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formal feedback involved looking at the contact page that was created for this webpage. There were 3 input boxes: name, email, and message. The message box was adjustable in size. After filling out the input, I was able to click a submit button. This would clear the text from the screen but it does not store the information anywhere from what I could see. The purpose of this page was to allow businesses that do not have a .edu email address to request access to the website in order to see what scholars and faculty thought of their business.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front end of this contact page looked clean and I was not confused on what aspects of this page did.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Beyond adding functionality into the contact page to allow submitted data to be stored I have a couple of questions/suggestions: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does a business become aware that they have a page setup if they are not allowed access without a .edu account. Would this work on word of mouth/active members sharing their thoughts onto other social medias? Would the site contact the business themselves informing them that they can request to have an account made?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the site implement a method to check if an email is valid before allowing a business to submit a request?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plans to alert the admins that a message was sent?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a business requests for an account to be made what are the next steps?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