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Baldwin Edwards</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My formal feedback consisted of looking at the next iteration of the contact page created for the website. Along with the name, email, and message there is now an issue dropdown box. This allowed users to select a tag for the message for better organization on the admin’s page. It allowed the differentiation between reporting a user and/or location as well as making a request for non-edu emails to be granted access to the site for the purpose of monitoring their business.</w:t>
      </w:r>
    </w:p>
    <w:p w:rsidR="00000000" w:rsidDel="00000000" w:rsidP="00000000" w:rsidRDefault="00000000" w:rsidRPr="00000000" w14:paraId="00000004">
      <w:pPr>
        <w:rPr/>
      </w:pPr>
      <w:r w:rsidDel="00000000" w:rsidR="00000000" w:rsidRPr="00000000">
        <w:rPr>
          <w:rtl w:val="0"/>
        </w:rPr>
        <w:tab/>
        <w:t xml:space="preserve">The email box checks for a valid email address by checking for an “@” symbol and whether characters exist before and after it. Further work should be done to more thoroughly verify an email exists. Vishal also showed that clicking submit does send an email to an admin account.</w:t>
      </w:r>
    </w:p>
    <w:p w:rsidR="00000000" w:rsidDel="00000000" w:rsidP="00000000" w:rsidRDefault="00000000" w:rsidRPr="00000000" w14:paraId="00000005">
      <w:pPr>
        <w:rPr/>
      </w:pPr>
      <w:r w:rsidDel="00000000" w:rsidR="00000000" w:rsidRPr="00000000">
        <w:rPr>
          <w:rtl w:val="0"/>
        </w:rPr>
        <w:tab/>
        <w:t xml:space="preserve">Other features included a toggleable autofill feature for users logged in as well as a front end feature that changes the color of clickable links when the mouse hovers over it.</w:t>
      </w:r>
    </w:p>
    <w:p w:rsidR="00000000" w:rsidDel="00000000" w:rsidP="00000000" w:rsidRDefault="00000000" w:rsidRPr="00000000" w14:paraId="00000006">
      <w:pPr>
        <w:rPr/>
      </w:pPr>
      <w:r w:rsidDel="00000000" w:rsidR="00000000" w:rsidRPr="00000000">
        <w:rPr>
          <w:rtl w:val="0"/>
        </w:rPr>
        <w:tab/>
        <w:t xml:space="preserve">My questions for the next sprint/future include the following: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website gives a verification banner when an email is successfully sent. If email verification will not be fully implemented then could an email be sent to the provided email to confirm with the user that they didn’t type the wrong email address?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does this conversation continue beyond the initial email? Will the admin get in contact with the user using the admin email?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Will some sort of spam prevention be implemented? This may be beyond the scope of this semester.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Overall, I noticed improvements to the contact page from the previous sprint. The UI is clean and easy to navigate. My biggest suggestion would be to implement a full verification method for emails.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