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B578" w14:textId="531E9121" w:rsidR="00B66DF6" w:rsidRDefault="00B66DF6"/>
    <w:tbl>
      <w:tblPr>
        <w:tblStyle w:val="TableGrid"/>
        <w:tblpPr w:leftFromText="180" w:rightFromText="180" w:horzAnchor="margin" w:tblpY="1590"/>
        <w:tblW w:w="14602" w:type="dxa"/>
        <w:tblLook w:val="04A0" w:firstRow="1" w:lastRow="0" w:firstColumn="1" w:lastColumn="0" w:noHBand="0" w:noVBand="1"/>
      </w:tblPr>
      <w:tblGrid>
        <w:gridCol w:w="3256"/>
        <w:gridCol w:w="2965"/>
        <w:gridCol w:w="2790"/>
        <w:gridCol w:w="2877"/>
        <w:gridCol w:w="2714"/>
      </w:tblGrid>
      <w:tr w:rsidR="00A113A5" w14:paraId="5F16B1CB" w14:textId="77777777" w:rsidTr="00A113A5">
        <w:trPr>
          <w:trHeight w:val="1504"/>
        </w:trPr>
        <w:tc>
          <w:tcPr>
            <w:tcW w:w="3256" w:type="dxa"/>
            <w:vAlign w:val="center"/>
          </w:tcPr>
          <w:p w14:paraId="42210938" w14:textId="56B26EC9" w:rsidR="00B66DF6" w:rsidRPr="00A113A5" w:rsidRDefault="00B66DF6" w:rsidP="00A113A5">
            <w:pPr>
              <w:jc w:val="center"/>
              <w:rPr>
                <w:b/>
                <w:bCs/>
                <w:sz w:val="28"/>
                <w:szCs w:val="28"/>
              </w:rPr>
            </w:pPr>
            <w:r w:rsidRPr="00A113A5">
              <w:rPr>
                <w:b/>
                <w:bCs/>
                <w:sz w:val="28"/>
                <w:szCs w:val="28"/>
              </w:rPr>
              <w:t>0-regular key word:</w:t>
            </w:r>
          </w:p>
        </w:tc>
        <w:tc>
          <w:tcPr>
            <w:tcW w:w="2965" w:type="dxa"/>
            <w:vAlign w:val="center"/>
          </w:tcPr>
          <w:p w14:paraId="086B73E7" w14:textId="54052BCD" w:rsidR="00B66DF6" w:rsidRPr="00A113A5" w:rsidRDefault="00B66DF6" w:rsidP="00A113A5">
            <w:pPr>
              <w:jc w:val="center"/>
              <w:rPr>
                <w:b/>
                <w:bCs/>
                <w:sz w:val="28"/>
                <w:szCs w:val="28"/>
              </w:rPr>
            </w:pPr>
            <w:r w:rsidRPr="00A113A5">
              <w:rPr>
                <w:b/>
                <w:bCs/>
                <w:sz w:val="28"/>
                <w:szCs w:val="28"/>
              </w:rPr>
              <w:t>1-water pollution:</w:t>
            </w:r>
          </w:p>
        </w:tc>
        <w:tc>
          <w:tcPr>
            <w:tcW w:w="2790" w:type="dxa"/>
            <w:vAlign w:val="center"/>
          </w:tcPr>
          <w:p w14:paraId="1D4A0E22" w14:textId="656E2F5D" w:rsidR="00B66DF6" w:rsidRPr="00A113A5" w:rsidRDefault="00B66DF6" w:rsidP="00A113A5">
            <w:pPr>
              <w:jc w:val="center"/>
              <w:rPr>
                <w:b/>
                <w:bCs/>
                <w:sz w:val="28"/>
                <w:szCs w:val="28"/>
              </w:rPr>
            </w:pPr>
            <w:r w:rsidRPr="00A113A5">
              <w:rPr>
                <w:b/>
                <w:bCs/>
                <w:sz w:val="28"/>
                <w:szCs w:val="28"/>
              </w:rPr>
              <w:t>2-air pollution</w:t>
            </w:r>
          </w:p>
        </w:tc>
        <w:tc>
          <w:tcPr>
            <w:tcW w:w="2877" w:type="dxa"/>
            <w:vAlign w:val="center"/>
          </w:tcPr>
          <w:p w14:paraId="3D0CDE15" w14:textId="4F1BDF19" w:rsidR="00B66DF6" w:rsidRPr="00A113A5" w:rsidRDefault="00B66DF6" w:rsidP="00A113A5">
            <w:pPr>
              <w:jc w:val="center"/>
              <w:rPr>
                <w:b/>
                <w:bCs/>
                <w:sz w:val="28"/>
                <w:szCs w:val="28"/>
              </w:rPr>
            </w:pPr>
            <w:r w:rsidRPr="00A113A5">
              <w:rPr>
                <w:b/>
                <w:bCs/>
                <w:sz w:val="28"/>
                <w:szCs w:val="28"/>
              </w:rPr>
              <w:t>3-noise</w:t>
            </w:r>
          </w:p>
        </w:tc>
        <w:tc>
          <w:tcPr>
            <w:tcW w:w="2714" w:type="dxa"/>
            <w:vAlign w:val="center"/>
          </w:tcPr>
          <w:p w14:paraId="31B09A28" w14:textId="7B4A9387" w:rsidR="00B66DF6" w:rsidRPr="00A113A5" w:rsidRDefault="00B66DF6" w:rsidP="00A113A5">
            <w:pPr>
              <w:jc w:val="center"/>
              <w:rPr>
                <w:b/>
                <w:bCs/>
                <w:sz w:val="28"/>
                <w:szCs w:val="28"/>
              </w:rPr>
            </w:pPr>
            <w:r w:rsidRPr="00A113A5">
              <w:rPr>
                <w:b/>
                <w:bCs/>
                <w:sz w:val="28"/>
                <w:szCs w:val="28"/>
              </w:rPr>
              <w:t>4-waste</w:t>
            </w:r>
          </w:p>
        </w:tc>
      </w:tr>
      <w:tr w:rsidR="00A113A5" w14:paraId="1E3EC8DD" w14:textId="77777777" w:rsidTr="00A113A5">
        <w:trPr>
          <w:trHeight w:val="4589"/>
        </w:trPr>
        <w:tc>
          <w:tcPr>
            <w:tcW w:w="3256" w:type="dxa"/>
          </w:tcPr>
          <w:p w14:paraId="3FBFF613" w14:textId="77777777" w:rsidR="00A113A5" w:rsidRDefault="00A113A5" w:rsidP="00A113A5">
            <w:pPr>
              <w:pStyle w:val="ListParagraph"/>
              <w:ind w:left="504"/>
            </w:pPr>
          </w:p>
          <w:p w14:paraId="774F58FD" w14:textId="673A3995" w:rsidR="00B66DF6" w:rsidRPr="001C121D" w:rsidRDefault="00B66DF6" w:rsidP="007F2BE0">
            <w:pPr>
              <w:rPr>
                <w:color w:val="A5A5A5" w:themeColor="accent3"/>
              </w:rPr>
            </w:pPr>
            <w:r w:rsidRPr="001C121D">
              <w:rPr>
                <w:color w:val="A5A5A5" w:themeColor="accent3"/>
              </w:rPr>
              <w:t>pollution event</w:t>
            </w:r>
          </w:p>
          <w:p w14:paraId="3A15EC3A" w14:textId="77777777" w:rsidR="00B66DF6" w:rsidRPr="001C121D" w:rsidRDefault="00B66DF6" w:rsidP="007F2BE0">
            <w:pPr>
              <w:rPr>
                <w:color w:val="A5A5A5" w:themeColor="accent3"/>
              </w:rPr>
            </w:pPr>
            <w:r w:rsidRPr="001C121D">
              <w:rPr>
                <w:color w:val="A5A5A5" w:themeColor="accent3"/>
              </w:rPr>
              <w:t>Environmental protection</w:t>
            </w:r>
          </w:p>
          <w:p w14:paraId="761452E5" w14:textId="77777777" w:rsidR="00B66DF6" w:rsidRPr="001C121D" w:rsidRDefault="00B66DF6" w:rsidP="007F2BE0">
            <w:pPr>
              <w:rPr>
                <w:color w:val="A5A5A5" w:themeColor="accent3"/>
              </w:rPr>
            </w:pPr>
            <w:r w:rsidRPr="001C121D">
              <w:rPr>
                <w:color w:val="A5A5A5" w:themeColor="accent3"/>
              </w:rPr>
              <w:t>Pollution accident</w:t>
            </w:r>
          </w:p>
          <w:p w14:paraId="04BD15A1" w14:textId="77777777" w:rsidR="00B66DF6" w:rsidRPr="001C121D" w:rsidRDefault="00B66DF6" w:rsidP="007F2BE0">
            <w:pPr>
              <w:rPr>
                <w:color w:val="A5A5A5" w:themeColor="accent3"/>
              </w:rPr>
            </w:pPr>
            <w:r w:rsidRPr="001C121D">
              <w:rPr>
                <w:color w:val="A5A5A5" w:themeColor="accent3"/>
              </w:rPr>
              <w:t>Health Perception</w:t>
            </w:r>
          </w:p>
          <w:p w14:paraId="64F36D78" w14:textId="77777777" w:rsidR="00B66DF6" w:rsidRPr="001C121D" w:rsidRDefault="00B66DF6" w:rsidP="007F2BE0">
            <w:pPr>
              <w:rPr>
                <w:color w:val="A5A5A5" w:themeColor="accent3"/>
              </w:rPr>
            </w:pPr>
            <w:r w:rsidRPr="001C121D">
              <w:rPr>
                <w:color w:val="A5A5A5" w:themeColor="accent3"/>
              </w:rPr>
              <w:t>Public Health</w:t>
            </w:r>
          </w:p>
          <w:p w14:paraId="69BB8655" w14:textId="77777777" w:rsidR="00B66DF6" w:rsidRPr="001C121D" w:rsidRDefault="00B66DF6" w:rsidP="007F2BE0">
            <w:pPr>
              <w:rPr>
                <w:color w:val="A5A5A5" w:themeColor="accent3"/>
              </w:rPr>
            </w:pPr>
            <w:r w:rsidRPr="001C121D">
              <w:rPr>
                <w:color w:val="A5A5A5" w:themeColor="accent3"/>
              </w:rPr>
              <w:t>Pollution event investigation</w:t>
            </w:r>
          </w:p>
          <w:p w14:paraId="04AF9A9B" w14:textId="77777777" w:rsidR="00B66DF6" w:rsidRDefault="00B66DF6" w:rsidP="00A113A5"/>
        </w:tc>
        <w:tc>
          <w:tcPr>
            <w:tcW w:w="2965" w:type="dxa"/>
          </w:tcPr>
          <w:p w14:paraId="10D8512A" w14:textId="1E28CB54" w:rsidR="00A113A5" w:rsidRDefault="00A113A5" w:rsidP="00A113A5">
            <w:pPr>
              <w:pStyle w:val="ListParagraph"/>
              <w:ind w:left="504"/>
            </w:pPr>
          </w:p>
          <w:p w14:paraId="1020D468" w14:textId="1079199D" w:rsidR="00B66DF6" w:rsidRPr="001C121D" w:rsidRDefault="00B66DF6" w:rsidP="007F2BE0">
            <w:pPr>
              <w:rPr>
                <w:color w:val="A5A5A5" w:themeColor="accent3"/>
              </w:rPr>
            </w:pPr>
            <w:r w:rsidRPr="001C121D">
              <w:rPr>
                <w:color w:val="A5A5A5" w:themeColor="accent3"/>
              </w:rPr>
              <w:t>Water pollution</w:t>
            </w:r>
          </w:p>
          <w:p w14:paraId="56814636" w14:textId="77777777" w:rsidR="00B66DF6" w:rsidRPr="001C121D" w:rsidRDefault="00B66DF6" w:rsidP="007F2BE0">
            <w:pPr>
              <w:rPr>
                <w:color w:val="A5A5A5" w:themeColor="accent3"/>
              </w:rPr>
            </w:pPr>
            <w:r w:rsidRPr="001C121D">
              <w:rPr>
                <w:color w:val="A5A5A5" w:themeColor="accent3"/>
              </w:rPr>
              <w:t>Water quality</w:t>
            </w:r>
          </w:p>
          <w:p w14:paraId="386F7ACE" w14:textId="77777777" w:rsidR="00B66DF6" w:rsidRPr="001C121D" w:rsidRDefault="00B66DF6" w:rsidP="007F2BE0">
            <w:pPr>
              <w:rPr>
                <w:color w:val="A5A5A5" w:themeColor="accent3"/>
              </w:rPr>
            </w:pPr>
            <w:r w:rsidRPr="001C121D">
              <w:rPr>
                <w:color w:val="A5A5A5" w:themeColor="accent3"/>
              </w:rPr>
              <w:t>Heavy metals</w:t>
            </w:r>
          </w:p>
          <w:p w14:paraId="27C70DF9" w14:textId="77777777" w:rsidR="00B66DF6" w:rsidRPr="001C121D" w:rsidRDefault="00B66DF6" w:rsidP="007F2BE0">
            <w:pPr>
              <w:rPr>
                <w:color w:val="A5A5A5" w:themeColor="accent3"/>
              </w:rPr>
            </w:pPr>
            <w:r w:rsidRPr="001C121D">
              <w:rPr>
                <w:color w:val="A5A5A5" w:themeColor="accent3"/>
              </w:rPr>
              <w:t>Industrial discharge</w:t>
            </w:r>
          </w:p>
          <w:p w14:paraId="1A6FDAD5" w14:textId="228701EA" w:rsidR="00B66DF6" w:rsidRPr="001C121D" w:rsidRDefault="00B66DF6" w:rsidP="007F2BE0">
            <w:pPr>
              <w:rPr>
                <w:color w:val="A5A5A5" w:themeColor="accent3"/>
              </w:rPr>
            </w:pPr>
            <w:r w:rsidRPr="001C121D">
              <w:rPr>
                <w:color w:val="A5A5A5" w:themeColor="accent3"/>
              </w:rPr>
              <w:t xml:space="preserve">Drinking water </w:t>
            </w:r>
          </w:p>
          <w:p w14:paraId="502ADAE5" w14:textId="77777777" w:rsidR="00B66DF6" w:rsidRPr="001C121D" w:rsidRDefault="00B66DF6" w:rsidP="007F2BE0">
            <w:pPr>
              <w:rPr>
                <w:color w:val="A5A5A5" w:themeColor="accent3"/>
              </w:rPr>
            </w:pPr>
            <w:r w:rsidRPr="001C121D">
              <w:rPr>
                <w:color w:val="A5A5A5" w:themeColor="accent3"/>
              </w:rPr>
              <w:t>Harmful algal blooms</w:t>
            </w:r>
          </w:p>
          <w:p w14:paraId="5FCAE853" w14:textId="77777777" w:rsidR="00B66DF6" w:rsidRDefault="00B66DF6" w:rsidP="00A113A5"/>
        </w:tc>
        <w:tc>
          <w:tcPr>
            <w:tcW w:w="2790" w:type="dxa"/>
          </w:tcPr>
          <w:p w14:paraId="749D6FC3" w14:textId="77777777" w:rsidR="00A113A5" w:rsidRDefault="00A113A5" w:rsidP="00A113A5">
            <w:pPr>
              <w:pStyle w:val="ListParagraph"/>
              <w:ind w:left="504"/>
            </w:pPr>
          </w:p>
          <w:p w14:paraId="1239FDAB" w14:textId="1E0D059F" w:rsidR="00B66DF6" w:rsidRPr="001C121D" w:rsidRDefault="00B66DF6" w:rsidP="001C121D">
            <w:pPr>
              <w:rPr>
                <w:color w:val="A5A5A5" w:themeColor="accent3"/>
              </w:rPr>
            </w:pPr>
            <w:r w:rsidRPr="001C121D">
              <w:rPr>
                <w:color w:val="A5A5A5" w:themeColor="accent3"/>
              </w:rPr>
              <w:t>Air pollution</w:t>
            </w:r>
          </w:p>
          <w:p w14:paraId="55C5376D" w14:textId="77777777" w:rsidR="00B66DF6" w:rsidRPr="001C121D" w:rsidRDefault="00B66DF6" w:rsidP="001C121D">
            <w:pPr>
              <w:rPr>
                <w:color w:val="A5A5A5" w:themeColor="accent3"/>
              </w:rPr>
            </w:pPr>
            <w:r w:rsidRPr="001C121D">
              <w:rPr>
                <w:color w:val="A5A5A5" w:themeColor="accent3"/>
              </w:rPr>
              <w:t>Air quality</w:t>
            </w:r>
          </w:p>
          <w:p w14:paraId="09EC342E" w14:textId="77777777" w:rsidR="00B66DF6" w:rsidRPr="00C17AF5" w:rsidRDefault="00B66DF6" w:rsidP="001C121D">
            <w:pPr>
              <w:rPr>
                <w:color w:val="808080" w:themeColor="background1" w:themeShade="80"/>
              </w:rPr>
            </w:pPr>
            <w:r w:rsidRPr="00C17AF5">
              <w:rPr>
                <w:color w:val="808080" w:themeColor="background1" w:themeShade="80"/>
              </w:rPr>
              <w:t>air + gas</w:t>
            </w:r>
          </w:p>
          <w:p w14:paraId="459A8B8C" w14:textId="77777777" w:rsidR="00B66DF6" w:rsidRDefault="00B66DF6" w:rsidP="001C121D">
            <w:r>
              <w:t>air pollution + breath</w:t>
            </w:r>
          </w:p>
          <w:p w14:paraId="54E85499" w14:textId="77777777" w:rsidR="00B66DF6" w:rsidRDefault="00B66DF6" w:rsidP="001C121D">
            <w:r w:rsidRPr="006642E5">
              <w:t>PM2.5</w:t>
            </w:r>
          </w:p>
          <w:p w14:paraId="70024A25" w14:textId="77777777" w:rsidR="00B66DF6" w:rsidRDefault="00B66DF6" w:rsidP="001C121D">
            <w:r w:rsidRPr="006642E5">
              <w:t>PM10</w:t>
            </w:r>
          </w:p>
          <w:p w14:paraId="22E3621B" w14:textId="77777777" w:rsidR="00B66DF6" w:rsidRDefault="00B66DF6" w:rsidP="001C121D">
            <w:r w:rsidRPr="006642E5">
              <w:t>Sulfur dioxide</w:t>
            </w:r>
          </w:p>
          <w:p w14:paraId="0837789C" w14:textId="77777777" w:rsidR="00B66DF6" w:rsidRDefault="00B66DF6" w:rsidP="001C121D">
            <w:r w:rsidRPr="006642E5">
              <w:t>Nitrogen dioxide</w:t>
            </w:r>
          </w:p>
          <w:p w14:paraId="531AA122" w14:textId="77777777" w:rsidR="00B66DF6" w:rsidRDefault="00B66DF6" w:rsidP="001C121D">
            <w:r w:rsidRPr="006642E5">
              <w:t>Ozone</w:t>
            </w:r>
          </w:p>
          <w:p w14:paraId="3FA4727D" w14:textId="77777777" w:rsidR="00B66DF6" w:rsidRDefault="00B66DF6" w:rsidP="001C121D">
            <w:r w:rsidRPr="006642E5">
              <w:t>Carbon monoxide</w:t>
            </w:r>
          </w:p>
          <w:p w14:paraId="063FA4F4" w14:textId="77777777" w:rsidR="00B66DF6" w:rsidRDefault="00B66DF6" w:rsidP="00A113A5"/>
        </w:tc>
        <w:tc>
          <w:tcPr>
            <w:tcW w:w="2877" w:type="dxa"/>
          </w:tcPr>
          <w:p w14:paraId="5864BF6F" w14:textId="77777777" w:rsidR="00A113A5" w:rsidRDefault="00A113A5" w:rsidP="00A113A5">
            <w:pPr>
              <w:pStyle w:val="ListParagraph"/>
              <w:ind w:left="504"/>
            </w:pPr>
          </w:p>
          <w:p w14:paraId="149CEB2E" w14:textId="56D58539" w:rsidR="00B66DF6" w:rsidRPr="001C121D" w:rsidRDefault="00B66DF6" w:rsidP="001C121D">
            <w:pPr>
              <w:rPr>
                <w:color w:val="A5A5A5" w:themeColor="accent3"/>
              </w:rPr>
            </w:pPr>
            <w:r w:rsidRPr="001C121D">
              <w:rPr>
                <w:color w:val="A5A5A5" w:themeColor="accent3"/>
              </w:rPr>
              <w:t>Noise pollution</w:t>
            </w:r>
          </w:p>
          <w:p w14:paraId="62F70BA4" w14:textId="77777777" w:rsidR="00B66DF6" w:rsidRPr="001C121D" w:rsidRDefault="00B66DF6" w:rsidP="001C121D">
            <w:pPr>
              <w:rPr>
                <w:color w:val="A5A5A5" w:themeColor="accent3"/>
              </w:rPr>
            </w:pPr>
            <w:r w:rsidRPr="001C121D">
              <w:rPr>
                <w:color w:val="A5A5A5" w:themeColor="accent3"/>
              </w:rPr>
              <w:t>Environmental noise</w:t>
            </w:r>
          </w:p>
          <w:p w14:paraId="3A867ACE" w14:textId="77777777" w:rsidR="00B66DF6" w:rsidRPr="00C17AF5" w:rsidRDefault="00B66DF6" w:rsidP="001C121D">
            <w:pPr>
              <w:rPr>
                <w:color w:val="808080" w:themeColor="background1" w:themeShade="80"/>
              </w:rPr>
            </w:pPr>
            <w:r w:rsidRPr="00C17AF5">
              <w:rPr>
                <w:color w:val="808080" w:themeColor="background1" w:themeShade="80"/>
              </w:rPr>
              <w:t>Noise levels</w:t>
            </w:r>
          </w:p>
          <w:p w14:paraId="5421FDB6" w14:textId="77777777" w:rsidR="00B66DF6" w:rsidRDefault="00B66DF6" w:rsidP="001C121D">
            <w:r w:rsidRPr="00B66DF6">
              <w:t>Noise measurement</w:t>
            </w:r>
          </w:p>
          <w:p w14:paraId="370F16E5" w14:textId="77777777" w:rsidR="00B66DF6" w:rsidRDefault="00B66DF6" w:rsidP="001C121D">
            <w:r w:rsidRPr="00B66DF6">
              <w:t>Health effects of noise pollution</w:t>
            </w:r>
          </w:p>
          <w:p w14:paraId="58EE189F" w14:textId="77777777" w:rsidR="00B66DF6" w:rsidRDefault="00B66DF6" w:rsidP="001C121D">
            <w:r w:rsidRPr="00B66DF6">
              <w:t>Noise-induced hearing</w:t>
            </w:r>
          </w:p>
          <w:p w14:paraId="413365E7" w14:textId="77777777" w:rsidR="00B66DF6" w:rsidRDefault="00B66DF6" w:rsidP="001C121D">
            <w:r w:rsidRPr="00B66DF6">
              <w:t>Quiet zones</w:t>
            </w:r>
          </w:p>
          <w:p w14:paraId="6BD91619" w14:textId="77777777" w:rsidR="00B66DF6" w:rsidRDefault="00B66DF6" w:rsidP="001C121D">
            <w:r w:rsidRPr="00B66DF6">
              <w:t>Noise abatement measures</w:t>
            </w:r>
          </w:p>
          <w:p w14:paraId="52A7CE3A" w14:textId="77777777" w:rsidR="00B66DF6" w:rsidRDefault="00B66DF6" w:rsidP="00A113A5"/>
        </w:tc>
        <w:tc>
          <w:tcPr>
            <w:tcW w:w="2714" w:type="dxa"/>
          </w:tcPr>
          <w:p w14:paraId="1B2954FD" w14:textId="77777777" w:rsidR="00B66DF6" w:rsidRDefault="00B66DF6" w:rsidP="001C121D"/>
          <w:p w14:paraId="1BAE2177" w14:textId="77777777" w:rsidR="00B66DF6" w:rsidRPr="001C121D" w:rsidRDefault="00B66DF6" w:rsidP="001C121D">
            <w:pPr>
              <w:rPr>
                <w:color w:val="A5A5A5" w:themeColor="accent3"/>
              </w:rPr>
            </w:pPr>
            <w:r w:rsidRPr="001C121D">
              <w:rPr>
                <w:color w:val="A5A5A5" w:themeColor="accent3"/>
              </w:rPr>
              <w:t>Waste pollution</w:t>
            </w:r>
          </w:p>
          <w:p w14:paraId="02468483" w14:textId="77777777" w:rsidR="00B66DF6" w:rsidRPr="001C121D" w:rsidRDefault="00B66DF6" w:rsidP="001C121D">
            <w:pPr>
              <w:rPr>
                <w:color w:val="A5A5A5" w:themeColor="accent3"/>
              </w:rPr>
            </w:pPr>
            <w:r w:rsidRPr="001C121D">
              <w:rPr>
                <w:color w:val="A5A5A5" w:themeColor="accent3"/>
              </w:rPr>
              <w:t>Waste management</w:t>
            </w:r>
          </w:p>
          <w:p w14:paraId="6656447E" w14:textId="77777777" w:rsidR="00B66DF6" w:rsidRPr="00C17AF5" w:rsidRDefault="00B66DF6" w:rsidP="001C121D">
            <w:pPr>
              <w:rPr>
                <w:color w:val="808080" w:themeColor="background1" w:themeShade="80"/>
              </w:rPr>
            </w:pPr>
            <w:r w:rsidRPr="00C17AF5">
              <w:rPr>
                <w:color w:val="808080" w:themeColor="background1" w:themeShade="80"/>
              </w:rPr>
              <w:t>Solid waste</w:t>
            </w:r>
          </w:p>
          <w:p w14:paraId="168E8ABE" w14:textId="77777777" w:rsidR="00B66DF6" w:rsidRDefault="00B66DF6" w:rsidP="001C121D">
            <w:r w:rsidRPr="00B66DF6">
              <w:t>Municipal waste</w:t>
            </w:r>
          </w:p>
          <w:p w14:paraId="756D53E4" w14:textId="77777777" w:rsidR="00B66DF6" w:rsidRDefault="00B66DF6" w:rsidP="001C121D">
            <w:r w:rsidRPr="00B66DF6">
              <w:t>Industrial waste</w:t>
            </w:r>
          </w:p>
          <w:p w14:paraId="7E384CDB" w14:textId="77777777" w:rsidR="00B66DF6" w:rsidRDefault="00B66DF6" w:rsidP="001C121D">
            <w:r w:rsidRPr="00B66DF6">
              <w:t>Hazardous waste</w:t>
            </w:r>
          </w:p>
          <w:p w14:paraId="0A9F59A5" w14:textId="77777777" w:rsidR="00B66DF6" w:rsidRDefault="00B66DF6" w:rsidP="001C121D"/>
        </w:tc>
      </w:tr>
    </w:tbl>
    <w:p w14:paraId="1810ADFA" w14:textId="0C79A52F" w:rsidR="006642E5" w:rsidRDefault="006642E5"/>
    <w:p w14:paraId="0CAF8CA1" w14:textId="45B2BDAD" w:rsidR="006642E5" w:rsidRDefault="006642E5"/>
    <w:p w14:paraId="6AAF48C7" w14:textId="77777777" w:rsidR="00B66DF6" w:rsidRDefault="00B66DF6" w:rsidP="00B66DF6">
      <w:pPr>
        <w:pStyle w:val="ListParagraph"/>
      </w:pPr>
    </w:p>
    <w:sectPr w:rsidR="00B66DF6" w:rsidSect="00A113A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749A"/>
    <w:multiLevelType w:val="hybridMultilevel"/>
    <w:tmpl w:val="277C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07221"/>
    <w:multiLevelType w:val="hybridMultilevel"/>
    <w:tmpl w:val="3886C07C"/>
    <w:lvl w:ilvl="0" w:tplc="44480616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E5"/>
    <w:rsid w:val="001C121D"/>
    <w:rsid w:val="002B6ABB"/>
    <w:rsid w:val="002C03B9"/>
    <w:rsid w:val="006642E5"/>
    <w:rsid w:val="0068087B"/>
    <w:rsid w:val="007F2BE0"/>
    <w:rsid w:val="00A113A5"/>
    <w:rsid w:val="00B66DF6"/>
    <w:rsid w:val="00BA6C07"/>
    <w:rsid w:val="00C1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C7AF"/>
  <w15:chartTrackingRefBased/>
  <w15:docId w15:val="{54EA7D92-A6C5-784A-B7AC-51B5A872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2E5"/>
    <w:pPr>
      <w:ind w:left="720"/>
      <w:contextualSpacing/>
    </w:pPr>
  </w:style>
  <w:style w:type="table" w:styleId="TableGrid">
    <w:name w:val="Table Grid"/>
    <w:basedOn w:val="TableNormal"/>
    <w:uiPriority w:val="39"/>
    <w:rsid w:val="00B6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Xu (jxu9)</dc:creator>
  <cp:keywords/>
  <dc:description/>
  <cp:lastModifiedBy>Jiaqi Xu (jxu9)</cp:lastModifiedBy>
  <cp:revision>4</cp:revision>
  <dcterms:created xsi:type="dcterms:W3CDTF">2024-02-24T02:13:00Z</dcterms:created>
  <dcterms:modified xsi:type="dcterms:W3CDTF">2024-02-27T20:43:00Z</dcterms:modified>
</cp:coreProperties>
</file>