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C866" w14:textId="0F4E404D" w:rsidR="00D951D7" w:rsidRDefault="008220E7" w:rsidP="008220E7">
      <w:pPr>
        <w:pStyle w:val="a9"/>
        <w:numPr>
          <w:ilvl w:val="0"/>
          <w:numId w:val="1"/>
        </w:numPr>
      </w:pPr>
      <w:r w:rsidRPr="008220E7">
        <w:t>針對資料轉換相關邏輯作單元測試</w:t>
      </w:r>
    </w:p>
    <w:p w14:paraId="6E862105" w14:textId="4F4543C5" w:rsidR="00A12C55" w:rsidRDefault="00A12C55" w:rsidP="00A12C55">
      <w:pPr>
        <w:pStyle w:val="a9"/>
        <w:ind w:left="360"/>
        <w:rPr>
          <w:rFonts w:hint="eastAsia"/>
        </w:rPr>
      </w:pPr>
      <w:r>
        <w:rPr>
          <w:rFonts w:hint="eastAsia"/>
        </w:rPr>
        <w:t>將範例的</w:t>
      </w:r>
      <w:r>
        <w:rPr>
          <w:rFonts w:hint="eastAsia"/>
        </w:rPr>
        <w:t>coindesk Json</w:t>
      </w:r>
      <w:r>
        <w:rPr>
          <w:rFonts w:hint="eastAsia"/>
        </w:rPr>
        <w:t>字串轉為</w:t>
      </w:r>
      <w:r>
        <w:rPr>
          <w:rFonts w:hint="eastAsia"/>
        </w:rPr>
        <w:t>Java object</w:t>
      </w:r>
      <w:r>
        <w:rPr>
          <w:rFonts w:hint="eastAsia"/>
        </w:rPr>
        <w:t>，呼叫轉換程式，檢查日期及幣別中文名是否正確轉換</w:t>
      </w:r>
    </w:p>
    <w:p w14:paraId="41E2584B" w14:textId="30DBD624" w:rsidR="008220E7" w:rsidRDefault="008220E7" w:rsidP="008220E7">
      <w:pPr>
        <w:pStyle w:val="a9"/>
        <w:ind w:left="360"/>
      </w:pPr>
      <w:r w:rsidRPr="008220E7">
        <w:rPr>
          <w:noProof/>
        </w:rPr>
        <w:drawing>
          <wp:inline distT="0" distB="0" distL="0" distR="0" wp14:anchorId="7CB2DEDE" wp14:editId="1D963EB9">
            <wp:extent cx="5274310" cy="2330450"/>
            <wp:effectExtent l="0" t="0" r="2540" b="0"/>
            <wp:docPr id="2040287410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7410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6C66" w14:textId="77777777" w:rsidR="008220E7" w:rsidRDefault="008220E7" w:rsidP="008220E7">
      <w:pPr>
        <w:pStyle w:val="a9"/>
        <w:ind w:left="360"/>
      </w:pPr>
    </w:p>
    <w:p w14:paraId="6D5C7701" w14:textId="23F646B8" w:rsidR="008220E7" w:rsidRDefault="008220E7" w:rsidP="008220E7">
      <w:pPr>
        <w:pStyle w:val="a9"/>
        <w:numPr>
          <w:ilvl w:val="0"/>
          <w:numId w:val="1"/>
        </w:numPr>
      </w:pPr>
      <w:r w:rsidRPr="008220E7">
        <w:t>測試呼叫幣別對應表資料</w:t>
      </w:r>
      <w:r w:rsidRPr="008220E7">
        <w:t xml:space="preserve"> CRUD API</w:t>
      </w:r>
      <w:r w:rsidRPr="008220E7">
        <w:t>，並顯示其內容</w:t>
      </w:r>
    </w:p>
    <w:p w14:paraId="424DE97F" w14:textId="601F3F14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新增弊別對應</w:t>
      </w:r>
    </w:p>
    <w:p w14:paraId="208D644B" w14:textId="40566F38" w:rsidR="00A12C55" w:rsidRDefault="00A12C55" w:rsidP="00A12C55">
      <w:pPr>
        <w:pStyle w:val="a9"/>
        <w:ind w:left="960"/>
      </w:pPr>
      <w:r>
        <w:rPr>
          <w:rFonts w:hint="eastAsia"/>
        </w:rPr>
        <w:t>用</w:t>
      </w:r>
      <w:r>
        <w:rPr>
          <w:rFonts w:hint="eastAsia"/>
        </w:rPr>
        <w:t xml:space="preserve">postman </w:t>
      </w:r>
      <w:r>
        <w:rPr>
          <w:rFonts w:hint="eastAsia"/>
        </w:rPr>
        <w:t>以</w:t>
      </w:r>
      <w:r>
        <w:rPr>
          <w:rFonts w:hint="eastAsia"/>
        </w:rPr>
        <w:t>POST</w:t>
      </w:r>
      <w:r>
        <w:rPr>
          <w:rFonts w:hint="eastAsia"/>
        </w:rPr>
        <w:t>方式呼叫</w:t>
      </w:r>
      <w:r>
        <w:rPr>
          <w:rFonts w:hint="eastAsia"/>
        </w:rPr>
        <w:t xml:space="preserve"> http://localhost:8080/coins</w:t>
      </w:r>
      <w:r>
        <w:rPr>
          <w:rFonts w:hint="eastAsia"/>
        </w:rPr>
        <w:t>，帶入</w:t>
      </w:r>
      <w:r>
        <w:rPr>
          <w:rFonts w:hint="eastAsia"/>
        </w:rPr>
        <w:t>body</w:t>
      </w:r>
    </w:p>
    <w:p w14:paraId="1190DC48" w14:textId="77777777" w:rsidR="00A12C55" w:rsidRPr="00A12C55" w:rsidRDefault="00A12C55" w:rsidP="00A12C55">
      <w:pPr>
        <w:pStyle w:val="a9"/>
        <w:ind w:left="960"/>
      </w:pPr>
      <w:r w:rsidRPr="00A12C55">
        <w:t>{</w:t>
      </w:r>
    </w:p>
    <w:p w14:paraId="7D5F74CB" w14:textId="77777777" w:rsidR="00A12C55" w:rsidRPr="00A12C55" w:rsidRDefault="00A12C55" w:rsidP="00A12C55">
      <w:pPr>
        <w:pStyle w:val="a9"/>
        <w:ind w:left="960"/>
      </w:pPr>
      <w:r w:rsidRPr="00A12C55">
        <w:t>    "name": "USDT",</w:t>
      </w:r>
    </w:p>
    <w:p w14:paraId="52108A41" w14:textId="77777777" w:rsidR="00A12C55" w:rsidRPr="00A12C55" w:rsidRDefault="00A12C55" w:rsidP="00A12C55">
      <w:pPr>
        <w:pStyle w:val="a9"/>
        <w:ind w:left="960"/>
      </w:pPr>
      <w:r w:rsidRPr="00A12C55">
        <w:t>    "chtname": "</w:t>
      </w:r>
      <w:r w:rsidRPr="00A12C55">
        <w:t>泰達幣</w:t>
      </w:r>
      <w:r w:rsidRPr="00A12C55">
        <w:t>"</w:t>
      </w:r>
    </w:p>
    <w:p w14:paraId="5F94B8DA" w14:textId="77777777" w:rsidR="00A12C55" w:rsidRPr="00A12C55" w:rsidRDefault="00A12C55" w:rsidP="00A12C55">
      <w:pPr>
        <w:pStyle w:val="a9"/>
        <w:ind w:left="960"/>
      </w:pPr>
      <w:r w:rsidRPr="00A12C55">
        <w:t>}</w:t>
      </w:r>
    </w:p>
    <w:p w14:paraId="01E9A9A8" w14:textId="21E55467" w:rsidR="008220E7" w:rsidRDefault="008220E7" w:rsidP="008220E7">
      <w:pPr>
        <w:pStyle w:val="a9"/>
        <w:ind w:left="960"/>
      </w:pPr>
      <w:r w:rsidRPr="008220E7">
        <w:rPr>
          <w:noProof/>
        </w:rPr>
        <w:drawing>
          <wp:inline distT="0" distB="0" distL="0" distR="0" wp14:anchorId="75E3A551" wp14:editId="458E78BC">
            <wp:extent cx="5274310" cy="2809875"/>
            <wp:effectExtent l="0" t="0" r="2540" b="9525"/>
            <wp:docPr id="1289275386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5386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A3C" w14:textId="487231A5" w:rsidR="00F26B56" w:rsidRDefault="00F26B56" w:rsidP="008220E7">
      <w:pPr>
        <w:pStyle w:val="a9"/>
        <w:ind w:left="960"/>
      </w:pPr>
      <w:r>
        <w:rPr>
          <w:rFonts w:hint="eastAsia"/>
        </w:rPr>
        <w:lastRenderedPageBreak/>
        <w:t>查詢幣別對應</w:t>
      </w:r>
    </w:p>
    <w:p w14:paraId="4D7B07AB" w14:textId="4F3552B7" w:rsidR="00F26B56" w:rsidRDefault="00F26B56" w:rsidP="008220E7">
      <w:pPr>
        <w:pStyle w:val="a9"/>
        <w:ind w:left="960"/>
        <w:rPr>
          <w:rFonts w:hint="eastAsia"/>
        </w:rPr>
      </w:pPr>
      <w:r w:rsidRPr="00F26B56">
        <w:drawing>
          <wp:inline distT="0" distB="0" distL="0" distR="0" wp14:anchorId="4BB320A7" wp14:editId="2FD7E1ED">
            <wp:extent cx="5274310" cy="2766695"/>
            <wp:effectExtent l="0" t="0" r="2540" b="0"/>
            <wp:docPr id="1947285079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85079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2B6" w14:textId="77777777" w:rsidR="00A12C55" w:rsidRDefault="00A12C55" w:rsidP="008220E7">
      <w:pPr>
        <w:pStyle w:val="a9"/>
        <w:ind w:left="960"/>
        <w:rPr>
          <w:rFonts w:hint="eastAsia"/>
        </w:rPr>
      </w:pPr>
    </w:p>
    <w:p w14:paraId="5875628D" w14:textId="70A1D43F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修改幣別對應</w:t>
      </w:r>
    </w:p>
    <w:p w14:paraId="46D7F9C1" w14:textId="486C40BF" w:rsidR="00A12C55" w:rsidRDefault="00A12C55" w:rsidP="00A12C55">
      <w:pPr>
        <w:pStyle w:val="a9"/>
        <w:ind w:left="960"/>
      </w:pPr>
      <w:r>
        <w:rPr>
          <w:rFonts w:hint="eastAsia"/>
        </w:rPr>
        <w:t>用</w:t>
      </w:r>
      <w:r>
        <w:rPr>
          <w:rFonts w:hint="eastAsia"/>
        </w:rPr>
        <w:t>postman</w:t>
      </w:r>
      <w:r>
        <w:rPr>
          <w:rFonts w:hint="eastAsia"/>
        </w:rPr>
        <w:t>以</w:t>
      </w:r>
      <w:r>
        <w:rPr>
          <w:rFonts w:hint="eastAsia"/>
        </w:rPr>
        <w:t>PUT</w:t>
      </w:r>
      <w:r>
        <w:rPr>
          <w:rFonts w:hint="eastAsia"/>
        </w:rPr>
        <w:t>方</w:t>
      </w:r>
      <w:r w:rsidR="00F26B56">
        <w:rPr>
          <w:rFonts w:hint="eastAsia"/>
        </w:rPr>
        <w:t>式</w:t>
      </w:r>
      <w:r>
        <w:rPr>
          <w:rFonts w:hint="eastAsia"/>
        </w:rPr>
        <w:t>呼叫</w:t>
      </w:r>
      <w:r w:rsidR="00F26B56">
        <w:rPr>
          <w:rFonts w:hint="eastAsia"/>
        </w:rPr>
        <w:t xml:space="preserve"> </w:t>
      </w:r>
      <w:hyperlink r:id="rId8" w:history="1">
        <w:r w:rsidR="00F26B56" w:rsidRPr="00E050F7">
          <w:rPr>
            <w:rStyle w:val="ae"/>
            <w:rFonts w:hint="eastAsia"/>
          </w:rPr>
          <w:t>http://localhost:8080/coins/USDT</w:t>
        </w:r>
      </w:hyperlink>
      <w:r w:rsidR="00F26B56">
        <w:rPr>
          <w:rFonts w:hint="eastAsia"/>
        </w:rPr>
        <w:t>，帶入</w:t>
      </w:r>
      <w:r w:rsidR="00F26B56">
        <w:rPr>
          <w:rFonts w:hint="eastAsia"/>
        </w:rPr>
        <w:t>body</w:t>
      </w:r>
    </w:p>
    <w:p w14:paraId="6362DCC1" w14:textId="77777777" w:rsidR="00F26B56" w:rsidRPr="00F26B56" w:rsidRDefault="00F26B56" w:rsidP="00F26B56">
      <w:pPr>
        <w:pStyle w:val="a9"/>
        <w:ind w:left="960"/>
      </w:pPr>
      <w:r w:rsidRPr="00F26B56">
        <w:t>{</w:t>
      </w:r>
    </w:p>
    <w:p w14:paraId="62BBCDAD" w14:textId="77777777" w:rsidR="00F26B56" w:rsidRPr="00F26B56" w:rsidRDefault="00F26B56" w:rsidP="00F26B56">
      <w:pPr>
        <w:pStyle w:val="a9"/>
        <w:ind w:left="960"/>
      </w:pPr>
      <w:r w:rsidRPr="00F26B56">
        <w:t>    "chtname": "</w:t>
      </w:r>
      <w:r w:rsidRPr="00F26B56">
        <w:t>泰達幣</w:t>
      </w:r>
      <w:r w:rsidRPr="00F26B56">
        <w:t>A"</w:t>
      </w:r>
    </w:p>
    <w:p w14:paraId="59CE3F76" w14:textId="77777777" w:rsidR="00F26B56" w:rsidRPr="00F26B56" w:rsidRDefault="00F26B56" w:rsidP="00F26B56">
      <w:pPr>
        <w:pStyle w:val="a9"/>
        <w:ind w:left="960"/>
      </w:pPr>
      <w:r w:rsidRPr="00F26B56">
        <w:t>}</w:t>
      </w:r>
    </w:p>
    <w:p w14:paraId="2BB37CB7" w14:textId="77777777" w:rsidR="00F26B56" w:rsidRDefault="00F26B56" w:rsidP="00A12C55">
      <w:pPr>
        <w:pStyle w:val="a9"/>
        <w:ind w:left="960"/>
        <w:rPr>
          <w:rFonts w:hint="eastAsia"/>
        </w:rPr>
      </w:pPr>
    </w:p>
    <w:p w14:paraId="631AD8D8" w14:textId="5FC4D061" w:rsidR="008220E7" w:rsidRDefault="00636D32" w:rsidP="008220E7">
      <w:pPr>
        <w:pStyle w:val="a9"/>
        <w:ind w:left="960"/>
      </w:pPr>
      <w:r w:rsidRPr="00636D32">
        <w:rPr>
          <w:noProof/>
        </w:rPr>
        <w:drawing>
          <wp:inline distT="0" distB="0" distL="0" distR="0" wp14:anchorId="1C7B0091" wp14:editId="1D502101">
            <wp:extent cx="5274310" cy="2560320"/>
            <wp:effectExtent l="0" t="0" r="2540" b="0"/>
            <wp:docPr id="1608289449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9449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3FB" w14:textId="7638B202" w:rsidR="00F26B56" w:rsidRDefault="00F26B56" w:rsidP="008220E7">
      <w:pPr>
        <w:pStyle w:val="a9"/>
        <w:ind w:left="960"/>
      </w:pPr>
      <w:r>
        <w:rPr>
          <w:rFonts w:hint="eastAsia"/>
        </w:rPr>
        <w:t>查詢</w:t>
      </w:r>
      <w:r>
        <w:rPr>
          <w:rFonts w:hint="eastAsia"/>
        </w:rPr>
        <w:t>USDT</w:t>
      </w:r>
      <w:r>
        <w:rPr>
          <w:rFonts w:hint="eastAsia"/>
        </w:rPr>
        <w:t>幣別對應</w:t>
      </w:r>
    </w:p>
    <w:p w14:paraId="3986311C" w14:textId="33145AD1" w:rsidR="00F26B56" w:rsidRDefault="00F26B56" w:rsidP="008220E7">
      <w:pPr>
        <w:pStyle w:val="a9"/>
        <w:ind w:left="960"/>
        <w:rPr>
          <w:rFonts w:hint="eastAsia"/>
        </w:rPr>
      </w:pPr>
      <w:r w:rsidRPr="00F26B56">
        <w:lastRenderedPageBreak/>
        <w:drawing>
          <wp:inline distT="0" distB="0" distL="0" distR="0" wp14:anchorId="2EECD8F9" wp14:editId="56CAC65F">
            <wp:extent cx="5274310" cy="2514600"/>
            <wp:effectExtent l="0" t="0" r="2540" b="0"/>
            <wp:docPr id="143836351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6351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139" w14:textId="08E065C1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刪除幣別對應</w:t>
      </w:r>
    </w:p>
    <w:p w14:paraId="363B4EBE" w14:textId="0028F94D" w:rsidR="00F26B56" w:rsidRDefault="00F26B56" w:rsidP="00F26B56">
      <w:pPr>
        <w:pStyle w:val="a9"/>
        <w:ind w:left="96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postman</w:t>
      </w:r>
      <w:r>
        <w:rPr>
          <w:rFonts w:hint="eastAsia"/>
        </w:rPr>
        <w:t>以</w:t>
      </w:r>
      <w:r>
        <w:rPr>
          <w:rFonts w:hint="eastAsia"/>
        </w:rPr>
        <w:t>DELETE</w:t>
      </w:r>
      <w:r>
        <w:rPr>
          <w:rFonts w:hint="eastAsia"/>
        </w:rPr>
        <w:t>方式呼叫</w:t>
      </w:r>
      <w:r>
        <w:rPr>
          <w:rFonts w:hint="eastAsia"/>
        </w:rPr>
        <w:t xml:space="preserve"> </w:t>
      </w:r>
      <w:hyperlink r:id="rId11" w:history="1">
        <w:r w:rsidRPr="00E050F7">
          <w:rPr>
            <w:rStyle w:val="ae"/>
            <w:rFonts w:hint="eastAsia"/>
          </w:rPr>
          <w:t>http://localhost:8080/coins/USDT</w:t>
        </w:r>
      </w:hyperlink>
    </w:p>
    <w:p w14:paraId="23BC179D" w14:textId="172AFAA0" w:rsidR="00636D32" w:rsidRDefault="00636D32" w:rsidP="00636D32">
      <w:pPr>
        <w:pStyle w:val="a9"/>
        <w:ind w:left="960"/>
      </w:pPr>
      <w:r w:rsidRPr="00636D32">
        <w:rPr>
          <w:noProof/>
        </w:rPr>
        <w:drawing>
          <wp:inline distT="0" distB="0" distL="0" distR="0" wp14:anchorId="66DD8345" wp14:editId="2F62CFBF">
            <wp:extent cx="5274310" cy="2541270"/>
            <wp:effectExtent l="0" t="0" r="2540" b="0"/>
            <wp:docPr id="51128528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5288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A0B1" w14:textId="26B39300" w:rsidR="00F26B56" w:rsidRDefault="00F26B56" w:rsidP="00636D32">
      <w:pPr>
        <w:pStyle w:val="a9"/>
        <w:ind w:left="960"/>
      </w:pPr>
      <w:r>
        <w:rPr>
          <w:rFonts w:hint="eastAsia"/>
        </w:rPr>
        <w:t>查詢幣別對應</w:t>
      </w:r>
    </w:p>
    <w:p w14:paraId="79F530E3" w14:textId="31629C92" w:rsidR="00F26B56" w:rsidRDefault="00F26B56" w:rsidP="00636D32">
      <w:pPr>
        <w:pStyle w:val="a9"/>
        <w:ind w:left="960"/>
        <w:rPr>
          <w:rFonts w:hint="eastAsia"/>
        </w:rPr>
      </w:pPr>
      <w:r w:rsidRPr="00F26B56">
        <w:drawing>
          <wp:inline distT="0" distB="0" distL="0" distR="0" wp14:anchorId="2F1D5A97" wp14:editId="0EE5AAC3">
            <wp:extent cx="5274310" cy="2509520"/>
            <wp:effectExtent l="0" t="0" r="2540" b="5080"/>
            <wp:docPr id="170224757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757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768" w14:textId="417E4050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查詢幣別對應</w:t>
      </w:r>
    </w:p>
    <w:p w14:paraId="49586949" w14:textId="2058AFDF" w:rsidR="00F26B56" w:rsidRPr="00F26B56" w:rsidRDefault="00F26B56" w:rsidP="00F26B56">
      <w:pPr>
        <w:pStyle w:val="a9"/>
        <w:ind w:left="960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postman</w:t>
      </w:r>
      <w:r>
        <w:rPr>
          <w:rFonts w:hint="eastAsia"/>
        </w:rPr>
        <w:t>以</w:t>
      </w:r>
      <w:r>
        <w:rPr>
          <w:rFonts w:hint="eastAsia"/>
        </w:rPr>
        <w:t>GET</w:t>
      </w:r>
      <w:r>
        <w:rPr>
          <w:rFonts w:hint="eastAsia"/>
        </w:rPr>
        <w:t>方式呼叫</w:t>
      </w:r>
      <w:r>
        <w:rPr>
          <w:rFonts w:hint="eastAsia"/>
        </w:rPr>
        <w:t xml:space="preserve"> </w:t>
      </w:r>
      <w:hyperlink r:id="rId14" w:history="1">
        <w:r w:rsidRPr="00E050F7">
          <w:rPr>
            <w:rStyle w:val="ae"/>
            <w:rFonts w:hint="eastAsia"/>
          </w:rPr>
          <w:t>http://localhost:8080/coins/USDT</w:t>
        </w:r>
      </w:hyperlink>
      <w:r>
        <w:rPr>
          <w:rFonts w:hint="eastAsia"/>
        </w:rPr>
        <w:t xml:space="preserve"> </w:t>
      </w:r>
    </w:p>
    <w:p w14:paraId="35F7A79C" w14:textId="0FA01955" w:rsidR="00636D32" w:rsidRDefault="00636D32" w:rsidP="00636D32">
      <w:pPr>
        <w:pStyle w:val="a9"/>
        <w:ind w:left="960"/>
      </w:pPr>
      <w:r w:rsidRPr="00636D32">
        <w:rPr>
          <w:noProof/>
        </w:rPr>
        <w:drawing>
          <wp:inline distT="0" distB="0" distL="0" distR="0" wp14:anchorId="0BF87E17" wp14:editId="6CDC2F26">
            <wp:extent cx="5274310" cy="2503170"/>
            <wp:effectExtent l="0" t="0" r="2540" b="0"/>
            <wp:docPr id="143918447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8447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4CD" w14:textId="09640CB3" w:rsidR="00F26B56" w:rsidRDefault="00F26B56" w:rsidP="00636D32">
      <w:pPr>
        <w:pStyle w:val="a9"/>
        <w:ind w:left="960"/>
        <w:rPr>
          <w:rFonts w:hint="eastAsia"/>
        </w:rPr>
      </w:pPr>
      <w:r>
        <w:rPr>
          <w:rFonts w:hint="eastAsia"/>
        </w:rPr>
        <w:t>呼叫</w:t>
      </w:r>
      <w:r>
        <w:rPr>
          <w:rFonts w:hint="eastAsia"/>
        </w:rPr>
        <w:t xml:space="preserve"> </w:t>
      </w:r>
      <w:hyperlink r:id="rId16" w:history="1">
        <w:r w:rsidRPr="00E050F7">
          <w:rPr>
            <w:rStyle w:val="ae"/>
            <w:rFonts w:hint="eastAsia"/>
          </w:rPr>
          <w:t>http://localhost:8080/coins/</w:t>
        </w:r>
      </w:hyperlink>
      <w:r>
        <w:rPr>
          <w:rFonts w:hint="eastAsia"/>
        </w:rPr>
        <w:t>Bitcoin</w:t>
      </w:r>
    </w:p>
    <w:p w14:paraId="4C4B5857" w14:textId="28750427" w:rsidR="00636D32" w:rsidRDefault="00636D32" w:rsidP="00636D32">
      <w:pPr>
        <w:pStyle w:val="a9"/>
        <w:ind w:left="960"/>
      </w:pPr>
      <w:r w:rsidRPr="00636D32">
        <w:rPr>
          <w:noProof/>
        </w:rPr>
        <w:drawing>
          <wp:inline distT="0" distB="0" distL="0" distR="0" wp14:anchorId="2C2D2629" wp14:editId="7853BE9E">
            <wp:extent cx="5274310" cy="2719705"/>
            <wp:effectExtent l="0" t="0" r="2540" b="4445"/>
            <wp:docPr id="128502302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302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194" w14:textId="77777777" w:rsidR="008220E7" w:rsidRDefault="008220E7" w:rsidP="008220E7">
      <w:pPr>
        <w:pStyle w:val="a9"/>
        <w:ind w:left="360"/>
      </w:pPr>
    </w:p>
    <w:p w14:paraId="773114CF" w14:textId="05433EB9" w:rsidR="008220E7" w:rsidRDefault="008220E7" w:rsidP="008220E7">
      <w:pPr>
        <w:pStyle w:val="a9"/>
        <w:numPr>
          <w:ilvl w:val="0"/>
          <w:numId w:val="1"/>
        </w:numPr>
      </w:pPr>
      <w:r w:rsidRPr="008220E7">
        <w:t xml:space="preserve">. </w:t>
      </w:r>
      <w:r w:rsidRPr="008220E7">
        <w:t>測試呼叫</w:t>
      </w:r>
      <w:r w:rsidRPr="008220E7">
        <w:t xml:space="preserve"> coindesk API</w:t>
      </w:r>
      <w:r w:rsidRPr="008220E7">
        <w:t>，並顯示其內容</w:t>
      </w:r>
    </w:p>
    <w:p w14:paraId="4756C7ED" w14:textId="3D4CBF5A" w:rsidR="00F26B56" w:rsidRPr="00F26B56" w:rsidRDefault="00F26B56" w:rsidP="00F26B56">
      <w:pPr>
        <w:pStyle w:val="a9"/>
        <w:ind w:left="360"/>
        <w:rPr>
          <w:rFonts w:hint="eastAsia"/>
        </w:rPr>
      </w:pPr>
      <w:r>
        <w:rPr>
          <w:rFonts w:hint="eastAsia"/>
        </w:rPr>
        <w:t>在網頁上查詢</w:t>
      </w:r>
      <w:r>
        <w:rPr>
          <w:rFonts w:hint="eastAsia"/>
        </w:rPr>
        <w:t xml:space="preserve"> http://localhost:8080/getCoindeskSrc</w:t>
      </w:r>
    </w:p>
    <w:p w14:paraId="7739778D" w14:textId="4C72D51C" w:rsidR="00636D32" w:rsidRDefault="00636D32" w:rsidP="00636D32">
      <w:pPr>
        <w:pStyle w:val="a9"/>
        <w:ind w:left="360"/>
      </w:pPr>
      <w:r w:rsidRPr="00636D32">
        <w:rPr>
          <w:noProof/>
        </w:rPr>
        <w:drawing>
          <wp:inline distT="0" distB="0" distL="0" distR="0" wp14:anchorId="6C667939" wp14:editId="65CC4E15">
            <wp:extent cx="5274310" cy="1847850"/>
            <wp:effectExtent l="0" t="0" r="2540" b="0"/>
            <wp:docPr id="1109798224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8224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84B4" w14:textId="1E1CEE33" w:rsidR="008220E7" w:rsidRDefault="008220E7" w:rsidP="008220E7">
      <w:pPr>
        <w:pStyle w:val="a9"/>
        <w:numPr>
          <w:ilvl w:val="0"/>
          <w:numId w:val="1"/>
        </w:numPr>
      </w:pPr>
      <w:r w:rsidRPr="008220E7">
        <w:lastRenderedPageBreak/>
        <w:t>測試呼叫資料轉換的</w:t>
      </w:r>
      <w:r w:rsidRPr="008220E7">
        <w:t xml:space="preserve"> API</w:t>
      </w:r>
      <w:r w:rsidRPr="008220E7">
        <w:t>，並顯示其內容</w:t>
      </w:r>
    </w:p>
    <w:p w14:paraId="10C62482" w14:textId="5B5C9408" w:rsidR="00F26B56" w:rsidRPr="00F26B56" w:rsidRDefault="00F26B56" w:rsidP="00F26B56">
      <w:pPr>
        <w:pStyle w:val="a9"/>
        <w:ind w:left="360"/>
        <w:rPr>
          <w:rFonts w:hint="eastAsia"/>
        </w:rPr>
      </w:pPr>
      <w:r>
        <w:rPr>
          <w:rFonts w:hint="eastAsia"/>
        </w:rPr>
        <w:t>在網頁上查詢</w:t>
      </w:r>
      <w:r>
        <w:rPr>
          <w:rFonts w:hint="eastAsia"/>
        </w:rPr>
        <w:t xml:space="preserve"> http://localhost:8080/getCoindesk</w:t>
      </w:r>
      <w:r>
        <w:rPr>
          <w:rFonts w:hint="eastAsia"/>
        </w:rPr>
        <w:t>New</w:t>
      </w:r>
    </w:p>
    <w:p w14:paraId="70B95386" w14:textId="77777777" w:rsidR="00F26B56" w:rsidRPr="00F26B56" w:rsidRDefault="00F26B56" w:rsidP="00F26B56">
      <w:pPr>
        <w:pStyle w:val="a9"/>
        <w:ind w:left="360"/>
        <w:rPr>
          <w:rFonts w:hint="eastAsia"/>
        </w:rPr>
      </w:pPr>
    </w:p>
    <w:p w14:paraId="47B5EC83" w14:textId="6BBD16A9" w:rsidR="00636D32" w:rsidRDefault="00636D32" w:rsidP="00636D32">
      <w:pPr>
        <w:pStyle w:val="a9"/>
        <w:ind w:left="360"/>
      </w:pPr>
      <w:r w:rsidRPr="00636D32">
        <w:rPr>
          <w:noProof/>
        </w:rPr>
        <w:drawing>
          <wp:inline distT="0" distB="0" distL="0" distR="0" wp14:anchorId="501B35CC" wp14:editId="107B40C7">
            <wp:extent cx="5274310" cy="1608455"/>
            <wp:effectExtent l="0" t="0" r="2540" b="0"/>
            <wp:docPr id="1023472556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72556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C3F89"/>
    <w:multiLevelType w:val="hybridMultilevel"/>
    <w:tmpl w:val="480EAD9E"/>
    <w:lvl w:ilvl="0" w:tplc="7EE48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721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E7"/>
    <w:rsid w:val="00636D32"/>
    <w:rsid w:val="008220E7"/>
    <w:rsid w:val="008C71A1"/>
    <w:rsid w:val="009E6E22"/>
    <w:rsid w:val="00A12C55"/>
    <w:rsid w:val="00BA5227"/>
    <w:rsid w:val="00C0662B"/>
    <w:rsid w:val="00D951D7"/>
    <w:rsid w:val="00F2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8B08"/>
  <w15:chartTrackingRefBased/>
  <w15:docId w15:val="{255D77E0-0CA7-4174-B75A-9244536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20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0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0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0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0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0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0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20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20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20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20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20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20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2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0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0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2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2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0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0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20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20E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26B5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2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ins/USD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8080/coin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ins/USD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oins/USD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Lin</dc:creator>
  <cp:keywords/>
  <dc:description/>
  <cp:lastModifiedBy>Baldwin Lin</cp:lastModifiedBy>
  <cp:revision>2</cp:revision>
  <dcterms:created xsi:type="dcterms:W3CDTF">2025-06-30T13:11:00Z</dcterms:created>
  <dcterms:modified xsi:type="dcterms:W3CDTF">2025-07-01T02:51:00Z</dcterms:modified>
</cp:coreProperties>
</file>