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E75B" w14:textId="02438D6D" w:rsidR="007777F6" w:rsidRPr="00E15E84" w:rsidRDefault="00C819A3" w:rsidP="00E15E84">
      <w:pPr>
        <w:jc w:val="both"/>
        <w:rPr>
          <w:rFonts w:ascii="Times New Roman" w:hAnsi="Times New Roman" w:cs="Times New Roman"/>
          <w:color w:val="000000" w:themeColor="text1"/>
          <w:sz w:val="28"/>
          <w:szCs w:val="28"/>
          <w:lang w:val="en-GB"/>
        </w:rPr>
      </w:pPr>
      <w:r w:rsidRPr="00E15E84">
        <w:rPr>
          <w:rFonts w:ascii="Times New Roman" w:hAnsi="Times New Roman" w:cs="Times New Roman"/>
          <w:color w:val="000000" w:themeColor="text1"/>
          <w:sz w:val="28"/>
          <w:szCs w:val="28"/>
          <w:lang w:val="en-GB"/>
        </w:rPr>
        <w:t>Homelessness in Uganda.</w:t>
      </w:r>
    </w:p>
    <w:p w14:paraId="74954E6F" w14:textId="2D2C7A5C" w:rsidR="00C819A3" w:rsidRPr="00E15E84" w:rsidRDefault="00C819A3" w:rsidP="00E15E84">
      <w:pPr>
        <w:jc w:val="both"/>
        <w:rPr>
          <w:rFonts w:ascii="Times New Roman" w:hAnsi="Times New Roman" w:cs="Times New Roman"/>
          <w:color w:val="000000" w:themeColor="text1"/>
          <w:sz w:val="28"/>
          <w:szCs w:val="28"/>
          <w:lang w:val="en-GB"/>
        </w:rPr>
      </w:pPr>
      <w:r w:rsidRPr="00E15E84">
        <w:rPr>
          <w:rFonts w:ascii="Times New Roman" w:hAnsi="Times New Roman" w:cs="Times New Roman"/>
          <w:color w:val="000000" w:themeColor="text1"/>
          <w:sz w:val="28"/>
          <w:szCs w:val="28"/>
          <w:lang w:val="en-GB"/>
        </w:rPr>
        <w:t>Definition:</w:t>
      </w:r>
    </w:p>
    <w:p w14:paraId="1E5EE707" w14:textId="36A55D60" w:rsidR="00C819A3" w:rsidRPr="00E15E84" w:rsidRDefault="00C819A3" w:rsidP="00E15E84">
      <w:pPr>
        <w:jc w:val="both"/>
        <w:rPr>
          <w:rFonts w:ascii="Times New Roman" w:hAnsi="Times New Roman" w:cs="Times New Roman"/>
          <w:color w:val="000000" w:themeColor="text1"/>
          <w:sz w:val="28"/>
          <w:szCs w:val="28"/>
          <w:lang w:val="en-GB"/>
        </w:rPr>
      </w:pPr>
      <w:r w:rsidRPr="00E15E84">
        <w:rPr>
          <w:rFonts w:ascii="Times New Roman" w:hAnsi="Times New Roman" w:cs="Times New Roman"/>
          <w:color w:val="000000" w:themeColor="text1"/>
          <w:sz w:val="28"/>
          <w:szCs w:val="28"/>
          <w:lang w:val="en-GB"/>
        </w:rPr>
        <w:t>Refers to a condition of lacking permanent, safe and adequate housing or shelter.</w:t>
      </w:r>
    </w:p>
    <w:p w14:paraId="353D7D8D" w14:textId="3F36D3EE" w:rsidR="00C819A3" w:rsidRPr="00E15E84" w:rsidRDefault="00C819A3" w:rsidP="00E15E84">
      <w:pPr>
        <w:jc w:val="both"/>
        <w:rPr>
          <w:rFonts w:ascii="Times New Roman" w:hAnsi="Times New Roman" w:cs="Times New Roman"/>
          <w:color w:val="000000" w:themeColor="text1"/>
          <w:sz w:val="28"/>
          <w:szCs w:val="28"/>
          <w:lang w:val="en-GB"/>
        </w:rPr>
      </w:pPr>
      <w:r w:rsidRPr="00E15E84">
        <w:rPr>
          <w:rFonts w:ascii="Times New Roman" w:hAnsi="Times New Roman" w:cs="Times New Roman"/>
          <w:color w:val="000000" w:themeColor="text1"/>
          <w:sz w:val="28"/>
          <w:szCs w:val="28"/>
          <w:lang w:val="en-GB"/>
        </w:rPr>
        <w:t>Background:</w:t>
      </w:r>
    </w:p>
    <w:p w14:paraId="587A45B5" w14:textId="77777777" w:rsidR="00C819A3" w:rsidRPr="00E15E84" w:rsidRDefault="00C819A3" w:rsidP="00E15E84">
      <w:pPr>
        <w:pStyle w:val="NormalWeb"/>
        <w:shd w:val="clear" w:color="auto" w:fill="FFFFFF"/>
        <w:spacing w:before="0" w:beforeAutospacing="0" w:after="0" w:afterAutospacing="0"/>
        <w:jc w:val="both"/>
        <w:textAlignment w:val="baseline"/>
        <w:rPr>
          <w:color w:val="000000" w:themeColor="text1"/>
          <w:sz w:val="28"/>
          <w:szCs w:val="28"/>
        </w:rPr>
      </w:pPr>
      <w:r w:rsidRPr="00E15E84">
        <w:rPr>
          <w:color w:val="000000" w:themeColor="text1"/>
          <w:sz w:val="28"/>
          <w:szCs w:val="28"/>
        </w:rPr>
        <w:t>The population of children in Uganda is one of the largest in the world. Out of 37 million people, 56% of Ugandans are under 18 and more than 52% are under 15. Unfortunately, a recent report by the </w:t>
      </w:r>
      <w:hyperlink r:id="rId5" w:anchor="_ftn58" w:tgtFrame="_blank" w:history="1">
        <w:r w:rsidRPr="00E15E84">
          <w:rPr>
            <w:rStyle w:val="Hyperlink"/>
            <w:color w:val="000000" w:themeColor="text1"/>
            <w:sz w:val="28"/>
            <w:szCs w:val="28"/>
            <w:bdr w:val="none" w:sz="0" w:space="0" w:color="auto" w:frame="1"/>
          </w:rPr>
          <w:t>Human Rights Watch</w:t>
        </w:r>
      </w:hyperlink>
      <w:r w:rsidRPr="00E15E84">
        <w:rPr>
          <w:color w:val="000000" w:themeColor="text1"/>
          <w:sz w:val="28"/>
          <w:szCs w:val="28"/>
        </w:rPr>
        <w:t> revealed that the majority of the children in Uganda lack human rights. Advocacy groups, including the Human Rights Watch, find Ugandan children are facing homelessness and violence.</w:t>
      </w:r>
    </w:p>
    <w:p w14:paraId="65D10F03" w14:textId="77210415" w:rsidR="00C819A3" w:rsidRPr="00E15E84" w:rsidRDefault="00C819A3" w:rsidP="00E15E84">
      <w:pPr>
        <w:pStyle w:val="NormalWeb"/>
        <w:shd w:val="clear" w:color="auto" w:fill="FFFFFF"/>
        <w:spacing w:before="0" w:beforeAutospacing="0" w:after="0" w:afterAutospacing="0"/>
        <w:jc w:val="both"/>
        <w:textAlignment w:val="baseline"/>
        <w:rPr>
          <w:color w:val="000000" w:themeColor="text1"/>
          <w:sz w:val="28"/>
          <w:szCs w:val="28"/>
        </w:rPr>
      </w:pPr>
      <w:r w:rsidRPr="00E15E84">
        <w:rPr>
          <w:color w:val="000000" w:themeColor="text1"/>
          <w:sz w:val="28"/>
          <w:szCs w:val="28"/>
        </w:rPr>
        <w:t>As of 2019, there were an estimated </w:t>
      </w:r>
      <w:hyperlink r:id="rId6" w:tgtFrame="_blank" w:history="1">
        <w:r w:rsidRPr="00E15E84">
          <w:rPr>
            <w:rStyle w:val="Hyperlink"/>
            <w:color w:val="000000" w:themeColor="text1"/>
            <w:sz w:val="28"/>
            <w:szCs w:val="28"/>
            <w:bdr w:val="none" w:sz="0" w:space="0" w:color="auto" w:frame="1"/>
          </w:rPr>
          <w:t>15,000 orphaned and homeless children</w:t>
        </w:r>
      </w:hyperlink>
      <w:r w:rsidRPr="00E15E84">
        <w:rPr>
          <w:color w:val="000000" w:themeColor="text1"/>
          <w:sz w:val="28"/>
          <w:szCs w:val="28"/>
        </w:rPr>
        <w:t> aged between 7 and 17 in Kampala, the capital of Uganda. </w:t>
      </w:r>
      <w:r w:rsidRPr="00E15E84">
        <w:rPr>
          <w:color w:val="000000" w:themeColor="text1"/>
          <w:sz w:val="28"/>
          <w:szCs w:val="28"/>
          <w:bdr w:val="none" w:sz="0" w:space="0" w:color="auto" w:frame="1"/>
        </w:rPr>
        <w:t>Homelessness in Uganda is largely caused by the conflict in northern Uganda from 1987 to 2006. </w:t>
      </w:r>
      <w:r w:rsidRPr="00E15E84">
        <w:rPr>
          <w:color w:val="000000" w:themeColor="text1"/>
          <w:sz w:val="28"/>
          <w:szCs w:val="28"/>
        </w:rPr>
        <w:t>Other factors, such as domestic abuse and neglect are also responsible for the high numbers of homeless children in Uganda.</w:t>
      </w:r>
    </w:p>
    <w:p w14:paraId="48A680BB" w14:textId="77777777" w:rsidR="00C819A3" w:rsidRPr="00E15E84" w:rsidRDefault="00C819A3" w:rsidP="00E15E84">
      <w:pPr>
        <w:pStyle w:val="NormalWeb"/>
        <w:shd w:val="clear" w:color="auto" w:fill="FFFFFF"/>
        <w:spacing w:before="0" w:beforeAutospacing="0" w:after="0" w:afterAutospacing="0"/>
        <w:jc w:val="both"/>
        <w:textAlignment w:val="baseline"/>
        <w:rPr>
          <w:color w:val="000000" w:themeColor="text1"/>
          <w:sz w:val="28"/>
          <w:szCs w:val="28"/>
        </w:rPr>
      </w:pPr>
    </w:p>
    <w:p w14:paraId="356D333E" w14:textId="3A4E7684" w:rsidR="00C819A3" w:rsidRPr="00E15E84" w:rsidRDefault="00C819A3" w:rsidP="00E15E84">
      <w:pPr>
        <w:jc w:val="both"/>
        <w:rPr>
          <w:rFonts w:ascii="Times New Roman" w:hAnsi="Times New Roman" w:cs="Times New Roman"/>
          <w:color w:val="000000" w:themeColor="text1"/>
          <w:sz w:val="28"/>
          <w:szCs w:val="28"/>
          <w:lang w:val="en-GB"/>
        </w:rPr>
      </w:pPr>
      <w:r w:rsidRPr="00E15E84">
        <w:rPr>
          <w:rFonts w:ascii="Times New Roman" w:hAnsi="Times New Roman" w:cs="Times New Roman"/>
          <w:color w:val="000000" w:themeColor="text1"/>
          <w:sz w:val="28"/>
          <w:szCs w:val="28"/>
          <w:lang w:val="en-GB"/>
        </w:rPr>
        <w:t>Factors causing homelessness:</w:t>
      </w:r>
    </w:p>
    <w:p w14:paraId="1C7033F3"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bdr w:val="none" w:sz="0" w:space="0" w:color="auto" w:frame="1"/>
          <w:lang w:val="en-GB" w:eastAsia="en-GB"/>
        </w:rPr>
        <w:t>Stagnant wages</w:t>
      </w:r>
    </w:p>
    <w:p w14:paraId="1785B757" w14:textId="2526F0DD"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lang w:val="en-GB" w:eastAsia="en-GB"/>
        </w:rPr>
        <w:t xml:space="preserve">While the </w:t>
      </w:r>
      <w:r w:rsidR="00CB1E04" w:rsidRPr="00E15E84">
        <w:rPr>
          <w:rFonts w:ascii="Times New Roman" w:hAnsi="Times New Roman" w:cs="Times New Roman"/>
          <w:color w:val="000000" w:themeColor="text1"/>
          <w:sz w:val="28"/>
          <w:szCs w:val="28"/>
          <w:lang w:val="en-GB" w:eastAsia="en-GB"/>
        </w:rPr>
        <w:t>cost-of-living</w:t>
      </w:r>
      <w:r w:rsidRPr="00E15E84">
        <w:rPr>
          <w:rFonts w:ascii="Times New Roman" w:hAnsi="Times New Roman" w:cs="Times New Roman"/>
          <w:color w:val="000000" w:themeColor="text1"/>
          <w:sz w:val="28"/>
          <w:szCs w:val="28"/>
          <w:lang w:val="en-GB" w:eastAsia="en-GB"/>
        </w:rPr>
        <w:t xml:space="preserve"> increases, wages haven’t. In the United States, the minimum wage has gone up around 350% since 1970. The Consumer Price Index has increased by over 480%. This makes it challenging to cover everyday living expenses, let alone save money for homeownership down the line or emergencies. Without the ability to save money, an unexpected expense can devour a person’s income. Around the world, low wages keep people </w:t>
      </w:r>
      <w:hyperlink r:id="rId7" w:history="1">
        <w:r w:rsidRPr="00E15E84">
          <w:rPr>
            <w:rFonts w:ascii="Times New Roman" w:hAnsi="Times New Roman" w:cs="Times New Roman"/>
            <w:color w:val="000000" w:themeColor="text1"/>
            <w:sz w:val="28"/>
            <w:szCs w:val="28"/>
            <w:u w:val="single"/>
            <w:bdr w:val="none" w:sz="0" w:space="0" w:color="auto" w:frame="1"/>
            <w:lang w:val="en-GB" w:eastAsia="en-GB"/>
          </w:rPr>
          <w:t>trapped in poverty</w:t>
        </w:r>
      </w:hyperlink>
      <w:r w:rsidRPr="00E15E84">
        <w:rPr>
          <w:rFonts w:ascii="Times New Roman" w:hAnsi="Times New Roman" w:cs="Times New Roman"/>
          <w:color w:val="000000" w:themeColor="text1"/>
          <w:sz w:val="28"/>
          <w:szCs w:val="28"/>
          <w:lang w:val="en-GB" w:eastAsia="en-GB"/>
        </w:rPr>
        <w:t> and more vulnerable to homelessness.</w:t>
      </w:r>
    </w:p>
    <w:p w14:paraId="7FD731B5"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bdr w:val="none" w:sz="0" w:space="0" w:color="auto" w:frame="1"/>
          <w:lang w:val="en-GB" w:eastAsia="en-GB"/>
        </w:rPr>
        <w:t>Unemployment</w:t>
      </w:r>
    </w:p>
    <w:p w14:paraId="7D9AFA4A"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lang w:val="en-GB" w:eastAsia="en-GB"/>
        </w:rPr>
        <w:t>While low wages contribute to homelessness, unemployment is also a significant factor. Reasons for unemployment vary and some countries have higher rates than others. Once a person is unemployed for a time, they can easily slip into homelessness. Research shows that most unhoused people want to work but face obstacles, such as not having a permanent address.</w:t>
      </w:r>
    </w:p>
    <w:p w14:paraId="3D80EDBB"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bdr w:val="none" w:sz="0" w:space="0" w:color="auto" w:frame="1"/>
          <w:lang w:val="en-GB" w:eastAsia="en-GB"/>
        </w:rPr>
        <w:t>Lack of affordable housing</w:t>
      </w:r>
    </w:p>
    <w:p w14:paraId="162CFAB9"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lang w:val="en-GB" w:eastAsia="en-GB"/>
        </w:rPr>
        <w:t>High housing costs are a global issue. A </w:t>
      </w:r>
      <w:hyperlink r:id="rId8" w:tgtFrame="_blank" w:history="1">
        <w:r w:rsidRPr="00E15E84">
          <w:rPr>
            <w:rFonts w:ascii="Times New Roman" w:hAnsi="Times New Roman" w:cs="Times New Roman"/>
            <w:color w:val="000000" w:themeColor="text1"/>
            <w:sz w:val="28"/>
            <w:szCs w:val="28"/>
            <w:u w:val="single"/>
            <w:bdr w:val="none" w:sz="0" w:space="0" w:color="auto" w:frame="1"/>
            <w:lang w:val="en-GB" w:eastAsia="en-GB"/>
          </w:rPr>
          <w:t>global survey</w:t>
        </w:r>
      </w:hyperlink>
      <w:r w:rsidRPr="00E15E84">
        <w:rPr>
          <w:rFonts w:ascii="Times New Roman" w:hAnsi="Times New Roman" w:cs="Times New Roman"/>
          <w:color w:val="000000" w:themeColor="text1"/>
          <w:sz w:val="28"/>
          <w:szCs w:val="28"/>
          <w:lang w:val="en-GB" w:eastAsia="en-GB"/>
        </w:rPr>
        <w:t xml:space="preserve"> from the Lincoln Institute of Land Policy showed that out of 200 polled cities, 90% were considered unaffordable. </w:t>
      </w:r>
      <w:r w:rsidRPr="00E15E84">
        <w:rPr>
          <w:rFonts w:ascii="Times New Roman" w:hAnsi="Times New Roman" w:cs="Times New Roman"/>
          <w:color w:val="000000" w:themeColor="text1"/>
          <w:sz w:val="28"/>
          <w:szCs w:val="28"/>
          <w:lang w:val="en-GB" w:eastAsia="en-GB"/>
        </w:rPr>
        <w:lastRenderedPageBreak/>
        <w:t>This was based on average house prices being more than three times the median income. Without affordable housing, people find themselves with fewer options. It becomes harder to find housing near a place of work or in a safe area.</w:t>
      </w:r>
    </w:p>
    <w:p w14:paraId="569B523D"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bdr w:val="none" w:sz="0" w:space="0" w:color="auto" w:frame="1"/>
          <w:lang w:val="en-GB" w:eastAsia="en-GB"/>
        </w:rPr>
        <w:t>Lack of affordable healthcare</w:t>
      </w:r>
    </w:p>
    <w:p w14:paraId="1FAECF7F" w14:textId="20319A12"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lang w:val="en-GB" w:eastAsia="en-GB"/>
        </w:rPr>
        <w:t>Healthcare is very expensive, but many people are uninsured or underinsured. This means spending large amounts of money on </w:t>
      </w:r>
      <w:hyperlink r:id="rId9" w:history="1">
        <w:r w:rsidRPr="00E15E84">
          <w:rPr>
            <w:rFonts w:ascii="Times New Roman" w:hAnsi="Times New Roman" w:cs="Times New Roman"/>
            <w:color w:val="000000" w:themeColor="text1"/>
            <w:sz w:val="28"/>
            <w:szCs w:val="28"/>
            <w:u w:val="single"/>
            <w:bdr w:val="none" w:sz="0" w:space="0" w:color="auto" w:frame="1"/>
            <w:lang w:val="en-GB" w:eastAsia="en-GB"/>
          </w:rPr>
          <w:t>healthcare</w:t>
        </w:r>
      </w:hyperlink>
      <w:r w:rsidRPr="00E15E84">
        <w:rPr>
          <w:rFonts w:ascii="Times New Roman" w:hAnsi="Times New Roman" w:cs="Times New Roman"/>
          <w:color w:val="000000" w:themeColor="text1"/>
          <w:sz w:val="28"/>
          <w:szCs w:val="28"/>
          <w:lang w:val="en-GB" w:eastAsia="en-GB"/>
        </w:rPr>
        <w:t xml:space="preserve"> while struggling to pay for rent, food, and utilities. It can also mean neglecting routine </w:t>
      </w:r>
      <w:r w:rsidR="00CB1E04" w:rsidRPr="00E15E84">
        <w:rPr>
          <w:rFonts w:ascii="Times New Roman" w:hAnsi="Times New Roman" w:cs="Times New Roman"/>
          <w:color w:val="000000" w:themeColor="text1"/>
          <w:sz w:val="28"/>
          <w:szCs w:val="28"/>
          <w:lang w:val="en-GB" w:eastAsia="en-GB"/>
        </w:rPr>
        <w:t>check-ups</w:t>
      </w:r>
      <w:r w:rsidRPr="00E15E84">
        <w:rPr>
          <w:rFonts w:ascii="Times New Roman" w:hAnsi="Times New Roman" w:cs="Times New Roman"/>
          <w:color w:val="000000" w:themeColor="text1"/>
          <w:sz w:val="28"/>
          <w:szCs w:val="28"/>
          <w:lang w:val="en-GB" w:eastAsia="en-GB"/>
        </w:rPr>
        <w:t xml:space="preserve"> and procedures, leading to higher medical costs down the road. One serious injury or accident could push an individual or family into homelessness.</w:t>
      </w:r>
    </w:p>
    <w:p w14:paraId="105AECBE"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bdr w:val="none" w:sz="0" w:space="0" w:color="auto" w:frame="1"/>
          <w:lang w:val="en-GB" w:eastAsia="en-GB"/>
        </w:rPr>
        <w:t>Poverty</w:t>
      </w:r>
    </w:p>
    <w:p w14:paraId="0B38F1F2"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lang w:val="en-GB" w:eastAsia="en-GB"/>
        </w:rPr>
        <w:t>On a global scale, poverty is one of the most significant root causes of homelessness. Stagnant wages, unemployment, and high housing and healthcare costs all play into poverty. Being unable to afford essentials like housing, food, education, and more greatly increases a person’s or family’s risk. To address homelessness effectively, governments and organizations need to </w:t>
      </w:r>
      <w:hyperlink r:id="rId10" w:history="1">
        <w:r w:rsidRPr="00E15E84">
          <w:rPr>
            <w:rFonts w:ascii="Times New Roman" w:hAnsi="Times New Roman" w:cs="Times New Roman"/>
            <w:color w:val="000000" w:themeColor="text1"/>
            <w:sz w:val="28"/>
            <w:szCs w:val="28"/>
            <w:u w:val="single"/>
            <w:bdr w:val="none" w:sz="0" w:space="0" w:color="auto" w:frame="1"/>
            <w:lang w:val="en-GB" w:eastAsia="en-GB"/>
          </w:rPr>
          <w:t>address poverty</w:t>
        </w:r>
      </w:hyperlink>
      <w:r w:rsidRPr="00E15E84">
        <w:rPr>
          <w:rFonts w:ascii="Times New Roman" w:hAnsi="Times New Roman" w:cs="Times New Roman"/>
          <w:color w:val="000000" w:themeColor="text1"/>
          <w:sz w:val="28"/>
          <w:szCs w:val="28"/>
          <w:lang w:val="en-GB" w:eastAsia="en-GB"/>
        </w:rPr>
        <w:t>.</w:t>
      </w:r>
    </w:p>
    <w:p w14:paraId="22A677E1"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bdr w:val="none" w:sz="0" w:space="0" w:color="auto" w:frame="1"/>
          <w:lang w:val="en-GB" w:eastAsia="en-GB"/>
        </w:rPr>
        <w:t>Lack of mental health and addiction treatment services</w:t>
      </w:r>
    </w:p>
    <w:p w14:paraId="6751B798"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lang w:val="en-GB" w:eastAsia="en-GB"/>
        </w:rPr>
        <w:t>The two-way connection between mental health, addiction, and homelessness is clear. In the US, around 30% of “chronically homeless” people have mental health conditions. In 2017, the </w:t>
      </w:r>
      <w:hyperlink r:id="rId11" w:tgtFrame="_blank" w:history="1">
        <w:r w:rsidRPr="00E15E84">
          <w:rPr>
            <w:rFonts w:ascii="Times New Roman" w:hAnsi="Times New Roman" w:cs="Times New Roman"/>
            <w:color w:val="000000" w:themeColor="text1"/>
            <w:sz w:val="28"/>
            <w:szCs w:val="28"/>
            <w:u w:val="single"/>
            <w:bdr w:val="none" w:sz="0" w:space="0" w:color="auto" w:frame="1"/>
            <w:lang w:val="en-GB" w:eastAsia="en-GB"/>
          </w:rPr>
          <w:t>National Coalition for the Homeless</w:t>
        </w:r>
      </w:hyperlink>
      <w:r w:rsidRPr="00E15E84">
        <w:rPr>
          <w:rFonts w:ascii="Times New Roman" w:hAnsi="Times New Roman" w:cs="Times New Roman"/>
          <w:color w:val="000000" w:themeColor="text1"/>
          <w:sz w:val="28"/>
          <w:szCs w:val="28"/>
          <w:lang w:val="en-GB" w:eastAsia="en-GB"/>
        </w:rPr>
        <w:t> found that 38% of homeless people depend on alcohol. 26% depend on other substances. Having a mental illness or addiction makes a person more vulnerable to homelessness and makes it more difficult to find permanent housing. A lack of stable housing also exacerbates mental health and addiction issues. Without treatment services, it’s very difficult for someone to break the cycle.</w:t>
      </w:r>
    </w:p>
    <w:p w14:paraId="44FD3FA6"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bdr w:val="none" w:sz="0" w:space="0" w:color="auto" w:frame="1"/>
          <w:lang w:val="en-GB" w:eastAsia="en-GB"/>
        </w:rPr>
        <w:t>Racial inequality</w:t>
      </w:r>
    </w:p>
    <w:p w14:paraId="427F9FB1"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lang w:val="en-GB" w:eastAsia="en-GB"/>
        </w:rPr>
        <w:t>In the United States, racial minorities experience homelessness at a higher rate than the white population. According to research from the National Alliance to End Homelessness and the </w:t>
      </w:r>
      <w:hyperlink r:id="rId12" w:tgtFrame="_blank" w:history="1">
        <w:r w:rsidRPr="00E15E84">
          <w:rPr>
            <w:rFonts w:ascii="Times New Roman" w:hAnsi="Times New Roman" w:cs="Times New Roman"/>
            <w:color w:val="000000" w:themeColor="text1"/>
            <w:sz w:val="28"/>
            <w:szCs w:val="28"/>
            <w:u w:val="single"/>
            <w:bdr w:val="none" w:sz="0" w:space="0" w:color="auto" w:frame="1"/>
            <w:lang w:val="en-GB" w:eastAsia="en-GB"/>
          </w:rPr>
          <w:t>US Department of Housing and Urban Development</w:t>
        </w:r>
      </w:hyperlink>
      <w:r w:rsidRPr="00E15E84">
        <w:rPr>
          <w:rFonts w:ascii="Times New Roman" w:hAnsi="Times New Roman" w:cs="Times New Roman"/>
          <w:color w:val="000000" w:themeColor="text1"/>
          <w:sz w:val="28"/>
          <w:szCs w:val="28"/>
          <w:lang w:val="en-GB" w:eastAsia="en-GB"/>
        </w:rPr>
        <w:t>, black Americans are 3 times more likely to lose housing. Native Hawaiians, Pacific Islanders, and Native Americans are also minorities disproportionately affected. The reasons why are based in racial inequalities such as racial discrimination in housing and incarceration.</w:t>
      </w:r>
    </w:p>
    <w:p w14:paraId="351E21B8"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bdr w:val="none" w:sz="0" w:space="0" w:color="auto" w:frame="1"/>
          <w:lang w:val="en-GB" w:eastAsia="en-GB"/>
        </w:rPr>
        <w:t>Domestic violence</w:t>
      </w:r>
    </w:p>
    <w:p w14:paraId="60005035"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lang w:val="en-GB" w:eastAsia="en-GB"/>
        </w:rPr>
        <w:lastRenderedPageBreak/>
        <w:t>Women and children are especially vulnerable to violence-triggered homelessness. To escape domestic violence, people will flee their homes without a plan. If they don’t have a place to stay, they can end up living in cars, shelters, or the street. Even for those who stay, the toll that </w:t>
      </w:r>
      <w:hyperlink r:id="rId13" w:history="1">
        <w:r w:rsidRPr="00E15E84">
          <w:rPr>
            <w:rFonts w:ascii="Times New Roman" w:hAnsi="Times New Roman" w:cs="Times New Roman"/>
            <w:color w:val="000000" w:themeColor="text1"/>
            <w:sz w:val="28"/>
            <w:szCs w:val="28"/>
            <w:u w:val="single"/>
            <w:bdr w:val="none" w:sz="0" w:space="0" w:color="auto" w:frame="1"/>
            <w:lang w:val="en-GB" w:eastAsia="en-GB"/>
          </w:rPr>
          <w:t>domestic violence</w:t>
        </w:r>
      </w:hyperlink>
      <w:r w:rsidRPr="00E15E84">
        <w:rPr>
          <w:rFonts w:ascii="Times New Roman" w:hAnsi="Times New Roman" w:cs="Times New Roman"/>
          <w:color w:val="000000" w:themeColor="text1"/>
          <w:sz w:val="28"/>
          <w:szCs w:val="28"/>
          <w:lang w:val="en-GB" w:eastAsia="en-GB"/>
        </w:rPr>
        <w:t> takes makes them more vulnerable to homelessness in the future. This is because trauma often leads to mental health issues and substance abuse.</w:t>
      </w:r>
    </w:p>
    <w:p w14:paraId="0711DC38"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bdr w:val="none" w:sz="0" w:space="0" w:color="auto" w:frame="1"/>
          <w:lang w:val="en-GB" w:eastAsia="en-GB"/>
        </w:rPr>
        <w:t>Family conflict</w:t>
      </w:r>
    </w:p>
    <w:p w14:paraId="533A1773" w14:textId="20571F73"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lang w:val="en-GB" w:eastAsia="en-GB"/>
        </w:rPr>
        <w:t>Closely related to domestic violence, family conflict can also lead to homelessness. This is especially true for the </w:t>
      </w:r>
      <w:hyperlink r:id="rId14" w:history="1">
        <w:r w:rsidRPr="00E15E84">
          <w:rPr>
            <w:rFonts w:ascii="Times New Roman" w:hAnsi="Times New Roman" w:cs="Times New Roman"/>
            <w:color w:val="000000" w:themeColor="text1"/>
            <w:sz w:val="28"/>
            <w:szCs w:val="28"/>
            <w:u w:val="single"/>
            <w:bdr w:val="none" w:sz="0" w:space="0" w:color="auto" w:frame="1"/>
            <w:lang w:val="en-GB" w:eastAsia="en-GB"/>
          </w:rPr>
          <w:t>LGBTQ+</w:t>
        </w:r>
      </w:hyperlink>
      <w:r w:rsidRPr="00E15E84">
        <w:rPr>
          <w:rFonts w:ascii="Times New Roman" w:hAnsi="Times New Roman" w:cs="Times New Roman"/>
          <w:color w:val="000000" w:themeColor="text1"/>
          <w:sz w:val="28"/>
          <w:szCs w:val="28"/>
          <w:lang w:val="en-GB" w:eastAsia="en-GB"/>
        </w:rPr>
        <w:t> community. Coming out is risky. Families can kick out the individual or make the home environment dangerous. According to the </w:t>
      </w:r>
      <w:hyperlink r:id="rId15" w:tgtFrame="_blank" w:history="1">
        <w:r w:rsidRPr="00E15E84">
          <w:rPr>
            <w:rFonts w:ascii="Times New Roman" w:hAnsi="Times New Roman" w:cs="Times New Roman"/>
            <w:color w:val="000000" w:themeColor="text1"/>
            <w:sz w:val="28"/>
            <w:szCs w:val="28"/>
            <w:u w:val="single"/>
            <w:bdr w:val="none" w:sz="0" w:space="0" w:color="auto" w:frame="1"/>
            <w:lang w:val="en-GB" w:eastAsia="en-GB"/>
          </w:rPr>
          <w:t xml:space="preserve">True </w:t>
        </w:r>
        <w:r w:rsidR="00CB1E04" w:rsidRPr="00E15E84">
          <w:rPr>
            <w:rFonts w:ascii="Times New Roman" w:hAnsi="Times New Roman" w:cs="Times New Roman"/>
            <w:color w:val="000000" w:themeColor="text1"/>
            <w:sz w:val="28"/>
            <w:szCs w:val="28"/>
            <w:u w:val="single"/>
            <w:bdr w:val="none" w:sz="0" w:space="0" w:color="auto" w:frame="1"/>
            <w:lang w:val="en-GB" w:eastAsia="en-GB"/>
          </w:rPr>
          <w:t>Colours</w:t>
        </w:r>
        <w:r w:rsidRPr="00E15E84">
          <w:rPr>
            <w:rFonts w:ascii="Times New Roman" w:hAnsi="Times New Roman" w:cs="Times New Roman"/>
            <w:color w:val="000000" w:themeColor="text1"/>
            <w:sz w:val="28"/>
            <w:szCs w:val="28"/>
            <w:u w:val="single"/>
            <w:bdr w:val="none" w:sz="0" w:space="0" w:color="auto" w:frame="1"/>
            <w:lang w:val="en-GB" w:eastAsia="en-GB"/>
          </w:rPr>
          <w:t xml:space="preserve"> Fund</w:t>
        </w:r>
      </w:hyperlink>
      <w:r w:rsidRPr="00E15E84">
        <w:rPr>
          <w:rFonts w:ascii="Times New Roman" w:hAnsi="Times New Roman" w:cs="Times New Roman"/>
          <w:color w:val="000000" w:themeColor="text1"/>
          <w:sz w:val="28"/>
          <w:szCs w:val="28"/>
          <w:lang w:val="en-GB" w:eastAsia="en-GB"/>
        </w:rPr>
        <w:t>, 1.6 million young LGBTQ+ people end up homeless each year. This population is also at an increased risk for homelessness at a younger age.</w:t>
      </w:r>
    </w:p>
    <w:p w14:paraId="76A27F13"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bdr w:val="none" w:sz="0" w:space="0" w:color="auto" w:frame="1"/>
          <w:lang w:val="en-GB" w:eastAsia="en-GB"/>
        </w:rPr>
        <w:t>Systemic failures</w:t>
      </w:r>
    </w:p>
    <w:p w14:paraId="52F1F61C" w14:textId="77777777" w:rsidR="00E15E84" w:rsidRPr="00E15E84" w:rsidRDefault="00E15E84" w:rsidP="00E15E84">
      <w:pPr>
        <w:jc w:val="both"/>
        <w:rPr>
          <w:rFonts w:ascii="Times New Roman" w:hAnsi="Times New Roman" w:cs="Times New Roman"/>
          <w:color w:val="000000" w:themeColor="text1"/>
          <w:sz w:val="28"/>
          <w:szCs w:val="28"/>
          <w:lang w:val="en-GB" w:eastAsia="en-GB"/>
        </w:rPr>
      </w:pPr>
      <w:r w:rsidRPr="00E15E84">
        <w:rPr>
          <w:rFonts w:ascii="Times New Roman" w:hAnsi="Times New Roman" w:cs="Times New Roman"/>
          <w:color w:val="000000" w:themeColor="text1"/>
          <w:sz w:val="28"/>
          <w:szCs w:val="28"/>
          <w:lang w:val="en-GB" w:eastAsia="en-GB"/>
        </w:rPr>
        <w:t>While homelessness can occur because of an individual’s or family’s circumstances, we cannot ignore the </w:t>
      </w:r>
      <w:hyperlink r:id="rId16" w:history="1">
        <w:r w:rsidRPr="00E15E84">
          <w:rPr>
            <w:rFonts w:ascii="Times New Roman" w:hAnsi="Times New Roman" w:cs="Times New Roman"/>
            <w:color w:val="000000" w:themeColor="text1"/>
            <w:sz w:val="28"/>
            <w:szCs w:val="28"/>
            <w:u w:val="single"/>
            <w:bdr w:val="none" w:sz="0" w:space="0" w:color="auto" w:frame="1"/>
            <w:lang w:val="en-GB" w:eastAsia="en-GB"/>
          </w:rPr>
          <w:t>systemic failures</w:t>
        </w:r>
      </w:hyperlink>
      <w:r w:rsidRPr="00E15E84">
        <w:rPr>
          <w:rFonts w:ascii="Times New Roman" w:hAnsi="Times New Roman" w:cs="Times New Roman"/>
          <w:color w:val="000000" w:themeColor="text1"/>
          <w:sz w:val="28"/>
          <w:szCs w:val="28"/>
          <w:lang w:val="en-GB" w:eastAsia="en-GB"/>
        </w:rPr>
        <w:t>. Homelessness occurs when society fails to identify and support people at risk of becoming unhoused. Failures in areas like correctional services, healthcare services, and child welfare are very common. A society’s failure to address racial inequalities, increase wages, and provide affordable housing also contribute to homelessness rates.</w:t>
      </w:r>
    </w:p>
    <w:p w14:paraId="6F2586E8" w14:textId="0AFB920F" w:rsidR="00E15E84" w:rsidRDefault="00E15E84" w:rsidP="00E15E84">
      <w:pPr>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 xml:space="preserve"> How to mitigate homelessness:</w:t>
      </w:r>
    </w:p>
    <w:p w14:paraId="701EF880" w14:textId="4BC3E15D" w:rsidR="008462A3" w:rsidRDefault="008462A3" w:rsidP="008462A3">
      <w:pPr>
        <w:pStyle w:val="ListParagraph"/>
        <w:numPr>
          <w:ilvl w:val="0"/>
          <w:numId w:val="1"/>
        </w:numPr>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Coordinated approach to home crisis response</w:t>
      </w:r>
    </w:p>
    <w:p w14:paraId="34A97804" w14:textId="1583092B" w:rsidR="008462A3" w:rsidRDefault="008462A3" w:rsidP="008462A3">
      <w:pPr>
        <w:pStyle w:val="ListParagraph"/>
        <w:numPr>
          <w:ilvl w:val="0"/>
          <w:numId w:val="1"/>
        </w:numPr>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Create employment opportunities</w:t>
      </w:r>
    </w:p>
    <w:p w14:paraId="5F037A81" w14:textId="6AC1F51D" w:rsidR="008462A3" w:rsidRDefault="008462A3" w:rsidP="008462A3">
      <w:pPr>
        <w:pStyle w:val="ListParagraph"/>
        <w:numPr>
          <w:ilvl w:val="0"/>
          <w:numId w:val="1"/>
        </w:numPr>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Affordable and accessible healthcare</w:t>
      </w:r>
    </w:p>
    <w:p w14:paraId="2DE55757" w14:textId="08F1E70B" w:rsidR="008462A3" w:rsidRDefault="008462A3" w:rsidP="008462A3">
      <w:pPr>
        <w:pStyle w:val="ListParagraph"/>
        <w:numPr>
          <w:ilvl w:val="0"/>
          <w:numId w:val="1"/>
        </w:numPr>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Provision of supportive</w:t>
      </w:r>
      <w:r w:rsidR="000C38D6">
        <w:rPr>
          <w:rFonts w:ascii="Times New Roman" w:hAnsi="Times New Roman" w:cs="Times New Roman"/>
          <w:color w:val="000000" w:themeColor="text1"/>
          <w:sz w:val="28"/>
          <w:szCs w:val="28"/>
          <w:lang w:val="en-GB"/>
        </w:rPr>
        <w:t>,</w:t>
      </w:r>
      <w:r>
        <w:rPr>
          <w:rFonts w:ascii="Times New Roman" w:hAnsi="Times New Roman" w:cs="Times New Roman"/>
          <w:color w:val="000000" w:themeColor="text1"/>
          <w:sz w:val="28"/>
          <w:szCs w:val="28"/>
          <w:lang w:val="en-GB"/>
        </w:rPr>
        <w:t xml:space="preserve"> affordable and accessible housing</w:t>
      </w:r>
    </w:p>
    <w:p w14:paraId="43394EAA" w14:textId="6D4A1CA8" w:rsidR="00EB3AAF" w:rsidRDefault="00EB3AAF" w:rsidP="008462A3">
      <w:pPr>
        <w:pStyle w:val="ListParagraph"/>
        <w:numPr>
          <w:ilvl w:val="0"/>
          <w:numId w:val="1"/>
        </w:numPr>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Ease access to social security programs</w:t>
      </w:r>
    </w:p>
    <w:p w14:paraId="7727623C" w14:textId="1B09492B" w:rsidR="00EB3AAF" w:rsidRPr="00CB1E04" w:rsidRDefault="00EB3AAF" w:rsidP="00EB3AAF">
      <w:pPr>
        <w:pStyle w:val="ListParagraph"/>
        <w:numPr>
          <w:ilvl w:val="0"/>
          <w:numId w:val="1"/>
        </w:numPr>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Fight poverty</w:t>
      </w:r>
    </w:p>
    <w:p w14:paraId="414DD3D9" w14:textId="77777777" w:rsidR="00EB3AAF" w:rsidRPr="00EB3AAF" w:rsidRDefault="00EB3AAF" w:rsidP="00EB3AAF">
      <w:pPr>
        <w:shd w:val="clear" w:color="auto" w:fill="FFFFFF"/>
        <w:spacing w:after="0" w:line="456" w:lineRule="atLeast"/>
        <w:textAlignment w:val="baseline"/>
        <w:outlineLvl w:val="1"/>
        <w:rPr>
          <w:rFonts w:ascii="Times New Roman" w:eastAsia="Times New Roman" w:hAnsi="Times New Roman" w:cs="Times New Roman"/>
          <w:color w:val="196D06"/>
          <w:sz w:val="28"/>
          <w:szCs w:val="28"/>
          <w:lang w:val="en-GB" w:eastAsia="en-GB"/>
        </w:rPr>
      </w:pPr>
      <w:r w:rsidRPr="00EB3AAF">
        <w:rPr>
          <w:rFonts w:ascii="Times New Roman" w:eastAsia="Times New Roman" w:hAnsi="Times New Roman" w:cs="Times New Roman"/>
          <w:color w:val="196D06"/>
          <w:sz w:val="28"/>
          <w:szCs w:val="28"/>
          <w:lang w:val="en-GB" w:eastAsia="en-GB"/>
        </w:rPr>
        <w:t>Effects of Homelessness</w:t>
      </w:r>
    </w:p>
    <w:p w14:paraId="61C4FC4E" w14:textId="77777777" w:rsidR="00EB3AAF" w:rsidRPr="00EB3AAF" w:rsidRDefault="00EB3AAF" w:rsidP="00EB3AAF">
      <w:pPr>
        <w:numPr>
          <w:ilvl w:val="0"/>
          <w:numId w:val="2"/>
        </w:numPr>
        <w:shd w:val="clear" w:color="auto" w:fill="FFFFFF"/>
        <w:spacing w:after="0" w:line="390" w:lineRule="atLeast"/>
        <w:textAlignment w:val="baseline"/>
        <w:rPr>
          <w:rFonts w:ascii="Times New Roman" w:eastAsia="Times New Roman" w:hAnsi="Times New Roman" w:cs="Times New Roman"/>
          <w:color w:val="232323"/>
          <w:sz w:val="28"/>
          <w:szCs w:val="28"/>
          <w:lang w:val="en-GB" w:eastAsia="en-GB"/>
        </w:rPr>
      </w:pPr>
      <w:r w:rsidRPr="00EB3AAF">
        <w:rPr>
          <w:rFonts w:ascii="Times New Roman" w:eastAsia="Times New Roman" w:hAnsi="Times New Roman" w:cs="Times New Roman"/>
          <w:color w:val="232323"/>
          <w:sz w:val="28"/>
          <w:szCs w:val="28"/>
          <w:bdr w:val="none" w:sz="0" w:space="0" w:color="auto" w:frame="1"/>
          <w:lang w:val="en-GB" w:eastAsia="en-GB"/>
        </w:rPr>
        <w:t>Lack of social security</w:t>
      </w:r>
    </w:p>
    <w:p w14:paraId="5D101952" w14:textId="77777777" w:rsidR="00EB3AAF" w:rsidRPr="00EB3AAF" w:rsidRDefault="00EB3AAF" w:rsidP="00EB3AAF">
      <w:pPr>
        <w:numPr>
          <w:ilvl w:val="0"/>
          <w:numId w:val="2"/>
        </w:numPr>
        <w:shd w:val="clear" w:color="auto" w:fill="FFFFFF"/>
        <w:spacing w:after="0" w:line="390" w:lineRule="atLeast"/>
        <w:textAlignment w:val="baseline"/>
        <w:rPr>
          <w:rFonts w:ascii="Times New Roman" w:eastAsia="Times New Roman" w:hAnsi="Times New Roman" w:cs="Times New Roman"/>
          <w:color w:val="232323"/>
          <w:sz w:val="28"/>
          <w:szCs w:val="28"/>
          <w:lang w:val="en-GB" w:eastAsia="en-GB"/>
        </w:rPr>
      </w:pPr>
      <w:r w:rsidRPr="00EB3AAF">
        <w:rPr>
          <w:rFonts w:ascii="Times New Roman" w:eastAsia="Times New Roman" w:hAnsi="Times New Roman" w:cs="Times New Roman"/>
          <w:color w:val="232323"/>
          <w:sz w:val="28"/>
          <w:szCs w:val="28"/>
          <w:bdr w:val="none" w:sz="0" w:space="0" w:color="auto" w:frame="1"/>
          <w:lang w:val="en-GB" w:eastAsia="en-GB"/>
        </w:rPr>
        <w:t>Lack of health insurance</w:t>
      </w:r>
    </w:p>
    <w:p w14:paraId="4DA84896" w14:textId="77777777" w:rsidR="00EB3AAF" w:rsidRPr="00EB3AAF" w:rsidRDefault="00EB3AAF" w:rsidP="00EB3AAF">
      <w:pPr>
        <w:numPr>
          <w:ilvl w:val="0"/>
          <w:numId w:val="2"/>
        </w:numPr>
        <w:shd w:val="clear" w:color="auto" w:fill="FFFFFF"/>
        <w:spacing w:after="0" w:line="390" w:lineRule="atLeast"/>
        <w:textAlignment w:val="baseline"/>
        <w:rPr>
          <w:rFonts w:ascii="Times New Roman" w:eastAsia="Times New Roman" w:hAnsi="Times New Roman" w:cs="Times New Roman"/>
          <w:color w:val="232323"/>
          <w:sz w:val="28"/>
          <w:szCs w:val="28"/>
          <w:lang w:val="en-GB" w:eastAsia="en-GB"/>
        </w:rPr>
      </w:pPr>
      <w:r w:rsidRPr="00EB3AAF">
        <w:rPr>
          <w:rFonts w:ascii="Times New Roman" w:eastAsia="Times New Roman" w:hAnsi="Times New Roman" w:cs="Times New Roman"/>
          <w:color w:val="232323"/>
          <w:sz w:val="28"/>
          <w:szCs w:val="28"/>
          <w:bdr w:val="none" w:sz="0" w:space="0" w:color="auto" w:frame="1"/>
          <w:lang w:val="en-GB" w:eastAsia="en-GB"/>
        </w:rPr>
        <w:t>Social isolation</w:t>
      </w:r>
    </w:p>
    <w:p w14:paraId="4BF58E9D" w14:textId="77777777" w:rsidR="00EB3AAF" w:rsidRPr="00EB3AAF" w:rsidRDefault="00EB3AAF" w:rsidP="00EB3AAF">
      <w:pPr>
        <w:numPr>
          <w:ilvl w:val="0"/>
          <w:numId w:val="2"/>
        </w:numPr>
        <w:shd w:val="clear" w:color="auto" w:fill="FFFFFF"/>
        <w:spacing w:after="0" w:line="390" w:lineRule="atLeast"/>
        <w:textAlignment w:val="baseline"/>
        <w:rPr>
          <w:rFonts w:ascii="Times New Roman" w:eastAsia="Times New Roman" w:hAnsi="Times New Roman" w:cs="Times New Roman"/>
          <w:color w:val="232323"/>
          <w:sz w:val="28"/>
          <w:szCs w:val="28"/>
          <w:lang w:val="en-GB" w:eastAsia="en-GB"/>
        </w:rPr>
      </w:pPr>
      <w:r w:rsidRPr="00EB3AAF">
        <w:rPr>
          <w:rFonts w:ascii="Times New Roman" w:eastAsia="Times New Roman" w:hAnsi="Times New Roman" w:cs="Times New Roman"/>
          <w:color w:val="232323"/>
          <w:sz w:val="28"/>
          <w:szCs w:val="28"/>
          <w:bdr w:val="none" w:sz="0" w:space="0" w:color="auto" w:frame="1"/>
          <w:lang w:val="en-GB" w:eastAsia="en-GB"/>
        </w:rPr>
        <w:t>Mental conditions</w:t>
      </w:r>
    </w:p>
    <w:p w14:paraId="266CFAFF" w14:textId="77777777" w:rsidR="00EB3AAF" w:rsidRPr="00EB3AAF" w:rsidRDefault="00EB3AAF" w:rsidP="00EB3AAF">
      <w:pPr>
        <w:numPr>
          <w:ilvl w:val="0"/>
          <w:numId w:val="2"/>
        </w:numPr>
        <w:shd w:val="clear" w:color="auto" w:fill="FFFFFF"/>
        <w:spacing w:after="0" w:line="390" w:lineRule="atLeast"/>
        <w:textAlignment w:val="baseline"/>
        <w:rPr>
          <w:rFonts w:ascii="Times New Roman" w:eastAsia="Times New Roman" w:hAnsi="Times New Roman" w:cs="Times New Roman"/>
          <w:color w:val="232323"/>
          <w:sz w:val="28"/>
          <w:szCs w:val="28"/>
          <w:lang w:val="en-GB" w:eastAsia="en-GB"/>
        </w:rPr>
      </w:pPr>
      <w:r w:rsidRPr="00EB3AAF">
        <w:rPr>
          <w:rFonts w:ascii="Times New Roman" w:eastAsia="Times New Roman" w:hAnsi="Times New Roman" w:cs="Times New Roman"/>
          <w:color w:val="232323"/>
          <w:sz w:val="28"/>
          <w:szCs w:val="28"/>
          <w:bdr w:val="none" w:sz="0" w:space="0" w:color="auto" w:frame="1"/>
          <w:lang w:val="en-GB" w:eastAsia="en-GB"/>
        </w:rPr>
        <w:t>Health issues</w:t>
      </w:r>
    </w:p>
    <w:p w14:paraId="3DE5D9EF" w14:textId="77777777" w:rsidR="00EB3AAF" w:rsidRPr="00EB3AAF" w:rsidRDefault="00EB3AAF" w:rsidP="00EB3AAF">
      <w:pPr>
        <w:numPr>
          <w:ilvl w:val="0"/>
          <w:numId w:val="2"/>
        </w:numPr>
        <w:shd w:val="clear" w:color="auto" w:fill="FFFFFF"/>
        <w:spacing w:after="0" w:line="390" w:lineRule="atLeast"/>
        <w:textAlignment w:val="baseline"/>
        <w:rPr>
          <w:rFonts w:ascii="Times New Roman" w:eastAsia="Times New Roman" w:hAnsi="Times New Roman" w:cs="Times New Roman"/>
          <w:color w:val="232323"/>
          <w:sz w:val="28"/>
          <w:szCs w:val="28"/>
          <w:lang w:val="en-GB" w:eastAsia="en-GB"/>
        </w:rPr>
      </w:pPr>
      <w:r w:rsidRPr="00EB3AAF">
        <w:rPr>
          <w:rFonts w:ascii="Times New Roman" w:eastAsia="Times New Roman" w:hAnsi="Times New Roman" w:cs="Times New Roman"/>
          <w:color w:val="232323"/>
          <w:sz w:val="28"/>
          <w:szCs w:val="28"/>
          <w:bdr w:val="none" w:sz="0" w:space="0" w:color="auto" w:frame="1"/>
          <w:lang w:val="en-GB" w:eastAsia="en-GB"/>
        </w:rPr>
        <w:lastRenderedPageBreak/>
        <w:t>Malnutrition</w:t>
      </w:r>
    </w:p>
    <w:p w14:paraId="35E682BC" w14:textId="77777777" w:rsidR="00EB3AAF" w:rsidRPr="00EB3AAF" w:rsidRDefault="00EB3AAF" w:rsidP="00EB3AAF">
      <w:pPr>
        <w:numPr>
          <w:ilvl w:val="0"/>
          <w:numId w:val="2"/>
        </w:numPr>
        <w:shd w:val="clear" w:color="auto" w:fill="FFFFFF"/>
        <w:spacing w:after="0" w:line="390" w:lineRule="atLeast"/>
        <w:textAlignment w:val="baseline"/>
        <w:rPr>
          <w:rFonts w:ascii="Times New Roman" w:eastAsia="Times New Roman" w:hAnsi="Times New Roman" w:cs="Times New Roman"/>
          <w:color w:val="232323"/>
          <w:sz w:val="28"/>
          <w:szCs w:val="28"/>
          <w:lang w:val="en-GB" w:eastAsia="en-GB"/>
        </w:rPr>
      </w:pPr>
      <w:r w:rsidRPr="00EB3AAF">
        <w:rPr>
          <w:rFonts w:ascii="Times New Roman" w:eastAsia="Times New Roman" w:hAnsi="Times New Roman" w:cs="Times New Roman"/>
          <w:color w:val="232323"/>
          <w:sz w:val="28"/>
          <w:szCs w:val="28"/>
          <w:bdr w:val="none" w:sz="0" w:space="0" w:color="auto" w:frame="1"/>
          <w:lang w:val="en-GB" w:eastAsia="en-GB"/>
        </w:rPr>
        <w:t>Lower life expectancy</w:t>
      </w:r>
    </w:p>
    <w:p w14:paraId="67324920" w14:textId="77777777" w:rsidR="00EB3AAF" w:rsidRPr="00EB3AAF" w:rsidRDefault="00EB3AAF" w:rsidP="00EB3AAF">
      <w:pPr>
        <w:numPr>
          <w:ilvl w:val="0"/>
          <w:numId w:val="2"/>
        </w:numPr>
        <w:shd w:val="clear" w:color="auto" w:fill="FFFFFF"/>
        <w:spacing w:after="0" w:line="390" w:lineRule="atLeast"/>
        <w:textAlignment w:val="baseline"/>
        <w:rPr>
          <w:rFonts w:ascii="Times New Roman" w:eastAsia="Times New Roman" w:hAnsi="Times New Roman" w:cs="Times New Roman"/>
          <w:color w:val="232323"/>
          <w:sz w:val="28"/>
          <w:szCs w:val="28"/>
          <w:lang w:val="en-GB" w:eastAsia="en-GB"/>
        </w:rPr>
      </w:pPr>
      <w:r w:rsidRPr="00EB3AAF">
        <w:rPr>
          <w:rFonts w:ascii="Times New Roman" w:eastAsia="Times New Roman" w:hAnsi="Times New Roman" w:cs="Times New Roman"/>
          <w:color w:val="232323"/>
          <w:sz w:val="28"/>
          <w:szCs w:val="28"/>
          <w:bdr w:val="none" w:sz="0" w:space="0" w:color="auto" w:frame="1"/>
          <w:lang w:val="en-GB" w:eastAsia="en-GB"/>
        </w:rPr>
        <w:t>Unemployment</w:t>
      </w:r>
    </w:p>
    <w:p w14:paraId="0F2C40DF" w14:textId="77777777" w:rsidR="00EB3AAF" w:rsidRPr="00EB3AAF" w:rsidRDefault="00EB3AAF" w:rsidP="00EB3AAF">
      <w:pPr>
        <w:numPr>
          <w:ilvl w:val="0"/>
          <w:numId w:val="2"/>
        </w:numPr>
        <w:shd w:val="clear" w:color="auto" w:fill="FFFFFF"/>
        <w:spacing w:after="0" w:line="390" w:lineRule="atLeast"/>
        <w:textAlignment w:val="baseline"/>
        <w:rPr>
          <w:rFonts w:ascii="Times New Roman" w:eastAsia="Times New Roman" w:hAnsi="Times New Roman" w:cs="Times New Roman"/>
          <w:color w:val="232323"/>
          <w:sz w:val="28"/>
          <w:szCs w:val="28"/>
          <w:lang w:val="en-GB" w:eastAsia="en-GB"/>
        </w:rPr>
      </w:pPr>
      <w:r w:rsidRPr="00EB3AAF">
        <w:rPr>
          <w:rFonts w:ascii="Times New Roman" w:eastAsia="Times New Roman" w:hAnsi="Times New Roman" w:cs="Times New Roman"/>
          <w:color w:val="232323"/>
          <w:sz w:val="28"/>
          <w:szCs w:val="28"/>
          <w:bdr w:val="none" w:sz="0" w:space="0" w:color="auto" w:frame="1"/>
          <w:lang w:val="en-GB" w:eastAsia="en-GB"/>
        </w:rPr>
        <w:t>Drug use</w:t>
      </w:r>
    </w:p>
    <w:p w14:paraId="2FC1623C" w14:textId="77777777" w:rsidR="00EB3AAF" w:rsidRPr="00EB3AAF" w:rsidRDefault="00EB3AAF" w:rsidP="00EB3AAF">
      <w:pPr>
        <w:numPr>
          <w:ilvl w:val="0"/>
          <w:numId w:val="2"/>
        </w:numPr>
        <w:shd w:val="clear" w:color="auto" w:fill="FFFFFF"/>
        <w:spacing w:after="0" w:line="390" w:lineRule="atLeast"/>
        <w:textAlignment w:val="baseline"/>
        <w:rPr>
          <w:rFonts w:ascii="Times New Roman" w:eastAsia="Times New Roman" w:hAnsi="Times New Roman" w:cs="Times New Roman"/>
          <w:color w:val="232323"/>
          <w:sz w:val="28"/>
          <w:szCs w:val="28"/>
          <w:lang w:val="en-GB" w:eastAsia="en-GB"/>
        </w:rPr>
      </w:pPr>
      <w:r w:rsidRPr="00EB3AAF">
        <w:rPr>
          <w:rFonts w:ascii="Times New Roman" w:eastAsia="Times New Roman" w:hAnsi="Times New Roman" w:cs="Times New Roman"/>
          <w:color w:val="232323"/>
          <w:sz w:val="28"/>
          <w:szCs w:val="28"/>
          <w:bdr w:val="none" w:sz="0" w:space="0" w:color="auto" w:frame="1"/>
          <w:lang w:val="en-GB" w:eastAsia="en-GB"/>
        </w:rPr>
        <w:t>Loss of self-esteem</w:t>
      </w:r>
    </w:p>
    <w:p w14:paraId="28E26C9E" w14:textId="77777777" w:rsidR="00EB3AAF" w:rsidRPr="00EB3AAF" w:rsidRDefault="00EB3AAF" w:rsidP="00EB3AAF">
      <w:pPr>
        <w:numPr>
          <w:ilvl w:val="0"/>
          <w:numId w:val="2"/>
        </w:numPr>
        <w:shd w:val="clear" w:color="auto" w:fill="FFFFFF"/>
        <w:spacing w:after="0" w:line="390" w:lineRule="atLeast"/>
        <w:textAlignment w:val="baseline"/>
        <w:rPr>
          <w:rFonts w:ascii="Times New Roman" w:eastAsia="Times New Roman" w:hAnsi="Times New Roman" w:cs="Times New Roman"/>
          <w:color w:val="232323"/>
          <w:sz w:val="28"/>
          <w:szCs w:val="28"/>
          <w:lang w:val="en-GB" w:eastAsia="en-GB"/>
        </w:rPr>
      </w:pPr>
      <w:r w:rsidRPr="00EB3AAF">
        <w:rPr>
          <w:rFonts w:ascii="Times New Roman" w:eastAsia="Times New Roman" w:hAnsi="Times New Roman" w:cs="Times New Roman"/>
          <w:color w:val="232323"/>
          <w:sz w:val="28"/>
          <w:szCs w:val="28"/>
          <w:bdr w:val="none" w:sz="0" w:space="0" w:color="auto" w:frame="1"/>
          <w:lang w:val="en-GB" w:eastAsia="en-GB"/>
        </w:rPr>
        <w:t>Economic effects</w:t>
      </w:r>
    </w:p>
    <w:p w14:paraId="09D2C261" w14:textId="77777777" w:rsidR="00EB3AAF" w:rsidRPr="00EB3AAF" w:rsidRDefault="00EB3AAF" w:rsidP="00EB3AAF">
      <w:pPr>
        <w:jc w:val="both"/>
        <w:rPr>
          <w:rFonts w:ascii="Times New Roman" w:hAnsi="Times New Roman" w:cs="Times New Roman"/>
          <w:color w:val="000000" w:themeColor="text1"/>
          <w:sz w:val="28"/>
          <w:szCs w:val="28"/>
          <w:lang w:val="en-GB"/>
        </w:rPr>
      </w:pPr>
    </w:p>
    <w:p w14:paraId="4A6E2714" w14:textId="3BDE71FF" w:rsidR="000C38D6" w:rsidRPr="00CB1E04" w:rsidRDefault="000C38D6" w:rsidP="000C38D6">
      <w:pPr>
        <w:ind w:left="360"/>
        <w:jc w:val="both"/>
        <w:rPr>
          <w:rFonts w:ascii="Times New Roman" w:hAnsi="Times New Roman" w:cs="Times New Roman"/>
          <w:b/>
          <w:bCs/>
          <w:noProof/>
          <w:sz w:val="28"/>
          <w:szCs w:val="28"/>
        </w:rPr>
      </w:pPr>
      <w:r w:rsidRPr="00CB1E04">
        <w:rPr>
          <w:rFonts w:ascii="Times New Roman" w:hAnsi="Times New Roman" w:cs="Times New Roman"/>
          <w:b/>
          <w:bCs/>
          <w:noProof/>
          <w:sz w:val="28"/>
          <w:szCs w:val="28"/>
        </w:rPr>
        <w:t>Reference:</w:t>
      </w:r>
    </w:p>
    <w:p w14:paraId="3B93B96C" w14:textId="63ABA1E1" w:rsidR="008462A3" w:rsidRPr="00CB1E04" w:rsidRDefault="000C38D6" w:rsidP="000C38D6">
      <w:pPr>
        <w:ind w:left="360"/>
        <w:jc w:val="both"/>
        <w:rPr>
          <w:rFonts w:ascii="Times New Roman" w:hAnsi="Times New Roman" w:cs="Times New Roman"/>
          <w:color w:val="000000" w:themeColor="text1"/>
          <w:sz w:val="36"/>
          <w:szCs w:val="36"/>
          <w:lang w:val="en-GB"/>
        </w:rPr>
      </w:pPr>
      <w:r w:rsidRPr="00CB1E04">
        <w:rPr>
          <w:rFonts w:ascii="Times New Roman" w:hAnsi="Times New Roman" w:cs="Times New Roman"/>
          <w:noProof/>
          <w:sz w:val="28"/>
          <w:szCs w:val="28"/>
        </w:rPr>
        <w:t xml:space="preserve">Link for more info: </w:t>
      </w:r>
      <w:r w:rsidRPr="00CB1E04">
        <w:rPr>
          <w:rFonts w:ascii="Times New Roman" w:hAnsi="Times New Roman" w:cs="Times New Roman"/>
          <w:noProof/>
          <w:color w:val="FF0000"/>
          <w:sz w:val="28"/>
          <w:szCs w:val="28"/>
        </w:rPr>
        <w:t>https://environmental-conscience.com/homelessness-causes-effects-solutions/</w:t>
      </w:r>
    </w:p>
    <w:sectPr w:rsidR="008462A3" w:rsidRPr="00CB1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4BB"/>
    <w:multiLevelType w:val="hybridMultilevel"/>
    <w:tmpl w:val="87C07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722864"/>
    <w:multiLevelType w:val="multilevel"/>
    <w:tmpl w:val="5D4A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A3"/>
    <w:rsid w:val="000C38D6"/>
    <w:rsid w:val="007777F6"/>
    <w:rsid w:val="008462A3"/>
    <w:rsid w:val="00C819A3"/>
    <w:rsid w:val="00CB1E04"/>
    <w:rsid w:val="00D42EDE"/>
    <w:rsid w:val="00E15E84"/>
    <w:rsid w:val="00EB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B551"/>
  <w15:chartTrackingRefBased/>
  <w15:docId w15:val="{A89438C0-CC3D-4D0B-A276-F78B57EC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5E84"/>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9A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C819A3"/>
    <w:rPr>
      <w:color w:val="0000FF"/>
      <w:u w:val="single"/>
    </w:rPr>
  </w:style>
  <w:style w:type="character" w:customStyle="1" w:styleId="Heading2Char">
    <w:name w:val="Heading 2 Char"/>
    <w:basedOn w:val="DefaultParagraphFont"/>
    <w:link w:val="Heading2"/>
    <w:uiPriority w:val="9"/>
    <w:rsid w:val="00E15E84"/>
    <w:rPr>
      <w:rFonts w:ascii="Times New Roman" w:eastAsia="Times New Roman" w:hAnsi="Times New Roman" w:cs="Times New Roman"/>
      <w:b/>
      <w:bCs/>
      <w:sz w:val="36"/>
      <w:szCs w:val="36"/>
      <w:lang w:val="en-GB" w:eastAsia="en-GB"/>
    </w:rPr>
  </w:style>
  <w:style w:type="character" w:styleId="Strong">
    <w:name w:val="Strong"/>
    <w:basedOn w:val="DefaultParagraphFont"/>
    <w:uiPriority w:val="22"/>
    <w:qFormat/>
    <w:rsid w:val="00E15E84"/>
    <w:rPr>
      <w:b/>
      <w:bCs/>
    </w:rPr>
  </w:style>
  <w:style w:type="paragraph" w:styleId="ListParagraph">
    <w:name w:val="List Paragraph"/>
    <w:basedOn w:val="Normal"/>
    <w:uiPriority w:val="34"/>
    <w:qFormat/>
    <w:rsid w:val="00846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465490">
      <w:bodyDiv w:val="1"/>
      <w:marLeft w:val="0"/>
      <w:marRight w:val="0"/>
      <w:marTop w:val="0"/>
      <w:marBottom w:val="0"/>
      <w:divBdr>
        <w:top w:val="none" w:sz="0" w:space="0" w:color="auto"/>
        <w:left w:val="none" w:sz="0" w:space="0" w:color="auto"/>
        <w:bottom w:val="none" w:sz="0" w:space="0" w:color="auto"/>
        <w:right w:val="none" w:sz="0" w:space="0" w:color="auto"/>
      </w:divBdr>
    </w:div>
    <w:div w:id="1600405299">
      <w:bodyDiv w:val="1"/>
      <w:marLeft w:val="0"/>
      <w:marRight w:val="0"/>
      <w:marTop w:val="0"/>
      <w:marBottom w:val="0"/>
      <w:divBdr>
        <w:top w:val="none" w:sz="0" w:space="0" w:color="auto"/>
        <w:left w:val="none" w:sz="0" w:space="0" w:color="auto"/>
        <w:bottom w:val="none" w:sz="0" w:space="0" w:color="auto"/>
        <w:right w:val="none" w:sz="0" w:space="0" w:color="auto"/>
      </w:divBdr>
    </w:div>
    <w:div w:id="196125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colninst.edu/sites/default/files/pubfiles/kallergis_wp18ak1.pdf" TargetMode="External"/><Relationship Id="rId13" Type="http://schemas.openxmlformats.org/officeDocument/2006/relationships/hyperlink" Target="https://www.humanrightscareers.com/magazine/gender-based-violence-cour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umanrightscareers.com/issues/essays-about-poverty/" TargetMode="External"/><Relationship Id="rId12" Type="http://schemas.openxmlformats.org/officeDocument/2006/relationships/hyperlink" Target="https://www.huduser.gov/Publications/pdf/unequal_ful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umanrightscareers.com/issues/10-facts-about-homelessness/" TargetMode="External"/><Relationship Id="rId1" Type="http://schemas.openxmlformats.org/officeDocument/2006/relationships/numbering" Target="numbering.xml"/><Relationship Id="rId6" Type="http://schemas.openxmlformats.org/officeDocument/2006/relationships/hyperlink" Target="https://www.globalcitizen.org/en/content/kampala-uganda-homeless-children-law-begging/" TargetMode="External"/><Relationship Id="rId11" Type="http://schemas.openxmlformats.org/officeDocument/2006/relationships/hyperlink" Target="https://www.addictioncenter.com/addiction/homelessness/" TargetMode="External"/><Relationship Id="rId5" Type="http://schemas.openxmlformats.org/officeDocument/2006/relationships/hyperlink" Target="https://www.hrw.org/report/2014/07/17/where-do-you-want-us-go/abuses-against-street-children-uganda" TargetMode="External"/><Relationship Id="rId15" Type="http://schemas.openxmlformats.org/officeDocument/2006/relationships/hyperlink" Target="https://lesley.edu/article/the-cost-of-coming-out-lgbt-youth-homelessness" TargetMode="External"/><Relationship Id="rId10" Type="http://schemas.openxmlformats.org/officeDocument/2006/relationships/hyperlink" Target="https://www.humanrightscareers.com/magazine/courses-poverty-economic-injustice/" TargetMode="External"/><Relationship Id="rId4" Type="http://schemas.openxmlformats.org/officeDocument/2006/relationships/webSettings" Target="webSettings.xml"/><Relationship Id="rId9" Type="http://schemas.openxmlformats.org/officeDocument/2006/relationships/hyperlink" Target="https://www.humanrightscareers.com/global-health-courses/" TargetMode="External"/><Relationship Id="rId14" Type="http://schemas.openxmlformats.org/officeDocument/2006/relationships/hyperlink" Target="https://www.humanrightscareers.com/diversity-and-inclusion-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balens phillip</dc:creator>
  <cp:keywords/>
  <dc:description/>
  <cp:lastModifiedBy>balens phillip</cp:lastModifiedBy>
  <cp:revision>4</cp:revision>
  <dcterms:created xsi:type="dcterms:W3CDTF">2022-02-01T12:39:00Z</dcterms:created>
  <dcterms:modified xsi:type="dcterms:W3CDTF">2022-02-01T18:09:00Z</dcterms:modified>
</cp:coreProperties>
</file>