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21" w:rsidRDefault="00297921" w:rsidP="00456E93">
      <w:pPr>
        <w:pStyle w:val="ListParagraph"/>
        <w:ind w:left="1080"/>
      </w:pPr>
    </w:p>
    <w:p w:rsidR="00456E93" w:rsidRPr="00297921" w:rsidRDefault="00297921" w:rsidP="00297921">
      <w:pPr>
        <w:rPr>
          <w:b/>
          <w:bCs/>
          <w:sz w:val="28"/>
          <w:szCs w:val="36"/>
          <w:u w:val="single"/>
        </w:rPr>
      </w:pPr>
      <w:r w:rsidRPr="00297921">
        <w:rPr>
          <w:rFonts w:cs="Cordia New"/>
          <w:b/>
          <w:bCs/>
          <w:sz w:val="28"/>
          <w:szCs w:val="36"/>
          <w:u w:val="single"/>
          <w:cs/>
        </w:rPr>
        <w:t>เงื่อนไข</w:t>
      </w:r>
      <w:r w:rsidR="00456E93" w:rsidRPr="00297921">
        <w:rPr>
          <w:rFonts w:cs="Cordia New"/>
          <w:b/>
          <w:bCs/>
          <w:sz w:val="28"/>
          <w:szCs w:val="36"/>
          <w:u w:val="single"/>
          <w:cs/>
        </w:rPr>
        <w:t>เงินกู้สามัญ</w:t>
      </w:r>
    </w:p>
    <w:p w:rsidR="00456E93" w:rsidRPr="00297921" w:rsidRDefault="00456E93" w:rsidP="00456E9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เงินกู้สามัญ  แบบบุคคลค้ำประกัน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>สมาชิก ต้อง</w:t>
      </w:r>
      <w:r w:rsidR="00B234CA">
        <w:rPr>
          <w:rFonts w:cs="Cordia New" w:hint="cs"/>
          <w:cs/>
        </w:rPr>
        <w:t>เป็นสมาชิก</w:t>
      </w:r>
      <w:r w:rsidRPr="00456E93">
        <w:rPr>
          <w:rFonts w:cs="Cordia New"/>
          <w:cs/>
        </w:rPr>
        <w:t xml:space="preserve">ไม่น้อยกว่า 6 เดือน  </w:t>
      </w:r>
    </w:p>
    <w:p w:rsidR="00456E93" w:rsidRPr="00B234CA" w:rsidRDefault="00456E93" w:rsidP="00456E93">
      <w:pPr>
        <w:pStyle w:val="ListParagraph"/>
        <w:numPr>
          <w:ilvl w:val="0"/>
          <w:numId w:val="2"/>
        </w:numPr>
        <w:rPr>
          <w:rFonts w:hint="cs"/>
        </w:rPr>
      </w:pPr>
      <w:r w:rsidRPr="00456E93">
        <w:rPr>
          <w:rFonts w:cs="Cordia New"/>
          <w:cs/>
        </w:rPr>
        <w:t xml:space="preserve">กู้ได้เป็นจำนวนเงิน </w:t>
      </w:r>
      <w:r w:rsidR="00B234CA">
        <w:rPr>
          <w:rFonts w:cs="Cordia New" w:hint="cs"/>
          <w:cs/>
        </w:rPr>
        <w:t>ตามช่วงอายุสมาชิก ดังนี้</w:t>
      </w:r>
    </w:p>
    <w:p w:rsidR="00B234CA" w:rsidRPr="009E4E7F" w:rsidRDefault="00B234CA" w:rsidP="00B234CA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cs="Cordia New" w:hint="cs"/>
          <w:cs/>
        </w:rPr>
        <w:t xml:space="preserve">อายุสมาชิก 6 เดือน </w:t>
      </w:r>
      <w:r w:rsidR="009E4E7F">
        <w:rPr>
          <w:rFonts w:cs="Cordia New"/>
          <w:cs/>
        </w:rPr>
        <w:t>ถึง</w:t>
      </w:r>
      <w:r>
        <w:rPr>
          <w:rFonts w:cs="Cordia New" w:hint="cs"/>
          <w:cs/>
        </w:rPr>
        <w:t xml:space="preserve"> 23 เดือน กู้ได้ 40 เท่าของเงินเดือนแต่ไม่เกิน </w:t>
      </w:r>
      <w:r w:rsidR="009E4E7F">
        <w:rPr>
          <w:rFonts w:cs="Cordia New"/>
        </w:rPr>
        <w:t xml:space="preserve">500,000 </w:t>
      </w:r>
      <w:r w:rsidR="009E4E7F">
        <w:rPr>
          <w:rFonts w:cs="Cordia New" w:hint="cs"/>
          <w:cs/>
        </w:rPr>
        <w:t>บาท</w:t>
      </w:r>
    </w:p>
    <w:p w:rsidR="009E4E7F" w:rsidRPr="009E4E7F" w:rsidRDefault="009E4E7F" w:rsidP="009E4E7F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cs="Cordia New" w:hint="cs"/>
          <w:cs/>
        </w:rPr>
        <w:t xml:space="preserve">อายุสมาชิก </w:t>
      </w:r>
      <w:r>
        <w:rPr>
          <w:rFonts w:cs="Cordia New" w:hint="cs"/>
          <w:cs/>
        </w:rPr>
        <w:t>24</w:t>
      </w:r>
      <w:r>
        <w:rPr>
          <w:rFonts w:cs="Cordia New" w:hint="cs"/>
          <w:cs/>
        </w:rPr>
        <w:t xml:space="preserve"> เดือน </w:t>
      </w:r>
      <w:r>
        <w:rPr>
          <w:rFonts w:cs="Cordia New"/>
          <w:cs/>
        </w:rPr>
        <w:t>ถึง</w:t>
      </w:r>
      <w:r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59</w:t>
      </w:r>
      <w:r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เดือน กู้ได้ 5</w:t>
      </w:r>
      <w:r>
        <w:rPr>
          <w:rFonts w:cs="Cordia New" w:hint="cs"/>
          <w:cs/>
        </w:rPr>
        <w:t xml:space="preserve">0 เท่าของเงินเดือนแต่ไม่เกิน </w:t>
      </w:r>
      <w:r>
        <w:rPr>
          <w:rFonts w:cs="Cordia New"/>
        </w:rPr>
        <w:t>1,000,000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บาท</w:t>
      </w:r>
    </w:p>
    <w:p w:rsidR="009E4E7F" w:rsidRPr="009E4E7F" w:rsidRDefault="009E4E7F" w:rsidP="009E4E7F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cs="Cordia New" w:hint="cs"/>
          <w:cs/>
        </w:rPr>
        <w:t xml:space="preserve">อายุสมาชิก </w:t>
      </w:r>
      <w:r>
        <w:rPr>
          <w:rFonts w:cs="Cordia New"/>
        </w:rPr>
        <w:t xml:space="preserve">60 </w:t>
      </w:r>
      <w:r>
        <w:rPr>
          <w:rFonts w:cs="Cordia New" w:hint="cs"/>
          <w:cs/>
        </w:rPr>
        <w:t xml:space="preserve">เดือน </w:t>
      </w:r>
      <w:r>
        <w:rPr>
          <w:rFonts w:cs="Cordia New"/>
          <w:cs/>
        </w:rPr>
        <w:t>ถึง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119</w:t>
      </w:r>
      <w:r>
        <w:rPr>
          <w:rFonts w:cs="Cordia New" w:hint="cs"/>
          <w:cs/>
        </w:rPr>
        <w:t xml:space="preserve"> เดือน กู้ได้ </w:t>
      </w:r>
      <w:r>
        <w:rPr>
          <w:rFonts w:cs="Cordia New"/>
        </w:rPr>
        <w:t>6</w:t>
      </w:r>
      <w:r>
        <w:rPr>
          <w:rFonts w:cs="Cordia New" w:hint="cs"/>
          <w:cs/>
        </w:rPr>
        <w:t xml:space="preserve">0 เท่าของเงินเดือนแต่ไม่เกิน </w:t>
      </w:r>
      <w:r>
        <w:rPr>
          <w:rFonts w:cs="Cordia New"/>
        </w:rPr>
        <w:t>1,</w:t>
      </w:r>
      <w:r>
        <w:rPr>
          <w:rFonts w:cs="Cordia New"/>
        </w:rPr>
        <w:t>5</w:t>
      </w:r>
      <w:r>
        <w:rPr>
          <w:rFonts w:cs="Cordia New"/>
        </w:rPr>
        <w:t xml:space="preserve">00,000 </w:t>
      </w:r>
      <w:r>
        <w:rPr>
          <w:rFonts w:cs="Cordia New" w:hint="cs"/>
          <w:cs/>
        </w:rPr>
        <w:t>บาท</w:t>
      </w:r>
    </w:p>
    <w:p w:rsidR="009E4E7F" w:rsidRDefault="009E4E7F" w:rsidP="009E4E7F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cs="Cordia New" w:hint="cs"/>
          <w:cs/>
        </w:rPr>
        <w:t xml:space="preserve">อายุสมาชิก </w:t>
      </w:r>
      <w:r>
        <w:rPr>
          <w:rFonts w:cs="Cordia New"/>
        </w:rPr>
        <w:t>120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เดือน </w:t>
      </w:r>
      <w:r>
        <w:rPr>
          <w:rFonts w:cs="Cordia New" w:hint="cs"/>
          <w:cs/>
        </w:rPr>
        <w:t xml:space="preserve">ขึ้นไป </w:t>
      </w:r>
      <w:r>
        <w:rPr>
          <w:rFonts w:cs="Cordia New" w:hint="cs"/>
          <w:cs/>
        </w:rPr>
        <w:t xml:space="preserve">กู้ได้ </w:t>
      </w:r>
      <w:r>
        <w:rPr>
          <w:rFonts w:cs="Cordia New"/>
        </w:rPr>
        <w:t>6</w:t>
      </w:r>
      <w:r>
        <w:rPr>
          <w:rFonts w:cs="Cordia New" w:hint="cs"/>
          <w:cs/>
        </w:rPr>
        <w:t xml:space="preserve">0 เท่าของเงินเดือนแต่ไม่เกิน </w:t>
      </w:r>
      <w:r>
        <w:rPr>
          <w:rFonts w:cs="Cordia New"/>
        </w:rPr>
        <w:t>2,0</w:t>
      </w:r>
      <w:r>
        <w:rPr>
          <w:rFonts w:cs="Cordia New"/>
        </w:rPr>
        <w:t xml:space="preserve">00,000 </w:t>
      </w:r>
      <w:r>
        <w:rPr>
          <w:rFonts w:cs="Cordia New" w:hint="cs"/>
          <w:cs/>
        </w:rPr>
        <w:t>บาท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สัญญาเงินกู้สามัญต้องมีผู้ค้ำประกันอย่างน้อย 2 คน </w:t>
      </w:r>
    </w:p>
    <w:p w:rsidR="00456E93" w:rsidRPr="00297921" w:rsidRDefault="00456E93" w:rsidP="00297921">
      <w:pPr>
        <w:jc w:val="both"/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เอกสารที่ใช้ประกอบในการกู้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 xml:space="preserve">สำเนาสลิปเงินเดือนล่าสุด  (เซ็นรับรองสำเนาถูกต้อง)   </w:t>
      </w:r>
      <w:bookmarkStart w:id="0" w:name="_GoBack"/>
      <w:bookmarkEnd w:id="0"/>
    </w:p>
    <w:p w:rsidR="00297921" w:rsidRDefault="00297921" w:rsidP="00297921">
      <w:pPr>
        <w:pStyle w:val="ListParagraph"/>
      </w:pPr>
    </w:p>
    <w:p w:rsidR="007759B3" w:rsidRDefault="007759B3" w:rsidP="007759B3">
      <w:pPr>
        <w:pStyle w:val="ListParagraph"/>
      </w:pPr>
    </w:p>
    <w:sectPr w:rsidR="0077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C50F61"/>
    <w:multiLevelType w:val="hybridMultilevel"/>
    <w:tmpl w:val="BA82AAD8"/>
    <w:lvl w:ilvl="0" w:tplc="EA960060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9E4E7F"/>
    <w:rsid w:val="00B234CA"/>
    <w:rsid w:val="00D844C4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406B"/>
  <w15:docId w15:val="{9F3F4BB8-5107-4EEA-B0F8-8CC08A37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sakon</cp:lastModifiedBy>
  <cp:revision>5</cp:revision>
  <dcterms:created xsi:type="dcterms:W3CDTF">2018-06-14T07:45:00Z</dcterms:created>
  <dcterms:modified xsi:type="dcterms:W3CDTF">2019-04-02T16:23:00Z</dcterms:modified>
</cp:coreProperties>
</file>