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A3E2" w14:textId="164AFB79" w:rsidR="00B8434E" w:rsidRDefault="00B8434E" w:rsidP="00152BEB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E9A4A03" w14:textId="7F82B24B" w:rsidR="00F60590" w:rsidRDefault="00D17612" w:rsidP="00F60590">
      <w:pPr>
        <w:pStyle w:val="ListParagraph"/>
        <w:numPr>
          <w:ilvl w:val="0"/>
          <w:numId w:val="2"/>
        </w:numPr>
      </w:pPr>
      <w:r>
        <w:t>Kickstarter campaigns within the “Music” category are the most likely to be successful</w:t>
      </w:r>
      <w:r w:rsidR="004126BB">
        <w:t>, as 77% of them are successful</w:t>
      </w:r>
      <w:r w:rsidR="002425D2">
        <w:t xml:space="preserve">. </w:t>
      </w:r>
    </w:p>
    <w:p w14:paraId="4F2D5316" w14:textId="378848D4" w:rsidR="00FC39FF" w:rsidRDefault="007D099A" w:rsidP="00FC39FF">
      <w:pPr>
        <w:pStyle w:val="ListParagraph"/>
        <w:numPr>
          <w:ilvl w:val="0"/>
          <w:numId w:val="2"/>
        </w:numPr>
      </w:pPr>
      <w:r>
        <w:t xml:space="preserve">7 out of every 10 food Kickstarters fail, making it the most likely category </w:t>
      </w:r>
      <w:r w:rsidR="004C29DF">
        <w:t>for a failed Kickstarter. However, all 24 Journalism Kickstarters were canceled</w:t>
      </w:r>
      <w:r w:rsidR="006E2947">
        <w:t xml:space="preserve">, making it </w:t>
      </w:r>
      <w:r w:rsidR="00FC39FF">
        <w:t>have the lowest overall success rate at 0%</w:t>
      </w:r>
      <w:r w:rsidR="00D14CBB">
        <w:t>.</w:t>
      </w:r>
    </w:p>
    <w:p w14:paraId="7C3F443B" w14:textId="6BC7D338" w:rsidR="00D14CBB" w:rsidRDefault="00D14CBB" w:rsidP="00FC39FF">
      <w:pPr>
        <w:pStyle w:val="ListParagraph"/>
        <w:numPr>
          <w:ilvl w:val="0"/>
          <w:numId w:val="2"/>
        </w:numPr>
      </w:pPr>
      <w:r>
        <w:t xml:space="preserve">December was the only month with more failed Kickstarter campaigns than </w:t>
      </w:r>
      <w:r w:rsidR="00B7500A">
        <w:t>s</w:t>
      </w:r>
      <w:r w:rsidR="00DD2277">
        <w:t>uccessful ones</w:t>
      </w:r>
      <w:r w:rsidR="00416AEA">
        <w:t xml:space="preserve"> in the average year. </w:t>
      </w:r>
    </w:p>
    <w:p w14:paraId="2CA59792" w14:textId="77777777" w:rsidR="00D14CBB" w:rsidRDefault="00D14CBB" w:rsidP="00D14CBB">
      <w:pPr>
        <w:pStyle w:val="ListParagraph"/>
      </w:pPr>
    </w:p>
    <w:p w14:paraId="12ADAF88" w14:textId="77777777" w:rsidR="00D14CBB" w:rsidRDefault="00D14CBB" w:rsidP="00D14CBB">
      <w:pPr>
        <w:pStyle w:val="ListParagraph"/>
      </w:pPr>
    </w:p>
    <w:p w14:paraId="025EB3FA" w14:textId="67B4805F" w:rsidR="00D14CBB" w:rsidRDefault="00D14CBB" w:rsidP="00D14CBB">
      <w:pPr>
        <w:pStyle w:val="ListParagraph"/>
      </w:pPr>
      <w:r>
        <w:rPr>
          <w:noProof/>
        </w:rPr>
        <w:drawing>
          <wp:inline distT="0" distB="0" distL="0" distR="0" wp14:anchorId="047EF426" wp14:editId="1C4076EE">
            <wp:extent cx="5943600" cy="3031490"/>
            <wp:effectExtent l="0" t="0" r="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115D16-4A02-47DD-A49F-903D5C1418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F2F071" w14:textId="5214A839" w:rsidR="00B8434E" w:rsidRDefault="00B8434E" w:rsidP="00B8434E">
      <w:r>
        <w:t>2. What are some limitations of this dataset?</w:t>
      </w:r>
    </w:p>
    <w:p w14:paraId="110C6F6C" w14:textId="77777777" w:rsidR="00F65E22" w:rsidRDefault="00560FBC" w:rsidP="00B8434E">
      <w:r>
        <w:t>1) The Kickstarter data runs from 2009 through 2017. Given that the recession occurred for a sizable chunk of this time, people may have been less likely to support Kickstarter</w:t>
      </w:r>
      <w:r w:rsidR="00F65E22">
        <w:t>’s at this time.</w:t>
      </w:r>
    </w:p>
    <w:p w14:paraId="3F4B4CAC" w14:textId="698E8A0D" w:rsidR="00004FBB" w:rsidRDefault="00F65E22" w:rsidP="00B8434E">
      <w:r>
        <w:t xml:space="preserve">2) </w:t>
      </w:r>
      <w:r w:rsidR="00004FBB">
        <w:t>There are several different currencies used throughout the sheet, but there is not a standard exchange rate at the specific times of donation to help convert the actual value of the funds raised.</w:t>
      </w:r>
    </w:p>
    <w:p w14:paraId="258C2655" w14:textId="2C15B5BB" w:rsidR="008B4F6A" w:rsidRDefault="00EB2545" w:rsidP="00B8434E">
      <w:r>
        <w:t>3) Other more specialized crowdfunding options may have started during this time period</w:t>
      </w:r>
      <w:r w:rsidR="00A36C68">
        <w:t xml:space="preserve">. For example, if there is a crowdfunding site specific to music </w:t>
      </w:r>
      <w:r w:rsidR="00004FBB">
        <w:t>launches, many people may have taken their ideas there instead. This could skew the data by category.</w:t>
      </w:r>
    </w:p>
    <w:p w14:paraId="57E98439" w14:textId="24A2CDEC" w:rsidR="00D04621" w:rsidRDefault="00D04621" w:rsidP="00B8434E">
      <w:r>
        <w:t xml:space="preserve">4) Goals could have shifted </w:t>
      </w:r>
      <w:r w:rsidR="00E07BA5">
        <w:t xml:space="preserve">or been subjective by user. </w:t>
      </w:r>
      <w:r w:rsidR="00C11B5B">
        <w:t xml:space="preserve">One famous </w:t>
      </w:r>
      <w:r w:rsidR="001B2CA0">
        <w:t xml:space="preserve">Kickstarter campaign includes a user who raised money to learn how to make Potato Salad. He ended up raising over $55,000. The bottom line is that success is </w:t>
      </w:r>
      <w:r w:rsidR="00563A80">
        <w:t>subjective and</w:t>
      </w:r>
      <w:r w:rsidR="009A29D4">
        <w:t xml:space="preserve"> based on how lofty the goals are.</w:t>
      </w:r>
    </w:p>
    <w:p w14:paraId="189D4FBB" w14:textId="2F598E8E" w:rsidR="00B8434E" w:rsidRDefault="00B8434E" w:rsidP="00B8434E">
      <w:r>
        <w:t>3. What are some other possible tables and/or graphs that we could create?</w:t>
      </w:r>
    </w:p>
    <w:p w14:paraId="47B80679" w14:textId="441860D4" w:rsidR="00563A80" w:rsidRDefault="00563A80" w:rsidP="00B8434E">
      <w:r>
        <w:t>1) We could look at the average donation size by year to see if people were more likely</w:t>
      </w:r>
      <w:r w:rsidR="007C6AF4">
        <w:t xml:space="preserve"> to donate in different years.</w:t>
      </w:r>
    </w:p>
    <w:p w14:paraId="19BEA00D" w14:textId="64016E8F" w:rsidR="00B8434E" w:rsidRDefault="00563A80" w:rsidP="00B8434E">
      <w:r>
        <w:lastRenderedPageBreak/>
        <w:t xml:space="preserve">2) </w:t>
      </w:r>
      <w:r w:rsidR="00B8434E">
        <w:t>While we have examined whether rates of success have improved over time, we could take a closer look at whether larger campaigns are more or less likely to be successful over time.</w:t>
      </w:r>
    </w:p>
    <w:p w14:paraId="25FB4EA6" w14:textId="660D3FBC" w:rsidR="00CF34E5" w:rsidRDefault="00CF34E5" w:rsidP="00B8434E">
      <w:r>
        <w:t>3) We could examine whether Staff picks correlates with success for the Kickstarter</w:t>
      </w:r>
    </w:p>
    <w:p w14:paraId="2552F8A6" w14:textId="3FEBC6FB" w:rsidR="00CF34E5" w:rsidRDefault="00CF34E5" w:rsidP="00B8434E">
      <w:r>
        <w:t>4) We could examine if Staff picks skew towards specific countries or categories.</w:t>
      </w:r>
      <w:bookmarkStart w:id="0" w:name="_GoBack"/>
      <w:bookmarkEnd w:id="0"/>
    </w:p>
    <w:sectPr w:rsidR="00CF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670B"/>
    <w:multiLevelType w:val="hybridMultilevel"/>
    <w:tmpl w:val="158A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15EE5"/>
    <w:multiLevelType w:val="hybridMultilevel"/>
    <w:tmpl w:val="9F064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4E"/>
    <w:rsid w:val="00004FBB"/>
    <w:rsid w:val="00013968"/>
    <w:rsid w:val="00152BEB"/>
    <w:rsid w:val="001B2CA0"/>
    <w:rsid w:val="002425D2"/>
    <w:rsid w:val="00310854"/>
    <w:rsid w:val="00312111"/>
    <w:rsid w:val="004126BB"/>
    <w:rsid w:val="00416AEA"/>
    <w:rsid w:val="004C29DF"/>
    <w:rsid w:val="00560FBC"/>
    <w:rsid w:val="00563A80"/>
    <w:rsid w:val="006E2947"/>
    <w:rsid w:val="007C6AF4"/>
    <w:rsid w:val="007D099A"/>
    <w:rsid w:val="00874929"/>
    <w:rsid w:val="008B4F6A"/>
    <w:rsid w:val="008C547F"/>
    <w:rsid w:val="0090161D"/>
    <w:rsid w:val="009A29D4"/>
    <w:rsid w:val="00A36C68"/>
    <w:rsid w:val="00B7500A"/>
    <w:rsid w:val="00B8434E"/>
    <w:rsid w:val="00C11B5B"/>
    <w:rsid w:val="00CD06DC"/>
    <w:rsid w:val="00CF34E5"/>
    <w:rsid w:val="00D04621"/>
    <w:rsid w:val="00D14CBB"/>
    <w:rsid w:val="00D17612"/>
    <w:rsid w:val="00D6082A"/>
    <w:rsid w:val="00D64C82"/>
    <w:rsid w:val="00DD2277"/>
    <w:rsid w:val="00E07BA5"/>
    <w:rsid w:val="00EB2545"/>
    <w:rsid w:val="00F60590"/>
    <w:rsid w:val="00F65E22"/>
    <w:rsid w:val="00FB59BE"/>
    <w:rsid w:val="00FC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A57C"/>
  <w15:chartTrackingRefBased/>
  <w15:docId w15:val="{CEC943FC-70AB-4E48-B76F-19A35C62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d8d9320b8924c89/Documents/GT%20Class/Homework/Excel%20Challenge%2012.5/StarterBookExcel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[StarterBookExcelHW1.xlsx]PivotTable3!PivotTable4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PivotTable3!$B$4:$B$5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PivotTable3!$A$6:$A$18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PivotTable3!$B$6:$B$18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01-4161-8E82-6305A5B29960}"/>
            </c:ext>
          </c:extLst>
        </c:ser>
        <c:ser>
          <c:idx val="1"/>
          <c:order val="1"/>
          <c:tx>
            <c:strRef>
              <c:f>PivotTable3!$C$4:$C$5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PivotTable3!$A$6:$A$18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PivotTable3!$C$6:$C$18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01-4161-8E82-6305A5B29960}"/>
            </c:ext>
          </c:extLst>
        </c:ser>
        <c:ser>
          <c:idx val="2"/>
          <c:order val="2"/>
          <c:tx>
            <c:strRef>
              <c:f>PivotTable3!$D$4:$D$5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PivotTable3!$A$6:$A$18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PivotTable3!$D$6:$D$18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01-4161-8E82-6305A5B29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5474095"/>
        <c:axId val="2029055887"/>
      </c:lineChart>
      <c:catAx>
        <c:axId val="1625474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055887"/>
        <c:crosses val="autoZero"/>
        <c:auto val="1"/>
        <c:lblAlgn val="ctr"/>
        <c:lblOffset val="100"/>
        <c:noMultiLvlLbl val="0"/>
      </c:catAx>
      <c:valAx>
        <c:axId val="202905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47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Balhoff</dc:creator>
  <cp:keywords/>
  <dc:description/>
  <cp:lastModifiedBy>Kevin Balhoff</cp:lastModifiedBy>
  <cp:revision>34</cp:revision>
  <dcterms:created xsi:type="dcterms:W3CDTF">2019-12-14T14:08:00Z</dcterms:created>
  <dcterms:modified xsi:type="dcterms:W3CDTF">2019-12-14T22:34:00Z</dcterms:modified>
</cp:coreProperties>
</file>