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2" w:firstLine="519"/>
        <w:jc w:val="right"/>
        <w:rPr>
          <w:b w:val="1"/>
          <w:bCs w:val="1"/>
          <w:sz w:val="22"/>
          <w:szCs w:val="22"/>
        </w:rPr>
      </w:pPr>
      <w:r w:rsidDel="00000000" w:rsidR="00000000" w:rsidRPr="00000000">
        <w:rPr>
          <w:b w:val="1"/>
          <w:bCs w:val="1"/>
          <w:sz w:val="22"/>
          <w:szCs w:val="22"/>
          <w:rtl w:val="0"/>
        </w:rPr>
        <w:t xml:space="preserve">Додаток 5</w:t>
      </w:r>
    </w:p>
    <w:p w:rsidR="00000000" w:rsidDel="00000000" w:rsidP="00000000" w:rsidRDefault="00000000" w:rsidRPr="00000000" w14:paraId="00000002">
      <w:pPr>
        <w:spacing w:line="240" w:lineRule="auto"/>
        <w:ind w:hanging="2"/>
        <w:jc w:val="right"/>
        <w:rPr>
          <w:i w:val="1"/>
          <w:iCs w:val="1"/>
          <w:color w:val="000000"/>
          <w:sz w:val="22"/>
          <w:szCs w:val="22"/>
        </w:rPr>
      </w:pPr>
      <w:r w:rsidDel="00000000" w:rsidR="00000000" w:rsidRPr="00000000">
        <w:rPr>
          <w:i w:val="1"/>
          <w:iCs w:val="1"/>
          <w:color w:val="000000"/>
          <w:sz w:val="22"/>
          <w:szCs w:val="22"/>
          <w:rtl w:val="0"/>
        </w:rPr>
        <w:t xml:space="preserve">до тендерної документації</w:t>
      </w:r>
    </w:p>
    <w:p w:rsidR="00000000" w:rsidDel="00000000" w:rsidP="00000000" w:rsidRDefault="00000000" w:rsidRPr="00000000" w14:paraId="00000003">
      <w:pPr>
        <w:jc w:val="right"/>
        <w:rPr>
          <w:sz w:val="22"/>
          <w:szCs w:val="22"/>
        </w:rPr>
      </w:pPr>
      <w:r w:rsidDel="00000000" w:rsidR="00000000" w:rsidRPr="00000000">
        <w:rPr>
          <w:rtl w:val="0"/>
        </w:rPr>
      </w:r>
    </w:p>
    <w:p w:rsidR="00000000" w:rsidDel="00000000" w:rsidP="00000000" w:rsidRDefault="00000000" w:rsidRPr="00000000" w14:paraId="00000004">
      <w:pPr>
        <w:ind w:hanging="2"/>
        <w:jc w:val="center"/>
        <w:rPr>
          <w:i w:val="1"/>
          <w:iCs w:val="1"/>
          <w:sz w:val="22"/>
          <w:szCs w:val="22"/>
          <w:u w:val="single"/>
        </w:rPr>
      </w:pPr>
      <w:r w:rsidDel="00000000" w:rsidR="00000000" w:rsidRPr="00000000">
        <w:rPr>
          <w:rtl w:val="0"/>
        </w:rPr>
      </w:r>
    </w:p>
    <w:p w:rsidR="00000000" w:rsidDel="00000000" w:rsidP="00000000" w:rsidRDefault="00000000" w:rsidRPr="00000000" w14:paraId="00000005">
      <w:pPr>
        <w:ind w:hanging="2"/>
        <w:jc w:val="center"/>
        <w:rPr>
          <w:b w:val="1"/>
          <w:bCs w:val="1"/>
          <w:i w:val="1"/>
          <w:iCs w:val="1"/>
          <w:sz w:val="22"/>
          <w:szCs w:val="22"/>
          <w:u w:val="single"/>
        </w:rPr>
      </w:pPr>
      <w:r w:rsidDel="00000000" w:rsidR="00000000" w:rsidRPr="00000000">
        <w:rPr>
          <w:b w:val="1"/>
          <w:bCs w:val="1"/>
          <w:sz w:val="22"/>
          <w:szCs w:val="22"/>
          <w:rtl w:val="0"/>
        </w:rPr>
        <w:t xml:space="preserve">Перелік документів та/або інформації, які подаються учасником процедури закупівлі у складі тендерної пропозиції за кожним лотом окремо</w:t>
      </w:r>
      <w:r w:rsidDel="00000000" w:rsidR="00000000" w:rsidRPr="00000000">
        <w:rPr>
          <w:rtl w:val="0"/>
        </w:rPr>
      </w:r>
    </w:p>
    <w:p w:rsidR="00000000" w:rsidDel="00000000" w:rsidP="00000000" w:rsidRDefault="00000000" w:rsidRPr="00000000" w14:paraId="00000006">
      <w:pPr>
        <w:ind w:left="-2" w:firstLine="284"/>
        <w:jc w:val="center"/>
        <w:rPr>
          <w:sz w:val="22"/>
          <w:szCs w:val="22"/>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240" w:lineRule="auto"/>
        <w:ind w:left="-2" w:firstLine="284"/>
        <w:jc w:val="both"/>
        <w:rPr>
          <w:color w:val="000000"/>
          <w:sz w:val="22"/>
          <w:szCs w:val="22"/>
        </w:rPr>
      </w:pPr>
      <w:r w:rsidDel="00000000" w:rsidR="00000000" w:rsidRPr="00000000">
        <w:rPr>
          <w:sz w:val="22"/>
          <w:szCs w:val="22"/>
          <w:rtl w:val="0"/>
        </w:rPr>
        <w:t xml:space="preserve">Тендерна пропозиція подається в електронній формі через електронну систему закупівель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(його) встановлення замовником), наявність/відсутність підстав, установлених у </w:t>
      </w:r>
      <w:r w:rsidDel="00000000" w:rsidR="00000000" w:rsidRPr="00000000">
        <w:rPr>
          <w:b w:val="1"/>
          <w:bCs w:val="1"/>
          <w:sz w:val="22"/>
          <w:szCs w:val="22"/>
          <w:rtl w:val="0"/>
        </w:rPr>
        <w:t xml:space="preserve">підпункті другому пункту 45 та пункті 47 Особливостей</w:t>
      </w:r>
      <w:r w:rsidDel="00000000" w:rsidR="00000000" w:rsidRPr="00000000">
        <w:rPr>
          <w:sz w:val="22"/>
          <w:szCs w:val="22"/>
          <w:rtl w:val="0"/>
        </w:rPr>
        <w:t xml:space="preserve"> і в тендерній документації, та шляхом завантаження таких документів:</w:t>
      </w:r>
      <w:r w:rsidDel="00000000" w:rsidR="00000000" w:rsidRPr="00000000">
        <w:rPr>
          <w:rtl w:val="0"/>
        </w:rPr>
      </w:r>
    </w:p>
    <w:p w:rsidR="00000000" w:rsidDel="00000000" w:rsidP="00000000" w:rsidRDefault="00000000" w:rsidRPr="00000000" w14:paraId="00000008">
      <w:pPr>
        <w:spacing w:line="240" w:lineRule="auto"/>
        <w:ind w:right="-25" w:hanging="2"/>
        <w:jc w:val="both"/>
        <w:rPr>
          <w:i w:val="1"/>
          <w:iCs w:val="1"/>
          <w:color w:val="000000"/>
          <w:sz w:val="22"/>
          <w:szCs w:val="22"/>
        </w:rPr>
      </w:pPr>
      <w:r w:rsidDel="00000000" w:rsidR="00000000" w:rsidRPr="00000000">
        <w:rPr>
          <w:rtl w:val="0"/>
        </w:rPr>
      </w:r>
    </w:p>
    <w:p w:rsidR="00000000" w:rsidDel="00000000" w:rsidP="00000000" w:rsidRDefault="00000000" w:rsidRPr="00000000" w14:paraId="00000009">
      <w:pPr>
        <w:tabs>
          <w:tab w:val="left" w:leader="none" w:pos="900"/>
          <w:tab w:val="left" w:leader="none" w:pos="2160"/>
        </w:tabs>
        <w:ind w:left="-2" w:right="-25" w:firstLine="0"/>
        <w:jc w:val="both"/>
        <w:rPr>
          <w:b w:val="1"/>
          <w:bCs w:val="1"/>
          <w:color w:val="000000"/>
          <w:sz w:val="22"/>
          <w:szCs w:val="22"/>
        </w:rPr>
      </w:pPr>
      <w:r w:rsidDel="00000000" w:rsidR="00000000" w:rsidRPr="00000000">
        <w:rPr>
          <w:b w:val="1"/>
          <w:bCs w:val="1"/>
          <w:sz w:val="22"/>
          <w:szCs w:val="22"/>
          <w:rtl w:val="0"/>
        </w:rPr>
        <w:t xml:space="preserve">1</w:t>
      </w:r>
      <w:r w:rsidDel="00000000" w:rsidR="00000000" w:rsidRPr="00000000">
        <w:rPr>
          <w:b w:val="1"/>
          <w:bCs w:val="1"/>
          <w:color w:val="000000"/>
          <w:sz w:val="22"/>
          <w:szCs w:val="22"/>
          <w:rtl w:val="0"/>
        </w:rPr>
        <w:t xml:space="preserve">. </w:t>
      </w:r>
      <w:r w:rsidDel="00000000" w:rsidR="00000000" w:rsidRPr="00000000">
        <w:rPr>
          <w:b w:val="1"/>
          <w:bCs w:val="1"/>
          <w:sz w:val="22"/>
          <w:szCs w:val="22"/>
          <w:rtl w:val="0"/>
        </w:rPr>
        <w:t xml:space="preserve">Наявність документально підтвердженого досвіду виконання аналогічного (аналогічних) за предметом закупівлі договору (договорів)</w:t>
      </w:r>
      <w:r w:rsidDel="00000000" w:rsidR="00000000" w:rsidRPr="00000000">
        <w:rPr>
          <w:b w:val="1"/>
          <w:bCs w:val="1"/>
          <w:color w:val="000000"/>
          <w:sz w:val="22"/>
          <w:szCs w:val="22"/>
          <w:rtl w:val="0"/>
        </w:rPr>
        <w:t xml:space="preserve">:</w:t>
      </w:r>
    </w:p>
    <w:p w:rsidR="00000000" w:rsidDel="00000000" w:rsidP="00000000" w:rsidRDefault="00000000" w:rsidRPr="00000000" w14:paraId="0000000A">
      <w:pPr>
        <w:ind w:firstLine="426"/>
        <w:jc w:val="both"/>
        <w:rPr>
          <w:b w:val="1"/>
          <w:bCs w:val="1"/>
          <w:sz w:val="22"/>
          <w:szCs w:val="22"/>
        </w:rPr>
      </w:pPr>
      <w:r w:rsidDel="00000000" w:rsidR="00000000" w:rsidRPr="00000000">
        <w:rPr>
          <w:sz w:val="22"/>
          <w:szCs w:val="22"/>
          <w:rtl w:val="0"/>
        </w:rPr>
        <w:t xml:space="preserve">1.1. Довідка у довільній формі, складена учасником торгів, що містить інформацію про наявність досвіду виконання аналогічного* за предметом закупівлі договору </w:t>
      </w:r>
      <w:r w:rsidDel="00000000" w:rsidR="00000000" w:rsidRPr="00000000">
        <w:rPr>
          <w:b w:val="1"/>
          <w:bCs w:val="1"/>
          <w:sz w:val="22"/>
          <w:szCs w:val="22"/>
          <w:rtl w:val="0"/>
        </w:rPr>
        <w:t xml:space="preserve">із зазначенням:</w:t>
      </w:r>
    </w:p>
    <w:p w:rsidR="00000000" w:rsidDel="00000000" w:rsidP="00000000" w:rsidRDefault="00000000" w:rsidRPr="00000000" w14:paraId="0000000B">
      <w:pPr>
        <w:numPr>
          <w:ilvl w:val="0"/>
          <w:numId w:val="2"/>
        </w:numPr>
        <w:ind w:left="720" w:hanging="360"/>
        <w:jc w:val="both"/>
        <w:rPr>
          <w:rFonts w:ascii="Times New Roman" w:cs="Times New Roman" w:eastAsia="Times New Roman" w:hAnsi="Times New Roman"/>
          <w:sz w:val="22"/>
          <w:szCs w:val="22"/>
        </w:rPr>
      </w:pPr>
      <w:r w:rsidDel="00000000" w:rsidR="00000000" w:rsidRPr="00000000">
        <w:rPr>
          <w:sz w:val="22"/>
          <w:szCs w:val="22"/>
          <w:u w:val="single"/>
          <w:rtl w:val="0"/>
        </w:rPr>
        <w:t xml:space="preserve">найменування контрагента;</w:t>
      </w:r>
      <w:r w:rsidDel="00000000" w:rsidR="00000000" w:rsidRPr="00000000">
        <w:rPr>
          <w:rtl w:val="0"/>
        </w:rPr>
      </w:r>
    </w:p>
    <w:p w:rsidR="00000000" w:rsidDel="00000000" w:rsidP="00000000" w:rsidRDefault="00000000" w:rsidRPr="00000000" w14:paraId="0000000C">
      <w:pPr>
        <w:numPr>
          <w:ilvl w:val="0"/>
          <w:numId w:val="2"/>
        </w:numPr>
        <w:ind w:left="720" w:hanging="360"/>
        <w:jc w:val="both"/>
        <w:rPr>
          <w:rFonts w:ascii="Times New Roman" w:cs="Times New Roman" w:eastAsia="Times New Roman" w:hAnsi="Times New Roman"/>
          <w:sz w:val="22"/>
          <w:szCs w:val="22"/>
        </w:rPr>
      </w:pPr>
      <w:r w:rsidDel="00000000" w:rsidR="00000000" w:rsidRPr="00000000">
        <w:rPr>
          <w:sz w:val="22"/>
          <w:szCs w:val="22"/>
          <w:u w:val="single"/>
          <w:rtl w:val="0"/>
        </w:rPr>
        <w:t xml:space="preserve">предмету договору/найменування товару/послуг/робіт;</w:t>
      </w:r>
      <w:r w:rsidDel="00000000" w:rsidR="00000000" w:rsidRPr="00000000">
        <w:rPr>
          <w:rtl w:val="0"/>
        </w:rPr>
      </w:r>
    </w:p>
    <w:p w:rsidR="00000000" w:rsidDel="00000000" w:rsidP="00000000" w:rsidRDefault="00000000" w:rsidRPr="00000000" w14:paraId="0000000D">
      <w:pPr>
        <w:numPr>
          <w:ilvl w:val="0"/>
          <w:numId w:val="2"/>
        </w:numPr>
        <w:ind w:left="720" w:hanging="360"/>
        <w:jc w:val="both"/>
        <w:rPr>
          <w:rFonts w:ascii="Times New Roman" w:cs="Times New Roman" w:eastAsia="Times New Roman" w:hAnsi="Times New Roman"/>
          <w:sz w:val="22"/>
          <w:szCs w:val="22"/>
        </w:rPr>
      </w:pPr>
      <w:r w:rsidDel="00000000" w:rsidR="00000000" w:rsidRPr="00000000">
        <w:rPr>
          <w:sz w:val="22"/>
          <w:szCs w:val="22"/>
          <w:u w:val="single"/>
          <w:rtl w:val="0"/>
        </w:rPr>
        <w:t xml:space="preserve">номеру та дати укладення договору;</w:t>
      </w:r>
      <w:r w:rsidDel="00000000" w:rsidR="00000000" w:rsidRPr="00000000">
        <w:rPr>
          <w:rtl w:val="0"/>
        </w:rPr>
      </w:r>
    </w:p>
    <w:p w:rsidR="00000000" w:rsidDel="00000000" w:rsidP="00000000" w:rsidRDefault="00000000" w:rsidRPr="00000000" w14:paraId="0000000E">
      <w:pPr>
        <w:numPr>
          <w:ilvl w:val="0"/>
          <w:numId w:val="2"/>
        </w:numPr>
        <w:ind w:left="720" w:hanging="360"/>
        <w:jc w:val="both"/>
        <w:rPr>
          <w:rFonts w:ascii="Times New Roman" w:cs="Times New Roman" w:eastAsia="Times New Roman" w:hAnsi="Times New Roman"/>
          <w:sz w:val="22"/>
          <w:szCs w:val="22"/>
        </w:rPr>
      </w:pPr>
      <w:r w:rsidDel="00000000" w:rsidR="00000000" w:rsidRPr="00000000">
        <w:rPr>
          <w:sz w:val="22"/>
          <w:szCs w:val="22"/>
          <w:u w:val="single"/>
          <w:rtl w:val="0"/>
        </w:rPr>
        <w:t xml:space="preserve">стану виконання договору (виконаний/частково виконаний договір);</w:t>
      </w:r>
      <w:r w:rsidDel="00000000" w:rsidR="00000000" w:rsidRPr="00000000">
        <w:rPr>
          <w:rtl w:val="0"/>
        </w:rPr>
      </w:r>
    </w:p>
    <w:p w:rsidR="00000000" w:rsidDel="00000000" w:rsidP="00000000" w:rsidRDefault="00000000" w:rsidRPr="00000000" w14:paraId="0000000F">
      <w:pPr>
        <w:numPr>
          <w:ilvl w:val="0"/>
          <w:numId w:val="2"/>
        </w:numPr>
        <w:ind w:left="720" w:hanging="360"/>
        <w:jc w:val="both"/>
        <w:rPr>
          <w:rFonts w:ascii="Times New Roman" w:cs="Times New Roman" w:eastAsia="Times New Roman" w:hAnsi="Times New Roman"/>
          <w:sz w:val="22"/>
          <w:szCs w:val="22"/>
        </w:rPr>
      </w:pPr>
      <w:r w:rsidDel="00000000" w:rsidR="00000000" w:rsidRPr="00000000">
        <w:rPr>
          <w:sz w:val="22"/>
          <w:szCs w:val="22"/>
          <w:u w:val="single"/>
          <w:rtl w:val="0"/>
        </w:rPr>
        <w:t xml:space="preserve">контактних осіб замовників (прізвище та ім’я, контактний телефон).</w:t>
      </w:r>
      <w:r w:rsidDel="00000000" w:rsidR="00000000" w:rsidRPr="00000000">
        <w:rPr>
          <w:rtl w:val="0"/>
        </w:rPr>
      </w:r>
    </w:p>
    <w:p w:rsidR="00000000" w:rsidDel="00000000" w:rsidP="00000000" w:rsidRDefault="00000000" w:rsidRPr="00000000" w14:paraId="00000010">
      <w:pPr>
        <w:ind w:firstLine="426"/>
        <w:jc w:val="both"/>
        <w:rPr>
          <w:sz w:val="22"/>
          <w:szCs w:val="22"/>
        </w:rPr>
      </w:pPr>
      <w:r w:rsidDel="00000000" w:rsidR="00000000" w:rsidRPr="00000000">
        <w:rPr>
          <w:rtl w:val="0"/>
        </w:rPr>
      </w:r>
    </w:p>
    <w:p w:rsidR="00000000" w:rsidDel="00000000" w:rsidP="00000000" w:rsidRDefault="00000000" w:rsidRPr="00000000" w14:paraId="00000011">
      <w:pPr>
        <w:ind w:firstLine="426"/>
        <w:jc w:val="both"/>
        <w:rPr>
          <w:b w:val="1"/>
          <w:bCs w:val="1"/>
          <w:color w:val="ff0000"/>
          <w:sz w:val="22"/>
          <w:szCs w:val="22"/>
        </w:rPr>
      </w:pPr>
      <w:r w:rsidDel="00000000" w:rsidR="00000000" w:rsidRPr="00000000">
        <w:rPr>
          <w:sz w:val="22"/>
          <w:szCs w:val="22"/>
          <w:rtl w:val="0"/>
        </w:rPr>
        <w:t xml:space="preserve">**</w:t>
      </w:r>
      <w:r w:rsidDel="00000000" w:rsidR="00000000" w:rsidRPr="00000000">
        <w:rPr>
          <w:b w:val="1"/>
          <w:bCs w:val="1"/>
          <w:i w:val="1"/>
          <w:iCs w:val="1"/>
          <w:sz w:val="22"/>
          <w:szCs w:val="22"/>
          <w:rtl w:val="0"/>
        </w:rPr>
        <w:t xml:space="preserve">Під аналогічним за предметом закупівлі договором слід розуміти виконаний/частково виконаний договір, за умовами якого поставлено </w:t>
      </w:r>
      <w:r w:rsidDel="00000000" w:rsidR="00000000" w:rsidRPr="00000000">
        <w:rPr>
          <w:b w:val="1"/>
          <w:bCs w:val="1"/>
          <w:i w:val="1"/>
          <w:iCs w:val="1"/>
          <w:color w:val="c00000"/>
          <w:sz w:val="22"/>
          <w:szCs w:val="22"/>
          <w:rtl w:val="0"/>
        </w:rPr>
        <w:t xml:space="preserve">Одяг пожежного, або предмет якого збігається або є максимально схожим за своїм характером з предметом закупівлі, або це договір, який відповідає предмету закупівлі за четвертою цифрою ДК 021:2015, а саме 35110000-8 Протипожежне, рятувальне та захисне обладнання (35111000-5 Протипожежне обладнання, 35111100-6 Пожежні респіратори, 35113400-3 Захисний одяг)</w:t>
      </w:r>
      <w:r w:rsidDel="00000000" w:rsidR="00000000" w:rsidRPr="00000000">
        <w:rPr>
          <w:rtl w:val="0"/>
        </w:rPr>
      </w:r>
    </w:p>
    <w:p w:rsidR="00000000" w:rsidDel="00000000" w:rsidP="00000000" w:rsidRDefault="00000000" w:rsidRPr="00000000" w14:paraId="00000012">
      <w:pPr>
        <w:ind w:firstLine="426"/>
        <w:jc w:val="both"/>
        <w:rPr>
          <w:sz w:val="22"/>
          <w:szCs w:val="22"/>
        </w:rPr>
      </w:pPr>
      <w:r w:rsidDel="00000000" w:rsidR="00000000" w:rsidRPr="00000000">
        <w:rPr>
          <w:rtl w:val="0"/>
        </w:rPr>
      </w:r>
    </w:p>
    <w:p w:rsidR="00000000" w:rsidDel="00000000" w:rsidP="00000000" w:rsidRDefault="00000000" w:rsidRPr="00000000" w14:paraId="00000013">
      <w:pPr>
        <w:ind w:firstLine="426"/>
        <w:jc w:val="both"/>
        <w:rPr>
          <w:sz w:val="22"/>
          <w:szCs w:val="22"/>
        </w:rPr>
      </w:pPr>
      <w:r w:rsidDel="00000000" w:rsidR="00000000" w:rsidRPr="00000000">
        <w:rPr>
          <w:sz w:val="22"/>
          <w:szCs w:val="22"/>
          <w:rtl w:val="0"/>
        </w:rPr>
        <w:t xml:space="preserve">1.2. Позитивний лист-відгук від контрагента, зазначеного у довідці, у довільній формі, зміст якого підтверджує належне виконання договору, із зазначенням номеру та дати укладення такого договору.</w:t>
      </w:r>
    </w:p>
    <w:p w:rsidR="00000000" w:rsidDel="00000000" w:rsidP="00000000" w:rsidRDefault="00000000" w:rsidRPr="00000000" w14:paraId="00000014">
      <w:pPr>
        <w:shd w:fill="ffffff" w:val="clear"/>
        <w:rPr>
          <w:color w:val="ff0000"/>
          <w:sz w:val="22"/>
          <w:szCs w:val="22"/>
        </w:rPr>
      </w:pPr>
      <w:r w:rsidDel="00000000" w:rsidR="00000000" w:rsidRPr="00000000">
        <w:rPr>
          <w:rtl w:val="0"/>
        </w:rPr>
      </w:r>
    </w:p>
    <w:p w:rsidR="00000000" w:rsidDel="00000000" w:rsidP="00000000" w:rsidRDefault="00000000" w:rsidRPr="00000000" w14:paraId="00000015">
      <w:pPr>
        <w:shd w:fill="ffffff" w:val="clear"/>
        <w:jc w:val="center"/>
        <w:rPr>
          <w:color w:val="000000"/>
          <w:sz w:val="22"/>
          <w:szCs w:val="22"/>
        </w:rPr>
      </w:pPr>
      <w:r w:rsidDel="00000000" w:rsidR="00000000" w:rsidRPr="00000000">
        <w:rPr>
          <w:color w:val="000000"/>
          <w:sz w:val="22"/>
          <w:szCs w:val="22"/>
          <w:rtl w:val="0"/>
        </w:rPr>
        <w:t xml:space="preserve">_________________________________________________________________________________</w:t>
      </w:r>
    </w:p>
    <w:p w:rsidR="00000000" w:rsidDel="00000000" w:rsidP="00000000" w:rsidRDefault="00000000" w:rsidRPr="00000000" w14:paraId="00000016">
      <w:pPr>
        <w:shd w:fill="ffffff" w:val="clear"/>
        <w:jc w:val="center"/>
        <w:rPr>
          <w:i w:val="1"/>
          <w:iCs w:val="1"/>
          <w:color w:val="000000"/>
          <w:sz w:val="22"/>
          <w:szCs w:val="22"/>
        </w:rPr>
      </w:pPr>
      <w:r w:rsidDel="00000000" w:rsidR="00000000" w:rsidRPr="00000000">
        <w:rPr>
          <w:i w:val="1"/>
          <w:iCs w:val="1"/>
          <w:color w:val="000000"/>
          <w:sz w:val="22"/>
          <w:szCs w:val="22"/>
          <w:rtl w:val="0"/>
        </w:rPr>
        <w:t xml:space="preserve">Приклад довідки,</w:t>
      </w:r>
      <w:r w:rsidDel="00000000" w:rsidR="00000000" w:rsidRPr="00000000">
        <w:rPr>
          <w:i w:val="1"/>
          <w:iCs w:val="1"/>
          <w:sz w:val="22"/>
          <w:szCs w:val="22"/>
          <w:rtl w:val="0"/>
        </w:rPr>
        <w:t xml:space="preserve"> </w:t>
      </w:r>
      <w:r w:rsidDel="00000000" w:rsidR="00000000" w:rsidRPr="00000000">
        <w:rPr>
          <w:i w:val="1"/>
          <w:iCs w:val="1"/>
          <w:color w:val="000000"/>
          <w:sz w:val="22"/>
          <w:szCs w:val="22"/>
          <w:rtl w:val="0"/>
        </w:rPr>
        <w:t xml:space="preserve">що містить інформацію про наявність досвіду виконання аналогічного</w:t>
      </w:r>
    </w:p>
    <w:p w:rsidR="00000000" w:rsidDel="00000000" w:rsidP="00000000" w:rsidRDefault="00000000" w:rsidRPr="00000000" w14:paraId="00000017">
      <w:pPr>
        <w:shd w:fill="ffffff" w:val="clear"/>
        <w:jc w:val="center"/>
        <w:rPr>
          <w:i w:val="1"/>
          <w:iCs w:val="1"/>
          <w:color w:val="000000"/>
          <w:sz w:val="22"/>
          <w:szCs w:val="22"/>
        </w:rPr>
      </w:pPr>
      <w:r w:rsidDel="00000000" w:rsidR="00000000" w:rsidRPr="00000000">
        <w:rPr>
          <w:i w:val="1"/>
          <w:iCs w:val="1"/>
          <w:color w:val="000000"/>
          <w:sz w:val="22"/>
          <w:szCs w:val="22"/>
          <w:rtl w:val="0"/>
        </w:rPr>
        <w:t xml:space="preserve">за предметом закупівлі договору:</w:t>
      </w:r>
    </w:p>
    <w:p w:rsidR="00000000" w:rsidDel="00000000" w:rsidP="00000000" w:rsidRDefault="00000000" w:rsidRPr="00000000" w14:paraId="00000018">
      <w:pPr>
        <w:shd w:fill="ffffff" w:val="clear"/>
        <w:jc w:val="right"/>
        <w:rPr>
          <w:color w:val="000000"/>
          <w:sz w:val="22"/>
          <w:szCs w:val="22"/>
        </w:rPr>
      </w:pPr>
      <w:r w:rsidDel="00000000" w:rsidR="00000000" w:rsidRPr="00000000">
        <w:rPr>
          <w:rtl w:val="0"/>
        </w:rPr>
      </w:r>
    </w:p>
    <w:p w:rsidR="00000000" w:rsidDel="00000000" w:rsidP="00000000" w:rsidRDefault="00000000" w:rsidRPr="00000000" w14:paraId="00000019">
      <w:pPr>
        <w:shd w:fill="ffffff" w:val="clear"/>
        <w:jc w:val="right"/>
        <w:rPr>
          <w:b w:val="1"/>
          <w:bCs w:val="1"/>
          <w:color w:val="000000"/>
          <w:sz w:val="22"/>
          <w:szCs w:val="22"/>
        </w:rPr>
      </w:pPr>
      <w:r w:rsidDel="00000000" w:rsidR="00000000" w:rsidRPr="00000000">
        <w:rPr>
          <w:b w:val="1"/>
          <w:bCs w:val="1"/>
          <w:color w:val="000000"/>
          <w:sz w:val="22"/>
          <w:szCs w:val="22"/>
          <w:rtl w:val="0"/>
        </w:rPr>
        <w:t xml:space="preserve">Уповноваженій особі </w:t>
      </w:r>
    </w:p>
    <w:p w:rsidR="00000000" w:rsidDel="00000000" w:rsidP="00000000" w:rsidRDefault="00000000" w:rsidRPr="00000000" w14:paraId="0000001A">
      <w:pPr>
        <w:shd w:fill="ffffff" w:val="clear"/>
        <w:jc w:val="right"/>
        <w:rPr>
          <w:b w:val="1"/>
          <w:bCs w:val="1"/>
          <w:color w:val="000000"/>
          <w:sz w:val="22"/>
          <w:szCs w:val="22"/>
        </w:rPr>
      </w:pPr>
      <w:r w:rsidDel="00000000" w:rsidR="00000000" w:rsidRPr="00000000">
        <w:rPr>
          <w:color w:val="000000"/>
          <w:sz w:val="22"/>
          <w:szCs w:val="22"/>
          <w:rtl w:val="0"/>
        </w:rPr>
        <w:t xml:space="preserve">ДП «ЛІСИ УКРАЇНИ»</w:t>
      </w:r>
      <w:r w:rsidDel="00000000" w:rsidR="00000000" w:rsidRPr="00000000">
        <w:rPr>
          <w:rtl w:val="0"/>
        </w:rPr>
      </w:r>
    </w:p>
    <w:p w:rsidR="00000000" w:rsidDel="00000000" w:rsidP="00000000" w:rsidRDefault="00000000" w:rsidRPr="00000000" w14:paraId="0000001B">
      <w:pPr>
        <w:shd w:fill="ffffff" w:val="clear"/>
        <w:jc w:val="center"/>
        <w:rPr>
          <w:b w:val="1"/>
          <w:bCs w:val="1"/>
          <w:color w:val="000000"/>
          <w:sz w:val="22"/>
          <w:szCs w:val="22"/>
        </w:rPr>
      </w:pPr>
      <w:r w:rsidDel="00000000" w:rsidR="00000000" w:rsidRPr="00000000">
        <w:rPr>
          <w:rtl w:val="0"/>
        </w:rPr>
      </w:r>
    </w:p>
    <w:p w:rsidR="00000000" w:rsidDel="00000000" w:rsidP="00000000" w:rsidRDefault="00000000" w:rsidRPr="00000000" w14:paraId="0000001C">
      <w:pPr>
        <w:shd w:fill="ffffff" w:val="clear"/>
        <w:jc w:val="center"/>
        <w:rPr>
          <w:b w:val="1"/>
          <w:bCs w:val="1"/>
          <w:color w:val="000000"/>
          <w:sz w:val="22"/>
          <w:szCs w:val="22"/>
        </w:rPr>
      </w:pPr>
      <w:r w:rsidDel="00000000" w:rsidR="00000000" w:rsidRPr="00000000">
        <w:rPr>
          <w:b w:val="1"/>
          <w:bCs w:val="1"/>
          <w:color w:val="000000"/>
          <w:sz w:val="22"/>
          <w:szCs w:val="22"/>
          <w:rtl w:val="0"/>
        </w:rPr>
        <w:t xml:space="preserve">ДОВІДКА</w:t>
      </w:r>
    </w:p>
    <w:p w:rsidR="00000000" w:rsidDel="00000000" w:rsidP="00000000" w:rsidRDefault="00000000" w:rsidRPr="00000000" w14:paraId="0000001D">
      <w:pPr>
        <w:shd w:fill="ffffff" w:val="clear"/>
        <w:ind w:firstLine="709"/>
        <w:jc w:val="both"/>
        <w:rPr>
          <w:color w:val="000000"/>
          <w:sz w:val="22"/>
          <w:szCs w:val="22"/>
        </w:rPr>
      </w:pPr>
      <w:r w:rsidDel="00000000" w:rsidR="00000000" w:rsidRPr="00000000">
        <w:rPr>
          <w:rtl w:val="0"/>
        </w:rPr>
      </w:r>
    </w:p>
    <w:p w:rsidR="00000000" w:rsidDel="00000000" w:rsidP="00000000" w:rsidRDefault="00000000" w:rsidRPr="00000000" w14:paraId="0000001E">
      <w:pPr>
        <w:shd w:fill="ffffff" w:val="clear"/>
        <w:jc w:val="both"/>
        <w:rPr>
          <w:b w:val="1"/>
          <w:bCs w:val="1"/>
          <w:sz w:val="22"/>
          <w:szCs w:val="22"/>
        </w:rPr>
      </w:pPr>
      <w:r w:rsidDel="00000000" w:rsidR="00000000" w:rsidRPr="00000000">
        <w:rPr>
          <w:i w:val="1"/>
          <w:iCs w:val="1"/>
          <w:color w:val="000000"/>
          <w:sz w:val="22"/>
          <w:szCs w:val="22"/>
          <w:u w:val="single"/>
          <w:rtl w:val="0"/>
        </w:rPr>
        <w:t xml:space="preserve">(Назва учасника)</w:t>
      </w:r>
      <w:r w:rsidDel="00000000" w:rsidR="00000000" w:rsidRPr="00000000">
        <w:rPr>
          <w:i w:val="1"/>
          <w:iCs w:val="1"/>
          <w:color w:val="000000"/>
          <w:sz w:val="22"/>
          <w:szCs w:val="22"/>
          <w:rtl w:val="0"/>
        </w:rPr>
        <w:t xml:space="preserve">,</w:t>
      </w:r>
      <w:r w:rsidDel="00000000" w:rsidR="00000000" w:rsidRPr="00000000">
        <w:rPr>
          <w:color w:val="000000"/>
          <w:sz w:val="22"/>
          <w:szCs w:val="22"/>
          <w:rtl w:val="0"/>
        </w:rPr>
        <w:t xml:space="preserve"> як учасник тендеру підтверджуємо відповідність встановленому кваліфікаційному критерію щодо наявності досвіду виконання аналогічного за предметом закупівлі договору:</w:t>
      </w:r>
      <w:r w:rsidDel="00000000" w:rsidR="00000000" w:rsidRPr="00000000">
        <w:rPr>
          <w:rtl w:val="0"/>
        </w:rPr>
      </w:r>
    </w:p>
    <w:p w:rsidR="00000000" w:rsidDel="00000000" w:rsidP="00000000" w:rsidRDefault="00000000" w:rsidRPr="00000000" w14:paraId="0000001F">
      <w:pPr>
        <w:shd w:fill="ffffff" w:val="clear"/>
        <w:ind w:firstLine="709"/>
        <w:jc w:val="both"/>
        <w:rPr>
          <w:color w:val="000000"/>
          <w:sz w:val="22"/>
          <w:szCs w:val="22"/>
        </w:rPr>
      </w:pPr>
      <w:r w:rsidDel="00000000" w:rsidR="00000000" w:rsidRPr="00000000">
        <w:rPr>
          <w:rtl w:val="0"/>
        </w:rPr>
      </w:r>
    </w:p>
    <w:tbl>
      <w:tblPr>
        <w:tblStyle w:val="Table1"/>
        <w:tblW w:w="104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2688"/>
        <w:gridCol w:w="1262"/>
        <w:gridCol w:w="2208"/>
        <w:gridCol w:w="1192"/>
        <w:gridCol w:w="1428"/>
        <w:tblGridChange w:id="0">
          <w:tblGrid>
            <w:gridCol w:w="1701"/>
            <w:gridCol w:w="2688"/>
            <w:gridCol w:w="1262"/>
            <w:gridCol w:w="2208"/>
            <w:gridCol w:w="1192"/>
            <w:gridCol w:w="1428"/>
          </w:tblGrid>
        </w:tblGridChange>
      </w:tblGrid>
      <w:tr>
        <w:trPr>
          <w:cantSplit w:val="0"/>
          <w:tblHeader w:val="0"/>
        </w:trPr>
        <w:tc>
          <w:tcPr>
            <w:vMerge w:val="restart"/>
            <w:vAlign w:val="center"/>
          </w:tcPr>
          <w:p w:rsidR="00000000" w:rsidDel="00000000" w:rsidP="00000000" w:rsidRDefault="00000000" w:rsidRPr="00000000" w14:paraId="00000020">
            <w:pPr>
              <w:shd w:fill="ffffff" w:val="clear"/>
              <w:jc w:val="center"/>
              <w:rPr>
                <w:sz w:val="22"/>
                <w:szCs w:val="22"/>
              </w:rPr>
            </w:pPr>
            <w:r w:rsidDel="00000000" w:rsidR="00000000" w:rsidRPr="00000000">
              <w:rPr>
                <w:color w:val="000000"/>
                <w:sz w:val="22"/>
                <w:szCs w:val="22"/>
                <w:rtl w:val="0"/>
              </w:rPr>
              <w:t xml:space="preserve">Найменування контрагента</w:t>
            </w:r>
            <w:r w:rsidDel="00000000" w:rsidR="00000000" w:rsidRPr="00000000">
              <w:rPr>
                <w:rtl w:val="0"/>
              </w:rPr>
            </w:r>
          </w:p>
        </w:tc>
        <w:tc>
          <w:tcPr>
            <w:vMerge w:val="restart"/>
            <w:vAlign w:val="center"/>
          </w:tcPr>
          <w:p w:rsidR="00000000" w:rsidDel="00000000" w:rsidP="00000000" w:rsidRDefault="00000000" w:rsidRPr="00000000" w14:paraId="00000021">
            <w:pPr>
              <w:shd w:fill="ffffff" w:val="clear"/>
              <w:jc w:val="center"/>
              <w:rPr>
                <w:sz w:val="22"/>
                <w:szCs w:val="22"/>
              </w:rPr>
            </w:pPr>
            <w:r w:rsidDel="00000000" w:rsidR="00000000" w:rsidRPr="00000000">
              <w:rPr>
                <w:color w:val="000000"/>
                <w:sz w:val="22"/>
                <w:szCs w:val="22"/>
                <w:rtl w:val="0"/>
              </w:rPr>
              <w:t xml:space="preserve">Предмет договору/Найменування товару/послуг/робіт</w:t>
            </w:r>
            <w:r w:rsidDel="00000000" w:rsidR="00000000" w:rsidRPr="00000000">
              <w:rPr>
                <w:rtl w:val="0"/>
              </w:rPr>
            </w:r>
          </w:p>
        </w:tc>
        <w:tc>
          <w:tcPr>
            <w:vMerge w:val="restart"/>
          </w:tcPr>
          <w:p w:rsidR="00000000" w:rsidDel="00000000" w:rsidP="00000000" w:rsidRDefault="00000000" w:rsidRPr="00000000" w14:paraId="00000022">
            <w:pPr>
              <w:shd w:fill="ffffff" w:val="clear"/>
              <w:jc w:val="center"/>
              <w:rPr>
                <w:sz w:val="22"/>
                <w:szCs w:val="22"/>
              </w:rPr>
            </w:pPr>
            <w:r w:rsidDel="00000000" w:rsidR="00000000" w:rsidRPr="00000000">
              <w:rPr>
                <w:color w:val="000000"/>
                <w:sz w:val="22"/>
                <w:szCs w:val="22"/>
                <w:rtl w:val="0"/>
              </w:rPr>
              <w:t xml:space="preserve">Номер та дата укладення договору</w:t>
            </w:r>
            <w:r w:rsidDel="00000000" w:rsidR="00000000" w:rsidRPr="00000000">
              <w:rPr>
                <w:rtl w:val="0"/>
              </w:rPr>
            </w:r>
          </w:p>
        </w:tc>
        <w:tc>
          <w:tcPr>
            <w:vMerge w:val="restart"/>
            <w:vAlign w:val="center"/>
          </w:tcPr>
          <w:p w:rsidR="00000000" w:rsidDel="00000000" w:rsidP="00000000" w:rsidRDefault="00000000" w:rsidRPr="00000000" w14:paraId="00000023">
            <w:pPr>
              <w:shd w:fill="ffffff" w:val="clear"/>
              <w:jc w:val="center"/>
              <w:rPr>
                <w:sz w:val="22"/>
                <w:szCs w:val="22"/>
              </w:rPr>
            </w:pPr>
            <w:r w:rsidDel="00000000" w:rsidR="00000000" w:rsidRPr="00000000">
              <w:rPr>
                <w:color w:val="000000"/>
                <w:sz w:val="22"/>
                <w:szCs w:val="22"/>
                <w:rtl w:val="0"/>
              </w:rPr>
              <w:t xml:space="preserve">Стан виконання договору</w:t>
            </w:r>
            <w:r w:rsidDel="00000000" w:rsidR="00000000" w:rsidRPr="00000000">
              <w:rPr>
                <w:rtl w:val="0"/>
              </w:rPr>
            </w:r>
          </w:p>
          <w:p w:rsidR="00000000" w:rsidDel="00000000" w:rsidP="00000000" w:rsidRDefault="00000000" w:rsidRPr="00000000" w14:paraId="00000024">
            <w:pPr>
              <w:shd w:fill="ffffff" w:val="clear"/>
              <w:jc w:val="center"/>
              <w:rPr>
                <w:sz w:val="22"/>
                <w:szCs w:val="22"/>
              </w:rPr>
            </w:pPr>
            <w:r w:rsidDel="00000000" w:rsidR="00000000" w:rsidRPr="00000000">
              <w:rPr>
                <w:color w:val="000000"/>
                <w:sz w:val="22"/>
                <w:szCs w:val="22"/>
                <w:rtl w:val="0"/>
              </w:rPr>
              <w:t xml:space="preserve">(виконано/частково виконано)</w:t>
            </w:r>
            <w:r w:rsidDel="00000000" w:rsidR="00000000" w:rsidRPr="00000000">
              <w:rPr>
                <w:rtl w:val="0"/>
              </w:rPr>
            </w:r>
          </w:p>
        </w:tc>
        <w:tc>
          <w:tcPr>
            <w:gridSpan w:val="2"/>
            <w:vAlign w:val="center"/>
          </w:tcPr>
          <w:p w:rsidR="00000000" w:rsidDel="00000000" w:rsidP="00000000" w:rsidRDefault="00000000" w:rsidRPr="00000000" w14:paraId="00000025">
            <w:pPr>
              <w:shd w:fill="ffffff" w:val="clear"/>
              <w:jc w:val="center"/>
              <w:rPr>
                <w:sz w:val="22"/>
                <w:szCs w:val="22"/>
              </w:rPr>
            </w:pPr>
            <w:r w:rsidDel="00000000" w:rsidR="00000000" w:rsidRPr="00000000">
              <w:rPr>
                <w:color w:val="000000"/>
                <w:sz w:val="22"/>
                <w:szCs w:val="22"/>
                <w:rtl w:val="0"/>
              </w:rPr>
              <w:t xml:space="preserve">Контактні дані осіб замовника (контрагента)</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Align w:val="center"/>
          </w:tcPr>
          <w:p w:rsidR="00000000" w:rsidDel="00000000" w:rsidP="00000000" w:rsidRDefault="00000000" w:rsidRPr="00000000" w14:paraId="0000002B">
            <w:pPr>
              <w:shd w:fill="ffffff" w:val="clear"/>
              <w:jc w:val="center"/>
              <w:rPr>
                <w:sz w:val="22"/>
                <w:szCs w:val="22"/>
              </w:rPr>
            </w:pPr>
            <w:r w:rsidDel="00000000" w:rsidR="00000000" w:rsidRPr="00000000">
              <w:rPr>
                <w:color w:val="000000"/>
                <w:sz w:val="22"/>
                <w:szCs w:val="22"/>
                <w:rtl w:val="0"/>
              </w:rPr>
              <w:t xml:space="preserve">Прізвище та ім’я</w:t>
            </w:r>
            <w:r w:rsidDel="00000000" w:rsidR="00000000" w:rsidRPr="00000000">
              <w:rPr>
                <w:rtl w:val="0"/>
              </w:rPr>
            </w:r>
          </w:p>
        </w:tc>
        <w:tc>
          <w:tcPr>
            <w:vAlign w:val="center"/>
          </w:tcPr>
          <w:p w:rsidR="00000000" w:rsidDel="00000000" w:rsidP="00000000" w:rsidRDefault="00000000" w:rsidRPr="00000000" w14:paraId="0000002C">
            <w:pPr>
              <w:shd w:fill="ffffff" w:val="clear"/>
              <w:jc w:val="center"/>
              <w:rPr>
                <w:sz w:val="22"/>
                <w:szCs w:val="22"/>
              </w:rPr>
            </w:pPr>
            <w:r w:rsidDel="00000000" w:rsidR="00000000" w:rsidRPr="00000000">
              <w:rPr>
                <w:color w:val="000000"/>
                <w:sz w:val="22"/>
                <w:szCs w:val="22"/>
                <w:rtl w:val="0"/>
              </w:rPr>
              <w:t xml:space="preserve">Контактний телефон</w:t>
            </w:r>
            <w:r w:rsidDel="00000000" w:rsidR="00000000" w:rsidRPr="00000000">
              <w:rPr>
                <w:rtl w:val="0"/>
              </w:rPr>
            </w:r>
          </w:p>
        </w:tc>
      </w:tr>
      <w:tr>
        <w:trPr>
          <w:cantSplit w:val="0"/>
          <w:tblHeader w:val="0"/>
        </w:trPr>
        <w:tc>
          <w:tcPr/>
          <w:p w:rsidR="00000000" w:rsidDel="00000000" w:rsidP="00000000" w:rsidRDefault="00000000" w:rsidRPr="00000000" w14:paraId="0000002D">
            <w:pPr>
              <w:shd w:fill="ffffff" w:val="clear"/>
              <w:jc w:val="both"/>
              <w:rPr>
                <w:sz w:val="22"/>
                <w:szCs w:val="22"/>
              </w:rPr>
            </w:pPr>
            <w:r w:rsidDel="00000000" w:rsidR="00000000" w:rsidRPr="00000000">
              <w:rPr>
                <w:rtl w:val="0"/>
              </w:rPr>
            </w:r>
          </w:p>
          <w:p w:rsidR="00000000" w:rsidDel="00000000" w:rsidP="00000000" w:rsidRDefault="00000000" w:rsidRPr="00000000" w14:paraId="0000002E">
            <w:pPr>
              <w:shd w:fill="ffffff" w:val="clear"/>
              <w:jc w:val="both"/>
              <w:rPr>
                <w:sz w:val="22"/>
                <w:szCs w:val="22"/>
              </w:rPr>
            </w:pPr>
            <w:r w:rsidDel="00000000" w:rsidR="00000000" w:rsidRPr="00000000">
              <w:rPr>
                <w:rtl w:val="0"/>
              </w:rPr>
            </w:r>
          </w:p>
          <w:p w:rsidR="00000000" w:rsidDel="00000000" w:rsidP="00000000" w:rsidRDefault="00000000" w:rsidRPr="00000000" w14:paraId="0000002F">
            <w:pPr>
              <w:shd w:fill="ffffff" w:val="clear"/>
              <w:jc w:val="both"/>
              <w:rPr>
                <w:sz w:val="22"/>
                <w:szCs w:val="22"/>
              </w:rPr>
            </w:pPr>
            <w:r w:rsidDel="00000000" w:rsidR="00000000" w:rsidRPr="00000000">
              <w:rPr>
                <w:rtl w:val="0"/>
              </w:rPr>
            </w:r>
          </w:p>
        </w:tc>
        <w:tc>
          <w:tcPr/>
          <w:p w:rsidR="00000000" w:rsidDel="00000000" w:rsidP="00000000" w:rsidRDefault="00000000" w:rsidRPr="00000000" w14:paraId="00000030">
            <w:pPr>
              <w:shd w:fill="ffffff" w:val="clear"/>
              <w:jc w:val="both"/>
              <w:rPr>
                <w:sz w:val="22"/>
                <w:szCs w:val="22"/>
              </w:rPr>
            </w:pPr>
            <w:r w:rsidDel="00000000" w:rsidR="00000000" w:rsidRPr="00000000">
              <w:rPr>
                <w:rtl w:val="0"/>
              </w:rPr>
            </w:r>
          </w:p>
        </w:tc>
        <w:tc>
          <w:tcPr/>
          <w:p w:rsidR="00000000" w:rsidDel="00000000" w:rsidP="00000000" w:rsidRDefault="00000000" w:rsidRPr="00000000" w14:paraId="00000031">
            <w:pPr>
              <w:shd w:fill="ffffff" w:val="clear"/>
              <w:jc w:val="both"/>
              <w:rPr>
                <w:sz w:val="22"/>
                <w:szCs w:val="22"/>
              </w:rPr>
            </w:pPr>
            <w:r w:rsidDel="00000000" w:rsidR="00000000" w:rsidRPr="00000000">
              <w:rPr>
                <w:rtl w:val="0"/>
              </w:rPr>
            </w:r>
          </w:p>
        </w:tc>
        <w:tc>
          <w:tcPr/>
          <w:p w:rsidR="00000000" w:rsidDel="00000000" w:rsidP="00000000" w:rsidRDefault="00000000" w:rsidRPr="00000000" w14:paraId="00000032">
            <w:pPr>
              <w:shd w:fill="ffffff" w:val="clear"/>
              <w:jc w:val="both"/>
              <w:rPr>
                <w:sz w:val="22"/>
                <w:szCs w:val="22"/>
              </w:rPr>
            </w:pPr>
            <w:r w:rsidDel="00000000" w:rsidR="00000000" w:rsidRPr="00000000">
              <w:rPr>
                <w:rtl w:val="0"/>
              </w:rPr>
            </w:r>
          </w:p>
        </w:tc>
        <w:tc>
          <w:tcPr/>
          <w:p w:rsidR="00000000" w:rsidDel="00000000" w:rsidP="00000000" w:rsidRDefault="00000000" w:rsidRPr="00000000" w14:paraId="00000033">
            <w:pPr>
              <w:shd w:fill="ffffff" w:val="clear"/>
              <w:jc w:val="both"/>
              <w:rPr>
                <w:sz w:val="22"/>
                <w:szCs w:val="22"/>
              </w:rPr>
            </w:pPr>
            <w:r w:rsidDel="00000000" w:rsidR="00000000" w:rsidRPr="00000000">
              <w:rPr>
                <w:rtl w:val="0"/>
              </w:rPr>
            </w:r>
          </w:p>
        </w:tc>
        <w:tc>
          <w:tcPr/>
          <w:p w:rsidR="00000000" w:rsidDel="00000000" w:rsidP="00000000" w:rsidRDefault="00000000" w:rsidRPr="00000000" w14:paraId="00000034">
            <w:pPr>
              <w:shd w:fill="ffffff" w:val="clear"/>
              <w:jc w:val="both"/>
              <w:rPr>
                <w:sz w:val="22"/>
                <w:szCs w:val="22"/>
              </w:rPr>
            </w:pPr>
            <w:r w:rsidDel="00000000" w:rsidR="00000000" w:rsidRPr="00000000">
              <w:rPr>
                <w:rtl w:val="0"/>
              </w:rPr>
            </w:r>
          </w:p>
        </w:tc>
      </w:tr>
    </w:tbl>
    <w:p w:rsidR="00000000" w:rsidDel="00000000" w:rsidP="00000000" w:rsidRDefault="00000000" w:rsidRPr="00000000" w14:paraId="00000035">
      <w:pPr>
        <w:shd w:fill="ffffff" w:val="clear"/>
        <w:rPr>
          <w:sz w:val="22"/>
          <w:szCs w:val="22"/>
        </w:rPr>
      </w:pPr>
      <w:r w:rsidDel="00000000" w:rsidR="00000000" w:rsidRPr="00000000">
        <w:rPr>
          <w:rtl w:val="0"/>
        </w:rPr>
      </w:r>
    </w:p>
    <w:tbl>
      <w:tblPr>
        <w:tblStyle w:val="Table2"/>
        <w:tblpPr w:leftFromText="180" w:rightFromText="180" w:topFromText="0" w:bottomFromText="0" w:vertAnchor="text" w:horzAnchor="text" w:tblpX="232" w:tblpY="52"/>
        <w:tblW w:w="100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42"/>
        <w:gridCol w:w="3341"/>
        <w:gridCol w:w="3341"/>
        <w:tblGridChange w:id="0">
          <w:tblGrid>
            <w:gridCol w:w="3342"/>
            <w:gridCol w:w="3341"/>
            <w:gridCol w:w="3341"/>
          </w:tblGrid>
        </w:tblGridChange>
      </w:tblGrid>
      <w:tr>
        <w:trPr>
          <w:cantSplit w:val="0"/>
          <w:tblHeader w:val="0"/>
        </w:trPr>
        <w:tc>
          <w:tcPr/>
          <w:p w:rsidR="00000000" w:rsidDel="00000000" w:rsidP="00000000" w:rsidRDefault="00000000" w:rsidRPr="00000000" w14:paraId="00000036">
            <w:pPr>
              <w:shd w:fill="ffffff" w:val="clear"/>
              <w:jc w:val="center"/>
              <w:rPr>
                <w:sz w:val="22"/>
                <w:szCs w:val="22"/>
              </w:rPr>
            </w:pPr>
            <w:r w:rsidDel="00000000" w:rsidR="00000000" w:rsidRPr="00000000">
              <w:rPr>
                <w:sz w:val="22"/>
                <w:szCs w:val="22"/>
                <w:rtl w:val="0"/>
              </w:rPr>
              <w:t xml:space="preserve">________________________</w:t>
            </w:r>
          </w:p>
        </w:tc>
        <w:tc>
          <w:tcPr/>
          <w:p w:rsidR="00000000" w:rsidDel="00000000" w:rsidP="00000000" w:rsidRDefault="00000000" w:rsidRPr="00000000" w14:paraId="00000037">
            <w:pPr>
              <w:shd w:fill="ffffff" w:val="clear"/>
              <w:jc w:val="center"/>
              <w:rPr>
                <w:sz w:val="22"/>
                <w:szCs w:val="22"/>
              </w:rPr>
            </w:pPr>
            <w:r w:rsidDel="00000000" w:rsidR="00000000" w:rsidRPr="00000000">
              <w:rPr>
                <w:sz w:val="22"/>
                <w:szCs w:val="22"/>
                <w:rtl w:val="0"/>
              </w:rPr>
              <w:t xml:space="preserve">________________________</w:t>
            </w:r>
          </w:p>
        </w:tc>
        <w:tc>
          <w:tcPr/>
          <w:p w:rsidR="00000000" w:rsidDel="00000000" w:rsidP="00000000" w:rsidRDefault="00000000" w:rsidRPr="00000000" w14:paraId="00000038">
            <w:pPr>
              <w:shd w:fill="ffffff" w:val="clear"/>
              <w:jc w:val="center"/>
              <w:rPr>
                <w:sz w:val="22"/>
                <w:szCs w:val="22"/>
              </w:rPr>
            </w:pPr>
            <w:r w:rsidDel="00000000" w:rsidR="00000000" w:rsidRPr="00000000">
              <w:rPr>
                <w:sz w:val="22"/>
                <w:szCs w:val="22"/>
                <w:rtl w:val="0"/>
              </w:rPr>
              <w:t xml:space="preserve">________________________</w:t>
            </w:r>
          </w:p>
        </w:tc>
      </w:tr>
      <w:tr>
        <w:trPr>
          <w:cantSplit w:val="0"/>
          <w:tblHeader w:val="0"/>
        </w:trPr>
        <w:tc>
          <w:tcPr/>
          <w:p w:rsidR="00000000" w:rsidDel="00000000" w:rsidP="00000000" w:rsidRDefault="00000000" w:rsidRPr="00000000" w14:paraId="00000039">
            <w:pPr>
              <w:shd w:fill="ffffff" w:val="clear"/>
              <w:jc w:val="center"/>
              <w:rPr>
                <w:sz w:val="22"/>
                <w:szCs w:val="22"/>
              </w:rPr>
            </w:pPr>
            <w:r w:rsidDel="00000000" w:rsidR="00000000" w:rsidRPr="00000000">
              <w:rPr>
                <w:i w:val="1"/>
                <w:iCs w:val="1"/>
                <w:sz w:val="22"/>
                <w:szCs w:val="22"/>
                <w:rtl w:val="0"/>
              </w:rPr>
              <w:t xml:space="preserve">посада уповноваженої особи Учасника</w:t>
            </w:r>
            <w:r w:rsidDel="00000000" w:rsidR="00000000" w:rsidRPr="00000000">
              <w:rPr>
                <w:rtl w:val="0"/>
              </w:rPr>
            </w:r>
          </w:p>
        </w:tc>
        <w:tc>
          <w:tcPr/>
          <w:p w:rsidR="00000000" w:rsidDel="00000000" w:rsidP="00000000" w:rsidRDefault="00000000" w:rsidRPr="00000000" w14:paraId="0000003A">
            <w:pPr>
              <w:shd w:fill="ffffff" w:val="clear"/>
              <w:jc w:val="center"/>
              <w:rPr>
                <w:sz w:val="22"/>
                <w:szCs w:val="22"/>
              </w:rPr>
            </w:pPr>
            <w:r w:rsidDel="00000000" w:rsidR="00000000" w:rsidRPr="00000000">
              <w:rPr>
                <w:i w:val="1"/>
                <w:iCs w:val="1"/>
                <w:sz w:val="22"/>
                <w:szCs w:val="22"/>
                <w:rtl w:val="0"/>
              </w:rPr>
              <w:t xml:space="preserve">підпис та печатка</w:t>
            </w:r>
            <w:r w:rsidDel="00000000" w:rsidR="00000000" w:rsidRPr="00000000">
              <w:rPr>
                <w:rtl w:val="0"/>
              </w:rPr>
            </w:r>
          </w:p>
        </w:tc>
        <w:tc>
          <w:tcPr/>
          <w:p w:rsidR="00000000" w:rsidDel="00000000" w:rsidP="00000000" w:rsidRDefault="00000000" w:rsidRPr="00000000" w14:paraId="0000003B">
            <w:pPr>
              <w:shd w:fill="ffffff" w:val="clear"/>
              <w:jc w:val="center"/>
              <w:rPr>
                <w:sz w:val="22"/>
                <w:szCs w:val="22"/>
              </w:rPr>
            </w:pPr>
            <w:r w:rsidDel="00000000" w:rsidR="00000000" w:rsidRPr="00000000">
              <w:rPr>
                <w:i w:val="1"/>
                <w:iCs w:val="1"/>
                <w:sz w:val="22"/>
                <w:szCs w:val="22"/>
                <w:rtl w:val="0"/>
              </w:rPr>
              <w:t xml:space="preserve">прізвище, ініціали</w:t>
            </w:r>
            <w:r w:rsidDel="00000000" w:rsidR="00000000" w:rsidRPr="00000000">
              <w:rPr>
                <w:rtl w:val="0"/>
              </w:rPr>
            </w:r>
          </w:p>
        </w:tc>
      </w:tr>
    </w:tbl>
    <w:p w:rsidR="00000000" w:rsidDel="00000000" w:rsidP="00000000" w:rsidRDefault="00000000" w:rsidRPr="00000000" w14:paraId="0000003C">
      <w:pPr>
        <w:shd w:fill="ffffff" w:val="clear"/>
        <w:ind w:firstLine="709"/>
        <w:jc w:val="both"/>
        <w:rPr>
          <w:color w:val="000000"/>
          <w:sz w:val="22"/>
          <w:szCs w:val="22"/>
        </w:rPr>
      </w:pPr>
      <w:r w:rsidDel="00000000" w:rsidR="00000000" w:rsidRPr="00000000">
        <w:rPr>
          <w:rtl w:val="0"/>
        </w:rPr>
      </w:r>
    </w:p>
    <w:p w:rsidR="00000000" w:rsidDel="00000000" w:rsidP="00000000" w:rsidRDefault="00000000" w:rsidRPr="00000000" w14:paraId="0000003D">
      <w:pPr>
        <w:tabs>
          <w:tab w:val="left" w:leader="none" w:pos="900"/>
          <w:tab w:val="left" w:leader="none" w:pos="2160"/>
        </w:tabs>
        <w:ind w:left="-2" w:right="-25" w:firstLine="0"/>
        <w:jc w:val="both"/>
        <w:rPr>
          <w:sz w:val="22"/>
          <w:szCs w:val="22"/>
        </w:rPr>
      </w:pPr>
      <w:r w:rsidDel="00000000" w:rsidR="00000000" w:rsidRPr="00000000">
        <w:rPr>
          <w:b w:val="1"/>
          <w:bCs w:val="1"/>
          <w:sz w:val="22"/>
          <w:szCs w:val="22"/>
          <w:rtl w:val="0"/>
        </w:rPr>
        <w:t xml:space="preserve">2</w:t>
      </w:r>
      <w:r w:rsidDel="00000000" w:rsidR="00000000" w:rsidRPr="00000000">
        <w:rPr>
          <w:b w:val="1"/>
          <w:bCs w:val="1"/>
          <w:color w:val="000000"/>
          <w:sz w:val="22"/>
          <w:szCs w:val="22"/>
          <w:rtl w:val="0"/>
        </w:rPr>
        <w:t xml:space="preserve">.</w:t>
      </w:r>
      <w:r w:rsidDel="00000000" w:rsidR="00000000" w:rsidRPr="00000000">
        <w:rPr>
          <w:sz w:val="22"/>
          <w:szCs w:val="22"/>
          <w:rtl w:val="0"/>
        </w:rPr>
        <w:t xml:space="preserve"> Документи, що підтверджують </w:t>
      </w:r>
      <w:r w:rsidDel="00000000" w:rsidR="00000000" w:rsidRPr="00000000">
        <w:rPr>
          <w:b w:val="1"/>
          <w:bCs w:val="1"/>
          <w:sz w:val="22"/>
          <w:szCs w:val="22"/>
          <w:rtl w:val="0"/>
        </w:rPr>
        <w:t xml:space="preserve">повноваження щодо підпису</w:t>
      </w:r>
      <w:r w:rsidDel="00000000" w:rsidR="00000000" w:rsidRPr="00000000">
        <w:rPr>
          <w:sz w:val="22"/>
          <w:szCs w:val="22"/>
          <w:rtl w:val="0"/>
        </w:rPr>
        <w:t xml:space="preserve"> документів тендерної пропозиції та внесення інформації в електронні поля тендерної пропозиції:</w:t>
      </w:r>
    </w:p>
    <w:p w:rsidR="00000000" w:rsidDel="00000000" w:rsidP="00000000" w:rsidRDefault="00000000" w:rsidRPr="00000000" w14:paraId="0000003E">
      <w:pPr>
        <w:shd w:fill="ffffff" w:val="clear"/>
        <w:tabs>
          <w:tab w:val="left" w:leader="none" w:pos="709"/>
        </w:tabs>
        <w:spacing w:line="240" w:lineRule="auto"/>
        <w:ind w:firstLine="284"/>
        <w:jc w:val="both"/>
        <w:rPr>
          <w:sz w:val="22"/>
          <w:szCs w:val="22"/>
        </w:rPr>
      </w:pPr>
      <w:r w:rsidDel="00000000" w:rsidR="00000000" w:rsidRPr="00000000">
        <w:rPr>
          <w:i w:val="1"/>
          <w:iCs w:val="1"/>
          <w:sz w:val="22"/>
          <w:szCs w:val="22"/>
          <w:rtl w:val="0"/>
        </w:rPr>
        <w:t xml:space="preserve">- для керівника учасника процедури закупівлі: </w:t>
      </w:r>
      <w:r w:rsidDel="00000000" w:rsidR="00000000" w:rsidRPr="00000000">
        <w:rPr>
          <w:sz w:val="22"/>
          <w:szCs w:val="22"/>
          <w:rtl w:val="0"/>
        </w:rPr>
        <w:t xml:space="preserve">протокол (виписка з протоколу) зборів засновників та/або наказ (витяг з наказу) про призначення та/або інший документ, що підтверджує повноваження керівника учасника на підписання документів;</w:t>
      </w:r>
    </w:p>
    <w:p w:rsidR="00000000" w:rsidDel="00000000" w:rsidP="00000000" w:rsidRDefault="00000000" w:rsidRPr="00000000" w14:paraId="0000003F">
      <w:pPr>
        <w:shd w:fill="ffffff" w:val="clear"/>
        <w:tabs>
          <w:tab w:val="left" w:leader="none" w:pos="709"/>
        </w:tabs>
        <w:spacing w:line="240" w:lineRule="auto"/>
        <w:ind w:firstLine="284"/>
        <w:jc w:val="both"/>
        <w:rPr>
          <w:i w:val="1"/>
          <w:iCs w:val="1"/>
          <w:sz w:val="22"/>
          <w:szCs w:val="22"/>
        </w:rPr>
      </w:pPr>
      <w:r w:rsidDel="00000000" w:rsidR="00000000" w:rsidRPr="00000000">
        <w:rPr>
          <w:sz w:val="22"/>
          <w:szCs w:val="22"/>
          <w:rtl w:val="0"/>
        </w:rPr>
        <w:t xml:space="preserve">- </w:t>
      </w:r>
      <w:r w:rsidDel="00000000" w:rsidR="00000000" w:rsidRPr="00000000">
        <w:rPr>
          <w:i w:val="1"/>
          <w:iCs w:val="1"/>
          <w:sz w:val="22"/>
          <w:szCs w:val="22"/>
          <w:rtl w:val="0"/>
        </w:rPr>
        <w:t xml:space="preserve">для іншої посадової особи учасника процедури закупівлі:</w:t>
      </w:r>
      <w:r w:rsidDel="00000000" w:rsidR="00000000" w:rsidRPr="00000000">
        <w:rPr>
          <w:sz w:val="22"/>
          <w:szCs w:val="22"/>
          <w:rtl w:val="0"/>
        </w:rPr>
        <w:t xml:space="preserve"> довіреність (доручення) керівника учасника на ім’я посадової особи учасника та протокол (виписка з протоколу) зборів засновників та/або наказ (витяг з наказу) про призначення керівника, який надав довіреність (доручення) та/або інший документ, що підтверджує повноваження керівника учасника на підписання документів</w:t>
      </w:r>
      <w:r w:rsidDel="00000000" w:rsidR="00000000" w:rsidRPr="00000000">
        <w:rPr>
          <w:i w:val="1"/>
          <w:iCs w:val="1"/>
          <w:sz w:val="22"/>
          <w:szCs w:val="22"/>
          <w:rtl w:val="0"/>
        </w:rPr>
        <w:t xml:space="preserve">;</w:t>
      </w:r>
    </w:p>
    <w:p w:rsidR="00000000" w:rsidDel="00000000" w:rsidP="00000000" w:rsidRDefault="00000000" w:rsidRPr="00000000" w14:paraId="00000040">
      <w:pPr>
        <w:shd w:fill="ffffff" w:val="clear"/>
        <w:tabs>
          <w:tab w:val="left" w:leader="none" w:pos="709"/>
        </w:tabs>
        <w:spacing w:line="240" w:lineRule="auto"/>
        <w:ind w:firstLine="284"/>
        <w:jc w:val="both"/>
        <w:rPr>
          <w:sz w:val="22"/>
          <w:szCs w:val="22"/>
        </w:rPr>
      </w:pPr>
      <w:r w:rsidDel="00000000" w:rsidR="00000000" w:rsidRPr="00000000">
        <w:rPr>
          <w:i w:val="1"/>
          <w:iCs w:val="1"/>
          <w:sz w:val="22"/>
          <w:szCs w:val="22"/>
          <w:rtl w:val="0"/>
        </w:rPr>
        <w:t xml:space="preserve">- для фізичної особи, у тому числі фізичної особи-підприємця</w:t>
      </w:r>
      <w:r w:rsidDel="00000000" w:rsidR="00000000" w:rsidRPr="00000000">
        <w:rPr>
          <w:sz w:val="22"/>
          <w:szCs w:val="22"/>
          <w:rtl w:val="0"/>
        </w:rPr>
        <w:t xml:space="preserve">: не вимагається, а у випадку якщо такий учасник уповноважує на подання тендерної пропозиції іншу особу (представника), у складі тендерної пропозиції подається довіреність або інший документ що підтверджує повноваження такого представника учасника.</w:t>
      </w:r>
    </w:p>
    <w:p w:rsidR="00000000" w:rsidDel="00000000" w:rsidP="00000000" w:rsidRDefault="00000000" w:rsidRPr="00000000" w14:paraId="00000041">
      <w:pPr>
        <w:shd w:fill="ffffff" w:val="clear"/>
        <w:tabs>
          <w:tab w:val="left" w:leader="none" w:pos="709"/>
        </w:tabs>
        <w:spacing w:line="240" w:lineRule="auto"/>
        <w:ind w:firstLine="284"/>
        <w:jc w:val="both"/>
        <w:rPr>
          <w:sz w:val="22"/>
          <w:szCs w:val="22"/>
        </w:rPr>
      </w:pPr>
      <w:r w:rsidDel="00000000" w:rsidR="00000000" w:rsidRPr="00000000">
        <w:rPr>
          <w:rtl w:val="0"/>
        </w:rPr>
      </w:r>
    </w:p>
    <w:p w:rsidR="00000000" w:rsidDel="00000000" w:rsidP="00000000" w:rsidRDefault="00000000" w:rsidRPr="00000000" w14:paraId="00000042">
      <w:pPr>
        <w:spacing w:after="100" w:lineRule="auto"/>
        <w:jc w:val="both"/>
        <w:rPr>
          <w:b w:val="1"/>
          <w:bCs w:val="1"/>
          <w:sz w:val="22"/>
          <w:szCs w:val="22"/>
        </w:rPr>
      </w:pPr>
      <w:r w:rsidDel="00000000" w:rsidR="00000000" w:rsidRPr="00000000">
        <w:rPr>
          <w:b w:val="1"/>
          <w:bCs w:val="1"/>
          <w:sz w:val="22"/>
          <w:szCs w:val="22"/>
          <w:rtl w:val="0"/>
        </w:rPr>
        <w:t xml:space="preserve">3. На підтвердження відповідності тендерної пропозиції учасника технічним, якісним, кількісним та іншим вимогам до предмета закупівлі, встановлених замовником, у складі тендерної пропозиції учасник повинен надати, а саме:</w:t>
      </w:r>
    </w:p>
    <w:p w:rsidR="00000000" w:rsidDel="00000000" w:rsidP="00000000" w:rsidRDefault="00000000" w:rsidRPr="00000000" w14:paraId="00000043">
      <w:pPr>
        <w:ind w:left="0" w:firstLine="0"/>
        <w:jc w:val="both"/>
        <w:rPr>
          <w:sz w:val="22"/>
          <w:szCs w:val="22"/>
        </w:rPr>
      </w:pPr>
      <w:r w:rsidDel="00000000" w:rsidR="00000000" w:rsidRPr="00000000">
        <w:rPr>
          <w:b w:val="1"/>
          <w:bCs w:val="1"/>
          <w:sz w:val="22"/>
          <w:szCs w:val="22"/>
          <w:rtl w:val="0"/>
        </w:rPr>
        <w:t xml:space="preserve">3.1.</w:t>
      </w:r>
      <w:r w:rsidDel="00000000" w:rsidR="00000000" w:rsidRPr="00000000">
        <w:rPr>
          <w:sz w:val="22"/>
          <w:szCs w:val="22"/>
          <w:rtl w:val="0"/>
        </w:rPr>
        <w:t xml:space="preserve"> На підтвердження відповідності запропонованого товару технічним та якісним характеристикам предмета закупівлі в складі своєї пропозиції учасник повинен надати: </w:t>
      </w:r>
    </w:p>
    <w:p w:rsidR="00000000" w:rsidDel="00000000" w:rsidP="00000000" w:rsidRDefault="00000000" w:rsidRPr="00000000" w14:paraId="00000044">
      <w:pPr>
        <w:numPr>
          <w:ilvl w:val="0"/>
          <w:numId w:val="4"/>
        </w:numPr>
        <w:ind w:left="0" w:firstLine="566.9291338582675"/>
        <w:jc w:val="both"/>
        <w:rPr>
          <w:sz w:val="22"/>
          <w:szCs w:val="22"/>
        </w:rPr>
      </w:pPr>
      <w:bookmarkStart w:colFirst="0" w:colLast="0" w:name="_heading=h.ed1srt9i588" w:id="0"/>
      <w:bookmarkEnd w:id="0"/>
      <w:r w:rsidDel="00000000" w:rsidR="00000000" w:rsidRPr="00000000">
        <w:rPr>
          <w:sz w:val="22"/>
          <w:szCs w:val="22"/>
          <w:rtl w:val="0"/>
        </w:rPr>
        <w:t xml:space="preserve">копії документів, визначених у розділі ДОКУМЕНТИ ВІДПОВІДНОСТІ додатку 1 до тендерної документації Технічна специфікація;</w:t>
      </w:r>
    </w:p>
    <w:p w:rsidR="00000000" w:rsidDel="00000000" w:rsidP="00000000" w:rsidRDefault="00000000" w:rsidRPr="00000000" w14:paraId="00000045">
      <w:pPr>
        <w:numPr>
          <w:ilvl w:val="0"/>
          <w:numId w:val="4"/>
        </w:numPr>
        <w:ind w:left="0" w:firstLine="566.9291338582675"/>
        <w:jc w:val="both"/>
        <w:rPr>
          <w:sz w:val="22"/>
          <w:szCs w:val="22"/>
        </w:rPr>
      </w:pPr>
      <w:bookmarkStart w:colFirst="0" w:colLast="0" w:name="_heading=h.mut8cvuiuh8u" w:id="1"/>
      <w:bookmarkEnd w:id="1"/>
      <w:r w:rsidDel="00000000" w:rsidR="00000000" w:rsidRPr="00000000">
        <w:rPr>
          <w:sz w:val="22"/>
          <w:szCs w:val="22"/>
          <w:rtl w:val="0"/>
        </w:rPr>
        <w:t xml:space="preserve">порівняльну таблицю (з урахуванням вимог наведених у додатку 1 до тендерної документації - Технічна специфікація), яка повинна містити технічний опис, детальний опис моделі з врахуванням Технічних вимог;</w:t>
      </w:r>
    </w:p>
    <w:p w:rsidR="00000000" w:rsidDel="00000000" w:rsidP="00000000" w:rsidRDefault="00000000" w:rsidRPr="00000000" w14:paraId="00000046">
      <w:pPr>
        <w:ind w:left="1440" w:firstLine="0"/>
        <w:jc w:val="both"/>
        <w:rPr>
          <w:sz w:val="22"/>
          <w:szCs w:val="22"/>
        </w:rPr>
      </w:pPr>
      <w:bookmarkStart w:colFirst="0" w:colLast="0" w:name="_heading=h.bqopxnpwbt57" w:id="2"/>
      <w:bookmarkEnd w:id="2"/>
      <w:r w:rsidDel="00000000" w:rsidR="00000000" w:rsidRPr="00000000">
        <w:rPr>
          <w:rtl w:val="0"/>
        </w:rPr>
      </w:r>
    </w:p>
    <w:p w:rsidR="00000000" w:rsidDel="00000000" w:rsidP="00000000" w:rsidRDefault="00000000" w:rsidRPr="00000000" w14:paraId="00000047">
      <w:pPr>
        <w:ind w:left="0" w:firstLine="0"/>
        <w:jc w:val="both"/>
        <w:rPr>
          <w:sz w:val="22"/>
          <w:szCs w:val="22"/>
        </w:rPr>
      </w:pPr>
      <w:r w:rsidDel="00000000" w:rsidR="00000000" w:rsidRPr="00000000">
        <w:rPr>
          <w:b w:val="1"/>
          <w:bCs w:val="1"/>
          <w:sz w:val="22"/>
          <w:szCs w:val="22"/>
          <w:rtl w:val="0"/>
        </w:rPr>
        <w:t xml:space="preserve">4. </w:t>
      </w:r>
      <w:r w:rsidDel="00000000" w:rsidR="00000000" w:rsidRPr="00000000">
        <w:rPr>
          <w:sz w:val="22"/>
          <w:szCs w:val="22"/>
          <w:rtl w:val="0"/>
        </w:rPr>
        <w:t xml:space="preserve">Для не виробників товару надати: договір з виробником та/або сертифікат дистриб’ютора, представника, дилера та/або лист від виробника про гарантії поставки та/або інший аналогічний документ, що підтверджує правовий зв'язок між виробником та учасником. Зазначені документи повинні бути дійсними на весь термін постачання продукції та обов’язково містити гарантії виробника щодо якості продукції.</w:t>
      </w:r>
    </w:p>
    <w:p w:rsidR="00000000" w:rsidDel="00000000" w:rsidP="00000000" w:rsidRDefault="00000000" w:rsidRPr="00000000" w14:paraId="00000048">
      <w:pPr>
        <w:ind w:left="0" w:firstLine="0"/>
        <w:jc w:val="both"/>
        <w:rPr>
          <w:sz w:val="22"/>
          <w:szCs w:val="22"/>
        </w:rPr>
      </w:pPr>
      <w:r w:rsidDel="00000000" w:rsidR="00000000" w:rsidRPr="00000000">
        <w:rPr>
          <w:rtl w:val="0"/>
        </w:rPr>
      </w:r>
    </w:p>
    <w:p w:rsidR="00000000" w:rsidDel="00000000" w:rsidP="00000000" w:rsidRDefault="00000000" w:rsidRPr="00000000" w14:paraId="00000049">
      <w:pPr>
        <w:widowControl w:val="0"/>
        <w:shd w:fill="ffffff" w:val="clear"/>
        <w:spacing w:line="240" w:lineRule="auto"/>
        <w:ind w:left="0" w:firstLine="0"/>
        <w:jc w:val="both"/>
        <w:rPr>
          <w:b w:val="1"/>
          <w:bCs w:val="1"/>
          <w:i w:val="1"/>
          <w:iCs w:val="1"/>
          <w:sz w:val="22"/>
          <w:szCs w:val="22"/>
        </w:rPr>
      </w:pPr>
      <w:r w:rsidDel="00000000" w:rsidR="00000000" w:rsidRPr="00000000">
        <w:rPr>
          <w:b w:val="1"/>
          <w:bCs w:val="1"/>
          <w:color w:val="c00000"/>
          <w:sz w:val="22"/>
          <w:szCs w:val="22"/>
          <w:rtl w:val="0"/>
        </w:rPr>
        <w:t xml:space="preserve">5.</w:t>
      </w:r>
      <w:r w:rsidDel="00000000" w:rsidR="00000000" w:rsidRPr="00000000">
        <w:rPr>
          <w:b w:val="1"/>
          <w:bCs w:val="1"/>
          <w:i w:val="1"/>
          <w:iCs w:val="1"/>
          <w:color w:val="c00000"/>
          <w:sz w:val="22"/>
          <w:szCs w:val="22"/>
          <w:rtl w:val="0"/>
        </w:rPr>
        <w:t xml:space="preserve"> Підтвердження ступеня локалізації:</w:t>
      </w:r>
      <w:r w:rsidDel="00000000" w:rsidR="00000000" w:rsidRPr="00000000">
        <w:rPr>
          <w:b w:val="1"/>
          <w:bCs w:val="1"/>
          <w:i w:val="1"/>
          <w:iCs w:val="1"/>
          <w:sz w:val="22"/>
          <w:szCs w:val="22"/>
          <w:rtl w:val="0"/>
        </w:rPr>
        <w:t xml:space="preserve"> </w:t>
      </w:r>
    </w:p>
    <w:p w:rsidR="00000000" w:rsidDel="00000000" w:rsidP="00000000" w:rsidRDefault="00000000" w:rsidRPr="00000000" w14:paraId="0000004A">
      <w:pPr>
        <w:widowControl w:val="0"/>
        <w:shd w:fill="ffffff" w:val="clear"/>
        <w:spacing w:line="240" w:lineRule="auto"/>
        <w:ind w:left="0" w:firstLine="0"/>
        <w:jc w:val="both"/>
        <w:rPr>
          <w:sz w:val="22"/>
          <w:szCs w:val="22"/>
        </w:rPr>
      </w:pPr>
      <w:r w:rsidDel="00000000" w:rsidR="00000000" w:rsidRPr="00000000">
        <w:rPr>
          <w:sz w:val="22"/>
          <w:szCs w:val="22"/>
          <w:rtl w:val="0"/>
        </w:rPr>
        <w:t xml:space="preserve">Довідка в довільній формі з інформацією щодо кожного запропонованого учасником товару (устаткування) згідно орієнтовної форми:</w:t>
      </w:r>
    </w:p>
    <w:p w:rsidR="00000000" w:rsidDel="00000000" w:rsidP="00000000" w:rsidRDefault="00000000" w:rsidRPr="00000000" w14:paraId="0000004B">
      <w:pPr>
        <w:widowControl w:val="0"/>
        <w:shd w:fill="ffffff" w:val="clear"/>
        <w:spacing w:line="240" w:lineRule="auto"/>
        <w:ind w:firstLine="426"/>
        <w:jc w:val="both"/>
        <w:rPr>
          <w:sz w:val="22"/>
          <w:szCs w:val="22"/>
        </w:rPr>
      </w:pPr>
      <w:r w:rsidDel="00000000" w:rsidR="00000000" w:rsidRPr="00000000">
        <w:rPr>
          <w:rtl w:val="0"/>
        </w:rPr>
      </w:r>
    </w:p>
    <w:p w:rsidR="00000000" w:rsidDel="00000000" w:rsidP="00000000" w:rsidRDefault="00000000" w:rsidRPr="00000000" w14:paraId="0000004C">
      <w:pPr>
        <w:widowControl w:val="0"/>
        <w:shd w:fill="ffffff" w:val="clear"/>
        <w:spacing w:line="240" w:lineRule="auto"/>
        <w:ind w:firstLine="426"/>
        <w:jc w:val="center"/>
        <w:rPr>
          <w:sz w:val="22"/>
          <w:szCs w:val="22"/>
        </w:rPr>
      </w:pPr>
      <w:r w:rsidDel="00000000" w:rsidR="00000000" w:rsidRPr="00000000">
        <w:rPr>
          <w:sz w:val="22"/>
          <w:szCs w:val="22"/>
          <w:rtl w:val="0"/>
        </w:rPr>
        <w:t xml:space="preserve">Довідка з інформацією щодо підтвердження ступеня локалізації виробництва</w:t>
      </w:r>
    </w:p>
    <w:p w:rsidR="00000000" w:rsidDel="00000000" w:rsidP="00000000" w:rsidRDefault="00000000" w:rsidRPr="00000000" w14:paraId="0000004D">
      <w:pPr>
        <w:widowControl w:val="0"/>
        <w:shd w:fill="ffffff" w:val="clear"/>
        <w:spacing w:line="240" w:lineRule="auto"/>
        <w:ind w:firstLine="426"/>
        <w:jc w:val="both"/>
        <w:rPr>
          <w:sz w:val="22"/>
          <w:szCs w:val="22"/>
        </w:rPr>
      </w:pPr>
      <w:r w:rsidDel="00000000" w:rsidR="00000000" w:rsidRPr="00000000">
        <w:rPr>
          <w:rtl w:val="0"/>
        </w:rPr>
      </w:r>
    </w:p>
    <w:tbl>
      <w:tblPr>
        <w:tblStyle w:val="Table3"/>
        <w:tblW w:w="104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5"/>
        <w:gridCol w:w="2550"/>
        <w:gridCol w:w="1650"/>
        <w:gridCol w:w="1754"/>
        <w:gridCol w:w="3680"/>
        <w:tblGridChange w:id="0">
          <w:tblGrid>
            <w:gridCol w:w="845"/>
            <w:gridCol w:w="2550"/>
            <w:gridCol w:w="1650"/>
            <w:gridCol w:w="1754"/>
            <w:gridCol w:w="3680"/>
          </w:tblGrid>
        </w:tblGridChange>
      </w:tblGrid>
      <w:tr>
        <w:trPr>
          <w:cantSplit w:val="0"/>
          <w:tblHeader w:val="0"/>
        </w:trPr>
        <w:tc>
          <w:tcPr>
            <w:vMerge w:val="restart"/>
          </w:tcPr>
          <w:p w:rsidR="00000000" w:rsidDel="00000000" w:rsidP="00000000" w:rsidRDefault="00000000" w:rsidRPr="00000000" w14:paraId="0000004E">
            <w:pPr>
              <w:widowControl w:val="0"/>
              <w:ind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F">
            <w:pPr>
              <w:widowControl w:val="0"/>
              <w:ind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0">
            <w:pPr>
              <w:widowControl w:val="0"/>
              <w:ind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з/п</w:t>
            </w:r>
          </w:p>
        </w:tc>
        <w:tc>
          <w:tcPr>
            <w:vMerge w:val="restart"/>
          </w:tcPr>
          <w:p w:rsidR="00000000" w:rsidDel="00000000" w:rsidP="00000000" w:rsidRDefault="00000000" w:rsidRPr="00000000" w14:paraId="00000051">
            <w:pPr>
              <w:widowControl w:val="0"/>
              <w:ind w:firstLine="0"/>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2">
            <w:pPr>
              <w:widowControl w:val="0"/>
              <w:ind w:firstLine="0"/>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3">
            <w:pPr>
              <w:widowControl w:val="0"/>
              <w:ind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Найменування</w:t>
            </w:r>
          </w:p>
          <w:p w:rsidR="00000000" w:rsidDel="00000000" w:rsidP="00000000" w:rsidRDefault="00000000" w:rsidRPr="00000000" w14:paraId="00000054">
            <w:pPr>
              <w:widowControl w:val="0"/>
              <w:ind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Товару (устаткування)</w:t>
            </w:r>
          </w:p>
        </w:tc>
        <w:tc>
          <w:tcPr>
            <w:gridSpan w:val="2"/>
          </w:tcPr>
          <w:p w:rsidR="00000000" w:rsidDel="00000000" w:rsidP="00000000" w:rsidRDefault="00000000" w:rsidRPr="00000000" w14:paraId="00000055">
            <w:pPr>
              <w:widowControl w:val="0"/>
              <w:ind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Для товарів (устаткування), стосовно</w:t>
            </w:r>
          </w:p>
          <w:p w:rsidR="00000000" w:rsidDel="00000000" w:rsidP="00000000" w:rsidRDefault="00000000" w:rsidRPr="00000000" w14:paraId="00000056">
            <w:pPr>
              <w:widowControl w:val="0"/>
              <w:ind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яких застосовуються положення щодо</w:t>
            </w:r>
          </w:p>
          <w:p w:rsidR="00000000" w:rsidDel="00000000" w:rsidP="00000000" w:rsidRDefault="00000000" w:rsidRPr="00000000" w14:paraId="00000057">
            <w:pPr>
              <w:widowControl w:val="0"/>
              <w:ind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локалізації виробництва</w:t>
            </w:r>
          </w:p>
        </w:tc>
        <w:tc>
          <w:tcPr>
            <w:vMerge w:val="restart"/>
          </w:tcPr>
          <w:p w:rsidR="00000000" w:rsidDel="00000000" w:rsidP="00000000" w:rsidRDefault="00000000" w:rsidRPr="00000000" w14:paraId="00000059">
            <w:pPr>
              <w:widowControl w:val="0"/>
              <w:ind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Для товарів (устаткування)</w:t>
            </w:r>
          </w:p>
          <w:p w:rsidR="00000000" w:rsidDel="00000000" w:rsidP="00000000" w:rsidRDefault="00000000" w:rsidRPr="00000000" w14:paraId="0000005A">
            <w:pPr>
              <w:widowControl w:val="0"/>
              <w:ind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походженням з країн – членів Угоди*** країна походження товару (устаткування) </w:t>
            </w:r>
          </w:p>
        </w:tc>
      </w:tr>
      <w:tr>
        <w:trPr>
          <w:cantSplit w:val="0"/>
          <w:tblHeader w:val="0"/>
        </w:trPr>
        <w:tc>
          <w:tcPr>
            <w:vMerge w:val="continue"/>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Merge w:val="continue"/>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5D">
            <w:pPr>
              <w:widowControl w:val="0"/>
              <w:ind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ступінь локалізації</w:t>
            </w:r>
          </w:p>
          <w:p w:rsidR="00000000" w:rsidDel="00000000" w:rsidP="00000000" w:rsidRDefault="00000000" w:rsidRPr="00000000" w14:paraId="0000005E">
            <w:pPr>
              <w:widowControl w:val="0"/>
              <w:ind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виробництва* (%)</w:t>
            </w:r>
          </w:p>
        </w:tc>
        <w:tc>
          <w:tcPr/>
          <w:p w:rsidR="00000000" w:rsidDel="00000000" w:rsidP="00000000" w:rsidRDefault="00000000" w:rsidRPr="00000000" w14:paraId="0000005F">
            <w:pPr>
              <w:widowControl w:val="0"/>
              <w:ind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 Товара в</w:t>
            </w:r>
          </w:p>
          <w:p w:rsidR="00000000" w:rsidDel="00000000" w:rsidP="00000000" w:rsidRDefault="00000000" w:rsidRPr="00000000" w14:paraId="00000060">
            <w:pPr>
              <w:widowControl w:val="0"/>
              <w:ind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Переліку**</w:t>
            </w:r>
          </w:p>
        </w:tc>
        <w:tc>
          <w:tcPr>
            <w:vMerge w:val="continue"/>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2">
            <w:pPr>
              <w:widowControl w:val="0"/>
              <w:ind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p w:rsidR="00000000" w:rsidDel="00000000" w:rsidP="00000000" w:rsidRDefault="00000000" w:rsidRPr="00000000" w14:paraId="00000063">
            <w:pPr>
              <w:widowControl w:val="0"/>
              <w:ind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p w:rsidR="00000000" w:rsidDel="00000000" w:rsidP="00000000" w:rsidRDefault="00000000" w:rsidRPr="00000000" w14:paraId="00000064">
            <w:pPr>
              <w:widowControl w:val="0"/>
              <w:ind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p w:rsidR="00000000" w:rsidDel="00000000" w:rsidP="00000000" w:rsidRDefault="00000000" w:rsidRPr="00000000" w14:paraId="00000065">
            <w:pPr>
              <w:widowControl w:val="0"/>
              <w:ind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p w:rsidR="00000000" w:rsidDel="00000000" w:rsidP="00000000" w:rsidRDefault="00000000" w:rsidRPr="00000000" w14:paraId="00000066">
            <w:pPr>
              <w:widowControl w:val="0"/>
              <w:ind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r>
      <w:tr>
        <w:trPr>
          <w:cantSplit w:val="0"/>
          <w:tblHeader w:val="0"/>
        </w:trPr>
        <w:tc>
          <w:tcPr/>
          <w:p w:rsidR="00000000" w:rsidDel="00000000" w:rsidP="00000000" w:rsidRDefault="00000000" w:rsidRPr="00000000" w14:paraId="00000067">
            <w:pPr>
              <w:widowControl w:val="0"/>
              <w:ind w:firstLine="0"/>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68">
            <w:pPr>
              <w:widowControl w:val="0"/>
              <w:ind w:firstLine="0"/>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69">
            <w:pPr>
              <w:widowControl w:val="0"/>
              <w:ind w:firstLine="0"/>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6A">
            <w:pPr>
              <w:widowControl w:val="0"/>
              <w:ind w:firstLine="0"/>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6B">
            <w:pPr>
              <w:widowControl w:val="0"/>
              <w:ind w:firstLine="0"/>
              <w:jc w:val="both"/>
              <w:rPr>
                <w:rFonts w:ascii="Times New Roman" w:cs="Times New Roman" w:eastAsia="Times New Roman" w:hAnsi="Times New Roman"/>
                <w:sz w:val="22"/>
                <w:szCs w:val="22"/>
              </w:rPr>
            </w:pPr>
            <w:r w:rsidDel="00000000" w:rsidR="00000000" w:rsidRPr="00000000">
              <w:rPr>
                <w:rtl w:val="0"/>
              </w:rPr>
            </w:r>
          </w:p>
        </w:tc>
      </w:tr>
    </w:tbl>
    <w:p w:rsidR="00000000" w:rsidDel="00000000" w:rsidP="00000000" w:rsidRDefault="00000000" w:rsidRPr="00000000" w14:paraId="0000006C">
      <w:pPr>
        <w:widowControl w:val="0"/>
        <w:shd w:fill="ffffff" w:val="clear"/>
        <w:spacing w:line="240" w:lineRule="auto"/>
        <w:ind w:firstLine="426"/>
        <w:jc w:val="both"/>
        <w:rPr>
          <w:sz w:val="22"/>
          <w:szCs w:val="22"/>
        </w:rPr>
      </w:pPr>
      <w:r w:rsidDel="00000000" w:rsidR="00000000" w:rsidRPr="00000000">
        <w:rPr>
          <w:sz w:val="22"/>
          <w:szCs w:val="22"/>
          <w:rtl w:val="0"/>
        </w:rPr>
        <w:t xml:space="preserve">__________</w:t>
      </w:r>
    </w:p>
    <w:p w:rsidR="00000000" w:rsidDel="00000000" w:rsidP="00000000" w:rsidRDefault="00000000" w:rsidRPr="00000000" w14:paraId="0000006D">
      <w:pPr>
        <w:widowControl w:val="0"/>
        <w:shd w:fill="ffffff" w:val="clear"/>
        <w:spacing w:line="240" w:lineRule="auto"/>
        <w:ind w:firstLine="426"/>
        <w:jc w:val="both"/>
        <w:rPr>
          <w:sz w:val="22"/>
          <w:szCs w:val="22"/>
        </w:rPr>
      </w:pPr>
      <w:r w:rsidDel="00000000" w:rsidR="00000000" w:rsidRPr="00000000">
        <w:rPr>
          <w:sz w:val="22"/>
          <w:szCs w:val="22"/>
          <w:rtl w:val="0"/>
        </w:rPr>
        <w:t xml:space="preserve">* Ступінь локалізації виробництва товару (устаткування) повинен дорівнювати чи перевищувати 30 % у 2026 році.</w:t>
      </w:r>
    </w:p>
    <w:p w:rsidR="00000000" w:rsidDel="00000000" w:rsidP="00000000" w:rsidRDefault="00000000" w:rsidRPr="00000000" w14:paraId="0000006E">
      <w:pPr>
        <w:widowControl w:val="0"/>
        <w:shd w:fill="ffffff" w:val="clear"/>
        <w:spacing w:line="240" w:lineRule="auto"/>
        <w:ind w:firstLine="426"/>
        <w:jc w:val="both"/>
        <w:rPr>
          <w:sz w:val="22"/>
          <w:szCs w:val="22"/>
        </w:rPr>
      </w:pPr>
      <w:r w:rsidDel="00000000" w:rsidR="00000000" w:rsidRPr="00000000">
        <w:rPr>
          <w:sz w:val="22"/>
          <w:szCs w:val="22"/>
          <w:rtl w:val="0"/>
        </w:rPr>
        <w:t xml:space="preserve">** Перелік товарів з підтвердженим ступенем локалізації виробництва, який формує та веде Уповноважений орган.</w:t>
      </w:r>
    </w:p>
    <w:p w:rsidR="00000000" w:rsidDel="00000000" w:rsidP="00000000" w:rsidRDefault="00000000" w:rsidRPr="00000000" w14:paraId="0000006F">
      <w:pPr>
        <w:widowControl w:val="0"/>
        <w:shd w:fill="ffffff" w:val="clear"/>
        <w:spacing w:line="240" w:lineRule="auto"/>
        <w:ind w:firstLine="426"/>
        <w:jc w:val="both"/>
        <w:rPr>
          <w:sz w:val="22"/>
          <w:szCs w:val="22"/>
        </w:rPr>
      </w:pPr>
      <w:r w:rsidDel="00000000" w:rsidR="00000000" w:rsidRPr="00000000">
        <w:rPr>
          <w:sz w:val="22"/>
          <w:szCs w:val="22"/>
          <w:rtl w:val="0"/>
        </w:rPr>
        <w:t xml:space="preserve">*** Країни, які є стороною Угоди про державні закупівлі, укладеної 15 квітня 1994 р. в м. Марракеші, із змінами, внесеними Протоколом про внесення змін до Угоди про державні закупівлі, вчиненим 30 березня 2012 р. в м. Женеві, з якими Україна уклала інші міжнародні договори, згода на обов’язковість яких надана Верховною Радою України, що містять положення про державні закупівлі, у тому числі угоди про вільну торгівлю, або країни, які є учасниками Угоди про державні закупівлі, до якої Україна приєдналася відповідно до Закону України “Про приєднання України до Угоди про державні закупівлі”.</w:t>
      </w:r>
    </w:p>
    <w:p w:rsidR="00000000" w:rsidDel="00000000" w:rsidP="00000000" w:rsidRDefault="00000000" w:rsidRPr="00000000" w14:paraId="00000070">
      <w:pPr>
        <w:widowControl w:val="0"/>
        <w:shd w:fill="ffffff" w:val="clear"/>
        <w:spacing w:line="240" w:lineRule="auto"/>
        <w:ind w:firstLine="426"/>
        <w:jc w:val="both"/>
        <w:rPr>
          <w:sz w:val="22"/>
          <w:szCs w:val="22"/>
        </w:rPr>
      </w:pPr>
      <w:r w:rsidDel="00000000" w:rsidR="00000000" w:rsidRPr="00000000">
        <w:rPr>
          <w:sz w:val="22"/>
          <w:szCs w:val="22"/>
          <w:rtl w:val="0"/>
        </w:rPr>
        <w:t xml:space="preserve">Графи 3 і 4 зазначеної форми </w:t>
      </w:r>
      <w:r w:rsidDel="00000000" w:rsidR="00000000" w:rsidRPr="00000000">
        <w:rPr>
          <w:b w:val="1"/>
          <w:bCs w:val="1"/>
          <w:sz w:val="22"/>
          <w:szCs w:val="22"/>
          <w:rtl w:val="0"/>
        </w:rPr>
        <w:t xml:space="preserve">не заповнюються </w:t>
      </w:r>
      <w:r w:rsidDel="00000000" w:rsidR="00000000" w:rsidRPr="00000000">
        <w:rPr>
          <w:sz w:val="22"/>
          <w:szCs w:val="22"/>
          <w:rtl w:val="0"/>
        </w:rPr>
        <w:t xml:space="preserve">для відповідної позиції товару (устаткування) за умови, що країною походження такої позиції устаткування є країна, яка є стороною Угоди про державні закупівлі, укладеної 15 квітня 1994 р. в м. Марракеші, із змінами, внесеними Протоколом про внесення змін до Угоди про державні закупівлі, вчиненим 30 березня 2012 р. в м. Женеві, з якою Україна уклала інші міжнародні договори України, згода на обов’язковість яких надана Верховною Радою України, що містять положення про державні закупівлі, у тому числі угоди про вільну торгівлю, або країна, яка є учасником Угоди про державні закупівлі, до якої Україна приєдналася відповідно до Закону України “Про приєднання України до Угоди про державні закупівлі”. </w:t>
      </w:r>
    </w:p>
    <w:p w:rsidR="00000000" w:rsidDel="00000000" w:rsidP="00000000" w:rsidRDefault="00000000" w:rsidRPr="00000000" w14:paraId="00000071">
      <w:pPr>
        <w:widowControl w:val="0"/>
        <w:shd w:fill="ffffff" w:val="clear"/>
        <w:spacing w:line="240" w:lineRule="auto"/>
        <w:ind w:firstLine="426"/>
        <w:jc w:val="both"/>
        <w:rPr>
          <w:sz w:val="22"/>
          <w:szCs w:val="22"/>
        </w:rPr>
      </w:pPr>
      <w:r w:rsidDel="00000000" w:rsidR="00000000" w:rsidRPr="00000000">
        <w:rPr>
          <w:sz w:val="22"/>
          <w:szCs w:val="22"/>
          <w:rtl w:val="0"/>
        </w:rPr>
        <w:t xml:space="preserve">На підтвердження незастосування вимог щодо локалізації виробництва учасник заповнює відповідним чином графу 5 форми та надає документ, що підтверджує країну походження такого товару (устаткування) – </w:t>
      </w:r>
      <w:r w:rsidDel="00000000" w:rsidR="00000000" w:rsidRPr="00000000">
        <w:rPr>
          <w:b w:val="1"/>
          <w:bCs w:val="1"/>
          <w:sz w:val="22"/>
          <w:szCs w:val="22"/>
          <w:rtl w:val="0"/>
        </w:rPr>
        <w:t xml:space="preserve">сертифікат походження товару</w:t>
      </w:r>
      <w:r w:rsidDel="00000000" w:rsidR="00000000" w:rsidRPr="00000000">
        <w:rPr>
          <w:sz w:val="22"/>
          <w:szCs w:val="22"/>
          <w:rtl w:val="0"/>
        </w:rPr>
        <w:t xml:space="preserve">. </w:t>
      </w:r>
    </w:p>
    <w:p w:rsidR="00000000" w:rsidDel="00000000" w:rsidP="00000000" w:rsidRDefault="00000000" w:rsidRPr="00000000" w14:paraId="00000072">
      <w:pPr>
        <w:widowControl w:val="0"/>
        <w:shd w:fill="ffffff" w:val="clear"/>
        <w:spacing w:line="240" w:lineRule="auto"/>
        <w:ind w:firstLine="426"/>
        <w:jc w:val="both"/>
        <w:rPr>
          <w:color w:val="c00000"/>
          <w:sz w:val="22"/>
          <w:szCs w:val="22"/>
        </w:rPr>
      </w:pPr>
      <w:r w:rsidDel="00000000" w:rsidR="00000000" w:rsidRPr="00000000">
        <w:rPr>
          <w:sz w:val="22"/>
          <w:szCs w:val="22"/>
          <w:rtl w:val="0"/>
        </w:rPr>
        <w:t xml:space="preserve">Для товару (устаткування), стосовно якого застосовується положення щодо локалізації виробництва, учасником заповнюються графи 3 і 4 форми (заповнення графи 5 не вимагається) та надається </w:t>
      </w:r>
      <w:r w:rsidDel="00000000" w:rsidR="00000000" w:rsidRPr="00000000">
        <w:rPr>
          <w:b w:val="1"/>
          <w:bCs w:val="1"/>
          <w:sz w:val="22"/>
          <w:szCs w:val="22"/>
          <w:rtl w:val="0"/>
        </w:rPr>
        <w:t xml:space="preserve">копія сертифіката відповідності</w:t>
      </w:r>
      <w:r w:rsidDel="00000000" w:rsidR="00000000" w:rsidRPr="00000000">
        <w:rPr>
          <w:sz w:val="22"/>
          <w:szCs w:val="22"/>
          <w:rtl w:val="0"/>
        </w:rPr>
        <w:t xml:space="preserve"> </w:t>
      </w:r>
      <w:r w:rsidDel="00000000" w:rsidR="00000000" w:rsidRPr="00000000">
        <w:rPr>
          <w:color w:val="333333"/>
          <w:sz w:val="22"/>
          <w:szCs w:val="22"/>
          <w:highlight w:val="white"/>
          <w:rtl w:val="0"/>
        </w:rPr>
        <w:t xml:space="preserve">системи управління якістю виробництва товару, що включається до переліку, </w:t>
      </w:r>
      <w:r w:rsidDel="00000000" w:rsidR="00000000" w:rsidRPr="00000000">
        <w:rPr>
          <w:sz w:val="22"/>
          <w:szCs w:val="22"/>
          <w:rtl w:val="0"/>
        </w:rPr>
        <w:t xml:space="preserve">вимогам ДСТУ ISO 9001:2015 або ДСТУ EN ISO 9001:2018 (EN ISO 9001:2015, IDT; ISO 9001:2015, IDT) щодо </w:t>
      </w:r>
      <w:r w:rsidDel="00000000" w:rsidR="00000000" w:rsidRPr="00000000">
        <w:rPr>
          <w:b w:val="1"/>
          <w:bCs w:val="1"/>
          <w:sz w:val="22"/>
          <w:szCs w:val="22"/>
          <w:rtl w:val="0"/>
        </w:rPr>
        <w:t xml:space="preserve">виробника</w:t>
      </w:r>
      <w:r w:rsidDel="00000000" w:rsidR="00000000" w:rsidRPr="00000000">
        <w:rPr>
          <w:sz w:val="22"/>
          <w:szCs w:val="22"/>
          <w:rtl w:val="0"/>
        </w:rPr>
        <w:t xml:space="preserve">, продукція якого пропонується учасником, або національних стандартів, якими їх замінено, виданого акредитованим відповідно до законодавства органом з оцінки відповідності (згідно з пунктом </w:t>
      </w:r>
      <w:r w:rsidDel="00000000" w:rsidR="00000000" w:rsidRPr="00000000">
        <w:rPr>
          <w:color w:val="333333"/>
          <w:sz w:val="22"/>
          <w:szCs w:val="22"/>
          <w:highlight w:val="white"/>
          <w:rtl w:val="0"/>
        </w:rPr>
        <w:t xml:space="preserve">13</w:t>
      </w:r>
      <w:r w:rsidDel="00000000" w:rsidR="00000000" w:rsidRPr="00000000">
        <w:rPr>
          <w:b w:val="1"/>
          <w:bCs w:val="1"/>
          <w:color w:val="333333"/>
          <w:sz w:val="22"/>
          <w:szCs w:val="22"/>
          <w:highlight w:val="white"/>
          <w:vertAlign w:val="superscript"/>
          <w:rtl w:val="0"/>
        </w:rPr>
        <w:t xml:space="preserve">-1</w:t>
      </w:r>
      <w:r w:rsidDel="00000000" w:rsidR="00000000" w:rsidRPr="00000000">
        <w:rPr>
          <w:sz w:val="22"/>
          <w:szCs w:val="22"/>
          <w:rtl w:val="0"/>
        </w:rPr>
        <w:t xml:space="preserve"> Порядку підтвердження ступеня локалізації виробництва товарів, затвердженого постановою Кабінету Міністрів України від 02.08.2022 № 861).</w:t>
      </w:r>
      <w:r w:rsidDel="00000000" w:rsidR="00000000" w:rsidRPr="00000000">
        <w:rPr>
          <w:rtl w:val="0"/>
        </w:rPr>
      </w:r>
    </w:p>
    <w:p w:rsidR="00000000" w:rsidDel="00000000" w:rsidP="00000000" w:rsidRDefault="00000000" w:rsidRPr="00000000" w14:paraId="00000073">
      <w:pPr>
        <w:widowControl w:val="0"/>
        <w:shd w:fill="ffffff" w:val="clear"/>
        <w:spacing w:line="240" w:lineRule="auto"/>
        <w:ind w:firstLine="0"/>
        <w:jc w:val="both"/>
        <w:rPr>
          <w:i w:val="1"/>
          <w:iCs w:val="1"/>
          <w:color w:val="c00000"/>
          <w:sz w:val="22"/>
          <w:szCs w:val="22"/>
        </w:rPr>
      </w:pPr>
      <w:r w:rsidDel="00000000" w:rsidR="00000000" w:rsidRPr="00000000">
        <w:rPr>
          <w:rtl w:val="0"/>
        </w:rPr>
      </w:r>
    </w:p>
    <w:p w:rsidR="00000000" w:rsidDel="00000000" w:rsidP="00000000" w:rsidRDefault="00000000" w:rsidRPr="00000000" w14:paraId="00000074">
      <w:pPr>
        <w:widowControl w:val="0"/>
        <w:shd w:fill="ffffff" w:val="clear"/>
        <w:spacing w:line="240" w:lineRule="auto"/>
        <w:ind w:firstLine="0"/>
        <w:jc w:val="both"/>
        <w:rPr>
          <w:i w:val="1"/>
          <w:iCs w:val="1"/>
          <w:color w:val="c00000"/>
          <w:sz w:val="22"/>
          <w:szCs w:val="22"/>
        </w:rPr>
      </w:pPr>
      <w:r w:rsidDel="00000000" w:rsidR="00000000" w:rsidRPr="00000000">
        <w:rPr>
          <w:i w:val="1"/>
          <w:iCs w:val="1"/>
          <w:color w:val="c00000"/>
          <w:sz w:val="22"/>
          <w:szCs w:val="22"/>
          <w:rtl w:val="0"/>
        </w:rPr>
        <w:t xml:space="preserve">Звертаємо увагу: Виробник запропонованого товару має бути однаковим у всіх документах та/або інформації:</w:t>
      </w:r>
    </w:p>
    <w:p w:rsidR="00000000" w:rsidDel="00000000" w:rsidP="00000000" w:rsidRDefault="00000000" w:rsidRPr="00000000" w14:paraId="00000075">
      <w:pPr>
        <w:widowControl w:val="0"/>
        <w:numPr>
          <w:ilvl w:val="0"/>
          <w:numId w:val="3"/>
        </w:numPr>
        <w:shd w:fill="ffffff" w:val="clear"/>
        <w:spacing w:line="240" w:lineRule="auto"/>
        <w:ind w:left="720" w:hanging="360"/>
        <w:jc w:val="both"/>
        <w:rPr>
          <w:i w:val="1"/>
          <w:iCs w:val="1"/>
          <w:color w:val="c00000"/>
          <w:sz w:val="22"/>
          <w:szCs w:val="22"/>
        </w:rPr>
      </w:pPr>
      <w:r w:rsidDel="00000000" w:rsidR="00000000" w:rsidRPr="00000000">
        <w:rPr>
          <w:i w:val="1"/>
          <w:iCs w:val="1"/>
          <w:color w:val="c00000"/>
          <w:sz w:val="22"/>
          <w:szCs w:val="22"/>
          <w:rtl w:val="0"/>
        </w:rPr>
        <w:t xml:space="preserve">у переліку локалізованих товарів та документах, наданих на підтвердження виконання вимог щодо локалізації згідно умов тендерної документації;</w:t>
      </w:r>
    </w:p>
    <w:p w:rsidR="00000000" w:rsidDel="00000000" w:rsidP="00000000" w:rsidRDefault="00000000" w:rsidRPr="00000000" w14:paraId="00000076">
      <w:pPr>
        <w:widowControl w:val="0"/>
        <w:numPr>
          <w:ilvl w:val="0"/>
          <w:numId w:val="3"/>
        </w:numPr>
        <w:shd w:fill="ffffff" w:val="clear"/>
        <w:spacing w:line="240" w:lineRule="auto"/>
        <w:ind w:left="720" w:hanging="360"/>
        <w:jc w:val="both"/>
        <w:rPr>
          <w:i w:val="1"/>
          <w:iCs w:val="1"/>
          <w:color w:val="c00000"/>
          <w:sz w:val="22"/>
          <w:szCs w:val="22"/>
        </w:rPr>
      </w:pPr>
      <w:r w:rsidDel="00000000" w:rsidR="00000000" w:rsidRPr="00000000">
        <w:rPr>
          <w:i w:val="1"/>
          <w:iCs w:val="1"/>
          <w:color w:val="c00000"/>
          <w:sz w:val="22"/>
          <w:szCs w:val="22"/>
          <w:rtl w:val="0"/>
        </w:rPr>
        <w:t xml:space="preserve">в наданих протоколах;</w:t>
      </w:r>
    </w:p>
    <w:p w:rsidR="00000000" w:rsidDel="00000000" w:rsidP="00000000" w:rsidRDefault="00000000" w:rsidRPr="00000000" w14:paraId="00000077">
      <w:pPr>
        <w:widowControl w:val="0"/>
        <w:numPr>
          <w:ilvl w:val="0"/>
          <w:numId w:val="3"/>
        </w:numPr>
        <w:shd w:fill="ffffff" w:val="clear"/>
        <w:spacing w:line="240" w:lineRule="auto"/>
        <w:ind w:left="720" w:hanging="360"/>
        <w:jc w:val="both"/>
        <w:rPr>
          <w:i w:val="1"/>
          <w:iCs w:val="1"/>
          <w:color w:val="c00000"/>
          <w:sz w:val="22"/>
          <w:szCs w:val="22"/>
        </w:rPr>
      </w:pPr>
      <w:r w:rsidDel="00000000" w:rsidR="00000000" w:rsidRPr="00000000">
        <w:rPr>
          <w:i w:val="1"/>
          <w:iCs w:val="1"/>
          <w:color w:val="c00000"/>
          <w:sz w:val="22"/>
          <w:szCs w:val="22"/>
          <w:rtl w:val="0"/>
        </w:rPr>
        <w:t xml:space="preserve">у заповненій технічній специфікації.</w:t>
      </w:r>
    </w:p>
    <w:p w:rsidR="00000000" w:rsidDel="00000000" w:rsidP="00000000" w:rsidRDefault="00000000" w:rsidRPr="00000000" w14:paraId="00000078">
      <w:pPr>
        <w:widowControl w:val="0"/>
        <w:shd w:fill="ffffff" w:val="clear"/>
        <w:spacing w:line="240" w:lineRule="auto"/>
        <w:ind w:left="0" w:firstLine="0"/>
        <w:jc w:val="both"/>
        <w:rPr>
          <w:color w:val="c00000"/>
          <w:sz w:val="22"/>
          <w:szCs w:val="22"/>
        </w:rPr>
      </w:pPr>
      <w:r w:rsidDel="00000000" w:rsidR="00000000" w:rsidRPr="00000000">
        <w:rPr>
          <w:rtl w:val="0"/>
        </w:rPr>
      </w:r>
    </w:p>
    <w:p w:rsidR="00000000" w:rsidDel="00000000" w:rsidP="00000000" w:rsidRDefault="00000000" w:rsidRPr="00000000" w14:paraId="00000079">
      <w:pPr>
        <w:widowControl w:val="0"/>
        <w:shd w:fill="ffffff" w:val="clear"/>
        <w:spacing w:line="240" w:lineRule="auto"/>
        <w:ind w:left="0" w:firstLine="0"/>
        <w:jc w:val="both"/>
        <w:rPr>
          <w:sz w:val="22"/>
          <w:szCs w:val="22"/>
        </w:rPr>
      </w:pPr>
      <w:r w:rsidDel="00000000" w:rsidR="00000000" w:rsidRPr="00000000">
        <w:rPr>
          <w:sz w:val="22"/>
          <w:szCs w:val="22"/>
          <w:rtl w:val="0"/>
        </w:rPr>
        <w:t xml:space="preserve">У випадку, коли до товару, який є предметом закупівлі, не застосовується локалізація, учасник повинен надати довідку довільної форми, яка містить відповідне обґрунтування з посиланням на норми чинного законодавства України. </w:t>
      </w:r>
    </w:p>
    <w:p w:rsidR="00000000" w:rsidDel="00000000" w:rsidP="00000000" w:rsidRDefault="00000000" w:rsidRPr="00000000" w14:paraId="0000007A">
      <w:pPr>
        <w:widowControl w:val="0"/>
        <w:shd w:fill="ffffff" w:val="clear"/>
        <w:spacing w:line="240" w:lineRule="auto"/>
        <w:ind w:left="720" w:firstLine="0"/>
        <w:jc w:val="both"/>
        <w:rPr>
          <w:i w:val="1"/>
          <w:iCs w:val="1"/>
          <w:color w:val="c00000"/>
          <w:sz w:val="22"/>
          <w:szCs w:val="22"/>
        </w:rPr>
      </w:pPr>
      <w:r w:rsidDel="00000000" w:rsidR="00000000" w:rsidRPr="00000000">
        <w:rPr>
          <w:rtl w:val="0"/>
        </w:rPr>
      </w:r>
    </w:p>
    <w:p w:rsidR="00000000" w:rsidDel="00000000" w:rsidP="00000000" w:rsidRDefault="00000000" w:rsidRPr="00000000" w14:paraId="0000007B">
      <w:pPr>
        <w:ind w:firstLine="0"/>
        <w:jc w:val="both"/>
        <w:rPr>
          <w:color w:val="000000"/>
          <w:sz w:val="22"/>
          <w:szCs w:val="22"/>
        </w:rPr>
      </w:pPr>
      <w:r w:rsidDel="00000000" w:rsidR="00000000" w:rsidRPr="00000000">
        <w:rPr>
          <w:sz w:val="22"/>
          <w:szCs w:val="22"/>
          <w:rtl w:val="0"/>
        </w:rPr>
        <w:t xml:space="preserve">6</w:t>
      </w:r>
      <w:r w:rsidDel="00000000" w:rsidR="00000000" w:rsidRPr="00000000">
        <w:rPr>
          <w:b w:val="1"/>
          <w:bCs w:val="1"/>
          <w:sz w:val="22"/>
          <w:szCs w:val="22"/>
          <w:rtl w:val="0"/>
        </w:rPr>
        <w:t xml:space="preserve">. Інформація про відсутність підстав, визначених у</w:t>
      </w:r>
      <w:r w:rsidDel="00000000" w:rsidR="00000000" w:rsidRPr="00000000">
        <w:rPr>
          <w:sz w:val="22"/>
          <w:szCs w:val="22"/>
          <w:rtl w:val="0"/>
        </w:rPr>
        <w:t xml:space="preserve"> </w:t>
      </w:r>
      <w:r w:rsidDel="00000000" w:rsidR="00000000" w:rsidRPr="00000000">
        <w:rPr>
          <w:b w:val="1"/>
          <w:bCs w:val="1"/>
          <w:sz w:val="22"/>
          <w:szCs w:val="22"/>
          <w:rtl w:val="0"/>
        </w:rPr>
        <w:t xml:space="preserve">підпункті другому пункту 45 та пункті 47 Особливостей</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7C">
      <w:pPr>
        <w:shd w:fill="ffffff" w:val="clear"/>
        <w:tabs>
          <w:tab w:val="left" w:leader="none" w:pos="709"/>
        </w:tabs>
        <w:spacing w:line="240" w:lineRule="auto"/>
        <w:ind w:firstLine="0"/>
        <w:jc w:val="both"/>
        <w:rPr>
          <w:sz w:val="22"/>
          <w:szCs w:val="22"/>
        </w:rPr>
      </w:pPr>
      <w:r w:rsidDel="00000000" w:rsidR="00000000" w:rsidRPr="00000000">
        <w:rPr>
          <w:sz w:val="22"/>
          <w:szCs w:val="22"/>
          <w:rtl w:val="0"/>
        </w:rPr>
        <w:t xml:space="preserve">6.1. </w:t>
      </w:r>
      <w:r w:rsidDel="00000000" w:rsidR="00000000" w:rsidRPr="00000000">
        <w:rPr>
          <w:b w:val="1"/>
          <w:bCs w:val="1"/>
          <w:sz w:val="22"/>
          <w:szCs w:val="22"/>
          <w:u w:val="single"/>
          <w:rtl w:val="0"/>
        </w:rPr>
        <w:t xml:space="preserve">Інформація про відсутність підстав, визначених у </w:t>
      </w:r>
      <w:r w:rsidDel="00000000" w:rsidR="00000000" w:rsidRPr="00000000">
        <w:rPr>
          <w:b w:val="1"/>
          <w:bCs w:val="1"/>
          <w:sz w:val="22"/>
          <w:szCs w:val="22"/>
          <w:rtl w:val="0"/>
        </w:rPr>
        <w:t xml:space="preserve">підпункті другому </w:t>
      </w:r>
      <w:r w:rsidDel="00000000" w:rsidR="00000000" w:rsidRPr="00000000">
        <w:rPr>
          <w:b w:val="1"/>
          <w:bCs w:val="1"/>
          <w:sz w:val="22"/>
          <w:szCs w:val="22"/>
          <w:u w:val="single"/>
          <w:rtl w:val="0"/>
        </w:rPr>
        <w:t xml:space="preserve">пункту 45 та </w:t>
      </w:r>
      <w:r w:rsidDel="00000000" w:rsidR="00000000" w:rsidRPr="00000000">
        <w:rPr>
          <w:b w:val="1"/>
          <w:bCs w:val="1"/>
          <w:sz w:val="22"/>
          <w:szCs w:val="22"/>
          <w:rtl w:val="0"/>
        </w:rPr>
        <w:t xml:space="preserve">пункті</w:t>
      </w:r>
      <w:r w:rsidDel="00000000" w:rsidR="00000000" w:rsidRPr="00000000">
        <w:rPr>
          <w:b w:val="1"/>
          <w:bCs w:val="1"/>
          <w:sz w:val="22"/>
          <w:szCs w:val="22"/>
          <w:u w:val="single"/>
          <w:rtl w:val="0"/>
        </w:rPr>
        <w:t xml:space="preserve"> 47 Особливостей (крім підпунктів 1 і 7 пункту 47)</w:t>
      </w:r>
      <w:r w:rsidDel="00000000" w:rsidR="00000000" w:rsidRPr="00000000">
        <w:rPr>
          <w:sz w:val="22"/>
          <w:szCs w:val="22"/>
          <w:u w:val="single"/>
          <w:rtl w:val="0"/>
        </w:rPr>
        <w:t xml:space="preserve">,</w:t>
      </w:r>
      <w:r w:rsidDel="00000000" w:rsidR="00000000" w:rsidRPr="00000000">
        <w:rPr>
          <w:sz w:val="22"/>
          <w:szCs w:val="22"/>
          <w:rtl w:val="0"/>
        </w:rPr>
        <w:t xml:space="preserve"> підтверджується учасником шляхом самостійного декларування відсутності таких підстав в електронній системі закупівель під час подання тендерної пропозиції, а саме </w:t>
      </w:r>
      <w:r w:rsidDel="00000000" w:rsidR="00000000" w:rsidRPr="00000000">
        <w:rPr>
          <w:b w:val="1"/>
          <w:bCs w:val="1"/>
          <w:sz w:val="22"/>
          <w:szCs w:val="22"/>
          <w:rtl w:val="0"/>
        </w:rPr>
        <w:t xml:space="preserve">шляхом заповнення окремих електронних полів в електронній системі закупівель (проставлення «галочки»). </w:t>
      </w:r>
      <w:r w:rsidDel="00000000" w:rsidR="00000000" w:rsidRPr="00000000">
        <w:rPr>
          <w:sz w:val="22"/>
          <w:szCs w:val="22"/>
          <w:rtl w:val="0"/>
        </w:rPr>
        <w:t xml:space="preserve">Спосіб підтвердження інформації про кінцевих бенефіціарних власників учасника процедури закупівлі, що є нерезидентом, встановлено у Додатку 4 цієї тендерної документації.</w:t>
      </w:r>
    </w:p>
    <w:p w:rsidR="00000000" w:rsidDel="00000000" w:rsidP="00000000" w:rsidRDefault="00000000" w:rsidRPr="00000000" w14:paraId="0000007D">
      <w:pPr>
        <w:shd w:fill="ffffff" w:val="clear"/>
        <w:tabs>
          <w:tab w:val="left" w:leader="none" w:pos="709"/>
        </w:tabs>
        <w:spacing w:line="240" w:lineRule="auto"/>
        <w:ind w:firstLine="0"/>
        <w:jc w:val="both"/>
        <w:rPr>
          <w:sz w:val="22"/>
          <w:szCs w:val="22"/>
        </w:rPr>
      </w:pPr>
      <w:r w:rsidDel="00000000" w:rsidR="00000000" w:rsidRPr="00000000">
        <w:rPr>
          <w:sz w:val="22"/>
          <w:szCs w:val="22"/>
          <w:rtl w:val="0"/>
        </w:rPr>
        <w:t xml:space="preserve">6.2. У разі участі об’єднання учасників підтвердження відсутності підстав, визначених в пункті 47 Особливостей, здійснюється щодо кожного такого учасника шляхом подання довідки у довільній формі від кожного учасника об’єднання про відсутність підстав, визначених у пункті 47 Особливостей.</w:t>
      </w:r>
    </w:p>
    <w:p w:rsidR="00000000" w:rsidDel="00000000" w:rsidP="00000000" w:rsidRDefault="00000000" w:rsidRPr="00000000" w14:paraId="0000007E">
      <w:pPr>
        <w:shd w:fill="ffffff" w:val="clear"/>
        <w:tabs>
          <w:tab w:val="left" w:leader="none" w:pos="709"/>
        </w:tabs>
        <w:spacing w:line="240" w:lineRule="auto"/>
        <w:ind w:firstLine="0"/>
        <w:jc w:val="both"/>
        <w:rPr>
          <w:sz w:val="22"/>
          <w:szCs w:val="22"/>
        </w:rPr>
      </w:pPr>
      <w:r w:rsidDel="00000000" w:rsidR="00000000" w:rsidRPr="00000000">
        <w:rPr>
          <w:sz w:val="22"/>
          <w:szCs w:val="22"/>
          <w:rtl w:val="0"/>
        </w:rPr>
        <w:t xml:space="preserve">6.3. У разі якщо учасник процедури закупівлі має намір залучити спроможності інших суб’єктів господарювання як субпідрядників/співвиконавців для підтвердження відсутності підстав для відмови в участі у процедурі закупівлі, визначених в пункті 47 Особливостей, подається довідка у довільній формі від кожного з субпідрядників/співвиконавців, які залучатимуться в обсязі не менше ніж 20 відсотків від вартості договору про закупівлю, про відсутність таких підстав.</w:t>
      </w:r>
    </w:p>
    <w:p w:rsidR="00000000" w:rsidDel="00000000" w:rsidP="00000000" w:rsidRDefault="00000000" w:rsidRPr="00000000" w14:paraId="0000007F">
      <w:pPr>
        <w:shd w:fill="ffffff" w:val="clear"/>
        <w:tabs>
          <w:tab w:val="left" w:leader="none" w:pos="709"/>
        </w:tabs>
        <w:spacing w:line="240" w:lineRule="auto"/>
        <w:ind w:firstLine="0"/>
        <w:jc w:val="both"/>
        <w:rPr>
          <w:sz w:val="22"/>
          <w:szCs w:val="22"/>
        </w:rPr>
      </w:pPr>
      <w:r w:rsidDel="00000000" w:rsidR="00000000" w:rsidRPr="00000000">
        <w:rPr>
          <w:sz w:val="22"/>
          <w:szCs w:val="22"/>
          <w:rtl w:val="0"/>
        </w:rPr>
        <w:t xml:space="preserve">6.4. У разі якщо учасник процедури закупівлі не виконав свої зобов’язання за раніше укладеним договором про закупівлю з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такий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згідно підпункту 2 пункту 45 Особливостей. Для цього учасник процедури закупівлі (суб’єкт господарювання) надає документ(и), що підтверджують сплату або зобов’язання сплатити відповідні зобов’язання та відшкодування завданих збитків.</w:t>
      </w:r>
    </w:p>
    <w:p w:rsidR="00000000" w:rsidDel="00000000" w:rsidP="00000000" w:rsidRDefault="00000000" w:rsidRPr="00000000" w14:paraId="00000080">
      <w:pPr>
        <w:shd w:fill="ffffff" w:val="clear"/>
        <w:tabs>
          <w:tab w:val="left" w:leader="none" w:pos="709"/>
        </w:tabs>
        <w:spacing w:after="240" w:before="240" w:lineRule="auto"/>
        <w:ind w:firstLine="0"/>
        <w:jc w:val="both"/>
        <w:rPr>
          <w:i w:val="1"/>
          <w:iCs w:val="1"/>
          <w:sz w:val="22"/>
          <w:szCs w:val="22"/>
        </w:rPr>
      </w:pPr>
      <w:r w:rsidDel="00000000" w:rsidR="00000000" w:rsidRPr="00000000">
        <w:rPr>
          <w:i w:val="1"/>
          <w:iCs w:val="1"/>
          <w:sz w:val="22"/>
          <w:szCs w:val="22"/>
          <w:rtl w:val="0"/>
        </w:rPr>
        <w:t xml:space="preserve">Замовник не вимагає документального підтвердження інформації про відсутність підстав для відхилення тендерної пропозиції учасника процедури закупівлі та/або переможця, визначених пунктом 47 Особливостей, у разі, коли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закупівель шляхом обміну інформацією з іншими державними системами та реєстрами.</w:t>
      </w:r>
    </w:p>
    <w:p w:rsidR="00000000" w:rsidDel="00000000" w:rsidP="00000000" w:rsidRDefault="00000000" w:rsidRPr="00000000" w14:paraId="00000081">
      <w:pPr>
        <w:shd w:fill="ffffff" w:val="clear"/>
        <w:tabs>
          <w:tab w:val="left" w:leader="none" w:pos="709"/>
        </w:tabs>
        <w:spacing w:after="240" w:before="240" w:lineRule="auto"/>
        <w:ind w:firstLine="0"/>
        <w:jc w:val="both"/>
        <w:rPr>
          <w:color w:val="000000"/>
          <w:sz w:val="22"/>
          <w:szCs w:val="22"/>
        </w:rPr>
      </w:pPr>
      <w:r w:rsidDel="00000000" w:rsidR="00000000" w:rsidRPr="00000000">
        <w:rPr>
          <w:i w:val="1"/>
          <w:iCs w:val="1"/>
          <w:sz w:val="22"/>
          <w:szCs w:val="22"/>
          <w:rtl w:val="0"/>
        </w:rPr>
        <w:t xml:space="preserve">У разі виявлення Замовником під час розгляду тендерної пропозиції Учасника у його інформації про відсутність підстав, визначених в пункті 47 Особливостей, помилок (невідповідностей), здійснених при заповненні відповідних електронних полів, Учасник надає довідку в довільній формі для усунення таких невідповідностей в поданій інформації відповідно до пункту 43 Особливостей, оскільки у електронній системі закупівель відсутній механізм виправлення помилок в електронних полях.</w:t>
      </w:r>
      <w:r w:rsidDel="00000000" w:rsidR="00000000" w:rsidRPr="00000000">
        <w:rPr>
          <w:color w:val="000000"/>
          <w:sz w:val="22"/>
          <w:szCs w:val="22"/>
          <w:rtl w:val="0"/>
        </w:rPr>
        <w:t xml:space="preserve">   </w:t>
      </w:r>
    </w:p>
    <w:p w:rsidR="00000000" w:rsidDel="00000000" w:rsidP="00000000" w:rsidRDefault="00000000" w:rsidRPr="00000000" w14:paraId="00000082">
      <w:pPr>
        <w:spacing w:line="240" w:lineRule="auto"/>
        <w:ind w:firstLine="0"/>
        <w:jc w:val="both"/>
        <w:rPr>
          <w:b w:val="1"/>
          <w:bCs w:val="1"/>
          <w:sz w:val="22"/>
          <w:szCs w:val="22"/>
        </w:rPr>
      </w:pPr>
      <w:bookmarkStart w:colFirst="0" w:colLast="0" w:name="_heading=h.97m0c3hlorkn" w:id="3"/>
      <w:bookmarkEnd w:id="3"/>
      <w:r w:rsidDel="00000000" w:rsidR="00000000" w:rsidRPr="00000000">
        <w:rPr>
          <w:b w:val="1"/>
          <w:bCs w:val="1"/>
          <w:sz w:val="22"/>
          <w:szCs w:val="22"/>
          <w:rtl w:val="0"/>
        </w:rPr>
        <w:t xml:space="preserve">7. Відомості про учасника </w:t>
      </w:r>
      <w:r w:rsidDel="00000000" w:rsidR="00000000" w:rsidRPr="00000000">
        <w:rPr>
          <w:sz w:val="22"/>
          <w:szCs w:val="22"/>
          <w:rtl w:val="0"/>
        </w:rPr>
        <w:t xml:space="preserve">(згідно примірної форм Додаток 4 до Тендерної документації)</w:t>
      </w:r>
      <w:r w:rsidDel="00000000" w:rsidR="00000000" w:rsidRPr="00000000">
        <w:rPr>
          <w:rtl w:val="0"/>
        </w:rPr>
      </w:r>
    </w:p>
    <w:p w:rsidR="00000000" w:rsidDel="00000000" w:rsidP="00000000" w:rsidRDefault="00000000" w:rsidRPr="00000000" w14:paraId="00000083">
      <w:pPr>
        <w:spacing w:line="240" w:lineRule="auto"/>
        <w:ind w:firstLine="0"/>
        <w:jc w:val="both"/>
        <w:rPr>
          <w:b w:val="1"/>
          <w:bCs w:val="1"/>
          <w:sz w:val="22"/>
          <w:szCs w:val="22"/>
        </w:rPr>
      </w:pPr>
      <w:r w:rsidDel="00000000" w:rsidR="00000000" w:rsidRPr="00000000">
        <w:rPr>
          <w:rtl w:val="0"/>
        </w:rPr>
      </w:r>
    </w:p>
    <w:p w:rsidR="00000000" w:rsidDel="00000000" w:rsidP="00000000" w:rsidRDefault="00000000" w:rsidRPr="00000000" w14:paraId="00000084">
      <w:pPr>
        <w:spacing w:line="240" w:lineRule="auto"/>
        <w:ind w:firstLine="0"/>
        <w:jc w:val="both"/>
        <w:rPr>
          <w:b w:val="1"/>
          <w:bCs w:val="1"/>
          <w:sz w:val="22"/>
          <w:szCs w:val="22"/>
        </w:rPr>
      </w:pPr>
      <w:r w:rsidDel="00000000" w:rsidR="00000000" w:rsidRPr="00000000">
        <w:rPr>
          <w:b w:val="1"/>
          <w:bCs w:val="1"/>
          <w:sz w:val="22"/>
          <w:szCs w:val="22"/>
          <w:rtl w:val="0"/>
        </w:rPr>
        <w:t xml:space="preserve">8. На виконання вимоги абзацу 8 підпункту 1 пункту 44 Особливостей у разі якщо:</w:t>
      </w:r>
    </w:p>
    <w:p w:rsidR="00000000" w:rsidDel="00000000" w:rsidP="00000000" w:rsidRDefault="00000000" w:rsidRPr="00000000" w14:paraId="00000085">
      <w:pPr>
        <w:tabs>
          <w:tab w:val="left" w:leader="none" w:pos="133"/>
        </w:tabs>
        <w:spacing w:line="240" w:lineRule="auto"/>
        <w:ind w:firstLine="0"/>
        <w:jc w:val="both"/>
        <w:rPr>
          <w:sz w:val="22"/>
          <w:szCs w:val="22"/>
        </w:rPr>
      </w:pPr>
      <w:r w:rsidDel="00000000" w:rsidR="00000000" w:rsidRPr="00000000">
        <w:rPr>
          <w:sz w:val="22"/>
          <w:szCs w:val="22"/>
          <w:rtl w:val="0"/>
        </w:rPr>
        <w:t xml:space="preserve">8.1. учасником процедури закупівлі є:</w:t>
      </w:r>
    </w:p>
    <w:p w:rsidR="00000000" w:rsidDel="00000000" w:rsidP="00000000" w:rsidRDefault="00000000" w:rsidRPr="00000000" w14:paraId="00000086">
      <w:pPr>
        <w:tabs>
          <w:tab w:val="left" w:leader="none" w:pos="133"/>
        </w:tabs>
        <w:spacing w:line="240" w:lineRule="auto"/>
        <w:ind w:firstLine="0"/>
        <w:jc w:val="both"/>
        <w:rPr>
          <w:sz w:val="22"/>
          <w:szCs w:val="22"/>
        </w:rPr>
      </w:pPr>
      <w:r w:rsidDel="00000000" w:rsidR="00000000" w:rsidRPr="00000000">
        <w:rPr>
          <w:sz w:val="22"/>
          <w:szCs w:val="22"/>
          <w:rtl w:val="0"/>
        </w:rPr>
        <w:t xml:space="preserve">- юридична особа, утворена та зареєстрована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 Ісламська Республіка Іран,</w:t>
      </w:r>
    </w:p>
    <w:p w:rsidR="00000000" w:rsidDel="00000000" w:rsidP="00000000" w:rsidRDefault="00000000" w:rsidRPr="00000000" w14:paraId="00000087">
      <w:pPr>
        <w:tabs>
          <w:tab w:val="left" w:leader="none" w:pos="133"/>
        </w:tabs>
        <w:spacing w:line="240" w:lineRule="auto"/>
        <w:ind w:firstLine="0"/>
        <w:jc w:val="both"/>
        <w:rPr>
          <w:sz w:val="22"/>
          <w:szCs w:val="22"/>
        </w:rPr>
      </w:pPr>
      <w:r w:rsidDel="00000000" w:rsidR="00000000" w:rsidRPr="00000000">
        <w:rPr>
          <w:sz w:val="22"/>
          <w:szCs w:val="22"/>
          <w:rtl w:val="0"/>
        </w:rPr>
        <w:t xml:space="preserve">або</w:t>
      </w:r>
    </w:p>
    <w:p w:rsidR="00000000" w:rsidDel="00000000" w:rsidP="00000000" w:rsidRDefault="00000000" w:rsidRPr="00000000" w14:paraId="00000088">
      <w:pPr>
        <w:numPr>
          <w:ilvl w:val="0"/>
          <w:numId w:val="1"/>
        </w:numPr>
        <w:tabs>
          <w:tab w:val="left" w:leader="none" w:pos="133"/>
        </w:tabs>
        <w:spacing w:line="240" w:lineRule="auto"/>
        <w:ind w:left="0" w:firstLine="0"/>
        <w:jc w:val="both"/>
        <w:rPr>
          <w:sz w:val="22"/>
          <w:szCs w:val="22"/>
        </w:rPr>
      </w:pPr>
      <w:r w:rsidDel="00000000" w:rsidR="00000000" w:rsidRPr="00000000">
        <w:rPr>
          <w:sz w:val="22"/>
          <w:szCs w:val="22"/>
          <w:rtl w:val="0"/>
        </w:rPr>
        <w:t xml:space="preserve">юридична особа, яка утворена та зареєстрована відповідно до законодавства Російської Федерації / Республіки Білорусь/ Ісламської Республіки Іран, але активи такої юридичної особи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w:t>
      </w:r>
    </w:p>
    <w:p w:rsidR="00000000" w:rsidDel="00000000" w:rsidP="00000000" w:rsidRDefault="00000000" w:rsidRPr="00000000" w14:paraId="00000089">
      <w:pPr>
        <w:tabs>
          <w:tab w:val="left" w:leader="none" w:pos="133"/>
        </w:tabs>
        <w:spacing w:line="240" w:lineRule="auto"/>
        <w:ind w:firstLine="0"/>
        <w:jc w:val="both"/>
        <w:rPr>
          <w:sz w:val="22"/>
          <w:szCs w:val="22"/>
        </w:rPr>
      </w:pPr>
      <w:r w:rsidDel="00000000" w:rsidR="00000000" w:rsidRPr="00000000">
        <w:rPr>
          <w:sz w:val="22"/>
          <w:szCs w:val="22"/>
          <w:rtl w:val="0"/>
        </w:rPr>
        <w:t xml:space="preserve">то учасник у складі тендерної пропозиції має надати:</w:t>
      </w:r>
    </w:p>
    <w:p w:rsidR="00000000" w:rsidDel="00000000" w:rsidP="00000000" w:rsidRDefault="00000000" w:rsidRPr="00000000" w14:paraId="0000008A">
      <w:pPr>
        <w:tabs>
          <w:tab w:val="left" w:leader="none" w:pos="133"/>
        </w:tabs>
        <w:spacing w:line="240" w:lineRule="auto"/>
        <w:ind w:firstLine="0"/>
        <w:jc w:val="both"/>
        <w:rPr>
          <w:sz w:val="22"/>
          <w:szCs w:val="22"/>
        </w:rPr>
      </w:pPr>
      <w:r w:rsidDel="00000000" w:rsidR="00000000" w:rsidRPr="00000000">
        <w:rPr>
          <w:sz w:val="22"/>
          <w:szCs w:val="22"/>
          <w:rtl w:val="0"/>
        </w:rPr>
        <w:t xml:space="preserve">· ухвалу слідчого судді або ухвалу суду про передачу активів в управління Національному агентству з питань виявлення, розшуку та управління активами, одержаними від корупційних та інших злочинів*;</w:t>
      </w:r>
    </w:p>
    <w:p w:rsidR="00000000" w:rsidDel="00000000" w:rsidP="00000000" w:rsidRDefault="00000000" w:rsidRPr="00000000" w14:paraId="0000008B">
      <w:pPr>
        <w:tabs>
          <w:tab w:val="left" w:leader="none" w:pos="133"/>
        </w:tabs>
        <w:spacing w:line="240" w:lineRule="auto"/>
        <w:ind w:firstLine="0"/>
        <w:jc w:val="both"/>
        <w:rPr>
          <w:sz w:val="22"/>
          <w:szCs w:val="22"/>
        </w:rPr>
      </w:pPr>
      <w:r w:rsidDel="00000000" w:rsidR="00000000" w:rsidRPr="00000000">
        <w:rPr>
          <w:sz w:val="22"/>
          <w:szCs w:val="22"/>
          <w:rtl w:val="0"/>
        </w:rPr>
        <w:t xml:space="preserve">або </w:t>
      </w:r>
    </w:p>
    <w:p w:rsidR="00000000" w:rsidDel="00000000" w:rsidP="00000000" w:rsidRDefault="00000000" w:rsidRPr="00000000" w14:paraId="0000008C">
      <w:pPr>
        <w:tabs>
          <w:tab w:val="left" w:leader="none" w:pos="133"/>
        </w:tabs>
        <w:spacing w:line="240" w:lineRule="auto"/>
        <w:ind w:firstLine="0"/>
        <w:jc w:val="both"/>
        <w:rPr>
          <w:sz w:val="22"/>
          <w:szCs w:val="22"/>
        </w:rPr>
      </w:pPr>
      <w:r w:rsidDel="00000000" w:rsidR="00000000" w:rsidRPr="00000000">
        <w:rPr>
          <w:sz w:val="22"/>
          <w:szCs w:val="22"/>
          <w:rtl w:val="0"/>
        </w:rPr>
        <w:t xml:space="preserve"> згоду самого власника активів про передачу активів, підпис якої нотаріально завірений в установленому законодавством порядку.</w:t>
      </w:r>
    </w:p>
    <w:p w:rsidR="00000000" w:rsidDel="00000000" w:rsidP="00000000" w:rsidRDefault="00000000" w:rsidRPr="00000000" w14:paraId="0000008D">
      <w:pPr>
        <w:tabs>
          <w:tab w:val="left" w:leader="none" w:pos="133"/>
        </w:tabs>
        <w:spacing w:line="240" w:lineRule="auto"/>
        <w:ind w:firstLine="0"/>
        <w:jc w:val="both"/>
        <w:rPr>
          <w:sz w:val="22"/>
          <w:szCs w:val="22"/>
        </w:rPr>
      </w:pPr>
      <w:r w:rsidDel="00000000" w:rsidR="00000000" w:rsidRPr="00000000">
        <w:rPr>
          <w:sz w:val="22"/>
          <w:szCs w:val="22"/>
          <w:rtl w:val="0"/>
        </w:rPr>
        <w:t xml:space="preserve">* У разі, якщо на дату подання тендерної пропозиції учасника ухвала слідчого судді або ухвала суду оприлюднена у Єдиному державному реєстрі судових рішень, учасник у складі тендерної пропозиції надає довідку довільної форми із зазначенням номеру справи та дати ухвалення рішення суду.</w:t>
      </w:r>
    </w:p>
    <w:p w:rsidR="00000000" w:rsidDel="00000000" w:rsidP="00000000" w:rsidRDefault="00000000" w:rsidRPr="00000000" w14:paraId="0000008E">
      <w:pPr>
        <w:tabs>
          <w:tab w:val="left" w:leader="none" w:pos="133"/>
        </w:tabs>
        <w:spacing w:line="240" w:lineRule="auto"/>
        <w:ind w:firstLine="0"/>
        <w:jc w:val="both"/>
        <w:rPr>
          <w:sz w:val="22"/>
          <w:szCs w:val="22"/>
        </w:rPr>
      </w:pPr>
      <w:r w:rsidDel="00000000" w:rsidR="00000000" w:rsidRPr="00000000">
        <w:rPr>
          <w:sz w:val="22"/>
          <w:szCs w:val="22"/>
          <w:rtl w:val="0"/>
        </w:rPr>
        <w:t xml:space="preserve"> </w:t>
      </w:r>
    </w:p>
    <w:p w:rsidR="00000000" w:rsidDel="00000000" w:rsidP="00000000" w:rsidRDefault="00000000" w:rsidRPr="00000000" w14:paraId="0000008F">
      <w:pPr>
        <w:tabs>
          <w:tab w:val="left" w:leader="none" w:pos="133"/>
        </w:tabs>
        <w:spacing w:line="240" w:lineRule="auto"/>
        <w:ind w:firstLine="0"/>
        <w:jc w:val="both"/>
        <w:rPr>
          <w:sz w:val="22"/>
          <w:szCs w:val="22"/>
        </w:rPr>
      </w:pPr>
      <w:r w:rsidDel="00000000" w:rsidR="00000000" w:rsidRPr="00000000">
        <w:rPr>
          <w:sz w:val="22"/>
          <w:szCs w:val="22"/>
          <w:rtl w:val="0"/>
        </w:rPr>
        <w:t xml:space="preserve">8.2. Учасник, який є громадянином Російської Федерації/ Республіки Білорусь/ Ісламської Республіки Іран або юридична особа, утворена та зареєстрована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громадянин Російської Федерації/Республіки Білорусь/ Ісламської Республіки Іран, надає у складі тендерної пропозиції один із документів, що підтверджує проживання на території України такою особою на законних підставах, відповідно до статті 1 Закону України  «Про громадянство України», а саме:</w:t>
      </w:r>
    </w:p>
    <w:p w:rsidR="00000000" w:rsidDel="00000000" w:rsidP="00000000" w:rsidRDefault="00000000" w:rsidRPr="00000000" w14:paraId="00000090">
      <w:pPr>
        <w:tabs>
          <w:tab w:val="left" w:leader="none" w:pos="133"/>
        </w:tabs>
        <w:spacing w:line="240" w:lineRule="auto"/>
        <w:ind w:firstLine="0"/>
        <w:jc w:val="both"/>
        <w:rPr>
          <w:sz w:val="22"/>
          <w:szCs w:val="22"/>
        </w:rPr>
      </w:pPr>
      <w:r w:rsidDel="00000000" w:rsidR="00000000" w:rsidRPr="00000000">
        <w:rPr>
          <w:sz w:val="22"/>
          <w:szCs w:val="22"/>
          <w:rtl w:val="0"/>
        </w:rPr>
        <w:t xml:space="preserve">· паспорт громадянина колишнього СРСР зразка 1974 року, де міститься відмітка про постійну чи тимчасову прописку на території України;</w:t>
      </w:r>
    </w:p>
    <w:p w:rsidR="00000000" w:rsidDel="00000000" w:rsidP="00000000" w:rsidRDefault="00000000" w:rsidRPr="00000000" w14:paraId="00000091">
      <w:pPr>
        <w:tabs>
          <w:tab w:val="left" w:leader="none" w:pos="133"/>
        </w:tabs>
        <w:spacing w:line="240" w:lineRule="auto"/>
        <w:ind w:firstLine="0"/>
        <w:jc w:val="both"/>
        <w:rPr>
          <w:sz w:val="22"/>
          <w:szCs w:val="22"/>
        </w:rPr>
      </w:pPr>
      <w:r w:rsidDel="00000000" w:rsidR="00000000" w:rsidRPr="00000000">
        <w:rPr>
          <w:sz w:val="22"/>
          <w:szCs w:val="22"/>
          <w:rtl w:val="0"/>
        </w:rPr>
        <w:t xml:space="preserve">· реєстрація на території України такою особою свого національного паспорту;</w:t>
      </w:r>
    </w:p>
    <w:p w:rsidR="00000000" w:rsidDel="00000000" w:rsidP="00000000" w:rsidRDefault="00000000" w:rsidRPr="00000000" w14:paraId="00000092">
      <w:pPr>
        <w:tabs>
          <w:tab w:val="left" w:leader="none" w:pos="133"/>
        </w:tabs>
        <w:spacing w:line="240" w:lineRule="auto"/>
        <w:ind w:firstLine="0"/>
        <w:jc w:val="both"/>
        <w:rPr>
          <w:sz w:val="22"/>
          <w:szCs w:val="22"/>
        </w:rPr>
      </w:pPr>
      <w:r w:rsidDel="00000000" w:rsidR="00000000" w:rsidRPr="00000000">
        <w:rPr>
          <w:sz w:val="22"/>
          <w:szCs w:val="22"/>
          <w:rtl w:val="0"/>
        </w:rPr>
        <w:t xml:space="preserve">· посвідка на постійне чи тимчасове проживання на території України;</w:t>
      </w:r>
    </w:p>
    <w:p w:rsidR="00000000" w:rsidDel="00000000" w:rsidP="00000000" w:rsidRDefault="00000000" w:rsidRPr="00000000" w14:paraId="00000093">
      <w:pPr>
        <w:tabs>
          <w:tab w:val="left" w:leader="none" w:pos="133"/>
        </w:tabs>
        <w:spacing w:line="240" w:lineRule="auto"/>
        <w:ind w:firstLine="0"/>
        <w:jc w:val="both"/>
        <w:rPr>
          <w:sz w:val="22"/>
          <w:szCs w:val="22"/>
        </w:rPr>
      </w:pPr>
      <w:r w:rsidDel="00000000" w:rsidR="00000000" w:rsidRPr="00000000">
        <w:rPr>
          <w:sz w:val="22"/>
          <w:szCs w:val="22"/>
          <w:rtl w:val="0"/>
        </w:rPr>
        <w:t xml:space="preserve">· військовий квиток, виданий такій особі, яка в установленому порядку уклала контракт про проходження військової служби у Збройних Силах України, Державній спеціальній службі транспорту або Національній гвардії України;</w:t>
      </w:r>
    </w:p>
    <w:p w:rsidR="00000000" w:rsidDel="00000000" w:rsidP="00000000" w:rsidRDefault="00000000" w:rsidRPr="00000000" w14:paraId="00000094">
      <w:pPr>
        <w:tabs>
          <w:tab w:val="left" w:leader="none" w:pos="133"/>
        </w:tabs>
        <w:spacing w:line="240" w:lineRule="auto"/>
        <w:ind w:firstLine="0"/>
        <w:jc w:val="both"/>
        <w:rPr>
          <w:sz w:val="22"/>
          <w:szCs w:val="22"/>
        </w:rPr>
      </w:pPr>
      <w:r w:rsidDel="00000000" w:rsidR="00000000" w:rsidRPr="00000000">
        <w:rPr>
          <w:sz w:val="22"/>
          <w:szCs w:val="22"/>
          <w:rtl w:val="0"/>
        </w:rPr>
        <w:t xml:space="preserve">· посвідчення біженця чи документ, що підтверджує надання притулку в Україні.</w:t>
      </w:r>
    </w:p>
    <w:p w:rsidR="00000000" w:rsidDel="00000000" w:rsidP="00000000" w:rsidRDefault="00000000" w:rsidRPr="00000000" w14:paraId="00000095">
      <w:pPr>
        <w:tabs>
          <w:tab w:val="left" w:leader="none" w:pos="133"/>
        </w:tabs>
        <w:spacing w:line="240" w:lineRule="auto"/>
        <w:ind w:firstLine="0"/>
        <w:jc w:val="both"/>
        <w:rPr>
          <w:i w:val="1"/>
          <w:iCs w:val="1"/>
          <w:sz w:val="22"/>
          <w:szCs w:val="22"/>
        </w:rPr>
      </w:pPr>
      <w:r w:rsidDel="00000000" w:rsidR="00000000" w:rsidRPr="00000000">
        <w:rPr>
          <w:i w:val="1"/>
          <w:iCs w:val="1"/>
          <w:sz w:val="22"/>
          <w:szCs w:val="22"/>
          <w:rtl w:val="0"/>
        </w:rPr>
        <w:t xml:space="preserve">У разі виявлення замовником інформації у Єдиному державному реєстрі юридичних осіб, фізичних осіб – підприємців та громадських формувань та/або інших джерелах (документах) про наявність підстав для відхилення учасника процедури закупівлі, визначених абзацом 8 підпункту 1 пункту 44 Особливостей, та ненадання у складі тендерної пропозиції такого учасника відповідних документів/довідки згідно встановлених цим пунктом вимог тендерної документації, замовник відхиляє такого учасника процедури закупівлі на підставі абзацу 8 підпункту 1 пункту 44 Особливостей.</w:t>
      </w:r>
    </w:p>
    <w:p w:rsidR="00000000" w:rsidDel="00000000" w:rsidP="00000000" w:rsidRDefault="00000000" w:rsidRPr="00000000" w14:paraId="00000096">
      <w:pPr>
        <w:tabs>
          <w:tab w:val="left" w:leader="none" w:pos="133"/>
        </w:tabs>
        <w:spacing w:line="240" w:lineRule="auto"/>
        <w:ind w:firstLine="0"/>
        <w:jc w:val="both"/>
        <w:rPr>
          <w:i w:val="1"/>
          <w:iCs w:val="1"/>
          <w:sz w:val="22"/>
          <w:szCs w:val="22"/>
        </w:rPr>
      </w:pPr>
      <w:r w:rsidDel="00000000" w:rsidR="00000000" w:rsidRPr="00000000">
        <w:rPr>
          <w:rtl w:val="0"/>
        </w:rPr>
      </w:r>
    </w:p>
    <w:p w:rsidR="00000000" w:rsidDel="00000000" w:rsidP="00000000" w:rsidRDefault="00000000" w:rsidRPr="00000000" w14:paraId="00000097">
      <w:pPr>
        <w:widowControl w:val="0"/>
        <w:shd w:fill="ffffff" w:val="clear"/>
        <w:spacing w:line="240" w:lineRule="auto"/>
        <w:ind w:firstLine="0"/>
        <w:jc w:val="both"/>
        <w:rPr>
          <w:sz w:val="22"/>
          <w:szCs w:val="22"/>
        </w:rPr>
      </w:pPr>
      <w:r w:rsidDel="00000000" w:rsidR="00000000" w:rsidRPr="00000000">
        <w:rPr>
          <w:b w:val="1"/>
          <w:bCs w:val="1"/>
          <w:sz w:val="22"/>
          <w:szCs w:val="22"/>
          <w:rtl w:val="0"/>
        </w:rPr>
        <w:t xml:space="preserve">9.</w:t>
      </w:r>
      <w:r w:rsidDel="00000000" w:rsidR="00000000" w:rsidRPr="00000000">
        <w:rPr>
          <w:b w:val="1"/>
          <w:bCs w:val="1"/>
          <w:color w:val="ff0000"/>
          <w:sz w:val="22"/>
          <w:szCs w:val="22"/>
          <w:rtl w:val="0"/>
        </w:rPr>
        <w:t xml:space="preserve"> </w:t>
      </w:r>
      <w:r w:rsidDel="00000000" w:rsidR="00000000" w:rsidRPr="00000000">
        <w:rPr>
          <w:sz w:val="22"/>
          <w:szCs w:val="22"/>
          <w:rtl w:val="0"/>
        </w:rPr>
        <w:t xml:space="preserve">У разі, якщо місцезнаходження учасника зареєстроване на тимчасово окупованій території, учасник у складі тендерної пропозиції має надати підтвердження зміни податкової адреси на іншу територію України видане уповноваженим на це органом</w:t>
      </w:r>
      <w:r w:rsidDel="00000000" w:rsidR="00000000" w:rsidRPr="00000000">
        <w:rPr>
          <w:i w:val="1"/>
          <w:iCs w:val="1"/>
          <w:color w:val="c00000"/>
          <w:sz w:val="22"/>
          <w:szCs w:val="22"/>
          <w:rtl w:val="0"/>
        </w:rPr>
        <w:t xml:space="preserve">.</w:t>
      </w:r>
      <w:r w:rsidDel="00000000" w:rsidR="00000000" w:rsidRPr="00000000">
        <w:rPr>
          <w:i w:val="1"/>
          <w:iCs w:val="1"/>
          <w:sz w:val="22"/>
          <w:szCs w:val="22"/>
          <w:rtl w:val="0"/>
        </w:rPr>
        <w:t xml:space="preserve"> </w:t>
      </w:r>
      <w:r w:rsidDel="00000000" w:rsidR="00000000" w:rsidRPr="00000000">
        <w:rPr>
          <w:rtl w:val="0"/>
        </w:rPr>
      </w:r>
    </w:p>
    <w:p w:rsidR="00000000" w:rsidDel="00000000" w:rsidP="00000000" w:rsidRDefault="00000000" w:rsidRPr="00000000" w14:paraId="00000098">
      <w:pPr>
        <w:widowControl w:val="0"/>
        <w:shd w:fill="ffffff" w:val="clear"/>
        <w:spacing w:line="240" w:lineRule="auto"/>
        <w:ind w:firstLine="0"/>
        <w:jc w:val="both"/>
        <w:rPr>
          <w:sz w:val="22"/>
          <w:szCs w:val="22"/>
        </w:rPr>
      </w:pPr>
      <w:r w:rsidDel="00000000" w:rsidR="00000000" w:rsidRPr="00000000">
        <w:rPr>
          <w:rtl w:val="0"/>
        </w:rPr>
      </w:r>
    </w:p>
    <w:p w:rsidR="00000000" w:rsidDel="00000000" w:rsidP="00000000" w:rsidRDefault="00000000" w:rsidRPr="00000000" w14:paraId="00000099">
      <w:pPr>
        <w:widowControl w:val="0"/>
        <w:shd w:fill="ffffff" w:val="clear"/>
        <w:spacing w:line="240" w:lineRule="auto"/>
        <w:ind w:firstLine="0"/>
        <w:jc w:val="both"/>
        <w:rPr>
          <w:sz w:val="22"/>
          <w:szCs w:val="22"/>
        </w:rPr>
      </w:pPr>
      <w:r w:rsidDel="00000000" w:rsidR="00000000" w:rsidRPr="00000000">
        <w:rPr>
          <w:b w:val="1"/>
          <w:bCs w:val="1"/>
          <w:sz w:val="22"/>
          <w:szCs w:val="22"/>
          <w:rtl w:val="0"/>
        </w:rPr>
        <w:t xml:space="preserve">10.</w:t>
      </w:r>
      <w:r w:rsidDel="00000000" w:rsidR="00000000" w:rsidRPr="00000000">
        <w:rPr>
          <w:sz w:val="22"/>
          <w:szCs w:val="22"/>
          <w:rtl w:val="0"/>
        </w:rPr>
        <w:t xml:space="preserve"> У разі якщо тендерна пропозиція подається об'єднанням учасників, до неї обов'язково включається документ про створення такого об'єднання.</w:t>
      </w:r>
    </w:p>
    <w:p w:rsidR="00000000" w:rsidDel="00000000" w:rsidP="00000000" w:rsidRDefault="00000000" w:rsidRPr="00000000" w14:paraId="0000009A">
      <w:pPr>
        <w:ind w:firstLine="0"/>
        <w:jc w:val="both"/>
        <w:rPr>
          <w:b w:val="1"/>
          <w:bCs w:val="1"/>
          <w:sz w:val="22"/>
          <w:szCs w:val="22"/>
        </w:rPr>
      </w:pPr>
      <w:r w:rsidDel="00000000" w:rsidR="00000000" w:rsidRPr="00000000">
        <w:rPr>
          <w:rtl w:val="0"/>
        </w:rPr>
      </w:r>
    </w:p>
    <w:p w:rsidR="00000000" w:rsidDel="00000000" w:rsidP="00000000" w:rsidRDefault="00000000" w:rsidRPr="00000000" w14:paraId="0000009B">
      <w:pPr>
        <w:ind w:firstLine="0"/>
        <w:jc w:val="both"/>
        <w:rPr>
          <w:sz w:val="22"/>
          <w:szCs w:val="22"/>
        </w:rPr>
      </w:pPr>
      <w:r w:rsidDel="00000000" w:rsidR="00000000" w:rsidRPr="00000000">
        <w:rPr>
          <w:b w:val="1"/>
          <w:bCs w:val="1"/>
          <w:sz w:val="22"/>
          <w:szCs w:val="22"/>
          <w:rtl w:val="0"/>
        </w:rPr>
        <w:t xml:space="preserve">11.</w:t>
      </w:r>
      <w:r w:rsidDel="00000000" w:rsidR="00000000" w:rsidRPr="00000000">
        <w:rPr>
          <w:sz w:val="22"/>
          <w:szCs w:val="22"/>
          <w:rtl w:val="0"/>
        </w:rPr>
        <w:t xml:space="preserve"> Учасники процедури закупівлі - нерезиденти для виконання вимог, передбачених додатком 5 цієї тендерної документації, подають у складі своєї тендерної  пропозиції документи, передбачені законодавством країни реєстрації учасника-нерезидента (аналоги документів), що підтверджують відповідність їх тендерної пропозиції таким вимогам. До аналогів документів у складі тендерної пропозиції необхідно надати пояснення, на заміну яких документів вони надані Учасником-нерезидентом. У разі відсутності аналогів зазначених документів, Учасник-нерезидент повинен надати довідку в довільній формі з поясненням причин щодо їх відсутності. У випадку, якщо законодавством України передбачено необхідність легалізації документів (проставляння апостилю тощо), такі документи повинні бути надані з відповідним підтвердженням проходження легалізації.</w:t>
      </w:r>
    </w:p>
    <w:p w:rsidR="00000000" w:rsidDel="00000000" w:rsidP="00000000" w:rsidRDefault="00000000" w:rsidRPr="00000000" w14:paraId="0000009C">
      <w:pPr>
        <w:ind w:firstLine="0"/>
        <w:jc w:val="both"/>
        <w:rPr>
          <w:b w:val="1"/>
          <w:bCs w:val="1"/>
          <w:sz w:val="22"/>
          <w:szCs w:val="22"/>
        </w:rPr>
      </w:pPr>
      <w:r w:rsidDel="00000000" w:rsidR="00000000" w:rsidRPr="00000000">
        <w:rPr>
          <w:rtl w:val="0"/>
        </w:rPr>
      </w:r>
    </w:p>
    <w:p w:rsidR="00000000" w:rsidDel="00000000" w:rsidP="00000000" w:rsidRDefault="00000000" w:rsidRPr="00000000" w14:paraId="0000009D">
      <w:pPr>
        <w:spacing w:line="240" w:lineRule="auto"/>
        <w:ind w:firstLine="0"/>
        <w:jc w:val="both"/>
        <w:rPr>
          <w:sz w:val="22"/>
          <w:szCs w:val="22"/>
        </w:rPr>
      </w:pPr>
      <w:r w:rsidDel="00000000" w:rsidR="00000000" w:rsidRPr="00000000">
        <w:rPr>
          <w:b w:val="1"/>
          <w:bCs w:val="1"/>
          <w:sz w:val="22"/>
          <w:szCs w:val="22"/>
          <w:rtl w:val="0"/>
        </w:rPr>
        <w:t xml:space="preserve">12.</w:t>
      </w:r>
      <w:r w:rsidDel="00000000" w:rsidR="00000000" w:rsidRPr="00000000">
        <w:rPr>
          <w:sz w:val="22"/>
          <w:szCs w:val="22"/>
          <w:rtl w:val="0"/>
        </w:rPr>
        <w:t xml:space="preserve"> Якщо в складі тендерної пропозиції надається документ та/або інформація на іншій мові ніж українська, учасник надає переклад цього документа та/або інформації на українську мову.</w:t>
      </w:r>
    </w:p>
    <w:p w:rsidR="00000000" w:rsidDel="00000000" w:rsidP="00000000" w:rsidRDefault="00000000" w:rsidRPr="00000000" w14:paraId="0000009E">
      <w:pPr>
        <w:shd w:fill="ffffff" w:val="clear"/>
        <w:spacing w:line="240" w:lineRule="auto"/>
        <w:ind w:firstLine="0"/>
        <w:jc w:val="both"/>
        <w:rPr>
          <w:sz w:val="22"/>
          <w:szCs w:val="22"/>
        </w:rPr>
      </w:pPr>
      <w:r w:rsidDel="00000000" w:rsidR="00000000" w:rsidRPr="00000000">
        <w:rPr>
          <w:sz w:val="22"/>
          <w:szCs w:val="22"/>
          <w:rtl w:val="0"/>
        </w:rPr>
        <w:t xml:space="preserve">Дана вимога не відноситься:</w:t>
      </w:r>
    </w:p>
    <w:p w:rsidR="00000000" w:rsidDel="00000000" w:rsidP="00000000" w:rsidRDefault="00000000" w:rsidRPr="00000000" w14:paraId="0000009F">
      <w:pPr>
        <w:shd w:fill="ffffff" w:val="clear"/>
        <w:spacing w:line="240" w:lineRule="auto"/>
        <w:ind w:firstLine="0"/>
        <w:jc w:val="both"/>
        <w:rPr>
          <w:sz w:val="22"/>
          <w:szCs w:val="22"/>
        </w:rPr>
      </w:pPr>
      <w:r w:rsidDel="00000000" w:rsidR="00000000" w:rsidRPr="00000000">
        <w:rPr>
          <w:sz w:val="22"/>
          <w:szCs w:val="22"/>
          <w:rtl w:val="0"/>
        </w:rPr>
        <w:t xml:space="preserve">– до власних назв (в тому числі назва та країна виробника), моделей, марок та/або загальноприйнятих визначень:</w:t>
      </w:r>
    </w:p>
    <w:p w:rsidR="00000000" w:rsidDel="00000000" w:rsidP="00000000" w:rsidRDefault="00000000" w:rsidRPr="00000000" w14:paraId="000000A0">
      <w:pPr>
        <w:shd w:fill="ffffff" w:val="clear"/>
        <w:spacing w:line="240" w:lineRule="auto"/>
        <w:ind w:firstLine="0"/>
        <w:jc w:val="both"/>
        <w:rPr>
          <w:sz w:val="22"/>
          <w:szCs w:val="22"/>
        </w:rPr>
      </w:pPr>
      <w:r w:rsidDel="00000000" w:rsidR="00000000" w:rsidRPr="00000000">
        <w:rPr>
          <w:sz w:val="22"/>
          <w:szCs w:val="22"/>
          <w:rtl w:val="0"/>
        </w:rPr>
        <w:t xml:space="preserve">знаків/позначень/познак/індексів/категорій/символів/розмірів/норм/категорій/тощо, термінів, малюнків, маркування, написів на упаковках/етикетках/формулярах/шильдиках/тощо;</w:t>
      </w:r>
    </w:p>
    <w:p w:rsidR="00000000" w:rsidDel="00000000" w:rsidP="00000000" w:rsidRDefault="00000000" w:rsidRPr="00000000" w14:paraId="000000A1">
      <w:pPr>
        <w:shd w:fill="ffffff" w:val="clear"/>
        <w:spacing w:line="240" w:lineRule="auto"/>
        <w:ind w:firstLine="0"/>
        <w:jc w:val="both"/>
        <w:rPr>
          <w:sz w:val="22"/>
          <w:szCs w:val="22"/>
        </w:rPr>
      </w:pPr>
      <w:r w:rsidDel="00000000" w:rsidR="00000000" w:rsidRPr="00000000">
        <w:rPr>
          <w:sz w:val="22"/>
          <w:szCs w:val="22"/>
          <w:rtl w:val="0"/>
        </w:rPr>
        <w:t xml:space="preserve">– окремих елементів креслень, бланків, зокрема бланку трудової книжки, бланку підприємства/установи/ організації, штампів тощо;</w:t>
      </w:r>
    </w:p>
    <w:p w:rsidR="00000000" w:rsidDel="00000000" w:rsidP="00000000" w:rsidRDefault="00000000" w:rsidRPr="00000000" w14:paraId="000000A2">
      <w:pPr>
        <w:shd w:fill="ffffff" w:val="clear"/>
        <w:spacing w:line="240" w:lineRule="auto"/>
        <w:ind w:firstLine="0"/>
        <w:jc w:val="both"/>
        <w:rPr>
          <w:sz w:val="22"/>
          <w:szCs w:val="22"/>
        </w:rPr>
      </w:pPr>
      <w:r w:rsidDel="00000000" w:rsidR="00000000" w:rsidRPr="00000000">
        <w:rPr>
          <w:sz w:val="22"/>
          <w:szCs w:val="22"/>
          <w:rtl w:val="0"/>
        </w:rPr>
        <w:t xml:space="preserve">– до назв географічних об’єктів (топонімів) та/або власних імен та прізвищ, що вказані латиницею;</w:t>
      </w:r>
    </w:p>
    <w:p w:rsidR="00000000" w:rsidDel="00000000" w:rsidP="00000000" w:rsidRDefault="00000000" w:rsidRPr="00000000" w14:paraId="000000A3">
      <w:pPr>
        <w:shd w:fill="ffffff" w:val="clear"/>
        <w:spacing w:line="240" w:lineRule="auto"/>
        <w:ind w:firstLine="0"/>
        <w:jc w:val="both"/>
        <w:rPr>
          <w:sz w:val="22"/>
          <w:szCs w:val="22"/>
        </w:rPr>
      </w:pPr>
      <w:r w:rsidDel="00000000" w:rsidR="00000000" w:rsidRPr="00000000">
        <w:rPr>
          <w:sz w:val="22"/>
          <w:szCs w:val="22"/>
          <w:rtl w:val="0"/>
        </w:rPr>
        <w:t xml:space="preserve">– до випадків, коли окремий документ, який надається в складі тендерної пропозиції, складено на декількох мовах, одна із яких українська, наприклад: буклети, каталоги, паспорти на обладнання, інструкції з експлуатації обладнання, договори страхування, договори медичного страхування тощо.</w:t>
      </w:r>
    </w:p>
    <w:p w:rsidR="00000000" w:rsidDel="00000000" w:rsidP="00000000" w:rsidRDefault="00000000" w:rsidRPr="00000000" w14:paraId="000000A4">
      <w:pPr>
        <w:ind w:firstLine="0"/>
        <w:jc w:val="both"/>
        <w:rPr>
          <w:sz w:val="22"/>
          <w:szCs w:val="22"/>
        </w:rPr>
      </w:pPr>
      <w:r w:rsidDel="00000000" w:rsidR="00000000" w:rsidRPr="00000000">
        <w:rPr>
          <w:rtl w:val="0"/>
        </w:rPr>
      </w:r>
    </w:p>
    <w:p w:rsidR="00000000" w:rsidDel="00000000" w:rsidP="00000000" w:rsidRDefault="00000000" w:rsidRPr="00000000" w14:paraId="000000A5">
      <w:pPr>
        <w:ind w:firstLine="0"/>
        <w:jc w:val="both"/>
        <w:rPr>
          <w:sz w:val="22"/>
          <w:szCs w:val="22"/>
        </w:rPr>
      </w:pPr>
      <w:r w:rsidDel="00000000" w:rsidR="00000000" w:rsidRPr="00000000">
        <w:rPr>
          <w:b w:val="1"/>
          <w:bCs w:val="1"/>
          <w:sz w:val="22"/>
          <w:szCs w:val="22"/>
          <w:rtl w:val="0"/>
        </w:rPr>
        <w:t xml:space="preserve">13.</w:t>
      </w:r>
      <w:r w:rsidDel="00000000" w:rsidR="00000000" w:rsidRPr="00000000">
        <w:rPr>
          <w:sz w:val="22"/>
          <w:szCs w:val="22"/>
          <w:rtl w:val="0"/>
        </w:rPr>
        <w:t xml:space="preserve"> </w:t>
      </w:r>
      <w:r w:rsidDel="00000000" w:rsidR="00000000" w:rsidRPr="00000000">
        <w:rPr>
          <w:color w:val="000000"/>
          <w:sz w:val="22"/>
          <w:szCs w:val="22"/>
          <w:rtl w:val="0"/>
        </w:rPr>
        <w:t xml:space="preserve">Якщо документи, що вимагаються цією тендерною документацією є публічними, а інформація про них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або публічної інформації, що є доступною в електронній системі закупівель, учасник має право не надавати ці документи у складі тендерної пропозиції, але при цьому зобовʼязаний надати довідку з посиланням на відкритий ресурс де міститься відповідна інформація та посилання на норми законодавства відповідно до яких, інформація про зазначений документ міститься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або публічної інформації, що є доступною в електронній системі закупівель.</w:t>
      </w:r>
      <w:r w:rsidDel="00000000" w:rsidR="00000000" w:rsidRPr="00000000">
        <w:rPr>
          <w:rtl w:val="0"/>
        </w:rPr>
      </w:r>
    </w:p>
    <w:p w:rsidR="00000000" w:rsidDel="00000000" w:rsidP="00000000" w:rsidRDefault="00000000" w:rsidRPr="00000000" w14:paraId="000000A6">
      <w:pPr>
        <w:spacing w:before="240" w:line="261" w:lineRule="auto"/>
        <w:ind w:firstLine="20"/>
        <w:jc w:val="both"/>
        <w:rPr>
          <w:sz w:val="22"/>
          <w:szCs w:val="22"/>
        </w:rPr>
      </w:pPr>
      <w:r w:rsidDel="00000000" w:rsidR="00000000" w:rsidRPr="00000000">
        <w:rPr>
          <w:b w:val="1"/>
          <w:bCs w:val="1"/>
          <w:sz w:val="22"/>
          <w:szCs w:val="22"/>
          <w:rtl w:val="0"/>
        </w:rPr>
        <w:t xml:space="preserve">14.</w:t>
      </w:r>
      <w:r w:rsidDel="00000000" w:rsidR="00000000" w:rsidRPr="00000000">
        <w:rPr>
          <w:sz w:val="22"/>
          <w:szCs w:val="22"/>
          <w:rtl w:val="0"/>
        </w:rPr>
        <w:t xml:space="preserve"> Скановану копію антикорупційної програми та наказу про призначення Уповноваженого з реалізації антикорупційної програми, якщо вартість закупівлі дорівнює чи перевищує 20 мільйонів гривень (у тому числі за лотом) (</w:t>
      </w:r>
      <w:r w:rsidDel="00000000" w:rsidR="00000000" w:rsidRPr="00000000">
        <w:rPr>
          <w:i w:val="1"/>
          <w:iCs w:val="1"/>
          <w:sz w:val="22"/>
          <w:szCs w:val="22"/>
          <w:rtl w:val="0"/>
        </w:rPr>
        <w:t xml:space="preserve">У разі подання одним Учасником тендерної пропозиції за декількома лотами, сукупна вартість яких дорівнює чи перевищує 20 мільйонів гривень, в складі тендерної пропозиції Учасник повинен надати документи, передбачені п. 20 цього Додатку).</w:t>
      </w:r>
      <w:r w:rsidDel="00000000" w:rsidR="00000000" w:rsidRPr="00000000">
        <w:rPr>
          <w:rtl w:val="0"/>
        </w:rPr>
      </w:r>
    </w:p>
    <w:p w:rsidR="00000000" w:rsidDel="00000000" w:rsidP="00000000" w:rsidRDefault="00000000" w:rsidRPr="00000000" w14:paraId="000000A7">
      <w:pPr>
        <w:ind w:firstLine="0"/>
        <w:jc w:val="both"/>
        <w:rPr>
          <w:sz w:val="22"/>
          <w:szCs w:val="22"/>
        </w:rPr>
      </w:pPr>
      <w:r w:rsidDel="00000000" w:rsidR="00000000" w:rsidRPr="00000000">
        <w:rPr>
          <w:rtl w:val="0"/>
        </w:rPr>
      </w:r>
    </w:p>
    <w:p w:rsidR="00000000" w:rsidDel="00000000" w:rsidP="00000000" w:rsidRDefault="00000000" w:rsidRPr="00000000" w14:paraId="000000A8">
      <w:pPr>
        <w:ind w:firstLine="0"/>
        <w:jc w:val="both"/>
        <w:rPr>
          <w:sz w:val="22"/>
          <w:szCs w:val="22"/>
        </w:rPr>
      </w:pPr>
      <w:r w:rsidDel="00000000" w:rsidR="00000000" w:rsidRPr="00000000">
        <w:rPr>
          <w:b w:val="1"/>
          <w:bCs w:val="1"/>
          <w:sz w:val="22"/>
          <w:szCs w:val="22"/>
          <w:rtl w:val="0"/>
        </w:rPr>
        <w:t xml:space="preserve">15.</w:t>
      </w:r>
      <w:r w:rsidDel="00000000" w:rsidR="00000000" w:rsidRPr="00000000">
        <w:rPr>
          <w:sz w:val="22"/>
          <w:szCs w:val="22"/>
          <w:rtl w:val="0"/>
        </w:rPr>
        <w:t xml:space="preserve"> Кваліфікований електронний підпис (КЕП) / удосконалений електронний підпис (УЕП), накладений на тендерну пропозицію відповідно до</w:t>
      </w:r>
      <w:r w:rsidDel="00000000" w:rsidR="00000000" w:rsidRPr="00000000">
        <w:rPr>
          <w:color w:val="ff0000"/>
          <w:sz w:val="22"/>
          <w:szCs w:val="22"/>
          <w:rtl w:val="0"/>
        </w:rPr>
        <w:t xml:space="preserve"> </w:t>
      </w:r>
      <w:r w:rsidDel="00000000" w:rsidR="00000000" w:rsidRPr="00000000">
        <w:rPr>
          <w:sz w:val="22"/>
          <w:szCs w:val="22"/>
          <w:rtl w:val="0"/>
        </w:rPr>
        <w:t xml:space="preserve">пункту 1 розділу ІІІ тендерної документації.</w:t>
      </w:r>
    </w:p>
    <w:p w:rsidR="00000000" w:rsidDel="00000000" w:rsidP="00000000" w:rsidRDefault="00000000" w:rsidRPr="00000000" w14:paraId="000000A9">
      <w:pPr>
        <w:ind w:firstLine="0"/>
        <w:jc w:val="both"/>
        <w:rPr>
          <w:sz w:val="22"/>
          <w:szCs w:val="22"/>
        </w:rPr>
      </w:pPr>
      <w:r w:rsidDel="00000000" w:rsidR="00000000" w:rsidRPr="00000000">
        <w:rPr>
          <w:rtl w:val="0"/>
        </w:rPr>
      </w:r>
    </w:p>
    <w:p w:rsidR="00000000" w:rsidDel="00000000" w:rsidP="00000000" w:rsidRDefault="00000000" w:rsidRPr="00000000" w14:paraId="000000AA">
      <w:pPr>
        <w:ind w:firstLine="0"/>
        <w:jc w:val="both"/>
        <w:rPr>
          <w:color w:val="ff0000"/>
          <w:sz w:val="22"/>
          <w:szCs w:val="22"/>
        </w:rPr>
      </w:pPr>
      <w:r w:rsidDel="00000000" w:rsidR="00000000" w:rsidRPr="00000000">
        <w:rPr>
          <w:b w:val="1"/>
          <w:bCs w:val="1"/>
          <w:sz w:val="22"/>
          <w:szCs w:val="22"/>
          <w:rtl w:val="0"/>
        </w:rPr>
        <w:t xml:space="preserve">16.</w:t>
      </w:r>
      <w:r w:rsidDel="00000000" w:rsidR="00000000" w:rsidRPr="00000000">
        <w:rPr>
          <w:sz w:val="22"/>
          <w:szCs w:val="22"/>
          <w:rtl w:val="0"/>
        </w:rPr>
        <w:t xml:space="preserve"> У разі визначення інформації конфіденційною, у тому числі інформації, що містить персональні дані - учасник надає обґрунтування такого визначення.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Особливостей.</w:t>
      </w:r>
      <w:r w:rsidDel="00000000" w:rsidR="00000000" w:rsidRPr="00000000">
        <w:rPr>
          <w:rtl w:val="0"/>
        </w:rPr>
      </w:r>
    </w:p>
    <w:p w:rsidR="00000000" w:rsidDel="00000000" w:rsidP="00000000" w:rsidRDefault="00000000" w:rsidRPr="00000000" w14:paraId="000000AB">
      <w:pPr>
        <w:spacing w:before="240" w:line="261" w:lineRule="auto"/>
        <w:ind w:firstLine="0"/>
        <w:jc w:val="both"/>
        <w:rPr>
          <w:sz w:val="22"/>
          <w:szCs w:val="22"/>
        </w:rPr>
      </w:pPr>
      <w:r w:rsidDel="00000000" w:rsidR="00000000" w:rsidRPr="00000000">
        <w:rPr>
          <w:b w:val="1"/>
          <w:bCs w:val="1"/>
          <w:sz w:val="22"/>
          <w:szCs w:val="22"/>
          <w:rtl w:val="0"/>
        </w:rPr>
        <w:t xml:space="preserve">17.</w:t>
      </w:r>
      <w:r w:rsidDel="00000000" w:rsidR="00000000" w:rsidRPr="00000000">
        <w:rPr>
          <w:sz w:val="22"/>
          <w:szCs w:val="22"/>
          <w:rtl w:val="0"/>
        </w:rPr>
        <w:t xml:space="preserve"> Інформацію про обґрунтування аномально низької ціни визначено Замовником в п.2 розділу V тендерної документації.</w:t>
      </w:r>
    </w:p>
    <w:p w:rsidR="00000000" w:rsidDel="00000000" w:rsidP="00000000" w:rsidRDefault="00000000" w:rsidRPr="00000000" w14:paraId="000000AC">
      <w:pPr>
        <w:pBdr>
          <w:top w:space="0" w:sz="0" w:val="nil"/>
          <w:left w:space="0" w:sz="0" w:val="nil"/>
          <w:bottom w:space="0" w:sz="0" w:val="nil"/>
          <w:right w:space="0" w:sz="0" w:val="nil"/>
          <w:between w:space="0" w:sz="0" w:val="nil"/>
        </w:pBdr>
        <w:ind w:firstLine="0"/>
        <w:jc w:val="both"/>
        <w:rPr>
          <w:sz w:val="22"/>
          <w:szCs w:val="22"/>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ind w:firstLine="0"/>
        <w:jc w:val="both"/>
        <w:rPr>
          <w:sz w:val="22"/>
          <w:szCs w:val="22"/>
        </w:rPr>
      </w:pPr>
      <w:r w:rsidDel="00000000" w:rsidR="00000000" w:rsidRPr="00000000">
        <w:rPr>
          <w:b w:val="1"/>
          <w:bCs w:val="1"/>
          <w:sz w:val="22"/>
          <w:szCs w:val="22"/>
          <w:rtl w:val="0"/>
        </w:rPr>
        <w:t xml:space="preserve">18.</w:t>
      </w:r>
      <w:r w:rsidDel="00000000" w:rsidR="00000000" w:rsidRPr="00000000">
        <w:rPr>
          <w:sz w:val="22"/>
          <w:szCs w:val="22"/>
          <w:rtl w:val="0"/>
        </w:rPr>
        <w:t xml:space="preserve"> Зміст і спосіб подання тендерної пропозиції визначено Замовником в п. 1 розділу ІІІ тендерної документації.</w:t>
      </w:r>
    </w:p>
    <w:p w:rsidR="00000000" w:rsidDel="00000000" w:rsidP="00000000" w:rsidRDefault="00000000" w:rsidRPr="00000000" w14:paraId="000000AE">
      <w:pPr>
        <w:widowControl w:val="0"/>
        <w:shd w:fill="ffffff" w:val="clear"/>
        <w:spacing w:line="240" w:lineRule="auto"/>
        <w:ind w:hanging="2"/>
        <w:jc w:val="both"/>
        <w:rPr>
          <w:sz w:val="22"/>
          <w:szCs w:val="22"/>
        </w:rPr>
      </w:pPr>
      <w:r w:rsidDel="00000000" w:rsidR="00000000" w:rsidRPr="00000000">
        <w:rPr>
          <w:rtl w:val="0"/>
        </w:rPr>
      </w:r>
    </w:p>
    <w:p w:rsidR="00000000" w:rsidDel="00000000" w:rsidP="00000000" w:rsidRDefault="00000000" w:rsidRPr="00000000" w14:paraId="000000AF">
      <w:pPr>
        <w:widowControl w:val="0"/>
        <w:shd w:fill="ffffff" w:val="clear"/>
        <w:spacing w:line="240" w:lineRule="auto"/>
        <w:ind w:firstLine="0"/>
        <w:jc w:val="both"/>
        <w:rPr>
          <w:sz w:val="22"/>
          <w:szCs w:val="22"/>
        </w:rPr>
      </w:pPr>
      <w:r w:rsidDel="00000000" w:rsidR="00000000" w:rsidRPr="00000000">
        <w:rPr>
          <w:sz w:val="22"/>
          <w:szCs w:val="22"/>
          <w:rtl w:val="0"/>
        </w:rPr>
        <w:t xml:space="preserve">Учасники процедури закупівлі подають тендерні пропозиції у формі електронного документа чи сканованих оригіналів або копій документів, через електронну систему закупівель. </w:t>
      </w:r>
    </w:p>
    <w:p w:rsidR="00000000" w:rsidDel="00000000" w:rsidP="00000000" w:rsidRDefault="00000000" w:rsidRPr="00000000" w14:paraId="000000B0">
      <w:pPr>
        <w:widowControl w:val="0"/>
        <w:shd w:fill="ffffff" w:val="clear"/>
        <w:spacing w:line="240" w:lineRule="auto"/>
        <w:ind w:firstLine="0"/>
        <w:jc w:val="both"/>
        <w:rPr>
          <w:sz w:val="22"/>
          <w:szCs w:val="22"/>
        </w:rPr>
      </w:pPr>
      <w:r w:rsidDel="00000000" w:rsidR="00000000" w:rsidRPr="00000000">
        <w:rPr>
          <w:sz w:val="22"/>
          <w:szCs w:val="22"/>
          <w:rtl w:val="0"/>
        </w:rPr>
        <w:t xml:space="preserve">Документи мають бути чіткими та розбірливими для читання.</w:t>
      </w:r>
    </w:p>
    <w:p w:rsidR="00000000" w:rsidDel="00000000" w:rsidP="00000000" w:rsidRDefault="00000000" w:rsidRPr="00000000" w14:paraId="000000B1">
      <w:pPr>
        <w:widowControl w:val="0"/>
        <w:shd w:fill="ffffff" w:val="clear"/>
        <w:spacing w:line="240" w:lineRule="auto"/>
        <w:ind w:firstLine="0"/>
        <w:jc w:val="both"/>
        <w:rPr>
          <w:sz w:val="22"/>
          <w:szCs w:val="22"/>
        </w:rPr>
      </w:pPr>
      <w:r w:rsidDel="00000000" w:rsidR="00000000" w:rsidRPr="00000000">
        <w:rPr>
          <w:sz w:val="22"/>
          <w:szCs w:val="22"/>
          <w:rtl w:val="0"/>
        </w:rPr>
        <w:t xml:space="preserve">Скановані документи не повинні містити різних накладень, малюнків, рисунків (наприклад, накладених підписів, печаток).</w:t>
      </w:r>
    </w:p>
    <w:p w:rsidR="00000000" w:rsidDel="00000000" w:rsidP="00000000" w:rsidRDefault="00000000" w:rsidRPr="00000000" w14:paraId="000000B2">
      <w:pPr>
        <w:pBdr>
          <w:top w:space="0" w:sz="0" w:val="nil"/>
          <w:left w:space="0" w:sz="0" w:val="nil"/>
          <w:bottom w:space="0" w:sz="0" w:val="nil"/>
          <w:right w:space="0" w:sz="0" w:val="nil"/>
          <w:between w:space="0" w:sz="0" w:val="nil"/>
        </w:pBdr>
        <w:ind w:firstLine="0"/>
        <w:jc w:val="both"/>
        <w:rPr>
          <w:sz w:val="22"/>
          <w:szCs w:val="22"/>
        </w:rPr>
      </w:pPr>
      <w:r w:rsidDel="00000000" w:rsidR="00000000" w:rsidRPr="00000000">
        <w:rPr>
          <w:rtl w:val="0"/>
        </w:rPr>
      </w:r>
    </w:p>
    <w:sectPr>
      <w:pgSz w:h="16838" w:w="11906" w:orient="portrait"/>
      <w:pgMar w:bottom="671" w:top="570" w:left="1417"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
      </w:rPr>
    </w:rPrDefault>
    <w:pPrDefault>
      <w:pPr>
        <w:spacing w:line="276"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line="240" w:lineRule="auto"/>
    </w:pPr>
    <w:rPr>
      <w:rFonts w:ascii="Liberation Serif" w:cs="Liberation Serif" w:eastAsia="Liberation Serif" w:hAnsi="Liberation Serif"/>
      <w:color w:val="000000"/>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WKt30VY2Fhj8fwgpndDPUFP3Iw==">CgMxLjAyDWguZWQxc3J0OWk1ODgyDmgubXV0OGN2dWl1aDh1Mg5oLmJxb3B4bnB3YnQ1NzIOaC45N20wYzNobG9ya244AHIhMS0zaUFLdFpyS3RrX000WXNwWC1HNnR1WFRWVURMVDhM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