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3910A" w14:textId="5AE1C4AB" w:rsidR="008F1CD3" w:rsidRDefault="00FF55EA" w:rsidP="008F1CD3">
      <w:pPr>
        <w:spacing w:after="0" w:line="240" w:lineRule="auto"/>
        <w:ind w:firstLine="567"/>
        <w:jc w:val="both"/>
        <w:rPr>
          <w:rFonts w:ascii="Times New Roman" w:hAnsi="Times New Roman" w:cs="Times New Roman"/>
          <w:b/>
          <w:sz w:val="28"/>
          <w:szCs w:val="28"/>
          <w:lang w:val="uk-UA"/>
        </w:rPr>
      </w:pPr>
      <w:r w:rsidRPr="00105472">
        <w:rPr>
          <w:rFonts w:ascii="Times New Roman" w:hAnsi="Times New Roman" w:cs="Times New Roman"/>
          <w:b/>
          <w:sz w:val="28"/>
          <w:szCs w:val="28"/>
          <w:lang w:val="uk-UA"/>
        </w:rPr>
        <w:t>Перелік змін до тендерної документації:</w:t>
      </w:r>
      <w:r w:rsidR="00B36447" w:rsidRPr="00105472">
        <w:rPr>
          <w:rFonts w:ascii="Times New Roman" w:hAnsi="Times New Roman" w:cs="Times New Roman"/>
          <w:b/>
          <w:sz w:val="28"/>
          <w:szCs w:val="28"/>
          <w:lang w:val="uk-UA"/>
        </w:rPr>
        <w:t xml:space="preserve"> </w:t>
      </w:r>
    </w:p>
    <w:p w14:paraId="0A41A46D" w14:textId="77777777" w:rsidR="00F766DF" w:rsidRDefault="00F766DF" w:rsidP="008F1CD3">
      <w:pPr>
        <w:spacing w:after="0" w:line="240" w:lineRule="auto"/>
        <w:ind w:firstLine="567"/>
        <w:jc w:val="both"/>
        <w:rPr>
          <w:rFonts w:ascii="Times New Roman" w:hAnsi="Times New Roman" w:cs="Times New Roman"/>
          <w:sz w:val="28"/>
          <w:szCs w:val="28"/>
          <w:lang w:val="uk-UA"/>
        </w:rPr>
      </w:pPr>
    </w:p>
    <w:p w14:paraId="134D9BE1" w14:textId="7802D426" w:rsidR="00F766DF" w:rsidRDefault="000103E7" w:rsidP="00D44755">
      <w:pPr>
        <w:pStyle w:val="a4"/>
        <w:numPr>
          <w:ilvl w:val="0"/>
          <w:numId w:val="16"/>
        </w:numPr>
        <w:spacing w:line="240" w:lineRule="auto"/>
        <w:jc w:val="both"/>
        <w:rPr>
          <w:rFonts w:eastAsia="Times New Roman"/>
          <w:color w:val="000000"/>
          <w:sz w:val="28"/>
          <w:szCs w:val="28"/>
        </w:rPr>
      </w:pPr>
      <w:bookmarkStart w:id="0" w:name="_Hlk193205681"/>
      <w:r>
        <w:rPr>
          <w:rFonts w:eastAsia="Times New Roman"/>
          <w:color w:val="000000"/>
          <w:sz w:val="28"/>
          <w:szCs w:val="28"/>
        </w:rPr>
        <w:t>№з/п 3 ТЕХНІЧНОЇ СПЕЦИФІКАЦІЇ  Додатку 2 до те</w:t>
      </w:r>
      <w:r w:rsidR="00F766DF" w:rsidRPr="00D44755">
        <w:rPr>
          <w:rFonts w:eastAsia="Times New Roman"/>
          <w:color w:val="000000"/>
          <w:sz w:val="28"/>
          <w:szCs w:val="28"/>
        </w:rPr>
        <w:t xml:space="preserve">ндерної документації </w:t>
      </w:r>
      <w:bookmarkStart w:id="1" w:name="_Hlk220773601"/>
      <w:r w:rsidR="00F766DF" w:rsidRPr="00D44755">
        <w:rPr>
          <w:rFonts w:eastAsia="Times New Roman"/>
          <w:color w:val="000000"/>
          <w:sz w:val="28"/>
          <w:szCs w:val="28"/>
        </w:rPr>
        <w:t>викласти в новій редакції</w:t>
      </w:r>
      <w:bookmarkEnd w:id="1"/>
      <w:r w:rsidR="00F766DF" w:rsidRPr="00D44755">
        <w:rPr>
          <w:rFonts w:eastAsia="Times New Roman"/>
          <w:color w:val="000000"/>
          <w:sz w:val="28"/>
          <w:szCs w:val="28"/>
        </w:rPr>
        <w:t>:</w:t>
      </w:r>
    </w:p>
    <w:p w14:paraId="104AA2CB" w14:textId="77777777" w:rsidR="000103E7" w:rsidRDefault="000103E7" w:rsidP="000103E7">
      <w:pPr>
        <w:pStyle w:val="a4"/>
        <w:spacing w:line="240" w:lineRule="auto"/>
        <w:ind w:left="927" w:firstLine="0"/>
        <w:jc w:val="both"/>
        <w:rPr>
          <w:rFonts w:eastAsia="Times New Roman"/>
          <w:color w:val="000000"/>
          <w:sz w:val="28"/>
          <w:szCs w:val="28"/>
        </w:rPr>
      </w:pPr>
    </w:p>
    <w:tbl>
      <w:tblPr>
        <w:tblStyle w:val="a5"/>
        <w:tblW w:w="10916" w:type="dxa"/>
        <w:tblInd w:w="-998" w:type="dxa"/>
        <w:tblLayout w:type="fixed"/>
        <w:tblLook w:val="04A0" w:firstRow="1" w:lastRow="0" w:firstColumn="1" w:lastColumn="0" w:noHBand="0" w:noVBand="1"/>
      </w:tblPr>
      <w:tblGrid>
        <w:gridCol w:w="709"/>
        <w:gridCol w:w="1277"/>
        <w:gridCol w:w="6662"/>
        <w:gridCol w:w="1134"/>
        <w:gridCol w:w="1134"/>
      </w:tblGrid>
      <w:tr w:rsidR="000103E7" w:rsidRPr="00C473B2" w14:paraId="5733606A" w14:textId="77777777" w:rsidTr="00C473B2">
        <w:tc>
          <w:tcPr>
            <w:tcW w:w="709" w:type="dxa"/>
            <w:vAlign w:val="center"/>
          </w:tcPr>
          <w:p w14:paraId="21F1C9AD" w14:textId="77777777" w:rsidR="000103E7" w:rsidRPr="00C473B2" w:rsidRDefault="000103E7" w:rsidP="001813E4">
            <w:pPr>
              <w:ind w:left="-120" w:right="-95"/>
              <w:jc w:val="center"/>
              <w:rPr>
                <w:b/>
                <w:bCs/>
                <w:sz w:val="24"/>
                <w:szCs w:val="24"/>
                <w:lang w:val="uk-UA"/>
              </w:rPr>
            </w:pPr>
            <w:r w:rsidRPr="00C473B2">
              <w:rPr>
                <w:b/>
                <w:bCs/>
                <w:sz w:val="24"/>
                <w:szCs w:val="24"/>
                <w:lang w:val="uk-UA"/>
              </w:rPr>
              <w:t>№</w:t>
            </w:r>
          </w:p>
          <w:p w14:paraId="53D2C11F" w14:textId="77777777" w:rsidR="000103E7" w:rsidRPr="00C473B2" w:rsidRDefault="000103E7" w:rsidP="001813E4">
            <w:pPr>
              <w:ind w:left="-120" w:right="-95"/>
              <w:jc w:val="center"/>
              <w:rPr>
                <w:b/>
                <w:bCs/>
                <w:sz w:val="24"/>
                <w:szCs w:val="24"/>
                <w:lang w:val="uk-UA"/>
              </w:rPr>
            </w:pPr>
            <w:r w:rsidRPr="00C473B2">
              <w:rPr>
                <w:b/>
                <w:bCs/>
                <w:sz w:val="24"/>
                <w:szCs w:val="24"/>
                <w:lang w:val="uk-UA"/>
              </w:rPr>
              <w:t>з/п</w:t>
            </w:r>
          </w:p>
        </w:tc>
        <w:tc>
          <w:tcPr>
            <w:tcW w:w="1277" w:type="dxa"/>
          </w:tcPr>
          <w:p w14:paraId="5747A2D8" w14:textId="77777777" w:rsidR="000103E7" w:rsidRPr="00C473B2" w:rsidRDefault="000103E7" w:rsidP="001813E4">
            <w:pPr>
              <w:ind w:left="-107" w:right="-107"/>
              <w:jc w:val="center"/>
              <w:rPr>
                <w:b/>
                <w:bCs/>
                <w:sz w:val="24"/>
                <w:szCs w:val="24"/>
                <w:lang w:val="uk-UA"/>
              </w:rPr>
            </w:pPr>
            <w:r w:rsidRPr="00C473B2">
              <w:rPr>
                <w:b/>
                <w:bCs/>
                <w:sz w:val="24"/>
                <w:szCs w:val="24"/>
                <w:lang w:val="uk-UA"/>
              </w:rPr>
              <w:t>Найменування товару</w:t>
            </w:r>
          </w:p>
        </w:tc>
        <w:tc>
          <w:tcPr>
            <w:tcW w:w="6662" w:type="dxa"/>
          </w:tcPr>
          <w:p w14:paraId="723F177A" w14:textId="77777777" w:rsidR="000103E7" w:rsidRPr="00C473B2" w:rsidRDefault="000103E7" w:rsidP="001813E4">
            <w:pPr>
              <w:ind w:left="-101" w:right="-107"/>
              <w:jc w:val="center"/>
              <w:rPr>
                <w:b/>
                <w:bCs/>
                <w:sz w:val="24"/>
                <w:szCs w:val="24"/>
                <w:lang w:val="uk-UA"/>
              </w:rPr>
            </w:pPr>
            <w:r w:rsidRPr="00C473B2">
              <w:rPr>
                <w:b/>
                <w:bCs/>
                <w:sz w:val="24"/>
                <w:szCs w:val="24"/>
                <w:lang w:val="uk-UA"/>
              </w:rPr>
              <w:t>Характеристики товару</w:t>
            </w:r>
          </w:p>
        </w:tc>
        <w:tc>
          <w:tcPr>
            <w:tcW w:w="1134" w:type="dxa"/>
            <w:tcBorders>
              <w:bottom w:val="single" w:sz="6" w:space="0" w:color="000000"/>
            </w:tcBorders>
            <w:vAlign w:val="center"/>
          </w:tcPr>
          <w:p w14:paraId="79748972" w14:textId="77777777" w:rsidR="000103E7" w:rsidRPr="00C473B2" w:rsidRDefault="000103E7" w:rsidP="001813E4">
            <w:pPr>
              <w:ind w:left="-108" w:right="-103"/>
              <w:jc w:val="center"/>
              <w:rPr>
                <w:b/>
                <w:bCs/>
                <w:sz w:val="24"/>
                <w:szCs w:val="24"/>
                <w:lang w:val="uk-UA"/>
              </w:rPr>
            </w:pPr>
            <w:r w:rsidRPr="00C473B2">
              <w:rPr>
                <w:b/>
                <w:bCs/>
                <w:sz w:val="24"/>
                <w:szCs w:val="24"/>
                <w:lang w:val="uk-UA"/>
              </w:rPr>
              <w:t>Одиниці</w:t>
            </w:r>
          </w:p>
          <w:p w14:paraId="06C9CA70" w14:textId="77777777" w:rsidR="000103E7" w:rsidRPr="00C473B2" w:rsidRDefault="000103E7" w:rsidP="001813E4">
            <w:pPr>
              <w:ind w:left="-108" w:right="-103"/>
              <w:jc w:val="center"/>
              <w:rPr>
                <w:b/>
                <w:bCs/>
                <w:sz w:val="24"/>
                <w:szCs w:val="24"/>
                <w:lang w:val="uk-UA"/>
              </w:rPr>
            </w:pPr>
            <w:r w:rsidRPr="00C473B2">
              <w:rPr>
                <w:b/>
                <w:bCs/>
                <w:sz w:val="24"/>
                <w:szCs w:val="24"/>
                <w:lang w:val="uk-UA"/>
              </w:rPr>
              <w:t>виміру</w:t>
            </w:r>
          </w:p>
        </w:tc>
        <w:tc>
          <w:tcPr>
            <w:tcW w:w="1134" w:type="dxa"/>
            <w:tcBorders>
              <w:bottom w:val="single" w:sz="6" w:space="0" w:color="000000"/>
            </w:tcBorders>
            <w:vAlign w:val="center"/>
          </w:tcPr>
          <w:p w14:paraId="0667CD15" w14:textId="77777777" w:rsidR="000103E7" w:rsidRPr="00C473B2" w:rsidRDefault="000103E7" w:rsidP="001813E4">
            <w:pPr>
              <w:ind w:left="-112" w:right="-99"/>
              <w:jc w:val="center"/>
              <w:rPr>
                <w:b/>
                <w:bCs/>
                <w:sz w:val="24"/>
                <w:szCs w:val="24"/>
                <w:lang w:val="uk-UA"/>
              </w:rPr>
            </w:pPr>
            <w:r w:rsidRPr="00C473B2">
              <w:rPr>
                <w:b/>
                <w:bCs/>
                <w:sz w:val="24"/>
                <w:szCs w:val="24"/>
                <w:lang w:val="uk-UA"/>
              </w:rPr>
              <w:t>Кількість</w:t>
            </w:r>
          </w:p>
        </w:tc>
      </w:tr>
      <w:tr w:rsidR="000103E7" w:rsidRPr="00C473B2" w14:paraId="630E5A62" w14:textId="77777777" w:rsidTr="00C473B2">
        <w:tc>
          <w:tcPr>
            <w:tcW w:w="709" w:type="dxa"/>
          </w:tcPr>
          <w:p w14:paraId="6906AEC7" w14:textId="77777777" w:rsidR="000103E7" w:rsidRPr="00C473B2" w:rsidRDefault="000103E7" w:rsidP="001813E4">
            <w:pPr>
              <w:ind w:left="-106" w:right="-111"/>
              <w:jc w:val="center"/>
              <w:rPr>
                <w:sz w:val="24"/>
                <w:szCs w:val="24"/>
                <w:lang w:val="uk-UA"/>
              </w:rPr>
            </w:pPr>
            <w:r w:rsidRPr="00C473B2">
              <w:rPr>
                <w:sz w:val="24"/>
                <w:szCs w:val="24"/>
                <w:lang w:val="uk-UA"/>
              </w:rPr>
              <w:t>3.</w:t>
            </w:r>
          </w:p>
        </w:tc>
        <w:tc>
          <w:tcPr>
            <w:tcW w:w="1277" w:type="dxa"/>
            <w:tcBorders>
              <w:top w:val="single" w:sz="6" w:space="0" w:color="000000"/>
              <w:left w:val="single" w:sz="6" w:space="0" w:color="000000"/>
            </w:tcBorders>
          </w:tcPr>
          <w:p w14:paraId="406BF431" w14:textId="77777777" w:rsidR="000103E7" w:rsidRPr="00C473B2" w:rsidRDefault="000103E7" w:rsidP="001813E4">
            <w:pPr>
              <w:ind w:right="-107"/>
              <w:rPr>
                <w:sz w:val="24"/>
                <w:szCs w:val="24"/>
                <w:lang w:val="uk-UA"/>
              </w:rPr>
            </w:pPr>
            <w:r w:rsidRPr="00C473B2">
              <w:rPr>
                <w:sz w:val="24"/>
                <w:szCs w:val="24"/>
                <w:lang w:val="uk-UA"/>
              </w:rPr>
              <w:t>Набір графітових кювет</w:t>
            </w:r>
          </w:p>
        </w:tc>
        <w:tc>
          <w:tcPr>
            <w:tcW w:w="6662" w:type="dxa"/>
            <w:vAlign w:val="center"/>
          </w:tcPr>
          <w:p w14:paraId="0883C4DC" w14:textId="77777777" w:rsidR="000103E7" w:rsidRPr="00C473B2" w:rsidRDefault="000103E7" w:rsidP="001813E4">
            <w:pPr>
              <w:rPr>
                <w:rFonts w:eastAsia="Times New Roman"/>
                <w:sz w:val="24"/>
                <w:szCs w:val="24"/>
                <w:lang w:val="uk-UA" w:eastAsia="uk-UA"/>
              </w:rPr>
            </w:pPr>
            <w:r w:rsidRPr="00C473B2">
              <w:rPr>
                <w:rFonts w:eastAsia="Times New Roman"/>
                <w:sz w:val="24"/>
                <w:szCs w:val="24"/>
                <w:lang w:val="uk-UA" w:eastAsia="uk-UA"/>
              </w:rPr>
              <w:t xml:space="preserve">Матеріал: високочистий графіт із </w:t>
            </w:r>
            <w:proofErr w:type="spellStart"/>
            <w:r w:rsidRPr="00C473B2">
              <w:rPr>
                <w:rFonts w:eastAsia="Times New Roman"/>
                <w:sz w:val="24"/>
                <w:szCs w:val="24"/>
                <w:lang w:val="uk-UA" w:eastAsia="uk-UA"/>
              </w:rPr>
              <w:t>піролітичним</w:t>
            </w:r>
            <w:proofErr w:type="spellEnd"/>
            <w:r w:rsidRPr="00C473B2">
              <w:rPr>
                <w:rFonts w:eastAsia="Times New Roman"/>
                <w:sz w:val="24"/>
                <w:szCs w:val="24"/>
                <w:lang w:val="uk-UA" w:eastAsia="uk-UA"/>
              </w:rPr>
              <w:t xml:space="preserve"> покриттям. З потовщеним </w:t>
            </w:r>
            <w:proofErr w:type="spellStart"/>
            <w:r w:rsidRPr="00C473B2">
              <w:rPr>
                <w:rFonts w:eastAsia="Times New Roman"/>
                <w:sz w:val="24"/>
                <w:szCs w:val="24"/>
                <w:lang w:val="uk-UA" w:eastAsia="uk-UA"/>
              </w:rPr>
              <w:t>піролітичним</w:t>
            </w:r>
            <w:proofErr w:type="spellEnd"/>
            <w:r w:rsidRPr="00C473B2">
              <w:rPr>
                <w:rFonts w:eastAsia="Times New Roman"/>
                <w:sz w:val="24"/>
                <w:szCs w:val="24"/>
                <w:lang w:val="uk-UA" w:eastAsia="uk-UA"/>
              </w:rPr>
              <w:t xml:space="preserve"> покриттям, що робить їх значно стійкішими до агресивних хімічних середовищ. Сумісні з системами атомно-абсорбційної спектрометрії </w:t>
            </w:r>
            <w:proofErr w:type="spellStart"/>
            <w:r w:rsidRPr="00C473B2">
              <w:rPr>
                <w:rFonts w:eastAsia="Times New Roman"/>
                <w:sz w:val="24"/>
                <w:szCs w:val="24"/>
                <w:lang w:val="uk-UA" w:eastAsia="uk-UA"/>
              </w:rPr>
              <w:t>Thermo</w:t>
            </w:r>
            <w:proofErr w:type="spellEnd"/>
            <w:r w:rsidRPr="00C473B2">
              <w:rPr>
                <w:rFonts w:eastAsia="Times New Roman"/>
                <w:sz w:val="24"/>
                <w:szCs w:val="24"/>
                <w:lang w:val="uk-UA" w:eastAsia="uk-UA"/>
              </w:rPr>
              <w:t xml:space="preserve"> </w:t>
            </w:r>
            <w:proofErr w:type="spellStart"/>
            <w:r w:rsidRPr="00C473B2">
              <w:rPr>
                <w:sz w:val="24"/>
                <w:szCs w:val="24"/>
                <w:lang w:val="uk-UA"/>
              </w:rPr>
              <w:t>Fisher</w:t>
            </w:r>
            <w:proofErr w:type="spellEnd"/>
            <w:r w:rsidRPr="00C473B2">
              <w:rPr>
                <w:rFonts w:eastAsia="Times New Roman"/>
                <w:sz w:val="24"/>
                <w:szCs w:val="24"/>
                <w:lang w:val="uk-UA" w:eastAsia="uk-UA"/>
              </w:rPr>
              <w:t xml:space="preserve"> </w:t>
            </w:r>
            <w:proofErr w:type="spellStart"/>
            <w:r w:rsidRPr="00C473B2">
              <w:rPr>
                <w:rFonts w:eastAsia="Times New Roman"/>
                <w:sz w:val="24"/>
                <w:szCs w:val="24"/>
                <w:lang w:val="uk-UA" w:eastAsia="uk-UA"/>
              </w:rPr>
              <w:t>Scientific</w:t>
            </w:r>
            <w:proofErr w:type="spellEnd"/>
            <w:r w:rsidRPr="00C473B2">
              <w:rPr>
                <w:rFonts w:eastAsia="Times New Roman"/>
                <w:sz w:val="24"/>
                <w:szCs w:val="24"/>
                <w:lang w:val="uk-UA" w:eastAsia="uk-UA"/>
              </w:rPr>
              <w:t xml:space="preserve">. </w:t>
            </w:r>
            <w:r w:rsidRPr="00C473B2">
              <w:rPr>
                <w:sz w:val="24"/>
                <w:szCs w:val="24"/>
                <w:lang w:val="uk-UA"/>
              </w:rPr>
              <w:t xml:space="preserve">Кат. № </w:t>
            </w:r>
            <w:r w:rsidRPr="00C473B2">
              <w:rPr>
                <w:rFonts w:eastAsia="Times New Roman"/>
                <w:sz w:val="24"/>
                <w:szCs w:val="24"/>
                <w:lang w:val="uk-UA" w:eastAsia="uk-UA"/>
              </w:rPr>
              <w:t xml:space="preserve">942339395041 </w:t>
            </w:r>
            <w:proofErr w:type="spellStart"/>
            <w:r w:rsidRPr="00C473B2">
              <w:rPr>
                <w:rFonts w:eastAsia="Times New Roman"/>
                <w:sz w:val="24"/>
                <w:szCs w:val="24"/>
                <w:lang w:val="uk-UA" w:eastAsia="uk-UA"/>
              </w:rPr>
              <w:t>Thermo</w:t>
            </w:r>
            <w:proofErr w:type="spellEnd"/>
            <w:r w:rsidRPr="00C473B2">
              <w:rPr>
                <w:rFonts w:eastAsia="Times New Roman"/>
                <w:sz w:val="24"/>
                <w:szCs w:val="24"/>
                <w:lang w:val="uk-UA" w:eastAsia="uk-UA"/>
              </w:rPr>
              <w:t xml:space="preserve"> </w:t>
            </w:r>
            <w:proofErr w:type="spellStart"/>
            <w:r w:rsidRPr="00C473B2">
              <w:rPr>
                <w:sz w:val="24"/>
                <w:szCs w:val="24"/>
                <w:lang w:val="uk-UA"/>
              </w:rPr>
              <w:t>Fisher</w:t>
            </w:r>
            <w:proofErr w:type="spellEnd"/>
            <w:r w:rsidRPr="00C473B2">
              <w:rPr>
                <w:rFonts w:eastAsia="Times New Roman"/>
                <w:sz w:val="24"/>
                <w:szCs w:val="24"/>
                <w:lang w:val="uk-UA" w:eastAsia="uk-UA"/>
              </w:rPr>
              <w:t xml:space="preserve"> </w:t>
            </w:r>
            <w:proofErr w:type="spellStart"/>
            <w:r w:rsidRPr="00C473B2">
              <w:rPr>
                <w:rFonts w:eastAsia="Times New Roman"/>
                <w:sz w:val="24"/>
                <w:szCs w:val="24"/>
                <w:lang w:val="uk-UA" w:eastAsia="uk-UA"/>
              </w:rPr>
              <w:t>Scientific</w:t>
            </w:r>
            <w:proofErr w:type="spellEnd"/>
            <w:r w:rsidRPr="00C473B2">
              <w:rPr>
                <w:rFonts w:eastAsia="Times New Roman"/>
                <w:sz w:val="24"/>
                <w:szCs w:val="24"/>
                <w:lang w:val="uk-UA" w:eastAsia="uk-UA"/>
              </w:rPr>
              <w:t xml:space="preserve"> </w:t>
            </w:r>
            <w:r w:rsidRPr="00C473B2">
              <w:rPr>
                <w:sz w:val="24"/>
                <w:szCs w:val="24"/>
                <w:lang w:val="uk-UA"/>
              </w:rPr>
              <w:t>або еквівалент.</w:t>
            </w:r>
            <w:r w:rsidRPr="00C473B2">
              <w:rPr>
                <w:rFonts w:eastAsia="Times New Roman"/>
                <w:sz w:val="24"/>
                <w:szCs w:val="24"/>
                <w:lang w:val="uk-UA" w:eastAsia="uk-UA"/>
              </w:rPr>
              <w:t xml:space="preserve"> </w:t>
            </w:r>
            <w:r w:rsidRPr="00C473B2">
              <w:rPr>
                <w:sz w:val="24"/>
                <w:szCs w:val="24"/>
                <w:lang w:val="uk-UA"/>
              </w:rPr>
              <w:t xml:space="preserve">1 </w:t>
            </w:r>
            <w:proofErr w:type="spellStart"/>
            <w:r w:rsidRPr="00C473B2">
              <w:rPr>
                <w:sz w:val="24"/>
                <w:szCs w:val="24"/>
                <w:lang w:val="uk-UA"/>
              </w:rPr>
              <w:t>паков</w:t>
            </w:r>
            <w:proofErr w:type="spellEnd"/>
            <w:r w:rsidRPr="00C473B2">
              <w:rPr>
                <w:sz w:val="24"/>
                <w:szCs w:val="24"/>
                <w:lang w:val="uk-UA"/>
              </w:rPr>
              <w:t>./</w:t>
            </w:r>
            <w:r w:rsidRPr="00C473B2">
              <w:rPr>
                <w:rFonts w:eastAsia="Times New Roman"/>
                <w:sz w:val="24"/>
                <w:szCs w:val="24"/>
                <w:lang w:val="uk-UA" w:eastAsia="uk-UA"/>
              </w:rPr>
              <w:t>10 штук.</w:t>
            </w:r>
          </w:p>
        </w:tc>
        <w:tc>
          <w:tcPr>
            <w:tcW w:w="1134" w:type="dxa"/>
            <w:tcBorders>
              <w:top w:val="single" w:sz="6" w:space="0" w:color="000000"/>
              <w:left w:val="single" w:sz="6" w:space="0" w:color="000000"/>
            </w:tcBorders>
          </w:tcPr>
          <w:p w14:paraId="4223E338" w14:textId="77777777" w:rsidR="000103E7" w:rsidRPr="00C473B2" w:rsidRDefault="000103E7" w:rsidP="001813E4">
            <w:pPr>
              <w:jc w:val="center"/>
              <w:rPr>
                <w:sz w:val="24"/>
                <w:szCs w:val="24"/>
                <w:lang w:val="uk-UA"/>
              </w:rPr>
            </w:pPr>
            <w:r w:rsidRPr="00C473B2">
              <w:rPr>
                <w:sz w:val="24"/>
                <w:szCs w:val="24"/>
                <w:lang w:val="uk-UA"/>
              </w:rPr>
              <w:t>Набір</w:t>
            </w:r>
          </w:p>
        </w:tc>
        <w:tc>
          <w:tcPr>
            <w:tcW w:w="1134" w:type="dxa"/>
            <w:tcBorders>
              <w:top w:val="single" w:sz="6" w:space="0" w:color="000000"/>
              <w:left w:val="single" w:sz="6" w:space="0" w:color="000000"/>
            </w:tcBorders>
          </w:tcPr>
          <w:p w14:paraId="75D0B721" w14:textId="77777777" w:rsidR="000103E7" w:rsidRPr="00C473B2" w:rsidRDefault="000103E7" w:rsidP="001813E4">
            <w:pPr>
              <w:jc w:val="center"/>
              <w:rPr>
                <w:sz w:val="24"/>
                <w:szCs w:val="24"/>
                <w:lang w:val="uk-UA"/>
              </w:rPr>
            </w:pPr>
            <w:r w:rsidRPr="00C473B2">
              <w:rPr>
                <w:sz w:val="24"/>
                <w:szCs w:val="24"/>
                <w:lang w:val="uk-UA"/>
              </w:rPr>
              <w:t>3</w:t>
            </w:r>
          </w:p>
        </w:tc>
      </w:tr>
    </w:tbl>
    <w:p w14:paraId="4175B796" w14:textId="77777777" w:rsidR="000103E7" w:rsidRPr="000103E7" w:rsidRDefault="000103E7" w:rsidP="000103E7">
      <w:pPr>
        <w:spacing w:line="240" w:lineRule="auto"/>
        <w:jc w:val="both"/>
        <w:rPr>
          <w:rFonts w:eastAsia="Times New Roman"/>
          <w:color w:val="000000"/>
          <w:sz w:val="28"/>
          <w:szCs w:val="28"/>
        </w:rPr>
      </w:pPr>
    </w:p>
    <w:p w14:paraId="2361B5A5" w14:textId="77777777" w:rsidR="00F766DF" w:rsidRDefault="00F766DF" w:rsidP="00F766DF">
      <w:pPr>
        <w:spacing w:after="0" w:line="240" w:lineRule="auto"/>
        <w:ind w:firstLine="567"/>
        <w:jc w:val="both"/>
        <w:rPr>
          <w:rFonts w:ascii="Times New Roman" w:eastAsia="Times New Roman" w:hAnsi="Times New Roman" w:cs="Times New Roman"/>
          <w:color w:val="000000"/>
          <w:sz w:val="28"/>
          <w:szCs w:val="28"/>
          <w:lang w:val="uk-UA"/>
        </w:rPr>
      </w:pPr>
    </w:p>
    <w:p w14:paraId="34928816" w14:textId="27345F56" w:rsidR="00F766DF" w:rsidRDefault="00F766DF" w:rsidP="008F1CD3">
      <w:pPr>
        <w:spacing w:after="0" w:line="240" w:lineRule="auto"/>
        <w:ind w:firstLine="567"/>
        <w:jc w:val="both"/>
        <w:rPr>
          <w:rFonts w:ascii="Times New Roman" w:hAnsi="Times New Roman" w:cs="Times New Roman"/>
          <w:sz w:val="28"/>
          <w:szCs w:val="28"/>
          <w:lang w:val="uk-UA"/>
        </w:rPr>
      </w:pPr>
      <w:bookmarkStart w:id="2" w:name="_GoBack"/>
      <w:bookmarkEnd w:id="0"/>
      <w:bookmarkEnd w:id="2"/>
    </w:p>
    <w:sectPr w:rsidR="00F766DF" w:rsidSect="001572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17F15"/>
    <w:multiLevelType w:val="hybridMultilevel"/>
    <w:tmpl w:val="FCE47F40"/>
    <w:lvl w:ilvl="0" w:tplc="1F36AED8">
      <w:start w:val="1"/>
      <w:numFmt w:val="decimal"/>
      <w:lvlText w:val="%1."/>
      <w:lvlJc w:val="left"/>
      <w:pPr>
        <w:ind w:left="720" w:hanging="360"/>
      </w:pPr>
      <w:rPr>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411647"/>
    <w:multiLevelType w:val="hybridMultilevel"/>
    <w:tmpl w:val="CB3C33A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BB06F77"/>
    <w:multiLevelType w:val="hybridMultilevel"/>
    <w:tmpl w:val="40C06728"/>
    <w:lvl w:ilvl="0" w:tplc="E8A0EF5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3" w15:restartNumberingAfterBreak="0">
    <w:nsid w:val="305A3B2D"/>
    <w:multiLevelType w:val="hybridMultilevel"/>
    <w:tmpl w:val="95E4D42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EEB6BB2"/>
    <w:multiLevelType w:val="hybridMultilevel"/>
    <w:tmpl w:val="C8A29CB2"/>
    <w:lvl w:ilvl="0" w:tplc="730AA628">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5" w15:restartNumberingAfterBreak="0">
    <w:nsid w:val="424A527F"/>
    <w:multiLevelType w:val="hybridMultilevel"/>
    <w:tmpl w:val="4F1E84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7A553DF"/>
    <w:multiLevelType w:val="hybridMultilevel"/>
    <w:tmpl w:val="1CFC5B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0C5632"/>
    <w:multiLevelType w:val="hybridMultilevel"/>
    <w:tmpl w:val="FBF6BC9C"/>
    <w:lvl w:ilvl="0" w:tplc="D9F8A62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5B6C10D5"/>
    <w:multiLevelType w:val="hybridMultilevel"/>
    <w:tmpl w:val="3EC200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3A61601"/>
    <w:multiLevelType w:val="hybridMultilevel"/>
    <w:tmpl w:val="DB6EA4BA"/>
    <w:lvl w:ilvl="0" w:tplc="1096C5B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C071100"/>
    <w:multiLevelType w:val="hybridMultilevel"/>
    <w:tmpl w:val="13E467CC"/>
    <w:lvl w:ilvl="0" w:tplc="DD6E5610">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1" w15:restartNumberingAfterBreak="0">
    <w:nsid w:val="7018112C"/>
    <w:multiLevelType w:val="hybridMultilevel"/>
    <w:tmpl w:val="0C8CDB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28A6813"/>
    <w:multiLevelType w:val="hybridMultilevel"/>
    <w:tmpl w:val="40C06728"/>
    <w:lvl w:ilvl="0" w:tplc="E8A0EF5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3" w15:restartNumberingAfterBreak="0">
    <w:nsid w:val="785F15FE"/>
    <w:multiLevelType w:val="hybridMultilevel"/>
    <w:tmpl w:val="DB7E19B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A636ABD"/>
    <w:multiLevelType w:val="hybridMultilevel"/>
    <w:tmpl w:val="ACEEA4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B303508"/>
    <w:multiLevelType w:val="hybridMultilevel"/>
    <w:tmpl w:val="0F4AE2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4"/>
  </w:num>
  <w:num w:numId="3">
    <w:abstractNumId w:val="6"/>
  </w:num>
  <w:num w:numId="4">
    <w:abstractNumId w:val="5"/>
  </w:num>
  <w:num w:numId="5">
    <w:abstractNumId w:val="15"/>
  </w:num>
  <w:num w:numId="6">
    <w:abstractNumId w:val="13"/>
  </w:num>
  <w:num w:numId="7">
    <w:abstractNumId w:val="12"/>
  </w:num>
  <w:num w:numId="8">
    <w:abstractNumId w:val="11"/>
  </w:num>
  <w:num w:numId="9">
    <w:abstractNumId w:val="2"/>
  </w:num>
  <w:num w:numId="10">
    <w:abstractNumId w:val="8"/>
  </w:num>
  <w:num w:numId="11">
    <w:abstractNumId w:val="0"/>
  </w:num>
  <w:num w:numId="12">
    <w:abstractNumId w:val="4"/>
  </w:num>
  <w:num w:numId="13">
    <w:abstractNumId w:val="10"/>
  </w:num>
  <w:num w:numId="14">
    <w:abstractNumId w:val="1"/>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5EA"/>
    <w:rsid w:val="00002D2F"/>
    <w:rsid w:val="000103E7"/>
    <w:rsid w:val="00014B55"/>
    <w:rsid w:val="00035B8D"/>
    <w:rsid w:val="00044A34"/>
    <w:rsid w:val="000B58E2"/>
    <w:rsid w:val="000C1EC6"/>
    <w:rsid w:val="000F3B1B"/>
    <w:rsid w:val="00105472"/>
    <w:rsid w:val="00105FCD"/>
    <w:rsid w:val="001211EC"/>
    <w:rsid w:val="0013091C"/>
    <w:rsid w:val="00153146"/>
    <w:rsid w:val="001572BE"/>
    <w:rsid w:val="0019308E"/>
    <w:rsid w:val="001B7C1D"/>
    <w:rsid w:val="001E29A9"/>
    <w:rsid w:val="002000B7"/>
    <w:rsid w:val="00234594"/>
    <w:rsid w:val="00276806"/>
    <w:rsid w:val="002E2340"/>
    <w:rsid w:val="002E7B81"/>
    <w:rsid w:val="00303401"/>
    <w:rsid w:val="00352CC3"/>
    <w:rsid w:val="003913DD"/>
    <w:rsid w:val="003E4B09"/>
    <w:rsid w:val="003F535E"/>
    <w:rsid w:val="003F5E8A"/>
    <w:rsid w:val="00447DFA"/>
    <w:rsid w:val="00456318"/>
    <w:rsid w:val="00485200"/>
    <w:rsid w:val="004A10F8"/>
    <w:rsid w:val="004B1A87"/>
    <w:rsid w:val="004D3054"/>
    <w:rsid w:val="004E4F14"/>
    <w:rsid w:val="005102A1"/>
    <w:rsid w:val="0052056D"/>
    <w:rsid w:val="005228AF"/>
    <w:rsid w:val="00597418"/>
    <w:rsid w:val="005B1BDD"/>
    <w:rsid w:val="005B4C1E"/>
    <w:rsid w:val="005E3AA5"/>
    <w:rsid w:val="00627835"/>
    <w:rsid w:val="00665335"/>
    <w:rsid w:val="00680BDD"/>
    <w:rsid w:val="0072384D"/>
    <w:rsid w:val="00754C9A"/>
    <w:rsid w:val="00761C1D"/>
    <w:rsid w:val="00771BAE"/>
    <w:rsid w:val="007B46C2"/>
    <w:rsid w:val="007D3CBA"/>
    <w:rsid w:val="007F27E4"/>
    <w:rsid w:val="00800385"/>
    <w:rsid w:val="00893975"/>
    <w:rsid w:val="008A496F"/>
    <w:rsid w:val="008B66B9"/>
    <w:rsid w:val="008D64D2"/>
    <w:rsid w:val="008E63E0"/>
    <w:rsid w:val="008F1CD3"/>
    <w:rsid w:val="008F32C3"/>
    <w:rsid w:val="009135AF"/>
    <w:rsid w:val="00920C81"/>
    <w:rsid w:val="009E3A22"/>
    <w:rsid w:val="009F5F70"/>
    <w:rsid w:val="00A22DE7"/>
    <w:rsid w:val="00A269D0"/>
    <w:rsid w:val="00A7639E"/>
    <w:rsid w:val="00A832AF"/>
    <w:rsid w:val="00A921BD"/>
    <w:rsid w:val="00B25F4C"/>
    <w:rsid w:val="00B27D3C"/>
    <w:rsid w:val="00B36447"/>
    <w:rsid w:val="00B708CA"/>
    <w:rsid w:val="00BB7376"/>
    <w:rsid w:val="00BF5343"/>
    <w:rsid w:val="00C078DC"/>
    <w:rsid w:val="00C16109"/>
    <w:rsid w:val="00C17E86"/>
    <w:rsid w:val="00C30FCF"/>
    <w:rsid w:val="00C469AC"/>
    <w:rsid w:val="00C473B2"/>
    <w:rsid w:val="00C71941"/>
    <w:rsid w:val="00C872B7"/>
    <w:rsid w:val="00D24015"/>
    <w:rsid w:val="00D44755"/>
    <w:rsid w:val="00D56CF9"/>
    <w:rsid w:val="00D63243"/>
    <w:rsid w:val="00DA588A"/>
    <w:rsid w:val="00DB71B9"/>
    <w:rsid w:val="00DB7D16"/>
    <w:rsid w:val="00DE2E2F"/>
    <w:rsid w:val="00E2019B"/>
    <w:rsid w:val="00E235A2"/>
    <w:rsid w:val="00E67AE4"/>
    <w:rsid w:val="00E96662"/>
    <w:rsid w:val="00EB4FE2"/>
    <w:rsid w:val="00EE6A69"/>
    <w:rsid w:val="00F7307D"/>
    <w:rsid w:val="00F73969"/>
    <w:rsid w:val="00F766DF"/>
    <w:rsid w:val="00FA279D"/>
    <w:rsid w:val="00FE1827"/>
    <w:rsid w:val="00FE5A8D"/>
    <w:rsid w:val="00FF056D"/>
    <w:rsid w:val="00FF55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C5EB7"/>
  <w15:docId w15:val="{D9759197-6AE8-46A2-BB44-2588E5C8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3E7"/>
  </w:style>
  <w:style w:type="paragraph" w:styleId="1">
    <w:name w:val="heading 1"/>
    <w:basedOn w:val="a"/>
    <w:link w:val="10"/>
    <w:uiPriority w:val="9"/>
    <w:qFormat/>
    <w:rsid w:val="004B1A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4">
    <w:name w:val="heading 4"/>
    <w:basedOn w:val="a"/>
    <w:next w:val="a"/>
    <w:link w:val="40"/>
    <w:uiPriority w:val="9"/>
    <w:semiHidden/>
    <w:unhideWhenUsed/>
    <w:qFormat/>
    <w:rsid w:val="00DE2E2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F535E"/>
    <w:rPr>
      <w:rFonts w:ascii="Times New Roman" w:hAnsi="Times New Roman" w:cs="Times New Roman" w:hint="default"/>
      <w:color w:val="0000FF"/>
      <w:u w:val="single"/>
    </w:rPr>
  </w:style>
  <w:style w:type="character" w:customStyle="1" w:styleId="apple-converted-space">
    <w:name w:val="apple-converted-space"/>
    <w:basedOn w:val="a0"/>
    <w:rsid w:val="003F535E"/>
    <w:rPr>
      <w:rFonts w:ascii="Times New Roman" w:hAnsi="Times New Roman" w:cs="Times New Roman" w:hint="default"/>
    </w:rPr>
  </w:style>
  <w:style w:type="paragraph" w:styleId="a4">
    <w:name w:val="List Paragraph"/>
    <w:basedOn w:val="a"/>
    <w:uiPriority w:val="34"/>
    <w:qFormat/>
    <w:rsid w:val="008A496F"/>
    <w:pPr>
      <w:widowControl w:val="0"/>
      <w:autoSpaceDE w:val="0"/>
      <w:autoSpaceDN w:val="0"/>
      <w:spacing w:after="0"/>
      <w:ind w:left="720" w:firstLine="280"/>
      <w:contextualSpacing/>
    </w:pPr>
    <w:rPr>
      <w:rFonts w:ascii="Times New Roman" w:eastAsiaTheme="minorEastAsia" w:hAnsi="Times New Roman" w:cs="Times New Roman"/>
      <w:sz w:val="20"/>
      <w:szCs w:val="20"/>
      <w:lang w:val="uk-UA" w:eastAsia="ru-RU"/>
    </w:rPr>
  </w:style>
  <w:style w:type="table" w:styleId="a5">
    <w:name w:val="Table Grid"/>
    <w:basedOn w:val="a1"/>
    <w:uiPriority w:val="39"/>
    <w:rsid w:val="008A496F"/>
    <w:pPr>
      <w:spacing w:after="0" w:line="240" w:lineRule="auto"/>
    </w:pPr>
    <w:rPr>
      <w:rFonts w:ascii="Times New Roman" w:eastAsiaTheme="minorEastAsia"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B1A87"/>
    <w:rPr>
      <w:rFonts w:ascii="Times New Roman" w:eastAsia="Times New Roman" w:hAnsi="Times New Roman" w:cs="Times New Roman"/>
      <w:b/>
      <w:bCs/>
      <w:kern w:val="36"/>
      <w:sz w:val="48"/>
      <w:szCs w:val="48"/>
      <w:lang w:eastAsia="ru-RU"/>
    </w:rPr>
  </w:style>
  <w:style w:type="paragraph" w:styleId="a6">
    <w:name w:val="Body Text"/>
    <w:basedOn w:val="a"/>
    <w:link w:val="a7"/>
    <w:unhideWhenUsed/>
    <w:qFormat/>
    <w:rsid w:val="002000B7"/>
    <w:pPr>
      <w:spacing w:after="120"/>
    </w:pPr>
    <w:rPr>
      <w:rFonts w:eastAsiaTheme="minorEastAsia" w:cs="Times New Roman"/>
      <w:lang w:eastAsia="ru-RU"/>
    </w:rPr>
  </w:style>
  <w:style w:type="character" w:customStyle="1" w:styleId="a7">
    <w:name w:val="Основний текст Знак"/>
    <w:basedOn w:val="a0"/>
    <w:link w:val="a6"/>
    <w:rsid w:val="002000B7"/>
    <w:rPr>
      <w:rFonts w:eastAsiaTheme="minorEastAsia" w:cs="Times New Roman"/>
      <w:lang w:eastAsia="ru-RU"/>
    </w:rPr>
  </w:style>
  <w:style w:type="paragraph" w:styleId="a8">
    <w:name w:val="No Spacing"/>
    <w:uiPriority w:val="1"/>
    <w:qFormat/>
    <w:rsid w:val="00B36447"/>
    <w:pPr>
      <w:spacing w:after="0" w:line="240" w:lineRule="auto"/>
    </w:pPr>
    <w:rPr>
      <w:rFonts w:eastAsiaTheme="minorEastAsia" w:cs="Times New Roman"/>
      <w:lang w:eastAsia="ru-RU"/>
    </w:rPr>
  </w:style>
  <w:style w:type="paragraph" w:customStyle="1" w:styleId="a9">
    <w:name w:val="Базовый"/>
    <w:rsid w:val="00B36447"/>
    <w:pPr>
      <w:tabs>
        <w:tab w:val="left" w:pos="720"/>
      </w:tabs>
      <w:suppressAutoHyphens/>
    </w:pPr>
    <w:rPr>
      <w:rFonts w:ascii="Arial" w:eastAsia="Times New Roman" w:hAnsi="Arial" w:cs="Arial"/>
      <w:sz w:val="24"/>
      <w:szCs w:val="24"/>
      <w:lang w:val="en-US" w:eastAsia="ru-RU"/>
    </w:rPr>
  </w:style>
  <w:style w:type="paragraph" w:customStyle="1" w:styleId="11">
    <w:name w:val="Обычный1"/>
    <w:rsid w:val="00B36447"/>
    <w:pPr>
      <w:spacing w:after="0"/>
    </w:pPr>
    <w:rPr>
      <w:rFonts w:ascii="Arial" w:eastAsia="Arial" w:hAnsi="Arial" w:cs="Arial"/>
      <w:color w:val="000000"/>
      <w:lang w:eastAsia="ru-RU"/>
    </w:rPr>
  </w:style>
  <w:style w:type="character" w:customStyle="1" w:styleId="40">
    <w:name w:val="Заголовок 4 Знак"/>
    <w:basedOn w:val="a0"/>
    <w:link w:val="4"/>
    <w:rsid w:val="00DE2E2F"/>
    <w:rPr>
      <w:rFonts w:asciiTheme="majorHAnsi" w:eastAsiaTheme="majorEastAsia" w:hAnsiTheme="majorHAnsi" w:cstheme="majorBidi"/>
      <w:i/>
      <w:iCs/>
      <w:color w:val="365F91" w:themeColor="accent1" w:themeShade="BF"/>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b"/>
    <w:uiPriority w:val="99"/>
    <w:unhideWhenUsed/>
    <w:qFormat/>
    <w:rsid w:val="00A921BD"/>
    <w:pPr>
      <w:suppressAutoHyphens/>
      <w:spacing w:before="280" w:after="280" w:line="240" w:lineRule="auto"/>
    </w:pPr>
    <w:rPr>
      <w:rFonts w:ascii="Times New Roman" w:eastAsiaTheme="minorEastAsia" w:hAnsi="Times New Roman" w:cs="Times New Roman"/>
      <w:sz w:val="24"/>
      <w:szCs w:val="24"/>
      <w:lang w:eastAsia="ar-SA"/>
    </w:rPr>
  </w:style>
  <w:style w:type="character" w:customStyle="1" w:styleId="ab">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uiPriority w:val="99"/>
    <w:locked/>
    <w:rsid w:val="00A921BD"/>
    <w:rPr>
      <w:rFonts w:ascii="Times New Roman" w:eastAsiaTheme="minorEastAsia"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220850">
      <w:bodyDiv w:val="1"/>
      <w:marLeft w:val="0"/>
      <w:marRight w:val="0"/>
      <w:marTop w:val="0"/>
      <w:marBottom w:val="0"/>
      <w:divBdr>
        <w:top w:val="none" w:sz="0" w:space="0" w:color="auto"/>
        <w:left w:val="none" w:sz="0" w:space="0" w:color="auto"/>
        <w:bottom w:val="none" w:sz="0" w:space="0" w:color="auto"/>
        <w:right w:val="none" w:sz="0" w:space="0" w:color="auto"/>
      </w:divBdr>
    </w:div>
    <w:div w:id="145918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361</Words>
  <Characters>206</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Третьяков</dc:creator>
  <cp:lastModifiedBy>Людмила Телевна</cp:lastModifiedBy>
  <cp:revision>5</cp:revision>
  <dcterms:created xsi:type="dcterms:W3CDTF">2026-01-31T15:35:00Z</dcterms:created>
  <dcterms:modified xsi:type="dcterms:W3CDTF">2026-05-28T09:56:00Z</dcterms:modified>
</cp:coreProperties>
</file>