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3F5E" w:rsidRPr="00800787" w:rsidRDefault="0080249E" w:rsidP="00BC3F5E">
      <w:pPr>
        <w:spacing w:after="0" w:line="240" w:lineRule="auto"/>
        <w:jc w:val="center"/>
        <w:rPr>
          <w:sz w:val="22"/>
          <w:lang w:val="uk-UA"/>
        </w:rPr>
      </w:pPr>
      <w:r w:rsidRPr="00800787">
        <w:rPr>
          <w:sz w:val="22"/>
          <w:lang w:val="uk-UA"/>
        </w:rPr>
        <w:t xml:space="preserve">Акціонерне товариство </w:t>
      </w:r>
    </w:p>
    <w:p w:rsidR="007423B5" w:rsidRPr="00800787" w:rsidRDefault="0080249E" w:rsidP="00BC3F5E">
      <w:pPr>
        <w:spacing w:after="0" w:line="240" w:lineRule="auto"/>
        <w:jc w:val="center"/>
        <w:rPr>
          <w:sz w:val="22"/>
          <w:lang w:val="uk-UA"/>
        </w:rPr>
      </w:pPr>
      <w:r w:rsidRPr="00800787">
        <w:rPr>
          <w:sz w:val="22"/>
          <w:lang w:val="uk-UA"/>
        </w:rPr>
        <w:t>«Національна атомна енергогенеруюча компанія «Енергоатом»</w:t>
      </w:r>
    </w:p>
    <w:p w:rsidR="00BC3F5E" w:rsidRPr="00800787" w:rsidRDefault="00BC3F5E" w:rsidP="00BC3F5E">
      <w:pPr>
        <w:spacing w:after="0" w:line="240" w:lineRule="auto"/>
        <w:jc w:val="center"/>
        <w:rPr>
          <w:sz w:val="22"/>
          <w:lang w:val="uk-UA"/>
        </w:rPr>
      </w:pPr>
      <w:r w:rsidRPr="00800787">
        <w:rPr>
          <w:sz w:val="22"/>
          <w:lang w:val="uk-UA"/>
        </w:rPr>
        <w:t xml:space="preserve">Філія «ВП </w:t>
      </w:r>
      <w:r w:rsidR="005A625E" w:rsidRPr="00800787">
        <w:rPr>
          <w:sz w:val="22"/>
        </w:rPr>
        <w:t>«</w:t>
      </w:r>
      <w:r w:rsidRPr="00800787">
        <w:rPr>
          <w:sz w:val="22"/>
          <w:lang w:val="uk-UA"/>
        </w:rPr>
        <w:t>П</w:t>
      </w:r>
      <w:r w:rsidR="005A625E" w:rsidRPr="00800787">
        <w:rPr>
          <w:sz w:val="22"/>
          <w:lang w:val="uk-UA"/>
        </w:rPr>
        <w:t xml:space="preserve">івденноукраїнська </w:t>
      </w:r>
      <w:r w:rsidRPr="00800787">
        <w:rPr>
          <w:sz w:val="22"/>
          <w:lang w:val="uk-UA"/>
        </w:rPr>
        <w:t>АЕС»</w:t>
      </w:r>
    </w:p>
    <w:p w:rsidR="00C51141" w:rsidRPr="00800787" w:rsidRDefault="00C51141" w:rsidP="007423B5">
      <w:pPr>
        <w:spacing w:after="0" w:line="240" w:lineRule="auto"/>
        <w:rPr>
          <w:szCs w:val="24"/>
          <w:lang w:val="uk-UA"/>
        </w:rPr>
      </w:pPr>
    </w:p>
    <w:p w:rsidR="00B53F70" w:rsidRPr="00800787" w:rsidRDefault="00B53F70" w:rsidP="007423B5">
      <w:pPr>
        <w:spacing w:after="0" w:line="240" w:lineRule="auto"/>
        <w:rPr>
          <w:szCs w:val="24"/>
          <w:lang w:val="uk-UA"/>
        </w:rPr>
      </w:pPr>
    </w:p>
    <w:p w:rsidR="007423B5" w:rsidRPr="00800787" w:rsidRDefault="007423B5" w:rsidP="007423B5">
      <w:pPr>
        <w:spacing w:after="0" w:line="240" w:lineRule="auto"/>
        <w:rPr>
          <w:szCs w:val="24"/>
          <w:lang w:val="uk-UA"/>
        </w:rPr>
      </w:pPr>
    </w:p>
    <w:p w:rsidR="007423B5" w:rsidRPr="00800787" w:rsidRDefault="007423B5" w:rsidP="007423B5">
      <w:pPr>
        <w:spacing w:after="0" w:line="240" w:lineRule="auto"/>
        <w:rPr>
          <w:szCs w:val="24"/>
          <w:lang w:val="uk-UA"/>
        </w:rPr>
      </w:pPr>
    </w:p>
    <w:p w:rsidR="00757D74" w:rsidRPr="00800787" w:rsidRDefault="00757D74" w:rsidP="007423B5">
      <w:pPr>
        <w:spacing w:after="0" w:line="240" w:lineRule="auto"/>
        <w:rPr>
          <w:szCs w:val="24"/>
          <w:lang w:val="uk-UA"/>
        </w:rPr>
      </w:pPr>
    </w:p>
    <w:p w:rsidR="00757D74" w:rsidRPr="00800787" w:rsidRDefault="00757D74" w:rsidP="007423B5">
      <w:pPr>
        <w:spacing w:after="0" w:line="240" w:lineRule="auto"/>
        <w:rPr>
          <w:sz w:val="28"/>
          <w:szCs w:val="28"/>
          <w:lang w:val="uk-UA"/>
        </w:rPr>
      </w:pPr>
    </w:p>
    <w:p w:rsidR="00F114C8" w:rsidRPr="00800787" w:rsidRDefault="00F114C8" w:rsidP="007423B5">
      <w:pPr>
        <w:spacing w:after="0" w:line="240" w:lineRule="auto"/>
        <w:rPr>
          <w:sz w:val="28"/>
          <w:szCs w:val="28"/>
          <w:lang w:val="uk-UA"/>
        </w:rPr>
      </w:pPr>
    </w:p>
    <w:p w:rsidR="00F114C8" w:rsidRPr="00800787" w:rsidRDefault="00F114C8" w:rsidP="007423B5">
      <w:pPr>
        <w:spacing w:after="0" w:line="240" w:lineRule="auto"/>
        <w:rPr>
          <w:sz w:val="28"/>
          <w:szCs w:val="28"/>
          <w:lang w:val="uk-UA"/>
        </w:rPr>
      </w:pPr>
    </w:p>
    <w:p w:rsidR="00F114C8" w:rsidRPr="00800787" w:rsidRDefault="00F114C8" w:rsidP="007423B5">
      <w:pPr>
        <w:spacing w:after="0" w:line="240" w:lineRule="auto"/>
        <w:rPr>
          <w:sz w:val="28"/>
          <w:szCs w:val="28"/>
          <w:lang w:val="uk-UA"/>
        </w:rPr>
      </w:pPr>
    </w:p>
    <w:p w:rsidR="007423B5" w:rsidRPr="00800787" w:rsidRDefault="007423B5" w:rsidP="007423B5">
      <w:pPr>
        <w:spacing w:after="0" w:line="240" w:lineRule="auto"/>
        <w:rPr>
          <w:sz w:val="28"/>
          <w:szCs w:val="28"/>
          <w:lang w:val="uk-UA"/>
        </w:rPr>
      </w:pPr>
    </w:p>
    <w:p w:rsidR="006767AE" w:rsidRPr="00800787" w:rsidRDefault="006767AE" w:rsidP="006767AE">
      <w:pPr>
        <w:spacing w:after="0" w:line="240" w:lineRule="auto"/>
        <w:jc w:val="center"/>
        <w:rPr>
          <w:sz w:val="28"/>
          <w:szCs w:val="28"/>
          <w:lang w:val="uk-UA"/>
        </w:rPr>
      </w:pPr>
    </w:p>
    <w:p w:rsidR="006767AE" w:rsidRPr="00800787" w:rsidRDefault="006767AE" w:rsidP="006767AE">
      <w:pPr>
        <w:spacing w:after="0" w:line="240" w:lineRule="auto"/>
        <w:jc w:val="center"/>
        <w:rPr>
          <w:b/>
          <w:sz w:val="28"/>
          <w:szCs w:val="28"/>
          <w:lang w:val="uk-UA"/>
        </w:rPr>
      </w:pPr>
      <w:r w:rsidRPr="00800787">
        <w:rPr>
          <w:b/>
          <w:sz w:val="28"/>
          <w:szCs w:val="28"/>
          <w:lang w:val="uk-UA"/>
        </w:rPr>
        <w:t xml:space="preserve">Технічна </w:t>
      </w:r>
      <w:r w:rsidR="00025109" w:rsidRPr="00800787">
        <w:rPr>
          <w:b/>
          <w:sz w:val="28"/>
          <w:szCs w:val="28"/>
          <w:lang w:val="uk-UA"/>
        </w:rPr>
        <w:t>документація</w:t>
      </w:r>
      <w:r w:rsidRPr="00800787">
        <w:rPr>
          <w:b/>
          <w:sz w:val="28"/>
          <w:szCs w:val="28"/>
          <w:lang w:val="uk-UA"/>
        </w:rPr>
        <w:t xml:space="preserve"> до предмета закупівлі</w:t>
      </w:r>
    </w:p>
    <w:p w:rsidR="0051219D" w:rsidRPr="00800787" w:rsidRDefault="0051219D" w:rsidP="0051219D">
      <w:pPr>
        <w:spacing w:after="0" w:line="240" w:lineRule="auto"/>
        <w:jc w:val="center"/>
        <w:rPr>
          <w:sz w:val="28"/>
          <w:szCs w:val="28"/>
          <w:lang w:val="uk-UA" w:eastAsia="ru-RU"/>
        </w:rPr>
      </w:pPr>
      <w:bookmarkStart w:id="0" w:name="_Hlk207043691"/>
      <w:r w:rsidRPr="00800787">
        <w:rPr>
          <w:sz w:val="28"/>
          <w:szCs w:val="28"/>
          <w:lang w:val="uk-UA" w:eastAsia="ru-RU"/>
        </w:rPr>
        <w:t xml:space="preserve">Капітальний ремонт оливоочищувальної установки </w:t>
      </w:r>
    </w:p>
    <w:p w:rsidR="0051219D" w:rsidRPr="00800787" w:rsidRDefault="0051219D" w:rsidP="0051219D">
      <w:pPr>
        <w:spacing w:after="0" w:line="240" w:lineRule="auto"/>
        <w:jc w:val="center"/>
        <w:rPr>
          <w:sz w:val="28"/>
          <w:szCs w:val="28"/>
          <w:lang w:val="uk-UA" w:eastAsia="ru-RU"/>
        </w:rPr>
      </w:pPr>
      <w:r w:rsidRPr="00800787">
        <w:rPr>
          <w:sz w:val="28"/>
          <w:szCs w:val="28"/>
          <w:lang w:val="uk-UA" w:eastAsia="ru-RU"/>
        </w:rPr>
        <w:t>системи змащування турбіни К-1000-60/3000</w:t>
      </w:r>
      <w:bookmarkEnd w:id="0"/>
    </w:p>
    <w:p w:rsidR="0051219D" w:rsidRPr="00800787" w:rsidRDefault="0051219D" w:rsidP="00C92FC3">
      <w:pPr>
        <w:spacing w:line="240" w:lineRule="auto"/>
        <w:jc w:val="center"/>
        <w:rPr>
          <w:sz w:val="28"/>
          <w:szCs w:val="28"/>
          <w:lang w:val="uk-UA"/>
        </w:rPr>
      </w:pPr>
    </w:p>
    <w:p w:rsidR="00C92FC3" w:rsidRPr="00800787" w:rsidRDefault="00C92FC3" w:rsidP="00C92FC3">
      <w:pPr>
        <w:spacing w:line="240" w:lineRule="auto"/>
        <w:jc w:val="center"/>
        <w:rPr>
          <w:sz w:val="28"/>
          <w:szCs w:val="28"/>
          <w:lang w:val="uk-UA"/>
        </w:rPr>
      </w:pPr>
      <w:r w:rsidRPr="00800787">
        <w:rPr>
          <w:sz w:val="28"/>
          <w:szCs w:val="28"/>
          <w:lang w:val="uk-UA"/>
        </w:rPr>
        <w:t>ТДПЗ(п).23.0937.00</w:t>
      </w:r>
      <w:r w:rsidR="00BF2B7D" w:rsidRPr="00800787">
        <w:rPr>
          <w:sz w:val="28"/>
          <w:szCs w:val="28"/>
          <w:lang w:val="uk-UA"/>
        </w:rPr>
        <w:t>22</w:t>
      </w:r>
      <w:r w:rsidRPr="00800787">
        <w:rPr>
          <w:sz w:val="28"/>
          <w:szCs w:val="28"/>
          <w:lang w:val="uk-UA"/>
        </w:rPr>
        <w:t>-202</w:t>
      </w:r>
      <w:r w:rsidR="00BF2B7D" w:rsidRPr="00800787">
        <w:rPr>
          <w:sz w:val="28"/>
          <w:szCs w:val="28"/>
          <w:lang w:val="uk-UA"/>
        </w:rPr>
        <w:t>6</w:t>
      </w:r>
    </w:p>
    <w:p w:rsidR="00A75A66" w:rsidRPr="00800787" w:rsidRDefault="00A75A66"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F114C8" w:rsidRPr="00800787" w:rsidRDefault="00F114C8" w:rsidP="007423B5">
      <w:pPr>
        <w:spacing w:after="0" w:line="240" w:lineRule="auto"/>
        <w:rPr>
          <w:szCs w:val="24"/>
          <w:lang w:val="uk-UA"/>
        </w:rPr>
      </w:pPr>
    </w:p>
    <w:p w:rsidR="00A75A66" w:rsidRPr="00800787" w:rsidRDefault="00A75A66" w:rsidP="007423B5">
      <w:pPr>
        <w:spacing w:after="0" w:line="240" w:lineRule="auto"/>
        <w:rPr>
          <w:szCs w:val="24"/>
          <w:lang w:val="uk-UA"/>
        </w:rPr>
      </w:pPr>
    </w:p>
    <w:p w:rsidR="00A75A66" w:rsidRPr="00800787" w:rsidRDefault="00A75A66" w:rsidP="007423B5">
      <w:pPr>
        <w:spacing w:after="0" w:line="240" w:lineRule="auto"/>
        <w:jc w:val="center"/>
        <w:rPr>
          <w:b/>
          <w:szCs w:val="24"/>
          <w:lang w:val="uk-UA"/>
        </w:rPr>
        <w:sectPr w:rsidR="00A75A66" w:rsidRPr="00800787" w:rsidSect="005A625E">
          <w:footerReference w:type="even" r:id="rId8"/>
          <w:footerReference w:type="default" r:id="rId9"/>
          <w:headerReference w:type="first" r:id="rId10"/>
          <w:footerReference w:type="first" r:id="rId11"/>
          <w:pgSz w:w="11906" w:h="16838"/>
          <w:pgMar w:top="851" w:right="850" w:bottom="1134" w:left="1418" w:header="708" w:footer="708" w:gutter="0"/>
          <w:cols w:space="708"/>
          <w:docGrid w:linePitch="360"/>
        </w:sectPr>
      </w:pPr>
    </w:p>
    <w:p w:rsidR="00A75A66" w:rsidRPr="00800787" w:rsidRDefault="00BC3F5E" w:rsidP="007423B5">
      <w:pPr>
        <w:spacing w:after="0" w:line="240" w:lineRule="auto"/>
        <w:jc w:val="center"/>
        <w:rPr>
          <w:b/>
          <w:sz w:val="26"/>
          <w:szCs w:val="26"/>
          <w:lang w:val="uk-UA"/>
        </w:rPr>
      </w:pPr>
      <w:r w:rsidRPr="00800787">
        <w:rPr>
          <w:b/>
          <w:sz w:val="26"/>
          <w:szCs w:val="26"/>
          <w:lang w:val="uk-UA"/>
        </w:rPr>
        <w:lastRenderedPageBreak/>
        <w:t>Аркуш погодження</w:t>
      </w:r>
    </w:p>
    <w:p w:rsidR="00BC3F5E" w:rsidRPr="00800787" w:rsidRDefault="00BC3F5E" w:rsidP="007423B5">
      <w:pPr>
        <w:spacing w:after="0" w:line="240" w:lineRule="auto"/>
        <w:jc w:val="center"/>
        <w:rPr>
          <w:b/>
          <w:sz w:val="26"/>
          <w:szCs w:val="26"/>
          <w:lang w:val="uk-UA"/>
        </w:rPr>
      </w:pPr>
    </w:p>
    <w:p w:rsidR="00BC3F5E" w:rsidRPr="00800787" w:rsidRDefault="00BC3F5E" w:rsidP="00BC3F5E">
      <w:pPr>
        <w:spacing w:after="0" w:line="240" w:lineRule="auto"/>
        <w:ind w:firstLine="567"/>
        <w:rPr>
          <w:sz w:val="26"/>
          <w:szCs w:val="26"/>
          <w:lang w:val="uk-UA"/>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1843"/>
        <w:gridCol w:w="1701"/>
        <w:gridCol w:w="2551"/>
      </w:tblGrid>
      <w:tr w:rsidR="00B25D7D" w:rsidRPr="00800787" w:rsidTr="00DA7829">
        <w:trPr>
          <w:trHeight w:val="397"/>
        </w:trPr>
        <w:tc>
          <w:tcPr>
            <w:tcW w:w="9776" w:type="dxa"/>
            <w:gridSpan w:val="4"/>
            <w:vAlign w:val="center"/>
          </w:tcPr>
          <w:p w:rsidR="00B25D7D" w:rsidRPr="00800787" w:rsidRDefault="00B25D7D" w:rsidP="00B25D7D">
            <w:pPr>
              <w:spacing w:after="0" w:line="240" w:lineRule="auto"/>
              <w:jc w:val="center"/>
              <w:rPr>
                <w:sz w:val="26"/>
                <w:szCs w:val="26"/>
                <w:lang w:val="uk-UA" w:eastAsia="ru-RU"/>
              </w:rPr>
            </w:pPr>
            <w:r w:rsidRPr="00800787">
              <w:rPr>
                <w:sz w:val="26"/>
                <w:szCs w:val="26"/>
                <w:lang w:val="uk-UA" w:eastAsia="ru-RU"/>
              </w:rPr>
              <w:t>Погоджено</w:t>
            </w:r>
          </w:p>
        </w:tc>
      </w:tr>
      <w:tr w:rsidR="00B25D7D" w:rsidRPr="00800787" w:rsidTr="00DA7829">
        <w:trPr>
          <w:trHeight w:val="397"/>
        </w:trPr>
        <w:tc>
          <w:tcPr>
            <w:tcW w:w="3681" w:type="dxa"/>
            <w:vAlign w:val="center"/>
          </w:tcPr>
          <w:p w:rsidR="00B25D7D" w:rsidRPr="00800787" w:rsidRDefault="00B25D7D" w:rsidP="00B25D7D">
            <w:pPr>
              <w:spacing w:after="0" w:line="240" w:lineRule="auto"/>
              <w:jc w:val="center"/>
              <w:rPr>
                <w:sz w:val="26"/>
                <w:szCs w:val="26"/>
                <w:lang w:val="uk-UA" w:eastAsia="ru-RU"/>
              </w:rPr>
            </w:pPr>
            <w:r w:rsidRPr="00800787">
              <w:rPr>
                <w:sz w:val="26"/>
                <w:szCs w:val="26"/>
                <w:lang w:val="uk-UA" w:eastAsia="ru-RU"/>
              </w:rPr>
              <w:t>Посада</w:t>
            </w:r>
          </w:p>
        </w:tc>
        <w:tc>
          <w:tcPr>
            <w:tcW w:w="1843" w:type="dxa"/>
            <w:vAlign w:val="center"/>
          </w:tcPr>
          <w:p w:rsidR="00B25D7D" w:rsidRPr="00800787" w:rsidRDefault="00B25D7D" w:rsidP="00B25D7D">
            <w:pPr>
              <w:spacing w:after="0" w:line="240" w:lineRule="auto"/>
              <w:jc w:val="center"/>
              <w:rPr>
                <w:sz w:val="26"/>
                <w:szCs w:val="26"/>
                <w:lang w:val="uk-UA" w:eastAsia="ru-RU"/>
              </w:rPr>
            </w:pPr>
            <w:r w:rsidRPr="00800787">
              <w:rPr>
                <w:sz w:val="26"/>
                <w:szCs w:val="26"/>
                <w:lang w:val="uk-UA" w:eastAsia="ru-RU"/>
              </w:rPr>
              <w:t>Підпис</w:t>
            </w:r>
          </w:p>
        </w:tc>
        <w:tc>
          <w:tcPr>
            <w:tcW w:w="1701" w:type="dxa"/>
            <w:vAlign w:val="center"/>
          </w:tcPr>
          <w:p w:rsidR="00B25D7D" w:rsidRPr="00800787" w:rsidRDefault="00B25D7D" w:rsidP="00B25D7D">
            <w:pPr>
              <w:spacing w:after="0" w:line="240" w:lineRule="auto"/>
              <w:jc w:val="center"/>
              <w:rPr>
                <w:sz w:val="26"/>
                <w:szCs w:val="26"/>
                <w:lang w:val="uk-UA" w:eastAsia="ru-RU"/>
              </w:rPr>
            </w:pPr>
            <w:r w:rsidRPr="00800787">
              <w:rPr>
                <w:sz w:val="26"/>
                <w:szCs w:val="26"/>
                <w:lang w:val="uk-UA" w:eastAsia="ru-RU"/>
              </w:rPr>
              <w:t>Дата</w:t>
            </w:r>
          </w:p>
        </w:tc>
        <w:tc>
          <w:tcPr>
            <w:tcW w:w="2551" w:type="dxa"/>
            <w:vAlign w:val="center"/>
          </w:tcPr>
          <w:p w:rsidR="00B25D7D" w:rsidRPr="00800787" w:rsidRDefault="00B25D7D" w:rsidP="00B25D7D">
            <w:pPr>
              <w:spacing w:after="0" w:line="240" w:lineRule="auto"/>
              <w:ind w:firstLine="142"/>
              <w:jc w:val="center"/>
              <w:rPr>
                <w:sz w:val="26"/>
                <w:szCs w:val="26"/>
                <w:lang w:val="uk-UA" w:eastAsia="ru-RU"/>
              </w:rPr>
            </w:pPr>
            <w:r w:rsidRPr="00800787">
              <w:rPr>
                <w:sz w:val="26"/>
                <w:szCs w:val="26"/>
                <w:lang w:val="uk-UA" w:eastAsia="ru-RU"/>
              </w:rPr>
              <w:t>Ініціал імені</w:t>
            </w:r>
          </w:p>
          <w:p w:rsidR="00B25D7D" w:rsidRPr="00800787" w:rsidRDefault="00B25D7D" w:rsidP="00B25D7D">
            <w:pPr>
              <w:spacing w:after="0" w:line="240" w:lineRule="auto"/>
              <w:ind w:firstLine="142"/>
              <w:jc w:val="center"/>
              <w:rPr>
                <w:sz w:val="26"/>
                <w:szCs w:val="26"/>
                <w:lang w:val="uk-UA" w:eastAsia="ru-RU"/>
              </w:rPr>
            </w:pPr>
            <w:r w:rsidRPr="00800787">
              <w:rPr>
                <w:sz w:val="26"/>
                <w:szCs w:val="26"/>
                <w:lang w:val="uk-UA" w:eastAsia="ru-RU"/>
              </w:rPr>
              <w:t>та прізвище</w:t>
            </w:r>
          </w:p>
        </w:tc>
      </w:tr>
      <w:tr w:rsidR="00B25D7D" w:rsidRPr="00800787" w:rsidTr="00DA7829">
        <w:trPr>
          <w:trHeight w:val="397"/>
        </w:trPr>
        <w:tc>
          <w:tcPr>
            <w:tcW w:w="3681" w:type="dxa"/>
            <w:vAlign w:val="center"/>
          </w:tcPr>
          <w:p w:rsidR="00B25D7D" w:rsidRPr="00800787" w:rsidRDefault="00B25D7D" w:rsidP="00B25D7D">
            <w:pPr>
              <w:spacing w:before="120" w:after="120" w:line="240" w:lineRule="auto"/>
              <w:rPr>
                <w:sz w:val="26"/>
                <w:szCs w:val="26"/>
                <w:lang w:val="uk-UA" w:eastAsia="ru-RU"/>
              </w:rPr>
            </w:pPr>
          </w:p>
        </w:tc>
        <w:tc>
          <w:tcPr>
            <w:tcW w:w="1843" w:type="dxa"/>
          </w:tcPr>
          <w:p w:rsidR="00B25D7D" w:rsidRPr="00800787" w:rsidRDefault="00B25D7D" w:rsidP="00B25D7D">
            <w:pPr>
              <w:spacing w:before="120" w:after="120" w:line="240" w:lineRule="auto"/>
              <w:jc w:val="both"/>
              <w:rPr>
                <w:sz w:val="26"/>
                <w:szCs w:val="26"/>
                <w:lang w:val="uk-UA" w:eastAsia="ru-RU"/>
              </w:rPr>
            </w:pPr>
          </w:p>
        </w:tc>
        <w:tc>
          <w:tcPr>
            <w:tcW w:w="1701" w:type="dxa"/>
          </w:tcPr>
          <w:p w:rsidR="00B25D7D" w:rsidRPr="00800787" w:rsidRDefault="00B25D7D" w:rsidP="00B25D7D">
            <w:pPr>
              <w:spacing w:before="120" w:after="120" w:line="240" w:lineRule="auto"/>
              <w:jc w:val="both"/>
              <w:rPr>
                <w:sz w:val="26"/>
                <w:szCs w:val="26"/>
                <w:lang w:val="uk-UA" w:eastAsia="ru-RU"/>
              </w:rPr>
            </w:pPr>
          </w:p>
        </w:tc>
        <w:tc>
          <w:tcPr>
            <w:tcW w:w="2551" w:type="dxa"/>
            <w:vAlign w:val="center"/>
          </w:tcPr>
          <w:p w:rsidR="00B25D7D" w:rsidRPr="00800787" w:rsidRDefault="00B25D7D" w:rsidP="00B25D7D">
            <w:pPr>
              <w:spacing w:before="120" w:after="120" w:line="240" w:lineRule="auto"/>
              <w:rPr>
                <w:sz w:val="26"/>
                <w:szCs w:val="26"/>
                <w:lang w:val="uk-UA" w:eastAsia="ru-RU"/>
              </w:rPr>
            </w:pPr>
          </w:p>
        </w:tc>
      </w:tr>
      <w:tr w:rsidR="00B25D7D" w:rsidRPr="00800787" w:rsidTr="00DA7829">
        <w:trPr>
          <w:trHeight w:val="397"/>
        </w:trPr>
        <w:tc>
          <w:tcPr>
            <w:tcW w:w="368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120" w:after="120" w:line="240" w:lineRule="auto"/>
              <w:rPr>
                <w:color w:val="000000"/>
                <w:sz w:val="26"/>
                <w:szCs w:val="26"/>
                <w:lang w:val="uk-UA"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120" w:after="120" w:line="240" w:lineRule="auto"/>
              <w:ind w:firstLine="709"/>
              <w:jc w:val="both"/>
              <w:rPr>
                <w:sz w:val="26"/>
                <w:szCs w:val="26"/>
                <w:lang w:val="uk-UA"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120" w:after="120" w:line="240" w:lineRule="auto"/>
              <w:ind w:firstLine="709"/>
              <w:jc w:val="both"/>
              <w:rPr>
                <w:sz w:val="26"/>
                <w:szCs w:val="26"/>
                <w:lang w:val="uk-UA" w:eastAsia="ru-RU"/>
              </w:rPr>
            </w:pPr>
          </w:p>
        </w:tc>
        <w:tc>
          <w:tcPr>
            <w:tcW w:w="255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120" w:after="120" w:line="240" w:lineRule="auto"/>
              <w:ind w:right="-108"/>
              <w:jc w:val="both"/>
              <w:rPr>
                <w:sz w:val="26"/>
                <w:szCs w:val="26"/>
                <w:lang w:val="uk-UA" w:eastAsia="ru-RU"/>
              </w:rPr>
            </w:pPr>
          </w:p>
        </w:tc>
      </w:tr>
      <w:tr w:rsidR="00B25D7D" w:rsidRPr="00800787" w:rsidTr="00DA7829">
        <w:trPr>
          <w:trHeight w:val="397"/>
        </w:trPr>
        <w:tc>
          <w:tcPr>
            <w:tcW w:w="9776" w:type="dxa"/>
            <w:gridSpan w:val="4"/>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jc w:val="center"/>
              <w:rPr>
                <w:sz w:val="26"/>
                <w:szCs w:val="26"/>
                <w:lang w:val="uk-UA" w:eastAsia="ru-RU"/>
              </w:rPr>
            </w:pPr>
            <w:r w:rsidRPr="00800787">
              <w:rPr>
                <w:sz w:val="26"/>
                <w:szCs w:val="26"/>
                <w:lang w:val="uk-UA" w:eastAsia="ru-RU"/>
              </w:rPr>
              <w:t>Розроблено</w:t>
            </w:r>
          </w:p>
        </w:tc>
      </w:tr>
      <w:tr w:rsidR="00B25D7D" w:rsidRPr="00800787" w:rsidTr="00DA7829">
        <w:trPr>
          <w:trHeight w:val="397"/>
        </w:trPr>
        <w:tc>
          <w:tcPr>
            <w:tcW w:w="3681" w:type="dxa"/>
            <w:vAlign w:val="center"/>
          </w:tcPr>
          <w:p w:rsidR="00B25D7D" w:rsidRPr="00800787" w:rsidRDefault="00B25D7D" w:rsidP="00B25D7D">
            <w:pPr>
              <w:spacing w:before="120" w:after="120" w:line="240" w:lineRule="auto"/>
              <w:rPr>
                <w:sz w:val="26"/>
                <w:szCs w:val="26"/>
                <w:lang w:val="uk-UA" w:eastAsia="ru-RU"/>
              </w:rPr>
            </w:pPr>
          </w:p>
        </w:tc>
        <w:tc>
          <w:tcPr>
            <w:tcW w:w="1843" w:type="dxa"/>
            <w:vAlign w:val="center"/>
          </w:tcPr>
          <w:p w:rsidR="00B25D7D" w:rsidRPr="00800787" w:rsidRDefault="00B25D7D" w:rsidP="00B25D7D">
            <w:pPr>
              <w:spacing w:before="120" w:after="120" w:line="240" w:lineRule="auto"/>
              <w:jc w:val="center"/>
              <w:rPr>
                <w:sz w:val="26"/>
                <w:szCs w:val="26"/>
                <w:lang w:val="uk-UA" w:eastAsia="ru-RU"/>
              </w:rPr>
            </w:pPr>
          </w:p>
        </w:tc>
        <w:tc>
          <w:tcPr>
            <w:tcW w:w="1701" w:type="dxa"/>
            <w:vAlign w:val="center"/>
          </w:tcPr>
          <w:p w:rsidR="00B25D7D" w:rsidRPr="00800787" w:rsidRDefault="00B25D7D" w:rsidP="00B25D7D">
            <w:pPr>
              <w:spacing w:before="120" w:after="120" w:line="240" w:lineRule="auto"/>
              <w:jc w:val="center"/>
              <w:rPr>
                <w:sz w:val="26"/>
                <w:szCs w:val="26"/>
                <w:lang w:val="uk-UA" w:eastAsia="ru-RU"/>
              </w:rPr>
            </w:pPr>
          </w:p>
        </w:tc>
        <w:tc>
          <w:tcPr>
            <w:tcW w:w="2551" w:type="dxa"/>
            <w:vAlign w:val="center"/>
          </w:tcPr>
          <w:p w:rsidR="00B25D7D" w:rsidRPr="00800787" w:rsidRDefault="00B25D7D" w:rsidP="00B25D7D">
            <w:pPr>
              <w:spacing w:before="120" w:after="120" w:line="240" w:lineRule="auto"/>
              <w:rPr>
                <w:sz w:val="26"/>
                <w:szCs w:val="26"/>
                <w:lang w:val="uk-UA" w:eastAsia="ru-RU"/>
              </w:rPr>
            </w:pPr>
          </w:p>
        </w:tc>
      </w:tr>
      <w:tr w:rsidR="00B25D7D" w:rsidRPr="00800787" w:rsidTr="00DA7829">
        <w:trPr>
          <w:trHeight w:val="397"/>
        </w:trPr>
        <w:tc>
          <w:tcPr>
            <w:tcW w:w="3681" w:type="dxa"/>
            <w:tcBorders>
              <w:top w:val="nil"/>
              <w:left w:val="single" w:sz="4" w:space="0" w:color="auto"/>
              <w:bottom w:val="single" w:sz="4" w:space="0" w:color="auto"/>
              <w:right w:val="single" w:sz="4" w:space="0" w:color="auto"/>
            </w:tcBorders>
            <w:shd w:val="clear" w:color="000000" w:fill="FFFFFF"/>
            <w:vAlign w:val="center"/>
          </w:tcPr>
          <w:p w:rsidR="00B25D7D" w:rsidRPr="00800787" w:rsidRDefault="00B25D7D" w:rsidP="00B25D7D">
            <w:pPr>
              <w:spacing w:after="0" w:line="240" w:lineRule="auto"/>
              <w:outlineLvl w:val="0"/>
              <w:rPr>
                <w:color w:val="000000"/>
                <w:sz w:val="26"/>
                <w:szCs w:val="26"/>
                <w:lang w:val="uk-UA" w:eastAsia="ru-RU"/>
              </w:rPr>
            </w:pPr>
          </w:p>
        </w:tc>
        <w:tc>
          <w:tcPr>
            <w:tcW w:w="1843" w:type="dxa"/>
            <w:tcBorders>
              <w:top w:val="nil"/>
              <w:left w:val="single" w:sz="4" w:space="0" w:color="auto"/>
              <w:bottom w:val="single" w:sz="4" w:space="0" w:color="auto"/>
              <w:right w:val="single" w:sz="4" w:space="0" w:color="auto"/>
            </w:tcBorders>
            <w:shd w:val="clear" w:color="000000" w:fill="FFFFFF"/>
            <w:vAlign w:val="center"/>
          </w:tcPr>
          <w:p w:rsidR="00B25D7D" w:rsidRPr="00800787" w:rsidRDefault="00B25D7D" w:rsidP="00B25D7D">
            <w:pPr>
              <w:spacing w:after="0" w:line="240" w:lineRule="auto"/>
              <w:outlineLvl w:val="0"/>
              <w:rPr>
                <w:color w:val="000000"/>
                <w:sz w:val="26"/>
                <w:szCs w:val="26"/>
                <w:lang w:val="uk-UA" w:eastAsia="ru-RU"/>
              </w:rPr>
            </w:pPr>
          </w:p>
        </w:tc>
        <w:tc>
          <w:tcPr>
            <w:tcW w:w="1701" w:type="dxa"/>
            <w:tcBorders>
              <w:top w:val="nil"/>
              <w:left w:val="nil"/>
              <w:bottom w:val="single" w:sz="4" w:space="0" w:color="auto"/>
              <w:right w:val="single" w:sz="4" w:space="0" w:color="auto"/>
            </w:tcBorders>
            <w:shd w:val="clear" w:color="000000" w:fill="FFFFFF"/>
            <w:vAlign w:val="center"/>
          </w:tcPr>
          <w:p w:rsidR="00B25D7D" w:rsidRPr="00800787" w:rsidRDefault="00B25D7D" w:rsidP="00B25D7D">
            <w:pPr>
              <w:spacing w:after="0" w:line="240" w:lineRule="auto"/>
              <w:outlineLvl w:val="0"/>
              <w:rPr>
                <w:color w:val="000000"/>
                <w:sz w:val="26"/>
                <w:szCs w:val="26"/>
                <w:lang w:val="uk-UA" w:eastAsia="ru-RU"/>
              </w:rPr>
            </w:pPr>
          </w:p>
        </w:tc>
        <w:tc>
          <w:tcPr>
            <w:tcW w:w="2551" w:type="dxa"/>
            <w:tcBorders>
              <w:top w:val="nil"/>
              <w:left w:val="nil"/>
              <w:bottom w:val="single" w:sz="4" w:space="0" w:color="auto"/>
              <w:right w:val="single" w:sz="4" w:space="0" w:color="auto"/>
            </w:tcBorders>
            <w:shd w:val="clear" w:color="000000" w:fill="FFFFFF"/>
            <w:vAlign w:val="center"/>
          </w:tcPr>
          <w:p w:rsidR="00B25D7D" w:rsidRPr="00800787" w:rsidRDefault="00B25D7D" w:rsidP="00B25D7D">
            <w:pPr>
              <w:spacing w:after="0" w:line="240" w:lineRule="auto"/>
              <w:outlineLvl w:val="0"/>
              <w:rPr>
                <w:color w:val="000000"/>
                <w:sz w:val="26"/>
                <w:szCs w:val="26"/>
                <w:lang w:val="uk-UA" w:eastAsia="ru-RU"/>
              </w:rPr>
            </w:pPr>
          </w:p>
        </w:tc>
      </w:tr>
      <w:tr w:rsidR="00B25D7D" w:rsidRPr="00800787" w:rsidTr="00DA7829">
        <w:trPr>
          <w:trHeight w:val="397"/>
        </w:trPr>
        <w:tc>
          <w:tcPr>
            <w:tcW w:w="9776" w:type="dxa"/>
            <w:gridSpan w:val="4"/>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jc w:val="center"/>
              <w:rPr>
                <w:sz w:val="26"/>
                <w:szCs w:val="26"/>
                <w:lang w:val="uk-UA" w:eastAsia="ru-RU"/>
              </w:rPr>
            </w:pPr>
            <w:r w:rsidRPr="00800787">
              <w:rPr>
                <w:sz w:val="26"/>
                <w:szCs w:val="26"/>
                <w:lang w:val="uk-UA" w:eastAsia="ru-RU"/>
              </w:rPr>
              <w:t>Нормоконтроль</w:t>
            </w:r>
          </w:p>
        </w:tc>
      </w:tr>
      <w:tr w:rsidR="00B25D7D" w:rsidRPr="00800787" w:rsidTr="00DA7829">
        <w:trPr>
          <w:trHeight w:val="397"/>
        </w:trPr>
        <w:tc>
          <w:tcPr>
            <w:tcW w:w="368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rPr>
                <w:color w:val="000000"/>
                <w:sz w:val="26"/>
                <w:szCs w:val="26"/>
                <w:lang w:val="uk-UA" w:eastAsia="ru-RU"/>
              </w:rPr>
            </w:pPr>
            <w:bookmarkStart w:id="1" w:name="_GoBack"/>
            <w:bookmarkEnd w:id="1"/>
          </w:p>
        </w:tc>
        <w:tc>
          <w:tcPr>
            <w:tcW w:w="1843"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firstLine="709"/>
              <w:jc w:val="both"/>
              <w:rPr>
                <w:sz w:val="26"/>
                <w:szCs w:val="26"/>
                <w:lang w:val="uk-UA"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firstLine="709"/>
              <w:jc w:val="both"/>
              <w:rPr>
                <w:sz w:val="26"/>
                <w:szCs w:val="26"/>
                <w:lang w:val="uk-UA" w:eastAsia="ru-RU"/>
              </w:rPr>
            </w:pPr>
          </w:p>
        </w:tc>
        <w:tc>
          <w:tcPr>
            <w:tcW w:w="255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right="-108"/>
              <w:jc w:val="both"/>
              <w:rPr>
                <w:sz w:val="26"/>
                <w:szCs w:val="26"/>
                <w:lang w:val="uk-UA" w:eastAsia="ru-RU"/>
              </w:rPr>
            </w:pPr>
          </w:p>
        </w:tc>
      </w:tr>
      <w:tr w:rsidR="00B25D7D" w:rsidRPr="00800787" w:rsidTr="00DA7829">
        <w:trPr>
          <w:trHeight w:val="587"/>
        </w:trPr>
        <w:tc>
          <w:tcPr>
            <w:tcW w:w="368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rPr>
                <w:color w:val="000000"/>
                <w:sz w:val="26"/>
                <w:szCs w:val="26"/>
                <w:lang w:val="uk-UA" w:eastAsia="ru-RU"/>
              </w:rPr>
            </w:pPr>
          </w:p>
        </w:tc>
        <w:tc>
          <w:tcPr>
            <w:tcW w:w="1843"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firstLine="709"/>
              <w:jc w:val="both"/>
              <w:rPr>
                <w:sz w:val="26"/>
                <w:szCs w:val="26"/>
                <w:lang w:val="uk-UA" w:eastAsia="ru-RU"/>
              </w:rPr>
            </w:pPr>
          </w:p>
        </w:tc>
        <w:tc>
          <w:tcPr>
            <w:tcW w:w="170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firstLine="709"/>
              <w:jc w:val="both"/>
              <w:rPr>
                <w:sz w:val="26"/>
                <w:szCs w:val="26"/>
                <w:lang w:val="uk-UA" w:eastAsia="ru-RU"/>
              </w:rPr>
            </w:pPr>
          </w:p>
        </w:tc>
        <w:tc>
          <w:tcPr>
            <w:tcW w:w="2551" w:type="dxa"/>
            <w:tcBorders>
              <w:top w:val="single" w:sz="4" w:space="0" w:color="auto"/>
              <w:left w:val="single" w:sz="4" w:space="0" w:color="auto"/>
              <w:bottom w:val="single" w:sz="4" w:space="0" w:color="auto"/>
              <w:right w:val="single" w:sz="4" w:space="0" w:color="auto"/>
            </w:tcBorders>
            <w:vAlign w:val="center"/>
          </w:tcPr>
          <w:p w:rsidR="00B25D7D" w:rsidRPr="00800787" w:rsidRDefault="00B25D7D" w:rsidP="00B25D7D">
            <w:pPr>
              <w:spacing w:before="60" w:after="60" w:line="240" w:lineRule="auto"/>
              <w:ind w:right="-108"/>
              <w:jc w:val="both"/>
              <w:rPr>
                <w:sz w:val="26"/>
                <w:szCs w:val="26"/>
                <w:lang w:val="uk-UA" w:eastAsia="ru-RU"/>
              </w:rPr>
            </w:pPr>
          </w:p>
        </w:tc>
      </w:tr>
    </w:tbl>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rPr>
          <w:szCs w:val="24"/>
          <w:lang w:val="uk-UA"/>
        </w:rPr>
      </w:pPr>
    </w:p>
    <w:p w:rsidR="0001447B" w:rsidRPr="00800787" w:rsidRDefault="0001447B" w:rsidP="0001447B">
      <w:pPr>
        <w:jc w:val="right"/>
        <w:rPr>
          <w:szCs w:val="24"/>
          <w:lang w:val="uk-UA"/>
        </w:rPr>
      </w:pPr>
    </w:p>
    <w:p w:rsidR="0001447B" w:rsidRPr="00800787" w:rsidRDefault="0001447B" w:rsidP="0001447B">
      <w:pPr>
        <w:rPr>
          <w:szCs w:val="24"/>
          <w:lang w:val="uk-UA"/>
        </w:rPr>
      </w:pPr>
    </w:p>
    <w:p w:rsidR="00A75A66" w:rsidRPr="00800787" w:rsidRDefault="00A75A66" w:rsidP="0001447B">
      <w:pPr>
        <w:rPr>
          <w:szCs w:val="24"/>
          <w:lang w:val="uk-UA"/>
        </w:rPr>
        <w:sectPr w:rsidR="00A75A66" w:rsidRPr="00800787" w:rsidSect="00D01926">
          <w:headerReference w:type="default" r:id="rId12"/>
          <w:footerReference w:type="default" r:id="rId13"/>
          <w:pgSz w:w="11906" w:h="16838"/>
          <w:pgMar w:top="1134" w:right="850" w:bottom="1134" w:left="1418" w:header="708" w:footer="708" w:gutter="0"/>
          <w:pgNumType w:start="0"/>
          <w:cols w:space="708"/>
          <w:docGrid w:linePitch="360"/>
        </w:sectPr>
      </w:pPr>
    </w:p>
    <w:p w:rsidR="00887F38" w:rsidRPr="00800787" w:rsidRDefault="000301D1" w:rsidP="00BD22A9">
      <w:pPr>
        <w:spacing w:after="0" w:line="240" w:lineRule="auto"/>
        <w:jc w:val="center"/>
        <w:rPr>
          <w:b/>
          <w:sz w:val="26"/>
          <w:szCs w:val="26"/>
          <w:lang w:val="uk-UA"/>
        </w:rPr>
      </w:pPr>
      <w:r w:rsidRPr="00800787">
        <w:rPr>
          <w:b/>
          <w:sz w:val="26"/>
          <w:szCs w:val="26"/>
          <w:lang w:val="uk-UA"/>
        </w:rPr>
        <w:lastRenderedPageBreak/>
        <w:t>Технічна специфікація до предмета закупівлі</w:t>
      </w:r>
    </w:p>
    <w:p w:rsidR="00D2567B" w:rsidRPr="00800787" w:rsidRDefault="00D2567B" w:rsidP="00D2567B">
      <w:pPr>
        <w:spacing w:after="0" w:line="240" w:lineRule="auto"/>
        <w:jc w:val="center"/>
        <w:rPr>
          <w:sz w:val="26"/>
          <w:szCs w:val="26"/>
          <w:lang w:val="uk-UA" w:eastAsia="ru-RU"/>
        </w:rPr>
      </w:pPr>
      <w:r w:rsidRPr="00800787">
        <w:rPr>
          <w:sz w:val="26"/>
          <w:szCs w:val="26"/>
          <w:lang w:val="uk-UA" w:eastAsia="ru-RU"/>
        </w:rPr>
        <w:t xml:space="preserve">Капітальний ремонт оливоочищувальної установки </w:t>
      </w:r>
    </w:p>
    <w:p w:rsidR="00D2567B" w:rsidRPr="00800787" w:rsidRDefault="00D2567B" w:rsidP="00D2567B">
      <w:pPr>
        <w:spacing w:after="0" w:line="240" w:lineRule="auto"/>
        <w:jc w:val="center"/>
        <w:rPr>
          <w:sz w:val="26"/>
          <w:szCs w:val="26"/>
          <w:lang w:val="uk-UA" w:eastAsia="ru-RU"/>
        </w:rPr>
      </w:pPr>
      <w:r w:rsidRPr="00800787">
        <w:rPr>
          <w:sz w:val="26"/>
          <w:szCs w:val="26"/>
          <w:lang w:val="uk-UA" w:eastAsia="ru-RU"/>
        </w:rPr>
        <w:t>системи змащування турбіни К-1000-60/3000</w:t>
      </w:r>
    </w:p>
    <w:p w:rsidR="00BD22A9" w:rsidRPr="00800787" w:rsidRDefault="00BD22A9" w:rsidP="00085D67">
      <w:pPr>
        <w:tabs>
          <w:tab w:val="left" w:pos="1260"/>
        </w:tabs>
        <w:spacing w:after="0" w:line="240" w:lineRule="auto"/>
        <w:rPr>
          <w:b/>
          <w:bCs/>
          <w:color w:val="000000"/>
          <w:sz w:val="26"/>
          <w:szCs w:val="26"/>
          <w:lang w:val="uk-UA"/>
        </w:rPr>
      </w:pPr>
    </w:p>
    <w:p w:rsidR="00216832" w:rsidRPr="00800787" w:rsidRDefault="00216832" w:rsidP="00432235">
      <w:pPr>
        <w:pStyle w:val="aa"/>
        <w:numPr>
          <w:ilvl w:val="0"/>
          <w:numId w:val="1"/>
        </w:numPr>
        <w:tabs>
          <w:tab w:val="left" w:pos="1134"/>
        </w:tabs>
        <w:spacing w:after="0" w:line="360" w:lineRule="auto"/>
        <w:ind w:left="0" w:firstLine="567"/>
        <w:rPr>
          <w:b/>
          <w:sz w:val="26"/>
          <w:szCs w:val="26"/>
          <w:lang w:val="uk-UA"/>
        </w:rPr>
      </w:pPr>
      <w:r w:rsidRPr="00800787">
        <w:rPr>
          <w:b/>
          <w:sz w:val="26"/>
          <w:szCs w:val="26"/>
          <w:lang w:val="uk-UA"/>
        </w:rPr>
        <w:t xml:space="preserve">Вид </w:t>
      </w:r>
      <w:r w:rsidR="00E73EA5" w:rsidRPr="00800787">
        <w:rPr>
          <w:b/>
          <w:sz w:val="26"/>
          <w:szCs w:val="26"/>
          <w:lang w:val="uk-UA"/>
        </w:rPr>
        <w:t>послуги</w:t>
      </w:r>
      <w:r w:rsidRPr="00800787">
        <w:rPr>
          <w:b/>
          <w:sz w:val="26"/>
          <w:szCs w:val="26"/>
          <w:lang w:val="uk-UA"/>
        </w:rPr>
        <w:t xml:space="preserve">, належність об’єкта </w:t>
      </w:r>
      <w:r w:rsidR="00E73EA5" w:rsidRPr="00800787">
        <w:rPr>
          <w:b/>
          <w:sz w:val="26"/>
          <w:szCs w:val="26"/>
          <w:lang w:val="uk-UA"/>
        </w:rPr>
        <w:t>надання</w:t>
      </w:r>
      <w:r w:rsidRPr="00800787">
        <w:rPr>
          <w:b/>
          <w:sz w:val="26"/>
          <w:szCs w:val="26"/>
          <w:lang w:val="uk-UA"/>
        </w:rPr>
        <w:t xml:space="preserve"> </w:t>
      </w:r>
      <w:r w:rsidR="00E73EA5" w:rsidRPr="00800787">
        <w:rPr>
          <w:b/>
          <w:sz w:val="26"/>
          <w:szCs w:val="26"/>
          <w:lang w:val="uk-UA"/>
        </w:rPr>
        <w:t>послуг</w:t>
      </w:r>
      <w:r w:rsidRPr="00800787">
        <w:rPr>
          <w:b/>
          <w:sz w:val="26"/>
          <w:szCs w:val="26"/>
          <w:lang w:val="uk-UA"/>
        </w:rPr>
        <w:t xml:space="preserve"> до СВБ </w:t>
      </w:r>
    </w:p>
    <w:p w:rsidR="0051219D" w:rsidRPr="00800787" w:rsidRDefault="0051219D" w:rsidP="00432235">
      <w:pPr>
        <w:pStyle w:val="aa"/>
        <w:numPr>
          <w:ilvl w:val="0"/>
          <w:numId w:val="8"/>
        </w:numPr>
        <w:tabs>
          <w:tab w:val="left" w:pos="993"/>
        </w:tabs>
        <w:spacing w:after="0"/>
        <w:ind w:left="0" w:firstLine="709"/>
        <w:jc w:val="both"/>
        <w:rPr>
          <w:iCs/>
          <w:sz w:val="26"/>
          <w:szCs w:val="26"/>
          <w:lang w:val="uk-UA"/>
        </w:rPr>
      </w:pPr>
      <w:r w:rsidRPr="00800787">
        <w:rPr>
          <w:iCs/>
          <w:sz w:val="26"/>
          <w:szCs w:val="26"/>
          <w:lang w:val="uk-UA"/>
        </w:rPr>
        <w:t>вид послуг – капітальний ремонт;</w:t>
      </w:r>
    </w:p>
    <w:p w:rsidR="00A15A9C" w:rsidRPr="00A15A9C" w:rsidRDefault="00A15A9C" w:rsidP="00A15A9C">
      <w:pPr>
        <w:pStyle w:val="aa"/>
        <w:tabs>
          <w:tab w:val="left" w:pos="993"/>
        </w:tabs>
        <w:spacing w:after="0"/>
        <w:ind w:left="0" w:firstLine="709"/>
        <w:jc w:val="both"/>
        <w:rPr>
          <w:iCs/>
          <w:sz w:val="26"/>
          <w:szCs w:val="26"/>
          <w:lang w:val="uk-UA"/>
        </w:rPr>
      </w:pPr>
      <w:r w:rsidRPr="00A15A9C">
        <w:rPr>
          <w:iCs/>
          <w:sz w:val="26"/>
          <w:szCs w:val="26"/>
          <w:lang w:val="uk-UA"/>
        </w:rPr>
        <w:t>Клас безпеки за НП 306.2.245-2024 «Загальні положення безпеки атомних</w:t>
      </w:r>
    </w:p>
    <w:p w:rsidR="001E0A27" w:rsidRDefault="00A15A9C" w:rsidP="00A15A9C">
      <w:pPr>
        <w:tabs>
          <w:tab w:val="left" w:pos="993"/>
        </w:tabs>
        <w:spacing w:after="0"/>
        <w:jc w:val="both"/>
        <w:rPr>
          <w:iCs/>
          <w:sz w:val="26"/>
          <w:szCs w:val="26"/>
          <w:lang w:val="uk-UA"/>
        </w:rPr>
      </w:pPr>
      <w:r w:rsidRPr="00A15A9C">
        <w:rPr>
          <w:iCs/>
          <w:sz w:val="26"/>
          <w:szCs w:val="26"/>
          <w:lang w:val="uk-UA"/>
        </w:rPr>
        <w:t>станцій» - 4Н ( не належить до СВБ).</w:t>
      </w:r>
    </w:p>
    <w:p w:rsidR="00D36FDE" w:rsidRPr="00A15A9C" w:rsidRDefault="00D36FDE" w:rsidP="00A15A9C">
      <w:pPr>
        <w:tabs>
          <w:tab w:val="left" w:pos="993"/>
        </w:tabs>
        <w:spacing w:after="0"/>
        <w:jc w:val="both"/>
        <w:rPr>
          <w:sz w:val="20"/>
          <w:szCs w:val="20"/>
          <w:lang w:val="uk-UA"/>
        </w:rPr>
      </w:pPr>
    </w:p>
    <w:p w:rsidR="00AA5F0B" w:rsidRPr="00800787" w:rsidRDefault="001F0DD2" w:rsidP="00C60562">
      <w:pPr>
        <w:pStyle w:val="aa"/>
        <w:numPr>
          <w:ilvl w:val="0"/>
          <w:numId w:val="1"/>
        </w:numPr>
        <w:tabs>
          <w:tab w:val="left" w:pos="993"/>
          <w:tab w:val="left" w:pos="1276"/>
        </w:tabs>
        <w:spacing w:after="0" w:line="360" w:lineRule="auto"/>
        <w:ind w:left="0" w:firstLine="709"/>
        <w:jc w:val="both"/>
        <w:outlineLvl w:val="0"/>
        <w:rPr>
          <w:b/>
          <w:sz w:val="26"/>
          <w:szCs w:val="26"/>
          <w:lang w:val="uk-UA" w:eastAsia="uk-UA"/>
        </w:rPr>
      </w:pPr>
      <w:r w:rsidRPr="00800787">
        <w:rPr>
          <w:b/>
          <w:sz w:val="26"/>
          <w:szCs w:val="26"/>
          <w:lang w:val="uk-UA" w:eastAsia="uk-UA"/>
        </w:rPr>
        <w:t>Т</w:t>
      </w:r>
      <w:r w:rsidR="00216832" w:rsidRPr="00800787">
        <w:rPr>
          <w:b/>
          <w:sz w:val="26"/>
          <w:szCs w:val="26"/>
          <w:lang w:val="uk-UA" w:eastAsia="uk-UA"/>
        </w:rPr>
        <w:t xml:space="preserve">ехнічні характеристики </w:t>
      </w:r>
      <w:r w:rsidR="00E73EA5" w:rsidRPr="00800787">
        <w:rPr>
          <w:b/>
          <w:sz w:val="26"/>
          <w:szCs w:val="26"/>
          <w:lang w:val="uk-UA" w:eastAsia="uk-UA"/>
        </w:rPr>
        <w:t>послуг</w:t>
      </w:r>
    </w:p>
    <w:p w:rsidR="0051219D" w:rsidRPr="00800787" w:rsidRDefault="0051219D" w:rsidP="0051219D">
      <w:pPr>
        <w:pStyle w:val="aa"/>
        <w:spacing w:after="0"/>
        <w:ind w:left="0" w:firstLine="709"/>
        <w:jc w:val="both"/>
        <w:rPr>
          <w:sz w:val="26"/>
          <w:szCs w:val="26"/>
          <w:lang w:val="uk-UA"/>
        </w:rPr>
      </w:pPr>
      <w:r w:rsidRPr="00800787">
        <w:rPr>
          <w:sz w:val="26"/>
          <w:szCs w:val="26"/>
          <w:lang w:val="uk-UA"/>
        </w:rPr>
        <w:t xml:space="preserve">2.1 Основною метою капітального ремонту є приведення оливоочищувальної установки системи змащування турбіни К-1000-60/3000 (Pall HNP076R3ZCPRUA) (далі Pall HNP076) в працездатний стан для забезпечення виконання установкою функцій очищення та підтримання показників якості </w:t>
      </w:r>
      <w:r w:rsidR="00ED7007" w:rsidRPr="00800787">
        <w:rPr>
          <w:sz w:val="26"/>
          <w:szCs w:val="26"/>
          <w:lang w:val="uk-UA"/>
        </w:rPr>
        <w:t xml:space="preserve">вогнестійкої </w:t>
      </w:r>
      <w:r w:rsidRPr="00800787">
        <w:rPr>
          <w:sz w:val="26"/>
          <w:szCs w:val="26"/>
          <w:lang w:val="uk-UA"/>
        </w:rPr>
        <w:t>оливи на основі триксиленілфосфатів (Reolube-OMTI, Reolube).</w:t>
      </w:r>
    </w:p>
    <w:p w:rsidR="00CC472B" w:rsidRPr="00800787" w:rsidRDefault="00CC472B" w:rsidP="0051219D">
      <w:pPr>
        <w:pStyle w:val="aa"/>
        <w:tabs>
          <w:tab w:val="left" w:pos="709"/>
          <w:tab w:val="left" w:pos="1134"/>
        </w:tabs>
        <w:spacing w:after="0" w:line="240" w:lineRule="auto"/>
        <w:ind w:left="567"/>
        <w:jc w:val="both"/>
        <w:rPr>
          <w:sz w:val="20"/>
          <w:szCs w:val="20"/>
          <w:lang w:val="uk-UA"/>
        </w:rPr>
      </w:pPr>
    </w:p>
    <w:p w:rsidR="0051219D" w:rsidRPr="00800787" w:rsidRDefault="0051219D" w:rsidP="0051219D">
      <w:pPr>
        <w:spacing w:after="0"/>
        <w:ind w:firstLine="709"/>
        <w:jc w:val="both"/>
        <w:rPr>
          <w:iCs/>
          <w:sz w:val="26"/>
          <w:szCs w:val="26"/>
          <w:lang w:val="uk-UA"/>
        </w:rPr>
      </w:pPr>
      <w:r w:rsidRPr="00800787">
        <w:rPr>
          <w:iCs/>
          <w:sz w:val="26"/>
          <w:szCs w:val="26"/>
          <w:lang w:val="uk-UA"/>
        </w:rPr>
        <w:t>2.2 Підставою для надання послуг є:</w:t>
      </w:r>
    </w:p>
    <w:p w:rsidR="0051219D" w:rsidRPr="00800787" w:rsidRDefault="0051219D" w:rsidP="00432235">
      <w:pPr>
        <w:numPr>
          <w:ilvl w:val="0"/>
          <w:numId w:val="9"/>
        </w:numPr>
        <w:tabs>
          <w:tab w:val="clear" w:pos="1571"/>
          <w:tab w:val="num" w:pos="1276"/>
        </w:tabs>
        <w:suppressAutoHyphens/>
        <w:overflowPunct w:val="0"/>
        <w:autoSpaceDE w:val="0"/>
        <w:autoSpaceDN w:val="0"/>
        <w:adjustRightInd w:val="0"/>
        <w:spacing w:after="0" w:line="240" w:lineRule="auto"/>
        <w:ind w:left="0" w:firstLine="851"/>
        <w:jc w:val="both"/>
        <w:textAlignment w:val="baseline"/>
        <w:rPr>
          <w:bCs/>
          <w:sz w:val="26"/>
          <w:szCs w:val="26"/>
          <w:lang w:val="uk-UA"/>
        </w:rPr>
      </w:pPr>
      <w:r w:rsidRPr="00800787">
        <w:rPr>
          <w:bCs/>
          <w:sz w:val="26"/>
          <w:szCs w:val="26"/>
          <w:lang w:val="uk-UA"/>
        </w:rPr>
        <w:t>ГКД 34.20.507-2003 «Технічна експлуатація електричних станцій і мереж. Правила» у редакції 2019 року;</w:t>
      </w:r>
    </w:p>
    <w:p w:rsidR="0051219D" w:rsidRPr="00800787" w:rsidRDefault="0051219D" w:rsidP="00432235">
      <w:pPr>
        <w:numPr>
          <w:ilvl w:val="0"/>
          <w:numId w:val="9"/>
        </w:numPr>
        <w:tabs>
          <w:tab w:val="clear" w:pos="1571"/>
          <w:tab w:val="num" w:pos="1276"/>
        </w:tabs>
        <w:suppressAutoHyphens/>
        <w:overflowPunct w:val="0"/>
        <w:autoSpaceDE w:val="0"/>
        <w:autoSpaceDN w:val="0"/>
        <w:adjustRightInd w:val="0"/>
        <w:spacing w:after="0" w:line="240" w:lineRule="auto"/>
        <w:ind w:left="0" w:firstLine="851"/>
        <w:jc w:val="both"/>
        <w:textAlignment w:val="baseline"/>
        <w:rPr>
          <w:bCs/>
          <w:sz w:val="26"/>
          <w:szCs w:val="26"/>
          <w:lang w:val="uk-UA"/>
        </w:rPr>
      </w:pPr>
      <w:r w:rsidRPr="00800787">
        <w:rPr>
          <w:bCs/>
          <w:sz w:val="26"/>
          <w:szCs w:val="26"/>
          <w:lang w:val="uk-UA"/>
        </w:rPr>
        <w:t>СОУ НАЕК 006:2025 «Управління поставками (закупівлями) продукції. Турбінні оливи для обладнання АЕС. Технічні вимоги до якості, умов приймання та зберігання»;</w:t>
      </w:r>
    </w:p>
    <w:p w:rsidR="0051219D" w:rsidRPr="00800787" w:rsidRDefault="0051219D" w:rsidP="00432235">
      <w:pPr>
        <w:numPr>
          <w:ilvl w:val="0"/>
          <w:numId w:val="9"/>
        </w:numPr>
        <w:tabs>
          <w:tab w:val="clear" w:pos="1571"/>
          <w:tab w:val="num" w:pos="1276"/>
        </w:tabs>
        <w:suppressAutoHyphens/>
        <w:overflowPunct w:val="0"/>
        <w:autoSpaceDE w:val="0"/>
        <w:autoSpaceDN w:val="0"/>
        <w:adjustRightInd w:val="0"/>
        <w:spacing w:after="0" w:line="240" w:lineRule="auto"/>
        <w:ind w:left="0" w:firstLine="851"/>
        <w:jc w:val="both"/>
        <w:textAlignment w:val="baseline"/>
        <w:rPr>
          <w:bCs/>
          <w:sz w:val="26"/>
          <w:szCs w:val="26"/>
          <w:lang w:val="uk-UA"/>
        </w:rPr>
      </w:pPr>
      <w:r w:rsidRPr="00800787">
        <w:rPr>
          <w:bCs/>
          <w:sz w:val="26"/>
          <w:szCs w:val="26"/>
          <w:lang w:val="uk-UA"/>
        </w:rPr>
        <w:t>СОУ НАЕК 085:2020 «Експлуатація технологічного комплексу. Турбінні оливи для енергетичного обладнання АЕС. Правила експлуатації»;</w:t>
      </w:r>
    </w:p>
    <w:p w:rsidR="0051219D" w:rsidRPr="00800787" w:rsidRDefault="0051219D" w:rsidP="00432235">
      <w:pPr>
        <w:numPr>
          <w:ilvl w:val="0"/>
          <w:numId w:val="9"/>
        </w:numPr>
        <w:tabs>
          <w:tab w:val="clear" w:pos="1571"/>
          <w:tab w:val="num" w:pos="1276"/>
        </w:tabs>
        <w:suppressAutoHyphens/>
        <w:overflowPunct w:val="0"/>
        <w:autoSpaceDE w:val="0"/>
        <w:autoSpaceDN w:val="0"/>
        <w:adjustRightInd w:val="0"/>
        <w:spacing w:after="0" w:line="240" w:lineRule="auto"/>
        <w:ind w:left="0" w:firstLine="851"/>
        <w:jc w:val="both"/>
        <w:textAlignment w:val="baseline"/>
        <w:rPr>
          <w:bCs/>
          <w:sz w:val="26"/>
          <w:szCs w:val="26"/>
          <w:lang w:val="uk-UA"/>
        </w:rPr>
      </w:pPr>
      <w:r w:rsidRPr="00800787">
        <w:rPr>
          <w:bCs/>
          <w:sz w:val="26"/>
          <w:szCs w:val="26"/>
          <w:lang w:val="uk-UA"/>
        </w:rPr>
        <w:t>Технічне рішення ТР.3.4401.3032 «Щодо відновлення працездатності оливоочищувальної установки системи змащування турбіни К-1000-60/3000 енергоблоку № 3»;</w:t>
      </w:r>
    </w:p>
    <w:p w:rsidR="0051219D" w:rsidRPr="00800787" w:rsidRDefault="0051219D" w:rsidP="00432235">
      <w:pPr>
        <w:numPr>
          <w:ilvl w:val="0"/>
          <w:numId w:val="9"/>
        </w:numPr>
        <w:tabs>
          <w:tab w:val="clear" w:pos="1571"/>
          <w:tab w:val="num" w:pos="1276"/>
        </w:tabs>
        <w:suppressAutoHyphens/>
        <w:overflowPunct w:val="0"/>
        <w:autoSpaceDE w:val="0"/>
        <w:autoSpaceDN w:val="0"/>
        <w:adjustRightInd w:val="0"/>
        <w:spacing w:after="0" w:line="240" w:lineRule="auto"/>
        <w:ind w:left="0" w:firstLine="851"/>
        <w:jc w:val="both"/>
        <w:textAlignment w:val="baseline"/>
        <w:rPr>
          <w:bCs/>
          <w:sz w:val="26"/>
          <w:szCs w:val="26"/>
          <w:lang w:val="uk-UA"/>
        </w:rPr>
      </w:pPr>
      <w:r w:rsidRPr="00800787">
        <w:rPr>
          <w:bCs/>
          <w:sz w:val="26"/>
          <w:szCs w:val="26"/>
          <w:lang w:val="uk-UA"/>
        </w:rPr>
        <w:t>Акт дефектації № АД.3.4401Р.61886 від 23.07.2025.</w:t>
      </w:r>
    </w:p>
    <w:p w:rsidR="0051219D" w:rsidRPr="00800787" w:rsidRDefault="0051219D" w:rsidP="0051219D">
      <w:pPr>
        <w:tabs>
          <w:tab w:val="left" w:pos="1418"/>
        </w:tabs>
        <w:spacing w:after="0"/>
        <w:ind w:firstLine="567"/>
        <w:rPr>
          <w:rFonts w:eastAsia="Calibri"/>
          <w:bCs/>
          <w:sz w:val="26"/>
          <w:szCs w:val="26"/>
          <w:lang w:val="uk-UA"/>
        </w:rPr>
      </w:pPr>
    </w:p>
    <w:p w:rsidR="0051219D" w:rsidRPr="00800787" w:rsidRDefault="0051219D" w:rsidP="0051219D">
      <w:pPr>
        <w:tabs>
          <w:tab w:val="left" w:pos="1418"/>
        </w:tabs>
        <w:spacing w:after="0"/>
        <w:ind w:firstLine="567"/>
        <w:rPr>
          <w:rFonts w:eastAsia="Calibri"/>
          <w:bCs/>
          <w:sz w:val="26"/>
          <w:szCs w:val="26"/>
          <w:lang w:val="uk-UA"/>
        </w:rPr>
      </w:pPr>
      <w:r w:rsidRPr="00800787">
        <w:rPr>
          <w:rFonts w:eastAsia="Calibri"/>
          <w:bCs/>
          <w:sz w:val="26"/>
          <w:szCs w:val="26"/>
          <w:lang w:val="uk-UA"/>
        </w:rPr>
        <w:t>2.3 Стислий опис та етапи надання послуг з проведення капітального ремонту устаткування вказані у таблиці 1</w:t>
      </w:r>
    </w:p>
    <w:p w:rsidR="00E31775" w:rsidRPr="00800787" w:rsidRDefault="00E31775" w:rsidP="0051219D">
      <w:pPr>
        <w:tabs>
          <w:tab w:val="left" w:pos="1418"/>
        </w:tabs>
        <w:spacing w:after="0"/>
        <w:ind w:firstLine="567"/>
        <w:rPr>
          <w:rFonts w:eastAsia="Calibri"/>
          <w:bCs/>
          <w:sz w:val="26"/>
          <w:szCs w:val="26"/>
          <w:lang w:val="uk-UA"/>
        </w:rPr>
      </w:pPr>
    </w:p>
    <w:p w:rsidR="0051219D" w:rsidRPr="00800787" w:rsidRDefault="0051219D" w:rsidP="0051219D">
      <w:pPr>
        <w:suppressAutoHyphens/>
        <w:overflowPunct w:val="0"/>
        <w:autoSpaceDE w:val="0"/>
        <w:autoSpaceDN w:val="0"/>
        <w:adjustRightInd w:val="0"/>
        <w:spacing w:after="0"/>
        <w:ind w:firstLine="567"/>
        <w:jc w:val="both"/>
        <w:textAlignment w:val="baseline"/>
        <w:rPr>
          <w:bCs/>
          <w:szCs w:val="24"/>
          <w:lang w:val="uk-UA"/>
        </w:rPr>
      </w:pPr>
      <w:r w:rsidRPr="00800787">
        <w:rPr>
          <w:bCs/>
          <w:szCs w:val="24"/>
          <w:lang w:val="uk-UA"/>
        </w:rPr>
        <w:t>Таблиця 1</w:t>
      </w:r>
    </w:p>
    <w:tbl>
      <w:tblPr>
        <w:tblStyle w:val="a3"/>
        <w:tblW w:w="9639" w:type="dxa"/>
        <w:tblInd w:w="-5" w:type="dxa"/>
        <w:tblLayout w:type="fixed"/>
        <w:tblLook w:val="04A0" w:firstRow="1" w:lastRow="0" w:firstColumn="1" w:lastColumn="0" w:noHBand="0" w:noVBand="1"/>
      </w:tblPr>
      <w:tblGrid>
        <w:gridCol w:w="426"/>
        <w:gridCol w:w="1559"/>
        <w:gridCol w:w="6520"/>
        <w:gridCol w:w="1134"/>
      </w:tblGrid>
      <w:tr w:rsidR="00DE034F" w:rsidRPr="002B3BC4" w:rsidTr="00906817">
        <w:tc>
          <w:tcPr>
            <w:tcW w:w="426" w:type="dxa"/>
          </w:tcPr>
          <w:p w:rsidR="00DE034F" w:rsidRPr="002B3BC4" w:rsidRDefault="00DE034F" w:rsidP="00B57904">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п/н</w:t>
            </w:r>
          </w:p>
        </w:tc>
        <w:tc>
          <w:tcPr>
            <w:tcW w:w="1559" w:type="dxa"/>
          </w:tcPr>
          <w:p w:rsidR="00DE034F" w:rsidRPr="002B3BC4" w:rsidRDefault="00DE034F" w:rsidP="00B57904">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Етап</w:t>
            </w:r>
          </w:p>
        </w:tc>
        <w:tc>
          <w:tcPr>
            <w:tcW w:w="6520" w:type="dxa"/>
          </w:tcPr>
          <w:p w:rsidR="00DE034F" w:rsidRPr="002B3BC4" w:rsidRDefault="00DE034F" w:rsidP="00B57904">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Технічна характеристика</w:t>
            </w:r>
          </w:p>
        </w:tc>
        <w:tc>
          <w:tcPr>
            <w:tcW w:w="1134" w:type="dxa"/>
          </w:tcPr>
          <w:p w:rsidR="00DE034F" w:rsidRPr="002B3BC4" w:rsidRDefault="00DE034F" w:rsidP="00DE034F">
            <w:pPr>
              <w:tabs>
                <w:tab w:val="left" w:pos="1418"/>
              </w:tabs>
              <w:suppressAutoHyphens/>
              <w:overflowPunct w:val="0"/>
              <w:autoSpaceDE w:val="0"/>
              <w:autoSpaceDN w:val="0"/>
              <w:adjustRightInd w:val="0"/>
              <w:spacing w:after="0"/>
              <w:ind w:hanging="105"/>
              <w:jc w:val="center"/>
              <w:textAlignment w:val="baseline"/>
              <w:rPr>
                <w:b/>
                <w:bCs/>
                <w:szCs w:val="24"/>
                <w:lang w:val="uk-UA"/>
              </w:rPr>
            </w:pPr>
            <w:r w:rsidRPr="002B3BC4">
              <w:rPr>
                <w:b/>
                <w:bCs/>
                <w:szCs w:val="24"/>
                <w:lang w:val="uk-UA"/>
              </w:rPr>
              <w:t>Строки</w:t>
            </w:r>
          </w:p>
        </w:tc>
      </w:tr>
      <w:tr w:rsidR="00E32F59" w:rsidRPr="00800787" w:rsidTr="00906817">
        <w:tc>
          <w:tcPr>
            <w:tcW w:w="426" w:type="dxa"/>
          </w:tcPr>
          <w:p w:rsidR="00E32F59" w:rsidRPr="002B3BC4" w:rsidRDefault="00E32F59" w:rsidP="00E32F59">
            <w:pPr>
              <w:rPr>
                <w:lang w:val="uk-UA"/>
              </w:rPr>
            </w:pPr>
            <w:r w:rsidRPr="002B3BC4">
              <w:rPr>
                <w:lang w:val="uk-UA"/>
              </w:rPr>
              <w:t>1</w:t>
            </w:r>
          </w:p>
        </w:tc>
        <w:tc>
          <w:tcPr>
            <w:tcW w:w="1559" w:type="dxa"/>
          </w:tcPr>
          <w:p w:rsidR="00E32F59" w:rsidRPr="002B3BC4" w:rsidRDefault="00E32F59" w:rsidP="00E32F59">
            <w:pPr>
              <w:jc w:val="center"/>
              <w:rPr>
                <w:b/>
                <w:lang w:val="uk-UA"/>
              </w:rPr>
            </w:pPr>
            <w:r w:rsidRPr="002B3BC4">
              <w:rPr>
                <w:b/>
                <w:lang w:val="uk-UA"/>
              </w:rPr>
              <w:t>1</w:t>
            </w:r>
          </w:p>
          <w:p w:rsidR="00E32F59" w:rsidRPr="002B3BC4" w:rsidRDefault="00E32F59" w:rsidP="00E32F59">
            <w:pPr>
              <w:jc w:val="center"/>
              <w:rPr>
                <w:lang w:val="uk-UA"/>
              </w:rPr>
            </w:pPr>
            <w:r w:rsidRPr="002B3BC4">
              <w:rPr>
                <w:lang w:val="uk-UA"/>
              </w:rPr>
              <w:t>Первинна</w:t>
            </w:r>
          </w:p>
          <w:p w:rsidR="00E32F59" w:rsidRPr="002B3BC4" w:rsidRDefault="00E32F59" w:rsidP="00E32F59">
            <w:pPr>
              <w:jc w:val="center"/>
              <w:rPr>
                <w:lang w:val="uk-UA"/>
              </w:rPr>
            </w:pPr>
            <w:r w:rsidRPr="002B3BC4">
              <w:rPr>
                <w:lang w:val="uk-UA"/>
              </w:rPr>
              <w:t>діагностика</w:t>
            </w:r>
          </w:p>
        </w:tc>
        <w:tc>
          <w:tcPr>
            <w:tcW w:w="6520" w:type="dxa"/>
          </w:tcPr>
          <w:p w:rsidR="00E32F59" w:rsidRPr="002B3BC4" w:rsidRDefault="00E32F59" w:rsidP="00800787">
            <w:pPr>
              <w:autoSpaceDE w:val="0"/>
              <w:autoSpaceDN w:val="0"/>
              <w:adjustRightInd w:val="0"/>
              <w:spacing w:after="0"/>
              <w:jc w:val="both"/>
              <w:rPr>
                <w:rFonts w:eastAsiaTheme="minorHAnsi"/>
                <w:szCs w:val="24"/>
                <w:lang w:val="uk-UA"/>
              </w:rPr>
            </w:pPr>
            <w:r w:rsidRPr="002B3BC4">
              <w:rPr>
                <w:rFonts w:eastAsiaTheme="minorHAnsi"/>
                <w:szCs w:val="24"/>
                <w:lang w:val="uk-UA"/>
              </w:rPr>
              <w:t xml:space="preserve">Огляд зовнішнього стану установки та з’єднань (виявлення нещільностей, пошкоджень, зносу). Перевірка рівня та стану масла (колір, наявність води, шламових відкладень). Контроль параметрів роботи (тиск, витрата, температура, вібрація насосів). Тестування системи сигналізації, блокувань і поплавкових вузлів. Перевірка справності та випробування роботи датчиків рівня «L» та вологості. </w:t>
            </w:r>
          </w:p>
        </w:tc>
        <w:tc>
          <w:tcPr>
            <w:tcW w:w="1134" w:type="dxa"/>
          </w:tcPr>
          <w:p w:rsidR="00E32F59" w:rsidRPr="00800787" w:rsidRDefault="00E32F59" w:rsidP="00B1163E">
            <w:pPr>
              <w:autoSpaceDE w:val="0"/>
              <w:autoSpaceDN w:val="0"/>
              <w:adjustRightInd w:val="0"/>
              <w:spacing w:after="0"/>
              <w:ind w:left="-57" w:right="-57"/>
              <w:jc w:val="both"/>
              <w:rPr>
                <w:lang w:val="uk-UA"/>
              </w:rPr>
            </w:pPr>
            <w:r w:rsidRPr="002B3BC4">
              <w:rPr>
                <w:rFonts w:eastAsiaTheme="minorHAnsi"/>
                <w:szCs w:val="24"/>
                <w:lang w:val="uk-UA"/>
              </w:rPr>
              <w:t>T0+</w:t>
            </w:r>
            <w:r w:rsidR="00407BE7" w:rsidRPr="002B3BC4">
              <w:rPr>
                <w:rFonts w:eastAsiaTheme="minorHAnsi"/>
                <w:szCs w:val="24"/>
                <w:lang w:val="uk-UA"/>
              </w:rPr>
              <w:t>3</w:t>
            </w:r>
            <w:r w:rsidR="008D0172" w:rsidRPr="002B3BC4">
              <w:rPr>
                <w:rFonts w:eastAsiaTheme="minorHAnsi"/>
                <w:szCs w:val="24"/>
                <w:lang w:val="uk-UA"/>
              </w:rPr>
              <w:t xml:space="preserve"> </w:t>
            </w:r>
            <w:r w:rsidR="00B1163E" w:rsidRPr="002B3BC4">
              <w:rPr>
                <w:rFonts w:eastAsiaTheme="minorHAnsi"/>
                <w:szCs w:val="24"/>
                <w:lang w:val="uk-UA"/>
              </w:rPr>
              <w:t>календар-</w:t>
            </w:r>
            <w:r w:rsidR="00AF1108">
              <w:rPr>
                <w:rFonts w:eastAsiaTheme="minorHAnsi"/>
                <w:szCs w:val="24"/>
                <w:lang w:val="uk-UA"/>
              </w:rPr>
              <w:t>ні дні</w:t>
            </w:r>
          </w:p>
        </w:tc>
      </w:tr>
    </w:tbl>
    <w:p w:rsidR="00800787" w:rsidRDefault="00800787" w:rsidP="0051219D">
      <w:pPr>
        <w:tabs>
          <w:tab w:val="left" w:pos="1418"/>
        </w:tabs>
        <w:suppressAutoHyphens/>
        <w:overflowPunct w:val="0"/>
        <w:autoSpaceDE w:val="0"/>
        <w:autoSpaceDN w:val="0"/>
        <w:adjustRightInd w:val="0"/>
        <w:spacing w:after="0"/>
        <w:jc w:val="both"/>
        <w:textAlignment w:val="baseline"/>
        <w:rPr>
          <w:b/>
          <w:bCs/>
          <w:sz w:val="26"/>
          <w:szCs w:val="26"/>
          <w:highlight w:val="yellow"/>
          <w:lang w:val="uk-UA"/>
        </w:rPr>
        <w:sectPr w:rsidR="00800787" w:rsidSect="00E511A9">
          <w:footerReference w:type="default" r:id="rId14"/>
          <w:pgSz w:w="11906" w:h="16838"/>
          <w:pgMar w:top="1245" w:right="850" w:bottom="568" w:left="1701" w:header="708" w:footer="1138" w:gutter="0"/>
          <w:cols w:space="708"/>
          <w:docGrid w:linePitch="360"/>
        </w:sectPr>
      </w:pPr>
    </w:p>
    <w:p w:rsidR="00DE034F" w:rsidRPr="00800787" w:rsidRDefault="00800787" w:rsidP="0051219D">
      <w:pPr>
        <w:tabs>
          <w:tab w:val="left" w:pos="1418"/>
        </w:tabs>
        <w:suppressAutoHyphens/>
        <w:overflowPunct w:val="0"/>
        <w:autoSpaceDE w:val="0"/>
        <w:autoSpaceDN w:val="0"/>
        <w:adjustRightInd w:val="0"/>
        <w:spacing w:after="0"/>
        <w:jc w:val="both"/>
        <w:textAlignment w:val="baseline"/>
        <w:rPr>
          <w:bCs/>
          <w:sz w:val="26"/>
          <w:szCs w:val="26"/>
          <w:lang w:val="uk-UA"/>
        </w:rPr>
      </w:pPr>
      <w:r w:rsidRPr="00800787">
        <w:rPr>
          <w:bCs/>
          <w:sz w:val="26"/>
          <w:szCs w:val="26"/>
          <w:lang w:val="uk-UA"/>
        </w:rPr>
        <w:lastRenderedPageBreak/>
        <w:t>Кінець таблиці 1</w:t>
      </w:r>
    </w:p>
    <w:tbl>
      <w:tblPr>
        <w:tblStyle w:val="a3"/>
        <w:tblW w:w="9639" w:type="dxa"/>
        <w:tblInd w:w="-5" w:type="dxa"/>
        <w:tblLayout w:type="fixed"/>
        <w:tblLook w:val="04A0" w:firstRow="1" w:lastRow="0" w:firstColumn="1" w:lastColumn="0" w:noHBand="0" w:noVBand="1"/>
      </w:tblPr>
      <w:tblGrid>
        <w:gridCol w:w="426"/>
        <w:gridCol w:w="1559"/>
        <w:gridCol w:w="6520"/>
        <w:gridCol w:w="1134"/>
      </w:tblGrid>
      <w:tr w:rsidR="00800787" w:rsidRPr="002B3BC4" w:rsidTr="00E91792">
        <w:tc>
          <w:tcPr>
            <w:tcW w:w="426" w:type="dxa"/>
          </w:tcPr>
          <w:p w:rsidR="00800787" w:rsidRPr="002B3BC4" w:rsidRDefault="00800787" w:rsidP="00E91792">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п/н</w:t>
            </w:r>
          </w:p>
        </w:tc>
        <w:tc>
          <w:tcPr>
            <w:tcW w:w="1559" w:type="dxa"/>
          </w:tcPr>
          <w:p w:rsidR="00800787" w:rsidRPr="002B3BC4" w:rsidRDefault="00800787" w:rsidP="00E91792">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Етап</w:t>
            </w:r>
          </w:p>
        </w:tc>
        <w:tc>
          <w:tcPr>
            <w:tcW w:w="6520" w:type="dxa"/>
          </w:tcPr>
          <w:p w:rsidR="00800787" w:rsidRPr="002B3BC4" w:rsidRDefault="00800787" w:rsidP="00E91792">
            <w:pPr>
              <w:tabs>
                <w:tab w:val="left" w:pos="1418"/>
              </w:tabs>
              <w:suppressAutoHyphens/>
              <w:overflowPunct w:val="0"/>
              <w:autoSpaceDE w:val="0"/>
              <w:autoSpaceDN w:val="0"/>
              <w:adjustRightInd w:val="0"/>
              <w:spacing w:after="0"/>
              <w:jc w:val="center"/>
              <w:textAlignment w:val="baseline"/>
              <w:rPr>
                <w:b/>
                <w:bCs/>
                <w:szCs w:val="24"/>
                <w:lang w:val="uk-UA"/>
              </w:rPr>
            </w:pPr>
            <w:r w:rsidRPr="002B3BC4">
              <w:rPr>
                <w:b/>
                <w:bCs/>
                <w:szCs w:val="24"/>
                <w:lang w:val="uk-UA"/>
              </w:rPr>
              <w:t>Технічна характеристика</w:t>
            </w:r>
          </w:p>
        </w:tc>
        <w:tc>
          <w:tcPr>
            <w:tcW w:w="1134" w:type="dxa"/>
          </w:tcPr>
          <w:p w:rsidR="00800787" w:rsidRPr="002B3BC4" w:rsidRDefault="00800787" w:rsidP="00E91792">
            <w:pPr>
              <w:tabs>
                <w:tab w:val="left" w:pos="1418"/>
              </w:tabs>
              <w:suppressAutoHyphens/>
              <w:overflowPunct w:val="0"/>
              <w:autoSpaceDE w:val="0"/>
              <w:autoSpaceDN w:val="0"/>
              <w:adjustRightInd w:val="0"/>
              <w:spacing w:after="0"/>
              <w:ind w:hanging="105"/>
              <w:jc w:val="center"/>
              <w:textAlignment w:val="baseline"/>
              <w:rPr>
                <w:b/>
                <w:bCs/>
                <w:szCs w:val="24"/>
                <w:lang w:val="uk-UA"/>
              </w:rPr>
            </w:pPr>
            <w:r w:rsidRPr="002B3BC4">
              <w:rPr>
                <w:b/>
                <w:bCs/>
                <w:szCs w:val="24"/>
                <w:lang w:val="uk-UA"/>
              </w:rPr>
              <w:t>Строки</w:t>
            </w:r>
          </w:p>
        </w:tc>
      </w:tr>
      <w:tr w:rsidR="00800787" w:rsidRPr="002B3BC4" w:rsidTr="00E91792">
        <w:tc>
          <w:tcPr>
            <w:tcW w:w="426" w:type="dxa"/>
          </w:tcPr>
          <w:p w:rsidR="00800787" w:rsidRPr="002B3BC4" w:rsidRDefault="00800787" w:rsidP="00E91792">
            <w:pPr>
              <w:rPr>
                <w:lang w:val="en-US"/>
              </w:rPr>
            </w:pPr>
          </w:p>
        </w:tc>
        <w:tc>
          <w:tcPr>
            <w:tcW w:w="1559" w:type="dxa"/>
          </w:tcPr>
          <w:p w:rsidR="00800787" w:rsidRPr="002B3BC4" w:rsidRDefault="00800787" w:rsidP="00E91792">
            <w:pPr>
              <w:jc w:val="center"/>
              <w:rPr>
                <w:lang w:val="uk-UA"/>
              </w:rPr>
            </w:pPr>
          </w:p>
          <w:p w:rsidR="00800787" w:rsidRPr="002B3BC4" w:rsidRDefault="00800787" w:rsidP="00E91792">
            <w:pPr>
              <w:jc w:val="center"/>
              <w:rPr>
                <w:lang w:val="uk-UA"/>
              </w:rPr>
            </w:pPr>
          </w:p>
        </w:tc>
        <w:tc>
          <w:tcPr>
            <w:tcW w:w="6520" w:type="dxa"/>
          </w:tcPr>
          <w:p w:rsidR="00800787" w:rsidRPr="002B3BC4" w:rsidRDefault="00800787" w:rsidP="00800787">
            <w:pPr>
              <w:autoSpaceDE w:val="0"/>
              <w:autoSpaceDN w:val="0"/>
              <w:adjustRightInd w:val="0"/>
              <w:spacing w:after="0"/>
              <w:jc w:val="both"/>
              <w:rPr>
                <w:rFonts w:eastAsiaTheme="minorHAnsi"/>
                <w:szCs w:val="24"/>
                <w:lang w:val="uk-UA"/>
              </w:rPr>
            </w:pPr>
            <w:r w:rsidRPr="002B3BC4">
              <w:rPr>
                <w:rFonts w:eastAsiaTheme="minorHAnsi"/>
                <w:szCs w:val="24"/>
                <w:lang w:val="uk-UA"/>
              </w:rPr>
              <w:t>Перевірка алгоритму роботи автоматичного соленоїдного клапана FL04 (AV02) дренаж.</w:t>
            </w:r>
          </w:p>
          <w:p w:rsidR="00800787" w:rsidRPr="002B3BC4" w:rsidRDefault="00800787" w:rsidP="00800787">
            <w:pPr>
              <w:autoSpaceDE w:val="0"/>
              <w:autoSpaceDN w:val="0"/>
              <w:adjustRightInd w:val="0"/>
              <w:spacing w:after="0"/>
              <w:jc w:val="both"/>
              <w:rPr>
                <w:rFonts w:eastAsiaTheme="minorHAnsi"/>
                <w:szCs w:val="24"/>
                <w:lang w:val="uk-UA"/>
              </w:rPr>
            </w:pPr>
            <w:r w:rsidRPr="002B3BC4">
              <w:rPr>
                <w:rFonts w:eastAsiaTheme="minorHAnsi"/>
                <w:szCs w:val="24"/>
                <w:lang w:val="uk-UA"/>
              </w:rPr>
              <w:t>Аналіз стану попереднього фільтра та форсунок вакуумної камери. Перевірка роботи клапану рециркуляції. Діагностика вакуумного компресора, оцінка його працездатності та складання плану ремонту.</w:t>
            </w:r>
          </w:p>
          <w:p w:rsidR="00800787" w:rsidRPr="002B3BC4" w:rsidRDefault="00800787" w:rsidP="00E91792">
            <w:pPr>
              <w:autoSpaceDE w:val="0"/>
              <w:autoSpaceDN w:val="0"/>
              <w:adjustRightInd w:val="0"/>
              <w:spacing w:after="0"/>
              <w:jc w:val="both"/>
              <w:rPr>
                <w:b/>
                <w:bCs/>
                <w:szCs w:val="24"/>
                <w:lang w:val="uk-UA"/>
              </w:rPr>
            </w:pPr>
            <w:r w:rsidRPr="002B3BC4">
              <w:rPr>
                <w:rFonts w:eastAsiaTheme="minorHAnsi"/>
                <w:szCs w:val="24"/>
                <w:lang w:val="uk-UA"/>
              </w:rPr>
              <w:t>Аналіз стану попереднього фільтра та форсунок вакуумної камери. Перевірка роботи клапану рециркуляції. Діагностика вакуумного компресора, оцінка його працездатності та складання плану ремонту.</w:t>
            </w:r>
          </w:p>
        </w:tc>
        <w:tc>
          <w:tcPr>
            <w:tcW w:w="1134" w:type="dxa"/>
          </w:tcPr>
          <w:p w:rsidR="00800787" w:rsidRPr="002B3BC4" w:rsidRDefault="00800787" w:rsidP="00E91792">
            <w:pPr>
              <w:autoSpaceDE w:val="0"/>
              <w:autoSpaceDN w:val="0"/>
              <w:adjustRightInd w:val="0"/>
              <w:spacing w:after="0"/>
              <w:ind w:left="-57" w:right="-57"/>
              <w:jc w:val="both"/>
              <w:rPr>
                <w:lang w:val="uk-UA"/>
              </w:rPr>
            </w:pPr>
          </w:p>
        </w:tc>
      </w:tr>
      <w:tr w:rsidR="00800787" w:rsidRPr="002B3BC4" w:rsidTr="00E91792">
        <w:trPr>
          <w:trHeight w:val="2748"/>
        </w:trPr>
        <w:tc>
          <w:tcPr>
            <w:tcW w:w="426" w:type="dxa"/>
          </w:tcPr>
          <w:p w:rsidR="00800787" w:rsidRPr="002B3BC4" w:rsidRDefault="007D4F0E" w:rsidP="00E91792">
            <w:pPr>
              <w:tabs>
                <w:tab w:val="left" w:pos="1418"/>
              </w:tabs>
              <w:suppressAutoHyphens/>
              <w:overflowPunct w:val="0"/>
              <w:autoSpaceDE w:val="0"/>
              <w:autoSpaceDN w:val="0"/>
              <w:adjustRightInd w:val="0"/>
              <w:spacing w:after="0"/>
              <w:jc w:val="both"/>
              <w:textAlignment w:val="baseline"/>
              <w:rPr>
                <w:bCs/>
                <w:szCs w:val="24"/>
                <w:lang w:val="uk-UA"/>
              </w:rPr>
            </w:pPr>
            <w:r w:rsidRPr="002B3BC4">
              <w:rPr>
                <w:bCs/>
                <w:szCs w:val="24"/>
                <w:lang w:val="uk-UA"/>
              </w:rPr>
              <w:t>3</w:t>
            </w:r>
          </w:p>
        </w:tc>
        <w:tc>
          <w:tcPr>
            <w:tcW w:w="1559" w:type="dxa"/>
          </w:tcPr>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bCs/>
                <w:szCs w:val="24"/>
                <w:lang w:val="uk-UA"/>
              </w:rPr>
            </w:pPr>
            <w:r w:rsidRPr="002B3BC4">
              <w:rPr>
                <w:bCs/>
                <w:szCs w:val="24"/>
                <w:lang w:val="uk-UA"/>
              </w:rPr>
              <w:t>3</w:t>
            </w:r>
          </w:p>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b/>
                <w:bCs/>
                <w:szCs w:val="24"/>
                <w:lang w:val="uk-UA"/>
              </w:rPr>
            </w:pPr>
            <w:r w:rsidRPr="002B3BC4">
              <w:rPr>
                <w:rFonts w:eastAsiaTheme="minorHAnsi"/>
                <w:szCs w:val="24"/>
                <w:lang w:val="uk-UA"/>
              </w:rPr>
              <w:t>Капітальний ремонт</w:t>
            </w:r>
          </w:p>
        </w:tc>
        <w:tc>
          <w:tcPr>
            <w:tcW w:w="6520" w:type="dxa"/>
          </w:tcPr>
          <w:p w:rsidR="00800787" w:rsidRPr="002B3BC4" w:rsidRDefault="00800787" w:rsidP="00E91792">
            <w:pPr>
              <w:autoSpaceDE w:val="0"/>
              <w:autoSpaceDN w:val="0"/>
              <w:adjustRightInd w:val="0"/>
              <w:spacing w:after="0"/>
              <w:jc w:val="both"/>
              <w:rPr>
                <w:rFonts w:eastAsiaTheme="minorHAnsi"/>
                <w:szCs w:val="24"/>
                <w:lang w:val="uk-UA"/>
              </w:rPr>
            </w:pPr>
            <w:r w:rsidRPr="002B3BC4">
              <w:rPr>
                <w:rFonts w:eastAsiaTheme="minorHAnsi"/>
                <w:szCs w:val="24"/>
                <w:lang w:val="uk-UA"/>
              </w:rPr>
              <w:t xml:space="preserve">Заміна датчика води, корпусу вхідного фільтра, вхідного фільтра (FL02), вакуумного перемикача, рециркуляційного клапана, вакуумного насосу, елементу вакуумного насосу, мастила у вакуумному насосі, коалесцера у корпусі з нержавіючої сталі, набору (ЗІП), блоку управління, реле тиску на вході, комплекту ущільнення вихідного фільтра FL01, комплекту ущільнення вхідного фільтра FL02. </w:t>
            </w:r>
          </w:p>
          <w:p w:rsidR="00800787" w:rsidRPr="002B3BC4" w:rsidRDefault="00800787" w:rsidP="00E91792">
            <w:pPr>
              <w:autoSpaceDE w:val="0"/>
              <w:autoSpaceDN w:val="0"/>
              <w:adjustRightInd w:val="0"/>
              <w:spacing w:after="0"/>
              <w:jc w:val="both"/>
              <w:rPr>
                <w:rFonts w:eastAsiaTheme="minorHAnsi"/>
                <w:szCs w:val="24"/>
                <w:lang w:val="uk-UA"/>
              </w:rPr>
            </w:pPr>
            <w:r w:rsidRPr="002B3BC4">
              <w:rPr>
                <w:rFonts w:eastAsiaTheme="minorHAnsi"/>
                <w:szCs w:val="24"/>
                <w:lang w:val="uk-UA"/>
              </w:rPr>
              <w:t>Перевірка та чистка поплавкового вузла і дренажної системи, очищення сепараційної камери від осаду, змазка рухомих частин. Заправка системи робочою оливою. Та інше за результатом первинної діагностики.</w:t>
            </w:r>
          </w:p>
        </w:tc>
        <w:tc>
          <w:tcPr>
            <w:tcW w:w="1134" w:type="dxa"/>
          </w:tcPr>
          <w:p w:rsidR="00800787" w:rsidRPr="002B3BC4" w:rsidRDefault="00800787" w:rsidP="00E91792">
            <w:pPr>
              <w:autoSpaceDE w:val="0"/>
              <w:autoSpaceDN w:val="0"/>
              <w:adjustRightInd w:val="0"/>
              <w:spacing w:after="0"/>
              <w:ind w:left="-57" w:right="-57"/>
              <w:jc w:val="both"/>
              <w:rPr>
                <w:b/>
                <w:bCs/>
                <w:szCs w:val="24"/>
                <w:lang w:val="uk-UA"/>
              </w:rPr>
            </w:pPr>
            <w:r w:rsidRPr="002B3BC4">
              <w:rPr>
                <w:rFonts w:eastAsiaTheme="minorHAnsi"/>
                <w:szCs w:val="24"/>
                <w:lang w:val="uk-UA"/>
              </w:rPr>
              <w:t xml:space="preserve">T1+10 </w:t>
            </w:r>
            <w:r w:rsidR="00B1163E" w:rsidRPr="002B3BC4">
              <w:rPr>
                <w:rFonts w:eastAsiaTheme="minorHAnsi"/>
                <w:szCs w:val="24"/>
                <w:lang w:val="uk-UA"/>
              </w:rPr>
              <w:t xml:space="preserve">календар-них </w:t>
            </w:r>
            <w:r w:rsidRPr="002B3BC4">
              <w:rPr>
                <w:rFonts w:eastAsiaTheme="minorHAnsi"/>
                <w:szCs w:val="24"/>
                <w:lang w:val="uk-UA"/>
              </w:rPr>
              <w:t>днів</w:t>
            </w:r>
          </w:p>
        </w:tc>
      </w:tr>
      <w:tr w:rsidR="00800787" w:rsidRPr="002B3BC4" w:rsidTr="00E91792">
        <w:trPr>
          <w:trHeight w:val="3382"/>
        </w:trPr>
        <w:tc>
          <w:tcPr>
            <w:tcW w:w="426" w:type="dxa"/>
          </w:tcPr>
          <w:p w:rsidR="00800787" w:rsidRPr="002B3BC4" w:rsidRDefault="007D4F0E" w:rsidP="00E91792">
            <w:pPr>
              <w:tabs>
                <w:tab w:val="left" w:pos="1418"/>
              </w:tabs>
              <w:suppressAutoHyphens/>
              <w:overflowPunct w:val="0"/>
              <w:autoSpaceDE w:val="0"/>
              <w:autoSpaceDN w:val="0"/>
              <w:adjustRightInd w:val="0"/>
              <w:spacing w:after="0"/>
              <w:jc w:val="both"/>
              <w:textAlignment w:val="baseline"/>
              <w:rPr>
                <w:bCs/>
                <w:szCs w:val="24"/>
                <w:lang w:val="uk-UA"/>
              </w:rPr>
            </w:pPr>
            <w:r w:rsidRPr="002B3BC4">
              <w:rPr>
                <w:bCs/>
                <w:szCs w:val="24"/>
                <w:lang w:val="uk-UA"/>
              </w:rPr>
              <w:t>4</w:t>
            </w:r>
          </w:p>
        </w:tc>
        <w:tc>
          <w:tcPr>
            <w:tcW w:w="1559" w:type="dxa"/>
          </w:tcPr>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rFonts w:eastAsiaTheme="minorHAnsi"/>
                <w:szCs w:val="24"/>
                <w:lang w:val="uk-UA"/>
              </w:rPr>
            </w:pPr>
            <w:r w:rsidRPr="002B3BC4">
              <w:rPr>
                <w:bCs/>
                <w:szCs w:val="24"/>
                <w:lang w:val="uk-UA"/>
              </w:rPr>
              <w:t>4</w:t>
            </w:r>
          </w:p>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bCs/>
                <w:szCs w:val="24"/>
                <w:lang w:val="uk-UA"/>
              </w:rPr>
            </w:pPr>
            <w:r w:rsidRPr="002B3BC4">
              <w:rPr>
                <w:rFonts w:eastAsiaTheme="minorHAnsi"/>
                <w:szCs w:val="24"/>
                <w:lang w:val="uk-UA"/>
              </w:rPr>
              <w:t>Тестовий запуск після проведення КР</w:t>
            </w:r>
          </w:p>
        </w:tc>
        <w:tc>
          <w:tcPr>
            <w:tcW w:w="6520" w:type="dxa"/>
          </w:tcPr>
          <w:p w:rsidR="00800787" w:rsidRPr="002B3BC4" w:rsidRDefault="00800787" w:rsidP="00E91792">
            <w:pPr>
              <w:autoSpaceDE w:val="0"/>
              <w:autoSpaceDN w:val="0"/>
              <w:adjustRightInd w:val="0"/>
              <w:spacing w:after="0"/>
              <w:jc w:val="both"/>
              <w:rPr>
                <w:szCs w:val="24"/>
                <w:lang w:val="uk-UA"/>
              </w:rPr>
            </w:pPr>
            <w:r w:rsidRPr="002B3BC4">
              <w:rPr>
                <w:rFonts w:eastAsiaTheme="minorHAnsi"/>
                <w:szCs w:val="24"/>
                <w:lang w:val="uk-UA"/>
              </w:rPr>
              <w:t xml:space="preserve">Запуск установки у тестовому режимі. Перевірка роботи автоматичного дренажу, рециркуляції та вакуумної системи. Калібрування датчиків і реле. Перевірка алгоритмів автоматичної роботи (злив, рециркуляція, контроль вологості). Контроль параметрів очищення масла та надійності роботи. Перевірка взаємодії всіх датчиків та вузлів. </w:t>
            </w:r>
            <w:r w:rsidRPr="002B3BC4">
              <w:rPr>
                <w:szCs w:val="24"/>
                <w:lang w:val="uk-UA"/>
              </w:rPr>
              <w:t xml:space="preserve">Випробування обладнання після закінчення надання послуг на майданчику Підрядника в присутності представників Замовника. </w:t>
            </w:r>
          </w:p>
          <w:p w:rsidR="00800787" w:rsidRPr="002B3BC4" w:rsidRDefault="00800787" w:rsidP="00E91792">
            <w:pPr>
              <w:autoSpaceDE w:val="0"/>
              <w:autoSpaceDN w:val="0"/>
              <w:adjustRightInd w:val="0"/>
              <w:spacing w:after="0"/>
              <w:jc w:val="both"/>
              <w:rPr>
                <w:rFonts w:eastAsiaTheme="minorHAnsi"/>
                <w:szCs w:val="24"/>
                <w:lang w:val="uk-UA"/>
              </w:rPr>
            </w:pPr>
          </w:p>
        </w:tc>
        <w:tc>
          <w:tcPr>
            <w:tcW w:w="1134" w:type="dxa"/>
          </w:tcPr>
          <w:p w:rsidR="00800787" w:rsidRPr="002B3BC4" w:rsidRDefault="00800787" w:rsidP="00E91792">
            <w:pPr>
              <w:tabs>
                <w:tab w:val="left" w:pos="1418"/>
              </w:tabs>
              <w:suppressAutoHyphens/>
              <w:overflowPunct w:val="0"/>
              <w:autoSpaceDE w:val="0"/>
              <w:autoSpaceDN w:val="0"/>
              <w:adjustRightInd w:val="0"/>
              <w:spacing w:after="0"/>
              <w:ind w:left="-57" w:right="-57"/>
              <w:jc w:val="both"/>
              <w:textAlignment w:val="baseline"/>
              <w:rPr>
                <w:bCs/>
                <w:szCs w:val="24"/>
                <w:lang w:val="uk-UA"/>
              </w:rPr>
            </w:pPr>
            <w:r w:rsidRPr="002B3BC4">
              <w:rPr>
                <w:bCs/>
                <w:szCs w:val="24"/>
                <w:lang w:val="uk-UA"/>
              </w:rPr>
              <w:t xml:space="preserve">Т2+5 </w:t>
            </w:r>
            <w:r w:rsidR="00B1163E" w:rsidRPr="002B3BC4">
              <w:rPr>
                <w:bCs/>
                <w:szCs w:val="24"/>
                <w:lang w:val="uk-UA"/>
              </w:rPr>
              <w:t xml:space="preserve">календар-них </w:t>
            </w:r>
            <w:r w:rsidRPr="002B3BC4">
              <w:rPr>
                <w:bCs/>
                <w:szCs w:val="24"/>
                <w:lang w:val="uk-UA"/>
              </w:rPr>
              <w:t>днів</w:t>
            </w:r>
          </w:p>
        </w:tc>
      </w:tr>
      <w:tr w:rsidR="00800787" w:rsidRPr="00800787" w:rsidTr="00E91792">
        <w:trPr>
          <w:trHeight w:val="631"/>
        </w:trPr>
        <w:tc>
          <w:tcPr>
            <w:tcW w:w="426" w:type="dxa"/>
          </w:tcPr>
          <w:p w:rsidR="00800787" w:rsidRPr="002B3BC4" w:rsidRDefault="007D4F0E" w:rsidP="00E91792">
            <w:pPr>
              <w:tabs>
                <w:tab w:val="left" w:pos="1418"/>
              </w:tabs>
              <w:suppressAutoHyphens/>
              <w:overflowPunct w:val="0"/>
              <w:autoSpaceDE w:val="0"/>
              <w:autoSpaceDN w:val="0"/>
              <w:adjustRightInd w:val="0"/>
              <w:spacing w:after="0"/>
              <w:jc w:val="both"/>
              <w:textAlignment w:val="baseline"/>
              <w:rPr>
                <w:bCs/>
                <w:szCs w:val="24"/>
                <w:lang w:val="uk-UA"/>
              </w:rPr>
            </w:pPr>
            <w:r w:rsidRPr="002B3BC4">
              <w:rPr>
                <w:bCs/>
                <w:szCs w:val="24"/>
                <w:lang w:val="uk-UA"/>
              </w:rPr>
              <w:t>5</w:t>
            </w:r>
          </w:p>
        </w:tc>
        <w:tc>
          <w:tcPr>
            <w:tcW w:w="1559" w:type="dxa"/>
          </w:tcPr>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rFonts w:eastAsiaTheme="minorHAnsi"/>
                <w:szCs w:val="24"/>
                <w:lang w:val="uk-UA"/>
              </w:rPr>
            </w:pPr>
            <w:r w:rsidRPr="002B3BC4">
              <w:rPr>
                <w:rFonts w:eastAsiaTheme="minorHAnsi"/>
                <w:szCs w:val="24"/>
                <w:lang w:val="uk-UA"/>
              </w:rPr>
              <w:t>5</w:t>
            </w:r>
          </w:p>
          <w:p w:rsidR="00800787" w:rsidRPr="002B3BC4" w:rsidRDefault="00800787" w:rsidP="00E91792">
            <w:pPr>
              <w:tabs>
                <w:tab w:val="left" w:pos="1418"/>
              </w:tabs>
              <w:suppressAutoHyphens/>
              <w:overflowPunct w:val="0"/>
              <w:autoSpaceDE w:val="0"/>
              <w:autoSpaceDN w:val="0"/>
              <w:adjustRightInd w:val="0"/>
              <w:spacing w:after="0"/>
              <w:ind w:left="-57" w:right="-57"/>
              <w:jc w:val="center"/>
              <w:textAlignment w:val="baseline"/>
              <w:rPr>
                <w:bCs/>
                <w:szCs w:val="24"/>
                <w:lang w:val="uk-UA"/>
              </w:rPr>
            </w:pPr>
            <w:r w:rsidRPr="002B3BC4">
              <w:rPr>
                <w:rFonts w:eastAsiaTheme="minorHAnsi"/>
                <w:szCs w:val="24"/>
                <w:lang w:val="uk-UA"/>
              </w:rPr>
              <w:t>Документація</w:t>
            </w:r>
          </w:p>
        </w:tc>
        <w:tc>
          <w:tcPr>
            <w:tcW w:w="6520" w:type="dxa"/>
          </w:tcPr>
          <w:p w:rsidR="00800787" w:rsidRPr="002B3BC4" w:rsidRDefault="00800787" w:rsidP="00E91792">
            <w:pPr>
              <w:autoSpaceDE w:val="0"/>
              <w:autoSpaceDN w:val="0"/>
              <w:adjustRightInd w:val="0"/>
              <w:spacing w:after="0"/>
              <w:jc w:val="both"/>
              <w:rPr>
                <w:rFonts w:eastAsiaTheme="minorHAnsi"/>
                <w:szCs w:val="24"/>
                <w:lang w:val="uk-UA"/>
              </w:rPr>
            </w:pPr>
            <w:r w:rsidRPr="002B3BC4">
              <w:rPr>
                <w:rFonts w:eastAsiaTheme="minorHAnsi"/>
                <w:szCs w:val="24"/>
                <w:lang w:val="uk-UA"/>
              </w:rPr>
              <w:t>Складання технічного  акту, акту виконаних робіт. Внесення параметрів у сервісний журнал. Надання рекомендацій щодо експлуатації та періодичності наступних ТО.</w:t>
            </w:r>
          </w:p>
        </w:tc>
        <w:tc>
          <w:tcPr>
            <w:tcW w:w="1134" w:type="dxa"/>
          </w:tcPr>
          <w:p w:rsidR="00800787" w:rsidRPr="00800787" w:rsidRDefault="00407BE7" w:rsidP="00E91792">
            <w:pPr>
              <w:tabs>
                <w:tab w:val="left" w:pos="1418"/>
              </w:tabs>
              <w:suppressAutoHyphens/>
              <w:overflowPunct w:val="0"/>
              <w:autoSpaceDE w:val="0"/>
              <w:autoSpaceDN w:val="0"/>
              <w:adjustRightInd w:val="0"/>
              <w:spacing w:after="0"/>
              <w:ind w:left="-57" w:right="-57"/>
              <w:jc w:val="both"/>
              <w:textAlignment w:val="baseline"/>
              <w:rPr>
                <w:bCs/>
                <w:szCs w:val="24"/>
                <w:lang w:val="uk-UA"/>
              </w:rPr>
            </w:pPr>
            <w:r w:rsidRPr="002B3BC4">
              <w:rPr>
                <w:bCs/>
                <w:szCs w:val="24"/>
                <w:lang w:val="uk-UA"/>
              </w:rPr>
              <w:t xml:space="preserve">Т3+2 </w:t>
            </w:r>
            <w:r w:rsidR="00AF1108">
              <w:rPr>
                <w:bCs/>
                <w:szCs w:val="24"/>
                <w:lang w:val="uk-UA"/>
              </w:rPr>
              <w:t>календар-ні дні</w:t>
            </w:r>
          </w:p>
        </w:tc>
      </w:tr>
    </w:tbl>
    <w:p w:rsidR="00800787" w:rsidRPr="00800787" w:rsidRDefault="00800787" w:rsidP="0051219D">
      <w:pPr>
        <w:tabs>
          <w:tab w:val="left" w:pos="1418"/>
        </w:tabs>
        <w:suppressAutoHyphens/>
        <w:overflowPunct w:val="0"/>
        <w:autoSpaceDE w:val="0"/>
        <w:autoSpaceDN w:val="0"/>
        <w:adjustRightInd w:val="0"/>
        <w:spacing w:after="0"/>
        <w:jc w:val="both"/>
        <w:textAlignment w:val="baseline"/>
        <w:rPr>
          <w:b/>
          <w:bCs/>
          <w:sz w:val="26"/>
          <w:szCs w:val="26"/>
          <w:highlight w:val="yellow"/>
          <w:lang w:val="uk-UA"/>
        </w:rPr>
      </w:pPr>
    </w:p>
    <w:p w:rsidR="00906817" w:rsidRPr="00800787" w:rsidRDefault="00800787" w:rsidP="00B15372">
      <w:pPr>
        <w:tabs>
          <w:tab w:val="left" w:pos="1418"/>
        </w:tabs>
        <w:suppressAutoHyphens/>
        <w:overflowPunct w:val="0"/>
        <w:autoSpaceDE w:val="0"/>
        <w:autoSpaceDN w:val="0"/>
        <w:adjustRightInd w:val="0"/>
        <w:spacing w:after="0"/>
        <w:jc w:val="both"/>
        <w:textAlignment w:val="baseline"/>
        <w:rPr>
          <w:bCs/>
          <w:sz w:val="22"/>
          <w:lang w:val="uk-UA"/>
        </w:rPr>
      </w:pPr>
      <w:r>
        <w:rPr>
          <w:b/>
          <w:bCs/>
          <w:sz w:val="22"/>
          <w:lang w:val="uk-UA"/>
        </w:rPr>
        <w:t>Примітка.</w:t>
      </w:r>
      <w:r w:rsidR="0051219D" w:rsidRPr="00800787">
        <w:rPr>
          <w:bCs/>
          <w:i/>
          <w:sz w:val="22"/>
          <w:lang w:val="uk-UA"/>
        </w:rPr>
        <w:t xml:space="preserve"> </w:t>
      </w:r>
      <w:r w:rsidR="0051219D" w:rsidRPr="00800787">
        <w:rPr>
          <w:bCs/>
          <w:sz w:val="22"/>
          <w:lang w:val="uk-UA"/>
        </w:rPr>
        <w:t xml:space="preserve">To* – з дати </w:t>
      </w:r>
      <w:r w:rsidR="00906817" w:rsidRPr="00800787">
        <w:rPr>
          <w:bCs/>
          <w:sz w:val="22"/>
          <w:lang w:val="uk-UA"/>
        </w:rPr>
        <w:t>доставки обладнання виконавцю</w:t>
      </w:r>
      <w:r w:rsidR="0051219D" w:rsidRPr="00800787">
        <w:rPr>
          <w:bCs/>
          <w:sz w:val="22"/>
          <w:lang w:val="uk-UA"/>
        </w:rPr>
        <w:t>. Т1 – після першого етапу. Т2 – після другого етапу.</w:t>
      </w:r>
      <w:r w:rsidR="00906817" w:rsidRPr="00800787">
        <w:rPr>
          <w:bCs/>
          <w:sz w:val="22"/>
          <w:lang w:val="uk-UA"/>
        </w:rPr>
        <w:t xml:space="preserve"> Т3 – після третього етапу</w:t>
      </w:r>
    </w:p>
    <w:p w:rsidR="00B15372" w:rsidRDefault="00B15372" w:rsidP="00B15372">
      <w:pPr>
        <w:tabs>
          <w:tab w:val="left" w:pos="1418"/>
        </w:tabs>
        <w:suppressAutoHyphens/>
        <w:overflowPunct w:val="0"/>
        <w:autoSpaceDE w:val="0"/>
        <w:autoSpaceDN w:val="0"/>
        <w:adjustRightInd w:val="0"/>
        <w:spacing w:after="0"/>
        <w:jc w:val="both"/>
        <w:textAlignment w:val="baseline"/>
        <w:rPr>
          <w:bCs/>
          <w:i/>
          <w:sz w:val="26"/>
          <w:szCs w:val="26"/>
          <w:lang w:val="uk-UA"/>
        </w:rPr>
      </w:pPr>
    </w:p>
    <w:p w:rsidR="00800787" w:rsidRDefault="00800787" w:rsidP="00B15372">
      <w:pPr>
        <w:tabs>
          <w:tab w:val="left" w:pos="1418"/>
        </w:tabs>
        <w:suppressAutoHyphens/>
        <w:overflowPunct w:val="0"/>
        <w:autoSpaceDE w:val="0"/>
        <w:autoSpaceDN w:val="0"/>
        <w:adjustRightInd w:val="0"/>
        <w:spacing w:after="0"/>
        <w:jc w:val="both"/>
        <w:textAlignment w:val="baseline"/>
        <w:rPr>
          <w:bCs/>
          <w:i/>
          <w:sz w:val="26"/>
          <w:szCs w:val="26"/>
          <w:lang w:val="uk-UA"/>
        </w:rPr>
        <w:sectPr w:rsidR="00800787" w:rsidSect="00E511A9">
          <w:footerReference w:type="default" r:id="rId15"/>
          <w:pgSz w:w="11906" w:h="16838"/>
          <w:pgMar w:top="1245" w:right="850" w:bottom="568" w:left="1701" w:header="708" w:footer="1138" w:gutter="0"/>
          <w:cols w:space="708"/>
          <w:docGrid w:linePitch="360"/>
        </w:sectPr>
      </w:pPr>
    </w:p>
    <w:p w:rsidR="0051219D" w:rsidRPr="00800787" w:rsidRDefault="0051219D" w:rsidP="00B15372">
      <w:pPr>
        <w:tabs>
          <w:tab w:val="left" w:pos="1134"/>
        </w:tabs>
        <w:suppressAutoHyphens/>
        <w:overflowPunct w:val="0"/>
        <w:autoSpaceDE w:val="0"/>
        <w:autoSpaceDN w:val="0"/>
        <w:adjustRightInd w:val="0"/>
        <w:spacing w:after="0"/>
        <w:ind w:firstLine="709"/>
        <w:jc w:val="both"/>
        <w:textAlignment w:val="baseline"/>
        <w:rPr>
          <w:bCs/>
          <w:sz w:val="26"/>
          <w:szCs w:val="26"/>
          <w:lang w:val="uk-UA"/>
        </w:rPr>
      </w:pPr>
      <w:r w:rsidRPr="00800787">
        <w:rPr>
          <w:bCs/>
          <w:sz w:val="26"/>
          <w:szCs w:val="26"/>
          <w:lang w:val="uk-UA"/>
        </w:rPr>
        <w:lastRenderedPageBreak/>
        <w:t>2.4 Загальна характеристика оливоочищувальної установки.</w:t>
      </w:r>
    </w:p>
    <w:p w:rsidR="0051219D" w:rsidRPr="00800787" w:rsidRDefault="0051219D" w:rsidP="00B15372">
      <w:pPr>
        <w:pStyle w:val="af0"/>
        <w:tabs>
          <w:tab w:val="left" w:pos="1134"/>
          <w:tab w:val="left" w:pos="1418"/>
        </w:tabs>
        <w:ind w:firstLine="709"/>
        <w:jc w:val="both"/>
        <w:rPr>
          <w:rFonts w:ascii="Times New Roman" w:hAnsi="Times New Roman"/>
          <w:sz w:val="26"/>
          <w:szCs w:val="26"/>
          <w:lang w:eastAsia="x-none"/>
        </w:rPr>
      </w:pPr>
      <w:r w:rsidRPr="00800787">
        <w:rPr>
          <w:rFonts w:ascii="Times New Roman" w:hAnsi="Times New Roman"/>
          <w:sz w:val="26"/>
          <w:szCs w:val="26"/>
          <w:lang w:eastAsia="x-none"/>
        </w:rPr>
        <w:t>До складу системи очищення оливи входять:</w:t>
      </w:r>
    </w:p>
    <w:p w:rsidR="0051219D" w:rsidRPr="00800787" w:rsidRDefault="007C4C08" w:rsidP="004D2257">
      <w:pPr>
        <w:pStyle w:val="af0"/>
        <w:numPr>
          <w:ilvl w:val="0"/>
          <w:numId w:val="11"/>
        </w:numPr>
        <w:tabs>
          <w:tab w:val="left" w:pos="1134"/>
          <w:tab w:val="left" w:pos="1418"/>
        </w:tabs>
        <w:ind w:left="0" w:firstLine="709"/>
        <w:jc w:val="both"/>
        <w:rPr>
          <w:rFonts w:ascii="Times New Roman" w:hAnsi="Times New Roman"/>
          <w:sz w:val="26"/>
          <w:szCs w:val="26"/>
        </w:rPr>
      </w:pPr>
      <w:r w:rsidRPr="00800787">
        <w:rPr>
          <w:rFonts w:ascii="Times New Roman" w:hAnsi="Times New Roman"/>
          <w:sz w:val="26"/>
          <w:szCs w:val="26"/>
          <w:lang w:val="ru-RU"/>
        </w:rPr>
        <w:t xml:space="preserve">установка по очищенню оливи </w:t>
      </w:r>
      <w:r w:rsidRPr="00800787">
        <w:rPr>
          <w:rFonts w:ascii="Times New Roman" w:hAnsi="Times New Roman"/>
          <w:sz w:val="26"/>
          <w:szCs w:val="26"/>
          <w:lang w:val="en-US"/>
        </w:rPr>
        <w:t>HNP</w:t>
      </w:r>
      <w:r w:rsidRPr="00800787">
        <w:rPr>
          <w:rFonts w:ascii="Times New Roman" w:hAnsi="Times New Roman"/>
          <w:sz w:val="26"/>
          <w:szCs w:val="26"/>
          <w:lang w:val="ru-RU"/>
        </w:rPr>
        <w:t>-</w:t>
      </w:r>
      <w:proofErr w:type="gramStart"/>
      <w:r w:rsidRPr="00800787">
        <w:rPr>
          <w:rFonts w:ascii="Times New Roman" w:hAnsi="Times New Roman"/>
          <w:sz w:val="26"/>
          <w:szCs w:val="26"/>
          <w:lang w:val="ru-RU"/>
        </w:rPr>
        <w:t xml:space="preserve">076 </w:t>
      </w:r>
      <w:r w:rsidR="0051219D" w:rsidRPr="00800787">
        <w:rPr>
          <w:rFonts w:ascii="Times New Roman" w:hAnsi="Times New Roman"/>
          <w:sz w:val="26"/>
          <w:szCs w:val="26"/>
        </w:rPr>
        <w:t>;</w:t>
      </w:r>
      <w:proofErr w:type="gramEnd"/>
    </w:p>
    <w:p w:rsidR="0051219D" w:rsidRPr="00800787" w:rsidRDefault="0051219D" w:rsidP="00432235">
      <w:pPr>
        <w:pStyle w:val="af0"/>
        <w:numPr>
          <w:ilvl w:val="0"/>
          <w:numId w:val="11"/>
        </w:numPr>
        <w:tabs>
          <w:tab w:val="left" w:pos="1134"/>
          <w:tab w:val="left" w:pos="1418"/>
        </w:tabs>
        <w:ind w:left="0" w:firstLine="709"/>
        <w:jc w:val="both"/>
        <w:rPr>
          <w:rFonts w:ascii="Times New Roman" w:hAnsi="Times New Roman"/>
          <w:sz w:val="26"/>
          <w:szCs w:val="26"/>
        </w:rPr>
      </w:pPr>
      <w:r w:rsidRPr="00800787">
        <w:rPr>
          <w:rFonts w:ascii="Times New Roman" w:hAnsi="Times New Roman"/>
          <w:sz w:val="26"/>
          <w:szCs w:val="26"/>
        </w:rPr>
        <w:t>іонообмінний модуль HRM07X.</w:t>
      </w:r>
    </w:p>
    <w:p w:rsidR="0051219D" w:rsidRPr="00800787" w:rsidRDefault="0051219D" w:rsidP="00B15372">
      <w:pPr>
        <w:pStyle w:val="af0"/>
        <w:tabs>
          <w:tab w:val="left" w:pos="1134"/>
          <w:tab w:val="left" w:pos="1276"/>
          <w:tab w:val="left" w:pos="1418"/>
        </w:tabs>
        <w:ind w:firstLine="709"/>
        <w:jc w:val="both"/>
        <w:rPr>
          <w:rFonts w:ascii="Times New Roman" w:hAnsi="Times New Roman"/>
          <w:sz w:val="26"/>
          <w:szCs w:val="26"/>
        </w:rPr>
      </w:pPr>
      <w:r w:rsidRPr="00800787">
        <w:rPr>
          <w:rFonts w:ascii="Times New Roman" w:hAnsi="Times New Roman"/>
          <w:sz w:val="26"/>
          <w:szCs w:val="26"/>
        </w:rPr>
        <w:t>Технологічно система пов’язана з наступним устаткуванням оливосистем машзалу:</w:t>
      </w:r>
    </w:p>
    <w:p w:rsidR="0051219D" w:rsidRPr="00800787" w:rsidRDefault="0051219D" w:rsidP="00432235">
      <w:pPr>
        <w:pStyle w:val="af0"/>
        <w:numPr>
          <w:ilvl w:val="0"/>
          <w:numId w:val="11"/>
        </w:numPr>
        <w:tabs>
          <w:tab w:val="left" w:pos="1134"/>
          <w:tab w:val="left" w:pos="1418"/>
        </w:tabs>
        <w:ind w:left="0" w:firstLine="709"/>
        <w:jc w:val="both"/>
        <w:rPr>
          <w:rFonts w:ascii="Times New Roman" w:hAnsi="Times New Roman"/>
          <w:sz w:val="26"/>
          <w:szCs w:val="26"/>
        </w:rPr>
      </w:pPr>
      <w:r w:rsidRPr="00800787">
        <w:rPr>
          <w:rFonts w:ascii="Times New Roman" w:hAnsi="Times New Roman"/>
          <w:sz w:val="26"/>
          <w:szCs w:val="26"/>
        </w:rPr>
        <w:t>оливобак системи змащування 3SC10B01 з робочим об’ємом 47 м</w:t>
      </w:r>
      <w:r w:rsidRPr="00800787">
        <w:rPr>
          <w:rFonts w:ascii="Times New Roman" w:hAnsi="Times New Roman"/>
          <w:sz w:val="26"/>
          <w:szCs w:val="26"/>
          <w:vertAlign w:val="superscript"/>
        </w:rPr>
        <w:t xml:space="preserve">3 </w:t>
      </w:r>
      <w:r w:rsidRPr="00800787">
        <w:rPr>
          <w:rFonts w:ascii="Times New Roman" w:hAnsi="Times New Roman"/>
          <w:sz w:val="26"/>
          <w:szCs w:val="26"/>
        </w:rPr>
        <w:t>;</w:t>
      </w:r>
    </w:p>
    <w:p w:rsidR="0051219D" w:rsidRPr="00800787" w:rsidRDefault="0051219D" w:rsidP="00432235">
      <w:pPr>
        <w:pStyle w:val="af0"/>
        <w:numPr>
          <w:ilvl w:val="0"/>
          <w:numId w:val="11"/>
        </w:numPr>
        <w:tabs>
          <w:tab w:val="left" w:pos="1134"/>
          <w:tab w:val="left" w:pos="1418"/>
        </w:tabs>
        <w:autoSpaceDE w:val="0"/>
        <w:autoSpaceDN w:val="0"/>
        <w:adjustRightInd w:val="0"/>
        <w:ind w:left="0" w:firstLine="709"/>
        <w:jc w:val="both"/>
        <w:rPr>
          <w:rFonts w:ascii="Times New Roman" w:hAnsi="Times New Roman"/>
          <w:sz w:val="26"/>
          <w:szCs w:val="26"/>
        </w:rPr>
      </w:pPr>
      <w:r w:rsidRPr="00800787">
        <w:rPr>
          <w:rFonts w:ascii="Times New Roman" w:hAnsi="Times New Roman"/>
          <w:sz w:val="26"/>
          <w:szCs w:val="26"/>
        </w:rPr>
        <w:t>оливобак системи регулювання 3SE80B01 з робочим об’ємом 7,0 м</w:t>
      </w:r>
      <w:r w:rsidRPr="00800787">
        <w:rPr>
          <w:rFonts w:ascii="Times New Roman" w:hAnsi="Times New Roman"/>
          <w:sz w:val="26"/>
          <w:szCs w:val="26"/>
          <w:vertAlign w:val="superscript"/>
        </w:rPr>
        <w:t xml:space="preserve">3 </w:t>
      </w:r>
      <w:r w:rsidRPr="00800787">
        <w:rPr>
          <w:rFonts w:ascii="Times New Roman" w:hAnsi="Times New Roman"/>
          <w:sz w:val="26"/>
          <w:szCs w:val="26"/>
        </w:rPr>
        <w:t>;</w:t>
      </w:r>
    </w:p>
    <w:p w:rsidR="0051219D" w:rsidRPr="00800787" w:rsidRDefault="0051219D" w:rsidP="00432235">
      <w:pPr>
        <w:pStyle w:val="af0"/>
        <w:numPr>
          <w:ilvl w:val="0"/>
          <w:numId w:val="11"/>
        </w:numPr>
        <w:tabs>
          <w:tab w:val="left" w:pos="1134"/>
          <w:tab w:val="left" w:pos="1418"/>
        </w:tabs>
        <w:autoSpaceDE w:val="0"/>
        <w:autoSpaceDN w:val="0"/>
        <w:adjustRightInd w:val="0"/>
        <w:ind w:left="0" w:firstLine="709"/>
        <w:jc w:val="both"/>
        <w:rPr>
          <w:rFonts w:ascii="Times New Roman" w:hAnsi="Times New Roman"/>
          <w:noProof/>
          <w:sz w:val="26"/>
          <w:szCs w:val="26"/>
        </w:rPr>
      </w:pPr>
      <w:r w:rsidRPr="00800787">
        <w:rPr>
          <w:rFonts w:ascii="Times New Roman" w:hAnsi="Times New Roman"/>
          <w:sz w:val="26"/>
          <w:szCs w:val="26"/>
        </w:rPr>
        <w:t>бак протікань 3SC42B01 з повним об’ємом – 2,5 м</w:t>
      </w:r>
      <w:r w:rsidRPr="00800787">
        <w:rPr>
          <w:rFonts w:ascii="Times New Roman" w:hAnsi="Times New Roman"/>
          <w:sz w:val="26"/>
          <w:szCs w:val="26"/>
          <w:vertAlign w:val="superscript"/>
        </w:rPr>
        <w:t xml:space="preserve">3 </w:t>
      </w:r>
      <w:r w:rsidRPr="00800787">
        <w:rPr>
          <w:rFonts w:ascii="Times New Roman" w:hAnsi="Times New Roman"/>
          <w:sz w:val="26"/>
          <w:szCs w:val="26"/>
        </w:rPr>
        <w:t>(з підключенням оливи до установки через насос SC42D01).</w:t>
      </w:r>
    </w:p>
    <w:p w:rsidR="0051219D" w:rsidRPr="00800787" w:rsidRDefault="0051219D" w:rsidP="00B15372">
      <w:pPr>
        <w:tabs>
          <w:tab w:val="left" w:pos="1134"/>
        </w:tabs>
        <w:autoSpaceDE w:val="0"/>
        <w:autoSpaceDN w:val="0"/>
        <w:adjustRightInd w:val="0"/>
        <w:spacing w:after="0"/>
        <w:ind w:firstLine="709"/>
        <w:jc w:val="both"/>
        <w:rPr>
          <w:sz w:val="26"/>
          <w:szCs w:val="26"/>
          <w:lang w:val="uk-UA"/>
        </w:rPr>
      </w:pPr>
      <w:r w:rsidRPr="00800787">
        <w:rPr>
          <w:noProof/>
          <w:sz w:val="26"/>
          <w:szCs w:val="26"/>
          <w:lang w:val="uk-UA"/>
        </w:rPr>
        <w:t xml:space="preserve">Вогнестійка </w:t>
      </w:r>
      <w:r w:rsidRPr="00800787">
        <w:rPr>
          <w:bCs/>
          <w:sz w:val="26"/>
          <w:szCs w:val="26"/>
          <w:lang w:val="uk-UA"/>
        </w:rPr>
        <w:t xml:space="preserve">олива (на основі триксиленілфосфатів) </w:t>
      </w:r>
      <w:r w:rsidRPr="00800787">
        <w:rPr>
          <w:noProof/>
          <w:sz w:val="26"/>
          <w:szCs w:val="26"/>
          <w:lang w:val="uk-UA"/>
        </w:rPr>
        <w:t>подається в систему очищувальної установки через вхідний ізолюючий кран MV01 та вхідний фільтр грубого очищення FL01 з допомогою вхідного насосу РО1.</w:t>
      </w:r>
    </w:p>
    <w:p w:rsidR="0051219D" w:rsidRPr="00800787" w:rsidRDefault="0051219D" w:rsidP="00B15372">
      <w:pPr>
        <w:tabs>
          <w:tab w:val="left" w:pos="1134"/>
        </w:tabs>
        <w:autoSpaceDE w:val="0"/>
        <w:autoSpaceDN w:val="0"/>
        <w:adjustRightInd w:val="0"/>
        <w:spacing w:after="0"/>
        <w:ind w:firstLine="709"/>
        <w:jc w:val="both"/>
        <w:rPr>
          <w:noProof/>
          <w:sz w:val="26"/>
          <w:szCs w:val="26"/>
          <w:lang w:val="uk-UA"/>
        </w:rPr>
      </w:pPr>
      <w:r w:rsidRPr="00800787">
        <w:rPr>
          <w:noProof/>
          <w:sz w:val="26"/>
          <w:szCs w:val="26"/>
          <w:lang w:val="uk-UA"/>
        </w:rPr>
        <w:t>Кавітація, що виникає при пониженні вакууму на вхідному насосі усувається з допомогою вхідного вакуумного перетворювача РТО1, котрий вимикає установку, якшо вакуум падає нижче - 0,4 бар маном. Олива потрапляє у верхню частину вакуумної камери і постачається за допомогою розпилювальних форсунок у потоці сухого повітря у вигляді ультратонких стабільних плівок.</w:t>
      </w:r>
      <w:r w:rsidR="00F81E73" w:rsidRPr="00800787">
        <w:rPr>
          <w:noProof/>
          <w:sz w:val="26"/>
          <w:szCs w:val="26"/>
          <w:lang w:val="uk-UA"/>
        </w:rPr>
        <w:t xml:space="preserve"> </w:t>
      </w:r>
      <w:r w:rsidRPr="00800787">
        <w:rPr>
          <w:noProof/>
          <w:sz w:val="26"/>
          <w:szCs w:val="26"/>
          <w:lang w:val="uk-UA"/>
        </w:rPr>
        <w:t>Рідина під впливом сили тяжіння протікає на дно камери, повітря і вода видаляються з верхньої частини камери за допомогою потоку повітря. Повітря беруть з верхньої частини вакуумної камери за допомогою вакуумного насоса RO3 і замінюється повітрям, що входить у камеру збоку через повітряний фільтр FL03. Проходячи через камеру, забруднена олива має велику площу поверхні відносно потоку повітря з низькою відносною вологістю. Тиск водяної пари в забрудненій оливі вище, ніж тиск води у повітрі, отже, водяна пара з оливи рухається в повітря.</w:t>
      </w:r>
    </w:p>
    <w:p w:rsidR="0051219D" w:rsidRPr="00800787" w:rsidRDefault="0051219D" w:rsidP="0051219D">
      <w:pPr>
        <w:autoSpaceDE w:val="0"/>
        <w:autoSpaceDN w:val="0"/>
        <w:adjustRightInd w:val="0"/>
        <w:spacing w:after="0"/>
        <w:ind w:firstLine="851"/>
        <w:jc w:val="both"/>
        <w:rPr>
          <w:noProof/>
          <w:sz w:val="26"/>
          <w:szCs w:val="26"/>
          <w:lang w:val="uk-UA"/>
        </w:rPr>
      </w:pPr>
      <w:r w:rsidRPr="00800787">
        <w:rPr>
          <w:noProof/>
          <w:sz w:val="26"/>
          <w:szCs w:val="26"/>
          <w:lang w:val="uk-UA"/>
        </w:rPr>
        <w:t>Низький відносний вміст вологи створюється шляхом підтримки вакууму в камері за допомогою вакуумного насоса RO3. Коли навколишнє повітря висмоктується через вхідний фільтр повітря FL03, він розширюється від трьох до десяти разів порівняно з початковим об'ємом, залежно від встановленого вакууму, з відповідним зменшенням відносної вологості. Наявність вакууму в камері також гарантує, що більшість розчиненого повітря та інших газів також видаляються з оливи і вивільняються в атмосферу. Якщо вакуум збільшується більше, ніж мінус 0,45 бар, установка вимкнеться.</w:t>
      </w:r>
    </w:p>
    <w:p w:rsidR="0051219D" w:rsidRPr="00800787" w:rsidRDefault="0051219D" w:rsidP="00B15372">
      <w:pPr>
        <w:autoSpaceDE w:val="0"/>
        <w:autoSpaceDN w:val="0"/>
        <w:adjustRightInd w:val="0"/>
        <w:spacing w:after="0"/>
        <w:ind w:firstLine="851"/>
        <w:jc w:val="both"/>
        <w:rPr>
          <w:noProof/>
          <w:sz w:val="26"/>
          <w:szCs w:val="26"/>
          <w:lang w:val="uk-UA"/>
        </w:rPr>
      </w:pPr>
      <w:r w:rsidRPr="00800787">
        <w:rPr>
          <w:noProof/>
          <w:sz w:val="26"/>
          <w:szCs w:val="26"/>
          <w:lang w:val="uk-UA"/>
        </w:rPr>
        <w:t>Низький відносний вміст вологи створюється шляхом підтримки вакууму, олива збирається внизу камери і видаляється вихідним насосом RO2  через  вихідний</w:t>
      </w:r>
    </w:p>
    <w:p w:rsidR="0051219D" w:rsidRPr="00800787" w:rsidRDefault="0051219D" w:rsidP="0051219D">
      <w:pPr>
        <w:autoSpaceDE w:val="0"/>
        <w:autoSpaceDN w:val="0"/>
        <w:adjustRightInd w:val="0"/>
        <w:spacing w:after="0"/>
        <w:jc w:val="both"/>
        <w:rPr>
          <w:noProof/>
          <w:sz w:val="26"/>
          <w:szCs w:val="26"/>
          <w:lang w:val="uk-UA"/>
        </w:rPr>
      </w:pPr>
      <w:r w:rsidRPr="00800787">
        <w:rPr>
          <w:noProof/>
          <w:sz w:val="26"/>
          <w:szCs w:val="26"/>
          <w:lang w:val="uk-UA"/>
        </w:rPr>
        <w:t>фільтр FL02. Очищена олива залишає установку через зворотний клапан CV01 та ізоляційний клапан на виході MV02.</w:t>
      </w:r>
    </w:p>
    <w:p w:rsidR="00800787" w:rsidRDefault="0051219D" w:rsidP="00B15372">
      <w:pPr>
        <w:autoSpaceDE w:val="0"/>
        <w:autoSpaceDN w:val="0"/>
        <w:adjustRightInd w:val="0"/>
        <w:spacing w:after="0"/>
        <w:ind w:firstLine="851"/>
        <w:jc w:val="both"/>
        <w:rPr>
          <w:sz w:val="26"/>
          <w:szCs w:val="26"/>
          <w:lang w:val="uk-UA"/>
        </w:rPr>
      </w:pPr>
      <w:r w:rsidRPr="00800787">
        <w:rPr>
          <w:noProof/>
          <w:sz w:val="26"/>
          <w:szCs w:val="26"/>
          <w:lang w:val="uk-UA"/>
        </w:rPr>
        <w:t>Олива</w:t>
      </w:r>
      <w:r w:rsidRPr="00800787">
        <w:rPr>
          <w:sz w:val="26"/>
          <w:szCs w:val="26"/>
          <w:lang w:val="uk-UA"/>
        </w:rPr>
        <w:t>, що надходить у модуль іонного обміну, висмоктується через фільтрувальну сітку за допомогою насоса P01 і проходить через оглядову склянку FL01 у основний резервуар.</w:t>
      </w:r>
    </w:p>
    <w:p w:rsidR="00800787" w:rsidRDefault="00800787" w:rsidP="00B15372">
      <w:pPr>
        <w:autoSpaceDE w:val="0"/>
        <w:autoSpaceDN w:val="0"/>
        <w:adjustRightInd w:val="0"/>
        <w:spacing w:after="0"/>
        <w:ind w:firstLine="851"/>
        <w:jc w:val="both"/>
        <w:rPr>
          <w:sz w:val="26"/>
          <w:szCs w:val="26"/>
          <w:lang w:val="uk-UA"/>
        </w:rPr>
        <w:sectPr w:rsidR="00800787" w:rsidSect="00E511A9">
          <w:footerReference w:type="default" r:id="rId16"/>
          <w:pgSz w:w="11906" w:h="16838"/>
          <w:pgMar w:top="1245" w:right="850" w:bottom="568" w:left="1701" w:header="708" w:footer="1138" w:gutter="0"/>
          <w:cols w:space="708"/>
          <w:docGrid w:linePitch="360"/>
        </w:sectPr>
      </w:pPr>
    </w:p>
    <w:p w:rsidR="0051219D" w:rsidRPr="00800787" w:rsidRDefault="0051219D" w:rsidP="00800787">
      <w:pPr>
        <w:autoSpaceDE w:val="0"/>
        <w:autoSpaceDN w:val="0"/>
        <w:adjustRightInd w:val="0"/>
        <w:spacing w:after="0"/>
        <w:jc w:val="both"/>
        <w:rPr>
          <w:sz w:val="26"/>
          <w:szCs w:val="26"/>
          <w:lang w:val="uk-UA"/>
        </w:rPr>
      </w:pPr>
      <w:r w:rsidRPr="00800787">
        <w:rPr>
          <w:sz w:val="26"/>
          <w:szCs w:val="26"/>
          <w:lang w:val="uk-UA"/>
        </w:rPr>
        <w:lastRenderedPageBreak/>
        <w:t>Скло спостереження дозволяє перевірити напрямок потоку оливи та наявність бульбашок повітря. Резервуар VE01 має сім елементів іонного обміну. Олива зі швидкістю потоку 18,8 л/хв проходить через елементи, а потім через зворотний клапан CV01 зливається з установки.</w:t>
      </w:r>
    </w:p>
    <w:p w:rsidR="0051219D" w:rsidRPr="00800787" w:rsidRDefault="0051219D" w:rsidP="0051219D">
      <w:pPr>
        <w:spacing w:after="0"/>
        <w:ind w:firstLine="924"/>
        <w:jc w:val="both"/>
        <w:rPr>
          <w:sz w:val="26"/>
          <w:szCs w:val="26"/>
          <w:lang w:val="uk-UA" w:eastAsia="uk-UA"/>
        </w:rPr>
      </w:pPr>
      <w:r w:rsidRPr="00800787">
        <w:rPr>
          <w:sz w:val="26"/>
          <w:szCs w:val="26"/>
          <w:lang w:val="uk-UA"/>
        </w:rPr>
        <w:t>За останній період (2024-2025 роки) експлуатації оливоочищувальної установки РАLL</w:t>
      </w:r>
      <w:r w:rsidRPr="00800787">
        <w:rPr>
          <w:sz w:val="26"/>
          <w:szCs w:val="26"/>
          <w:lang w:val="uk-UA" w:eastAsia="uk-UA"/>
        </w:rPr>
        <w:t xml:space="preserve"> HNP076 на системі змащування турбіни К-1000-60/3000 виникли наступні неполадки:</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періодична відмова датчика рівня;</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періодична відмова датчику виміру вологості оливи;</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відмова алгоритму роботи «Автоматичний клапан соленоїд FL04 дренаж (AV02)» в автоматичному режимі, що призводить до закиду оливи (що очищує установка) через фільтр до вакуумного компресору;</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 xml:space="preserve">відмова предввімкнутого фільтру та форсунок оливоочищувальної установки з наступним відключенням установки; </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відмова роботи клапану рециркуляції установки, що неможливо усунути керуючись наявною ремонтною документацією від виробника;</w:t>
      </w:r>
    </w:p>
    <w:p w:rsidR="0051219D" w:rsidRPr="00800787" w:rsidRDefault="0051219D" w:rsidP="00432235">
      <w:pPr>
        <w:pStyle w:val="aa"/>
        <w:numPr>
          <w:ilvl w:val="0"/>
          <w:numId w:val="10"/>
        </w:numPr>
        <w:spacing w:after="0" w:line="240" w:lineRule="auto"/>
        <w:ind w:left="0" w:firstLine="924"/>
        <w:jc w:val="both"/>
        <w:rPr>
          <w:sz w:val="26"/>
          <w:szCs w:val="26"/>
          <w:lang w:val="uk-UA"/>
        </w:rPr>
      </w:pPr>
      <w:r w:rsidRPr="00800787">
        <w:rPr>
          <w:sz w:val="26"/>
          <w:szCs w:val="26"/>
          <w:lang w:val="uk-UA"/>
        </w:rPr>
        <w:t>вихід з ладу вакуумного компресору.</w:t>
      </w:r>
    </w:p>
    <w:p w:rsidR="0051219D" w:rsidRPr="00800787" w:rsidRDefault="0051219D" w:rsidP="0051219D">
      <w:pPr>
        <w:spacing w:after="0"/>
        <w:ind w:firstLine="924"/>
        <w:jc w:val="both"/>
        <w:rPr>
          <w:sz w:val="26"/>
          <w:szCs w:val="26"/>
          <w:lang w:val="uk-UA"/>
        </w:rPr>
      </w:pPr>
      <w:r w:rsidRPr="00800787">
        <w:rPr>
          <w:sz w:val="26"/>
          <w:szCs w:val="26"/>
          <w:lang w:val="uk-UA"/>
        </w:rPr>
        <w:t>Під час проведення техні</w:t>
      </w:r>
      <w:r w:rsidR="00235343" w:rsidRPr="00800787">
        <w:rPr>
          <w:sz w:val="26"/>
          <w:szCs w:val="26"/>
          <w:lang w:val="uk-UA"/>
        </w:rPr>
        <w:t xml:space="preserve">чного обслуговування в ППР-2025 </w:t>
      </w:r>
      <w:r w:rsidRPr="00800787">
        <w:rPr>
          <w:sz w:val="26"/>
          <w:szCs w:val="26"/>
          <w:lang w:val="uk-UA"/>
        </w:rPr>
        <w:t>оливоочищувальної установки додатково виявлено:</w:t>
      </w:r>
    </w:p>
    <w:p w:rsidR="0051219D" w:rsidRPr="00800787" w:rsidRDefault="00030C05" w:rsidP="00432235">
      <w:pPr>
        <w:pStyle w:val="aa"/>
        <w:numPr>
          <w:ilvl w:val="0"/>
          <w:numId w:val="12"/>
        </w:numPr>
        <w:spacing w:after="0" w:line="240" w:lineRule="auto"/>
        <w:ind w:left="0" w:firstLine="993"/>
        <w:jc w:val="both"/>
        <w:rPr>
          <w:sz w:val="26"/>
          <w:szCs w:val="26"/>
          <w:lang w:val="uk-UA"/>
        </w:rPr>
      </w:pPr>
      <w:r w:rsidRPr="00800787">
        <w:rPr>
          <w:sz w:val="26"/>
          <w:szCs w:val="26"/>
          <w:lang w:val="uk-UA"/>
        </w:rPr>
        <w:t>протікання оливи</w:t>
      </w:r>
      <w:r w:rsidR="0051219D" w:rsidRPr="00800787">
        <w:rPr>
          <w:sz w:val="26"/>
          <w:szCs w:val="26"/>
          <w:lang w:val="uk-UA"/>
        </w:rPr>
        <w:t xml:space="preserve"> по ущільненням;</w:t>
      </w:r>
    </w:p>
    <w:p w:rsidR="0051219D" w:rsidRPr="00800787" w:rsidRDefault="0051219D" w:rsidP="00432235">
      <w:pPr>
        <w:pStyle w:val="aa"/>
        <w:numPr>
          <w:ilvl w:val="0"/>
          <w:numId w:val="12"/>
        </w:numPr>
        <w:spacing w:after="0" w:line="240" w:lineRule="auto"/>
        <w:ind w:left="0" w:firstLine="993"/>
        <w:jc w:val="both"/>
        <w:rPr>
          <w:sz w:val="26"/>
          <w:szCs w:val="26"/>
          <w:lang w:val="uk-UA"/>
        </w:rPr>
      </w:pPr>
      <w:r w:rsidRPr="00800787">
        <w:rPr>
          <w:sz w:val="26"/>
          <w:szCs w:val="26"/>
          <w:lang w:val="uk-UA"/>
        </w:rPr>
        <w:t xml:space="preserve">періодична відмова датчику рівня, рециркуляційного клапану, нещільність різьбових з’єднань; </w:t>
      </w:r>
    </w:p>
    <w:p w:rsidR="0051219D" w:rsidRPr="00800787" w:rsidRDefault="0051219D" w:rsidP="00432235">
      <w:pPr>
        <w:pStyle w:val="aa"/>
        <w:numPr>
          <w:ilvl w:val="0"/>
          <w:numId w:val="12"/>
        </w:numPr>
        <w:spacing w:after="0" w:line="240" w:lineRule="auto"/>
        <w:ind w:left="0" w:firstLine="993"/>
        <w:jc w:val="both"/>
        <w:rPr>
          <w:sz w:val="26"/>
          <w:szCs w:val="26"/>
          <w:lang w:val="uk-UA"/>
        </w:rPr>
      </w:pPr>
      <w:r w:rsidRPr="00800787">
        <w:rPr>
          <w:sz w:val="26"/>
          <w:szCs w:val="26"/>
          <w:lang w:val="uk-UA"/>
        </w:rPr>
        <w:t>знос розхідних матеріалів, неможливість їх заміни з причини відсутності на складах замовника.</w:t>
      </w:r>
    </w:p>
    <w:p w:rsidR="006A26FC" w:rsidRPr="00800787" w:rsidRDefault="006A26FC" w:rsidP="006A26FC">
      <w:pPr>
        <w:tabs>
          <w:tab w:val="left" w:pos="-3600"/>
        </w:tabs>
        <w:spacing w:after="0" w:line="240" w:lineRule="auto"/>
        <w:ind w:left="851"/>
        <w:jc w:val="both"/>
        <w:rPr>
          <w:sz w:val="20"/>
          <w:szCs w:val="20"/>
          <w:lang w:val="uk-UA"/>
        </w:rPr>
      </w:pPr>
    </w:p>
    <w:p w:rsidR="00216832" w:rsidRPr="00800787" w:rsidRDefault="00F00E02" w:rsidP="00432235">
      <w:pPr>
        <w:pStyle w:val="aa"/>
        <w:numPr>
          <w:ilvl w:val="0"/>
          <w:numId w:val="1"/>
        </w:numPr>
        <w:tabs>
          <w:tab w:val="left" w:pos="1134"/>
        </w:tabs>
        <w:spacing w:after="0" w:line="240" w:lineRule="auto"/>
        <w:ind w:left="0" w:firstLine="567"/>
        <w:rPr>
          <w:b/>
          <w:sz w:val="26"/>
          <w:szCs w:val="26"/>
          <w:lang w:val="uk-UA" w:eastAsia="uk-UA"/>
        </w:rPr>
      </w:pPr>
      <w:r w:rsidRPr="00800787">
        <w:rPr>
          <w:b/>
          <w:sz w:val="26"/>
          <w:szCs w:val="26"/>
          <w:lang w:val="uk-UA" w:eastAsia="uk-UA"/>
        </w:rPr>
        <w:t>Інші вимоги, необхідні для оцінки тендерної пропозиції учасника</w:t>
      </w:r>
    </w:p>
    <w:p w:rsidR="00814B59" w:rsidRPr="00800787" w:rsidRDefault="00814B59" w:rsidP="008A0990">
      <w:pPr>
        <w:tabs>
          <w:tab w:val="left" w:pos="851"/>
          <w:tab w:val="left" w:pos="1134"/>
        </w:tabs>
        <w:spacing w:after="0" w:line="240" w:lineRule="auto"/>
        <w:ind w:firstLine="567"/>
        <w:jc w:val="both"/>
        <w:rPr>
          <w:bCs/>
          <w:sz w:val="26"/>
          <w:szCs w:val="26"/>
          <w:lang w:val="uk-UA" w:eastAsia="uk-UA"/>
        </w:rPr>
      </w:pPr>
    </w:p>
    <w:p w:rsidR="00FB5778" w:rsidRPr="00800787" w:rsidRDefault="00180CCA" w:rsidP="00432235">
      <w:pPr>
        <w:pStyle w:val="aa"/>
        <w:numPr>
          <w:ilvl w:val="1"/>
          <w:numId w:val="1"/>
        </w:numPr>
        <w:tabs>
          <w:tab w:val="left" w:pos="1134"/>
        </w:tabs>
        <w:spacing w:after="0" w:line="240" w:lineRule="auto"/>
        <w:ind w:left="0" w:firstLine="567"/>
        <w:jc w:val="both"/>
        <w:rPr>
          <w:sz w:val="26"/>
          <w:szCs w:val="26"/>
          <w:lang w:val="uk-UA"/>
        </w:rPr>
      </w:pPr>
      <w:r w:rsidRPr="00800787">
        <w:rPr>
          <w:sz w:val="26"/>
          <w:szCs w:val="26"/>
          <w:lang w:val="uk-UA"/>
        </w:rPr>
        <w:t>Учасник</w:t>
      </w:r>
      <w:r w:rsidR="001472D2" w:rsidRPr="00800787">
        <w:rPr>
          <w:sz w:val="26"/>
          <w:szCs w:val="26"/>
          <w:lang w:val="uk-UA"/>
        </w:rPr>
        <w:t xml:space="preserve"> повинен забезп</w:t>
      </w:r>
      <w:r w:rsidR="00FC399C" w:rsidRPr="00800787">
        <w:rPr>
          <w:sz w:val="26"/>
          <w:szCs w:val="26"/>
          <w:lang w:val="uk-UA"/>
        </w:rPr>
        <w:t>ечити відповідність кваліфікацій</w:t>
      </w:r>
      <w:r w:rsidR="001472D2" w:rsidRPr="00800787">
        <w:rPr>
          <w:sz w:val="26"/>
          <w:szCs w:val="26"/>
          <w:lang w:val="uk-UA"/>
        </w:rPr>
        <w:t xml:space="preserve"> та професійних навиків персоналу, необ</w:t>
      </w:r>
      <w:r w:rsidR="00D27E24" w:rsidRPr="00800787">
        <w:rPr>
          <w:sz w:val="26"/>
          <w:szCs w:val="26"/>
          <w:lang w:val="uk-UA"/>
        </w:rPr>
        <w:t xml:space="preserve">хідних для </w:t>
      </w:r>
      <w:r w:rsidR="00FC399C" w:rsidRPr="00800787">
        <w:rPr>
          <w:sz w:val="26"/>
          <w:szCs w:val="26"/>
          <w:lang w:val="uk-UA"/>
        </w:rPr>
        <w:t>виконання даної роботи/</w:t>
      </w:r>
      <w:r w:rsidR="00D27E24" w:rsidRPr="00800787">
        <w:rPr>
          <w:sz w:val="26"/>
          <w:szCs w:val="26"/>
          <w:lang w:val="uk-UA"/>
        </w:rPr>
        <w:t>послуг</w:t>
      </w:r>
      <w:r w:rsidR="00FC399C" w:rsidRPr="00800787">
        <w:rPr>
          <w:sz w:val="26"/>
          <w:szCs w:val="26"/>
          <w:lang w:val="uk-UA"/>
        </w:rPr>
        <w:t>и</w:t>
      </w:r>
      <w:r w:rsidR="00D27E24" w:rsidRPr="00800787">
        <w:rPr>
          <w:sz w:val="26"/>
          <w:szCs w:val="26"/>
          <w:lang w:val="uk-UA"/>
        </w:rPr>
        <w:t>.</w:t>
      </w:r>
    </w:p>
    <w:p w:rsidR="00D27E24" w:rsidRPr="00800787" w:rsidRDefault="00D27E24" w:rsidP="00D27E24">
      <w:pPr>
        <w:pStyle w:val="aa"/>
        <w:tabs>
          <w:tab w:val="left" w:pos="1134"/>
        </w:tabs>
        <w:spacing w:after="0" w:line="240" w:lineRule="auto"/>
        <w:jc w:val="both"/>
        <w:rPr>
          <w:sz w:val="26"/>
          <w:szCs w:val="26"/>
          <w:lang w:val="uk-UA"/>
        </w:rPr>
      </w:pPr>
    </w:p>
    <w:p w:rsidR="00D662FF" w:rsidRPr="00800787" w:rsidRDefault="00FB5778" w:rsidP="00432235">
      <w:pPr>
        <w:pStyle w:val="aa"/>
        <w:numPr>
          <w:ilvl w:val="1"/>
          <w:numId w:val="1"/>
        </w:numPr>
        <w:tabs>
          <w:tab w:val="left" w:pos="1134"/>
        </w:tabs>
        <w:spacing w:after="0" w:line="240" w:lineRule="auto"/>
        <w:ind w:left="0" w:firstLine="567"/>
        <w:jc w:val="both"/>
        <w:rPr>
          <w:sz w:val="26"/>
          <w:szCs w:val="26"/>
          <w:lang w:val="uk-UA"/>
        </w:rPr>
      </w:pPr>
      <w:r w:rsidRPr="00800787">
        <w:rPr>
          <w:rFonts w:eastAsia="Times New Roman"/>
          <w:sz w:val="26"/>
          <w:szCs w:val="26"/>
          <w:lang w:val="uk-UA"/>
        </w:rPr>
        <w:t xml:space="preserve">Учасник повинен мати досвід </w:t>
      </w:r>
      <w:r w:rsidR="00FC399C" w:rsidRPr="00800787">
        <w:rPr>
          <w:rFonts w:eastAsia="Times New Roman"/>
          <w:sz w:val="26"/>
          <w:szCs w:val="26"/>
          <w:lang w:val="uk-UA"/>
        </w:rPr>
        <w:t>виконання</w:t>
      </w:r>
      <w:r w:rsidRPr="00800787">
        <w:rPr>
          <w:rFonts w:eastAsia="Times New Roman"/>
          <w:sz w:val="26"/>
          <w:szCs w:val="26"/>
          <w:lang w:val="uk-UA"/>
        </w:rPr>
        <w:t xml:space="preserve"> аналогічн</w:t>
      </w:r>
      <w:r w:rsidR="00FC399C" w:rsidRPr="00800787">
        <w:rPr>
          <w:rFonts w:eastAsia="Times New Roman"/>
          <w:sz w:val="26"/>
          <w:szCs w:val="26"/>
          <w:lang w:val="uk-UA"/>
        </w:rPr>
        <w:t>ої роботи/</w:t>
      </w:r>
      <w:r w:rsidRPr="00800787">
        <w:rPr>
          <w:rFonts w:eastAsia="Times New Roman"/>
          <w:sz w:val="26"/>
          <w:szCs w:val="26"/>
          <w:lang w:val="uk-UA"/>
        </w:rPr>
        <w:t xml:space="preserve"> послуг</w:t>
      </w:r>
      <w:r w:rsidR="00FC399C" w:rsidRPr="00800787">
        <w:rPr>
          <w:rFonts w:eastAsia="Times New Roman"/>
          <w:sz w:val="26"/>
          <w:szCs w:val="26"/>
          <w:lang w:val="uk-UA"/>
        </w:rPr>
        <w:t>и</w:t>
      </w:r>
      <w:r w:rsidRPr="00800787">
        <w:rPr>
          <w:rFonts w:eastAsia="Times New Roman"/>
          <w:sz w:val="26"/>
          <w:szCs w:val="26"/>
          <w:lang w:val="uk-UA"/>
        </w:rPr>
        <w:t>.</w:t>
      </w:r>
    </w:p>
    <w:p w:rsidR="006F6A72" w:rsidRPr="00800787" w:rsidRDefault="006F6A72" w:rsidP="006F6A72">
      <w:pPr>
        <w:pStyle w:val="aa"/>
        <w:rPr>
          <w:sz w:val="26"/>
          <w:szCs w:val="26"/>
          <w:lang w:val="uk-UA"/>
        </w:rPr>
      </w:pPr>
    </w:p>
    <w:p w:rsidR="000F2B26" w:rsidRPr="00800787" w:rsidRDefault="000F2B26" w:rsidP="000F2B26">
      <w:pPr>
        <w:pStyle w:val="aa"/>
        <w:numPr>
          <w:ilvl w:val="1"/>
          <w:numId w:val="1"/>
        </w:numPr>
        <w:tabs>
          <w:tab w:val="left" w:pos="1134"/>
        </w:tabs>
        <w:spacing w:after="0" w:line="240" w:lineRule="auto"/>
        <w:ind w:left="0" w:firstLine="567"/>
        <w:jc w:val="both"/>
        <w:rPr>
          <w:sz w:val="26"/>
          <w:szCs w:val="26"/>
          <w:lang w:val="uk-UA"/>
        </w:rPr>
      </w:pPr>
      <w:r w:rsidRPr="00800787">
        <w:rPr>
          <w:sz w:val="26"/>
          <w:szCs w:val="26"/>
          <w:lang w:val="uk-UA"/>
        </w:rPr>
        <w:t>Надання послуг підрядник може виконувати на власному (іншому) майданчику (за межами промислового майданчику Замовника)</w:t>
      </w:r>
      <w:r w:rsidR="00801DEA" w:rsidRPr="00800787">
        <w:rPr>
          <w:sz w:val="26"/>
          <w:szCs w:val="26"/>
          <w:lang w:val="uk-UA"/>
        </w:rPr>
        <w:t xml:space="preserve">, на території України </w:t>
      </w:r>
      <w:r w:rsidRPr="00800787">
        <w:rPr>
          <w:sz w:val="26"/>
          <w:szCs w:val="26"/>
          <w:lang w:val="uk-UA"/>
        </w:rPr>
        <w:t xml:space="preserve"> з забезпеченням відповідної якості та збереження гарантійних обов</w:t>
      </w:r>
      <w:r w:rsidRPr="00800787">
        <w:rPr>
          <w:sz w:val="26"/>
          <w:szCs w:val="26"/>
        </w:rPr>
        <w:t>’</w:t>
      </w:r>
      <w:r w:rsidRPr="00800787">
        <w:rPr>
          <w:sz w:val="26"/>
          <w:szCs w:val="26"/>
          <w:lang w:val="uk-UA"/>
        </w:rPr>
        <w:t>язків. Випробування Обладнання після закінчення надання послуг має бути проведено на майданчику Підрядника</w:t>
      </w:r>
      <w:r w:rsidR="003F25F8" w:rsidRPr="00800787">
        <w:rPr>
          <w:sz w:val="26"/>
          <w:szCs w:val="26"/>
          <w:lang w:val="uk-UA"/>
        </w:rPr>
        <w:t xml:space="preserve"> </w:t>
      </w:r>
      <w:r w:rsidRPr="00800787">
        <w:rPr>
          <w:sz w:val="26"/>
          <w:szCs w:val="26"/>
          <w:lang w:val="uk-UA"/>
        </w:rPr>
        <w:t xml:space="preserve">в присутності представників Замовника. </w:t>
      </w:r>
    </w:p>
    <w:p w:rsidR="005221C8" w:rsidRPr="00800787" w:rsidRDefault="005221C8" w:rsidP="001E05EF">
      <w:pPr>
        <w:pStyle w:val="aa"/>
        <w:spacing w:after="0" w:line="240" w:lineRule="auto"/>
        <w:ind w:left="0" w:firstLine="567"/>
        <w:jc w:val="center"/>
        <w:rPr>
          <w:b/>
          <w:sz w:val="26"/>
          <w:szCs w:val="26"/>
          <w:lang w:val="uk-UA"/>
        </w:rPr>
      </w:pPr>
    </w:p>
    <w:p w:rsidR="008017A3" w:rsidRPr="00800787" w:rsidRDefault="008017A3" w:rsidP="001E05EF">
      <w:pPr>
        <w:pStyle w:val="aa"/>
        <w:spacing w:after="0" w:line="240" w:lineRule="auto"/>
        <w:ind w:left="0" w:firstLine="567"/>
        <w:jc w:val="center"/>
        <w:rPr>
          <w:b/>
          <w:sz w:val="26"/>
          <w:szCs w:val="26"/>
          <w:lang w:val="uk-UA"/>
        </w:rPr>
      </w:pPr>
    </w:p>
    <w:p w:rsidR="008017A3" w:rsidRPr="00800787" w:rsidRDefault="008017A3" w:rsidP="001E05EF">
      <w:pPr>
        <w:pStyle w:val="aa"/>
        <w:spacing w:after="0" w:line="240" w:lineRule="auto"/>
        <w:ind w:left="0" w:firstLine="567"/>
        <w:jc w:val="center"/>
        <w:rPr>
          <w:b/>
          <w:sz w:val="26"/>
          <w:szCs w:val="26"/>
          <w:lang w:val="uk-UA"/>
        </w:rPr>
      </w:pPr>
    </w:p>
    <w:p w:rsidR="00800787" w:rsidRDefault="00800787" w:rsidP="001E05EF">
      <w:pPr>
        <w:pStyle w:val="aa"/>
        <w:spacing w:after="0" w:line="240" w:lineRule="auto"/>
        <w:ind w:left="0" w:firstLine="567"/>
        <w:jc w:val="center"/>
        <w:rPr>
          <w:b/>
          <w:sz w:val="26"/>
          <w:szCs w:val="26"/>
          <w:lang w:val="uk-UA"/>
        </w:rPr>
        <w:sectPr w:rsidR="00800787" w:rsidSect="00E511A9">
          <w:footerReference w:type="default" r:id="rId17"/>
          <w:pgSz w:w="11906" w:h="16838"/>
          <w:pgMar w:top="1245" w:right="850" w:bottom="568" w:left="1701" w:header="708" w:footer="1138" w:gutter="0"/>
          <w:cols w:space="708"/>
          <w:docGrid w:linePitch="360"/>
        </w:sectPr>
      </w:pPr>
    </w:p>
    <w:p w:rsidR="00F1444B" w:rsidRPr="00800787" w:rsidRDefault="00A07E2D" w:rsidP="001E05EF">
      <w:pPr>
        <w:pStyle w:val="aa"/>
        <w:spacing w:after="0" w:line="240" w:lineRule="auto"/>
        <w:ind w:left="0" w:firstLine="567"/>
        <w:jc w:val="center"/>
        <w:rPr>
          <w:b/>
          <w:szCs w:val="24"/>
          <w:lang w:val="uk-UA"/>
        </w:rPr>
      </w:pPr>
      <w:r w:rsidRPr="00800787">
        <w:rPr>
          <w:b/>
          <w:szCs w:val="24"/>
          <w:lang w:val="uk-UA"/>
        </w:rPr>
        <w:lastRenderedPageBreak/>
        <w:t xml:space="preserve">Технічні та інші вимоги до послуг, які мають включатися до умов договору на закупівлю </w:t>
      </w:r>
    </w:p>
    <w:p w:rsidR="009571CE" w:rsidRPr="00800787" w:rsidRDefault="008017A3" w:rsidP="009571CE">
      <w:pPr>
        <w:tabs>
          <w:tab w:val="left" w:pos="851"/>
        </w:tabs>
        <w:spacing w:after="0" w:line="240" w:lineRule="auto"/>
        <w:rPr>
          <w:rFonts w:eastAsia="Calibri"/>
          <w:szCs w:val="24"/>
          <w:lang w:val="uk-UA"/>
        </w:rPr>
      </w:pPr>
      <w:r w:rsidRPr="00800787">
        <w:rPr>
          <w:rFonts w:eastAsia="Calibri"/>
          <w:szCs w:val="24"/>
          <w:lang w:val="uk-UA"/>
        </w:rPr>
        <w:tab/>
      </w:r>
      <w:r w:rsidRPr="00800787">
        <w:rPr>
          <w:rFonts w:eastAsia="Calibri"/>
          <w:szCs w:val="24"/>
          <w:lang w:val="uk-UA"/>
        </w:rPr>
        <w:tab/>
        <w:t xml:space="preserve">       </w:t>
      </w:r>
      <w:r w:rsidR="009571CE" w:rsidRPr="00800787">
        <w:rPr>
          <w:rFonts w:eastAsia="Calibri"/>
          <w:szCs w:val="24"/>
          <w:lang w:val="uk-UA"/>
        </w:rPr>
        <w:t xml:space="preserve">Капітальний ремонт оливоочищувальної установки </w:t>
      </w:r>
    </w:p>
    <w:p w:rsidR="00A07E2D" w:rsidRPr="00800787" w:rsidRDefault="009571CE" w:rsidP="009571CE">
      <w:pPr>
        <w:tabs>
          <w:tab w:val="left" w:pos="851"/>
        </w:tabs>
        <w:spacing w:after="0" w:line="240" w:lineRule="auto"/>
        <w:jc w:val="center"/>
        <w:rPr>
          <w:rFonts w:eastAsia="Calibri"/>
          <w:szCs w:val="24"/>
          <w:lang w:val="uk-UA"/>
        </w:rPr>
      </w:pPr>
      <w:r w:rsidRPr="00800787">
        <w:rPr>
          <w:rFonts w:eastAsia="Calibri"/>
          <w:szCs w:val="24"/>
          <w:lang w:val="uk-UA"/>
        </w:rPr>
        <w:t>системи змащування турбіни К-1000-60/3000</w:t>
      </w:r>
    </w:p>
    <w:p w:rsidR="009571CE" w:rsidRPr="00800787" w:rsidRDefault="009571CE" w:rsidP="009571CE">
      <w:pPr>
        <w:tabs>
          <w:tab w:val="left" w:pos="851"/>
        </w:tabs>
        <w:spacing w:after="0" w:line="240" w:lineRule="auto"/>
        <w:jc w:val="center"/>
        <w:rPr>
          <w:szCs w:val="24"/>
          <w:lang w:val="uk-UA"/>
        </w:rPr>
      </w:pPr>
    </w:p>
    <w:p w:rsidR="00A07E2D" w:rsidRPr="00800787" w:rsidRDefault="00A07E2D" w:rsidP="00432235">
      <w:pPr>
        <w:pStyle w:val="aa"/>
        <w:numPr>
          <w:ilvl w:val="0"/>
          <w:numId w:val="2"/>
        </w:numPr>
        <w:tabs>
          <w:tab w:val="left" w:pos="1134"/>
        </w:tabs>
        <w:spacing w:after="0" w:line="240" w:lineRule="auto"/>
        <w:ind w:left="0" w:firstLine="567"/>
        <w:jc w:val="both"/>
        <w:rPr>
          <w:b/>
          <w:szCs w:val="24"/>
          <w:lang w:val="uk-UA"/>
        </w:rPr>
      </w:pPr>
      <w:r w:rsidRPr="00800787">
        <w:rPr>
          <w:b/>
          <w:szCs w:val="24"/>
          <w:lang w:val="uk-UA"/>
        </w:rPr>
        <w:t xml:space="preserve">Вимоги до </w:t>
      </w:r>
      <w:r w:rsidR="008344AA" w:rsidRPr="00800787">
        <w:rPr>
          <w:b/>
          <w:szCs w:val="24"/>
          <w:lang w:val="uk-UA"/>
        </w:rPr>
        <w:t>Підрядника</w:t>
      </w:r>
    </w:p>
    <w:p w:rsidR="001E05EF" w:rsidRPr="00800787" w:rsidRDefault="001E05EF" w:rsidP="001E05EF">
      <w:pPr>
        <w:pStyle w:val="aa"/>
        <w:tabs>
          <w:tab w:val="left" w:pos="1134"/>
        </w:tabs>
        <w:spacing w:after="0" w:line="240" w:lineRule="auto"/>
        <w:ind w:left="1575"/>
        <w:jc w:val="both"/>
        <w:rPr>
          <w:szCs w:val="24"/>
          <w:lang w:val="uk-UA"/>
        </w:rPr>
      </w:pPr>
    </w:p>
    <w:p w:rsidR="008344AA" w:rsidRPr="00800787" w:rsidRDefault="008344AA" w:rsidP="00432235">
      <w:pPr>
        <w:pStyle w:val="aa"/>
        <w:numPr>
          <w:ilvl w:val="1"/>
          <w:numId w:val="4"/>
        </w:numPr>
        <w:tabs>
          <w:tab w:val="left" w:pos="1134"/>
        </w:tabs>
        <w:spacing w:after="0" w:line="240" w:lineRule="auto"/>
        <w:ind w:left="0" w:firstLine="567"/>
        <w:jc w:val="both"/>
        <w:rPr>
          <w:szCs w:val="24"/>
          <w:lang w:val="uk-UA"/>
        </w:rPr>
      </w:pPr>
      <w:r w:rsidRPr="00800787">
        <w:rPr>
          <w:szCs w:val="24"/>
          <w:lang w:val="uk-UA"/>
        </w:rPr>
        <w:t>Обладнання передається Замовником для надання послуг, на виробничий майданчик Підрядника</w:t>
      </w:r>
      <w:r w:rsidR="00801DEA" w:rsidRPr="00800787">
        <w:rPr>
          <w:szCs w:val="24"/>
          <w:lang w:val="uk-UA"/>
        </w:rPr>
        <w:t xml:space="preserve"> на території України  </w:t>
      </w:r>
      <w:r w:rsidRPr="00800787">
        <w:rPr>
          <w:szCs w:val="24"/>
          <w:lang w:val="uk-UA"/>
        </w:rPr>
        <w:t>.</w:t>
      </w:r>
    </w:p>
    <w:p w:rsidR="008344AA" w:rsidRPr="00800787" w:rsidRDefault="008344AA" w:rsidP="008344AA">
      <w:pPr>
        <w:pStyle w:val="aa"/>
        <w:tabs>
          <w:tab w:val="left" w:pos="1134"/>
        </w:tabs>
        <w:spacing w:after="0" w:line="240" w:lineRule="auto"/>
        <w:ind w:left="567"/>
        <w:jc w:val="both"/>
        <w:rPr>
          <w:szCs w:val="24"/>
          <w:lang w:val="uk-UA"/>
        </w:rPr>
      </w:pPr>
    </w:p>
    <w:p w:rsidR="008344AA" w:rsidRPr="00800787" w:rsidRDefault="008344AA" w:rsidP="00432235">
      <w:pPr>
        <w:pStyle w:val="aa"/>
        <w:numPr>
          <w:ilvl w:val="1"/>
          <w:numId w:val="4"/>
        </w:numPr>
        <w:tabs>
          <w:tab w:val="left" w:pos="1134"/>
        </w:tabs>
        <w:spacing w:after="0" w:line="240" w:lineRule="auto"/>
        <w:ind w:left="0" w:firstLine="567"/>
        <w:jc w:val="both"/>
        <w:rPr>
          <w:szCs w:val="24"/>
          <w:lang w:val="uk-UA"/>
        </w:rPr>
      </w:pPr>
      <w:r w:rsidRPr="00800787">
        <w:rPr>
          <w:szCs w:val="24"/>
          <w:lang w:val="uk-UA"/>
        </w:rPr>
        <w:t xml:space="preserve">Замовник своїм автотранспортом забезпечує доставку </w:t>
      </w:r>
      <w:r w:rsidR="002B096C" w:rsidRPr="00800787">
        <w:rPr>
          <w:szCs w:val="24"/>
          <w:lang w:val="uk-UA"/>
        </w:rPr>
        <w:t>Обладнання</w:t>
      </w:r>
      <w:r w:rsidRPr="00800787">
        <w:rPr>
          <w:szCs w:val="24"/>
          <w:lang w:val="uk-UA"/>
        </w:rPr>
        <w:t xml:space="preserve"> Підряднику і забирає його після надання послуг.</w:t>
      </w:r>
    </w:p>
    <w:p w:rsidR="008344AA" w:rsidRPr="00800787" w:rsidRDefault="008344AA" w:rsidP="003219F0">
      <w:pPr>
        <w:tabs>
          <w:tab w:val="left" w:pos="1134"/>
        </w:tabs>
        <w:spacing w:after="0" w:line="240" w:lineRule="auto"/>
        <w:ind w:firstLine="567"/>
        <w:jc w:val="both"/>
        <w:rPr>
          <w:szCs w:val="24"/>
          <w:lang w:val="uk-UA"/>
        </w:rPr>
      </w:pPr>
      <w:r w:rsidRPr="00800787">
        <w:rPr>
          <w:szCs w:val="24"/>
          <w:lang w:val="uk-UA"/>
        </w:rPr>
        <w:t>Передавання і приймання обладнання для надання і після надання послуг здійснюється Замовником і Підрядником на підставі підписаних обома Сторонами актів прийому-передачі обладнання, оформлених належним чином згідно з вимогами, викладеними в Додатку Г до СТП 3.0031.008-20</w:t>
      </w:r>
      <w:r w:rsidR="00791396" w:rsidRPr="00800787">
        <w:rPr>
          <w:szCs w:val="24"/>
        </w:rPr>
        <w:t>23</w:t>
      </w:r>
      <w:r w:rsidRPr="00800787">
        <w:rPr>
          <w:szCs w:val="24"/>
          <w:lang w:val="uk-UA"/>
        </w:rPr>
        <w:t xml:space="preserve"> «Управління документацією. Виробничі документи. Загальні вимоги» із зазначенням:</w:t>
      </w:r>
    </w:p>
    <w:p w:rsidR="003219F0" w:rsidRPr="00800787" w:rsidRDefault="008344AA" w:rsidP="00432235">
      <w:pPr>
        <w:numPr>
          <w:ilvl w:val="0"/>
          <w:numId w:val="5"/>
        </w:numPr>
        <w:tabs>
          <w:tab w:val="left" w:pos="0"/>
          <w:tab w:val="left" w:pos="1134"/>
        </w:tabs>
        <w:spacing w:after="0" w:line="240" w:lineRule="auto"/>
        <w:ind w:left="0" w:firstLine="567"/>
        <w:jc w:val="both"/>
        <w:rPr>
          <w:szCs w:val="24"/>
          <w:lang w:val="uk-UA"/>
        </w:rPr>
      </w:pPr>
      <w:r w:rsidRPr="00800787">
        <w:rPr>
          <w:szCs w:val="24"/>
          <w:lang w:val="uk-UA"/>
        </w:rPr>
        <w:t xml:space="preserve">підстави для прийому-передачі обладнання  (номер договору, розпорядження і </w:t>
      </w:r>
      <w:proofErr w:type="spellStart"/>
      <w:r w:rsidRPr="00800787">
        <w:rPr>
          <w:szCs w:val="24"/>
          <w:lang w:val="uk-UA"/>
        </w:rPr>
        <w:t>т.і</w:t>
      </w:r>
      <w:proofErr w:type="spellEnd"/>
      <w:r w:rsidRPr="00800787">
        <w:rPr>
          <w:szCs w:val="24"/>
          <w:lang w:val="uk-UA"/>
        </w:rPr>
        <w:t>.);</w:t>
      </w:r>
    </w:p>
    <w:p w:rsidR="003219F0" w:rsidRPr="00800787" w:rsidRDefault="003219F0" w:rsidP="00432235">
      <w:pPr>
        <w:numPr>
          <w:ilvl w:val="0"/>
          <w:numId w:val="5"/>
        </w:numPr>
        <w:tabs>
          <w:tab w:val="left" w:pos="0"/>
          <w:tab w:val="left" w:pos="1134"/>
        </w:tabs>
        <w:spacing w:after="0" w:line="240" w:lineRule="auto"/>
        <w:ind w:left="0" w:firstLine="567"/>
        <w:jc w:val="both"/>
        <w:rPr>
          <w:szCs w:val="24"/>
          <w:lang w:val="uk-UA"/>
        </w:rPr>
      </w:pPr>
      <w:r w:rsidRPr="00800787">
        <w:rPr>
          <w:szCs w:val="24"/>
          <w:lang w:val="uk-UA"/>
        </w:rPr>
        <w:t>гарантії про збереження обладнання;</w:t>
      </w:r>
    </w:p>
    <w:p w:rsidR="00C01470" w:rsidRPr="00800787" w:rsidRDefault="008344AA" w:rsidP="00432235">
      <w:pPr>
        <w:numPr>
          <w:ilvl w:val="0"/>
          <w:numId w:val="5"/>
        </w:numPr>
        <w:tabs>
          <w:tab w:val="left" w:pos="0"/>
          <w:tab w:val="left" w:pos="1134"/>
        </w:tabs>
        <w:spacing w:after="0" w:line="240" w:lineRule="auto"/>
        <w:ind w:left="0" w:firstLine="567"/>
        <w:jc w:val="both"/>
        <w:rPr>
          <w:szCs w:val="24"/>
          <w:lang w:val="uk-UA"/>
        </w:rPr>
      </w:pPr>
      <w:r w:rsidRPr="00800787">
        <w:rPr>
          <w:szCs w:val="24"/>
          <w:lang w:val="uk-UA"/>
        </w:rPr>
        <w:t xml:space="preserve">підписів осіб з боку </w:t>
      </w:r>
      <w:r w:rsidRPr="00800787">
        <w:rPr>
          <w:color w:val="000000"/>
          <w:szCs w:val="24"/>
          <w:lang w:val="uk-UA" w:eastAsia="uk-UA"/>
        </w:rPr>
        <w:t xml:space="preserve">Підрядника </w:t>
      </w:r>
      <w:r w:rsidRPr="00800787">
        <w:rPr>
          <w:szCs w:val="24"/>
          <w:lang w:val="uk-UA"/>
        </w:rPr>
        <w:t>і Замовника, які приймали і передавали обладнання.</w:t>
      </w:r>
    </w:p>
    <w:p w:rsidR="003219F0" w:rsidRPr="00800787" w:rsidRDefault="003219F0" w:rsidP="003219F0">
      <w:pPr>
        <w:tabs>
          <w:tab w:val="left" w:pos="0"/>
          <w:tab w:val="left" w:pos="1134"/>
        </w:tabs>
        <w:spacing w:after="0" w:line="240" w:lineRule="auto"/>
        <w:ind w:left="567"/>
        <w:jc w:val="both"/>
        <w:rPr>
          <w:szCs w:val="24"/>
          <w:lang w:val="uk-UA"/>
        </w:rPr>
      </w:pPr>
    </w:p>
    <w:p w:rsidR="003219F0" w:rsidRPr="00800787" w:rsidRDefault="003219F0" w:rsidP="003219F0">
      <w:pPr>
        <w:tabs>
          <w:tab w:val="left" w:pos="0"/>
          <w:tab w:val="left" w:pos="1134"/>
        </w:tabs>
        <w:spacing w:after="0" w:line="240" w:lineRule="auto"/>
        <w:ind w:firstLine="567"/>
        <w:jc w:val="both"/>
        <w:rPr>
          <w:spacing w:val="-8"/>
          <w:szCs w:val="24"/>
          <w:lang w:val="uk-UA"/>
        </w:rPr>
      </w:pPr>
      <w:r w:rsidRPr="00800787">
        <w:rPr>
          <w:szCs w:val="24"/>
          <w:lang w:val="uk-UA"/>
        </w:rPr>
        <w:t>1.3</w:t>
      </w:r>
      <w:r w:rsidRPr="00800787">
        <w:rPr>
          <w:szCs w:val="24"/>
          <w:lang w:val="uk-UA"/>
        </w:rPr>
        <w:tab/>
      </w:r>
      <w:r w:rsidRPr="00800787">
        <w:rPr>
          <w:spacing w:val="-8"/>
          <w:szCs w:val="24"/>
          <w:lang w:val="uk-UA"/>
        </w:rPr>
        <w:t xml:space="preserve">По закінченню надання послуг </w:t>
      </w:r>
      <w:r w:rsidRPr="00800787">
        <w:rPr>
          <w:bCs/>
          <w:szCs w:val="24"/>
          <w:lang w:val="uk-UA"/>
        </w:rPr>
        <w:t>Підрядник</w:t>
      </w:r>
      <w:r w:rsidRPr="00800787">
        <w:rPr>
          <w:spacing w:val="-8"/>
          <w:szCs w:val="24"/>
          <w:lang w:val="uk-UA"/>
        </w:rPr>
        <w:t xml:space="preserve"> зобов'язаний повернути Замовнику металеві демонтовані запасні частини згідно з актом приймання-передачі демонтованих запчастин разом з відремонтованим Обладнанням.</w:t>
      </w:r>
    </w:p>
    <w:p w:rsidR="003219F0" w:rsidRPr="00800787" w:rsidRDefault="003219F0" w:rsidP="003219F0">
      <w:pPr>
        <w:tabs>
          <w:tab w:val="left" w:pos="0"/>
          <w:tab w:val="left" w:pos="1134"/>
        </w:tabs>
        <w:spacing w:after="0" w:line="240" w:lineRule="auto"/>
        <w:ind w:firstLine="567"/>
        <w:jc w:val="both"/>
        <w:rPr>
          <w:spacing w:val="-8"/>
          <w:szCs w:val="24"/>
          <w:lang w:val="uk-UA"/>
        </w:rPr>
      </w:pPr>
    </w:p>
    <w:p w:rsidR="003219F0" w:rsidRPr="00800787" w:rsidRDefault="003219F0" w:rsidP="003219F0">
      <w:pPr>
        <w:tabs>
          <w:tab w:val="left" w:pos="0"/>
          <w:tab w:val="left" w:pos="1134"/>
        </w:tabs>
        <w:spacing w:after="0" w:line="240" w:lineRule="auto"/>
        <w:ind w:firstLine="567"/>
        <w:jc w:val="both"/>
        <w:rPr>
          <w:szCs w:val="24"/>
          <w:lang w:val="uk-UA"/>
        </w:rPr>
      </w:pPr>
      <w:r w:rsidRPr="00800787">
        <w:rPr>
          <w:spacing w:val="-8"/>
          <w:szCs w:val="24"/>
          <w:lang w:val="uk-UA"/>
        </w:rPr>
        <w:t>1.4</w:t>
      </w:r>
      <w:r w:rsidRPr="00800787">
        <w:rPr>
          <w:spacing w:val="-8"/>
          <w:szCs w:val="24"/>
          <w:lang w:val="uk-UA"/>
        </w:rPr>
        <w:tab/>
      </w:r>
      <w:r w:rsidRPr="00800787">
        <w:rPr>
          <w:color w:val="000000"/>
          <w:szCs w:val="24"/>
          <w:lang w:val="uk-UA" w:eastAsia="uk-UA"/>
        </w:rPr>
        <w:t xml:space="preserve">Для надання даних послуг Підрядник повинен використовувати перелік матеріалів </w:t>
      </w:r>
      <w:r w:rsidRPr="00800787">
        <w:rPr>
          <w:bCs/>
          <w:color w:val="000000"/>
          <w:szCs w:val="24"/>
          <w:lang w:val="uk-UA" w:eastAsia="uk-UA"/>
        </w:rPr>
        <w:t>та комплектуючих, або еквівалент/аналог</w:t>
      </w:r>
      <w:r w:rsidRPr="00800787">
        <w:rPr>
          <w:color w:val="000000"/>
          <w:szCs w:val="24"/>
          <w:lang w:val="uk-UA" w:eastAsia="uk-UA"/>
        </w:rPr>
        <w:t xml:space="preserve"> наведених в Таблиці 1, вартість цих матеріалів повинна входити у вартість послуг.</w:t>
      </w:r>
    </w:p>
    <w:p w:rsidR="00A07E2D" w:rsidRPr="00800787" w:rsidRDefault="00A07E2D" w:rsidP="00A07E2D">
      <w:pPr>
        <w:pStyle w:val="ad"/>
        <w:rPr>
          <w:szCs w:val="24"/>
          <w:lang w:val="uk-UA" w:eastAsia="uk-UA"/>
        </w:rPr>
      </w:pPr>
    </w:p>
    <w:p w:rsidR="003219F0" w:rsidRDefault="003219F0" w:rsidP="006A1DE1">
      <w:pPr>
        <w:pStyle w:val="ad"/>
        <w:ind w:firstLine="567"/>
        <w:rPr>
          <w:color w:val="000000"/>
          <w:szCs w:val="24"/>
          <w:lang w:val="uk-UA" w:eastAsia="uk-UA"/>
        </w:rPr>
      </w:pPr>
      <w:r w:rsidRPr="00800787">
        <w:rPr>
          <w:color w:val="000000"/>
          <w:szCs w:val="24"/>
          <w:lang w:val="uk-UA" w:eastAsia="uk-UA"/>
        </w:rPr>
        <w:t>Таблиця 1</w:t>
      </w:r>
    </w:p>
    <w:p w:rsidR="00C84AB1" w:rsidRDefault="00C84AB1" w:rsidP="006A1DE1">
      <w:pPr>
        <w:pStyle w:val="ad"/>
        <w:ind w:firstLine="567"/>
        <w:rPr>
          <w:color w:val="000000"/>
          <w:szCs w:val="24"/>
          <w:lang w:val="uk-UA" w:eastAsia="uk-UA"/>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2010"/>
        <w:gridCol w:w="4970"/>
        <w:gridCol w:w="902"/>
        <w:gridCol w:w="799"/>
      </w:tblGrid>
      <w:tr w:rsidR="00C84AB1" w:rsidRPr="00800787" w:rsidTr="00E91792">
        <w:trPr>
          <w:trHeight w:val="558"/>
        </w:trPr>
        <w:tc>
          <w:tcPr>
            <w:tcW w:w="670" w:type="dxa"/>
            <w:vAlign w:val="center"/>
          </w:tcPr>
          <w:p w:rsidR="00C84AB1" w:rsidRPr="00800787" w:rsidRDefault="00C84AB1" w:rsidP="00E91792">
            <w:pPr>
              <w:spacing w:after="0" w:line="240" w:lineRule="auto"/>
              <w:jc w:val="center"/>
              <w:rPr>
                <w:b/>
                <w:szCs w:val="24"/>
                <w:lang w:val="uk-UA"/>
              </w:rPr>
            </w:pPr>
            <w:r w:rsidRPr="00800787">
              <w:rPr>
                <w:b/>
                <w:szCs w:val="24"/>
                <w:lang w:val="uk-UA"/>
              </w:rPr>
              <w:t>№ п/н</w:t>
            </w:r>
          </w:p>
        </w:tc>
        <w:tc>
          <w:tcPr>
            <w:tcW w:w="2010" w:type="dxa"/>
            <w:noWrap/>
            <w:vAlign w:val="center"/>
          </w:tcPr>
          <w:p w:rsidR="00C84AB1" w:rsidRPr="00800787" w:rsidRDefault="00C84AB1" w:rsidP="00E91792">
            <w:pPr>
              <w:spacing w:after="0" w:line="240" w:lineRule="auto"/>
              <w:jc w:val="center"/>
              <w:rPr>
                <w:b/>
                <w:szCs w:val="24"/>
                <w:lang w:val="uk-UA"/>
              </w:rPr>
            </w:pPr>
            <w:r w:rsidRPr="00800787">
              <w:rPr>
                <w:b/>
                <w:szCs w:val="24"/>
                <w:lang w:val="uk-UA"/>
              </w:rPr>
              <w:t>Найменування</w:t>
            </w:r>
          </w:p>
        </w:tc>
        <w:tc>
          <w:tcPr>
            <w:tcW w:w="4970" w:type="dxa"/>
          </w:tcPr>
          <w:p w:rsidR="00C84AB1" w:rsidRPr="00800787" w:rsidRDefault="00C84AB1" w:rsidP="00E91792">
            <w:pPr>
              <w:spacing w:after="0" w:line="240" w:lineRule="auto"/>
              <w:jc w:val="center"/>
              <w:rPr>
                <w:rFonts w:eastAsia="Calibri"/>
                <w:b/>
                <w:bCs/>
                <w:szCs w:val="24"/>
                <w:lang w:val="uk-UA"/>
              </w:rPr>
            </w:pPr>
          </w:p>
          <w:p w:rsidR="00C84AB1" w:rsidRPr="00800787" w:rsidRDefault="00C84AB1" w:rsidP="00E91792">
            <w:pPr>
              <w:spacing w:after="0" w:line="240" w:lineRule="auto"/>
              <w:jc w:val="center"/>
              <w:rPr>
                <w:b/>
                <w:szCs w:val="24"/>
                <w:lang w:val="uk-UA"/>
              </w:rPr>
            </w:pPr>
            <w:r w:rsidRPr="00800787">
              <w:rPr>
                <w:rFonts w:eastAsia="Calibri"/>
                <w:b/>
                <w:bCs/>
                <w:szCs w:val="24"/>
                <w:lang w:val="uk-UA"/>
              </w:rPr>
              <w:t>Технічна характеристика</w:t>
            </w:r>
          </w:p>
        </w:tc>
        <w:tc>
          <w:tcPr>
            <w:tcW w:w="902" w:type="dxa"/>
            <w:noWrap/>
            <w:vAlign w:val="center"/>
          </w:tcPr>
          <w:p w:rsidR="00C84AB1" w:rsidRPr="00800787" w:rsidRDefault="00C84AB1" w:rsidP="00E91792">
            <w:pPr>
              <w:spacing w:after="0" w:line="240" w:lineRule="auto"/>
              <w:jc w:val="center"/>
              <w:rPr>
                <w:b/>
                <w:szCs w:val="24"/>
                <w:lang w:val="uk-UA"/>
              </w:rPr>
            </w:pPr>
            <w:r w:rsidRPr="00800787">
              <w:rPr>
                <w:b/>
                <w:szCs w:val="24"/>
                <w:lang w:val="uk-UA"/>
              </w:rPr>
              <w:t>Один. вим.</w:t>
            </w:r>
          </w:p>
        </w:tc>
        <w:tc>
          <w:tcPr>
            <w:tcW w:w="799" w:type="dxa"/>
            <w:noWrap/>
            <w:vAlign w:val="center"/>
          </w:tcPr>
          <w:p w:rsidR="00C84AB1" w:rsidRPr="00800787" w:rsidRDefault="00C84AB1" w:rsidP="00E91792">
            <w:pPr>
              <w:spacing w:after="0" w:line="240" w:lineRule="auto"/>
              <w:jc w:val="center"/>
              <w:rPr>
                <w:b/>
                <w:szCs w:val="24"/>
                <w:lang w:val="uk-UA"/>
              </w:rPr>
            </w:pPr>
            <w:r w:rsidRPr="00800787">
              <w:rPr>
                <w:b/>
                <w:szCs w:val="24"/>
                <w:lang w:val="uk-UA"/>
              </w:rPr>
              <w:t>Кіль-кість</w:t>
            </w:r>
          </w:p>
        </w:tc>
      </w:tr>
      <w:tr w:rsidR="00C84AB1" w:rsidRPr="00800787" w:rsidTr="00E91792">
        <w:trPr>
          <w:trHeight w:val="1705"/>
        </w:trPr>
        <w:tc>
          <w:tcPr>
            <w:tcW w:w="670" w:type="dxa"/>
            <w:vAlign w:val="center"/>
          </w:tcPr>
          <w:p w:rsidR="00C84AB1" w:rsidRPr="00800787" w:rsidRDefault="00C84AB1" w:rsidP="00E91792">
            <w:pPr>
              <w:spacing w:after="0" w:line="240" w:lineRule="auto"/>
              <w:jc w:val="center"/>
              <w:rPr>
                <w:szCs w:val="24"/>
                <w:lang w:val="uk-UA"/>
              </w:rPr>
            </w:pPr>
            <w:r w:rsidRPr="00800787">
              <w:rPr>
                <w:szCs w:val="24"/>
                <w:lang w:val="uk-UA"/>
              </w:rPr>
              <w:t>1</w:t>
            </w:r>
          </w:p>
        </w:tc>
        <w:tc>
          <w:tcPr>
            <w:tcW w:w="2010" w:type="dxa"/>
            <w:noWrap/>
            <w:vAlign w:val="center"/>
          </w:tcPr>
          <w:p w:rsidR="00C84AB1" w:rsidRPr="00800787" w:rsidRDefault="00C84AB1" w:rsidP="00E91792">
            <w:pPr>
              <w:spacing w:after="0" w:line="240" w:lineRule="auto"/>
              <w:rPr>
                <w:szCs w:val="24"/>
                <w:lang w:val="uk-UA"/>
              </w:rPr>
            </w:pPr>
            <w:r w:rsidRPr="00800787">
              <w:rPr>
                <w:rFonts w:eastAsia="Calibri"/>
                <w:szCs w:val="24"/>
                <w:lang w:val="uk-UA"/>
              </w:rPr>
              <w:t>Датчик води</w:t>
            </w:r>
          </w:p>
        </w:tc>
        <w:tc>
          <w:tcPr>
            <w:tcW w:w="4970" w:type="dxa"/>
          </w:tcPr>
          <w:p w:rsidR="00C84AB1" w:rsidRPr="00800787" w:rsidRDefault="00C84AB1" w:rsidP="00E91792">
            <w:pPr>
              <w:autoSpaceDE w:val="0"/>
              <w:autoSpaceDN w:val="0"/>
              <w:adjustRightInd w:val="0"/>
              <w:spacing w:after="0" w:line="240" w:lineRule="auto"/>
              <w:jc w:val="both"/>
              <w:rPr>
                <w:rFonts w:eastAsia="Calibri"/>
                <w:szCs w:val="24"/>
                <w:lang w:val="uk-UA"/>
              </w:rPr>
            </w:pPr>
            <w:r w:rsidRPr="00800787">
              <w:rPr>
                <w:rFonts w:eastAsia="Calibri"/>
                <w:szCs w:val="24"/>
                <w:lang w:val="uk-UA"/>
              </w:rPr>
              <w:t xml:space="preserve">Пересувна оливоочисна установка серії </w:t>
            </w:r>
          </w:p>
          <w:p w:rsidR="00C84AB1" w:rsidRPr="00800787" w:rsidRDefault="00C84AB1" w:rsidP="00E91792">
            <w:pPr>
              <w:autoSpaceDE w:val="0"/>
              <w:autoSpaceDN w:val="0"/>
              <w:adjustRightInd w:val="0"/>
              <w:spacing w:after="0" w:line="240" w:lineRule="auto"/>
              <w:jc w:val="both"/>
              <w:rPr>
                <w:rFonts w:eastAsia="Calibri"/>
                <w:szCs w:val="24"/>
                <w:lang w:val="uk-UA"/>
              </w:rPr>
            </w:pPr>
            <w:r w:rsidRPr="00800787">
              <w:rPr>
                <w:rFonts w:eastAsia="Calibri"/>
                <w:szCs w:val="24"/>
                <w:lang w:val="uk-UA"/>
              </w:rPr>
              <w:t>HNP-076. Робоче середовище - вогнестійка олива турбінна Fyrquel. Тиск робочий, кгс/см2:0,5-7,0, температура робоча, °С:+10...+90. Номер відповідно до каталогу Pall Corporation: WS12SC08</w:t>
            </w:r>
          </w:p>
        </w:tc>
        <w:tc>
          <w:tcPr>
            <w:tcW w:w="902" w:type="dxa"/>
            <w:vAlign w:val="center"/>
          </w:tcPr>
          <w:p w:rsidR="00C84AB1" w:rsidRPr="00800787" w:rsidRDefault="00C84AB1" w:rsidP="00E91792">
            <w:pPr>
              <w:spacing w:after="0" w:line="240" w:lineRule="auto"/>
              <w:jc w:val="center"/>
              <w:rPr>
                <w:szCs w:val="24"/>
                <w:lang w:val="uk-UA"/>
              </w:rPr>
            </w:pPr>
            <w:r w:rsidRPr="00800787">
              <w:rPr>
                <w:szCs w:val="24"/>
                <w:lang w:val="uk-UA"/>
              </w:rPr>
              <w:t>шт.</w:t>
            </w:r>
          </w:p>
        </w:tc>
        <w:tc>
          <w:tcPr>
            <w:tcW w:w="799" w:type="dxa"/>
            <w:vAlign w:val="center"/>
          </w:tcPr>
          <w:p w:rsidR="00C84AB1" w:rsidRPr="00800787" w:rsidRDefault="00C84AB1" w:rsidP="00E91792">
            <w:pPr>
              <w:spacing w:after="0" w:line="240" w:lineRule="auto"/>
              <w:jc w:val="center"/>
              <w:rPr>
                <w:szCs w:val="24"/>
                <w:lang w:val="uk-UA"/>
              </w:rPr>
            </w:pPr>
            <w:r w:rsidRPr="00800787">
              <w:rPr>
                <w:szCs w:val="24"/>
                <w:lang w:val="uk-UA"/>
              </w:rPr>
              <w:t>1</w:t>
            </w:r>
          </w:p>
        </w:tc>
      </w:tr>
      <w:tr w:rsidR="00C84AB1" w:rsidRPr="00800787" w:rsidTr="00E91792">
        <w:trPr>
          <w:trHeight w:val="1701"/>
        </w:trPr>
        <w:tc>
          <w:tcPr>
            <w:tcW w:w="670" w:type="dxa"/>
            <w:vAlign w:val="center"/>
          </w:tcPr>
          <w:p w:rsidR="00C84AB1" w:rsidRPr="00800787" w:rsidRDefault="00C84AB1" w:rsidP="00E91792">
            <w:pPr>
              <w:spacing w:after="0" w:line="240" w:lineRule="auto"/>
              <w:jc w:val="center"/>
              <w:rPr>
                <w:szCs w:val="24"/>
                <w:lang w:val="uk-UA"/>
              </w:rPr>
            </w:pPr>
            <w:r w:rsidRPr="00800787">
              <w:rPr>
                <w:szCs w:val="24"/>
                <w:lang w:val="uk-UA"/>
              </w:rPr>
              <w:t>2</w:t>
            </w:r>
          </w:p>
        </w:tc>
        <w:tc>
          <w:tcPr>
            <w:tcW w:w="2010" w:type="dxa"/>
            <w:vAlign w:val="center"/>
          </w:tcPr>
          <w:p w:rsidR="00C84AB1" w:rsidRPr="00800787" w:rsidRDefault="00C84AB1" w:rsidP="00E91792">
            <w:pPr>
              <w:autoSpaceDE w:val="0"/>
              <w:autoSpaceDN w:val="0"/>
              <w:adjustRightInd w:val="0"/>
              <w:spacing w:after="0" w:line="240" w:lineRule="auto"/>
              <w:rPr>
                <w:rFonts w:eastAsia="Calibri"/>
                <w:szCs w:val="24"/>
                <w:lang w:val="uk-UA"/>
              </w:rPr>
            </w:pPr>
            <w:r w:rsidRPr="00800787">
              <w:rPr>
                <w:rFonts w:eastAsia="Calibri"/>
                <w:szCs w:val="24"/>
                <w:lang w:val="uk-UA"/>
              </w:rPr>
              <w:t>Корпус вхідного</w:t>
            </w:r>
          </w:p>
          <w:p w:rsidR="00C84AB1" w:rsidRPr="00800787" w:rsidRDefault="00C84AB1" w:rsidP="00E91792">
            <w:pPr>
              <w:spacing w:after="0" w:line="240" w:lineRule="auto"/>
              <w:rPr>
                <w:szCs w:val="24"/>
                <w:lang w:val="uk-UA"/>
              </w:rPr>
            </w:pPr>
            <w:r w:rsidRPr="00800787">
              <w:rPr>
                <w:rFonts w:eastAsia="Calibri"/>
                <w:szCs w:val="24"/>
                <w:lang w:val="uk-UA"/>
              </w:rPr>
              <w:t>фільтра</w:t>
            </w:r>
          </w:p>
        </w:tc>
        <w:tc>
          <w:tcPr>
            <w:tcW w:w="4970" w:type="dxa"/>
            <w:tcBorders>
              <w:bottom w:val="single" w:sz="4" w:space="0" w:color="auto"/>
            </w:tcBorders>
          </w:tcPr>
          <w:p w:rsidR="00C84AB1" w:rsidRPr="00800787" w:rsidRDefault="00C84AB1" w:rsidP="00E91792">
            <w:pPr>
              <w:spacing w:after="0" w:line="240" w:lineRule="auto"/>
              <w:jc w:val="both"/>
              <w:rPr>
                <w:szCs w:val="24"/>
                <w:lang w:val="uk-UA" w:eastAsia="uk-UA"/>
              </w:rPr>
            </w:pPr>
            <w:r w:rsidRPr="00800787">
              <w:rPr>
                <w:szCs w:val="24"/>
                <w:lang w:val="uk-UA"/>
              </w:rPr>
              <w:t xml:space="preserve">Пересувна оливоочисна установка серії </w:t>
            </w:r>
            <w:r w:rsidRPr="00800787">
              <w:rPr>
                <w:szCs w:val="24"/>
                <w:lang w:val="uk-UA"/>
              </w:rPr>
              <w:br/>
              <w:t>HNP-076. Робоче середовище - вогнестійка олива турбінна Fyrquel. Тиск робочий, кгс/см2:0,5-7,0, температура робоча, °С:+10...+90. Номер відповідно до каталогу Pall Corporation: UK46739</w:t>
            </w:r>
          </w:p>
        </w:tc>
        <w:tc>
          <w:tcPr>
            <w:tcW w:w="902" w:type="dxa"/>
            <w:vAlign w:val="center"/>
          </w:tcPr>
          <w:p w:rsidR="00C84AB1" w:rsidRPr="00800787" w:rsidRDefault="00C84AB1" w:rsidP="00E91792">
            <w:pPr>
              <w:spacing w:after="0" w:line="240" w:lineRule="auto"/>
              <w:jc w:val="center"/>
              <w:rPr>
                <w:szCs w:val="24"/>
                <w:lang w:val="uk-UA"/>
              </w:rPr>
            </w:pPr>
            <w:r w:rsidRPr="00800787">
              <w:rPr>
                <w:szCs w:val="24"/>
                <w:lang w:val="uk-UA"/>
              </w:rPr>
              <w:t>шт.</w:t>
            </w:r>
          </w:p>
        </w:tc>
        <w:tc>
          <w:tcPr>
            <w:tcW w:w="799" w:type="dxa"/>
            <w:vAlign w:val="center"/>
          </w:tcPr>
          <w:p w:rsidR="00C84AB1" w:rsidRPr="00800787" w:rsidRDefault="00C84AB1" w:rsidP="00E91792">
            <w:pPr>
              <w:spacing w:after="0" w:line="240" w:lineRule="auto"/>
              <w:jc w:val="center"/>
              <w:rPr>
                <w:szCs w:val="24"/>
                <w:lang w:val="uk-UA"/>
              </w:rPr>
            </w:pPr>
            <w:r w:rsidRPr="00800787">
              <w:rPr>
                <w:szCs w:val="24"/>
                <w:lang w:val="uk-UA"/>
              </w:rPr>
              <w:t>1</w:t>
            </w:r>
          </w:p>
        </w:tc>
      </w:tr>
    </w:tbl>
    <w:p w:rsidR="00C84AB1" w:rsidRDefault="00C84AB1" w:rsidP="006A1DE1">
      <w:pPr>
        <w:pStyle w:val="ad"/>
        <w:ind w:firstLine="567"/>
        <w:rPr>
          <w:color w:val="000000"/>
          <w:szCs w:val="24"/>
          <w:lang w:val="uk-UA" w:eastAsia="uk-UA"/>
        </w:rPr>
        <w:sectPr w:rsidR="00C84AB1" w:rsidSect="00E511A9">
          <w:footerReference w:type="default" r:id="rId18"/>
          <w:pgSz w:w="11906" w:h="16838"/>
          <w:pgMar w:top="1245" w:right="850" w:bottom="568" w:left="1701" w:header="708" w:footer="1138" w:gutter="0"/>
          <w:cols w:space="708"/>
          <w:docGrid w:linePitch="360"/>
        </w:sectPr>
      </w:pPr>
    </w:p>
    <w:p w:rsidR="00C84AB1" w:rsidRPr="00800787" w:rsidRDefault="00C84AB1" w:rsidP="006A1DE1">
      <w:pPr>
        <w:pStyle w:val="ad"/>
        <w:ind w:firstLine="567"/>
        <w:rPr>
          <w:szCs w:val="24"/>
          <w:lang w:val="uk-UA" w:eastAsia="uk-UA"/>
        </w:rPr>
      </w:pPr>
      <w:r>
        <w:rPr>
          <w:szCs w:val="24"/>
          <w:lang w:val="uk-UA" w:eastAsia="uk-UA"/>
        </w:rPr>
        <w:lastRenderedPageBreak/>
        <w:t>Продовження таблиці 1</w:t>
      </w:r>
    </w:p>
    <w:tbl>
      <w:tblPr>
        <w:tblStyle w:val="a3"/>
        <w:tblW w:w="0" w:type="auto"/>
        <w:tblLook w:val="04A0" w:firstRow="1" w:lastRow="0" w:firstColumn="1" w:lastColumn="0" w:noHBand="0" w:noVBand="1"/>
      </w:tblPr>
      <w:tblGrid>
        <w:gridCol w:w="701"/>
        <w:gridCol w:w="2009"/>
        <w:gridCol w:w="4929"/>
        <w:gridCol w:w="861"/>
        <w:gridCol w:w="845"/>
      </w:tblGrid>
      <w:tr w:rsidR="00C84AB1" w:rsidRPr="00141468" w:rsidTr="00C84AB1">
        <w:trPr>
          <w:trHeight w:val="457"/>
        </w:trPr>
        <w:tc>
          <w:tcPr>
            <w:tcW w:w="701" w:type="dxa"/>
            <w:vAlign w:val="center"/>
          </w:tcPr>
          <w:p w:rsidR="00C84AB1" w:rsidRPr="00141468" w:rsidRDefault="00C84AB1" w:rsidP="00C84AB1">
            <w:pPr>
              <w:spacing w:after="0" w:line="240" w:lineRule="auto"/>
              <w:jc w:val="center"/>
              <w:rPr>
                <w:b/>
                <w:szCs w:val="24"/>
                <w:lang w:val="uk-UA"/>
              </w:rPr>
            </w:pPr>
            <w:r w:rsidRPr="00141468">
              <w:rPr>
                <w:b/>
                <w:szCs w:val="24"/>
                <w:lang w:val="uk-UA"/>
              </w:rPr>
              <w:t>№ п/н</w:t>
            </w:r>
          </w:p>
        </w:tc>
        <w:tc>
          <w:tcPr>
            <w:tcW w:w="2009" w:type="dxa"/>
            <w:vAlign w:val="center"/>
          </w:tcPr>
          <w:p w:rsidR="00C84AB1" w:rsidRPr="00141468" w:rsidRDefault="00C84AB1" w:rsidP="00C84AB1">
            <w:pPr>
              <w:spacing w:after="0" w:line="240" w:lineRule="auto"/>
              <w:jc w:val="center"/>
              <w:rPr>
                <w:b/>
                <w:szCs w:val="24"/>
                <w:lang w:val="uk-UA"/>
              </w:rPr>
            </w:pPr>
            <w:r w:rsidRPr="00141468">
              <w:rPr>
                <w:b/>
                <w:szCs w:val="24"/>
                <w:lang w:val="uk-UA"/>
              </w:rPr>
              <w:t>Найменування</w:t>
            </w:r>
          </w:p>
        </w:tc>
        <w:tc>
          <w:tcPr>
            <w:tcW w:w="4929" w:type="dxa"/>
          </w:tcPr>
          <w:p w:rsidR="00C84AB1" w:rsidRPr="00141468" w:rsidRDefault="00C84AB1" w:rsidP="00C84AB1">
            <w:pPr>
              <w:spacing w:after="0" w:line="240" w:lineRule="auto"/>
              <w:jc w:val="center"/>
              <w:rPr>
                <w:rFonts w:eastAsia="Calibri"/>
                <w:b/>
                <w:bCs/>
                <w:szCs w:val="24"/>
                <w:lang w:val="uk-UA"/>
              </w:rPr>
            </w:pPr>
          </w:p>
          <w:p w:rsidR="00C84AB1" w:rsidRPr="00141468" w:rsidRDefault="00C84AB1" w:rsidP="00C84AB1">
            <w:pPr>
              <w:spacing w:after="0" w:line="240" w:lineRule="auto"/>
              <w:jc w:val="center"/>
              <w:rPr>
                <w:b/>
                <w:szCs w:val="24"/>
                <w:lang w:val="uk-UA"/>
              </w:rPr>
            </w:pPr>
            <w:r w:rsidRPr="00141468">
              <w:rPr>
                <w:rFonts w:eastAsia="Calibri"/>
                <w:b/>
                <w:bCs/>
                <w:szCs w:val="24"/>
                <w:lang w:val="uk-UA"/>
              </w:rPr>
              <w:t>Технічна характеристика</w:t>
            </w:r>
          </w:p>
        </w:tc>
        <w:tc>
          <w:tcPr>
            <w:tcW w:w="861" w:type="dxa"/>
            <w:vAlign w:val="center"/>
          </w:tcPr>
          <w:p w:rsidR="00C84AB1" w:rsidRPr="00141468" w:rsidRDefault="00C84AB1" w:rsidP="00C84AB1">
            <w:pPr>
              <w:spacing w:after="0" w:line="240" w:lineRule="auto"/>
              <w:jc w:val="center"/>
              <w:rPr>
                <w:b/>
                <w:szCs w:val="24"/>
                <w:lang w:val="uk-UA"/>
              </w:rPr>
            </w:pPr>
            <w:r w:rsidRPr="00141468">
              <w:rPr>
                <w:b/>
                <w:szCs w:val="24"/>
                <w:lang w:val="uk-UA"/>
              </w:rPr>
              <w:t>Один. вим.</w:t>
            </w:r>
          </w:p>
        </w:tc>
        <w:tc>
          <w:tcPr>
            <w:tcW w:w="845" w:type="dxa"/>
            <w:vAlign w:val="center"/>
          </w:tcPr>
          <w:p w:rsidR="00C84AB1" w:rsidRPr="00141468" w:rsidRDefault="00C84AB1" w:rsidP="00C84AB1">
            <w:pPr>
              <w:spacing w:after="0" w:line="240" w:lineRule="auto"/>
              <w:jc w:val="center"/>
              <w:rPr>
                <w:b/>
                <w:szCs w:val="24"/>
                <w:lang w:val="uk-UA"/>
              </w:rPr>
            </w:pPr>
            <w:r w:rsidRPr="00141468">
              <w:rPr>
                <w:b/>
                <w:szCs w:val="24"/>
                <w:lang w:val="uk-UA"/>
              </w:rPr>
              <w:t>Кіль-кість</w:t>
            </w:r>
          </w:p>
        </w:tc>
      </w:tr>
      <w:tr w:rsidR="00C84AB1" w:rsidRPr="00141468" w:rsidTr="00C84AB1">
        <w:trPr>
          <w:trHeight w:val="1590"/>
        </w:trPr>
        <w:tc>
          <w:tcPr>
            <w:tcW w:w="701" w:type="dxa"/>
          </w:tcPr>
          <w:p w:rsidR="00C84AB1" w:rsidRPr="00141468" w:rsidRDefault="00C84AB1" w:rsidP="00C84AB1">
            <w:pPr>
              <w:rPr>
                <w:lang w:val="uk-UA"/>
              </w:rPr>
            </w:pPr>
            <w:r w:rsidRPr="00141468">
              <w:rPr>
                <w:lang w:val="uk-UA"/>
              </w:rPr>
              <w:t>3</w:t>
            </w:r>
          </w:p>
        </w:tc>
        <w:tc>
          <w:tcPr>
            <w:tcW w:w="2009" w:type="dxa"/>
          </w:tcPr>
          <w:p w:rsidR="00C84AB1" w:rsidRPr="00141468" w:rsidRDefault="00C84AB1" w:rsidP="00C84AB1">
            <w:pPr>
              <w:rPr>
                <w:lang w:val="uk-UA"/>
              </w:rPr>
            </w:pPr>
            <w:r w:rsidRPr="00141468">
              <w:rPr>
                <w:lang w:val="uk-UA"/>
              </w:rPr>
              <w:t>Вхідний фільтр</w:t>
            </w:r>
          </w:p>
        </w:tc>
        <w:tc>
          <w:tcPr>
            <w:tcW w:w="4929" w:type="dxa"/>
          </w:tcPr>
          <w:p w:rsidR="00C84AB1" w:rsidRPr="00141468" w:rsidRDefault="00C84AB1" w:rsidP="00C84AB1">
            <w:pPr>
              <w:rPr>
                <w:lang w:val="uk-UA"/>
              </w:rPr>
            </w:pPr>
            <w:r w:rsidRPr="00141468">
              <w:rPr>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HCA082EOS8Z</w:t>
            </w:r>
          </w:p>
        </w:tc>
        <w:tc>
          <w:tcPr>
            <w:tcW w:w="861" w:type="dxa"/>
          </w:tcPr>
          <w:p w:rsidR="00C84AB1" w:rsidRPr="00141468" w:rsidRDefault="00C84AB1" w:rsidP="00C84AB1">
            <w:pPr>
              <w:rPr>
                <w:lang w:val="uk-UA"/>
              </w:rPr>
            </w:pPr>
            <w:r w:rsidRPr="00141468">
              <w:rPr>
                <w:lang w:val="uk-UA"/>
              </w:rPr>
              <w:t>шт.</w:t>
            </w:r>
          </w:p>
        </w:tc>
        <w:tc>
          <w:tcPr>
            <w:tcW w:w="845" w:type="dxa"/>
          </w:tcPr>
          <w:p w:rsidR="00C84AB1" w:rsidRPr="00141468" w:rsidRDefault="00C84AB1" w:rsidP="00C84AB1">
            <w:pPr>
              <w:rPr>
                <w:lang w:val="uk-UA"/>
              </w:rPr>
            </w:pPr>
            <w:r w:rsidRPr="00141468">
              <w:rPr>
                <w:lang w:val="uk-UA"/>
              </w:rPr>
              <w:t>1</w:t>
            </w:r>
          </w:p>
        </w:tc>
      </w:tr>
      <w:tr w:rsidR="00DE6E32" w:rsidRPr="00141468" w:rsidTr="00C84AB1">
        <w:trPr>
          <w:trHeight w:val="1605"/>
        </w:trPr>
        <w:tc>
          <w:tcPr>
            <w:tcW w:w="701"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4</w:t>
            </w:r>
          </w:p>
        </w:tc>
        <w:tc>
          <w:tcPr>
            <w:tcW w:w="2009"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Вакуумний перемикач</w:t>
            </w:r>
          </w:p>
        </w:tc>
        <w:tc>
          <w:tcPr>
            <w:tcW w:w="4929" w:type="dxa"/>
            <w:hideMark/>
          </w:tcPr>
          <w:p w:rsidR="00DE6E32" w:rsidRPr="00141468" w:rsidRDefault="00DE6E3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HS74758</w:t>
            </w:r>
          </w:p>
        </w:tc>
        <w:tc>
          <w:tcPr>
            <w:tcW w:w="861"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DE6E32" w:rsidRPr="00141468" w:rsidTr="00C84AB1">
        <w:trPr>
          <w:trHeight w:val="1665"/>
        </w:trPr>
        <w:tc>
          <w:tcPr>
            <w:tcW w:w="701"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5</w:t>
            </w:r>
          </w:p>
        </w:tc>
        <w:tc>
          <w:tcPr>
            <w:tcW w:w="2009"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Рециркуляційний клапан</w:t>
            </w:r>
          </w:p>
        </w:tc>
        <w:tc>
          <w:tcPr>
            <w:tcW w:w="4929" w:type="dxa"/>
            <w:hideMark/>
          </w:tcPr>
          <w:p w:rsidR="00DE6E32" w:rsidRPr="00141468" w:rsidRDefault="00DE6E3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GHA2414</w:t>
            </w:r>
          </w:p>
        </w:tc>
        <w:tc>
          <w:tcPr>
            <w:tcW w:w="861"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DE6E32" w:rsidRPr="00141468" w:rsidTr="00C84AB1">
        <w:trPr>
          <w:trHeight w:val="1635"/>
        </w:trPr>
        <w:tc>
          <w:tcPr>
            <w:tcW w:w="701"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6</w:t>
            </w:r>
          </w:p>
        </w:tc>
        <w:tc>
          <w:tcPr>
            <w:tcW w:w="2009"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Вакуумний насос</w:t>
            </w:r>
          </w:p>
        </w:tc>
        <w:tc>
          <w:tcPr>
            <w:tcW w:w="4929" w:type="dxa"/>
            <w:hideMark/>
          </w:tcPr>
          <w:p w:rsidR="00DE6E32" w:rsidRPr="00141468" w:rsidRDefault="00DE6E3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CG02812</w:t>
            </w:r>
          </w:p>
        </w:tc>
        <w:tc>
          <w:tcPr>
            <w:tcW w:w="861"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DE6E32" w:rsidRPr="00141468" w:rsidTr="00C84AB1">
        <w:trPr>
          <w:trHeight w:val="1605"/>
        </w:trPr>
        <w:tc>
          <w:tcPr>
            <w:tcW w:w="701"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7</w:t>
            </w:r>
          </w:p>
        </w:tc>
        <w:tc>
          <w:tcPr>
            <w:tcW w:w="2009" w:type="dxa"/>
            <w:hideMark/>
          </w:tcPr>
          <w:p w:rsidR="00DE6E32" w:rsidRPr="00141468" w:rsidRDefault="00DE6E32" w:rsidP="00DE6E32">
            <w:pPr>
              <w:tabs>
                <w:tab w:val="left" w:pos="1134"/>
              </w:tabs>
              <w:autoSpaceDE w:val="0"/>
              <w:autoSpaceDN w:val="0"/>
              <w:adjustRightInd w:val="0"/>
              <w:spacing w:after="0" w:line="240" w:lineRule="auto"/>
              <w:jc w:val="both"/>
              <w:rPr>
                <w:szCs w:val="24"/>
                <w:lang w:val="uk-UA"/>
              </w:rPr>
            </w:pPr>
            <w:r w:rsidRPr="00141468">
              <w:rPr>
                <w:szCs w:val="24"/>
                <w:lang w:val="uk-UA"/>
              </w:rPr>
              <w:t>Елемент вакуумного насосу</w:t>
            </w:r>
          </w:p>
        </w:tc>
        <w:tc>
          <w:tcPr>
            <w:tcW w:w="4929" w:type="dxa"/>
            <w:hideMark/>
          </w:tcPr>
          <w:p w:rsidR="00DE6E32" w:rsidRPr="00141468" w:rsidRDefault="00DE6E3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GHA0485</w:t>
            </w:r>
          </w:p>
        </w:tc>
        <w:tc>
          <w:tcPr>
            <w:tcW w:w="861"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772352" w:rsidRPr="00141468" w:rsidTr="00C84AB1">
        <w:trPr>
          <w:trHeight w:val="1605"/>
        </w:trPr>
        <w:tc>
          <w:tcPr>
            <w:tcW w:w="701" w:type="dxa"/>
          </w:tcPr>
          <w:p w:rsidR="00772352" w:rsidRPr="00141468" w:rsidRDefault="00772352" w:rsidP="00772352">
            <w:pPr>
              <w:tabs>
                <w:tab w:val="left" w:pos="1134"/>
              </w:tabs>
              <w:autoSpaceDE w:val="0"/>
              <w:autoSpaceDN w:val="0"/>
              <w:adjustRightInd w:val="0"/>
              <w:spacing w:after="0" w:line="240" w:lineRule="auto"/>
              <w:jc w:val="both"/>
              <w:rPr>
                <w:szCs w:val="24"/>
                <w:lang w:val="uk-UA"/>
              </w:rPr>
            </w:pPr>
            <w:r w:rsidRPr="00141468">
              <w:rPr>
                <w:szCs w:val="24"/>
                <w:lang w:val="uk-UA"/>
              </w:rPr>
              <w:t>8</w:t>
            </w:r>
          </w:p>
        </w:tc>
        <w:tc>
          <w:tcPr>
            <w:tcW w:w="2009" w:type="dxa"/>
          </w:tcPr>
          <w:p w:rsidR="00772352" w:rsidRPr="00141468" w:rsidRDefault="00772352" w:rsidP="00772352">
            <w:pPr>
              <w:tabs>
                <w:tab w:val="left" w:pos="1134"/>
              </w:tabs>
              <w:autoSpaceDE w:val="0"/>
              <w:autoSpaceDN w:val="0"/>
              <w:adjustRightInd w:val="0"/>
              <w:spacing w:after="0" w:line="240" w:lineRule="auto"/>
              <w:jc w:val="both"/>
              <w:rPr>
                <w:szCs w:val="24"/>
                <w:lang w:val="uk-UA"/>
              </w:rPr>
            </w:pPr>
            <w:r w:rsidRPr="00141468">
              <w:rPr>
                <w:szCs w:val="24"/>
                <w:lang w:val="uk-UA"/>
              </w:rPr>
              <w:t>Мастило у вакуумний насос</w:t>
            </w:r>
          </w:p>
        </w:tc>
        <w:tc>
          <w:tcPr>
            <w:tcW w:w="4929" w:type="dxa"/>
          </w:tcPr>
          <w:p w:rsidR="00772352" w:rsidRPr="00141468" w:rsidRDefault="0077235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GHA0421</w:t>
            </w:r>
          </w:p>
        </w:tc>
        <w:tc>
          <w:tcPr>
            <w:tcW w:w="861" w:type="dxa"/>
          </w:tcPr>
          <w:p w:rsidR="00772352" w:rsidRPr="00141468" w:rsidRDefault="0077235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tcPr>
          <w:p w:rsidR="00772352" w:rsidRPr="00141468" w:rsidRDefault="0077235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DE6E32" w:rsidRPr="00141468" w:rsidTr="00C84AB1">
        <w:trPr>
          <w:trHeight w:val="1590"/>
        </w:trPr>
        <w:tc>
          <w:tcPr>
            <w:tcW w:w="701" w:type="dxa"/>
            <w:hideMark/>
          </w:tcPr>
          <w:p w:rsidR="00DE6E32" w:rsidRPr="00141468" w:rsidRDefault="00DE6E32" w:rsidP="008E4E7B">
            <w:pPr>
              <w:tabs>
                <w:tab w:val="left" w:pos="1134"/>
              </w:tabs>
              <w:autoSpaceDE w:val="0"/>
              <w:autoSpaceDN w:val="0"/>
              <w:adjustRightInd w:val="0"/>
              <w:spacing w:after="0" w:line="240" w:lineRule="auto"/>
              <w:jc w:val="both"/>
              <w:rPr>
                <w:szCs w:val="24"/>
                <w:lang w:val="uk-UA"/>
              </w:rPr>
            </w:pPr>
            <w:r w:rsidRPr="00141468">
              <w:rPr>
                <w:szCs w:val="24"/>
                <w:lang w:val="uk-UA"/>
              </w:rPr>
              <w:t>9</w:t>
            </w:r>
          </w:p>
        </w:tc>
        <w:tc>
          <w:tcPr>
            <w:tcW w:w="2009" w:type="dxa"/>
            <w:hideMark/>
          </w:tcPr>
          <w:p w:rsidR="00DE6E32" w:rsidRPr="00141468" w:rsidRDefault="00DE6E32" w:rsidP="008E4E7B">
            <w:pPr>
              <w:tabs>
                <w:tab w:val="left" w:pos="1134"/>
              </w:tabs>
              <w:autoSpaceDE w:val="0"/>
              <w:autoSpaceDN w:val="0"/>
              <w:adjustRightInd w:val="0"/>
              <w:spacing w:after="0" w:line="240" w:lineRule="auto"/>
              <w:jc w:val="both"/>
              <w:rPr>
                <w:szCs w:val="24"/>
                <w:lang w:val="uk-UA"/>
              </w:rPr>
            </w:pPr>
            <w:r w:rsidRPr="00141468">
              <w:rPr>
                <w:szCs w:val="24"/>
                <w:lang w:val="uk-UA"/>
              </w:rPr>
              <w:t>Коалесцер в корпусі з нержавіючої сталі</w:t>
            </w:r>
          </w:p>
        </w:tc>
        <w:tc>
          <w:tcPr>
            <w:tcW w:w="4929" w:type="dxa"/>
            <w:hideMark/>
          </w:tcPr>
          <w:p w:rsidR="00DE6E32" w:rsidRPr="00141468" w:rsidRDefault="00DE6E32" w:rsidP="0077235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PFS1001ZMH13ENG</w:t>
            </w:r>
          </w:p>
        </w:tc>
        <w:tc>
          <w:tcPr>
            <w:tcW w:w="861"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DE6E32" w:rsidRPr="00141468" w:rsidRDefault="00DE6E32" w:rsidP="0017700C">
            <w:pPr>
              <w:tabs>
                <w:tab w:val="left" w:pos="1134"/>
              </w:tabs>
              <w:autoSpaceDE w:val="0"/>
              <w:autoSpaceDN w:val="0"/>
              <w:adjustRightInd w:val="0"/>
              <w:spacing w:after="0" w:line="240" w:lineRule="auto"/>
              <w:jc w:val="center"/>
              <w:rPr>
                <w:szCs w:val="24"/>
                <w:lang w:val="uk-UA"/>
              </w:rPr>
            </w:pPr>
            <w:r w:rsidRPr="00141468">
              <w:rPr>
                <w:szCs w:val="24"/>
                <w:lang w:val="uk-UA"/>
              </w:rPr>
              <w:t>1</w:t>
            </w:r>
          </w:p>
        </w:tc>
      </w:tr>
    </w:tbl>
    <w:p w:rsidR="00C84AB1" w:rsidRDefault="00C84AB1" w:rsidP="00E511A9">
      <w:pPr>
        <w:pStyle w:val="aa"/>
        <w:tabs>
          <w:tab w:val="left" w:pos="1134"/>
        </w:tabs>
        <w:autoSpaceDE w:val="0"/>
        <w:autoSpaceDN w:val="0"/>
        <w:adjustRightInd w:val="0"/>
        <w:spacing w:after="0" w:line="240" w:lineRule="auto"/>
        <w:ind w:left="567"/>
        <w:jc w:val="both"/>
        <w:rPr>
          <w:b/>
          <w:szCs w:val="24"/>
          <w:lang w:val="uk-UA"/>
        </w:rPr>
        <w:sectPr w:rsidR="00C84AB1" w:rsidSect="00E511A9">
          <w:footerReference w:type="default" r:id="rId19"/>
          <w:pgSz w:w="11906" w:h="16838"/>
          <w:pgMar w:top="1245" w:right="850" w:bottom="568" w:left="1701" w:header="708" w:footer="1138" w:gutter="0"/>
          <w:cols w:space="708"/>
          <w:docGrid w:linePitch="360"/>
        </w:sectPr>
      </w:pPr>
    </w:p>
    <w:p w:rsidR="00C84AB1" w:rsidRPr="00800787" w:rsidRDefault="00C84AB1" w:rsidP="00C84AB1">
      <w:pPr>
        <w:pStyle w:val="ad"/>
        <w:ind w:firstLine="567"/>
        <w:rPr>
          <w:szCs w:val="24"/>
          <w:lang w:val="uk-UA" w:eastAsia="uk-UA"/>
        </w:rPr>
      </w:pPr>
      <w:r>
        <w:rPr>
          <w:szCs w:val="24"/>
          <w:lang w:val="uk-UA" w:eastAsia="uk-UA"/>
        </w:rPr>
        <w:lastRenderedPageBreak/>
        <w:t>Продовження таблиці 1</w:t>
      </w:r>
    </w:p>
    <w:tbl>
      <w:tblPr>
        <w:tblStyle w:val="a3"/>
        <w:tblW w:w="0" w:type="auto"/>
        <w:tblLook w:val="04A0" w:firstRow="1" w:lastRow="0" w:firstColumn="1" w:lastColumn="0" w:noHBand="0" w:noVBand="1"/>
      </w:tblPr>
      <w:tblGrid>
        <w:gridCol w:w="702"/>
        <w:gridCol w:w="2008"/>
        <w:gridCol w:w="4929"/>
        <w:gridCol w:w="861"/>
        <w:gridCol w:w="845"/>
      </w:tblGrid>
      <w:tr w:rsidR="00C84AB1" w:rsidRPr="00141468" w:rsidTr="00C84AB1">
        <w:trPr>
          <w:trHeight w:val="507"/>
        </w:trPr>
        <w:tc>
          <w:tcPr>
            <w:tcW w:w="702" w:type="dxa"/>
            <w:vAlign w:val="center"/>
          </w:tcPr>
          <w:p w:rsidR="00C84AB1" w:rsidRPr="00141468" w:rsidRDefault="00C84AB1" w:rsidP="00C84AB1">
            <w:pPr>
              <w:spacing w:after="0" w:line="240" w:lineRule="auto"/>
              <w:jc w:val="center"/>
              <w:rPr>
                <w:b/>
                <w:szCs w:val="24"/>
                <w:lang w:val="uk-UA"/>
              </w:rPr>
            </w:pPr>
            <w:r w:rsidRPr="00141468">
              <w:rPr>
                <w:b/>
                <w:szCs w:val="24"/>
                <w:lang w:val="uk-UA"/>
              </w:rPr>
              <w:t>№ п/н</w:t>
            </w:r>
          </w:p>
        </w:tc>
        <w:tc>
          <w:tcPr>
            <w:tcW w:w="2009" w:type="dxa"/>
            <w:vAlign w:val="center"/>
          </w:tcPr>
          <w:p w:rsidR="00C84AB1" w:rsidRPr="00141468" w:rsidRDefault="00C84AB1" w:rsidP="00C84AB1">
            <w:pPr>
              <w:spacing w:after="0" w:line="240" w:lineRule="auto"/>
              <w:jc w:val="center"/>
              <w:rPr>
                <w:b/>
                <w:szCs w:val="24"/>
                <w:lang w:val="uk-UA"/>
              </w:rPr>
            </w:pPr>
            <w:r w:rsidRPr="00141468">
              <w:rPr>
                <w:b/>
                <w:szCs w:val="24"/>
                <w:lang w:val="uk-UA"/>
              </w:rPr>
              <w:t>Найменування</w:t>
            </w:r>
          </w:p>
        </w:tc>
        <w:tc>
          <w:tcPr>
            <w:tcW w:w="4939" w:type="dxa"/>
          </w:tcPr>
          <w:p w:rsidR="00C84AB1" w:rsidRPr="00141468" w:rsidRDefault="00C84AB1" w:rsidP="00C84AB1">
            <w:pPr>
              <w:spacing w:after="0" w:line="240" w:lineRule="auto"/>
              <w:jc w:val="center"/>
              <w:rPr>
                <w:rFonts w:eastAsia="Calibri"/>
                <w:b/>
                <w:bCs/>
                <w:szCs w:val="24"/>
                <w:lang w:val="uk-UA"/>
              </w:rPr>
            </w:pPr>
          </w:p>
          <w:p w:rsidR="00C84AB1" w:rsidRPr="00141468" w:rsidRDefault="00C84AB1" w:rsidP="00C84AB1">
            <w:pPr>
              <w:spacing w:after="0" w:line="240" w:lineRule="auto"/>
              <w:jc w:val="center"/>
              <w:rPr>
                <w:b/>
                <w:szCs w:val="24"/>
                <w:lang w:val="uk-UA"/>
              </w:rPr>
            </w:pPr>
            <w:r w:rsidRPr="00141468">
              <w:rPr>
                <w:rFonts w:eastAsia="Calibri"/>
                <w:b/>
                <w:bCs/>
                <w:szCs w:val="24"/>
                <w:lang w:val="uk-UA"/>
              </w:rPr>
              <w:t>Технічна характеристика</w:t>
            </w:r>
          </w:p>
        </w:tc>
        <w:tc>
          <w:tcPr>
            <w:tcW w:w="850" w:type="dxa"/>
            <w:vAlign w:val="center"/>
          </w:tcPr>
          <w:p w:rsidR="00C84AB1" w:rsidRPr="00141468" w:rsidRDefault="00C84AB1" w:rsidP="00C84AB1">
            <w:pPr>
              <w:spacing w:after="0" w:line="240" w:lineRule="auto"/>
              <w:jc w:val="center"/>
              <w:rPr>
                <w:b/>
                <w:szCs w:val="24"/>
                <w:lang w:val="uk-UA"/>
              </w:rPr>
            </w:pPr>
            <w:r w:rsidRPr="00141468">
              <w:rPr>
                <w:b/>
                <w:szCs w:val="24"/>
                <w:lang w:val="uk-UA"/>
              </w:rPr>
              <w:t>Один. вим.</w:t>
            </w:r>
          </w:p>
        </w:tc>
        <w:tc>
          <w:tcPr>
            <w:tcW w:w="845" w:type="dxa"/>
            <w:vAlign w:val="center"/>
          </w:tcPr>
          <w:p w:rsidR="00C84AB1" w:rsidRPr="00141468" w:rsidRDefault="00C84AB1" w:rsidP="00C84AB1">
            <w:pPr>
              <w:spacing w:after="0" w:line="240" w:lineRule="auto"/>
              <w:jc w:val="center"/>
              <w:rPr>
                <w:b/>
                <w:szCs w:val="24"/>
                <w:lang w:val="uk-UA"/>
              </w:rPr>
            </w:pPr>
            <w:r w:rsidRPr="00141468">
              <w:rPr>
                <w:b/>
                <w:szCs w:val="24"/>
                <w:lang w:val="uk-UA"/>
              </w:rPr>
              <w:t>Кіль-кість</w:t>
            </w:r>
          </w:p>
        </w:tc>
      </w:tr>
      <w:tr w:rsidR="00C84AB1" w:rsidRPr="00141468" w:rsidTr="00E91792">
        <w:trPr>
          <w:trHeight w:val="1650"/>
        </w:trPr>
        <w:tc>
          <w:tcPr>
            <w:tcW w:w="702" w:type="dxa"/>
          </w:tcPr>
          <w:p w:rsidR="00C84AB1" w:rsidRPr="00141468" w:rsidRDefault="00C84AB1" w:rsidP="00C84AB1">
            <w:pPr>
              <w:rPr>
                <w:lang w:val="uk-UA"/>
              </w:rPr>
            </w:pPr>
            <w:r w:rsidRPr="00141468">
              <w:rPr>
                <w:lang w:val="uk-UA"/>
              </w:rPr>
              <w:t>10</w:t>
            </w:r>
          </w:p>
        </w:tc>
        <w:tc>
          <w:tcPr>
            <w:tcW w:w="2009" w:type="dxa"/>
          </w:tcPr>
          <w:p w:rsidR="00C84AB1" w:rsidRPr="00141468" w:rsidRDefault="00C84AB1" w:rsidP="00C84AB1">
            <w:pPr>
              <w:rPr>
                <w:lang w:val="uk-UA"/>
              </w:rPr>
            </w:pPr>
            <w:r w:rsidRPr="00141468">
              <w:rPr>
                <w:lang w:val="uk-UA"/>
              </w:rPr>
              <w:t>Набір</w:t>
            </w:r>
          </w:p>
        </w:tc>
        <w:tc>
          <w:tcPr>
            <w:tcW w:w="4939" w:type="dxa"/>
          </w:tcPr>
          <w:p w:rsidR="00C84AB1" w:rsidRPr="00141468" w:rsidRDefault="00C84AB1" w:rsidP="00C84AB1">
            <w:pPr>
              <w:rPr>
                <w:lang w:val="uk-UA"/>
              </w:rPr>
            </w:pPr>
            <w:r w:rsidRPr="00141468">
              <w:rPr>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HC0293SEE5</w:t>
            </w:r>
          </w:p>
        </w:tc>
        <w:tc>
          <w:tcPr>
            <w:tcW w:w="850" w:type="dxa"/>
          </w:tcPr>
          <w:p w:rsidR="00C84AB1" w:rsidRPr="00141468" w:rsidRDefault="00C84AB1" w:rsidP="00C84AB1">
            <w:pPr>
              <w:rPr>
                <w:lang w:val="uk-UA"/>
              </w:rPr>
            </w:pPr>
            <w:r w:rsidRPr="00141468">
              <w:rPr>
                <w:lang w:val="uk-UA"/>
              </w:rPr>
              <w:t>шт.</w:t>
            </w:r>
          </w:p>
        </w:tc>
        <w:tc>
          <w:tcPr>
            <w:tcW w:w="845" w:type="dxa"/>
          </w:tcPr>
          <w:p w:rsidR="00C84AB1" w:rsidRPr="00141468" w:rsidRDefault="00C84AB1" w:rsidP="00C84AB1">
            <w:pPr>
              <w:rPr>
                <w:lang w:val="uk-UA"/>
              </w:rPr>
            </w:pPr>
            <w:r w:rsidRPr="00141468">
              <w:rPr>
                <w:lang w:val="uk-UA"/>
              </w:rPr>
              <w:t>1</w:t>
            </w:r>
          </w:p>
        </w:tc>
      </w:tr>
      <w:tr w:rsidR="00C84AB1" w:rsidRPr="00141468" w:rsidTr="00E91792">
        <w:trPr>
          <w:trHeight w:val="1605"/>
        </w:trPr>
        <w:tc>
          <w:tcPr>
            <w:tcW w:w="702"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11</w:t>
            </w:r>
          </w:p>
        </w:tc>
        <w:tc>
          <w:tcPr>
            <w:tcW w:w="200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Блок управління</w:t>
            </w:r>
          </w:p>
        </w:tc>
        <w:tc>
          <w:tcPr>
            <w:tcW w:w="493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CG03068</w:t>
            </w:r>
          </w:p>
        </w:tc>
        <w:tc>
          <w:tcPr>
            <w:tcW w:w="850"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C84AB1" w:rsidRPr="00141468" w:rsidTr="00E91792">
        <w:trPr>
          <w:trHeight w:val="1605"/>
        </w:trPr>
        <w:tc>
          <w:tcPr>
            <w:tcW w:w="702"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12</w:t>
            </w:r>
          </w:p>
        </w:tc>
        <w:tc>
          <w:tcPr>
            <w:tcW w:w="200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Реле тиску на вході</w:t>
            </w:r>
          </w:p>
        </w:tc>
        <w:tc>
          <w:tcPr>
            <w:tcW w:w="493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HS70595</w:t>
            </w:r>
          </w:p>
        </w:tc>
        <w:tc>
          <w:tcPr>
            <w:tcW w:w="850"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C84AB1" w:rsidRPr="00141468" w:rsidTr="00E91792">
        <w:trPr>
          <w:trHeight w:val="1605"/>
        </w:trPr>
        <w:tc>
          <w:tcPr>
            <w:tcW w:w="702"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13</w:t>
            </w:r>
          </w:p>
        </w:tc>
        <w:tc>
          <w:tcPr>
            <w:tcW w:w="2009"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Комплект ущільнення вихідного фільтра FL01</w:t>
            </w:r>
          </w:p>
        </w:tc>
        <w:tc>
          <w:tcPr>
            <w:tcW w:w="4939"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UR319SKZ</w:t>
            </w:r>
          </w:p>
        </w:tc>
        <w:tc>
          <w:tcPr>
            <w:tcW w:w="850" w:type="dxa"/>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C84AB1" w:rsidRPr="00141468" w:rsidTr="00E91792">
        <w:trPr>
          <w:trHeight w:val="1605"/>
        </w:trPr>
        <w:tc>
          <w:tcPr>
            <w:tcW w:w="702"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14</w:t>
            </w:r>
          </w:p>
        </w:tc>
        <w:tc>
          <w:tcPr>
            <w:tcW w:w="2009"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Комплект ущільнення вхідного фільтра FL02</w:t>
            </w:r>
          </w:p>
        </w:tc>
        <w:tc>
          <w:tcPr>
            <w:tcW w:w="4939" w:type="dxa"/>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кгс/см2:0,5-7,0, температура робоча, °С:+10...+90. Номер відповідно до каталогу Pall Corporation: UR619SKZ</w:t>
            </w:r>
          </w:p>
        </w:tc>
        <w:tc>
          <w:tcPr>
            <w:tcW w:w="850" w:type="dxa"/>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C84AB1" w:rsidRPr="00141468" w:rsidTr="00E91792">
        <w:trPr>
          <w:trHeight w:val="1965"/>
        </w:trPr>
        <w:tc>
          <w:tcPr>
            <w:tcW w:w="702"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15</w:t>
            </w:r>
          </w:p>
        </w:tc>
        <w:tc>
          <w:tcPr>
            <w:tcW w:w="200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Рукав вихідний гідравлічний Д 1,5"</w:t>
            </w:r>
          </w:p>
        </w:tc>
        <w:tc>
          <w:tcPr>
            <w:tcW w:w="493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не менше, кгс/см2: 10, температура робоча не менше,°С:100.Матеріал: нітрил/хлорований поліетилен.</w:t>
            </w:r>
            <w:r w:rsidRPr="00141468">
              <w:rPr>
                <w:szCs w:val="24"/>
                <w:lang w:val="uk-UA"/>
              </w:rPr>
              <w:br/>
              <w:t>Довжина, мм: 5000, діаметр: 1,5"</w:t>
            </w:r>
          </w:p>
        </w:tc>
        <w:tc>
          <w:tcPr>
            <w:tcW w:w="850"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C84AB1" w:rsidRPr="00141468" w:rsidTr="00E91792">
        <w:trPr>
          <w:trHeight w:val="1905"/>
        </w:trPr>
        <w:tc>
          <w:tcPr>
            <w:tcW w:w="702"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16</w:t>
            </w:r>
          </w:p>
        </w:tc>
        <w:tc>
          <w:tcPr>
            <w:tcW w:w="200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Рукав вхідний гідравлічний Д 2"</w:t>
            </w:r>
          </w:p>
        </w:tc>
        <w:tc>
          <w:tcPr>
            <w:tcW w:w="4939" w:type="dxa"/>
            <w:hideMark/>
          </w:tcPr>
          <w:p w:rsidR="00C84AB1" w:rsidRPr="00141468" w:rsidRDefault="00C84AB1" w:rsidP="00E91792">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не менше, кгс/см2:10, температура робоча не менше,°С:100.Матеріал: нітрил/хлорований поліетилен.</w:t>
            </w:r>
            <w:r w:rsidRPr="00141468">
              <w:rPr>
                <w:szCs w:val="24"/>
                <w:lang w:val="uk-UA"/>
              </w:rPr>
              <w:br/>
              <w:t>Довжина, мм: 5000, діаметр: 2"</w:t>
            </w:r>
          </w:p>
        </w:tc>
        <w:tc>
          <w:tcPr>
            <w:tcW w:w="850"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C84AB1" w:rsidRPr="00141468" w:rsidRDefault="00C84AB1" w:rsidP="00E91792">
            <w:pPr>
              <w:tabs>
                <w:tab w:val="left" w:pos="1134"/>
              </w:tabs>
              <w:autoSpaceDE w:val="0"/>
              <w:autoSpaceDN w:val="0"/>
              <w:adjustRightInd w:val="0"/>
              <w:spacing w:after="0" w:line="240" w:lineRule="auto"/>
              <w:jc w:val="center"/>
              <w:rPr>
                <w:szCs w:val="24"/>
                <w:lang w:val="uk-UA"/>
              </w:rPr>
            </w:pPr>
            <w:r w:rsidRPr="00141468">
              <w:rPr>
                <w:szCs w:val="24"/>
                <w:lang w:val="uk-UA"/>
              </w:rPr>
              <w:t>1</w:t>
            </w:r>
          </w:p>
        </w:tc>
      </w:tr>
    </w:tbl>
    <w:p w:rsidR="00C84AB1" w:rsidRPr="00C84AB1" w:rsidRDefault="00C84AB1" w:rsidP="00C84AB1">
      <w:pPr>
        <w:tabs>
          <w:tab w:val="left" w:pos="1134"/>
        </w:tabs>
        <w:autoSpaceDE w:val="0"/>
        <w:autoSpaceDN w:val="0"/>
        <w:adjustRightInd w:val="0"/>
        <w:spacing w:after="0" w:line="240" w:lineRule="auto"/>
        <w:jc w:val="both"/>
        <w:rPr>
          <w:b/>
          <w:szCs w:val="24"/>
          <w:lang w:val="uk-UA"/>
        </w:rPr>
        <w:sectPr w:rsidR="00C84AB1" w:rsidRPr="00C84AB1" w:rsidSect="00E511A9">
          <w:footerReference w:type="default" r:id="rId20"/>
          <w:pgSz w:w="11906" w:h="16838"/>
          <w:pgMar w:top="1245" w:right="850" w:bottom="568" w:left="1701" w:header="708" w:footer="1138" w:gutter="0"/>
          <w:cols w:space="708"/>
          <w:docGrid w:linePitch="360"/>
        </w:sectPr>
      </w:pPr>
    </w:p>
    <w:p w:rsidR="00C84AB1" w:rsidRPr="00C84AB1" w:rsidRDefault="00C84AB1" w:rsidP="00C84AB1">
      <w:pPr>
        <w:tabs>
          <w:tab w:val="left" w:pos="1134"/>
        </w:tabs>
        <w:autoSpaceDE w:val="0"/>
        <w:autoSpaceDN w:val="0"/>
        <w:adjustRightInd w:val="0"/>
        <w:spacing w:after="0" w:line="240" w:lineRule="auto"/>
        <w:jc w:val="both"/>
        <w:rPr>
          <w:b/>
          <w:szCs w:val="24"/>
          <w:lang w:val="uk-UA"/>
        </w:rPr>
      </w:pPr>
    </w:p>
    <w:p w:rsidR="00C84AB1" w:rsidRDefault="00C84AB1" w:rsidP="00E511A9">
      <w:pPr>
        <w:pStyle w:val="aa"/>
        <w:tabs>
          <w:tab w:val="left" w:pos="1134"/>
        </w:tabs>
        <w:autoSpaceDE w:val="0"/>
        <w:autoSpaceDN w:val="0"/>
        <w:adjustRightInd w:val="0"/>
        <w:spacing w:after="0" w:line="240" w:lineRule="auto"/>
        <w:ind w:left="567"/>
        <w:jc w:val="both"/>
        <w:rPr>
          <w:b/>
          <w:szCs w:val="24"/>
          <w:lang w:val="uk-UA"/>
        </w:rPr>
      </w:pPr>
    </w:p>
    <w:tbl>
      <w:tblPr>
        <w:tblStyle w:val="a3"/>
        <w:tblpPr w:leftFromText="180" w:rightFromText="180" w:vertAnchor="page" w:horzAnchor="margin" w:tblpY="2279"/>
        <w:tblW w:w="0" w:type="auto"/>
        <w:tblLook w:val="04A0" w:firstRow="1" w:lastRow="0" w:firstColumn="1" w:lastColumn="0" w:noHBand="0" w:noVBand="1"/>
      </w:tblPr>
      <w:tblGrid>
        <w:gridCol w:w="702"/>
        <w:gridCol w:w="2008"/>
        <w:gridCol w:w="4929"/>
        <w:gridCol w:w="861"/>
        <w:gridCol w:w="845"/>
      </w:tblGrid>
      <w:tr w:rsidR="00C84AB1" w:rsidRPr="00141468" w:rsidTr="00C84AB1">
        <w:trPr>
          <w:trHeight w:val="557"/>
        </w:trPr>
        <w:tc>
          <w:tcPr>
            <w:tcW w:w="702" w:type="dxa"/>
            <w:vAlign w:val="center"/>
          </w:tcPr>
          <w:p w:rsidR="00C84AB1" w:rsidRPr="00141468" w:rsidRDefault="00C84AB1" w:rsidP="00C84AB1">
            <w:pPr>
              <w:spacing w:after="0" w:line="240" w:lineRule="auto"/>
              <w:jc w:val="center"/>
              <w:rPr>
                <w:b/>
                <w:szCs w:val="24"/>
                <w:lang w:val="uk-UA"/>
              </w:rPr>
            </w:pPr>
            <w:r w:rsidRPr="00141468">
              <w:rPr>
                <w:b/>
                <w:szCs w:val="24"/>
                <w:lang w:val="uk-UA"/>
              </w:rPr>
              <w:t>№ п/н</w:t>
            </w:r>
          </w:p>
        </w:tc>
        <w:tc>
          <w:tcPr>
            <w:tcW w:w="2008" w:type="dxa"/>
            <w:vAlign w:val="center"/>
          </w:tcPr>
          <w:p w:rsidR="00C84AB1" w:rsidRPr="00141468" w:rsidRDefault="00C84AB1" w:rsidP="00C84AB1">
            <w:pPr>
              <w:spacing w:after="0" w:line="240" w:lineRule="auto"/>
              <w:jc w:val="center"/>
              <w:rPr>
                <w:b/>
                <w:szCs w:val="24"/>
                <w:lang w:val="uk-UA"/>
              </w:rPr>
            </w:pPr>
            <w:r w:rsidRPr="00141468">
              <w:rPr>
                <w:b/>
                <w:szCs w:val="24"/>
                <w:lang w:val="uk-UA"/>
              </w:rPr>
              <w:t>Найменування</w:t>
            </w:r>
          </w:p>
        </w:tc>
        <w:tc>
          <w:tcPr>
            <w:tcW w:w="4929" w:type="dxa"/>
          </w:tcPr>
          <w:p w:rsidR="00C84AB1" w:rsidRPr="00141468" w:rsidRDefault="00C84AB1" w:rsidP="00C84AB1">
            <w:pPr>
              <w:spacing w:after="0" w:line="240" w:lineRule="auto"/>
              <w:jc w:val="center"/>
              <w:rPr>
                <w:b/>
                <w:szCs w:val="24"/>
                <w:lang w:val="uk-UA"/>
              </w:rPr>
            </w:pPr>
            <w:r w:rsidRPr="00141468">
              <w:rPr>
                <w:rFonts w:eastAsia="Calibri"/>
                <w:b/>
                <w:bCs/>
                <w:szCs w:val="24"/>
                <w:lang w:val="uk-UA"/>
              </w:rPr>
              <w:t>Технічна характеристика</w:t>
            </w:r>
          </w:p>
        </w:tc>
        <w:tc>
          <w:tcPr>
            <w:tcW w:w="861" w:type="dxa"/>
            <w:vAlign w:val="center"/>
          </w:tcPr>
          <w:p w:rsidR="00C84AB1" w:rsidRPr="00141468" w:rsidRDefault="00C84AB1" w:rsidP="00C84AB1">
            <w:pPr>
              <w:spacing w:after="0" w:line="240" w:lineRule="auto"/>
              <w:jc w:val="center"/>
              <w:rPr>
                <w:b/>
                <w:szCs w:val="24"/>
                <w:lang w:val="uk-UA"/>
              </w:rPr>
            </w:pPr>
            <w:r w:rsidRPr="00141468">
              <w:rPr>
                <w:b/>
                <w:szCs w:val="24"/>
                <w:lang w:val="uk-UA"/>
              </w:rPr>
              <w:t>Один. вим.</w:t>
            </w:r>
          </w:p>
        </w:tc>
        <w:tc>
          <w:tcPr>
            <w:tcW w:w="845" w:type="dxa"/>
            <w:vAlign w:val="center"/>
          </w:tcPr>
          <w:p w:rsidR="00C84AB1" w:rsidRPr="00141468" w:rsidRDefault="00C84AB1" w:rsidP="00C84AB1">
            <w:pPr>
              <w:spacing w:after="0" w:line="240" w:lineRule="auto"/>
              <w:jc w:val="center"/>
              <w:rPr>
                <w:b/>
                <w:szCs w:val="24"/>
                <w:lang w:val="uk-UA"/>
              </w:rPr>
            </w:pPr>
            <w:r w:rsidRPr="00141468">
              <w:rPr>
                <w:b/>
                <w:szCs w:val="24"/>
                <w:lang w:val="uk-UA"/>
              </w:rPr>
              <w:t>Кіль-кість</w:t>
            </w:r>
          </w:p>
        </w:tc>
      </w:tr>
      <w:tr w:rsidR="00C84AB1" w:rsidRPr="00141468" w:rsidTr="00C84AB1">
        <w:trPr>
          <w:trHeight w:val="1950"/>
        </w:trPr>
        <w:tc>
          <w:tcPr>
            <w:tcW w:w="702" w:type="dxa"/>
          </w:tcPr>
          <w:p w:rsidR="00C84AB1" w:rsidRPr="00141468" w:rsidRDefault="00C84AB1" w:rsidP="00C84AB1">
            <w:pPr>
              <w:rPr>
                <w:lang w:val="uk-UA"/>
              </w:rPr>
            </w:pPr>
            <w:r w:rsidRPr="00141468">
              <w:rPr>
                <w:lang w:val="uk-UA"/>
              </w:rPr>
              <w:t>17</w:t>
            </w:r>
          </w:p>
        </w:tc>
        <w:tc>
          <w:tcPr>
            <w:tcW w:w="2008" w:type="dxa"/>
          </w:tcPr>
          <w:p w:rsidR="00C84AB1" w:rsidRPr="00141468" w:rsidRDefault="00C84AB1" w:rsidP="00C84AB1">
            <w:pPr>
              <w:rPr>
                <w:lang w:val="uk-UA"/>
              </w:rPr>
            </w:pPr>
            <w:r w:rsidRPr="00141468">
              <w:rPr>
                <w:lang w:val="uk-UA"/>
              </w:rPr>
              <w:t>Вузол вловлювача рідини FT01</w:t>
            </w:r>
          </w:p>
        </w:tc>
        <w:tc>
          <w:tcPr>
            <w:tcW w:w="4929" w:type="dxa"/>
          </w:tcPr>
          <w:p w:rsidR="00C84AB1" w:rsidRPr="00141468" w:rsidRDefault="00C84AB1" w:rsidP="00C84AB1">
            <w:pPr>
              <w:rPr>
                <w:lang w:val="uk-UA"/>
              </w:rPr>
            </w:pPr>
            <w:r w:rsidRPr="00141468">
              <w:rPr>
                <w:lang w:val="uk-UA"/>
              </w:rPr>
              <w:t>Пересувна оливоочисна установка серії HNP-076. Робоче середовище - вогнестійка олива турбінна Fyrquel. Тиск робочий, кгс/см2: 05-7,0, температура робоча, °С:+10...+90. Номер відповідно до каталогу Pall Corporation: HS76794</w:t>
            </w:r>
          </w:p>
        </w:tc>
        <w:tc>
          <w:tcPr>
            <w:tcW w:w="861" w:type="dxa"/>
          </w:tcPr>
          <w:p w:rsidR="00C84AB1" w:rsidRPr="00141468" w:rsidRDefault="00C84AB1" w:rsidP="00C84AB1">
            <w:pPr>
              <w:rPr>
                <w:lang w:val="uk-UA"/>
              </w:rPr>
            </w:pPr>
            <w:r w:rsidRPr="00141468">
              <w:rPr>
                <w:lang w:val="uk-UA"/>
              </w:rPr>
              <w:t>шт.</w:t>
            </w:r>
          </w:p>
        </w:tc>
        <w:tc>
          <w:tcPr>
            <w:tcW w:w="845" w:type="dxa"/>
          </w:tcPr>
          <w:p w:rsidR="00C84AB1" w:rsidRPr="00141468" w:rsidRDefault="00C84AB1" w:rsidP="00C84AB1">
            <w:pPr>
              <w:rPr>
                <w:lang w:val="uk-UA"/>
              </w:rPr>
            </w:pPr>
            <w:r w:rsidRPr="00141468">
              <w:rPr>
                <w:lang w:val="uk-UA"/>
              </w:rPr>
              <w:t>1</w:t>
            </w:r>
          </w:p>
        </w:tc>
      </w:tr>
      <w:tr w:rsidR="00C84AB1" w:rsidRPr="00141468" w:rsidTr="00C84AB1">
        <w:trPr>
          <w:trHeight w:val="1950"/>
        </w:trPr>
        <w:tc>
          <w:tcPr>
            <w:tcW w:w="702" w:type="dxa"/>
          </w:tcPr>
          <w:p w:rsidR="00C84AB1" w:rsidRPr="00141468" w:rsidRDefault="00C84AB1" w:rsidP="00C84AB1">
            <w:pPr>
              <w:rPr>
                <w:lang w:val="uk-UA"/>
              </w:rPr>
            </w:pPr>
            <w:r w:rsidRPr="00141468">
              <w:rPr>
                <w:lang w:val="uk-UA"/>
              </w:rPr>
              <w:t>18</w:t>
            </w:r>
          </w:p>
        </w:tc>
        <w:tc>
          <w:tcPr>
            <w:tcW w:w="2008" w:type="dxa"/>
          </w:tcPr>
          <w:p w:rsidR="00C84AB1" w:rsidRPr="00141468" w:rsidRDefault="00C84AB1" w:rsidP="00C84AB1">
            <w:pPr>
              <w:rPr>
                <w:lang w:val="uk-UA"/>
              </w:rPr>
            </w:pPr>
            <w:r w:rsidRPr="00141468">
              <w:rPr>
                <w:lang w:val="uk-UA"/>
              </w:rPr>
              <w:t>Запобіжний клапан на виході із насосу</w:t>
            </w:r>
          </w:p>
        </w:tc>
        <w:tc>
          <w:tcPr>
            <w:tcW w:w="4929" w:type="dxa"/>
          </w:tcPr>
          <w:p w:rsidR="00C84AB1" w:rsidRPr="00141468" w:rsidRDefault="00C84AB1" w:rsidP="00C84AB1">
            <w:pPr>
              <w:rPr>
                <w:lang w:val="uk-UA"/>
              </w:rPr>
            </w:pPr>
            <w:r w:rsidRPr="00141468">
              <w:rPr>
                <w:lang w:val="uk-UA"/>
              </w:rPr>
              <w:t>Пересувна оливоочисна установка серії HNP-070. Робоче середовище - вогнестійка олива на основі триксиленілфосфатів. Тиск робочий, кгс/см2: 05-7,0, температура робоча, °С:+10...+90. Номер відповідно до каталогу Pall Corporation: HS79820</w:t>
            </w:r>
          </w:p>
        </w:tc>
        <w:tc>
          <w:tcPr>
            <w:tcW w:w="861" w:type="dxa"/>
          </w:tcPr>
          <w:p w:rsidR="00C84AB1" w:rsidRPr="00141468" w:rsidRDefault="00C84AB1" w:rsidP="00C84AB1">
            <w:pPr>
              <w:rPr>
                <w:lang w:val="uk-UA"/>
              </w:rPr>
            </w:pPr>
            <w:r w:rsidRPr="00141468">
              <w:rPr>
                <w:lang w:val="uk-UA"/>
              </w:rPr>
              <w:t>шт.</w:t>
            </w:r>
          </w:p>
        </w:tc>
        <w:tc>
          <w:tcPr>
            <w:tcW w:w="845" w:type="dxa"/>
          </w:tcPr>
          <w:p w:rsidR="00C84AB1" w:rsidRPr="00141468" w:rsidRDefault="00C84AB1" w:rsidP="00C84AB1">
            <w:pPr>
              <w:rPr>
                <w:lang w:val="uk-UA"/>
              </w:rPr>
            </w:pPr>
            <w:r w:rsidRPr="00141468">
              <w:rPr>
                <w:lang w:val="uk-UA"/>
              </w:rPr>
              <w:t>1</w:t>
            </w:r>
          </w:p>
        </w:tc>
      </w:tr>
      <w:tr w:rsidR="00800787" w:rsidRPr="00141468" w:rsidTr="00C84AB1">
        <w:trPr>
          <w:trHeight w:val="1635"/>
        </w:trPr>
        <w:tc>
          <w:tcPr>
            <w:tcW w:w="702"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19</w:t>
            </w:r>
          </w:p>
        </w:tc>
        <w:tc>
          <w:tcPr>
            <w:tcW w:w="2008"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Двоходовий насос</w:t>
            </w:r>
          </w:p>
        </w:tc>
        <w:tc>
          <w:tcPr>
            <w:tcW w:w="4929"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HNP-076. Робоче середовище - вогнестійка олива турбінна Fyrquel. Тиск робочий, кгс/см2: 05-7,0, температура робоча, °С:+10...+90. Номер відповідно до каталогу Pall Corporation: HS76352</w:t>
            </w:r>
          </w:p>
        </w:tc>
        <w:tc>
          <w:tcPr>
            <w:tcW w:w="861" w:type="dxa"/>
            <w:hideMark/>
          </w:tcPr>
          <w:p w:rsidR="00800787" w:rsidRPr="00141468" w:rsidRDefault="00800787" w:rsidP="00800787">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800787" w:rsidRPr="00141468" w:rsidRDefault="00800787" w:rsidP="00800787">
            <w:pPr>
              <w:tabs>
                <w:tab w:val="left" w:pos="1134"/>
              </w:tabs>
              <w:autoSpaceDE w:val="0"/>
              <w:autoSpaceDN w:val="0"/>
              <w:adjustRightInd w:val="0"/>
              <w:spacing w:after="0" w:line="240" w:lineRule="auto"/>
              <w:jc w:val="center"/>
              <w:rPr>
                <w:szCs w:val="24"/>
                <w:lang w:val="uk-UA"/>
              </w:rPr>
            </w:pPr>
            <w:r w:rsidRPr="00141468">
              <w:rPr>
                <w:szCs w:val="24"/>
                <w:lang w:val="uk-UA"/>
              </w:rPr>
              <w:t>1</w:t>
            </w:r>
          </w:p>
        </w:tc>
      </w:tr>
      <w:tr w:rsidR="00800787" w:rsidRPr="00141468" w:rsidTr="00C84AB1">
        <w:trPr>
          <w:trHeight w:val="1890"/>
        </w:trPr>
        <w:tc>
          <w:tcPr>
            <w:tcW w:w="702"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20</w:t>
            </w:r>
          </w:p>
        </w:tc>
        <w:tc>
          <w:tcPr>
            <w:tcW w:w="2008"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Поплавковий вузол</w:t>
            </w:r>
          </w:p>
        </w:tc>
        <w:tc>
          <w:tcPr>
            <w:tcW w:w="4929" w:type="dxa"/>
            <w:hideMark/>
          </w:tcPr>
          <w:p w:rsidR="00800787" w:rsidRPr="00141468" w:rsidRDefault="00800787" w:rsidP="00800787">
            <w:pPr>
              <w:tabs>
                <w:tab w:val="left" w:pos="1134"/>
              </w:tabs>
              <w:autoSpaceDE w:val="0"/>
              <w:autoSpaceDN w:val="0"/>
              <w:adjustRightInd w:val="0"/>
              <w:spacing w:after="0" w:line="240" w:lineRule="auto"/>
              <w:jc w:val="both"/>
              <w:rPr>
                <w:szCs w:val="24"/>
                <w:lang w:val="uk-UA"/>
              </w:rPr>
            </w:pPr>
            <w:r w:rsidRPr="00141468">
              <w:rPr>
                <w:szCs w:val="24"/>
                <w:lang w:val="uk-UA"/>
              </w:rPr>
              <w:t>Пересувна оливоочисна установка серії HNP-070. Робоче середовище - вогнестійка олива на основі триксиленілфосфатів. Тиск робочий, кгс/см2: 05-7,0, температура робоча, °С:+10...+90. Номер відповідно до каталогу Pall Corporation: HS76854</w:t>
            </w:r>
          </w:p>
        </w:tc>
        <w:tc>
          <w:tcPr>
            <w:tcW w:w="861" w:type="dxa"/>
            <w:hideMark/>
          </w:tcPr>
          <w:p w:rsidR="00800787" w:rsidRPr="00141468" w:rsidRDefault="00800787" w:rsidP="00800787">
            <w:pPr>
              <w:tabs>
                <w:tab w:val="left" w:pos="1134"/>
              </w:tabs>
              <w:autoSpaceDE w:val="0"/>
              <w:autoSpaceDN w:val="0"/>
              <w:adjustRightInd w:val="0"/>
              <w:spacing w:after="0" w:line="240" w:lineRule="auto"/>
              <w:jc w:val="center"/>
              <w:rPr>
                <w:szCs w:val="24"/>
                <w:lang w:val="uk-UA"/>
              </w:rPr>
            </w:pPr>
            <w:r w:rsidRPr="00141468">
              <w:rPr>
                <w:szCs w:val="24"/>
                <w:lang w:val="uk-UA"/>
              </w:rPr>
              <w:t>шт.</w:t>
            </w:r>
          </w:p>
        </w:tc>
        <w:tc>
          <w:tcPr>
            <w:tcW w:w="845" w:type="dxa"/>
            <w:hideMark/>
          </w:tcPr>
          <w:p w:rsidR="00800787" w:rsidRPr="00141468" w:rsidRDefault="00800787" w:rsidP="00800787">
            <w:pPr>
              <w:tabs>
                <w:tab w:val="left" w:pos="1134"/>
              </w:tabs>
              <w:autoSpaceDE w:val="0"/>
              <w:autoSpaceDN w:val="0"/>
              <w:adjustRightInd w:val="0"/>
              <w:spacing w:after="0" w:line="240" w:lineRule="auto"/>
              <w:jc w:val="center"/>
              <w:rPr>
                <w:szCs w:val="24"/>
                <w:lang w:val="uk-UA"/>
              </w:rPr>
            </w:pPr>
            <w:r w:rsidRPr="00141468">
              <w:rPr>
                <w:szCs w:val="24"/>
                <w:lang w:val="uk-UA"/>
              </w:rPr>
              <w:t>1</w:t>
            </w:r>
          </w:p>
        </w:tc>
      </w:tr>
    </w:tbl>
    <w:p w:rsidR="00800787" w:rsidRPr="00C84AB1" w:rsidRDefault="00800787" w:rsidP="00E511A9">
      <w:pPr>
        <w:pStyle w:val="aa"/>
        <w:tabs>
          <w:tab w:val="left" w:pos="1134"/>
        </w:tabs>
        <w:autoSpaceDE w:val="0"/>
        <w:autoSpaceDN w:val="0"/>
        <w:adjustRightInd w:val="0"/>
        <w:spacing w:after="0" w:line="240" w:lineRule="auto"/>
        <w:ind w:left="567"/>
        <w:jc w:val="both"/>
        <w:rPr>
          <w:szCs w:val="24"/>
          <w:lang w:val="uk-UA"/>
        </w:rPr>
      </w:pPr>
      <w:r w:rsidRPr="00C84AB1">
        <w:rPr>
          <w:szCs w:val="24"/>
          <w:lang w:val="uk-UA"/>
        </w:rPr>
        <w:t>Кінець таблиці</w:t>
      </w:r>
      <w:r w:rsidR="00C84AB1">
        <w:rPr>
          <w:szCs w:val="24"/>
          <w:lang w:val="uk-UA"/>
        </w:rPr>
        <w:t xml:space="preserve"> 1</w:t>
      </w:r>
    </w:p>
    <w:p w:rsidR="00C84AB1" w:rsidRDefault="00C84AB1" w:rsidP="00E511A9">
      <w:pPr>
        <w:pStyle w:val="aa"/>
        <w:tabs>
          <w:tab w:val="left" w:pos="1134"/>
        </w:tabs>
        <w:autoSpaceDE w:val="0"/>
        <w:autoSpaceDN w:val="0"/>
        <w:adjustRightInd w:val="0"/>
        <w:spacing w:after="0" w:line="240" w:lineRule="auto"/>
        <w:ind w:left="567"/>
        <w:jc w:val="both"/>
        <w:rPr>
          <w:b/>
          <w:szCs w:val="24"/>
          <w:lang w:val="uk-UA"/>
        </w:rPr>
      </w:pPr>
    </w:p>
    <w:p w:rsidR="00A07E2D" w:rsidRPr="00C84AB1" w:rsidRDefault="00760E1B" w:rsidP="00C84AB1">
      <w:pPr>
        <w:pStyle w:val="aa"/>
        <w:numPr>
          <w:ilvl w:val="0"/>
          <w:numId w:val="4"/>
        </w:numPr>
        <w:tabs>
          <w:tab w:val="left" w:pos="1134"/>
        </w:tabs>
        <w:autoSpaceDE w:val="0"/>
        <w:autoSpaceDN w:val="0"/>
        <w:adjustRightInd w:val="0"/>
        <w:spacing w:after="0" w:line="240" w:lineRule="auto"/>
        <w:ind w:left="0" w:firstLine="567"/>
        <w:jc w:val="both"/>
        <w:rPr>
          <w:b/>
          <w:szCs w:val="24"/>
          <w:lang w:val="uk-UA"/>
        </w:rPr>
      </w:pPr>
      <w:r w:rsidRPr="00C84AB1">
        <w:rPr>
          <w:b/>
          <w:szCs w:val="24"/>
          <w:lang w:val="uk-UA"/>
        </w:rPr>
        <w:t>Порядок контролю та приймання послуг</w:t>
      </w:r>
    </w:p>
    <w:p w:rsidR="00A07E2D" w:rsidRPr="00800787" w:rsidRDefault="00A07E2D" w:rsidP="00A07E2D">
      <w:pPr>
        <w:tabs>
          <w:tab w:val="left" w:pos="851"/>
        </w:tabs>
        <w:autoSpaceDE w:val="0"/>
        <w:autoSpaceDN w:val="0"/>
        <w:adjustRightInd w:val="0"/>
        <w:spacing w:after="0" w:line="240" w:lineRule="auto"/>
        <w:jc w:val="both"/>
        <w:rPr>
          <w:szCs w:val="24"/>
          <w:lang w:val="uk-UA"/>
        </w:rPr>
      </w:pPr>
    </w:p>
    <w:p w:rsidR="00F60ED8" w:rsidRPr="00800787" w:rsidRDefault="00F60ED8" w:rsidP="00F60ED8">
      <w:pPr>
        <w:tabs>
          <w:tab w:val="left" w:pos="1134"/>
        </w:tabs>
        <w:spacing w:after="0" w:line="240" w:lineRule="auto"/>
        <w:ind w:firstLine="567"/>
        <w:jc w:val="both"/>
        <w:rPr>
          <w:b/>
          <w:bCs/>
          <w:iCs/>
          <w:szCs w:val="24"/>
          <w:lang w:val="uk-UA"/>
        </w:rPr>
      </w:pPr>
      <w:r w:rsidRPr="00800787">
        <w:rPr>
          <w:bCs/>
          <w:iCs/>
          <w:szCs w:val="24"/>
          <w:lang w:val="uk-UA"/>
        </w:rPr>
        <w:t>По завершенню надання послуг Підрядник повинен надати Замовнику наступні документи:</w:t>
      </w:r>
    </w:p>
    <w:p w:rsidR="00F60ED8" w:rsidRPr="00800787" w:rsidRDefault="00F60ED8" w:rsidP="00432235">
      <w:pPr>
        <w:numPr>
          <w:ilvl w:val="0"/>
          <w:numId w:val="7"/>
        </w:numPr>
        <w:tabs>
          <w:tab w:val="left" w:pos="1134"/>
          <w:tab w:val="left" w:pos="1418"/>
        </w:tabs>
        <w:spacing w:after="0" w:line="240" w:lineRule="auto"/>
        <w:ind w:left="0" w:firstLine="567"/>
        <w:jc w:val="both"/>
        <w:rPr>
          <w:bCs/>
          <w:iCs/>
          <w:szCs w:val="24"/>
          <w:lang w:val="uk-UA"/>
        </w:rPr>
      </w:pPr>
      <w:r w:rsidRPr="00800787">
        <w:rPr>
          <w:bCs/>
          <w:iCs/>
          <w:szCs w:val="24"/>
          <w:lang w:val="uk-UA"/>
        </w:rPr>
        <w:t>акт прийому - передачі Обладнання з ремонту,</w:t>
      </w:r>
    </w:p>
    <w:p w:rsidR="00F60ED8" w:rsidRPr="00800787" w:rsidRDefault="00F60ED8" w:rsidP="00432235">
      <w:pPr>
        <w:numPr>
          <w:ilvl w:val="0"/>
          <w:numId w:val="6"/>
        </w:numPr>
        <w:tabs>
          <w:tab w:val="left" w:pos="1134"/>
          <w:tab w:val="left" w:pos="1418"/>
        </w:tabs>
        <w:spacing w:after="0" w:line="240" w:lineRule="auto"/>
        <w:ind w:left="0" w:firstLine="567"/>
        <w:jc w:val="both"/>
        <w:rPr>
          <w:bCs/>
          <w:iCs/>
          <w:szCs w:val="24"/>
          <w:lang w:val="uk-UA"/>
        </w:rPr>
      </w:pPr>
      <w:r w:rsidRPr="00800787">
        <w:rPr>
          <w:bCs/>
          <w:iCs/>
          <w:szCs w:val="24"/>
          <w:lang w:val="uk-UA"/>
        </w:rPr>
        <w:t xml:space="preserve">акт здачі-приймання наданих послуг оформлений у 4 примірниках </w:t>
      </w:r>
      <w:r w:rsidRPr="00800787">
        <w:rPr>
          <w:bCs/>
          <w:iCs/>
          <w:szCs w:val="24"/>
          <w:lang w:val="uk-UA"/>
        </w:rPr>
        <w:br/>
        <w:t>(1- Підряднику, 3- Замовнику),</w:t>
      </w:r>
    </w:p>
    <w:p w:rsidR="00D662FF" w:rsidRPr="00800787" w:rsidRDefault="00F60ED8" w:rsidP="00432235">
      <w:pPr>
        <w:numPr>
          <w:ilvl w:val="0"/>
          <w:numId w:val="6"/>
        </w:numPr>
        <w:tabs>
          <w:tab w:val="left" w:pos="1134"/>
          <w:tab w:val="left" w:pos="1418"/>
        </w:tabs>
        <w:spacing w:after="0" w:line="240" w:lineRule="auto"/>
        <w:ind w:left="0" w:firstLine="567"/>
        <w:jc w:val="both"/>
        <w:rPr>
          <w:bCs/>
          <w:iCs/>
          <w:szCs w:val="24"/>
          <w:lang w:val="uk-UA"/>
        </w:rPr>
      </w:pPr>
      <w:r w:rsidRPr="00800787">
        <w:rPr>
          <w:bCs/>
          <w:iCs/>
          <w:szCs w:val="24"/>
          <w:lang w:val="uk-UA"/>
        </w:rPr>
        <w:t>технічний акт про приймання Обладнання після проведеного ремонту та випробувань.</w:t>
      </w:r>
    </w:p>
    <w:p w:rsidR="000967EE" w:rsidRPr="00800787" w:rsidRDefault="000967EE" w:rsidP="00075214">
      <w:pPr>
        <w:tabs>
          <w:tab w:val="left" w:pos="540"/>
          <w:tab w:val="left" w:pos="1418"/>
        </w:tabs>
        <w:autoSpaceDN w:val="0"/>
        <w:spacing w:after="0" w:line="240" w:lineRule="auto"/>
        <w:jc w:val="both"/>
        <w:rPr>
          <w:szCs w:val="24"/>
          <w:lang w:val="uk-UA" w:eastAsia="ru-RU"/>
        </w:rPr>
      </w:pPr>
    </w:p>
    <w:p w:rsidR="00FB5778" w:rsidRPr="00800787" w:rsidRDefault="00FB5778" w:rsidP="00E511A9">
      <w:pPr>
        <w:pStyle w:val="aa"/>
        <w:numPr>
          <w:ilvl w:val="0"/>
          <w:numId w:val="4"/>
        </w:numPr>
        <w:tabs>
          <w:tab w:val="left" w:pos="1134"/>
        </w:tabs>
        <w:autoSpaceDE w:val="0"/>
        <w:autoSpaceDN w:val="0"/>
        <w:adjustRightInd w:val="0"/>
        <w:spacing w:after="0" w:line="240" w:lineRule="auto"/>
        <w:ind w:left="0" w:firstLine="567"/>
        <w:jc w:val="both"/>
        <w:rPr>
          <w:b/>
          <w:szCs w:val="24"/>
          <w:lang w:val="uk-UA" w:eastAsia="uk-UA"/>
        </w:rPr>
      </w:pPr>
      <w:r w:rsidRPr="00800787">
        <w:rPr>
          <w:b/>
          <w:szCs w:val="24"/>
          <w:lang w:val="uk-UA" w:eastAsia="uk-UA"/>
        </w:rPr>
        <w:t>Вимоги до безпеки послуг</w:t>
      </w:r>
    </w:p>
    <w:p w:rsidR="00FB5778" w:rsidRPr="00800787" w:rsidRDefault="00FB5778" w:rsidP="00FB5778">
      <w:pPr>
        <w:tabs>
          <w:tab w:val="left" w:pos="1134"/>
        </w:tabs>
        <w:autoSpaceDE w:val="0"/>
        <w:autoSpaceDN w:val="0"/>
        <w:adjustRightInd w:val="0"/>
        <w:spacing w:after="0" w:line="240" w:lineRule="auto"/>
        <w:jc w:val="both"/>
        <w:rPr>
          <w:szCs w:val="24"/>
          <w:lang w:val="uk-UA" w:eastAsia="uk-UA"/>
        </w:rPr>
      </w:pPr>
    </w:p>
    <w:p w:rsidR="00F60ED8" w:rsidRDefault="00F60ED8" w:rsidP="00C84AB1">
      <w:pPr>
        <w:pStyle w:val="21"/>
        <w:numPr>
          <w:ilvl w:val="1"/>
          <w:numId w:val="4"/>
        </w:numPr>
        <w:tabs>
          <w:tab w:val="left" w:pos="1122"/>
          <w:tab w:val="left" w:pos="1440"/>
        </w:tabs>
        <w:spacing w:after="0" w:line="240" w:lineRule="auto"/>
        <w:ind w:left="0" w:firstLine="567"/>
        <w:jc w:val="both"/>
        <w:rPr>
          <w:szCs w:val="24"/>
          <w:lang w:val="uk-UA"/>
        </w:rPr>
      </w:pPr>
      <w:r w:rsidRPr="00800787">
        <w:rPr>
          <w:szCs w:val="24"/>
          <w:lang w:val="uk-UA"/>
        </w:rPr>
        <w:t>Підрядник надає послуги, якість яких відповідає умовам, встановленим відповідними стандартами, технічними умовами, іншою нормативною документацією.</w:t>
      </w:r>
    </w:p>
    <w:p w:rsidR="00C84AB1" w:rsidRPr="00800787" w:rsidRDefault="00C84AB1" w:rsidP="00C84AB1">
      <w:pPr>
        <w:pStyle w:val="21"/>
        <w:tabs>
          <w:tab w:val="left" w:pos="1122"/>
          <w:tab w:val="left" w:pos="1440"/>
        </w:tabs>
        <w:spacing w:after="0" w:line="240" w:lineRule="auto"/>
        <w:ind w:left="0"/>
        <w:jc w:val="both"/>
        <w:rPr>
          <w:szCs w:val="24"/>
          <w:lang w:val="uk-UA"/>
        </w:rPr>
      </w:pPr>
    </w:p>
    <w:p w:rsidR="00C84AB1" w:rsidRDefault="00C84AB1" w:rsidP="001936A1">
      <w:pPr>
        <w:tabs>
          <w:tab w:val="left" w:pos="540"/>
          <w:tab w:val="left" w:pos="1122"/>
        </w:tabs>
        <w:autoSpaceDN w:val="0"/>
        <w:spacing w:after="0"/>
        <w:ind w:firstLine="567"/>
        <w:jc w:val="both"/>
        <w:rPr>
          <w:szCs w:val="24"/>
          <w:lang w:val="uk-UA"/>
        </w:rPr>
        <w:sectPr w:rsidR="00C84AB1" w:rsidSect="00E511A9">
          <w:footerReference w:type="default" r:id="rId21"/>
          <w:pgSz w:w="11906" w:h="16838"/>
          <w:pgMar w:top="1245" w:right="850" w:bottom="568" w:left="1701" w:header="708" w:footer="1138" w:gutter="0"/>
          <w:cols w:space="708"/>
          <w:docGrid w:linePitch="360"/>
        </w:sectPr>
      </w:pPr>
    </w:p>
    <w:p w:rsidR="00F60ED8" w:rsidRPr="00800787" w:rsidRDefault="00F60ED8" w:rsidP="001936A1">
      <w:pPr>
        <w:tabs>
          <w:tab w:val="left" w:pos="540"/>
          <w:tab w:val="left" w:pos="1122"/>
        </w:tabs>
        <w:autoSpaceDN w:val="0"/>
        <w:spacing w:after="0"/>
        <w:ind w:firstLine="567"/>
        <w:jc w:val="both"/>
        <w:rPr>
          <w:szCs w:val="24"/>
          <w:lang w:val="uk-UA"/>
        </w:rPr>
      </w:pPr>
      <w:r w:rsidRPr="00800787">
        <w:rPr>
          <w:szCs w:val="24"/>
          <w:lang w:val="uk-UA"/>
        </w:rPr>
        <w:lastRenderedPageBreak/>
        <w:t>3.2</w:t>
      </w:r>
      <w:r w:rsidRPr="00800787">
        <w:rPr>
          <w:szCs w:val="24"/>
          <w:lang w:val="uk-UA"/>
        </w:rPr>
        <w:tab/>
        <w:t>Підрядник забезпечує надання послуг персоналом, який має кваліфікацію та професійні навики, необхідні для надання даних послуг.</w:t>
      </w:r>
    </w:p>
    <w:p w:rsidR="00F60ED8" w:rsidRPr="00800787" w:rsidRDefault="00F60ED8" w:rsidP="001936A1">
      <w:pPr>
        <w:tabs>
          <w:tab w:val="left" w:pos="540"/>
          <w:tab w:val="left" w:pos="1122"/>
        </w:tabs>
        <w:autoSpaceDN w:val="0"/>
        <w:spacing w:after="0"/>
        <w:ind w:firstLine="567"/>
        <w:jc w:val="both"/>
        <w:rPr>
          <w:szCs w:val="24"/>
          <w:lang w:val="uk-UA"/>
        </w:rPr>
      </w:pPr>
    </w:p>
    <w:p w:rsidR="00F60ED8" w:rsidRPr="00800787" w:rsidRDefault="00F60ED8" w:rsidP="001936A1">
      <w:pPr>
        <w:tabs>
          <w:tab w:val="left" w:pos="540"/>
          <w:tab w:val="left" w:pos="1122"/>
        </w:tabs>
        <w:autoSpaceDN w:val="0"/>
        <w:spacing w:after="0"/>
        <w:ind w:firstLine="567"/>
        <w:jc w:val="both"/>
        <w:rPr>
          <w:szCs w:val="24"/>
          <w:lang w:val="uk-UA"/>
        </w:rPr>
      </w:pPr>
      <w:r w:rsidRPr="00800787">
        <w:rPr>
          <w:szCs w:val="24"/>
          <w:lang w:val="uk-UA"/>
        </w:rPr>
        <w:t>3.</w:t>
      </w:r>
      <w:r w:rsidR="00E666F5" w:rsidRPr="00800787">
        <w:rPr>
          <w:szCs w:val="24"/>
          <w:lang w:val="uk-UA"/>
        </w:rPr>
        <w:t>3</w:t>
      </w:r>
      <w:r w:rsidRPr="00800787">
        <w:rPr>
          <w:szCs w:val="24"/>
          <w:lang w:val="uk-UA"/>
        </w:rPr>
        <w:tab/>
        <w:t>Усунення зауважень по результатам випробувань Обладнання виконує Підрядник.</w:t>
      </w:r>
    </w:p>
    <w:p w:rsidR="00F60ED8" w:rsidRPr="00800787" w:rsidRDefault="00F60ED8" w:rsidP="001936A1">
      <w:pPr>
        <w:tabs>
          <w:tab w:val="left" w:pos="540"/>
          <w:tab w:val="left" w:pos="1122"/>
        </w:tabs>
        <w:autoSpaceDN w:val="0"/>
        <w:spacing w:after="0"/>
        <w:ind w:firstLine="567"/>
        <w:jc w:val="both"/>
        <w:rPr>
          <w:szCs w:val="24"/>
          <w:lang w:val="uk-UA"/>
        </w:rPr>
      </w:pPr>
    </w:p>
    <w:p w:rsidR="00075214" w:rsidRPr="00800787" w:rsidRDefault="00F60ED8" w:rsidP="00B11DB2">
      <w:pPr>
        <w:tabs>
          <w:tab w:val="left" w:pos="540"/>
          <w:tab w:val="left" w:pos="1122"/>
        </w:tabs>
        <w:autoSpaceDN w:val="0"/>
        <w:spacing w:after="0"/>
        <w:ind w:firstLine="567"/>
        <w:jc w:val="both"/>
        <w:rPr>
          <w:szCs w:val="24"/>
          <w:lang w:val="uk-UA"/>
        </w:rPr>
      </w:pPr>
      <w:r w:rsidRPr="00800787">
        <w:rPr>
          <w:szCs w:val="24"/>
          <w:lang w:val="uk-UA"/>
        </w:rPr>
        <w:t>3.</w:t>
      </w:r>
      <w:r w:rsidR="00E666F5" w:rsidRPr="00800787">
        <w:rPr>
          <w:szCs w:val="24"/>
          <w:lang w:val="uk-UA"/>
        </w:rPr>
        <w:t>4</w:t>
      </w:r>
      <w:r w:rsidRPr="00800787">
        <w:rPr>
          <w:szCs w:val="24"/>
          <w:lang w:val="uk-UA"/>
        </w:rPr>
        <w:tab/>
        <w:t>У всіх випадках, коли з вини Підрядника відбулася втрата або пошкодження Обладнання Замовника, Підрядник відшкодовує нанесений Замовнику збиток, виплативши вартість Обладнання чи усунувши за свій рахунок пошкодження, або виплативши вартість ремонту, згідно з обґрунтованим розрахунком Замовника.</w:t>
      </w:r>
    </w:p>
    <w:p w:rsidR="00075214" w:rsidRPr="00800787" w:rsidRDefault="00075214" w:rsidP="001936A1">
      <w:pPr>
        <w:tabs>
          <w:tab w:val="left" w:pos="540"/>
          <w:tab w:val="left" w:pos="1122"/>
        </w:tabs>
        <w:autoSpaceDN w:val="0"/>
        <w:spacing w:after="0"/>
        <w:ind w:firstLine="567"/>
        <w:jc w:val="both"/>
        <w:rPr>
          <w:szCs w:val="24"/>
          <w:lang w:val="uk-UA"/>
        </w:rPr>
      </w:pPr>
    </w:p>
    <w:p w:rsidR="00075214" w:rsidRPr="00800787" w:rsidRDefault="00075214" w:rsidP="00E511A9">
      <w:pPr>
        <w:pStyle w:val="aa"/>
        <w:numPr>
          <w:ilvl w:val="0"/>
          <w:numId w:val="4"/>
        </w:numPr>
        <w:tabs>
          <w:tab w:val="left" w:pos="1134"/>
        </w:tabs>
        <w:autoSpaceDE w:val="0"/>
        <w:autoSpaceDN w:val="0"/>
        <w:adjustRightInd w:val="0"/>
        <w:spacing w:after="0" w:line="240" w:lineRule="auto"/>
        <w:ind w:left="0" w:firstLine="567"/>
        <w:jc w:val="both"/>
        <w:rPr>
          <w:b/>
          <w:szCs w:val="24"/>
          <w:lang w:val="uk-UA"/>
        </w:rPr>
      </w:pPr>
      <w:r w:rsidRPr="00800787">
        <w:rPr>
          <w:b/>
          <w:szCs w:val="24"/>
          <w:lang w:val="uk-UA"/>
        </w:rPr>
        <w:t>Вимоги до гарантій</w:t>
      </w:r>
    </w:p>
    <w:p w:rsidR="00075214" w:rsidRPr="00800787" w:rsidRDefault="00075214" w:rsidP="00075214">
      <w:pPr>
        <w:pStyle w:val="aa"/>
        <w:tabs>
          <w:tab w:val="left" w:pos="1134"/>
        </w:tabs>
        <w:autoSpaceDE w:val="0"/>
        <w:autoSpaceDN w:val="0"/>
        <w:adjustRightInd w:val="0"/>
        <w:spacing w:after="0" w:line="240" w:lineRule="auto"/>
        <w:ind w:left="567"/>
        <w:jc w:val="both"/>
        <w:rPr>
          <w:b/>
          <w:szCs w:val="24"/>
          <w:lang w:val="uk-UA"/>
        </w:rPr>
      </w:pPr>
    </w:p>
    <w:p w:rsidR="00075214" w:rsidRPr="00800787" w:rsidRDefault="00075214" w:rsidP="00B11DB2">
      <w:pPr>
        <w:tabs>
          <w:tab w:val="left" w:pos="1134"/>
        </w:tabs>
        <w:autoSpaceDE w:val="0"/>
        <w:autoSpaceDN w:val="0"/>
        <w:adjustRightInd w:val="0"/>
        <w:spacing w:after="0" w:line="240" w:lineRule="auto"/>
        <w:ind w:firstLine="567"/>
        <w:jc w:val="both"/>
        <w:rPr>
          <w:b/>
          <w:szCs w:val="24"/>
          <w:lang w:val="uk-UA"/>
        </w:rPr>
      </w:pPr>
      <w:r w:rsidRPr="00800787">
        <w:rPr>
          <w:szCs w:val="24"/>
          <w:lang w:val="uk-UA" w:eastAsia="uk-UA"/>
        </w:rPr>
        <w:t>Гарантійний термін експлуатації повинен складати не менше 12 (дванадцяти) місяців від дати підписання актів здачі-приймання наданих послуг.</w:t>
      </w:r>
    </w:p>
    <w:p w:rsidR="00FB5778" w:rsidRPr="00800787" w:rsidRDefault="00FB5778" w:rsidP="00F60ED8">
      <w:pPr>
        <w:tabs>
          <w:tab w:val="left" w:pos="567"/>
          <w:tab w:val="left" w:pos="1134"/>
        </w:tabs>
        <w:spacing w:after="0" w:line="240" w:lineRule="auto"/>
        <w:ind w:left="567"/>
        <w:contextualSpacing/>
        <w:jc w:val="both"/>
        <w:rPr>
          <w:szCs w:val="24"/>
          <w:lang w:val="uk-UA"/>
        </w:rPr>
      </w:pPr>
    </w:p>
    <w:p w:rsidR="00F122E8" w:rsidRPr="00800787" w:rsidRDefault="00075214" w:rsidP="0074727B">
      <w:pPr>
        <w:tabs>
          <w:tab w:val="left" w:pos="540"/>
          <w:tab w:val="left" w:pos="1134"/>
        </w:tabs>
        <w:autoSpaceDN w:val="0"/>
        <w:spacing w:after="0" w:line="240" w:lineRule="auto"/>
        <w:ind w:firstLine="567"/>
        <w:jc w:val="both"/>
        <w:rPr>
          <w:b/>
          <w:szCs w:val="24"/>
          <w:lang w:val="uk-UA" w:eastAsia="ru-RU"/>
        </w:rPr>
      </w:pPr>
      <w:r w:rsidRPr="00800787">
        <w:rPr>
          <w:b/>
          <w:szCs w:val="24"/>
          <w:lang w:val="uk-UA" w:eastAsia="ru-RU"/>
        </w:rPr>
        <w:t>5</w:t>
      </w:r>
      <w:r w:rsidRPr="00800787">
        <w:rPr>
          <w:b/>
          <w:szCs w:val="24"/>
          <w:lang w:val="uk-UA" w:eastAsia="ru-RU"/>
        </w:rPr>
        <w:tab/>
        <w:t>Терміни надання послуг</w:t>
      </w:r>
    </w:p>
    <w:p w:rsidR="0074727B" w:rsidRPr="00800787" w:rsidRDefault="0074727B" w:rsidP="0074727B">
      <w:pPr>
        <w:spacing w:after="0"/>
        <w:ind w:firstLine="567"/>
        <w:jc w:val="both"/>
        <w:rPr>
          <w:szCs w:val="24"/>
          <w:lang w:val="uk-UA" w:eastAsia="ru-RU"/>
        </w:rPr>
      </w:pPr>
    </w:p>
    <w:p w:rsidR="00A05A30" w:rsidRPr="00800787" w:rsidRDefault="0074727B" w:rsidP="00E511A9">
      <w:pPr>
        <w:spacing w:after="0"/>
        <w:ind w:firstLine="567"/>
        <w:jc w:val="both"/>
        <w:rPr>
          <w:szCs w:val="24"/>
          <w:lang w:val="uk-UA" w:eastAsia="ru-RU"/>
        </w:rPr>
      </w:pPr>
      <w:r w:rsidRPr="00800787">
        <w:rPr>
          <w:szCs w:val="24"/>
          <w:lang w:val="uk-UA" w:eastAsia="ru-RU"/>
        </w:rPr>
        <w:t xml:space="preserve">Послуги надаються у 2026 році, період надання послуг протягом </w:t>
      </w:r>
      <w:r w:rsidR="008D0172" w:rsidRPr="00800787">
        <w:rPr>
          <w:szCs w:val="24"/>
          <w:lang w:val="uk-UA" w:eastAsia="ru-RU"/>
        </w:rPr>
        <w:t>2</w:t>
      </w:r>
      <w:r w:rsidR="002323EF" w:rsidRPr="00800787">
        <w:rPr>
          <w:szCs w:val="24"/>
          <w:lang w:val="uk-UA" w:eastAsia="ru-RU"/>
        </w:rPr>
        <w:t xml:space="preserve">0 </w:t>
      </w:r>
      <w:r w:rsidRPr="00800787">
        <w:rPr>
          <w:szCs w:val="24"/>
          <w:lang w:val="uk-UA" w:eastAsia="ru-RU"/>
        </w:rPr>
        <w:t>календарних днів. Початком надання послуг є дата доставки Обладнання Підряднику</w:t>
      </w:r>
      <w:r w:rsidR="00E511A9" w:rsidRPr="00800787">
        <w:rPr>
          <w:szCs w:val="24"/>
          <w:lang w:val="uk-UA" w:eastAsia="ru-RU"/>
        </w:rPr>
        <w:t>.</w:t>
      </w:r>
      <w:r w:rsidR="008D0172" w:rsidRPr="00800787">
        <w:rPr>
          <w:szCs w:val="24"/>
          <w:lang w:val="uk-UA" w:eastAsia="ru-RU"/>
        </w:rPr>
        <w:t xml:space="preserve"> </w:t>
      </w:r>
    </w:p>
    <w:p w:rsidR="00E511A9" w:rsidRPr="00800787" w:rsidRDefault="00E511A9" w:rsidP="00E511A9">
      <w:pPr>
        <w:spacing w:after="0"/>
        <w:ind w:firstLine="567"/>
        <w:jc w:val="both"/>
        <w:rPr>
          <w:b/>
          <w:szCs w:val="24"/>
          <w:lang w:val="uk-UA"/>
        </w:rPr>
      </w:pPr>
    </w:p>
    <w:p w:rsidR="00C84AB1" w:rsidRDefault="00C84AB1" w:rsidP="00A05A30">
      <w:pPr>
        <w:tabs>
          <w:tab w:val="left" w:pos="709"/>
          <w:tab w:val="left" w:pos="1834"/>
        </w:tabs>
        <w:spacing w:after="0" w:line="240" w:lineRule="auto"/>
        <w:contextualSpacing/>
        <w:jc w:val="center"/>
        <w:rPr>
          <w:rFonts w:eastAsia="Calibri"/>
          <w:b/>
          <w:szCs w:val="24"/>
          <w:lang w:val="uk-UA"/>
        </w:rPr>
        <w:sectPr w:rsidR="00C84AB1" w:rsidSect="00E511A9">
          <w:footerReference w:type="default" r:id="rId22"/>
          <w:pgSz w:w="11906" w:h="16838"/>
          <w:pgMar w:top="1245" w:right="850" w:bottom="568" w:left="1701" w:header="708" w:footer="1138" w:gutter="0"/>
          <w:cols w:space="708"/>
          <w:docGrid w:linePitch="360"/>
        </w:sectPr>
      </w:pPr>
    </w:p>
    <w:p w:rsidR="00D36FDE" w:rsidRDefault="00A05A30" w:rsidP="00A05A30">
      <w:pPr>
        <w:tabs>
          <w:tab w:val="left" w:pos="709"/>
          <w:tab w:val="left" w:pos="1834"/>
        </w:tabs>
        <w:spacing w:after="0" w:line="240" w:lineRule="auto"/>
        <w:contextualSpacing/>
        <w:jc w:val="center"/>
        <w:rPr>
          <w:rFonts w:eastAsia="Calibri"/>
          <w:b/>
          <w:szCs w:val="24"/>
          <w:lang w:val="uk-UA"/>
        </w:rPr>
      </w:pPr>
      <w:r w:rsidRPr="00800787">
        <w:rPr>
          <w:rFonts w:eastAsia="Calibri"/>
          <w:b/>
          <w:szCs w:val="24"/>
          <w:lang w:val="uk-UA"/>
        </w:rPr>
        <w:lastRenderedPageBreak/>
        <w:t xml:space="preserve">Перелік документів, які надаються учасником процедури закупівлі </w:t>
      </w:r>
    </w:p>
    <w:p w:rsidR="008074FE" w:rsidRPr="00800787" w:rsidRDefault="008074FE" w:rsidP="00A05A30">
      <w:pPr>
        <w:tabs>
          <w:tab w:val="left" w:pos="709"/>
          <w:tab w:val="left" w:pos="1834"/>
        </w:tabs>
        <w:spacing w:after="0" w:line="240" w:lineRule="auto"/>
        <w:contextualSpacing/>
        <w:jc w:val="center"/>
        <w:rPr>
          <w:rFonts w:eastAsia="Calibri"/>
          <w:szCs w:val="24"/>
          <w:lang w:val="uk-UA"/>
        </w:rPr>
      </w:pPr>
      <w:r w:rsidRPr="00800787">
        <w:rPr>
          <w:rFonts w:eastAsia="Calibri"/>
          <w:szCs w:val="24"/>
          <w:lang w:val="uk-UA"/>
        </w:rPr>
        <w:t>Капітальний ремонт оливоочищувальної установки</w:t>
      </w:r>
    </w:p>
    <w:p w:rsidR="008074FE" w:rsidRPr="00800787" w:rsidRDefault="008074FE" w:rsidP="008074FE">
      <w:pPr>
        <w:tabs>
          <w:tab w:val="left" w:pos="709"/>
          <w:tab w:val="left" w:pos="1834"/>
        </w:tabs>
        <w:spacing w:after="0" w:line="240" w:lineRule="auto"/>
        <w:contextualSpacing/>
        <w:jc w:val="center"/>
        <w:rPr>
          <w:rFonts w:eastAsia="Calibri"/>
          <w:szCs w:val="24"/>
          <w:lang w:val="uk-UA"/>
        </w:rPr>
      </w:pPr>
      <w:r w:rsidRPr="00800787">
        <w:rPr>
          <w:rFonts w:eastAsia="Calibri"/>
          <w:szCs w:val="24"/>
          <w:lang w:val="uk-UA"/>
        </w:rPr>
        <w:t>системи змащування турбіни К-1000-60/3000</w:t>
      </w:r>
    </w:p>
    <w:p w:rsidR="00C3559D" w:rsidRPr="00800787" w:rsidRDefault="00C3559D" w:rsidP="008074FE">
      <w:pPr>
        <w:tabs>
          <w:tab w:val="left" w:pos="709"/>
          <w:tab w:val="left" w:pos="1834"/>
        </w:tabs>
        <w:spacing w:after="0" w:line="240" w:lineRule="auto"/>
        <w:contextualSpacing/>
        <w:jc w:val="center"/>
        <w:rPr>
          <w:b/>
          <w:szCs w:val="24"/>
          <w:lang w:val="uk-UA"/>
        </w:rPr>
      </w:pPr>
      <w:r w:rsidRPr="00800787">
        <w:rPr>
          <w:b/>
          <w:szCs w:val="24"/>
          <w:lang w:val="uk-UA"/>
        </w:rPr>
        <w:t>в складі тендерної пропозиції</w:t>
      </w:r>
    </w:p>
    <w:p w:rsidR="00C3559D" w:rsidRPr="00800787" w:rsidRDefault="00C3559D" w:rsidP="00C60562">
      <w:pPr>
        <w:pStyle w:val="aa"/>
        <w:tabs>
          <w:tab w:val="left" w:pos="993"/>
        </w:tabs>
        <w:ind w:left="0" w:firstLine="709"/>
        <w:jc w:val="both"/>
        <w:rPr>
          <w:szCs w:val="24"/>
          <w:lang w:val="uk-UA"/>
        </w:rPr>
      </w:pPr>
    </w:p>
    <w:p w:rsidR="000967EE" w:rsidRPr="00800787" w:rsidRDefault="000967EE" w:rsidP="00C60562">
      <w:pPr>
        <w:pStyle w:val="aa"/>
        <w:numPr>
          <w:ilvl w:val="0"/>
          <w:numId w:val="13"/>
        </w:numPr>
        <w:tabs>
          <w:tab w:val="left" w:pos="993"/>
        </w:tabs>
        <w:spacing w:after="0"/>
        <w:ind w:left="0" w:firstLine="709"/>
        <w:jc w:val="both"/>
        <w:rPr>
          <w:szCs w:val="24"/>
          <w:lang w:val="uk-UA" w:eastAsia="ru-RU"/>
        </w:rPr>
      </w:pPr>
      <w:r w:rsidRPr="00800787">
        <w:rPr>
          <w:szCs w:val="24"/>
          <w:lang w:val="uk-UA"/>
        </w:rPr>
        <w:t>Довідка складена в довільній формі, підписана уповноваженою особою Підрядника щодо зобов'язання на гарантійний безремонтний термін експлуатації не менше 12 місяців.</w:t>
      </w:r>
    </w:p>
    <w:p w:rsidR="00231123" w:rsidRPr="00231123" w:rsidRDefault="00231123" w:rsidP="00231123">
      <w:pPr>
        <w:pStyle w:val="aa"/>
        <w:tabs>
          <w:tab w:val="left" w:pos="993"/>
        </w:tabs>
        <w:spacing w:after="0"/>
        <w:ind w:firstLine="709"/>
        <w:jc w:val="both"/>
        <w:rPr>
          <w:szCs w:val="24"/>
          <w:lang w:val="uk-UA" w:eastAsia="ru-RU"/>
        </w:rPr>
      </w:pPr>
    </w:p>
    <w:p w:rsidR="00C3559D" w:rsidRPr="00231123" w:rsidRDefault="00231123" w:rsidP="004B674A">
      <w:pPr>
        <w:pStyle w:val="aa"/>
        <w:tabs>
          <w:tab w:val="left" w:pos="993"/>
        </w:tabs>
        <w:spacing w:after="0"/>
        <w:ind w:left="0" w:firstLine="709"/>
        <w:jc w:val="both"/>
        <w:rPr>
          <w:szCs w:val="24"/>
          <w:lang w:val="uk-UA" w:eastAsia="ru-RU"/>
        </w:rPr>
      </w:pPr>
      <w:r>
        <w:rPr>
          <w:szCs w:val="24"/>
          <w:lang w:val="uk-UA" w:eastAsia="ru-RU"/>
        </w:rPr>
        <w:t>2</w:t>
      </w:r>
      <w:r w:rsidRPr="00231123">
        <w:rPr>
          <w:szCs w:val="24"/>
          <w:lang w:val="uk-UA" w:eastAsia="ru-RU"/>
        </w:rPr>
        <w:t>.</w:t>
      </w:r>
      <w:r w:rsidRPr="00231123">
        <w:rPr>
          <w:szCs w:val="24"/>
          <w:lang w:val="uk-UA" w:eastAsia="ru-RU"/>
        </w:rPr>
        <w:tab/>
      </w:r>
      <w:r w:rsidR="00C3559D" w:rsidRPr="00231123">
        <w:rPr>
          <w:szCs w:val="24"/>
          <w:lang w:val="uk-UA"/>
        </w:rPr>
        <w:t>Довідка про наявність документально підтвердженого досвіду виконання аналогічного (аналогічних) за предметом закупівлі договору (договорів), підписана уповноваженою особою учасника та оформлена належним чином (із зазначенням дати складання документу).</w:t>
      </w:r>
    </w:p>
    <w:p w:rsidR="00C3559D" w:rsidRPr="00800787" w:rsidRDefault="00C3559D" w:rsidP="00C60562">
      <w:pPr>
        <w:spacing w:after="0" w:line="240" w:lineRule="auto"/>
        <w:ind w:firstLine="567"/>
        <w:jc w:val="both"/>
        <w:rPr>
          <w:rFonts w:eastAsia="Calibri"/>
          <w:szCs w:val="24"/>
          <w:lang w:val="uk-UA"/>
        </w:rPr>
      </w:pPr>
      <w:r w:rsidRPr="00800787">
        <w:rPr>
          <w:rFonts w:eastAsia="Calibri"/>
          <w:szCs w:val="24"/>
          <w:lang w:val="uk-UA"/>
        </w:rPr>
        <w:t>В довідці повинна міститися наступна інформація:</w:t>
      </w:r>
    </w:p>
    <w:p w:rsidR="00C3559D" w:rsidRPr="00800787" w:rsidRDefault="00652DB3" w:rsidP="00C60562">
      <w:pPr>
        <w:spacing w:after="0" w:line="240" w:lineRule="auto"/>
        <w:ind w:firstLine="567"/>
        <w:jc w:val="both"/>
        <w:rPr>
          <w:rFonts w:eastAsia="Calibri"/>
          <w:szCs w:val="24"/>
          <w:lang w:val="uk-UA"/>
        </w:rPr>
      </w:pPr>
      <w:r w:rsidRPr="00800787">
        <w:rPr>
          <w:rFonts w:eastAsia="Calibri"/>
          <w:szCs w:val="24"/>
          <w:lang w:val="uk-UA"/>
        </w:rPr>
        <w:t xml:space="preserve">1)  </w:t>
      </w:r>
      <w:r w:rsidRPr="00800787">
        <w:rPr>
          <w:rFonts w:eastAsia="Calibri"/>
          <w:szCs w:val="24"/>
        </w:rPr>
        <w:t>п</w:t>
      </w:r>
      <w:r w:rsidR="00C3559D" w:rsidRPr="00800787">
        <w:rPr>
          <w:rFonts w:eastAsia="Calibri"/>
          <w:szCs w:val="24"/>
          <w:lang w:val="uk-UA"/>
        </w:rPr>
        <w:t>редмет, номер та дата договору.</w:t>
      </w:r>
    </w:p>
    <w:p w:rsidR="00C3559D" w:rsidRPr="00800787" w:rsidRDefault="00652DB3" w:rsidP="00C60562">
      <w:pPr>
        <w:spacing w:after="0" w:line="240" w:lineRule="auto"/>
        <w:ind w:firstLine="567"/>
        <w:jc w:val="both"/>
        <w:rPr>
          <w:rFonts w:eastAsia="Calibri"/>
          <w:szCs w:val="24"/>
          <w:lang w:val="uk-UA"/>
        </w:rPr>
      </w:pPr>
      <w:r w:rsidRPr="00800787">
        <w:rPr>
          <w:rFonts w:eastAsia="Calibri"/>
          <w:szCs w:val="24"/>
          <w:lang w:val="uk-UA"/>
        </w:rPr>
        <w:t>2)</w:t>
      </w:r>
      <w:r w:rsidR="00C3559D" w:rsidRPr="00800787">
        <w:rPr>
          <w:rFonts w:eastAsia="Calibri"/>
          <w:szCs w:val="24"/>
          <w:lang w:val="uk-UA"/>
        </w:rPr>
        <w:t xml:space="preserve"> </w:t>
      </w:r>
      <w:r w:rsidRPr="00800787">
        <w:rPr>
          <w:rFonts w:eastAsia="Calibri"/>
          <w:szCs w:val="24"/>
          <w:lang w:val="uk-UA"/>
        </w:rPr>
        <w:t xml:space="preserve"> к</w:t>
      </w:r>
      <w:r w:rsidR="00C3559D" w:rsidRPr="00800787">
        <w:rPr>
          <w:rFonts w:eastAsia="Calibri"/>
          <w:szCs w:val="24"/>
          <w:lang w:val="uk-UA"/>
        </w:rPr>
        <w:t>онтрагент.</w:t>
      </w:r>
    </w:p>
    <w:p w:rsidR="002320DB" w:rsidRPr="00800787" w:rsidRDefault="002320DB" w:rsidP="00C60562">
      <w:pPr>
        <w:spacing w:after="0" w:line="240" w:lineRule="auto"/>
        <w:ind w:firstLine="567"/>
        <w:jc w:val="both"/>
        <w:rPr>
          <w:rFonts w:eastAsia="Calibri"/>
          <w:szCs w:val="24"/>
          <w:lang w:val="uk-UA"/>
        </w:rPr>
      </w:pPr>
    </w:p>
    <w:p w:rsidR="00652DB3" w:rsidRPr="00800787" w:rsidRDefault="00800787" w:rsidP="00C60562">
      <w:pPr>
        <w:spacing w:after="0"/>
        <w:jc w:val="both"/>
        <w:rPr>
          <w:szCs w:val="24"/>
          <w:lang w:val="uk-UA"/>
        </w:rPr>
      </w:pPr>
      <w:r w:rsidRPr="00800787">
        <w:rPr>
          <w:b/>
          <w:szCs w:val="24"/>
          <w:lang w:val="uk-UA"/>
        </w:rPr>
        <w:t>Примітка.</w:t>
      </w:r>
      <w:r w:rsidR="002320DB" w:rsidRPr="00800787">
        <w:rPr>
          <w:szCs w:val="24"/>
          <w:lang w:val="uk-UA"/>
        </w:rPr>
        <w:t xml:space="preserve"> Замість інформації, що </w:t>
      </w:r>
      <w:r w:rsidR="002320DB" w:rsidRPr="00800787">
        <w:rPr>
          <w:spacing w:val="1"/>
          <w:szCs w:val="24"/>
          <w:lang w:val="uk-UA"/>
        </w:rPr>
        <w:t xml:space="preserve">повинна міститися в </w:t>
      </w:r>
      <w:r w:rsidR="002320DB" w:rsidRPr="00800787">
        <w:rPr>
          <w:szCs w:val="24"/>
          <w:lang w:val="uk-UA"/>
        </w:rPr>
        <w:t>довідці, учасник може зазначити посилання на укладений договір в prozorro.gov.ua/</w:t>
      </w:r>
      <w:r w:rsidR="002320DB" w:rsidRPr="00800787">
        <w:rPr>
          <w:szCs w:val="24"/>
          <w:lang w:val="en-US"/>
        </w:rPr>
        <w:t>UA</w:t>
      </w:r>
      <w:r w:rsidR="002320DB" w:rsidRPr="00800787">
        <w:rPr>
          <w:szCs w:val="24"/>
          <w:lang w:val="uk-UA"/>
        </w:rPr>
        <w:t>-</w:t>
      </w:r>
      <w:proofErr w:type="spellStart"/>
      <w:r w:rsidR="002320DB" w:rsidRPr="00800787">
        <w:rPr>
          <w:szCs w:val="24"/>
          <w:lang w:val="en-US"/>
        </w:rPr>
        <w:t>xxxx</w:t>
      </w:r>
      <w:proofErr w:type="spellEnd"/>
      <w:r w:rsidR="002320DB" w:rsidRPr="00800787">
        <w:rPr>
          <w:szCs w:val="24"/>
          <w:lang w:val="uk-UA"/>
        </w:rPr>
        <w:t>-</w:t>
      </w:r>
      <w:r w:rsidR="002320DB" w:rsidRPr="00800787">
        <w:rPr>
          <w:szCs w:val="24"/>
          <w:lang w:val="en-US"/>
        </w:rPr>
        <w:t>xx</w:t>
      </w:r>
      <w:r w:rsidR="002320DB" w:rsidRPr="00800787">
        <w:rPr>
          <w:szCs w:val="24"/>
          <w:lang w:val="uk-UA"/>
        </w:rPr>
        <w:t>-</w:t>
      </w:r>
      <w:r w:rsidR="002320DB" w:rsidRPr="00800787">
        <w:rPr>
          <w:szCs w:val="24"/>
          <w:lang w:val="en-US"/>
        </w:rPr>
        <w:t>xx</w:t>
      </w:r>
      <w:r w:rsidR="002320DB" w:rsidRPr="00800787">
        <w:rPr>
          <w:szCs w:val="24"/>
          <w:lang w:val="uk-UA"/>
        </w:rPr>
        <w:t>-</w:t>
      </w:r>
      <w:proofErr w:type="spellStart"/>
      <w:r w:rsidR="002320DB" w:rsidRPr="00800787">
        <w:rPr>
          <w:szCs w:val="24"/>
          <w:lang w:val="en-US"/>
        </w:rPr>
        <w:t>xxxxxx</w:t>
      </w:r>
      <w:proofErr w:type="spellEnd"/>
      <w:r w:rsidR="002320DB" w:rsidRPr="00800787">
        <w:rPr>
          <w:szCs w:val="24"/>
          <w:lang w:val="uk-UA"/>
        </w:rPr>
        <w:t>-</w:t>
      </w:r>
      <w:r w:rsidR="002320DB" w:rsidRPr="00800787">
        <w:rPr>
          <w:szCs w:val="24"/>
          <w:lang w:val="en-US"/>
        </w:rPr>
        <w:t>y</w:t>
      </w:r>
      <w:r w:rsidR="002320DB" w:rsidRPr="00800787">
        <w:rPr>
          <w:szCs w:val="24"/>
          <w:lang w:val="uk-UA"/>
        </w:rPr>
        <w:t>, за умови його повного виконання.</w:t>
      </w:r>
    </w:p>
    <w:p w:rsidR="00C3559D" w:rsidRPr="00800787" w:rsidRDefault="00C3559D" w:rsidP="00C60562">
      <w:pPr>
        <w:spacing w:after="0" w:line="240" w:lineRule="auto"/>
        <w:ind w:firstLine="567"/>
        <w:jc w:val="both"/>
        <w:rPr>
          <w:rFonts w:eastAsia="Calibri"/>
          <w:szCs w:val="24"/>
          <w:lang w:val="uk-UA" w:eastAsia="ru-RU"/>
        </w:rPr>
      </w:pPr>
      <w:r w:rsidRPr="00800787">
        <w:rPr>
          <w:rFonts w:eastAsia="Calibri"/>
          <w:szCs w:val="24"/>
          <w:lang w:val="uk-UA" w:eastAsia="ru-RU"/>
        </w:rPr>
        <w:t xml:space="preserve">Учасник повинен вказати не менше 1 (кількість) виконаного в повному обсязі аналогічного за предметом закупівлі договору, а саме послуги/роботи з </w:t>
      </w:r>
      <w:r w:rsidR="001936A1" w:rsidRPr="00800787">
        <w:rPr>
          <w:szCs w:val="24"/>
          <w:lang w:val="uk-UA"/>
        </w:rPr>
        <w:t xml:space="preserve">ремонту </w:t>
      </w:r>
      <w:r w:rsidR="008074FE" w:rsidRPr="00800787">
        <w:rPr>
          <w:szCs w:val="24"/>
          <w:lang w:val="uk-UA"/>
        </w:rPr>
        <w:t>оливоочищувальної установки системи змащювання турбіни.</w:t>
      </w:r>
    </w:p>
    <w:p w:rsidR="00C3559D" w:rsidRPr="00800787" w:rsidRDefault="00C3559D" w:rsidP="00231123">
      <w:pPr>
        <w:pStyle w:val="aa"/>
        <w:numPr>
          <w:ilvl w:val="0"/>
          <w:numId w:val="14"/>
        </w:numPr>
        <w:tabs>
          <w:tab w:val="left" w:pos="993"/>
        </w:tabs>
        <w:spacing w:after="0"/>
        <w:ind w:left="0" w:firstLine="709"/>
        <w:jc w:val="both"/>
        <w:rPr>
          <w:szCs w:val="24"/>
          <w:lang w:val="uk-UA"/>
        </w:rPr>
      </w:pPr>
      <w:r w:rsidRPr="00800787">
        <w:rPr>
          <w:szCs w:val="24"/>
          <w:lang w:val="uk-UA"/>
        </w:rPr>
        <w:t>Лист-відгук контрагента, для якого надавал</w:t>
      </w:r>
      <w:r w:rsidR="00A05BFB" w:rsidRPr="00800787">
        <w:rPr>
          <w:szCs w:val="24"/>
          <w:lang w:val="uk-UA"/>
        </w:rPr>
        <w:t>ась</w:t>
      </w:r>
      <w:r w:rsidRPr="00800787">
        <w:rPr>
          <w:szCs w:val="24"/>
          <w:lang w:val="uk-UA"/>
        </w:rPr>
        <w:t xml:space="preserve"> аналогічн</w:t>
      </w:r>
      <w:r w:rsidR="00A05BFB" w:rsidRPr="00800787">
        <w:rPr>
          <w:szCs w:val="24"/>
          <w:lang w:val="uk-UA"/>
        </w:rPr>
        <w:t>а</w:t>
      </w:r>
      <w:r w:rsidRPr="00800787">
        <w:rPr>
          <w:szCs w:val="24"/>
        </w:rPr>
        <w:t xml:space="preserve"> </w:t>
      </w:r>
      <w:r w:rsidR="00A05BFB" w:rsidRPr="00800787">
        <w:rPr>
          <w:szCs w:val="24"/>
          <w:lang w:val="uk-UA"/>
        </w:rPr>
        <w:t>робота/</w:t>
      </w:r>
      <w:r w:rsidRPr="00800787">
        <w:rPr>
          <w:szCs w:val="24"/>
          <w:lang w:val="uk-UA"/>
        </w:rPr>
        <w:t>послуг</w:t>
      </w:r>
      <w:r w:rsidR="00A05BFB" w:rsidRPr="00800787">
        <w:rPr>
          <w:szCs w:val="24"/>
          <w:lang w:val="uk-UA"/>
        </w:rPr>
        <w:t>а</w:t>
      </w:r>
      <w:r w:rsidRPr="00800787">
        <w:rPr>
          <w:szCs w:val="24"/>
          <w:lang w:val="uk-UA"/>
        </w:rPr>
        <w:t xml:space="preserve">. </w:t>
      </w:r>
      <w:r w:rsidRPr="00800787">
        <w:rPr>
          <w:szCs w:val="24"/>
          <w:lang w:val="uk-UA"/>
        </w:rPr>
        <w:br/>
        <w:t xml:space="preserve">В листі-відгуку повинна міститися інформація щодо </w:t>
      </w:r>
      <w:r w:rsidR="0040230C" w:rsidRPr="00800787">
        <w:rPr>
          <w:szCs w:val="24"/>
          <w:lang w:val="uk-UA"/>
        </w:rPr>
        <w:t xml:space="preserve">якості та </w:t>
      </w:r>
      <w:r w:rsidR="00882698" w:rsidRPr="00800787">
        <w:rPr>
          <w:szCs w:val="24"/>
          <w:lang w:val="uk-UA"/>
        </w:rPr>
        <w:t>надання/не надання</w:t>
      </w:r>
      <w:r w:rsidRPr="00800787">
        <w:rPr>
          <w:szCs w:val="24"/>
          <w:lang w:val="uk-UA"/>
        </w:rPr>
        <w:t xml:space="preserve"> </w:t>
      </w:r>
      <w:r w:rsidR="00A05BFB" w:rsidRPr="00800787">
        <w:rPr>
          <w:szCs w:val="24"/>
          <w:lang w:val="uk-UA"/>
        </w:rPr>
        <w:t>роботи/</w:t>
      </w:r>
      <w:r w:rsidRPr="00800787">
        <w:rPr>
          <w:szCs w:val="24"/>
          <w:lang w:val="uk-UA"/>
        </w:rPr>
        <w:t>послуг</w:t>
      </w:r>
      <w:r w:rsidR="00A05BFB" w:rsidRPr="00800787">
        <w:rPr>
          <w:szCs w:val="24"/>
          <w:lang w:val="uk-UA"/>
        </w:rPr>
        <w:t>и</w:t>
      </w:r>
      <w:r w:rsidRPr="00800787">
        <w:rPr>
          <w:szCs w:val="24"/>
          <w:lang w:val="uk-UA"/>
        </w:rPr>
        <w:t xml:space="preserve"> в повному обсязі.</w:t>
      </w:r>
    </w:p>
    <w:sectPr w:rsidR="00C3559D" w:rsidRPr="00800787" w:rsidSect="00E511A9">
      <w:footerReference w:type="default" r:id="rId23"/>
      <w:pgSz w:w="11906" w:h="16838"/>
      <w:pgMar w:top="1245" w:right="850" w:bottom="568" w:left="1701" w:header="708" w:footer="11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086A" w:rsidRDefault="0006086A" w:rsidP="0026606A">
      <w:pPr>
        <w:spacing w:after="0" w:line="240" w:lineRule="auto"/>
      </w:pPr>
      <w:r>
        <w:separator/>
      </w:r>
    </w:p>
  </w:endnote>
  <w:endnote w:type="continuationSeparator" w:id="0">
    <w:p w:rsidR="0006086A" w:rsidRDefault="0006086A" w:rsidP="0026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2A9" w:rsidRPr="0001447B" w:rsidRDefault="00BD22A9" w:rsidP="0001447B">
    <w:pPr>
      <w:pStyle w:val="a6"/>
      <w:jc w:val="right"/>
      <w:rPr>
        <w:lang w:val="en-US"/>
      </w:rPr>
    </w:pPr>
    <w:r>
      <w:rPr>
        <w:lang w:val="en-US"/>
      </w:rPr>
      <w:t>2</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2A9" w:rsidRPr="002C3FA9" w:rsidRDefault="00BD22A9" w:rsidP="002C3FA9">
    <w:pPr>
      <w:pStyle w:val="a6"/>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2A9" w:rsidRPr="002C3FA9" w:rsidRDefault="00BD22A9" w:rsidP="0001447B">
    <w:pPr>
      <w:pStyle w:val="a6"/>
      <w:jc w:val="right"/>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22A9" w:rsidRDefault="00BD22A9" w:rsidP="00DA396E">
    <w:pPr>
      <w:pStyle w:val="a6"/>
      <w:jc w:val="center"/>
    </w:pPr>
  </w:p>
  <w:p w:rsidR="00BD22A9" w:rsidRPr="00A76321" w:rsidRDefault="00BD22A9" w:rsidP="002C3FA9">
    <w:pPr>
      <w:pStyle w:val="a6"/>
      <w:jc w:val="right"/>
      <w:rPr>
        <w:lang w:val="uk-UA"/>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22E8" w:rsidRPr="00A76321" w:rsidRDefault="00C84AB1" w:rsidP="002C3FA9">
    <w:pPr>
      <w:pStyle w:val="a6"/>
      <w:jc w:val="right"/>
      <w:rPr>
        <w:lang w:val="uk-UA"/>
      </w:rPr>
    </w:pPr>
    <w:r>
      <w:rPr>
        <w:lang w:val="uk-UA"/>
      </w:rPr>
      <w:t>1</w: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2</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3</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4</w: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1</w: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2</w: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3</w:t>
    </w: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4</w: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r>
      <w:rPr>
        <w:lang w:val="uk-UA"/>
      </w:rPr>
      <w:t>5</w:t>
    </w: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84AB1" w:rsidRPr="00A76321" w:rsidRDefault="00C84AB1" w:rsidP="002C3FA9">
    <w:pPr>
      <w:pStyle w:val="a6"/>
      <w:jc w:val="right"/>
      <w:rPr>
        <w:lang w:val="uk-U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086A" w:rsidRDefault="0006086A" w:rsidP="0026606A">
      <w:pPr>
        <w:spacing w:after="0" w:line="240" w:lineRule="auto"/>
      </w:pPr>
      <w:r>
        <w:separator/>
      </w:r>
    </w:p>
  </w:footnote>
  <w:footnote w:type="continuationSeparator" w:id="0">
    <w:p w:rsidR="0006086A" w:rsidRDefault="0006086A" w:rsidP="00266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68" w:type="dxa"/>
      <w:tblLook w:val="00A0" w:firstRow="1" w:lastRow="0" w:firstColumn="1" w:lastColumn="0" w:noHBand="0" w:noVBand="0"/>
    </w:tblPr>
    <w:tblGrid>
      <w:gridCol w:w="2973"/>
      <w:gridCol w:w="3404"/>
      <w:gridCol w:w="3291"/>
    </w:tblGrid>
    <w:tr w:rsidR="00BD22A9" w:rsidRPr="008A20B1" w:rsidTr="00A5249D">
      <w:trPr>
        <w:trHeight w:val="274"/>
      </w:trPr>
      <w:tc>
        <w:tcPr>
          <w:tcW w:w="2973" w:type="dxa"/>
          <w:vAlign w:val="center"/>
        </w:tcPr>
        <w:p w:rsidR="00BD22A9" w:rsidRPr="00FC452A" w:rsidRDefault="00BD22A9" w:rsidP="005A625E">
          <w:pPr>
            <w:jc w:val="both"/>
            <w:rPr>
              <w:sz w:val="20"/>
              <w:szCs w:val="20"/>
              <w:lang w:val="uk-UA"/>
            </w:rPr>
          </w:pPr>
        </w:p>
      </w:tc>
      <w:tc>
        <w:tcPr>
          <w:tcW w:w="3404" w:type="dxa"/>
          <w:vAlign w:val="center"/>
        </w:tcPr>
        <w:p w:rsidR="00BD22A9" w:rsidRPr="00DA747C" w:rsidRDefault="00BD22A9" w:rsidP="005A625E">
          <w:pPr>
            <w:spacing w:after="0" w:line="240" w:lineRule="auto"/>
            <w:jc w:val="center"/>
            <w:rPr>
              <w:sz w:val="20"/>
              <w:szCs w:val="20"/>
              <w:lang w:val="uk-UA"/>
            </w:rPr>
          </w:pPr>
        </w:p>
      </w:tc>
      <w:tc>
        <w:tcPr>
          <w:tcW w:w="3291" w:type="dxa"/>
          <w:vAlign w:val="center"/>
        </w:tcPr>
        <w:p w:rsidR="00BD22A9" w:rsidRPr="008A20B1" w:rsidRDefault="00D7676B" w:rsidP="005A625E">
          <w:pPr>
            <w:pStyle w:val="a4"/>
            <w:jc w:val="center"/>
            <w:rPr>
              <w:sz w:val="20"/>
              <w:szCs w:val="20"/>
            </w:rPr>
          </w:pPr>
          <w:r>
            <w:rPr>
              <w:sz w:val="20"/>
              <w:szCs w:val="20"/>
            </w:rPr>
            <w:t>ТДПЗ(</w:t>
          </w:r>
          <w:r>
            <w:rPr>
              <w:sz w:val="20"/>
              <w:szCs w:val="20"/>
              <w:lang w:val="uk-UA"/>
            </w:rPr>
            <w:t>п</w:t>
          </w:r>
          <w:r>
            <w:rPr>
              <w:sz w:val="20"/>
              <w:szCs w:val="20"/>
            </w:rPr>
            <w:t>).23.</w:t>
          </w:r>
          <w:r w:rsidRPr="00296008">
            <w:rPr>
              <w:sz w:val="20"/>
              <w:szCs w:val="20"/>
            </w:rPr>
            <w:t>0937.00</w:t>
          </w:r>
          <w:r w:rsidR="00B25D7D">
            <w:rPr>
              <w:sz w:val="20"/>
              <w:szCs w:val="20"/>
              <w:lang w:val="uk-UA"/>
            </w:rPr>
            <w:t>22</w:t>
          </w:r>
          <w:r w:rsidRPr="00296008">
            <w:rPr>
              <w:sz w:val="20"/>
              <w:szCs w:val="20"/>
            </w:rPr>
            <w:t>-202</w:t>
          </w:r>
          <w:r w:rsidR="00B25D7D">
            <w:rPr>
              <w:sz w:val="20"/>
              <w:szCs w:val="20"/>
              <w:lang w:val="uk-UA"/>
            </w:rPr>
            <w:t>6</w:t>
          </w:r>
        </w:p>
      </w:tc>
    </w:tr>
  </w:tbl>
  <w:p w:rsidR="00BD22A9" w:rsidRPr="00774C7E" w:rsidRDefault="00BD22A9" w:rsidP="000C6E13">
    <w:pPr>
      <w:pStyle w:val="a4"/>
      <w:rPr>
        <w:lang w:val="uk-UA"/>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63" w:type="dxa"/>
      <w:tblLook w:val="00A0" w:firstRow="1" w:lastRow="0" w:firstColumn="1" w:lastColumn="0" w:noHBand="0" w:noVBand="0"/>
    </w:tblPr>
    <w:tblGrid>
      <w:gridCol w:w="2972"/>
      <w:gridCol w:w="3402"/>
      <w:gridCol w:w="3289"/>
    </w:tblGrid>
    <w:tr w:rsidR="00BD22A9" w:rsidRPr="008A20B1" w:rsidTr="00BC3F5E">
      <w:trPr>
        <w:trHeight w:val="274"/>
      </w:trPr>
      <w:tc>
        <w:tcPr>
          <w:tcW w:w="2972" w:type="dxa"/>
          <w:vAlign w:val="center"/>
        </w:tcPr>
        <w:p w:rsidR="00BD22A9" w:rsidRPr="00FC452A" w:rsidRDefault="00BD22A9" w:rsidP="00825F2F">
          <w:pPr>
            <w:jc w:val="both"/>
            <w:rPr>
              <w:sz w:val="20"/>
              <w:szCs w:val="20"/>
              <w:lang w:val="uk-UA"/>
            </w:rPr>
          </w:pPr>
        </w:p>
      </w:tc>
      <w:tc>
        <w:tcPr>
          <w:tcW w:w="3402" w:type="dxa"/>
          <w:vAlign w:val="center"/>
        </w:tcPr>
        <w:p w:rsidR="00BD22A9" w:rsidRPr="00DA747C" w:rsidRDefault="00BD22A9" w:rsidP="00C17BE4">
          <w:pPr>
            <w:spacing w:after="0" w:line="240" w:lineRule="auto"/>
            <w:jc w:val="center"/>
            <w:rPr>
              <w:sz w:val="20"/>
              <w:szCs w:val="20"/>
              <w:lang w:val="uk-UA"/>
            </w:rPr>
          </w:pPr>
        </w:p>
      </w:tc>
      <w:tc>
        <w:tcPr>
          <w:tcW w:w="3289" w:type="dxa"/>
          <w:vAlign w:val="center"/>
        </w:tcPr>
        <w:p w:rsidR="00BD22A9" w:rsidRPr="00D7676B" w:rsidRDefault="00BD22A9" w:rsidP="00D7676B">
          <w:pPr>
            <w:pStyle w:val="a4"/>
            <w:jc w:val="center"/>
            <w:rPr>
              <w:sz w:val="20"/>
              <w:szCs w:val="20"/>
              <w:lang w:val="uk-UA"/>
            </w:rPr>
          </w:pPr>
          <w:r w:rsidRPr="00B25D7D">
            <w:rPr>
              <w:sz w:val="20"/>
              <w:szCs w:val="20"/>
            </w:rPr>
            <w:t>ТДПЗ(</w:t>
          </w:r>
          <w:r w:rsidRPr="00B25D7D">
            <w:rPr>
              <w:sz w:val="20"/>
              <w:szCs w:val="20"/>
              <w:lang w:val="uk-UA"/>
            </w:rPr>
            <w:t>п</w:t>
          </w:r>
          <w:r w:rsidRPr="00B25D7D">
            <w:rPr>
              <w:sz w:val="20"/>
              <w:szCs w:val="20"/>
            </w:rPr>
            <w:t>).23.0937.00</w:t>
          </w:r>
          <w:r w:rsidR="00B25D7D" w:rsidRPr="00B25D7D">
            <w:rPr>
              <w:sz w:val="20"/>
              <w:szCs w:val="20"/>
              <w:lang w:val="uk-UA"/>
            </w:rPr>
            <w:t>22</w:t>
          </w:r>
          <w:r w:rsidRPr="00B25D7D">
            <w:rPr>
              <w:sz w:val="20"/>
              <w:szCs w:val="20"/>
            </w:rPr>
            <w:t>-202</w:t>
          </w:r>
          <w:r w:rsidR="00B25D7D" w:rsidRPr="00B25D7D">
            <w:rPr>
              <w:sz w:val="20"/>
              <w:szCs w:val="20"/>
              <w:lang w:val="uk-UA"/>
            </w:rPr>
            <w:t>6</w:t>
          </w:r>
        </w:p>
      </w:tc>
    </w:tr>
  </w:tbl>
  <w:p w:rsidR="00BD22A9" w:rsidRDefault="00BD22A9">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259BF"/>
    <w:multiLevelType w:val="multilevel"/>
    <w:tmpl w:val="9BC690C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8891A94"/>
    <w:multiLevelType w:val="hybridMultilevel"/>
    <w:tmpl w:val="9D7C1A76"/>
    <w:lvl w:ilvl="0" w:tplc="5E322C80">
      <w:numFmt w:val="bullet"/>
      <w:lvlText w:val="-"/>
      <w:lvlJc w:val="left"/>
      <w:pPr>
        <w:ind w:left="1284" w:hanging="360"/>
      </w:pPr>
      <w:rPr>
        <w:rFonts w:ascii="Times New Roman" w:eastAsiaTheme="minorHAnsi" w:hAnsi="Times New Roman" w:cs="Times New Roman" w:hint="default"/>
      </w:rPr>
    </w:lvl>
    <w:lvl w:ilvl="1" w:tplc="04220003" w:tentative="1">
      <w:start w:val="1"/>
      <w:numFmt w:val="bullet"/>
      <w:lvlText w:val="o"/>
      <w:lvlJc w:val="left"/>
      <w:pPr>
        <w:ind w:left="2004" w:hanging="360"/>
      </w:pPr>
      <w:rPr>
        <w:rFonts w:ascii="Courier New" w:hAnsi="Courier New" w:cs="Courier New" w:hint="default"/>
      </w:rPr>
    </w:lvl>
    <w:lvl w:ilvl="2" w:tplc="04220005" w:tentative="1">
      <w:start w:val="1"/>
      <w:numFmt w:val="bullet"/>
      <w:lvlText w:val=""/>
      <w:lvlJc w:val="left"/>
      <w:pPr>
        <w:ind w:left="2724" w:hanging="360"/>
      </w:pPr>
      <w:rPr>
        <w:rFonts w:ascii="Wingdings" w:hAnsi="Wingdings" w:hint="default"/>
      </w:rPr>
    </w:lvl>
    <w:lvl w:ilvl="3" w:tplc="04220001" w:tentative="1">
      <w:start w:val="1"/>
      <w:numFmt w:val="bullet"/>
      <w:lvlText w:val=""/>
      <w:lvlJc w:val="left"/>
      <w:pPr>
        <w:ind w:left="3444" w:hanging="360"/>
      </w:pPr>
      <w:rPr>
        <w:rFonts w:ascii="Symbol" w:hAnsi="Symbol" w:hint="default"/>
      </w:rPr>
    </w:lvl>
    <w:lvl w:ilvl="4" w:tplc="04220003" w:tentative="1">
      <w:start w:val="1"/>
      <w:numFmt w:val="bullet"/>
      <w:lvlText w:val="o"/>
      <w:lvlJc w:val="left"/>
      <w:pPr>
        <w:ind w:left="4164" w:hanging="360"/>
      </w:pPr>
      <w:rPr>
        <w:rFonts w:ascii="Courier New" w:hAnsi="Courier New" w:cs="Courier New" w:hint="default"/>
      </w:rPr>
    </w:lvl>
    <w:lvl w:ilvl="5" w:tplc="04220005" w:tentative="1">
      <w:start w:val="1"/>
      <w:numFmt w:val="bullet"/>
      <w:lvlText w:val=""/>
      <w:lvlJc w:val="left"/>
      <w:pPr>
        <w:ind w:left="4884" w:hanging="360"/>
      </w:pPr>
      <w:rPr>
        <w:rFonts w:ascii="Wingdings" w:hAnsi="Wingdings" w:hint="default"/>
      </w:rPr>
    </w:lvl>
    <w:lvl w:ilvl="6" w:tplc="04220001" w:tentative="1">
      <w:start w:val="1"/>
      <w:numFmt w:val="bullet"/>
      <w:lvlText w:val=""/>
      <w:lvlJc w:val="left"/>
      <w:pPr>
        <w:ind w:left="5604" w:hanging="360"/>
      </w:pPr>
      <w:rPr>
        <w:rFonts w:ascii="Symbol" w:hAnsi="Symbol" w:hint="default"/>
      </w:rPr>
    </w:lvl>
    <w:lvl w:ilvl="7" w:tplc="04220003" w:tentative="1">
      <w:start w:val="1"/>
      <w:numFmt w:val="bullet"/>
      <w:lvlText w:val="o"/>
      <w:lvlJc w:val="left"/>
      <w:pPr>
        <w:ind w:left="6324" w:hanging="360"/>
      </w:pPr>
      <w:rPr>
        <w:rFonts w:ascii="Courier New" w:hAnsi="Courier New" w:cs="Courier New" w:hint="default"/>
      </w:rPr>
    </w:lvl>
    <w:lvl w:ilvl="8" w:tplc="04220005" w:tentative="1">
      <w:start w:val="1"/>
      <w:numFmt w:val="bullet"/>
      <w:lvlText w:val=""/>
      <w:lvlJc w:val="left"/>
      <w:pPr>
        <w:ind w:left="7044" w:hanging="360"/>
      </w:pPr>
      <w:rPr>
        <w:rFonts w:ascii="Wingdings" w:hAnsi="Wingdings" w:hint="default"/>
      </w:rPr>
    </w:lvl>
  </w:abstractNum>
  <w:abstractNum w:abstractNumId="2" w15:restartNumberingAfterBreak="0">
    <w:nsid w:val="0B211F37"/>
    <w:multiLevelType w:val="hybridMultilevel"/>
    <w:tmpl w:val="88A492A8"/>
    <w:lvl w:ilvl="0" w:tplc="955437B8">
      <w:start w:val="1"/>
      <w:numFmt w:val="bullet"/>
      <w:lvlText w:val=""/>
      <w:lvlJc w:val="center"/>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231875B3"/>
    <w:multiLevelType w:val="hybridMultilevel"/>
    <w:tmpl w:val="BF2A1F68"/>
    <w:lvl w:ilvl="0" w:tplc="47BECB24">
      <w:start w:val="1"/>
      <w:numFmt w:val="decimal"/>
      <w:lvlText w:val="%1."/>
      <w:lvlJc w:val="left"/>
      <w:pPr>
        <w:ind w:left="927" w:hanging="360"/>
      </w:pPr>
      <w:rPr>
        <w:rFonts w:hint="default"/>
        <w:sz w:val="26"/>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4" w15:restartNumberingAfterBreak="0">
    <w:nsid w:val="24547152"/>
    <w:multiLevelType w:val="hybridMultilevel"/>
    <w:tmpl w:val="39A26268"/>
    <w:lvl w:ilvl="0" w:tplc="3C6EBBC0">
      <w:start w:val="3"/>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5" w15:restartNumberingAfterBreak="0">
    <w:nsid w:val="3B5145BF"/>
    <w:multiLevelType w:val="hybridMultilevel"/>
    <w:tmpl w:val="4A4E1EBA"/>
    <w:lvl w:ilvl="0" w:tplc="0F6E74C6">
      <w:start w:val="1"/>
      <w:numFmt w:val="bullet"/>
      <w:lvlText w:val="–"/>
      <w:lvlJc w:val="left"/>
      <w:pPr>
        <w:ind w:left="1440" w:hanging="360"/>
      </w:pPr>
      <w:rPr>
        <w:rFonts w:ascii="Times New Roman" w:hAnsi="Times New Roman" w:hint="default"/>
      </w:rPr>
    </w:lvl>
    <w:lvl w:ilvl="1" w:tplc="04190003">
      <w:start w:val="1"/>
      <w:numFmt w:val="bullet"/>
      <w:lvlText w:val="o"/>
      <w:lvlJc w:val="left"/>
      <w:pPr>
        <w:ind w:left="2160" w:hanging="360"/>
      </w:pPr>
      <w:rPr>
        <w:rFonts w:ascii="Courier New" w:hAnsi="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hint="default"/>
      </w:rPr>
    </w:lvl>
    <w:lvl w:ilvl="8" w:tplc="04190005">
      <w:start w:val="1"/>
      <w:numFmt w:val="bullet"/>
      <w:lvlText w:val=""/>
      <w:lvlJc w:val="left"/>
      <w:pPr>
        <w:ind w:left="7200" w:hanging="360"/>
      </w:pPr>
      <w:rPr>
        <w:rFonts w:ascii="Wingdings" w:hAnsi="Wingdings" w:hint="default"/>
      </w:rPr>
    </w:lvl>
  </w:abstractNum>
  <w:abstractNum w:abstractNumId="6" w15:restartNumberingAfterBreak="0">
    <w:nsid w:val="40582405"/>
    <w:multiLevelType w:val="hybridMultilevel"/>
    <w:tmpl w:val="BE5C706C"/>
    <w:lvl w:ilvl="0" w:tplc="4746DF2C">
      <w:start w:val="1"/>
      <w:numFmt w:val="bullet"/>
      <w:lvlText w:val="˗"/>
      <w:lvlJc w:val="left"/>
      <w:pPr>
        <w:ind w:left="1709" w:hanging="360"/>
      </w:pPr>
      <w:rPr>
        <w:rFonts w:ascii="Times New Roman" w:hAnsi="Times New Roman" w:cs="Times New Roman" w:hint="default"/>
      </w:rPr>
    </w:lvl>
    <w:lvl w:ilvl="1" w:tplc="04220003" w:tentative="1">
      <w:start w:val="1"/>
      <w:numFmt w:val="bullet"/>
      <w:lvlText w:val="o"/>
      <w:lvlJc w:val="left"/>
      <w:pPr>
        <w:ind w:left="2429" w:hanging="360"/>
      </w:pPr>
      <w:rPr>
        <w:rFonts w:ascii="Courier New" w:hAnsi="Courier New" w:cs="Courier New" w:hint="default"/>
      </w:rPr>
    </w:lvl>
    <w:lvl w:ilvl="2" w:tplc="04220005" w:tentative="1">
      <w:start w:val="1"/>
      <w:numFmt w:val="bullet"/>
      <w:lvlText w:val=""/>
      <w:lvlJc w:val="left"/>
      <w:pPr>
        <w:ind w:left="3149" w:hanging="360"/>
      </w:pPr>
      <w:rPr>
        <w:rFonts w:ascii="Wingdings" w:hAnsi="Wingdings" w:hint="default"/>
      </w:rPr>
    </w:lvl>
    <w:lvl w:ilvl="3" w:tplc="04220001" w:tentative="1">
      <w:start w:val="1"/>
      <w:numFmt w:val="bullet"/>
      <w:lvlText w:val=""/>
      <w:lvlJc w:val="left"/>
      <w:pPr>
        <w:ind w:left="3869" w:hanging="360"/>
      </w:pPr>
      <w:rPr>
        <w:rFonts w:ascii="Symbol" w:hAnsi="Symbol" w:hint="default"/>
      </w:rPr>
    </w:lvl>
    <w:lvl w:ilvl="4" w:tplc="04220003" w:tentative="1">
      <w:start w:val="1"/>
      <w:numFmt w:val="bullet"/>
      <w:lvlText w:val="o"/>
      <w:lvlJc w:val="left"/>
      <w:pPr>
        <w:ind w:left="4589" w:hanging="360"/>
      </w:pPr>
      <w:rPr>
        <w:rFonts w:ascii="Courier New" w:hAnsi="Courier New" w:cs="Courier New" w:hint="default"/>
      </w:rPr>
    </w:lvl>
    <w:lvl w:ilvl="5" w:tplc="04220005" w:tentative="1">
      <w:start w:val="1"/>
      <w:numFmt w:val="bullet"/>
      <w:lvlText w:val=""/>
      <w:lvlJc w:val="left"/>
      <w:pPr>
        <w:ind w:left="5309" w:hanging="360"/>
      </w:pPr>
      <w:rPr>
        <w:rFonts w:ascii="Wingdings" w:hAnsi="Wingdings" w:hint="default"/>
      </w:rPr>
    </w:lvl>
    <w:lvl w:ilvl="6" w:tplc="04220001" w:tentative="1">
      <w:start w:val="1"/>
      <w:numFmt w:val="bullet"/>
      <w:lvlText w:val=""/>
      <w:lvlJc w:val="left"/>
      <w:pPr>
        <w:ind w:left="6029" w:hanging="360"/>
      </w:pPr>
      <w:rPr>
        <w:rFonts w:ascii="Symbol" w:hAnsi="Symbol" w:hint="default"/>
      </w:rPr>
    </w:lvl>
    <w:lvl w:ilvl="7" w:tplc="04220003" w:tentative="1">
      <w:start w:val="1"/>
      <w:numFmt w:val="bullet"/>
      <w:lvlText w:val="o"/>
      <w:lvlJc w:val="left"/>
      <w:pPr>
        <w:ind w:left="6749" w:hanging="360"/>
      </w:pPr>
      <w:rPr>
        <w:rFonts w:ascii="Courier New" w:hAnsi="Courier New" w:cs="Courier New" w:hint="default"/>
      </w:rPr>
    </w:lvl>
    <w:lvl w:ilvl="8" w:tplc="04220005" w:tentative="1">
      <w:start w:val="1"/>
      <w:numFmt w:val="bullet"/>
      <w:lvlText w:val=""/>
      <w:lvlJc w:val="left"/>
      <w:pPr>
        <w:ind w:left="7469" w:hanging="360"/>
      </w:pPr>
      <w:rPr>
        <w:rFonts w:ascii="Wingdings" w:hAnsi="Wingdings" w:hint="default"/>
      </w:rPr>
    </w:lvl>
  </w:abstractNum>
  <w:abstractNum w:abstractNumId="7" w15:restartNumberingAfterBreak="0">
    <w:nsid w:val="43043EF5"/>
    <w:multiLevelType w:val="hybridMultilevel"/>
    <w:tmpl w:val="F12EF1BC"/>
    <w:lvl w:ilvl="0" w:tplc="955437B8">
      <w:start w:val="1"/>
      <w:numFmt w:val="bullet"/>
      <w:lvlText w:val=""/>
      <w:lvlJc w:val="center"/>
      <w:pPr>
        <w:ind w:left="1644" w:hanging="360"/>
      </w:pPr>
      <w:rPr>
        <w:rFonts w:ascii="Symbol" w:hAnsi="Symbol" w:hint="default"/>
      </w:rPr>
    </w:lvl>
    <w:lvl w:ilvl="1" w:tplc="04190003" w:tentative="1">
      <w:start w:val="1"/>
      <w:numFmt w:val="bullet"/>
      <w:lvlText w:val="o"/>
      <w:lvlJc w:val="left"/>
      <w:pPr>
        <w:ind w:left="2364" w:hanging="360"/>
      </w:pPr>
      <w:rPr>
        <w:rFonts w:ascii="Courier New" w:hAnsi="Courier New" w:cs="Courier New" w:hint="default"/>
      </w:rPr>
    </w:lvl>
    <w:lvl w:ilvl="2" w:tplc="04190005" w:tentative="1">
      <w:start w:val="1"/>
      <w:numFmt w:val="bullet"/>
      <w:lvlText w:val=""/>
      <w:lvlJc w:val="left"/>
      <w:pPr>
        <w:ind w:left="3084" w:hanging="360"/>
      </w:pPr>
      <w:rPr>
        <w:rFonts w:ascii="Wingdings" w:hAnsi="Wingdings" w:hint="default"/>
      </w:rPr>
    </w:lvl>
    <w:lvl w:ilvl="3" w:tplc="04190001" w:tentative="1">
      <w:start w:val="1"/>
      <w:numFmt w:val="bullet"/>
      <w:lvlText w:val=""/>
      <w:lvlJc w:val="left"/>
      <w:pPr>
        <w:ind w:left="3804" w:hanging="360"/>
      </w:pPr>
      <w:rPr>
        <w:rFonts w:ascii="Symbol" w:hAnsi="Symbol" w:hint="default"/>
      </w:rPr>
    </w:lvl>
    <w:lvl w:ilvl="4" w:tplc="04190003" w:tentative="1">
      <w:start w:val="1"/>
      <w:numFmt w:val="bullet"/>
      <w:lvlText w:val="o"/>
      <w:lvlJc w:val="left"/>
      <w:pPr>
        <w:ind w:left="4524" w:hanging="360"/>
      </w:pPr>
      <w:rPr>
        <w:rFonts w:ascii="Courier New" w:hAnsi="Courier New" w:cs="Courier New" w:hint="default"/>
      </w:rPr>
    </w:lvl>
    <w:lvl w:ilvl="5" w:tplc="04190005" w:tentative="1">
      <w:start w:val="1"/>
      <w:numFmt w:val="bullet"/>
      <w:lvlText w:val=""/>
      <w:lvlJc w:val="left"/>
      <w:pPr>
        <w:ind w:left="5244" w:hanging="360"/>
      </w:pPr>
      <w:rPr>
        <w:rFonts w:ascii="Wingdings" w:hAnsi="Wingdings" w:hint="default"/>
      </w:rPr>
    </w:lvl>
    <w:lvl w:ilvl="6" w:tplc="04190001" w:tentative="1">
      <w:start w:val="1"/>
      <w:numFmt w:val="bullet"/>
      <w:lvlText w:val=""/>
      <w:lvlJc w:val="left"/>
      <w:pPr>
        <w:ind w:left="5964" w:hanging="360"/>
      </w:pPr>
      <w:rPr>
        <w:rFonts w:ascii="Symbol" w:hAnsi="Symbol" w:hint="default"/>
      </w:rPr>
    </w:lvl>
    <w:lvl w:ilvl="7" w:tplc="04190003" w:tentative="1">
      <w:start w:val="1"/>
      <w:numFmt w:val="bullet"/>
      <w:lvlText w:val="o"/>
      <w:lvlJc w:val="left"/>
      <w:pPr>
        <w:ind w:left="6684" w:hanging="360"/>
      </w:pPr>
      <w:rPr>
        <w:rFonts w:ascii="Courier New" w:hAnsi="Courier New" w:cs="Courier New" w:hint="default"/>
      </w:rPr>
    </w:lvl>
    <w:lvl w:ilvl="8" w:tplc="04190005" w:tentative="1">
      <w:start w:val="1"/>
      <w:numFmt w:val="bullet"/>
      <w:lvlText w:val=""/>
      <w:lvlJc w:val="left"/>
      <w:pPr>
        <w:ind w:left="7404" w:hanging="360"/>
      </w:pPr>
      <w:rPr>
        <w:rFonts w:ascii="Wingdings" w:hAnsi="Wingdings" w:hint="default"/>
      </w:rPr>
    </w:lvl>
  </w:abstractNum>
  <w:abstractNum w:abstractNumId="8" w15:restartNumberingAfterBreak="0">
    <w:nsid w:val="4B635C13"/>
    <w:multiLevelType w:val="hybridMultilevel"/>
    <w:tmpl w:val="2A3240BA"/>
    <w:lvl w:ilvl="0" w:tplc="955437B8">
      <w:start w:val="1"/>
      <w:numFmt w:val="bullet"/>
      <w:lvlText w:val=""/>
      <w:lvlJc w:val="center"/>
      <w:pPr>
        <w:ind w:left="1429" w:hanging="360"/>
      </w:pPr>
      <w:rPr>
        <w:rFonts w:ascii="Symbol" w:hAnsi="Symbol" w:hint="default"/>
      </w:rPr>
    </w:lvl>
    <w:lvl w:ilvl="1" w:tplc="04190003">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EA55988"/>
    <w:multiLevelType w:val="hybridMultilevel"/>
    <w:tmpl w:val="A5CC1EF4"/>
    <w:lvl w:ilvl="0" w:tplc="85825606">
      <w:start w:val="1"/>
      <w:numFmt w:val="decimal"/>
      <w:lvlText w:val="%1"/>
      <w:lvlJc w:val="left"/>
      <w:pPr>
        <w:ind w:left="1575" w:hanging="360"/>
      </w:pPr>
      <w:rPr>
        <w:rFonts w:hint="default"/>
      </w:rPr>
    </w:lvl>
    <w:lvl w:ilvl="1" w:tplc="04190019">
      <w:start w:val="1"/>
      <w:numFmt w:val="lowerLetter"/>
      <w:lvlText w:val="%2."/>
      <w:lvlJc w:val="left"/>
      <w:pPr>
        <w:ind w:left="2295" w:hanging="360"/>
      </w:pPr>
    </w:lvl>
    <w:lvl w:ilvl="2" w:tplc="0419001B" w:tentative="1">
      <w:start w:val="1"/>
      <w:numFmt w:val="lowerRoman"/>
      <w:lvlText w:val="%3."/>
      <w:lvlJc w:val="right"/>
      <w:pPr>
        <w:ind w:left="3015" w:hanging="180"/>
      </w:pPr>
    </w:lvl>
    <w:lvl w:ilvl="3" w:tplc="0419000F" w:tentative="1">
      <w:start w:val="1"/>
      <w:numFmt w:val="decimal"/>
      <w:lvlText w:val="%4."/>
      <w:lvlJc w:val="left"/>
      <w:pPr>
        <w:ind w:left="3735" w:hanging="360"/>
      </w:pPr>
    </w:lvl>
    <w:lvl w:ilvl="4" w:tplc="04190019" w:tentative="1">
      <w:start w:val="1"/>
      <w:numFmt w:val="lowerLetter"/>
      <w:lvlText w:val="%5."/>
      <w:lvlJc w:val="left"/>
      <w:pPr>
        <w:ind w:left="4455" w:hanging="360"/>
      </w:pPr>
    </w:lvl>
    <w:lvl w:ilvl="5" w:tplc="0419001B" w:tentative="1">
      <w:start w:val="1"/>
      <w:numFmt w:val="lowerRoman"/>
      <w:lvlText w:val="%6."/>
      <w:lvlJc w:val="right"/>
      <w:pPr>
        <w:ind w:left="5175" w:hanging="180"/>
      </w:pPr>
    </w:lvl>
    <w:lvl w:ilvl="6" w:tplc="0419000F" w:tentative="1">
      <w:start w:val="1"/>
      <w:numFmt w:val="decimal"/>
      <w:lvlText w:val="%7."/>
      <w:lvlJc w:val="left"/>
      <w:pPr>
        <w:ind w:left="5895" w:hanging="360"/>
      </w:pPr>
    </w:lvl>
    <w:lvl w:ilvl="7" w:tplc="04190019" w:tentative="1">
      <w:start w:val="1"/>
      <w:numFmt w:val="lowerLetter"/>
      <w:lvlText w:val="%8."/>
      <w:lvlJc w:val="left"/>
      <w:pPr>
        <w:ind w:left="6615" w:hanging="360"/>
      </w:pPr>
    </w:lvl>
    <w:lvl w:ilvl="8" w:tplc="0419001B" w:tentative="1">
      <w:start w:val="1"/>
      <w:numFmt w:val="lowerRoman"/>
      <w:lvlText w:val="%9."/>
      <w:lvlJc w:val="right"/>
      <w:pPr>
        <w:ind w:left="7335" w:hanging="180"/>
      </w:pPr>
    </w:lvl>
  </w:abstractNum>
  <w:abstractNum w:abstractNumId="10" w15:restartNumberingAfterBreak="0">
    <w:nsid w:val="5ADC614A"/>
    <w:multiLevelType w:val="hybridMultilevel"/>
    <w:tmpl w:val="578C2312"/>
    <w:lvl w:ilvl="0" w:tplc="955437B8">
      <w:start w:val="1"/>
      <w:numFmt w:val="bullet"/>
      <w:lvlText w:val=""/>
      <w:lvlJc w:val="center"/>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75CD1099"/>
    <w:multiLevelType w:val="hybridMultilevel"/>
    <w:tmpl w:val="BDAC0F40"/>
    <w:lvl w:ilvl="0" w:tplc="179C2F1C">
      <w:start w:val="1"/>
      <w:numFmt w:val="bullet"/>
      <w:lvlText w:val=""/>
      <w:lvlJc w:val="left"/>
      <w:pPr>
        <w:tabs>
          <w:tab w:val="num" w:pos="1571"/>
        </w:tabs>
        <w:ind w:left="1571"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12" w15:restartNumberingAfterBreak="0">
    <w:nsid w:val="78A63926"/>
    <w:multiLevelType w:val="hybridMultilevel"/>
    <w:tmpl w:val="39B2CCC8"/>
    <w:lvl w:ilvl="0" w:tplc="011858D4">
      <w:start w:val="1"/>
      <w:numFmt w:val="decimal"/>
      <w:lvlText w:val="%1"/>
      <w:lvlJc w:val="left"/>
      <w:pPr>
        <w:ind w:left="1065" w:hanging="705"/>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D7A0F64"/>
    <w:multiLevelType w:val="multilevel"/>
    <w:tmpl w:val="67382FB6"/>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num w:numId="1">
    <w:abstractNumId w:val="13"/>
  </w:num>
  <w:num w:numId="2">
    <w:abstractNumId w:val="9"/>
  </w:num>
  <w:num w:numId="3">
    <w:abstractNumId w:val="12"/>
  </w:num>
  <w:num w:numId="4">
    <w:abstractNumId w:val="0"/>
  </w:num>
  <w:num w:numId="5">
    <w:abstractNumId w:val="5"/>
  </w:num>
  <w:num w:numId="6">
    <w:abstractNumId w:val="8"/>
  </w:num>
  <w:num w:numId="7">
    <w:abstractNumId w:val="10"/>
  </w:num>
  <w:num w:numId="8">
    <w:abstractNumId w:val="6"/>
  </w:num>
  <w:num w:numId="9">
    <w:abstractNumId w:val="11"/>
  </w:num>
  <w:num w:numId="10">
    <w:abstractNumId w:val="1"/>
  </w:num>
  <w:num w:numId="11">
    <w:abstractNumId w:val="2"/>
  </w:num>
  <w:num w:numId="12">
    <w:abstractNumId w:val="7"/>
  </w:num>
  <w:num w:numId="13">
    <w:abstractNumId w:val="3"/>
  </w:num>
  <w:num w:numId="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06A"/>
    <w:rsid w:val="00000F6D"/>
    <w:rsid w:val="00000FB4"/>
    <w:rsid w:val="00001317"/>
    <w:rsid w:val="00002006"/>
    <w:rsid w:val="00002E8E"/>
    <w:rsid w:val="00003700"/>
    <w:rsid w:val="00007186"/>
    <w:rsid w:val="000100AF"/>
    <w:rsid w:val="000102BA"/>
    <w:rsid w:val="00010421"/>
    <w:rsid w:val="00013113"/>
    <w:rsid w:val="000141BF"/>
    <w:rsid w:val="0001447B"/>
    <w:rsid w:val="0001595D"/>
    <w:rsid w:val="0001710C"/>
    <w:rsid w:val="00025109"/>
    <w:rsid w:val="00025AB8"/>
    <w:rsid w:val="000263C2"/>
    <w:rsid w:val="0002655D"/>
    <w:rsid w:val="00027F16"/>
    <w:rsid w:val="000300BE"/>
    <w:rsid w:val="000301D1"/>
    <w:rsid w:val="000303D8"/>
    <w:rsid w:val="00030C05"/>
    <w:rsid w:val="000312E1"/>
    <w:rsid w:val="000318E8"/>
    <w:rsid w:val="000331B2"/>
    <w:rsid w:val="00033B05"/>
    <w:rsid w:val="00037DD1"/>
    <w:rsid w:val="0004401F"/>
    <w:rsid w:val="000443D9"/>
    <w:rsid w:val="00044F30"/>
    <w:rsid w:val="00046BFA"/>
    <w:rsid w:val="00046D95"/>
    <w:rsid w:val="0004734D"/>
    <w:rsid w:val="00047694"/>
    <w:rsid w:val="00051B9D"/>
    <w:rsid w:val="000529BE"/>
    <w:rsid w:val="00052AB1"/>
    <w:rsid w:val="00054523"/>
    <w:rsid w:val="00055CD0"/>
    <w:rsid w:val="00057980"/>
    <w:rsid w:val="0006086A"/>
    <w:rsid w:val="0006195A"/>
    <w:rsid w:val="00061B5D"/>
    <w:rsid w:val="0006278E"/>
    <w:rsid w:val="00062FE5"/>
    <w:rsid w:val="00065A14"/>
    <w:rsid w:val="0007030D"/>
    <w:rsid w:val="000711D3"/>
    <w:rsid w:val="000730FF"/>
    <w:rsid w:val="0007310B"/>
    <w:rsid w:val="00073219"/>
    <w:rsid w:val="00073A94"/>
    <w:rsid w:val="00075214"/>
    <w:rsid w:val="00080332"/>
    <w:rsid w:val="00080632"/>
    <w:rsid w:val="000814B7"/>
    <w:rsid w:val="0008478A"/>
    <w:rsid w:val="00085D67"/>
    <w:rsid w:val="000860AB"/>
    <w:rsid w:val="00086BA1"/>
    <w:rsid w:val="00087984"/>
    <w:rsid w:val="0009151F"/>
    <w:rsid w:val="000967EE"/>
    <w:rsid w:val="000970FA"/>
    <w:rsid w:val="000971C0"/>
    <w:rsid w:val="0009784C"/>
    <w:rsid w:val="000A0154"/>
    <w:rsid w:val="000A122F"/>
    <w:rsid w:val="000A21B9"/>
    <w:rsid w:val="000A3322"/>
    <w:rsid w:val="000A377D"/>
    <w:rsid w:val="000A4A32"/>
    <w:rsid w:val="000A79ED"/>
    <w:rsid w:val="000B2E7F"/>
    <w:rsid w:val="000B379A"/>
    <w:rsid w:val="000B41DF"/>
    <w:rsid w:val="000B4879"/>
    <w:rsid w:val="000B515F"/>
    <w:rsid w:val="000B6658"/>
    <w:rsid w:val="000B7949"/>
    <w:rsid w:val="000C069D"/>
    <w:rsid w:val="000C11A0"/>
    <w:rsid w:val="000C33FF"/>
    <w:rsid w:val="000C3D50"/>
    <w:rsid w:val="000C5229"/>
    <w:rsid w:val="000C5242"/>
    <w:rsid w:val="000C571A"/>
    <w:rsid w:val="000C5DF2"/>
    <w:rsid w:val="000C6E13"/>
    <w:rsid w:val="000C7569"/>
    <w:rsid w:val="000C7725"/>
    <w:rsid w:val="000C79B2"/>
    <w:rsid w:val="000C7F88"/>
    <w:rsid w:val="000D10C5"/>
    <w:rsid w:val="000D12A4"/>
    <w:rsid w:val="000D160F"/>
    <w:rsid w:val="000D41A6"/>
    <w:rsid w:val="000D7A60"/>
    <w:rsid w:val="000E012E"/>
    <w:rsid w:val="000E1049"/>
    <w:rsid w:val="000E2723"/>
    <w:rsid w:val="000E4E19"/>
    <w:rsid w:val="000E512B"/>
    <w:rsid w:val="000E799B"/>
    <w:rsid w:val="000E7C97"/>
    <w:rsid w:val="000F22F8"/>
    <w:rsid w:val="000F24F0"/>
    <w:rsid w:val="000F289D"/>
    <w:rsid w:val="000F2B26"/>
    <w:rsid w:val="000F5A9C"/>
    <w:rsid w:val="000F77E6"/>
    <w:rsid w:val="00100419"/>
    <w:rsid w:val="001026F5"/>
    <w:rsid w:val="00102E15"/>
    <w:rsid w:val="001039B5"/>
    <w:rsid w:val="00104C8F"/>
    <w:rsid w:val="00105577"/>
    <w:rsid w:val="001055B0"/>
    <w:rsid w:val="001073AF"/>
    <w:rsid w:val="00107965"/>
    <w:rsid w:val="001111A7"/>
    <w:rsid w:val="001114EB"/>
    <w:rsid w:val="00111F1A"/>
    <w:rsid w:val="00113B2D"/>
    <w:rsid w:val="00115461"/>
    <w:rsid w:val="00116093"/>
    <w:rsid w:val="001169D6"/>
    <w:rsid w:val="00117D85"/>
    <w:rsid w:val="0012080A"/>
    <w:rsid w:val="00120CF7"/>
    <w:rsid w:val="00120DF0"/>
    <w:rsid w:val="00121329"/>
    <w:rsid w:val="00122048"/>
    <w:rsid w:val="0012252E"/>
    <w:rsid w:val="00123DF0"/>
    <w:rsid w:val="00124687"/>
    <w:rsid w:val="00126450"/>
    <w:rsid w:val="00126AF9"/>
    <w:rsid w:val="00126DD7"/>
    <w:rsid w:val="00126F23"/>
    <w:rsid w:val="0013069D"/>
    <w:rsid w:val="001313F0"/>
    <w:rsid w:val="00131E05"/>
    <w:rsid w:val="00133759"/>
    <w:rsid w:val="00134001"/>
    <w:rsid w:val="00134631"/>
    <w:rsid w:val="001348C6"/>
    <w:rsid w:val="001365DA"/>
    <w:rsid w:val="00136640"/>
    <w:rsid w:val="001369BF"/>
    <w:rsid w:val="00136A0A"/>
    <w:rsid w:val="00140A55"/>
    <w:rsid w:val="00141468"/>
    <w:rsid w:val="00142042"/>
    <w:rsid w:val="001420A3"/>
    <w:rsid w:val="0014495E"/>
    <w:rsid w:val="00146870"/>
    <w:rsid w:val="001472D2"/>
    <w:rsid w:val="00147D1A"/>
    <w:rsid w:val="0015099D"/>
    <w:rsid w:val="001516A8"/>
    <w:rsid w:val="001540E6"/>
    <w:rsid w:val="001547FB"/>
    <w:rsid w:val="00156C7B"/>
    <w:rsid w:val="00160151"/>
    <w:rsid w:val="0016153B"/>
    <w:rsid w:val="00161D0D"/>
    <w:rsid w:val="00163603"/>
    <w:rsid w:val="00163FA2"/>
    <w:rsid w:val="0016505B"/>
    <w:rsid w:val="001651A5"/>
    <w:rsid w:val="00165EDE"/>
    <w:rsid w:val="00166613"/>
    <w:rsid w:val="00166614"/>
    <w:rsid w:val="00166E88"/>
    <w:rsid w:val="00170AB7"/>
    <w:rsid w:val="001734A6"/>
    <w:rsid w:val="00173C53"/>
    <w:rsid w:val="0017700C"/>
    <w:rsid w:val="00180CCA"/>
    <w:rsid w:val="00181EBE"/>
    <w:rsid w:val="00182C26"/>
    <w:rsid w:val="0018540D"/>
    <w:rsid w:val="00185A57"/>
    <w:rsid w:val="00187932"/>
    <w:rsid w:val="00187BF4"/>
    <w:rsid w:val="00190CAF"/>
    <w:rsid w:val="00190E10"/>
    <w:rsid w:val="00190E7F"/>
    <w:rsid w:val="001936A1"/>
    <w:rsid w:val="00194B26"/>
    <w:rsid w:val="00194D9A"/>
    <w:rsid w:val="001950B4"/>
    <w:rsid w:val="00195436"/>
    <w:rsid w:val="00195E9E"/>
    <w:rsid w:val="00196C09"/>
    <w:rsid w:val="001A2196"/>
    <w:rsid w:val="001A47BB"/>
    <w:rsid w:val="001B0696"/>
    <w:rsid w:val="001B26D7"/>
    <w:rsid w:val="001B4E4A"/>
    <w:rsid w:val="001B55A6"/>
    <w:rsid w:val="001B63DF"/>
    <w:rsid w:val="001C015B"/>
    <w:rsid w:val="001C0E52"/>
    <w:rsid w:val="001C12DA"/>
    <w:rsid w:val="001C2367"/>
    <w:rsid w:val="001C3CCD"/>
    <w:rsid w:val="001C6FB3"/>
    <w:rsid w:val="001C789A"/>
    <w:rsid w:val="001D0107"/>
    <w:rsid w:val="001D0CD9"/>
    <w:rsid w:val="001D161F"/>
    <w:rsid w:val="001D2D54"/>
    <w:rsid w:val="001D3257"/>
    <w:rsid w:val="001D4A9D"/>
    <w:rsid w:val="001D517C"/>
    <w:rsid w:val="001D5408"/>
    <w:rsid w:val="001D643C"/>
    <w:rsid w:val="001D68AB"/>
    <w:rsid w:val="001D771E"/>
    <w:rsid w:val="001D7C2F"/>
    <w:rsid w:val="001E05EF"/>
    <w:rsid w:val="001E0A27"/>
    <w:rsid w:val="001E0AD2"/>
    <w:rsid w:val="001E0C98"/>
    <w:rsid w:val="001F0DD2"/>
    <w:rsid w:val="001F2125"/>
    <w:rsid w:val="001F2AE5"/>
    <w:rsid w:val="001F3A97"/>
    <w:rsid w:val="001F68F9"/>
    <w:rsid w:val="001F78C6"/>
    <w:rsid w:val="00201C95"/>
    <w:rsid w:val="00201E26"/>
    <w:rsid w:val="002020F6"/>
    <w:rsid w:val="00204468"/>
    <w:rsid w:val="00204E51"/>
    <w:rsid w:val="00204E61"/>
    <w:rsid w:val="0020543E"/>
    <w:rsid w:val="00205469"/>
    <w:rsid w:val="00205AC7"/>
    <w:rsid w:val="00205B6C"/>
    <w:rsid w:val="00205F57"/>
    <w:rsid w:val="002061A7"/>
    <w:rsid w:val="00206D27"/>
    <w:rsid w:val="002070FE"/>
    <w:rsid w:val="00210E9C"/>
    <w:rsid w:val="002114B0"/>
    <w:rsid w:val="0021173D"/>
    <w:rsid w:val="002140DE"/>
    <w:rsid w:val="002152D5"/>
    <w:rsid w:val="00215D4F"/>
    <w:rsid w:val="00216832"/>
    <w:rsid w:val="00216850"/>
    <w:rsid w:val="0021762F"/>
    <w:rsid w:val="002178C4"/>
    <w:rsid w:val="00221B8A"/>
    <w:rsid w:val="00223571"/>
    <w:rsid w:val="0022400C"/>
    <w:rsid w:val="00227123"/>
    <w:rsid w:val="002305FA"/>
    <w:rsid w:val="00230746"/>
    <w:rsid w:val="00231123"/>
    <w:rsid w:val="002320DB"/>
    <w:rsid w:val="002323EF"/>
    <w:rsid w:val="0023251B"/>
    <w:rsid w:val="00232FA8"/>
    <w:rsid w:val="00233DBC"/>
    <w:rsid w:val="00233F42"/>
    <w:rsid w:val="002343DA"/>
    <w:rsid w:val="00235343"/>
    <w:rsid w:val="002353D3"/>
    <w:rsid w:val="0024053A"/>
    <w:rsid w:val="0024107F"/>
    <w:rsid w:val="002415CE"/>
    <w:rsid w:val="002503A1"/>
    <w:rsid w:val="002508D3"/>
    <w:rsid w:val="0025235B"/>
    <w:rsid w:val="00252B22"/>
    <w:rsid w:val="00254377"/>
    <w:rsid w:val="002555AA"/>
    <w:rsid w:val="0025578B"/>
    <w:rsid w:val="00257A6C"/>
    <w:rsid w:val="002652FA"/>
    <w:rsid w:val="0026606A"/>
    <w:rsid w:val="002660A0"/>
    <w:rsid w:val="00271B26"/>
    <w:rsid w:val="00271F85"/>
    <w:rsid w:val="002721C0"/>
    <w:rsid w:val="00272B4B"/>
    <w:rsid w:val="00272BD5"/>
    <w:rsid w:val="002749D4"/>
    <w:rsid w:val="0027501A"/>
    <w:rsid w:val="00275F7F"/>
    <w:rsid w:val="00276CF3"/>
    <w:rsid w:val="00282523"/>
    <w:rsid w:val="00282A93"/>
    <w:rsid w:val="00284F3A"/>
    <w:rsid w:val="00286953"/>
    <w:rsid w:val="00290081"/>
    <w:rsid w:val="00290872"/>
    <w:rsid w:val="00291D3A"/>
    <w:rsid w:val="0029208D"/>
    <w:rsid w:val="00292EA1"/>
    <w:rsid w:val="00296008"/>
    <w:rsid w:val="00296FD5"/>
    <w:rsid w:val="00297655"/>
    <w:rsid w:val="002979C3"/>
    <w:rsid w:val="00297D34"/>
    <w:rsid w:val="002A012E"/>
    <w:rsid w:val="002A0CAE"/>
    <w:rsid w:val="002A0E06"/>
    <w:rsid w:val="002A1A1C"/>
    <w:rsid w:val="002A39E7"/>
    <w:rsid w:val="002A4095"/>
    <w:rsid w:val="002A7FD2"/>
    <w:rsid w:val="002B096C"/>
    <w:rsid w:val="002B16D1"/>
    <w:rsid w:val="002B20C3"/>
    <w:rsid w:val="002B3BC4"/>
    <w:rsid w:val="002B5065"/>
    <w:rsid w:val="002B774D"/>
    <w:rsid w:val="002C0BB4"/>
    <w:rsid w:val="002C127E"/>
    <w:rsid w:val="002C19A8"/>
    <w:rsid w:val="002C1BC0"/>
    <w:rsid w:val="002C3248"/>
    <w:rsid w:val="002C382A"/>
    <w:rsid w:val="002C3FA6"/>
    <w:rsid w:val="002C3FA9"/>
    <w:rsid w:val="002C6C00"/>
    <w:rsid w:val="002C71FD"/>
    <w:rsid w:val="002C7AFE"/>
    <w:rsid w:val="002C7D9F"/>
    <w:rsid w:val="002D1597"/>
    <w:rsid w:val="002D22B7"/>
    <w:rsid w:val="002D269D"/>
    <w:rsid w:val="002D3D66"/>
    <w:rsid w:val="002D5218"/>
    <w:rsid w:val="002D6CAD"/>
    <w:rsid w:val="002E0B19"/>
    <w:rsid w:val="002E2E6A"/>
    <w:rsid w:val="002E4D37"/>
    <w:rsid w:val="002E4F69"/>
    <w:rsid w:val="002E5584"/>
    <w:rsid w:val="002E7F2C"/>
    <w:rsid w:val="002F0249"/>
    <w:rsid w:val="002F1384"/>
    <w:rsid w:val="002F2BC8"/>
    <w:rsid w:val="002F2F68"/>
    <w:rsid w:val="002F47D5"/>
    <w:rsid w:val="002F583C"/>
    <w:rsid w:val="002F65F6"/>
    <w:rsid w:val="00300B98"/>
    <w:rsid w:val="00301146"/>
    <w:rsid w:val="00302CA7"/>
    <w:rsid w:val="00303079"/>
    <w:rsid w:val="00303967"/>
    <w:rsid w:val="00305429"/>
    <w:rsid w:val="00306FBB"/>
    <w:rsid w:val="00307F30"/>
    <w:rsid w:val="003107B3"/>
    <w:rsid w:val="00311BAE"/>
    <w:rsid w:val="00312644"/>
    <w:rsid w:val="00314E03"/>
    <w:rsid w:val="00315657"/>
    <w:rsid w:val="003165FA"/>
    <w:rsid w:val="00317274"/>
    <w:rsid w:val="00320296"/>
    <w:rsid w:val="0032153E"/>
    <w:rsid w:val="003219F0"/>
    <w:rsid w:val="00321D50"/>
    <w:rsid w:val="00321D98"/>
    <w:rsid w:val="00323459"/>
    <w:rsid w:val="00323D46"/>
    <w:rsid w:val="0033151B"/>
    <w:rsid w:val="003360CA"/>
    <w:rsid w:val="00337F1F"/>
    <w:rsid w:val="00337F34"/>
    <w:rsid w:val="00341BD8"/>
    <w:rsid w:val="003423FB"/>
    <w:rsid w:val="00342B62"/>
    <w:rsid w:val="00342F93"/>
    <w:rsid w:val="00343E71"/>
    <w:rsid w:val="00344A19"/>
    <w:rsid w:val="003451D0"/>
    <w:rsid w:val="00345855"/>
    <w:rsid w:val="00345B9C"/>
    <w:rsid w:val="003464C8"/>
    <w:rsid w:val="00347002"/>
    <w:rsid w:val="00347C3D"/>
    <w:rsid w:val="00352C38"/>
    <w:rsid w:val="00352D29"/>
    <w:rsid w:val="00353BE8"/>
    <w:rsid w:val="0036567E"/>
    <w:rsid w:val="00365CD7"/>
    <w:rsid w:val="00366328"/>
    <w:rsid w:val="003716FB"/>
    <w:rsid w:val="0037182A"/>
    <w:rsid w:val="00374543"/>
    <w:rsid w:val="003754C8"/>
    <w:rsid w:val="00376601"/>
    <w:rsid w:val="0038258E"/>
    <w:rsid w:val="003835DD"/>
    <w:rsid w:val="00383BC7"/>
    <w:rsid w:val="00384E84"/>
    <w:rsid w:val="00387A1B"/>
    <w:rsid w:val="00387B71"/>
    <w:rsid w:val="0039028B"/>
    <w:rsid w:val="0039062B"/>
    <w:rsid w:val="00390BC1"/>
    <w:rsid w:val="00391418"/>
    <w:rsid w:val="00393028"/>
    <w:rsid w:val="00393103"/>
    <w:rsid w:val="00393310"/>
    <w:rsid w:val="0039478F"/>
    <w:rsid w:val="00394B59"/>
    <w:rsid w:val="00395A5C"/>
    <w:rsid w:val="00396DF1"/>
    <w:rsid w:val="003A009B"/>
    <w:rsid w:val="003A2B95"/>
    <w:rsid w:val="003A3A59"/>
    <w:rsid w:val="003A412F"/>
    <w:rsid w:val="003A5439"/>
    <w:rsid w:val="003B08DE"/>
    <w:rsid w:val="003B0C10"/>
    <w:rsid w:val="003B0EEB"/>
    <w:rsid w:val="003B0F75"/>
    <w:rsid w:val="003B1257"/>
    <w:rsid w:val="003B185B"/>
    <w:rsid w:val="003B323E"/>
    <w:rsid w:val="003B4D6B"/>
    <w:rsid w:val="003B5D08"/>
    <w:rsid w:val="003B6723"/>
    <w:rsid w:val="003B6756"/>
    <w:rsid w:val="003C0245"/>
    <w:rsid w:val="003C0998"/>
    <w:rsid w:val="003C1176"/>
    <w:rsid w:val="003C2074"/>
    <w:rsid w:val="003C4EF4"/>
    <w:rsid w:val="003C6BED"/>
    <w:rsid w:val="003C6F77"/>
    <w:rsid w:val="003C7EDA"/>
    <w:rsid w:val="003D097C"/>
    <w:rsid w:val="003D0F96"/>
    <w:rsid w:val="003D118E"/>
    <w:rsid w:val="003D30D8"/>
    <w:rsid w:val="003D3825"/>
    <w:rsid w:val="003D38E5"/>
    <w:rsid w:val="003D448E"/>
    <w:rsid w:val="003D6318"/>
    <w:rsid w:val="003D6452"/>
    <w:rsid w:val="003D6804"/>
    <w:rsid w:val="003D69DD"/>
    <w:rsid w:val="003D78D7"/>
    <w:rsid w:val="003D7D33"/>
    <w:rsid w:val="003E007B"/>
    <w:rsid w:val="003E0575"/>
    <w:rsid w:val="003E2CDE"/>
    <w:rsid w:val="003E33EA"/>
    <w:rsid w:val="003E45E1"/>
    <w:rsid w:val="003E4B05"/>
    <w:rsid w:val="003E6079"/>
    <w:rsid w:val="003E6FE6"/>
    <w:rsid w:val="003F0C88"/>
    <w:rsid w:val="003F25F8"/>
    <w:rsid w:val="003F2B1D"/>
    <w:rsid w:val="003F35E6"/>
    <w:rsid w:val="003F51CE"/>
    <w:rsid w:val="003F532C"/>
    <w:rsid w:val="003F64D2"/>
    <w:rsid w:val="003F652E"/>
    <w:rsid w:val="003F6ECF"/>
    <w:rsid w:val="003F75F8"/>
    <w:rsid w:val="003F7642"/>
    <w:rsid w:val="003F7BB6"/>
    <w:rsid w:val="00401090"/>
    <w:rsid w:val="00401EBB"/>
    <w:rsid w:val="0040230C"/>
    <w:rsid w:val="00402D27"/>
    <w:rsid w:val="0040331E"/>
    <w:rsid w:val="004036CC"/>
    <w:rsid w:val="004054BD"/>
    <w:rsid w:val="004069B3"/>
    <w:rsid w:val="0040796D"/>
    <w:rsid w:val="00407BE7"/>
    <w:rsid w:val="00407F2F"/>
    <w:rsid w:val="00411639"/>
    <w:rsid w:val="00412640"/>
    <w:rsid w:val="00412DE0"/>
    <w:rsid w:val="00414DA1"/>
    <w:rsid w:val="004169BB"/>
    <w:rsid w:val="00417369"/>
    <w:rsid w:val="00420160"/>
    <w:rsid w:val="0042154A"/>
    <w:rsid w:val="00421ADC"/>
    <w:rsid w:val="004231DB"/>
    <w:rsid w:val="00423B81"/>
    <w:rsid w:val="00424F42"/>
    <w:rsid w:val="00432235"/>
    <w:rsid w:val="004333AC"/>
    <w:rsid w:val="004345F1"/>
    <w:rsid w:val="004348CD"/>
    <w:rsid w:val="00434D97"/>
    <w:rsid w:val="00435517"/>
    <w:rsid w:val="00441591"/>
    <w:rsid w:val="00441C46"/>
    <w:rsid w:val="00441CD8"/>
    <w:rsid w:val="00442097"/>
    <w:rsid w:val="00443064"/>
    <w:rsid w:val="0044518D"/>
    <w:rsid w:val="004457C8"/>
    <w:rsid w:val="0044772B"/>
    <w:rsid w:val="00450A23"/>
    <w:rsid w:val="00451637"/>
    <w:rsid w:val="00451C07"/>
    <w:rsid w:val="0045587F"/>
    <w:rsid w:val="004601F9"/>
    <w:rsid w:val="004612B4"/>
    <w:rsid w:val="004655B0"/>
    <w:rsid w:val="004655DE"/>
    <w:rsid w:val="004656B0"/>
    <w:rsid w:val="0046590A"/>
    <w:rsid w:val="00465F03"/>
    <w:rsid w:val="00466CCE"/>
    <w:rsid w:val="004725B0"/>
    <w:rsid w:val="00472ADC"/>
    <w:rsid w:val="00473901"/>
    <w:rsid w:val="00474786"/>
    <w:rsid w:val="00474A11"/>
    <w:rsid w:val="00474B4D"/>
    <w:rsid w:val="00475E1D"/>
    <w:rsid w:val="004761FC"/>
    <w:rsid w:val="00476A62"/>
    <w:rsid w:val="00484534"/>
    <w:rsid w:val="0048491E"/>
    <w:rsid w:val="00485149"/>
    <w:rsid w:val="00485E1E"/>
    <w:rsid w:val="00492324"/>
    <w:rsid w:val="004933E9"/>
    <w:rsid w:val="00493CE0"/>
    <w:rsid w:val="0049408A"/>
    <w:rsid w:val="00495CE9"/>
    <w:rsid w:val="00497478"/>
    <w:rsid w:val="00497902"/>
    <w:rsid w:val="00497E72"/>
    <w:rsid w:val="004A0494"/>
    <w:rsid w:val="004A2C48"/>
    <w:rsid w:val="004A388A"/>
    <w:rsid w:val="004A444B"/>
    <w:rsid w:val="004A4E0C"/>
    <w:rsid w:val="004A5C3E"/>
    <w:rsid w:val="004A7B37"/>
    <w:rsid w:val="004B27AC"/>
    <w:rsid w:val="004B3726"/>
    <w:rsid w:val="004B4102"/>
    <w:rsid w:val="004B425B"/>
    <w:rsid w:val="004B674A"/>
    <w:rsid w:val="004B6DC5"/>
    <w:rsid w:val="004B72E3"/>
    <w:rsid w:val="004B75BB"/>
    <w:rsid w:val="004C1FC1"/>
    <w:rsid w:val="004C2A20"/>
    <w:rsid w:val="004C497C"/>
    <w:rsid w:val="004C6040"/>
    <w:rsid w:val="004C6F24"/>
    <w:rsid w:val="004D05A7"/>
    <w:rsid w:val="004D10A0"/>
    <w:rsid w:val="004D1122"/>
    <w:rsid w:val="004D1EA9"/>
    <w:rsid w:val="004D2099"/>
    <w:rsid w:val="004D2257"/>
    <w:rsid w:val="004D37D4"/>
    <w:rsid w:val="004D3AE0"/>
    <w:rsid w:val="004D7818"/>
    <w:rsid w:val="004D7A89"/>
    <w:rsid w:val="004E04D4"/>
    <w:rsid w:val="004E1E1F"/>
    <w:rsid w:val="004E2A55"/>
    <w:rsid w:val="004E2BC6"/>
    <w:rsid w:val="004E2D7E"/>
    <w:rsid w:val="004E42A7"/>
    <w:rsid w:val="004E48FF"/>
    <w:rsid w:val="004E4BEC"/>
    <w:rsid w:val="004E4C25"/>
    <w:rsid w:val="004E674A"/>
    <w:rsid w:val="004E7464"/>
    <w:rsid w:val="004F0457"/>
    <w:rsid w:val="004F10C8"/>
    <w:rsid w:val="005006F7"/>
    <w:rsid w:val="0050099D"/>
    <w:rsid w:val="005025DC"/>
    <w:rsid w:val="005033DD"/>
    <w:rsid w:val="0050454C"/>
    <w:rsid w:val="00505634"/>
    <w:rsid w:val="00507D70"/>
    <w:rsid w:val="00507EF1"/>
    <w:rsid w:val="00510C35"/>
    <w:rsid w:val="005113BB"/>
    <w:rsid w:val="0051219D"/>
    <w:rsid w:val="00515695"/>
    <w:rsid w:val="00515CFD"/>
    <w:rsid w:val="00517C03"/>
    <w:rsid w:val="00521DF2"/>
    <w:rsid w:val="005221C8"/>
    <w:rsid w:val="00524F4C"/>
    <w:rsid w:val="0052563D"/>
    <w:rsid w:val="00525D90"/>
    <w:rsid w:val="0052690F"/>
    <w:rsid w:val="0053269F"/>
    <w:rsid w:val="00532FBA"/>
    <w:rsid w:val="00532FBB"/>
    <w:rsid w:val="00533BC9"/>
    <w:rsid w:val="00535FFD"/>
    <w:rsid w:val="00537A3F"/>
    <w:rsid w:val="00537D01"/>
    <w:rsid w:val="0054017D"/>
    <w:rsid w:val="005402AA"/>
    <w:rsid w:val="00545292"/>
    <w:rsid w:val="005456C8"/>
    <w:rsid w:val="00546C1A"/>
    <w:rsid w:val="00546C8C"/>
    <w:rsid w:val="00550C30"/>
    <w:rsid w:val="005516C1"/>
    <w:rsid w:val="005518C7"/>
    <w:rsid w:val="005536FD"/>
    <w:rsid w:val="00554028"/>
    <w:rsid w:val="00555B50"/>
    <w:rsid w:val="00556625"/>
    <w:rsid w:val="00556DEF"/>
    <w:rsid w:val="00561A0B"/>
    <w:rsid w:val="00563798"/>
    <w:rsid w:val="00565536"/>
    <w:rsid w:val="005657CB"/>
    <w:rsid w:val="00577255"/>
    <w:rsid w:val="005802DD"/>
    <w:rsid w:val="0058243B"/>
    <w:rsid w:val="005827A7"/>
    <w:rsid w:val="00583AEB"/>
    <w:rsid w:val="0058416D"/>
    <w:rsid w:val="00584F8C"/>
    <w:rsid w:val="0058509B"/>
    <w:rsid w:val="00587C43"/>
    <w:rsid w:val="005920FC"/>
    <w:rsid w:val="005921B8"/>
    <w:rsid w:val="005935D9"/>
    <w:rsid w:val="00594457"/>
    <w:rsid w:val="0059520C"/>
    <w:rsid w:val="005956AC"/>
    <w:rsid w:val="005976A9"/>
    <w:rsid w:val="00597F61"/>
    <w:rsid w:val="005A03F3"/>
    <w:rsid w:val="005A3FA9"/>
    <w:rsid w:val="005A4704"/>
    <w:rsid w:val="005A59A3"/>
    <w:rsid w:val="005A625E"/>
    <w:rsid w:val="005A7EF9"/>
    <w:rsid w:val="005B096B"/>
    <w:rsid w:val="005B3EF2"/>
    <w:rsid w:val="005B4D93"/>
    <w:rsid w:val="005B647E"/>
    <w:rsid w:val="005B7970"/>
    <w:rsid w:val="005C134C"/>
    <w:rsid w:val="005C1CEC"/>
    <w:rsid w:val="005C2ECF"/>
    <w:rsid w:val="005C348E"/>
    <w:rsid w:val="005C4417"/>
    <w:rsid w:val="005C5C09"/>
    <w:rsid w:val="005D0567"/>
    <w:rsid w:val="005D16E4"/>
    <w:rsid w:val="005D2357"/>
    <w:rsid w:val="005D2F11"/>
    <w:rsid w:val="005D37E0"/>
    <w:rsid w:val="005D5675"/>
    <w:rsid w:val="005D5791"/>
    <w:rsid w:val="005D5EB2"/>
    <w:rsid w:val="005D666F"/>
    <w:rsid w:val="005D67D4"/>
    <w:rsid w:val="005E06B4"/>
    <w:rsid w:val="005E2A59"/>
    <w:rsid w:val="005E62A8"/>
    <w:rsid w:val="005E6A05"/>
    <w:rsid w:val="005F2C42"/>
    <w:rsid w:val="005F73D7"/>
    <w:rsid w:val="006032F9"/>
    <w:rsid w:val="0060536F"/>
    <w:rsid w:val="00612483"/>
    <w:rsid w:val="00614207"/>
    <w:rsid w:val="00615138"/>
    <w:rsid w:val="006166F7"/>
    <w:rsid w:val="0062142A"/>
    <w:rsid w:val="00621456"/>
    <w:rsid w:val="00621CC4"/>
    <w:rsid w:val="00623B2C"/>
    <w:rsid w:val="006244AE"/>
    <w:rsid w:val="00625CB1"/>
    <w:rsid w:val="00626239"/>
    <w:rsid w:val="00627AEF"/>
    <w:rsid w:val="00627E32"/>
    <w:rsid w:val="006307E7"/>
    <w:rsid w:val="00632643"/>
    <w:rsid w:val="006331D6"/>
    <w:rsid w:val="0063438A"/>
    <w:rsid w:val="00635551"/>
    <w:rsid w:val="00635554"/>
    <w:rsid w:val="00636081"/>
    <w:rsid w:val="0063669E"/>
    <w:rsid w:val="006368EF"/>
    <w:rsid w:val="00637A87"/>
    <w:rsid w:val="006418C6"/>
    <w:rsid w:val="00641AF4"/>
    <w:rsid w:val="00642CF1"/>
    <w:rsid w:val="0064358C"/>
    <w:rsid w:val="00644830"/>
    <w:rsid w:val="00645D79"/>
    <w:rsid w:val="006460D1"/>
    <w:rsid w:val="006474E8"/>
    <w:rsid w:val="00647763"/>
    <w:rsid w:val="00647E19"/>
    <w:rsid w:val="00647ED5"/>
    <w:rsid w:val="006500F0"/>
    <w:rsid w:val="00650A14"/>
    <w:rsid w:val="00651B6C"/>
    <w:rsid w:val="00651E73"/>
    <w:rsid w:val="00652DB3"/>
    <w:rsid w:val="00653379"/>
    <w:rsid w:val="00653B44"/>
    <w:rsid w:val="00654394"/>
    <w:rsid w:val="0065470E"/>
    <w:rsid w:val="00655364"/>
    <w:rsid w:val="00655C93"/>
    <w:rsid w:val="00665CA4"/>
    <w:rsid w:val="00667AB7"/>
    <w:rsid w:val="00671E90"/>
    <w:rsid w:val="00672A49"/>
    <w:rsid w:val="00674832"/>
    <w:rsid w:val="00674B92"/>
    <w:rsid w:val="00675A30"/>
    <w:rsid w:val="00675DD4"/>
    <w:rsid w:val="006767AE"/>
    <w:rsid w:val="006768F1"/>
    <w:rsid w:val="006804F7"/>
    <w:rsid w:val="0068159F"/>
    <w:rsid w:val="006816F7"/>
    <w:rsid w:val="00681D52"/>
    <w:rsid w:val="00682CD8"/>
    <w:rsid w:val="006835EF"/>
    <w:rsid w:val="00683B23"/>
    <w:rsid w:val="00683BE7"/>
    <w:rsid w:val="00683EFD"/>
    <w:rsid w:val="00691122"/>
    <w:rsid w:val="00691649"/>
    <w:rsid w:val="00691748"/>
    <w:rsid w:val="00693EE6"/>
    <w:rsid w:val="00694A9A"/>
    <w:rsid w:val="00695340"/>
    <w:rsid w:val="006960A1"/>
    <w:rsid w:val="00696ACA"/>
    <w:rsid w:val="00697857"/>
    <w:rsid w:val="006A1DE1"/>
    <w:rsid w:val="006A231B"/>
    <w:rsid w:val="006A26FC"/>
    <w:rsid w:val="006A412F"/>
    <w:rsid w:val="006A6E71"/>
    <w:rsid w:val="006A7A68"/>
    <w:rsid w:val="006B03F1"/>
    <w:rsid w:val="006B06E6"/>
    <w:rsid w:val="006B34BC"/>
    <w:rsid w:val="006B3FBA"/>
    <w:rsid w:val="006B5E1F"/>
    <w:rsid w:val="006B6AAC"/>
    <w:rsid w:val="006C07F9"/>
    <w:rsid w:val="006C1D1B"/>
    <w:rsid w:val="006C3125"/>
    <w:rsid w:val="006C47A0"/>
    <w:rsid w:val="006C5457"/>
    <w:rsid w:val="006C5A75"/>
    <w:rsid w:val="006D089B"/>
    <w:rsid w:val="006D640E"/>
    <w:rsid w:val="006D64F4"/>
    <w:rsid w:val="006D6A8B"/>
    <w:rsid w:val="006D7C40"/>
    <w:rsid w:val="006E0000"/>
    <w:rsid w:val="006E0371"/>
    <w:rsid w:val="006E0F94"/>
    <w:rsid w:val="006E15F1"/>
    <w:rsid w:val="006E172C"/>
    <w:rsid w:val="006E3543"/>
    <w:rsid w:val="006E3C2B"/>
    <w:rsid w:val="006E3D5B"/>
    <w:rsid w:val="006E5667"/>
    <w:rsid w:val="006E5F84"/>
    <w:rsid w:val="006F312F"/>
    <w:rsid w:val="006F315C"/>
    <w:rsid w:val="006F39C3"/>
    <w:rsid w:val="006F47EA"/>
    <w:rsid w:val="006F5A8D"/>
    <w:rsid w:val="006F6579"/>
    <w:rsid w:val="006F6A72"/>
    <w:rsid w:val="006F7B73"/>
    <w:rsid w:val="00703AF1"/>
    <w:rsid w:val="00704B4E"/>
    <w:rsid w:val="00704ED5"/>
    <w:rsid w:val="00710F92"/>
    <w:rsid w:val="00711738"/>
    <w:rsid w:val="0071276E"/>
    <w:rsid w:val="00715770"/>
    <w:rsid w:val="0071590B"/>
    <w:rsid w:val="00715B97"/>
    <w:rsid w:val="00715D0C"/>
    <w:rsid w:val="00717CD2"/>
    <w:rsid w:val="00720B49"/>
    <w:rsid w:val="007211B2"/>
    <w:rsid w:val="00726698"/>
    <w:rsid w:val="0072697C"/>
    <w:rsid w:val="00732C8B"/>
    <w:rsid w:val="00733A25"/>
    <w:rsid w:val="00733E8D"/>
    <w:rsid w:val="007341EC"/>
    <w:rsid w:val="0073523C"/>
    <w:rsid w:val="007359C2"/>
    <w:rsid w:val="00740BA1"/>
    <w:rsid w:val="007423B5"/>
    <w:rsid w:val="007429C3"/>
    <w:rsid w:val="00742B9C"/>
    <w:rsid w:val="0074430E"/>
    <w:rsid w:val="007444AD"/>
    <w:rsid w:val="0074455A"/>
    <w:rsid w:val="0074727B"/>
    <w:rsid w:val="0075030F"/>
    <w:rsid w:val="0075139F"/>
    <w:rsid w:val="007527B9"/>
    <w:rsid w:val="007534C5"/>
    <w:rsid w:val="007536EA"/>
    <w:rsid w:val="00753AF8"/>
    <w:rsid w:val="007562F1"/>
    <w:rsid w:val="00757BC9"/>
    <w:rsid w:val="00757D74"/>
    <w:rsid w:val="00760831"/>
    <w:rsid w:val="00760E1B"/>
    <w:rsid w:val="00762611"/>
    <w:rsid w:val="007633F8"/>
    <w:rsid w:val="0076455D"/>
    <w:rsid w:val="0076524D"/>
    <w:rsid w:val="00765559"/>
    <w:rsid w:val="0076658B"/>
    <w:rsid w:val="00766BDF"/>
    <w:rsid w:val="00767073"/>
    <w:rsid w:val="00767FDD"/>
    <w:rsid w:val="00770240"/>
    <w:rsid w:val="00770D9B"/>
    <w:rsid w:val="0077203A"/>
    <w:rsid w:val="00772352"/>
    <w:rsid w:val="00774C7E"/>
    <w:rsid w:val="007754DF"/>
    <w:rsid w:val="007810D2"/>
    <w:rsid w:val="00783106"/>
    <w:rsid w:val="00783A55"/>
    <w:rsid w:val="00783D56"/>
    <w:rsid w:val="00783E4D"/>
    <w:rsid w:val="007854C7"/>
    <w:rsid w:val="00785955"/>
    <w:rsid w:val="00785DAF"/>
    <w:rsid w:val="00786671"/>
    <w:rsid w:val="00791396"/>
    <w:rsid w:val="00791BD9"/>
    <w:rsid w:val="00792810"/>
    <w:rsid w:val="00793625"/>
    <w:rsid w:val="00794160"/>
    <w:rsid w:val="00794D8B"/>
    <w:rsid w:val="00795D29"/>
    <w:rsid w:val="007A3842"/>
    <w:rsid w:val="007A4D4A"/>
    <w:rsid w:val="007A4FC5"/>
    <w:rsid w:val="007A603D"/>
    <w:rsid w:val="007A74BC"/>
    <w:rsid w:val="007B0302"/>
    <w:rsid w:val="007B1D00"/>
    <w:rsid w:val="007B1DE3"/>
    <w:rsid w:val="007B2C1D"/>
    <w:rsid w:val="007B3017"/>
    <w:rsid w:val="007B4822"/>
    <w:rsid w:val="007B4DAE"/>
    <w:rsid w:val="007B50C0"/>
    <w:rsid w:val="007B7697"/>
    <w:rsid w:val="007C2613"/>
    <w:rsid w:val="007C3CFB"/>
    <w:rsid w:val="007C4C08"/>
    <w:rsid w:val="007C63F0"/>
    <w:rsid w:val="007C6637"/>
    <w:rsid w:val="007C6F11"/>
    <w:rsid w:val="007D2230"/>
    <w:rsid w:val="007D45CB"/>
    <w:rsid w:val="007D4F0E"/>
    <w:rsid w:val="007D4F8F"/>
    <w:rsid w:val="007D6242"/>
    <w:rsid w:val="007D6757"/>
    <w:rsid w:val="007D69B5"/>
    <w:rsid w:val="007D7D10"/>
    <w:rsid w:val="007E2016"/>
    <w:rsid w:val="007E41C9"/>
    <w:rsid w:val="007E430F"/>
    <w:rsid w:val="007E43C2"/>
    <w:rsid w:val="007E5738"/>
    <w:rsid w:val="007E759C"/>
    <w:rsid w:val="007E7ECA"/>
    <w:rsid w:val="007F1508"/>
    <w:rsid w:val="007F2E20"/>
    <w:rsid w:val="007F3B65"/>
    <w:rsid w:val="007F3B93"/>
    <w:rsid w:val="007F4DC6"/>
    <w:rsid w:val="007F5545"/>
    <w:rsid w:val="007F6327"/>
    <w:rsid w:val="007F7293"/>
    <w:rsid w:val="007F76A4"/>
    <w:rsid w:val="007F76AF"/>
    <w:rsid w:val="007F77F0"/>
    <w:rsid w:val="00800787"/>
    <w:rsid w:val="00801397"/>
    <w:rsid w:val="008017A3"/>
    <w:rsid w:val="00801DEA"/>
    <w:rsid w:val="0080208A"/>
    <w:rsid w:val="008022BE"/>
    <w:rsid w:val="0080249E"/>
    <w:rsid w:val="0080484A"/>
    <w:rsid w:val="00804EB7"/>
    <w:rsid w:val="008064B0"/>
    <w:rsid w:val="0080677D"/>
    <w:rsid w:val="0080713D"/>
    <w:rsid w:val="008074FE"/>
    <w:rsid w:val="00807DA5"/>
    <w:rsid w:val="00812D8F"/>
    <w:rsid w:val="008131BD"/>
    <w:rsid w:val="00814410"/>
    <w:rsid w:val="008148FF"/>
    <w:rsid w:val="00814B59"/>
    <w:rsid w:val="00815F15"/>
    <w:rsid w:val="008160D5"/>
    <w:rsid w:val="00817B81"/>
    <w:rsid w:val="00817D7B"/>
    <w:rsid w:val="008210BB"/>
    <w:rsid w:val="008213EE"/>
    <w:rsid w:val="0082341F"/>
    <w:rsid w:val="00823607"/>
    <w:rsid w:val="0082518C"/>
    <w:rsid w:val="00825825"/>
    <w:rsid w:val="00825F2F"/>
    <w:rsid w:val="008267BB"/>
    <w:rsid w:val="00827E36"/>
    <w:rsid w:val="0083169A"/>
    <w:rsid w:val="008344AA"/>
    <w:rsid w:val="00834D25"/>
    <w:rsid w:val="008401F9"/>
    <w:rsid w:val="00840348"/>
    <w:rsid w:val="00841659"/>
    <w:rsid w:val="00842F61"/>
    <w:rsid w:val="008456F5"/>
    <w:rsid w:val="00846A00"/>
    <w:rsid w:val="00851EEB"/>
    <w:rsid w:val="008535AF"/>
    <w:rsid w:val="00853A78"/>
    <w:rsid w:val="00854BD9"/>
    <w:rsid w:val="0085641B"/>
    <w:rsid w:val="008565B8"/>
    <w:rsid w:val="0085739A"/>
    <w:rsid w:val="008576E8"/>
    <w:rsid w:val="008576FF"/>
    <w:rsid w:val="008602E8"/>
    <w:rsid w:val="008628C5"/>
    <w:rsid w:val="0086464B"/>
    <w:rsid w:val="008671BE"/>
    <w:rsid w:val="0087112C"/>
    <w:rsid w:val="0087306A"/>
    <w:rsid w:val="00875B24"/>
    <w:rsid w:val="00882698"/>
    <w:rsid w:val="00883D27"/>
    <w:rsid w:val="0088469F"/>
    <w:rsid w:val="00885E71"/>
    <w:rsid w:val="00887F38"/>
    <w:rsid w:val="0089357D"/>
    <w:rsid w:val="0089584E"/>
    <w:rsid w:val="00896EB0"/>
    <w:rsid w:val="008976E7"/>
    <w:rsid w:val="008A0364"/>
    <w:rsid w:val="008A0990"/>
    <w:rsid w:val="008A20B1"/>
    <w:rsid w:val="008A5F08"/>
    <w:rsid w:val="008B078B"/>
    <w:rsid w:val="008B2193"/>
    <w:rsid w:val="008B2C83"/>
    <w:rsid w:val="008C1080"/>
    <w:rsid w:val="008C1DF1"/>
    <w:rsid w:val="008C4D4B"/>
    <w:rsid w:val="008C4E0A"/>
    <w:rsid w:val="008C6D0B"/>
    <w:rsid w:val="008C7D9D"/>
    <w:rsid w:val="008D0172"/>
    <w:rsid w:val="008D23D3"/>
    <w:rsid w:val="008D6117"/>
    <w:rsid w:val="008D6E8B"/>
    <w:rsid w:val="008D6F7F"/>
    <w:rsid w:val="008D7137"/>
    <w:rsid w:val="008E1E09"/>
    <w:rsid w:val="008E2531"/>
    <w:rsid w:val="008E2D53"/>
    <w:rsid w:val="008E3E20"/>
    <w:rsid w:val="008E563C"/>
    <w:rsid w:val="008E598A"/>
    <w:rsid w:val="008E63E6"/>
    <w:rsid w:val="008E7A5B"/>
    <w:rsid w:val="008F116F"/>
    <w:rsid w:val="008F2BE6"/>
    <w:rsid w:val="008F34B9"/>
    <w:rsid w:val="008F3B27"/>
    <w:rsid w:val="008F6EF0"/>
    <w:rsid w:val="008F768E"/>
    <w:rsid w:val="00904B38"/>
    <w:rsid w:val="00906817"/>
    <w:rsid w:val="00906861"/>
    <w:rsid w:val="00907565"/>
    <w:rsid w:val="00912339"/>
    <w:rsid w:val="00912B7B"/>
    <w:rsid w:val="00912EBD"/>
    <w:rsid w:val="00912FB1"/>
    <w:rsid w:val="009130E8"/>
    <w:rsid w:val="00913B58"/>
    <w:rsid w:val="00916C1A"/>
    <w:rsid w:val="00916FE7"/>
    <w:rsid w:val="00917CF7"/>
    <w:rsid w:val="00920FF0"/>
    <w:rsid w:val="009236CB"/>
    <w:rsid w:val="009237FE"/>
    <w:rsid w:val="00925D0D"/>
    <w:rsid w:val="00926EF8"/>
    <w:rsid w:val="0093002F"/>
    <w:rsid w:val="00930E3A"/>
    <w:rsid w:val="00931E4F"/>
    <w:rsid w:val="00932543"/>
    <w:rsid w:val="00932EF5"/>
    <w:rsid w:val="009330BB"/>
    <w:rsid w:val="0093610F"/>
    <w:rsid w:val="009364A9"/>
    <w:rsid w:val="00937839"/>
    <w:rsid w:val="009404EF"/>
    <w:rsid w:val="009409D3"/>
    <w:rsid w:val="00941CD3"/>
    <w:rsid w:val="00942033"/>
    <w:rsid w:val="009423B6"/>
    <w:rsid w:val="00943EA5"/>
    <w:rsid w:val="00944BEB"/>
    <w:rsid w:val="00946508"/>
    <w:rsid w:val="009469EB"/>
    <w:rsid w:val="009473B6"/>
    <w:rsid w:val="0095038E"/>
    <w:rsid w:val="009509E4"/>
    <w:rsid w:val="00953D32"/>
    <w:rsid w:val="0095490C"/>
    <w:rsid w:val="00955D1F"/>
    <w:rsid w:val="009571CE"/>
    <w:rsid w:val="009573EA"/>
    <w:rsid w:val="00957CC4"/>
    <w:rsid w:val="00957F6E"/>
    <w:rsid w:val="0096185D"/>
    <w:rsid w:val="009630AE"/>
    <w:rsid w:val="00966348"/>
    <w:rsid w:val="00971120"/>
    <w:rsid w:val="00971141"/>
    <w:rsid w:val="009719F6"/>
    <w:rsid w:val="00975F6D"/>
    <w:rsid w:val="00976A25"/>
    <w:rsid w:val="00977140"/>
    <w:rsid w:val="00977307"/>
    <w:rsid w:val="009807FC"/>
    <w:rsid w:val="009818C4"/>
    <w:rsid w:val="0098345A"/>
    <w:rsid w:val="00984482"/>
    <w:rsid w:val="00985319"/>
    <w:rsid w:val="009862D9"/>
    <w:rsid w:val="009877F3"/>
    <w:rsid w:val="00990B96"/>
    <w:rsid w:val="00990EE8"/>
    <w:rsid w:val="009912C5"/>
    <w:rsid w:val="00994EA0"/>
    <w:rsid w:val="00996226"/>
    <w:rsid w:val="00996DAF"/>
    <w:rsid w:val="009A2DAA"/>
    <w:rsid w:val="009A39C1"/>
    <w:rsid w:val="009A3A2E"/>
    <w:rsid w:val="009A476E"/>
    <w:rsid w:val="009A4F52"/>
    <w:rsid w:val="009B1756"/>
    <w:rsid w:val="009B296B"/>
    <w:rsid w:val="009B2C17"/>
    <w:rsid w:val="009B44D1"/>
    <w:rsid w:val="009B5ABE"/>
    <w:rsid w:val="009C1A4E"/>
    <w:rsid w:val="009C2117"/>
    <w:rsid w:val="009C4DF7"/>
    <w:rsid w:val="009C4EDD"/>
    <w:rsid w:val="009C4F1D"/>
    <w:rsid w:val="009C589A"/>
    <w:rsid w:val="009C5E58"/>
    <w:rsid w:val="009D125C"/>
    <w:rsid w:val="009D2C99"/>
    <w:rsid w:val="009D307F"/>
    <w:rsid w:val="009D3D8C"/>
    <w:rsid w:val="009D4445"/>
    <w:rsid w:val="009D460A"/>
    <w:rsid w:val="009D7536"/>
    <w:rsid w:val="009E0873"/>
    <w:rsid w:val="009E4F4A"/>
    <w:rsid w:val="009E580A"/>
    <w:rsid w:val="009F0EA0"/>
    <w:rsid w:val="009F257A"/>
    <w:rsid w:val="009F31CC"/>
    <w:rsid w:val="009F4E87"/>
    <w:rsid w:val="009F6366"/>
    <w:rsid w:val="009F74EE"/>
    <w:rsid w:val="00A019B3"/>
    <w:rsid w:val="00A02C54"/>
    <w:rsid w:val="00A0550E"/>
    <w:rsid w:val="00A05A30"/>
    <w:rsid w:val="00A05BFB"/>
    <w:rsid w:val="00A05EA8"/>
    <w:rsid w:val="00A077E1"/>
    <w:rsid w:val="00A07B20"/>
    <w:rsid w:val="00A07E2D"/>
    <w:rsid w:val="00A11F23"/>
    <w:rsid w:val="00A1278F"/>
    <w:rsid w:val="00A15A9C"/>
    <w:rsid w:val="00A1680D"/>
    <w:rsid w:val="00A16BA3"/>
    <w:rsid w:val="00A17B8C"/>
    <w:rsid w:val="00A20979"/>
    <w:rsid w:val="00A228CB"/>
    <w:rsid w:val="00A22B21"/>
    <w:rsid w:val="00A23865"/>
    <w:rsid w:val="00A247F1"/>
    <w:rsid w:val="00A24B8B"/>
    <w:rsid w:val="00A25659"/>
    <w:rsid w:val="00A276E4"/>
    <w:rsid w:val="00A27EA1"/>
    <w:rsid w:val="00A30293"/>
    <w:rsid w:val="00A355CD"/>
    <w:rsid w:val="00A35EEF"/>
    <w:rsid w:val="00A36031"/>
    <w:rsid w:val="00A3672D"/>
    <w:rsid w:val="00A37FDA"/>
    <w:rsid w:val="00A40F16"/>
    <w:rsid w:val="00A41A52"/>
    <w:rsid w:val="00A41DD1"/>
    <w:rsid w:val="00A44618"/>
    <w:rsid w:val="00A51041"/>
    <w:rsid w:val="00A51F2C"/>
    <w:rsid w:val="00A51F99"/>
    <w:rsid w:val="00A5249D"/>
    <w:rsid w:val="00A52DCD"/>
    <w:rsid w:val="00A52F52"/>
    <w:rsid w:val="00A53146"/>
    <w:rsid w:val="00A5673D"/>
    <w:rsid w:val="00A56834"/>
    <w:rsid w:val="00A56FCC"/>
    <w:rsid w:val="00A571BD"/>
    <w:rsid w:val="00A574AF"/>
    <w:rsid w:val="00A6069E"/>
    <w:rsid w:val="00A607C8"/>
    <w:rsid w:val="00A61A97"/>
    <w:rsid w:val="00A61C3B"/>
    <w:rsid w:val="00A6287E"/>
    <w:rsid w:val="00A66238"/>
    <w:rsid w:val="00A666D0"/>
    <w:rsid w:val="00A672E1"/>
    <w:rsid w:val="00A67A18"/>
    <w:rsid w:val="00A67A7E"/>
    <w:rsid w:val="00A67D3A"/>
    <w:rsid w:val="00A73ABE"/>
    <w:rsid w:val="00A759B0"/>
    <w:rsid w:val="00A75A66"/>
    <w:rsid w:val="00A75CCB"/>
    <w:rsid w:val="00A76321"/>
    <w:rsid w:val="00A7696C"/>
    <w:rsid w:val="00A76DA1"/>
    <w:rsid w:val="00A76E75"/>
    <w:rsid w:val="00A7725D"/>
    <w:rsid w:val="00A804B1"/>
    <w:rsid w:val="00A823F3"/>
    <w:rsid w:val="00A84013"/>
    <w:rsid w:val="00A8657F"/>
    <w:rsid w:val="00A86BD1"/>
    <w:rsid w:val="00A926D7"/>
    <w:rsid w:val="00A96AB8"/>
    <w:rsid w:val="00AA0230"/>
    <w:rsid w:val="00AA06BC"/>
    <w:rsid w:val="00AA3632"/>
    <w:rsid w:val="00AA5F0B"/>
    <w:rsid w:val="00AA6C0F"/>
    <w:rsid w:val="00AB0598"/>
    <w:rsid w:val="00AB15BA"/>
    <w:rsid w:val="00AB191D"/>
    <w:rsid w:val="00AB3021"/>
    <w:rsid w:val="00AB3EFD"/>
    <w:rsid w:val="00AB4DEB"/>
    <w:rsid w:val="00AB5A3E"/>
    <w:rsid w:val="00AB611F"/>
    <w:rsid w:val="00AB73EF"/>
    <w:rsid w:val="00AC04A8"/>
    <w:rsid w:val="00AC0789"/>
    <w:rsid w:val="00AC0AAA"/>
    <w:rsid w:val="00AC1167"/>
    <w:rsid w:val="00AC2572"/>
    <w:rsid w:val="00AC3BC3"/>
    <w:rsid w:val="00AC53D7"/>
    <w:rsid w:val="00AC54D5"/>
    <w:rsid w:val="00AC5BEE"/>
    <w:rsid w:val="00AC6273"/>
    <w:rsid w:val="00AC7754"/>
    <w:rsid w:val="00AC7B4F"/>
    <w:rsid w:val="00AD2086"/>
    <w:rsid w:val="00AD2551"/>
    <w:rsid w:val="00AD2768"/>
    <w:rsid w:val="00AD2D19"/>
    <w:rsid w:val="00AD4F85"/>
    <w:rsid w:val="00AD51B7"/>
    <w:rsid w:val="00AD5803"/>
    <w:rsid w:val="00AE0C00"/>
    <w:rsid w:val="00AE1EF3"/>
    <w:rsid w:val="00AE26BE"/>
    <w:rsid w:val="00AE28EA"/>
    <w:rsid w:val="00AE3E3F"/>
    <w:rsid w:val="00AE5965"/>
    <w:rsid w:val="00AE7CA7"/>
    <w:rsid w:val="00AF1108"/>
    <w:rsid w:val="00AF3DD9"/>
    <w:rsid w:val="00AF767E"/>
    <w:rsid w:val="00AF7F9A"/>
    <w:rsid w:val="00B009F7"/>
    <w:rsid w:val="00B01FBF"/>
    <w:rsid w:val="00B02214"/>
    <w:rsid w:val="00B026E1"/>
    <w:rsid w:val="00B02F9B"/>
    <w:rsid w:val="00B034D0"/>
    <w:rsid w:val="00B05819"/>
    <w:rsid w:val="00B065AA"/>
    <w:rsid w:val="00B075AF"/>
    <w:rsid w:val="00B07D24"/>
    <w:rsid w:val="00B10DE7"/>
    <w:rsid w:val="00B11517"/>
    <w:rsid w:val="00B1163E"/>
    <w:rsid w:val="00B118EE"/>
    <w:rsid w:val="00B11DB2"/>
    <w:rsid w:val="00B14861"/>
    <w:rsid w:val="00B15372"/>
    <w:rsid w:val="00B16A60"/>
    <w:rsid w:val="00B179EC"/>
    <w:rsid w:val="00B22452"/>
    <w:rsid w:val="00B23BB4"/>
    <w:rsid w:val="00B25D7D"/>
    <w:rsid w:val="00B30AB5"/>
    <w:rsid w:val="00B30AEA"/>
    <w:rsid w:val="00B3122C"/>
    <w:rsid w:val="00B31F27"/>
    <w:rsid w:val="00B325F4"/>
    <w:rsid w:val="00B350DA"/>
    <w:rsid w:val="00B35B87"/>
    <w:rsid w:val="00B360CB"/>
    <w:rsid w:val="00B40D71"/>
    <w:rsid w:val="00B4167E"/>
    <w:rsid w:val="00B41BC5"/>
    <w:rsid w:val="00B43E68"/>
    <w:rsid w:val="00B4462E"/>
    <w:rsid w:val="00B44BCB"/>
    <w:rsid w:val="00B466D1"/>
    <w:rsid w:val="00B46CDA"/>
    <w:rsid w:val="00B50108"/>
    <w:rsid w:val="00B50B9A"/>
    <w:rsid w:val="00B50D8C"/>
    <w:rsid w:val="00B522F8"/>
    <w:rsid w:val="00B53E64"/>
    <w:rsid w:val="00B53F70"/>
    <w:rsid w:val="00B55F2B"/>
    <w:rsid w:val="00B563E4"/>
    <w:rsid w:val="00B5767A"/>
    <w:rsid w:val="00B57EBD"/>
    <w:rsid w:val="00B6063E"/>
    <w:rsid w:val="00B618CC"/>
    <w:rsid w:val="00B62084"/>
    <w:rsid w:val="00B63381"/>
    <w:rsid w:val="00B637DF"/>
    <w:rsid w:val="00B71064"/>
    <w:rsid w:val="00B7109F"/>
    <w:rsid w:val="00B72DAF"/>
    <w:rsid w:val="00B7383C"/>
    <w:rsid w:val="00B74D13"/>
    <w:rsid w:val="00B75B2C"/>
    <w:rsid w:val="00B75C2B"/>
    <w:rsid w:val="00B75D6B"/>
    <w:rsid w:val="00B77288"/>
    <w:rsid w:val="00B7750F"/>
    <w:rsid w:val="00B85F97"/>
    <w:rsid w:val="00B91B63"/>
    <w:rsid w:val="00B92784"/>
    <w:rsid w:val="00B92E33"/>
    <w:rsid w:val="00B93C84"/>
    <w:rsid w:val="00B94729"/>
    <w:rsid w:val="00B95F35"/>
    <w:rsid w:val="00B9716F"/>
    <w:rsid w:val="00BA1487"/>
    <w:rsid w:val="00BA2827"/>
    <w:rsid w:val="00BA3646"/>
    <w:rsid w:val="00BA3C9F"/>
    <w:rsid w:val="00BA3E2A"/>
    <w:rsid w:val="00BA43FC"/>
    <w:rsid w:val="00BA44F8"/>
    <w:rsid w:val="00BA4FEB"/>
    <w:rsid w:val="00BA68D5"/>
    <w:rsid w:val="00BB1DBB"/>
    <w:rsid w:val="00BB20D4"/>
    <w:rsid w:val="00BB3E87"/>
    <w:rsid w:val="00BB3F45"/>
    <w:rsid w:val="00BB4652"/>
    <w:rsid w:val="00BB73F1"/>
    <w:rsid w:val="00BB7810"/>
    <w:rsid w:val="00BC0A8E"/>
    <w:rsid w:val="00BC102D"/>
    <w:rsid w:val="00BC2B39"/>
    <w:rsid w:val="00BC3918"/>
    <w:rsid w:val="00BC3F5E"/>
    <w:rsid w:val="00BC4858"/>
    <w:rsid w:val="00BC7CE7"/>
    <w:rsid w:val="00BD0ACA"/>
    <w:rsid w:val="00BD15A5"/>
    <w:rsid w:val="00BD1BDF"/>
    <w:rsid w:val="00BD22A9"/>
    <w:rsid w:val="00BD2E5C"/>
    <w:rsid w:val="00BD53CE"/>
    <w:rsid w:val="00BD58DB"/>
    <w:rsid w:val="00BD6CE5"/>
    <w:rsid w:val="00BD7560"/>
    <w:rsid w:val="00BD7DB0"/>
    <w:rsid w:val="00BE008A"/>
    <w:rsid w:val="00BE19FC"/>
    <w:rsid w:val="00BE22C3"/>
    <w:rsid w:val="00BE3446"/>
    <w:rsid w:val="00BE5BE9"/>
    <w:rsid w:val="00BE7119"/>
    <w:rsid w:val="00BE7B8D"/>
    <w:rsid w:val="00BF0647"/>
    <w:rsid w:val="00BF1B21"/>
    <w:rsid w:val="00BF2B7D"/>
    <w:rsid w:val="00BF452A"/>
    <w:rsid w:val="00BF4AEA"/>
    <w:rsid w:val="00BF5626"/>
    <w:rsid w:val="00BF5B26"/>
    <w:rsid w:val="00BF65FB"/>
    <w:rsid w:val="00BF6B32"/>
    <w:rsid w:val="00BF701C"/>
    <w:rsid w:val="00BF7FD8"/>
    <w:rsid w:val="00C01470"/>
    <w:rsid w:val="00C02277"/>
    <w:rsid w:val="00C02BF9"/>
    <w:rsid w:val="00C036E4"/>
    <w:rsid w:val="00C04777"/>
    <w:rsid w:val="00C04F2E"/>
    <w:rsid w:val="00C062EF"/>
    <w:rsid w:val="00C07ADB"/>
    <w:rsid w:val="00C10F27"/>
    <w:rsid w:val="00C11F97"/>
    <w:rsid w:val="00C13BD9"/>
    <w:rsid w:val="00C13F83"/>
    <w:rsid w:val="00C15DFC"/>
    <w:rsid w:val="00C16260"/>
    <w:rsid w:val="00C17572"/>
    <w:rsid w:val="00C17BE4"/>
    <w:rsid w:val="00C21D72"/>
    <w:rsid w:val="00C24FC6"/>
    <w:rsid w:val="00C30304"/>
    <w:rsid w:val="00C30C40"/>
    <w:rsid w:val="00C30CF4"/>
    <w:rsid w:val="00C31124"/>
    <w:rsid w:val="00C31597"/>
    <w:rsid w:val="00C32127"/>
    <w:rsid w:val="00C3343A"/>
    <w:rsid w:val="00C34318"/>
    <w:rsid w:val="00C34665"/>
    <w:rsid w:val="00C3559D"/>
    <w:rsid w:val="00C35A34"/>
    <w:rsid w:val="00C35C0F"/>
    <w:rsid w:val="00C35D5E"/>
    <w:rsid w:val="00C41493"/>
    <w:rsid w:val="00C426CB"/>
    <w:rsid w:val="00C44855"/>
    <w:rsid w:val="00C44F5E"/>
    <w:rsid w:val="00C45A44"/>
    <w:rsid w:val="00C4691B"/>
    <w:rsid w:val="00C472B1"/>
    <w:rsid w:val="00C47A09"/>
    <w:rsid w:val="00C50830"/>
    <w:rsid w:val="00C51141"/>
    <w:rsid w:val="00C532F9"/>
    <w:rsid w:val="00C5388B"/>
    <w:rsid w:val="00C56589"/>
    <w:rsid w:val="00C603C5"/>
    <w:rsid w:val="00C60562"/>
    <w:rsid w:val="00C613CB"/>
    <w:rsid w:val="00C62519"/>
    <w:rsid w:val="00C629A6"/>
    <w:rsid w:val="00C62B47"/>
    <w:rsid w:val="00C634C1"/>
    <w:rsid w:val="00C63F6C"/>
    <w:rsid w:val="00C6481B"/>
    <w:rsid w:val="00C64C55"/>
    <w:rsid w:val="00C65750"/>
    <w:rsid w:val="00C65E2F"/>
    <w:rsid w:val="00C70C5F"/>
    <w:rsid w:val="00C73968"/>
    <w:rsid w:val="00C767E4"/>
    <w:rsid w:val="00C81529"/>
    <w:rsid w:val="00C821CF"/>
    <w:rsid w:val="00C82E8A"/>
    <w:rsid w:val="00C82FB0"/>
    <w:rsid w:val="00C83750"/>
    <w:rsid w:val="00C842BD"/>
    <w:rsid w:val="00C84AB1"/>
    <w:rsid w:val="00C851C5"/>
    <w:rsid w:val="00C865C3"/>
    <w:rsid w:val="00C90F2A"/>
    <w:rsid w:val="00C912E5"/>
    <w:rsid w:val="00C913F0"/>
    <w:rsid w:val="00C92FC3"/>
    <w:rsid w:val="00C93746"/>
    <w:rsid w:val="00C94D24"/>
    <w:rsid w:val="00CA093F"/>
    <w:rsid w:val="00CA0F40"/>
    <w:rsid w:val="00CA1167"/>
    <w:rsid w:val="00CA2818"/>
    <w:rsid w:val="00CA3328"/>
    <w:rsid w:val="00CA36F6"/>
    <w:rsid w:val="00CA4161"/>
    <w:rsid w:val="00CA583D"/>
    <w:rsid w:val="00CA6B80"/>
    <w:rsid w:val="00CA783A"/>
    <w:rsid w:val="00CB0047"/>
    <w:rsid w:val="00CB2C93"/>
    <w:rsid w:val="00CB500C"/>
    <w:rsid w:val="00CB5578"/>
    <w:rsid w:val="00CB67B0"/>
    <w:rsid w:val="00CB67B9"/>
    <w:rsid w:val="00CB6E10"/>
    <w:rsid w:val="00CB7BA2"/>
    <w:rsid w:val="00CC0510"/>
    <w:rsid w:val="00CC2C9B"/>
    <w:rsid w:val="00CC332A"/>
    <w:rsid w:val="00CC472B"/>
    <w:rsid w:val="00CC67C6"/>
    <w:rsid w:val="00CD03EA"/>
    <w:rsid w:val="00CD08ED"/>
    <w:rsid w:val="00CD0B33"/>
    <w:rsid w:val="00CD19F0"/>
    <w:rsid w:val="00CD4313"/>
    <w:rsid w:val="00CD47C9"/>
    <w:rsid w:val="00CD53A1"/>
    <w:rsid w:val="00CD574C"/>
    <w:rsid w:val="00CD6BD4"/>
    <w:rsid w:val="00CD7C50"/>
    <w:rsid w:val="00CD7F39"/>
    <w:rsid w:val="00CE0773"/>
    <w:rsid w:val="00CE5388"/>
    <w:rsid w:val="00CF1681"/>
    <w:rsid w:val="00CF1B08"/>
    <w:rsid w:val="00CF1F50"/>
    <w:rsid w:val="00CF2E26"/>
    <w:rsid w:val="00CF30C6"/>
    <w:rsid w:val="00CF4C53"/>
    <w:rsid w:val="00CF703C"/>
    <w:rsid w:val="00D015A9"/>
    <w:rsid w:val="00D01926"/>
    <w:rsid w:val="00D03088"/>
    <w:rsid w:val="00D03AEF"/>
    <w:rsid w:val="00D0551C"/>
    <w:rsid w:val="00D10093"/>
    <w:rsid w:val="00D128B9"/>
    <w:rsid w:val="00D13CD4"/>
    <w:rsid w:val="00D14132"/>
    <w:rsid w:val="00D14344"/>
    <w:rsid w:val="00D15656"/>
    <w:rsid w:val="00D17BF0"/>
    <w:rsid w:val="00D23498"/>
    <w:rsid w:val="00D2362D"/>
    <w:rsid w:val="00D23E13"/>
    <w:rsid w:val="00D2470D"/>
    <w:rsid w:val="00D25459"/>
    <w:rsid w:val="00D2567B"/>
    <w:rsid w:val="00D27BF9"/>
    <w:rsid w:val="00D27D3C"/>
    <w:rsid w:val="00D27E24"/>
    <w:rsid w:val="00D32A09"/>
    <w:rsid w:val="00D32D33"/>
    <w:rsid w:val="00D34F06"/>
    <w:rsid w:val="00D35F3C"/>
    <w:rsid w:val="00D365D7"/>
    <w:rsid w:val="00D36FDE"/>
    <w:rsid w:val="00D40443"/>
    <w:rsid w:val="00D413AA"/>
    <w:rsid w:val="00D41542"/>
    <w:rsid w:val="00D41E5B"/>
    <w:rsid w:val="00D440D0"/>
    <w:rsid w:val="00D45025"/>
    <w:rsid w:val="00D4679A"/>
    <w:rsid w:val="00D47011"/>
    <w:rsid w:val="00D50120"/>
    <w:rsid w:val="00D52382"/>
    <w:rsid w:val="00D53553"/>
    <w:rsid w:val="00D56157"/>
    <w:rsid w:val="00D609D9"/>
    <w:rsid w:val="00D61374"/>
    <w:rsid w:val="00D62380"/>
    <w:rsid w:val="00D62F7C"/>
    <w:rsid w:val="00D63968"/>
    <w:rsid w:val="00D64436"/>
    <w:rsid w:val="00D662FF"/>
    <w:rsid w:val="00D704C0"/>
    <w:rsid w:val="00D71408"/>
    <w:rsid w:val="00D71A87"/>
    <w:rsid w:val="00D726FA"/>
    <w:rsid w:val="00D743A3"/>
    <w:rsid w:val="00D7676B"/>
    <w:rsid w:val="00D76FBA"/>
    <w:rsid w:val="00D80A87"/>
    <w:rsid w:val="00D82784"/>
    <w:rsid w:val="00D82911"/>
    <w:rsid w:val="00D85D3A"/>
    <w:rsid w:val="00D869D9"/>
    <w:rsid w:val="00D87014"/>
    <w:rsid w:val="00D87323"/>
    <w:rsid w:val="00D90038"/>
    <w:rsid w:val="00D9188F"/>
    <w:rsid w:val="00D92FC2"/>
    <w:rsid w:val="00D943ED"/>
    <w:rsid w:val="00D94889"/>
    <w:rsid w:val="00D972D6"/>
    <w:rsid w:val="00DA0610"/>
    <w:rsid w:val="00DA0C38"/>
    <w:rsid w:val="00DA1BCF"/>
    <w:rsid w:val="00DA321F"/>
    <w:rsid w:val="00DA396E"/>
    <w:rsid w:val="00DA4E57"/>
    <w:rsid w:val="00DA747C"/>
    <w:rsid w:val="00DA7848"/>
    <w:rsid w:val="00DB0811"/>
    <w:rsid w:val="00DB1785"/>
    <w:rsid w:val="00DB1868"/>
    <w:rsid w:val="00DB33AA"/>
    <w:rsid w:val="00DB485B"/>
    <w:rsid w:val="00DB4A32"/>
    <w:rsid w:val="00DB4CEC"/>
    <w:rsid w:val="00DB4D58"/>
    <w:rsid w:val="00DB7DB5"/>
    <w:rsid w:val="00DC0275"/>
    <w:rsid w:val="00DC11A9"/>
    <w:rsid w:val="00DC14BA"/>
    <w:rsid w:val="00DC2507"/>
    <w:rsid w:val="00DC26FF"/>
    <w:rsid w:val="00DC57BF"/>
    <w:rsid w:val="00DC6BF3"/>
    <w:rsid w:val="00DD0FAE"/>
    <w:rsid w:val="00DD1168"/>
    <w:rsid w:val="00DD18D7"/>
    <w:rsid w:val="00DD3ADF"/>
    <w:rsid w:val="00DD6E54"/>
    <w:rsid w:val="00DE034F"/>
    <w:rsid w:val="00DE29D5"/>
    <w:rsid w:val="00DE3D2F"/>
    <w:rsid w:val="00DE464E"/>
    <w:rsid w:val="00DE4F8A"/>
    <w:rsid w:val="00DE5745"/>
    <w:rsid w:val="00DE58A0"/>
    <w:rsid w:val="00DE58AD"/>
    <w:rsid w:val="00DE6492"/>
    <w:rsid w:val="00DE6E32"/>
    <w:rsid w:val="00DE71DA"/>
    <w:rsid w:val="00DF12AB"/>
    <w:rsid w:val="00DF12B3"/>
    <w:rsid w:val="00DF18ED"/>
    <w:rsid w:val="00DF1B72"/>
    <w:rsid w:val="00DF201C"/>
    <w:rsid w:val="00DF4B09"/>
    <w:rsid w:val="00DF6E2D"/>
    <w:rsid w:val="00DF738F"/>
    <w:rsid w:val="00E02434"/>
    <w:rsid w:val="00E041E1"/>
    <w:rsid w:val="00E05013"/>
    <w:rsid w:val="00E0574D"/>
    <w:rsid w:val="00E05CE9"/>
    <w:rsid w:val="00E07290"/>
    <w:rsid w:val="00E12BC8"/>
    <w:rsid w:val="00E14E25"/>
    <w:rsid w:val="00E16C0B"/>
    <w:rsid w:val="00E17E64"/>
    <w:rsid w:val="00E210CD"/>
    <w:rsid w:val="00E218D8"/>
    <w:rsid w:val="00E22155"/>
    <w:rsid w:val="00E23668"/>
    <w:rsid w:val="00E24C66"/>
    <w:rsid w:val="00E2587B"/>
    <w:rsid w:val="00E25AE3"/>
    <w:rsid w:val="00E25F6D"/>
    <w:rsid w:val="00E27F0E"/>
    <w:rsid w:val="00E30037"/>
    <w:rsid w:val="00E30659"/>
    <w:rsid w:val="00E30C2F"/>
    <w:rsid w:val="00E31775"/>
    <w:rsid w:val="00E32F59"/>
    <w:rsid w:val="00E33D97"/>
    <w:rsid w:val="00E360F6"/>
    <w:rsid w:val="00E36276"/>
    <w:rsid w:val="00E37F09"/>
    <w:rsid w:val="00E40A73"/>
    <w:rsid w:val="00E42B94"/>
    <w:rsid w:val="00E42D6F"/>
    <w:rsid w:val="00E442F4"/>
    <w:rsid w:val="00E44D23"/>
    <w:rsid w:val="00E46F8A"/>
    <w:rsid w:val="00E4773E"/>
    <w:rsid w:val="00E47973"/>
    <w:rsid w:val="00E511A9"/>
    <w:rsid w:val="00E5246D"/>
    <w:rsid w:val="00E527D7"/>
    <w:rsid w:val="00E52D46"/>
    <w:rsid w:val="00E53CD9"/>
    <w:rsid w:val="00E54B6F"/>
    <w:rsid w:val="00E60A24"/>
    <w:rsid w:val="00E60A6B"/>
    <w:rsid w:val="00E6135E"/>
    <w:rsid w:val="00E62664"/>
    <w:rsid w:val="00E62E21"/>
    <w:rsid w:val="00E654C3"/>
    <w:rsid w:val="00E66571"/>
    <w:rsid w:val="00E666F5"/>
    <w:rsid w:val="00E7064C"/>
    <w:rsid w:val="00E70DE7"/>
    <w:rsid w:val="00E72A27"/>
    <w:rsid w:val="00E73EA5"/>
    <w:rsid w:val="00E750F0"/>
    <w:rsid w:val="00E7618C"/>
    <w:rsid w:val="00E76200"/>
    <w:rsid w:val="00E775D3"/>
    <w:rsid w:val="00E8075C"/>
    <w:rsid w:val="00E80C1C"/>
    <w:rsid w:val="00E82E71"/>
    <w:rsid w:val="00E8504E"/>
    <w:rsid w:val="00E85466"/>
    <w:rsid w:val="00E87654"/>
    <w:rsid w:val="00E94EDF"/>
    <w:rsid w:val="00E955F4"/>
    <w:rsid w:val="00E964ED"/>
    <w:rsid w:val="00E9799A"/>
    <w:rsid w:val="00E97B1B"/>
    <w:rsid w:val="00EA07CC"/>
    <w:rsid w:val="00EA19D5"/>
    <w:rsid w:val="00EA214A"/>
    <w:rsid w:val="00EA467C"/>
    <w:rsid w:val="00EA5388"/>
    <w:rsid w:val="00EA5E0B"/>
    <w:rsid w:val="00EA5F5C"/>
    <w:rsid w:val="00EA6567"/>
    <w:rsid w:val="00EA6C3A"/>
    <w:rsid w:val="00EB1291"/>
    <w:rsid w:val="00EB1EE3"/>
    <w:rsid w:val="00EB2529"/>
    <w:rsid w:val="00EB39EB"/>
    <w:rsid w:val="00EB4DCE"/>
    <w:rsid w:val="00EB64F2"/>
    <w:rsid w:val="00EC1F84"/>
    <w:rsid w:val="00EC2F45"/>
    <w:rsid w:val="00EC3808"/>
    <w:rsid w:val="00EC4BB3"/>
    <w:rsid w:val="00EC5606"/>
    <w:rsid w:val="00EC73A9"/>
    <w:rsid w:val="00ED6E7B"/>
    <w:rsid w:val="00ED7007"/>
    <w:rsid w:val="00ED77F2"/>
    <w:rsid w:val="00EE2C30"/>
    <w:rsid w:val="00EE31A1"/>
    <w:rsid w:val="00EE390B"/>
    <w:rsid w:val="00EF0093"/>
    <w:rsid w:val="00EF1C92"/>
    <w:rsid w:val="00EF275F"/>
    <w:rsid w:val="00EF2818"/>
    <w:rsid w:val="00EF4587"/>
    <w:rsid w:val="00EF45DC"/>
    <w:rsid w:val="00EF5B30"/>
    <w:rsid w:val="00EF637D"/>
    <w:rsid w:val="00EF6540"/>
    <w:rsid w:val="00EF6814"/>
    <w:rsid w:val="00EF6EEF"/>
    <w:rsid w:val="00EF75E3"/>
    <w:rsid w:val="00EF7E08"/>
    <w:rsid w:val="00F00B97"/>
    <w:rsid w:val="00F00E02"/>
    <w:rsid w:val="00F04A70"/>
    <w:rsid w:val="00F05BA7"/>
    <w:rsid w:val="00F0747D"/>
    <w:rsid w:val="00F07B10"/>
    <w:rsid w:val="00F07C6B"/>
    <w:rsid w:val="00F07E10"/>
    <w:rsid w:val="00F11338"/>
    <w:rsid w:val="00F114C8"/>
    <w:rsid w:val="00F121AD"/>
    <w:rsid w:val="00F122E8"/>
    <w:rsid w:val="00F1444B"/>
    <w:rsid w:val="00F16590"/>
    <w:rsid w:val="00F179C6"/>
    <w:rsid w:val="00F21835"/>
    <w:rsid w:val="00F229F0"/>
    <w:rsid w:val="00F2391A"/>
    <w:rsid w:val="00F27F62"/>
    <w:rsid w:val="00F308D0"/>
    <w:rsid w:val="00F3326C"/>
    <w:rsid w:val="00F34EF6"/>
    <w:rsid w:val="00F35A99"/>
    <w:rsid w:val="00F376C4"/>
    <w:rsid w:val="00F37D69"/>
    <w:rsid w:val="00F422D1"/>
    <w:rsid w:val="00F425DF"/>
    <w:rsid w:val="00F42EC5"/>
    <w:rsid w:val="00F43CD9"/>
    <w:rsid w:val="00F43E17"/>
    <w:rsid w:val="00F43E55"/>
    <w:rsid w:val="00F4528E"/>
    <w:rsid w:val="00F46360"/>
    <w:rsid w:val="00F46A88"/>
    <w:rsid w:val="00F501C4"/>
    <w:rsid w:val="00F51BB3"/>
    <w:rsid w:val="00F51E58"/>
    <w:rsid w:val="00F57BC2"/>
    <w:rsid w:val="00F60ED8"/>
    <w:rsid w:val="00F613D7"/>
    <w:rsid w:val="00F61F2F"/>
    <w:rsid w:val="00F64F18"/>
    <w:rsid w:val="00F653A1"/>
    <w:rsid w:val="00F65AF2"/>
    <w:rsid w:val="00F6625C"/>
    <w:rsid w:val="00F668A5"/>
    <w:rsid w:val="00F73A73"/>
    <w:rsid w:val="00F75558"/>
    <w:rsid w:val="00F7569B"/>
    <w:rsid w:val="00F77517"/>
    <w:rsid w:val="00F77F81"/>
    <w:rsid w:val="00F804E3"/>
    <w:rsid w:val="00F81A04"/>
    <w:rsid w:val="00F81E73"/>
    <w:rsid w:val="00F82944"/>
    <w:rsid w:val="00F8488C"/>
    <w:rsid w:val="00F8541E"/>
    <w:rsid w:val="00F90781"/>
    <w:rsid w:val="00F912D4"/>
    <w:rsid w:val="00F934BB"/>
    <w:rsid w:val="00F9492E"/>
    <w:rsid w:val="00F95616"/>
    <w:rsid w:val="00F9571E"/>
    <w:rsid w:val="00F961D6"/>
    <w:rsid w:val="00F975EF"/>
    <w:rsid w:val="00F97C5F"/>
    <w:rsid w:val="00FA3446"/>
    <w:rsid w:val="00FA57CC"/>
    <w:rsid w:val="00FA5848"/>
    <w:rsid w:val="00FA66DB"/>
    <w:rsid w:val="00FA768A"/>
    <w:rsid w:val="00FB0F7D"/>
    <w:rsid w:val="00FB13E0"/>
    <w:rsid w:val="00FB23BA"/>
    <w:rsid w:val="00FB40A7"/>
    <w:rsid w:val="00FB46CA"/>
    <w:rsid w:val="00FB5778"/>
    <w:rsid w:val="00FB71B2"/>
    <w:rsid w:val="00FB7939"/>
    <w:rsid w:val="00FB7ACE"/>
    <w:rsid w:val="00FC048D"/>
    <w:rsid w:val="00FC23FA"/>
    <w:rsid w:val="00FC399C"/>
    <w:rsid w:val="00FC43ED"/>
    <w:rsid w:val="00FC452A"/>
    <w:rsid w:val="00FC4FCE"/>
    <w:rsid w:val="00FC6EA5"/>
    <w:rsid w:val="00FD021F"/>
    <w:rsid w:val="00FD15EC"/>
    <w:rsid w:val="00FD167D"/>
    <w:rsid w:val="00FD5B3D"/>
    <w:rsid w:val="00FD74F3"/>
    <w:rsid w:val="00FD79B1"/>
    <w:rsid w:val="00FE2844"/>
    <w:rsid w:val="00FE30F2"/>
    <w:rsid w:val="00FE3594"/>
    <w:rsid w:val="00FE3B50"/>
    <w:rsid w:val="00FE3CC2"/>
    <w:rsid w:val="00FE50A4"/>
    <w:rsid w:val="00FE561B"/>
    <w:rsid w:val="00FF0769"/>
    <w:rsid w:val="00FF11FA"/>
    <w:rsid w:val="00FF1F4F"/>
    <w:rsid w:val="00FF217D"/>
    <w:rsid w:val="00FF4A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C865962-16A5-45E0-B095-4F3C5880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2567B"/>
    <w:pPr>
      <w:spacing w:after="200" w:line="276" w:lineRule="auto"/>
    </w:pPr>
    <w:rPr>
      <w:rFonts w:ascii="Times New Roman" w:eastAsia="Times New Roman" w:hAnsi="Times New Roman"/>
      <w:sz w:val="24"/>
      <w:szCs w:val="22"/>
      <w:lang w:eastAsia="en-US"/>
    </w:rPr>
  </w:style>
  <w:style w:type="paragraph" w:styleId="1">
    <w:name w:val="heading 1"/>
    <w:basedOn w:val="a"/>
    <w:next w:val="a"/>
    <w:link w:val="10"/>
    <w:qFormat/>
    <w:locked/>
    <w:rsid w:val="00CB50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rsid w:val="004D7A89"/>
    <w:pPr>
      <w:keepNext/>
      <w:spacing w:before="240" w:after="60" w:line="240" w:lineRule="auto"/>
      <w:outlineLvl w:val="1"/>
    </w:pPr>
    <w:rPr>
      <w:rFonts w:ascii="Calibri Light" w:eastAsia="Calibri" w:hAnsi="Calibri Light"/>
      <w:b/>
      <w:bCs/>
      <w:i/>
      <w:iCs/>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semiHidden/>
    <w:locked/>
    <w:rsid w:val="004D7A89"/>
    <w:rPr>
      <w:rFonts w:ascii="Calibri Light" w:hAnsi="Calibri Light" w:cs="Times New Roman"/>
      <w:b/>
      <w:bCs/>
      <w:i/>
      <w:iCs/>
      <w:sz w:val="28"/>
      <w:szCs w:val="28"/>
      <w:lang w:val="x-none" w:eastAsia="ru-RU"/>
    </w:rPr>
  </w:style>
  <w:style w:type="table" w:styleId="a3">
    <w:name w:val="Table Grid"/>
    <w:basedOn w:val="a1"/>
    <w:uiPriority w:val="39"/>
    <w:rsid w:val="0026606A"/>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6606A"/>
    <w:pPr>
      <w:tabs>
        <w:tab w:val="center" w:pos="4677"/>
        <w:tab w:val="right" w:pos="9355"/>
      </w:tabs>
      <w:spacing w:after="0" w:line="240" w:lineRule="auto"/>
    </w:pPr>
  </w:style>
  <w:style w:type="character" w:customStyle="1" w:styleId="a5">
    <w:name w:val="Верхній колонтитул Знак"/>
    <w:link w:val="a4"/>
    <w:locked/>
    <w:rsid w:val="0026606A"/>
    <w:rPr>
      <w:rFonts w:ascii="Times New Roman" w:hAnsi="Times New Roman" w:cs="Times New Roman"/>
      <w:sz w:val="24"/>
    </w:rPr>
  </w:style>
  <w:style w:type="paragraph" w:customStyle="1" w:styleId="11">
    <w:name w:val="Абзац списка1"/>
    <w:basedOn w:val="a"/>
    <w:rsid w:val="0026606A"/>
    <w:pPr>
      <w:ind w:left="720"/>
      <w:contextualSpacing/>
    </w:pPr>
  </w:style>
  <w:style w:type="paragraph" w:styleId="a6">
    <w:name w:val="footer"/>
    <w:basedOn w:val="a"/>
    <w:link w:val="a7"/>
    <w:uiPriority w:val="99"/>
    <w:rsid w:val="0026606A"/>
    <w:pPr>
      <w:tabs>
        <w:tab w:val="center" w:pos="4677"/>
        <w:tab w:val="right" w:pos="9355"/>
      </w:tabs>
      <w:spacing w:after="0" w:line="240" w:lineRule="auto"/>
    </w:pPr>
  </w:style>
  <w:style w:type="character" w:customStyle="1" w:styleId="a7">
    <w:name w:val="Нижній колонтитул Знак"/>
    <w:link w:val="a6"/>
    <w:uiPriority w:val="99"/>
    <w:locked/>
    <w:rsid w:val="0026606A"/>
    <w:rPr>
      <w:rFonts w:ascii="Times New Roman" w:hAnsi="Times New Roman" w:cs="Times New Roman"/>
      <w:sz w:val="24"/>
    </w:rPr>
  </w:style>
  <w:style w:type="paragraph" w:customStyle="1" w:styleId="Default">
    <w:name w:val="Default"/>
    <w:rsid w:val="00290081"/>
    <w:pPr>
      <w:autoSpaceDE w:val="0"/>
      <w:autoSpaceDN w:val="0"/>
      <w:adjustRightInd w:val="0"/>
    </w:pPr>
    <w:rPr>
      <w:rFonts w:ascii="Times New Roman" w:hAnsi="Times New Roman"/>
      <w:color w:val="000000"/>
      <w:sz w:val="24"/>
      <w:szCs w:val="24"/>
    </w:rPr>
  </w:style>
  <w:style w:type="paragraph" w:styleId="a8">
    <w:name w:val="Balloon Text"/>
    <w:basedOn w:val="a"/>
    <w:link w:val="a9"/>
    <w:semiHidden/>
    <w:rsid w:val="00623B2C"/>
    <w:pPr>
      <w:spacing w:after="0" w:line="240" w:lineRule="auto"/>
    </w:pPr>
    <w:rPr>
      <w:rFonts w:ascii="Segoe UI" w:hAnsi="Segoe UI" w:cs="Segoe UI"/>
      <w:sz w:val="18"/>
      <w:szCs w:val="18"/>
    </w:rPr>
  </w:style>
  <w:style w:type="character" w:customStyle="1" w:styleId="a9">
    <w:name w:val="Текст у виносці Знак"/>
    <w:link w:val="a8"/>
    <w:semiHidden/>
    <w:locked/>
    <w:rsid w:val="00623B2C"/>
    <w:rPr>
      <w:rFonts w:ascii="Segoe UI" w:hAnsi="Segoe UI" w:cs="Segoe UI"/>
      <w:sz w:val="18"/>
      <w:szCs w:val="18"/>
    </w:rPr>
  </w:style>
  <w:style w:type="table" w:customStyle="1" w:styleId="12">
    <w:name w:val="Сетка таблицы1"/>
    <w:rsid w:val="009D7536"/>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3">
    <w:name w:val="Без интервала1"/>
    <w:rsid w:val="00441C46"/>
    <w:rPr>
      <w:rFonts w:ascii="Times New Roman" w:eastAsia="Times New Roman" w:hAnsi="Times New Roman"/>
      <w:sz w:val="24"/>
      <w:szCs w:val="22"/>
      <w:lang w:eastAsia="en-US"/>
    </w:rPr>
  </w:style>
  <w:style w:type="paragraph" w:customStyle="1" w:styleId="3">
    <w:name w:val="Стиль3"/>
    <w:basedOn w:val="a"/>
    <w:autoRedefine/>
    <w:uiPriority w:val="99"/>
    <w:rsid w:val="00550C30"/>
    <w:pPr>
      <w:tabs>
        <w:tab w:val="left" w:pos="0"/>
      </w:tabs>
      <w:spacing w:after="0" w:line="240" w:lineRule="auto"/>
      <w:ind w:right="-1" w:firstLine="709"/>
      <w:jc w:val="both"/>
    </w:pPr>
    <w:rPr>
      <w:rFonts w:eastAsia="Calibri"/>
      <w:kern w:val="2"/>
      <w:szCs w:val="24"/>
      <w:lang w:val="uk-UA" w:eastAsia="ru-RU"/>
    </w:rPr>
  </w:style>
  <w:style w:type="paragraph" w:customStyle="1" w:styleId="14">
    <w:name w:val="Знак Знак1 Знак Знак Знак Знак Знак Знак"/>
    <w:basedOn w:val="a"/>
    <w:uiPriority w:val="99"/>
    <w:rsid w:val="00917CF7"/>
    <w:pPr>
      <w:spacing w:after="0" w:line="240" w:lineRule="auto"/>
    </w:pPr>
    <w:rPr>
      <w:rFonts w:ascii="Verdana" w:eastAsia="Calibri" w:hAnsi="Verdana" w:cs="Verdana"/>
      <w:sz w:val="20"/>
      <w:szCs w:val="20"/>
      <w:lang w:val="en-US"/>
    </w:rPr>
  </w:style>
  <w:style w:type="paragraph" w:styleId="aa">
    <w:name w:val="List Paragraph"/>
    <w:basedOn w:val="a"/>
    <w:uiPriority w:val="99"/>
    <w:qFormat/>
    <w:rsid w:val="007423B5"/>
    <w:pPr>
      <w:ind w:left="720"/>
      <w:contextualSpacing/>
    </w:pPr>
    <w:rPr>
      <w:rFonts w:eastAsia="Calibri"/>
    </w:rPr>
  </w:style>
  <w:style w:type="paragraph" w:styleId="ab">
    <w:name w:val="Normal (Web)"/>
    <w:basedOn w:val="a"/>
    <w:unhideWhenUsed/>
    <w:rsid w:val="00393028"/>
    <w:pPr>
      <w:spacing w:before="100" w:beforeAutospacing="1" w:after="100" w:afterAutospacing="1" w:line="240" w:lineRule="auto"/>
    </w:pPr>
    <w:rPr>
      <w:szCs w:val="24"/>
      <w:lang w:eastAsia="ru-RU"/>
    </w:rPr>
  </w:style>
  <w:style w:type="character" w:styleId="ac">
    <w:name w:val="Subtle Emphasis"/>
    <w:uiPriority w:val="19"/>
    <w:qFormat/>
    <w:rsid w:val="00A40F16"/>
    <w:rPr>
      <w:i/>
      <w:iCs/>
      <w:color w:val="808080"/>
    </w:rPr>
  </w:style>
  <w:style w:type="character" w:customStyle="1" w:styleId="10">
    <w:name w:val="Заголовок 1 Знак"/>
    <w:basedOn w:val="a0"/>
    <w:link w:val="1"/>
    <w:rsid w:val="00CB500C"/>
    <w:rPr>
      <w:rFonts w:asciiTheme="majorHAnsi" w:eastAsiaTheme="majorEastAsia" w:hAnsiTheme="majorHAnsi" w:cstheme="majorBidi"/>
      <w:color w:val="2E74B5" w:themeColor="accent1" w:themeShade="BF"/>
      <w:sz w:val="32"/>
      <w:szCs w:val="32"/>
      <w:lang w:eastAsia="en-US"/>
    </w:rPr>
  </w:style>
  <w:style w:type="paragraph" w:styleId="ad">
    <w:name w:val="No Spacing"/>
    <w:uiPriority w:val="1"/>
    <w:qFormat/>
    <w:rsid w:val="00AA5F0B"/>
    <w:rPr>
      <w:rFonts w:ascii="Times New Roman" w:eastAsia="Times New Roman" w:hAnsi="Times New Roman"/>
      <w:sz w:val="24"/>
      <w:szCs w:val="22"/>
      <w:lang w:eastAsia="en-US"/>
    </w:rPr>
  </w:style>
  <w:style w:type="character" w:styleId="ae">
    <w:name w:val="Hyperlink"/>
    <w:uiPriority w:val="99"/>
    <w:rsid w:val="00814B59"/>
    <w:rPr>
      <w:rFonts w:cs="Times New Roman"/>
      <w:color w:val="0000FF"/>
      <w:u w:val="single"/>
    </w:rPr>
  </w:style>
  <w:style w:type="character" w:styleId="af">
    <w:name w:val="line number"/>
    <w:uiPriority w:val="99"/>
    <w:semiHidden/>
    <w:rsid w:val="008344AA"/>
    <w:rPr>
      <w:rFonts w:cs="Times New Roman"/>
    </w:rPr>
  </w:style>
  <w:style w:type="paragraph" w:styleId="21">
    <w:name w:val="Body Text Indent 2"/>
    <w:basedOn w:val="a"/>
    <w:link w:val="22"/>
    <w:uiPriority w:val="99"/>
    <w:semiHidden/>
    <w:rsid w:val="00F60ED8"/>
    <w:pPr>
      <w:spacing w:after="120" w:line="480" w:lineRule="auto"/>
      <w:ind w:left="283"/>
    </w:pPr>
    <w:rPr>
      <w:rFonts w:eastAsia="Calibri"/>
      <w:szCs w:val="20"/>
      <w:lang w:eastAsia="ru-RU"/>
    </w:rPr>
  </w:style>
  <w:style w:type="character" w:customStyle="1" w:styleId="22">
    <w:name w:val="Основний текст з відступом 2 Знак"/>
    <w:basedOn w:val="a0"/>
    <w:link w:val="21"/>
    <w:uiPriority w:val="99"/>
    <w:semiHidden/>
    <w:rsid w:val="00F60ED8"/>
    <w:rPr>
      <w:rFonts w:ascii="Times New Roman" w:hAnsi="Times New Roman"/>
      <w:sz w:val="24"/>
    </w:rPr>
  </w:style>
  <w:style w:type="paragraph" w:styleId="af0">
    <w:name w:val="Plain Text"/>
    <w:aliases w:val=" Знак,Знак"/>
    <w:basedOn w:val="a"/>
    <w:link w:val="af1"/>
    <w:uiPriority w:val="99"/>
    <w:rsid w:val="0051219D"/>
    <w:pPr>
      <w:spacing w:after="0" w:line="240" w:lineRule="auto"/>
    </w:pPr>
    <w:rPr>
      <w:rFonts w:ascii="Courier New" w:hAnsi="Courier New"/>
      <w:sz w:val="20"/>
      <w:szCs w:val="20"/>
      <w:lang w:val="uk-UA" w:eastAsia="ru-RU"/>
    </w:rPr>
  </w:style>
  <w:style w:type="character" w:customStyle="1" w:styleId="af1">
    <w:name w:val="Текст Знак"/>
    <w:aliases w:val=" Знак Знак,Знак Знак"/>
    <w:basedOn w:val="a0"/>
    <w:link w:val="af0"/>
    <w:uiPriority w:val="99"/>
    <w:rsid w:val="0051219D"/>
    <w:rPr>
      <w:rFonts w:ascii="Courier New" w:eastAsia="Times New Roman" w:hAnsi="Courier New"/>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
      <w:marLeft w:val="0"/>
      <w:marRight w:val="0"/>
      <w:marTop w:val="0"/>
      <w:marBottom w:val="0"/>
      <w:divBdr>
        <w:top w:val="none" w:sz="0" w:space="0" w:color="auto"/>
        <w:left w:val="none" w:sz="0" w:space="0" w:color="auto"/>
        <w:bottom w:val="none" w:sz="0" w:space="0" w:color="auto"/>
        <w:right w:val="none" w:sz="0" w:space="0" w:color="auto"/>
      </w:divBdr>
    </w:div>
    <w:div w:id="39">
      <w:marLeft w:val="0"/>
      <w:marRight w:val="0"/>
      <w:marTop w:val="0"/>
      <w:marBottom w:val="0"/>
      <w:divBdr>
        <w:top w:val="none" w:sz="0" w:space="0" w:color="auto"/>
        <w:left w:val="none" w:sz="0" w:space="0" w:color="auto"/>
        <w:bottom w:val="none" w:sz="0" w:space="0" w:color="auto"/>
        <w:right w:val="none" w:sz="0" w:space="0" w:color="auto"/>
      </w:divBdr>
      <w:divsChild>
        <w:div w:id="3">
          <w:marLeft w:val="0"/>
          <w:marRight w:val="0"/>
          <w:marTop w:val="0"/>
          <w:marBottom w:val="0"/>
          <w:divBdr>
            <w:top w:val="none" w:sz="0" w:space="0" w:color="auto"/>
            <w:left w:val="none" w:sz="0" w:space="0" w:color="auto"/>
            <w:bottom w:val="none" w:sz="0" w:space="0" w:color="auto"/>
            <w:right w:val="none" w:sz="0" w:space="0" w:color="auto"/>
          </w:divBdr>
          <w:divsChild>
            <w:div w:id="118">
              <w:marLeft w:val="0"/>
              <w:marRight w:val="0"/>
              <w:marTop w:val="0"/>
              <w:marBottom w:val="0"/>
              <w:divBdr>
                <w:top w:val="none" w:sz="0" w:space="0" w:color="auto"/>
                <w:left w:val="none" w:sz="0" w:space="0" w:color="auto"/>
                <w:bottom w:val="none" w:sz="0" w:space="0" w:color="auto"/>
                <w:right w:val="none" w:sz="0" w:space="0" w:color="auto"/>
              </w:divBdr>
              <w:divsChild>
                <w:div w:id="75">
                  <w:marLeft w:val="0"/>
                  <w:marRight w:val="0"/>
                  <w:marTop w:val="0"/>
                  <w:marBottom w:val="0"/>
                  <w:divBdr>
                    <w:top w:val="none" w:sz="0" w:space="0" w:color="auto"/>
                    <w:left w:val="none" w:sz="0" w:space="0" w:color="auto"/>
                    <w:bottom w:val="none" w:sz="0" w:space="0" w:color="auto"/>
                    <w:right w:val="none" w:sz="0" w:space="0" w:color="auto"/>
                  </w:divBdr>
                  <w:divsChild>
                    <w:div w:id="38">
                      <w:marLeft w:val="0"/>
                      <w:marRight w:val="0"/>
                      <w:marTop w:val="0"/>
                      <w:marBottom w:val="0"/>
                      <w:divBdr>
                        <w:top w:val="none" w:sz="0" w:space="0" w:color="auto"/>
                        <w:left w:val="none" w:sz="0" w:space="0" w:color="auto"/>
                        <w:bottom w:val="none" w:sz="0" w:space="0" w:color="auto"/>
                        <w:right w:val="none" w:sz="0" w:space="0" w:color="auto"/>
                      </w:divBdr>
                      <w:divsChild>
                        <w:div w:id="98">
                          <w:marLeft w:val="0"/>
                          <w:marRight w:val="0"/>
                          <w:marTop w:val="0"/>
                          <w:marBottom w:val="0"/>
                          <w:divBdr>
                            <w:top w:val="none" w:sz="0" w:space="0" w:color="auto"/>
                            <w:left w:val="none" w:sz="0" w:space="0" w:color="auto"/>
                            <w:bottom w:val="none" w:sz="0" w:space="0" w:color="auto"/>
                            <w:right w:val="none" w:sz="0" w:space="0" w:color="auto"/>
                          </w:divBdr>
                          <w:divsChild>
                            <w:div w:id="97">
                              <w:marLeft w:val="0"/>
                              <w:marRight w:val="0"/>
                              <w:marTop w:val="0"/>
                              <w:marBottom w:val="0"/>
                              <w:divBdr>
                                <w:top w:val="none" w:sz="0" w:space="0" w:color="auto"/>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sChild>
                                    <w:div w:id="108">
                                      <w:marLeft w:val="0"/>
                                      <w:marRight w:val="0"/>
                                      <w:marTop w:val="0"/>
                                      <w:marBottom w:val="0"/>
                                      <w:divBdr>
                                        <w:top w:val="none" w:sz="0" w:space="0" w:color="auto"/>
                                        <w:left w:val="none" w:sz="0" w:space="0" w:color="auto"/>
                                        <w:bottom w:val="none" w:sz="0" w:space="0" w:color="auto"/>
                                        <w:right w:val="none" w:sz="0" w:space="0" w:color="auto"/>
                                      </w:divBdr>
                                      <w:divsChild>
                                        <w:div w:id="146">
                                          <w:marLeft w:val="0"/>
                                          <w:marRight w:val="0"/>
                                          <w:marTop w:val="0"/>
                                          <w:marBottom w:val="0"/>
                                          <w:divBdr>
                                            <w:top w:val="none" w:sz="0" w:space="0" w:color="auto"/>
                                            <w:left w:val="none" w:sz="0" w:space="0" w:color="auto"/>
                                            <w:bottom w:val="none" w:sz="0" w:space="0" w:color="auto"/>
                                            <w:right w:val="none" w:sz="0" w:space="0" w:color="auto"/>
                                          </w:divBdr>
                                          <w:divsChild>
                                            <w:div w:id="28">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single" w:sz="6" w:space="0" w:color="DADCE0"/>
                                                    <w:right w:val="none" w:sz="0" w:space="0" w:color="auto"/>
                                                  </w:divBdr>
                                                  <w:divsChild>
                                                    <w:div w:id="141">
                                                      <w:marLeft w:val="0"/>
                                                      <w:marRight w:val="0"/>
                                                      <w:marTop w:val="0"/>
                                                      <w:marBottom w:val="0"/>
                                                      <w:divBdr>
                                                        <w:top w:val="none" w:sz="0" w:space="0" w:color="auto"/>
                                                        <w:left w:val="none" w:sz="0" w:space="0" w:color="auto"/>
                                                        <w:bottom w:val="none" w:sz="0" w:space="0" w:color="auto"/>
                                                        <w:right w:val="none" w:sz="0" w:space="0" w:color="auto"/>
                                                      </w:divBdr>
                                                      <w:divsChild>
                                                        <w:div w:id="33">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
                                                  <w:marLeft w:val="0"/>
                                                  <w:marRight w:val="0"/>
                                                  <w:marTop w:val="0"/>
                                                  <w:marBottom w:val="0"/>
                                                  <w:divBdr>
                                                    <w:top w:val="none" w:sz="0" w:space="0" w:color="auto"/>
                                                    <w:left w:val="none" w:sz="0" w:space="0" w:color="auto"/>
                                                    <w:bottom w:val="single" w:sz="6" w:space="0" w:color="DADCE0"/>
                                                    <w:right w:val="none" w:sz="0" w:space="0" w:color="auto"/>
                                                  </w:divBdr>
                                                  <w:divsChild>
                                                    <w:div w:id="116">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 w:id="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
                                                  <w:marLeft w:val="0"/>
                                                  <w:marRight w:val="0"/>
                                                  <w:marTop w:val="0"/>
                                                  <w:marBottom w:val="0"/>
                                                  <w:divBdr>
                                                    <w:top w:val="none" w:sz="0" w:space="0" w:color="auto"/>
                                                    <w:left w:val="none" w:sz="0" w:space="0" w:color="auto"/>
                                                    <w:bottom w:val="none" w:sz="0" w:space="0" w:color="auto"/>
                                                    <w:right w:val="none" w:sz="0" w:space="0" w:color="auto"/>
                                                  </w:divBdr>
                                                  <w:divsChild>
                                                    <w:div w:id="89">
                                                      <w:marLeft w:val="0"/>
                                                      <w:marRight w:val="0"/>
                                                      <w:marTop w:val="0"/>
                                                      <w:marBottom w:val="0"/>
                                                      <w:divBdr>
                                                        <w:top w:val="none" w:sz="0" w:space="0" w:color="auto"/>
                                                        <w:left w:val="none" w:sz="0" w:space="0" w:color="auto"/>
                                                        <w:bottom w:val="none" w:sz="0" w:space="0" w:color="auto"/>
                                                        <w:right w:val="none" w:sz="0" w:space="0" w:color="auto"/>
                                                      </w:divBdr>
                                                      <w:divsChild>
                                                        <w:div w:id="92">
                                                          <w:marLeft w:val="0"/>
                                                          <w:marRight w:val="0"/>
                                                          <w:marTop w:val="0"/>
                                                          <w:marBottom w:val="0"/>
                                                          <w:divBdr>
                                                            <w:top w:val="none" w:sz="0" w:space="0" w:color="auto"/>
                                                            <w:left w:val="none" w:sz="0" w:space="0" w:color="auto"/>
                                                            <w:bottom w:val="none" w:sz="0" w:space="0" w:color="auto"/>
                                                            <w:right w:val="none" w:sz="0" w:space="0" w:color="auto"/>
                                                          </w:divBdr>
                                                        </w:div>
                                                        <w:div w:id="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
                                                  <w:marLeft w:val="0"/>
                                                  <w:marRight w:val="0"/>
                                                  <w:marTop w:val="0"/>
                                                  <w:marBottom w:val="0"/>
                                                  <w:divBdr>
                                                    <w:top w:val="none" w:sz="0" w:space="0" w:color="auto"/>
                                                    <w:left w:val="none" w:sz="0" w:space="0" w:color="auto"/>
                                                    <w:bottom w:val="single" w:sz="6" w:space="0" w:color="DADCE0"/>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sChild>
                                                        <w:div w:id="112">
                                                          <w:marLeft w:val="0"/>
                                                          <w:marRight w:val="0"/>
                                                          <w:marTop w:val="0"/>
                                                          <w:marBottom w:val="0"/>
                                                          <w:divBdr>
                                                            <w:top w:val="none" w:sz="0" w:space="0" w:color="auto"/>
                                                            <w:left w:val="none" w:sz="0" w:space="0" w:color="auto"/>
                                                            <w:bottom w:val="none" w:sz="0" w:space="0" w:color="auto"/>
                                                            <w:right w:val="none" w:sz="0" w:space="0" w:color="auto"/>
                                                          </w:divBdr>
                                                        </w:div>
                                                        <w:div w:id="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0"/>
                                                      <w:marBottom w:val="0"/>
                                                      <w:divBdr>
                                                        <w:top w:val="none" w:sz="0" w:space="0" w:color="auto"/>
                                                        <w:left w:val="none" w:sz="0" w:space="0" w:color="auto"/>
                                                        <w:bottom w:val="none" w:sz="0" w:space="0" w:color="auto"/>
                                                        <w:right w:val="none" w:sz="0" w:space="0" w:color="auto"/>
                                                      </w:divBdr>
                                                      <w:divsChild>
                                                        <w:div w:id="68">
                                                          <w:marLeft w:val="0"/>
                                                          <w:marRight w:val="0"/>
                                                          <w:marTop w:val="0"/>
                                                          <w:marBottom w:val="0"/>
                                                          <w:divBdr>
                                                            <w:top w:val="none" w:sz="0" w:space="0" w:color="auto"/>
                                                            <w:left w:val="none" w:sz="0" w:space="0" w:color="auto"/>
                                                            <w:bottom w:val="none" w:sz="0" w:space="0" w:color="auto"/>
                                                            <w:right w:val="none" w:sz="0" w:space="0" w:color="auto"/>
                                                          </w:divBdr>
                                                          <w:divsChild>
                                                            <w:div w:id="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single" w:sz="6" w:space="0" w:color="DADCE0"/>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sChild>
                                                        <w:div w:id="16">
                                                          <w:marLeft w:val="0"/>
                                                          <w:marRight w:val="0"/>
                                                          <w:marTop w:val="0"/>
                                                          <w:marBottom w:val="0"/>
                                                          <w:divBdr>
                                                            <w:top w:val="none" w:sz="0" w:space="0" w:color="auto"/>
                                                            <w:left w:val="none" w:sz="0" w:space="0" w:color="auto"/>
                                                            <w:bottom w:val="none" w:sz="0" w:space="0" w:color="auto"/>
                                                            <w:right w:val="none" w:sz="0" w:space="0" w:color="auto"/>
                                                          </w:divBdr>
                                                        </w:div>
                                                        <w:div w:id="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
                                                  <w:marLeft w:val="0"/>
                                                  <w:marRight w:val="0"/>
                                                  <w:marTop w:val="0"/>
                                                  <w:marBottom w:val="0"/>
                                                  <w:divBdr>
                                                    <w:top w:val="none" w:sz="0" w:space="0" w:color="auto"/>
                                                    <w:left w:val="none" w:sz="0" w:space="0" w:color="auto"/>
                                                    <w:bottom w:val="none" w:sz="0" w:space="0" w:color="auto"/>
                                                    <w:right w:val="none" w:sz="0" w:space="0" w:color="auto"/>
                                                  </w:divBdr>
                                                  <w:divsChild>
                                                    <w:div w:id="76">
                                                      <w:marLeft w:val="0"/>
                                                      <w:marRight w:val="0"/>
                                                      <w:marTop w:val="0"/>
                                                      <w:marBottom w:val="0"/>
                                                      <w:divBdr>
                                                        <w:top w:val="none" w:sz="0" w:space="0" w:color="auto"/>
                                                        <w:left w:val="none" w:sz="0" w:space="0" w:color="auto"/>
                                                        <w:bottom w:val="none" w:sz="0" w:space="0" w:color="auto"/>
                                                        <w:right w:val="none" w:sz="0" w:space="0" w:color="auto"/>
                                                      </w:divBdr>
                                                      <w:divsChild>
                                                        <w:div w:id="129">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
                                                      <w:marLeft w:val="0"/>
                                                      <w:marRight w:val="0"/>
                                                      <w:marTop w:val="0"/>
                                                      <w:marBottom w:val="0"/>
                                                      <w:divBdr>
                                                        <w:top w:val="none" w:sz="0" w:space="0" w:color="auto"/>
                                                        <w:left w:val="none" w:sz="0" w:space="0" w:color="auto"/>
                                                        <w:bottom w:val="none" w:sz="0" w:space="0" w:color="auto"/>
                                                        <w:right w:val="none" w:sz="0" w:space="0" w:color="auto"/>
                                                      </w:divBdr>
                                                    </w:div>
                                                  </w:divsChild>
                                                </w:div>
                                                <w:div w:id="107">
                                                  <w:marLeft w:val="0"/>
                                                  <w:marRight w:val="0"/>
                                                  <w:marTop w:val="0"/>
                                                  <w:marBottom w:val="0"/>
                                                  <w:divBdr>
                                                    <w:top w:val="none" w:sz="0" w:space="0" w:color="auto"/>
                                                    <w:left w:val="none" w:sz="0" w:space="0" w:color="auto"/>
                                                    <w:bottom w:val="none" w:sz="0" w:space="0" w:color="auto"/>
                                                    <w:right w:val="none" w:sz="0" w:space="0" w:color="auto"/>
                                                  </w:divBdr>
                                                  <w:divsChild>
                                                    <w:div w:id="14">
                                                      <w:marLeft w:val="0"/>
                                                      <w:marRight w:val="0"/>
                                                      <w:marTop w:val="0"/>
                                                      <w:marBottom w:val="0"/>
                                                      <w:divBdr>
                                                        <w:top w:val="none" w:sz="0" w:space="0" w:color="auto"/>
                                                        <w:left w:val="none" w:sz="0" w:space="0" w:color="auto"/>
                                                        <w:bottom w:val="none" w:sz="0" w:space="0" w:color="auto"/>
                                                        <w:right w:val="none" w:sz="0" w:space="0" w:color="auto"/>
                                                      </w:divBdr>
                                                      <w:divsChild>
                                                        <w:div w:id="47">
                                                          <w:marLeft w:val="0"/>
                                                          <w:marRight w:val="0"/>
                                                          <w:marTop w:val="0"/>
                                                          <w:marBottom w:val="0"/>
                                                          <w:divBdr>
                                                            <w:top w:val="none" w:sz="0" w:space="0" w:color="auto"/>
                                                            <w:left w:val="none" w:sz="0" w:space="0" w:color="auto"/>
                                                            <w:bottom w:val="none" w:sz="0" w:space="0" w:color="auto"/>
                                                            <w:right w:val="none" w:sz="0" w:space="0" w:color="auto"/>
                                                          </w:divBdr>
                                                        </w:div>
                                                        <w:div w:id="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
      <w:marLeft w:val="0"/>
      <w:marRight w:val="0"/>
      <w:marTop w:val="0"/>
      <w:marBottom w:val="0"/>
      <w:divBdr>
        <w:top w:val="none" w:sz="0" w:space="0" w:color="auto"/>
        <w:left w:val="none" w:sz="0" w:space="0" w:color="auto"/>
        <w:bottom w:val="none" w:sz="0" w:space="0" w:color="auto"/>
        <w:right w:val="none" w:sz="0" w:space="0" w:color="auto"/>
      </w:divBdr>
    </w:div>
    <w:div w:id="100">
      <w:marLeft w:val="0"/>
      <w:marRight w:val="0"/>
      <w:marTop w:val="0"/>
      <w:marBottom w:val="0"/>
      <w:divBdr>
        <w:top w:val="none" w:sz="0" w:space="0" w:color="auto"/>
        <w:left w:val="none" w:sz="0" w:space="0" w:color="auto"/>
        <w:bottom w:val="none" w:sz="0" w:space="0" w:color="auto"/>
        <w:right w:val="none" w:sz="0" w:space="0" w:color="auto"/>
      </w:divBdr>
      <w:divsChild>
        <w:div w:id="145">
          <w:marLeft w:val="0"/>
          <w:marRight w:val="0"/>
          <w:marTop w:val="0"/>
          <w:marBottom w:val="0"/>
          <w:divBdr>
            <w:top w:val="none" w:sz="0" w:space="0" w:color="auto"/>
            <w:left w:val="none" w:sz="0" w:space="0" w:color="auto"/>
            <w:bottom w:val="none" w:sz="0" w:space="0" w:color="auto"/>
            <w:right w:val="none" w:sz="0" w:space="0" w:color="auto"/>
          </w:divBdr>
          <w:divsChild>
            <w:div w:id="72">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105">
                      <w:marLeft w:val="0"/>
                      <w:marRight w:val="0"/>
                      <w:marTop w:val="0"/>
                      <w:marBottom w:val="0"/>
                      <w:divBdr>
                        <w:top w:val="none" w:sz="0" w:space="0" w:color="auto"/>
                        <w:left w:val="none" w:sz="0" w:space="0" w:color="auto"/>
                        <w:bottom w:val="none" w:sz="0" w:space="0" w:color="auto"/>
                        <w:right w:val="none" w:sz="0" w:space="0" w:color="auto"/>
                      </w:divBdr>
                      <w:divsChild>
                        <w:div w:id="106">
                          <w:marLeft w:val="0"/>
                          <w:marRight w:val="0"/>
                          <w:marTop w:val="0"/>
                          <w:marBottom w:val="0"/>
                          <w:divBdr>
                            <w:top w:val="none" w:sz="0" w:space="0" w:color="auto"/>
                            <w:left w:val="none" w:sz="0" w:space="0" w:color="auto"/>
                            <w:bottom w:val="none" w:sz="0" w:space="0" w:color="auto"/>
                            <w:right w:val="none" w:sz="0" w:space="0" w:color="auto"/>
                          </w:divBdr>
                          <w:divsChild>
                            <w:div w:id="31">
                              <w:marLeft w:val="0"/>
                              <w:marRight w:val="0"/>
                              <w:marTop w:val="0"/>
                              <w:marBottom w:val="0"/>
                              <w:divBdr>
                                <w:top w:val="none" w:sz="0" w:space="0" w:color="auto"/>
                                <w:left w:val="none" w:sz="0" w:space="0" w:color="auto"/>
                                <w:bottom w:val="none" w:sz="0" w:space="0" w:color="auto"/>
                                <w:right w:val="none" w:sz="0" w:space="0" w:color="auto"/>
                              </w:divBdr>
                              <w:divsChild>
                                <w:div w:id="86">
                                  <w:marLeft w:val="0"/>
                                  <w:marRight w:val="0"/>
                                  <w:marTop w:val="0"/>
                                  <w:marBottom w:val="0"/>
                                  <w:divBdr>
                                    <w:top w:val="none" w:sz="0" w:space="0" w:color="auto"/>
                                    <w:left w:val="none" w:sz="0" w:space="0" w:color="auto"/>
                                    <w:bottom w:val="none" w:sz="0" w:space="0" w:color="auto"/>
                                    <w:right w:val="none" w:sz="0" w:space="0" w:color="auto"/>
                                  </w:divBdr>
                                  <w:divsChild>
                                    <w:div w:id="77">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20">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sChild>
                                                        <w:div w:id="58">
                                                          <w:marLeft w:val="0"/>
                                                          <w:marRight w:val="0"/>
                                                          <w:marTop w:val="0"/>
                                                          <w:marBottom w:val="0"/>
                                                          <w:divBdr>
                                                            <w:top w:val="none" w:sz="0" w:space="0" w:color="auto"/>
                                                            <w:left w:val="none" w:sz="0" w:space="0" w:color="auto"/>
                                                            <w:bottom w:val="none" w:sz="0" w:space="0" w:color="auto"/>
                                                            <w:right w:val="none" w:sz="0" w:space="0" w:color="auto"/>
                                                          </w:divBdr>
                                                          <w:divsChild>
                                                            <w:div w:id="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
                                                      <w:marLeft w:val="0"/>
                                                      <w:marRight w:val="0"/>
                                                      <w:marTop w:val="0"/>
                                                      <w:marBottom w:val="0"/>
                                                      <w:divBdr>
                                                        <w:top w:val="none" w:sz="0" w:space="0" w:color="auto"/>
                                                        <w:left w:val="none" w:sz="0" w:space="0" w:color="auto"/>
                                                        <w:bottom w:val="none" w:sz="0" w:space="0" w:color="auto"/>
                                                        <w:right w:val="none" w:sz="0" w:space="0" w:color="auto"/>
                                                      </w:divBdr>
                                                    </w:div>
                                                  </w:divsChild>
                                                </w:div>
                                                <w:div w:id="132">
                                                  <w:marLeft w:val="0"/>
                                                  <w:marRight w:val="0"/>
                                                  <w:marTop w:val="0"/>
                                                  <w:marBottom w:val="0"/>
                                                  <w:divBdr>
                                                    <w:top w:val="none" w:sz="0" w:space="0" w:color="auto"/>
                                                    <w:left w:val="none" w:sz="0" w:space="0" w:color="auto"/>
                                                    <w:bottom w:val="none" w:sz="0" w:space="0" w:color="auto"/>
                                                    <w:right w:val="none" w:sz="0" w:space="0" w:color="auto"/>
                                                  </w:divBdr>
                                                  <w:divsChild>
                                                    <w:div w:id="35">
                                                      <w:marLeft w:val="0"/>
                                                      <w:marRight w:val="0"/>
                                                      <w:marTop w:val="0"/>
                                                      <w:marBottom w:val="0"/>
                                                      <w:divBdr>
                                                        <w:top w:val="none" w:sz="0" w:space="0" w:color="auto"/>
                                                        <w:left w:val="none" w:sz="0" w:space="0" w:color="auto"/>
                                                        <w:bottom w:val="none" w:sz="0" w:space="0" w:color="auto"/>
                                                        <w:right w:val="none" w:sz="0" w:space="0" w:color="auto"/>
                                                      </w:divBdr>
                                                      <w:divsChild>
                                                        <w:div w:id="67">
                                                          <w:marLeft w:val="0"/>
                                                          <w:marRight w:val="0"/>
                                                          <w:marTop w:val="0"/>
                                                          <w:marBottom w:val="0"/>
                                                          <w:divBdr>
                                                            <w:top w:val="none" w:sz="0" w:space="0" w:color="auto"/>
                                                            <w:left w:val="none" w:sz="0" w:space="0" w:color="auto"/>
                                                            <w:bottom w:val="none" w:sz="0" w:space="0" w:color="auto"/>
                                                            <w:right w:val="none" w:sz="0" w:space="0" w:color="auto"/>
                                                          </w:divBdr>
                                                        </w:div>
                                                        <w:div w:id="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
                                                  <w:marLeft w:val="0"/>
                                                  <w:marRight w:val="0"/>
                                                  <w:marTop w:val="0"/>
                                                  <w:marBottom w:val="0"/>
                                                  <w:divBdr>
                                                    <w:top w:val="none" w:sz="0" w:space="0" w:color="auto"/>
                                                    <w:left w:val="none" w:sz="0" w:space="0" w:color="auto"/>
                                                    <w:bottom w:val="single" w:sz="6" w:space="0" w:color="DADCE0"/>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sChild>
                                                        <w:div w:id="63">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
                                              <w:marLeft w:val="0"/>
                                              <w:marRight w:val="0"/>
                                              <w:marTop w:val="0"/>
                                              <w:marBottom w:val="0"/>
                                              <w:divBdr>
                                                <w:top w:val="none" w:sz="0" w:space="0" w:color="auto"/>
                                                <w:left w:val="none" w:sz="0" w:space="0" w:color="auto"/>
                                                <w:bottom w:val="none" w:sz="0" w:space="0" w:color="auto"/>
                                                <w:right w:val="none" w:sz="0" w:space="0" w:color="auto"/>
                                              </w:divBdr>
                                              <w:divsChild>
                                                <w:div w:id="87">
                                                  <w:marLeft w:val="0"/>
                                                  <w:marRight w:val="0"/>
                                                  <w:marTop w:val="0"/>
                                                  <w:marBottom w:val="0"/>
                                                  <w:divBdr>
                                                    <w:top w:val="none" w:sz="0" w:space="0" w:color="auto"/>
                                                    <w:left w:val="none" w:sz="0" w:space="0" w:color="auto"/>
                                                    <w:bottom w:val="none" w:sz="0" w:space="0" w:color="auto"/>
                                                    <w:right w:val="none" w:sz="0" w:space="0" w:color="auto"/>
                                                  </w:divBdr>
                                                  <w:divsChild>
                                                    <w:div w:id="41">
                                                      <w:marLeft w:val="0"/>
                                                      <w:marRight w:val="0"/>
                                                      <w:marTop w:val="0"/>
                                                      <w:marBottom w:val="0"/>
                                                      <w:divBdr>
                                                        <w:top w:val="none" w:sz="0" w:space="0" w:color="auto"/>
                                                        <w:left w:val="none" w:sz="0" w:space="0" w:color="auto"/>
                                                        <w:bottom w:val="none" w:sz="0" w:space="0" w:color="auto"/>
                                                        <w:right w:val="none" w:sz="0" w:space="0" w:color="auto"/>
                                                      </w:divBdr>
                                                      <w:divsChild>
                                                        <w:div w:id="128">
                                                          <w:marLeft w:val="0"/>
                                                          <w:marRight w:val="0"/>
                                                          <w:marTop w:val="0"/>
                                                          <w:marBottom w:val="0"/>
                                                          <w:divBdr>
                                                            <w:top w:val="none" w:sz="0" w:space="0" w:color="auto"/>
                                                            <w:left w:val="none" w:sz="0" w:space="0" w:color="auto"/>
                                                            <w:bottom w:val="none" w:sz="0" w:space="0" w:color="auto"/>
                                                            <w:right w:val="none" w:sz="0" w:space="0" w:color="auto"/>
                                                          </w:divBdr>
                                                        </w:div>
                                                        <w:div w:id="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sChild>
                                                        <w:div w:id="66">
                                                          <w:marLeft w:val="0"/>
                                                          <w:marRight w:val="0"/>
                                                          <w:marTop w:val="0"/>
                                                          <w:marBottom w:val="0"/>
                                                          <w:divBdr>
                                                            <w:top w:val="none" w:sz="0" w:space="0" w:color="auto"/>
                                                            <w:left w:val="none" w:sz="0" w:space="0" w:color="auto"/>
                                                            <w:bottom w:val="none" w:sz="0" w:space="0" w:color="auto"/>
                                                            <w:right w:val="none" w:sz="0" w:space="0" w:color="auto"/>
                                                          </w:divBdr>
                                                          <w:divsChild>
                                                            <w:div w:id="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
                                                      <w:marLeft w:val="0"/>
                                                      <w:marRight w:val="0"/>
                                                      <w:marTop w:val="0"/>
                                                      <w:marBottom w:val="0"/>
                                                      <w:divBdr>
                                                        <w:top w:val="none" w:sz="0" w:space="0" w:color="auto"/>
                                                        <w:left w:val="none" w:sz="0" w:space="0" w:color="auto"/>
                                                        <w:bottom w:val="none" w:sz="0" w:space="0" w:color="auto"/>
                                                        <w:right w:val="none" w:sz="0" w:space="0" w:color="auto"/>
                                                      </w:divBdr>
                                                    </w:div>
                                                  </w:divsChild>
                                                </w:div>
                                                <w:div w:id="135">
                                                  <w:marLeft w:val="0"/>
                                                  <w:marRight w:val="0"/>
                                                  <w:marTop w:val="0"/>
                                                  <w:marBottom w:val="0"/>
                                                  <w:divBdr>
                                                    <w:top w:val="none" w:sz="0" w:space="0" w:color="auto"/>
                                                    <w:left w:val="none" w:sz="0" w:space="0" w:color="auto"/>
                                                    <w:bottom w:val="single" w:sz="6" w:space="0" w:color="DADCE0"/>
                                                    <w:right w:val="none" w:sz="0" w:space="0" w:color="auto"/>
                                                  </w:divBdr>
                                                  <w:divsChild>
                                                    <w:div w:id="83">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 w:id="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sChild>
                                                    <w:div w:id="19">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17">
                                                      <w:marLeft w:val="0"/>
                                                      <w:marRight w:val="0"/>
                                                      <w:marTop w:val="0"/>
                                                      <w:marBottom w:val="0"/>
                                                      <w:divBdr>
                                                        <w:top w:val="none" w:sz="0" w:space="0" w:color="auto"/>
                                                        <w:left w:val="none" w:sz="0" w:space="0" w:color="auto"/>
                                                        <w:bottom w:val="none" w:sz="0" w:space="0" w:color="auto"/>
                                                        <w:right w:val="none" w:sz="0" w:space="0" w:color="auto"/>
                                                      </w:divBdr>
                                                    </w:div>
                                                    <w:div w:id="32">
                                                      <w:marLeft w:val="0"/>
                                                      <w:marRight w:val="0"/>
                                                      <w:marTop w:val="0"/>
                                                      <w:marBottom w:val="0"/>
                                                      <w:divBdr>
                                                        <w:top w:val="none" w:sz="0" w:space="0" w:color="auto"/>
                                                        <w:left w:val="none" w:sz="0" w:space="0" w:color="auto"/>
                                                        <w:bottom w:val="none" w:sz="0" w:space="0" w:color="auto"/>
                                                        <w:right w:val="none" w:sz="0" w:space="0" w:color="auto"/>
                                                      </w:divBdr>
                                                      <w:divsChild>
                                                        <w:div w:id="37">
                                                          <w:marLeft w:val="0"/>
                                                          <w:marRight w:val="0"/>
                                                          <w:marTop w:val="0"/>
                                                          <w:marBottom w:val="0"/>
                                                          <w:divBdr>
                                                            <w:top w:val="none" w:sz="0" w:space="0" w:color="auto"/>
                                                            <w:left w:val="none" w:sz="0" w:space="0" w:color="auto"/>
                                                            <w:bottom w:val="none" w:sz="0" w:space="0" w:color="auto"/>
                                                            <w:right w:val="none" w:sz="0" w:space="0" w:color="auto"/>
                                                          </w:divBdr>
                                                          <w:divsChild>
                                                            <w:div w:id="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
                                                  <w:marLeft w:val="0"/>
                                                  <w:marRight w:val="0"/>
                                                  <w:marTop w:val="0"/>
                                                  <w:marBottom w:val="0"/>
                                                  <w:divBdr>
                                                    <w:top w:val="none" w:sz="0" w:space="0" w:color="auto"/>
                                                    <w:left w:val="none" w:sz="0" w:space="0" w:color="auto"/>
                                                    <w:bottom w:val="single" w:sz="6" w:space="0" w:color="DADCE0"/>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23">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
                                                  <w:marLeft w:val="0"/>
                                                  <w:marRight w:val="0"/>
                                                  <w:marTop w:val="0"/>
                                                  <w:marBottom w:val="0"/>
                                                  <w:divBdr>
                                                    <w:top w:val="none" w:sz="0" w:space="0" w:color="auto"/>
                                                    <w:left w:val="none" w:sz="0" w:space="0" w:color="auto"/>
                                                    <w:bottom w:val="single" w:sz="6" w:space="0" w:color="DADCE0"/>
                                                    <w:right w:val="none" w:sz="0" w:space="0" w:color="auto"/>
                                                  </w:divBdr>
                                                  <w:divsChild>
                                                    <w:div w:id="111">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
                                                  <w:marLeft w:val="0"/>
                                                  <w:marRight w:val="0"/>
                                                  <w:marTop w:val="0"/>
                                                  <w:marBottom w:val="0"/>
                                                  <w:divBdr>
                                                    <w:top w:val="none" w:sz="0" w:space="0" w:color="auto"/>
                                                    <w:left w:val="none" w:sz="0" w:space="0" w:color="auto"/>
                                                    <w:bottom w:val="single" w:sz="6" w:space="0" w:color="DADCE0"/>
                                                    <w:right w:val="none" w:sz="0" w:space="0" w:color="auto"/>
                                                  </w:divBdr>
                                                  <w:divsChild>
                                                    <w:div w:id="7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
                                                  <w:marLeft w:val="0"/>
                                                  <w:marRight w:val="0"/>
                                                  <w:marTop w:val="0"/>
                                                  <w:marBottom w:val="0"/>
                                                  <w:divBdr>
                                                    <w:top w:val="none" w:sz="0" w:space="0" w:color="auto"/>
                                                    <w:left w:val="none" w:sz="0" w:space="0" w:color="auto"/>
                                                    <w:bottom w:val="single" w:sz="6" w:space="0" w:color="DADCE0"/>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sChild>
                                                        <w:div w:id="55">
                                                          <w:marLeft w:val="0"/>
                                                          <w:marRight w:val="0"/>
                                                          <w:marTop w:val="0"/>
                                                          <w:marBottom w:val="0"/>
                                                          <w:divBdr>
                                                            <w:top w:val="none" w:sz="0" w:space="0" w:color="auto"/>
                                                            <w:left w:val="none" w:sz="0" w:space="0" w:color="auto"/>
                                                            <w:bottom w:val="none" w:sz="0" w:space="0" w:color="auto"/>
                                                            <w:right w:val="none" w:sz="0" w:space="0" w:color="auto"/>
                                                          </w:divBdr>
                                                        </w:div>
                                                        <w:div w:id="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
                                              <w:marLeft w:val="0"/>
                                              <w:marRight w:val="0"/>
                                              <w:marTop w:val="0"/>
                                              <w:marBottom w:val="0"/>
                                              <w:divBdr>
                                                <w:top w:val="none" w:sz="0" w:space="0" w:color="auto"/>
                                                <w:left w:val="none" w:sz="0" w:space="0" w:color="auto"/>
                                                <w:bottom w:val="none" w:sz="0" w:space="0" w:color="auto"/>
                                                <w:right w:val="none" w:sz="0" w:space="0" w:color="auto"/>
                                              </w:divBdr>
                                              <w:divsChild>
                                                <w:div w:id="49">
                                                  <w:marLeft w:val="0"/>
                                                  <w:marRight w:val="0"/>
                                                  <w:marTop w:val="0"/>
                                                  <w:marBottom w:val="0"/>
                                                  <w:divBdr>
                                                    <w:top w:val="none" w:sz="0" w:space="0" w:color="auto"/>
                                                    <w:left w:val="none" w:sz="0" w:space="0" w:color="auto"/>
                                                    <w:bottom w:val="none" w:sz="0" w:space="0" w:color="auto"/>
                                                    <w:right w:val="none" w:sz="0" w:space="0" w:color="auto"/>
                                                  </w:divBdr>
                                                  <w:divsChild>
                                                    <w:div w:id="46">
                                                      <w:marLeft w:val="0"/>
                                                      <w:marRight w:val="0"/>
                                                      <w:marTop w:val="0"/>
                                                      <w:marBottom w:val="0"/>
                                                      <w:divBdr>
                                                        <w:top w:val="none" w:sz="0" w:space="0" w:color="auto"/>
                                                        <w:left w:val="none" w:sz="0" w:space="0" w:color="auto"/>
                                                        <w:bottom w:val="none" w:sz="0" w:space="0" w:color="auto"/>
                                                        <w:right w:val="none" w:sz="0" w:space="0" w:color="auto"/>
                                                      </w:divBdr>
                                                    </w:div>
                                                    <w:div w:id="120">
                                                      <w:marLeft w:val="0"/>
                                                      <w:marRight w:val="0"/>
                                                      <w:marTop w:val="0"/>
                                                      <w:marBottom w:val="0"/>
                                                      <w:divBdr>
                                                        <w:top w:val="none" w:sz="0" w:space="0" w:color="auto"/>
                                                        <w:left w:val="none" w:sz="0" w:space="0" w:color="auto"/>
                                                        <w:bottom w:val="none" w:sz="0" w:space="0" w:color="auto"/>
                                                        <w:right w:val="none" w:sz="0" w:space="0" w:color="auto"/>
                                                      </w:divBdr>
                                                      <w:divsChild>
                                                        <w:div w:id="73">
                                                          <w:marLeft w:val="0"/>
                                                          <w:marRight w:val="0"/>
                                                          <w:marTop w:val="0"/>
                                                          <w:marBottom w:val="0"/>
                                                          <w:divBdr>
                                                            <w:top w:val="none" w:sz="0" w:space="0" w:color="auto"/>
                                                            <w:left w:val="none" w:sz="0" w:space="0" w:color="auto"/>
                                                            <w:bottom w:val="none" w:sz="0" w:space="0" w:color="auto"/>
                                                            <w:right w:val="none" w:sz="0" w:space="0" w:color="auto"/>
                                                          </w:divBdr>
                                                          <w:divsChild>
                                                            <w:div w:id="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
                                                  <w:marLeft w:val="0"/>
                                                  <w:marRight w:val="0"/>
                                                  <w:marTop w:val="0"/>
                                                  <w:marBottom w:val="0"/>
                                                  <w:divBdr>
                                                    <w:top w:val="none" w:sz="0" w:space="0" w:color="auto"/>
                                                    <w:left w:val="none" w:sz="0" w:space="0" w:color="auto"/>
                                                    <w:bottom w:val="single" w:sz="6" w:space="0" w:color="DADCE0"/>
                                                    <w:right w:val="none" w:sz="0" w:space="0" w:color="auto"/>
                                                  </w:divBdr>
                                                  <w:divsChild>
                                                    <w:div w:id="25">
                                                      <w:marLeft w:val="0"/>
                                                      <w:marRight w:val="0"/>
                                                      <w:marTop w:val="0"/>
                                                      <w:marBottom w:val="0"/>
                                                      <w:divBdr>
                                                        <w:top w:val="none" w:sz="0" w:space="0" w:color="auto"/>
                                                        <w:left w:val="none" w:sz="0" w:space="0" w:color="auto"/>
                                                        <w:bottom w:val="none" w:sz="0" w:space="0" w:color="auto"/>
                                                        <w:right w:val="none" w:sz="0" w:space="0" w:color="auto"/>
                                                      </w:divBdr>
                                                      <w:divsChild>
                                                        <w:div w:id="124">
                                                          <w:marLeft w:val="0"/>
                                                          <w:marRight w:val="0"/>
                                                          <w:marTop w:val="0"/>
                                                          <w:marBottom w:val="0"/>
                                                          <w:divBdr>
                                                            <w:top w:val="none" w:sz="0" w:space="0" w:color="auto"/>
                                                            <w:left w:val="none" w:sz="0" w:space="0" w:color="auto"/>
                                                            <w:bottom w:val="none" w:sz="0" w:space="0" w:color="auto"/>
                                                            <w:right w:val="none" w:sz="0" w:space="0" w:color="auto"/>
                                                          </w:divBdr>
                                                        </w:div>
                                                        <w:div w:id="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
                                                  <w:marLeft w:val="0"/>
                                                  <w:marRight w:val="0"/>
                                                  <w:marTop w:val="0"/>
                                                  <w:marBottom w:val="0"/>
                                                  <w:divBdr>
                                                    <w:top w:val="none" w:sz="0" w:space="0" w:color="auto"/>
                                                    <w:left w:val="none" w:sz="0" w:space="0" w:color="auto"/>
                                                    <w:bottom w:val="none" w:sz="0" w:space="0" w:color="auto"/>
                                                    <w:right w:val="none" w:sz="0" w:space="0" w:color="auto"/>
                                                  </w:divBdr>
                                                  <w:divsChild>
                                                    <w:div w:id="101">
                                                      <w:marLeft w:val="0"/>
                                                      <w:marRight w:val="0"/>
                                                      <w:marTop w:val="0"/>
                                                      <w:marBottom w:val="0"/>
                                                      <w:divBdr>
                                                        <w:top w:val="none" w:sz="0" w:space="0" w:color="auto"/>
                                                        <w:left w:val="none" w:sz="0" w:space="0" w:color="auto"/>
                                                        <w:bottom w:val="none" w:sz="0" w:space="0" w:color="auto"/>
                                                        <w:right w:val="none" w:sz="0" w:space="0" w:color="auto"/>
                                                      </w:divBdr>
                                                      <w:divsChild>
                                                        <w:div w:id="21">
                                                          <w:marLeft w:val="0"/>
                                                          <w:marRight w:val="0"/>
                                                          <w:marTop w:val="0"/>
                                                          <w:marBottom w:val="0"/>
                                                          <w:divBdr>
                                                            <w:top w:val="none" w:sz="0" w:space="0" w:color="auto"/>
                                                            <w:left w:val="none" w:sz="0" w:space="0" w:color="auto"/>
                                                            <w:bottom w:val="none" w:sz="0" w:space="0" w:color="auto"/>
                                                            <w:right w:val="none" w:sz="0" w:space="0" w:color="auto"/>
                                                          </w:divBdr>
                                                        </w:div>
                                                        <w:div w:id="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
                                                  <w:marLeft w:val="0"/>
                                                  <w:marRight w:val="0"/>
                                                  <w:marTop w:val="0"/>
                                                  <w:marBottom w:val="0"/>
                                                  <w:divBdr>
                                                    <w:top w:val="none" w:sz="0" w:space="0" w:color="auto"/>
                                                    <w:left w:val="none" w:sz="0" w:space="0" w:color="auto"/>
                                                    <w:bottom w:val="single" w:sz="6" w:space="0" w:color="DADCE0"/>
                                                    <w:right w:val="none" w:sz="0" w:space="0" w:color="auto"/>
                                                  </w:divBdr>
                                                  <w:divsChild>
                                                    <w:div w:id="147">
                                                      <w:marLeft w:val="0"/>
                                                      <w:marRight w:val="0"/>
                                                      <w:marTop w:val="0"/>
                                                      <w:marBottom w:val="0"/>
                                                      <w:divBdr>
                                                        <w:top w:val="none" w:sz="0" w:space="0" w:color="auto"/>
                                                        <w:left w:val="none" w:sz="0" w:space="0" w:color="auto"/>
                                                        <w:bottom w:val="none" w:sz="0" w:space="0" w:color="auto"/>
                                                        <w:right w:val="none" w:sz="0" w:space="0" w:color="auto"/>
                                                      </w:divBdr>
                                                      <w:divsChild>
                                                        <w:div w:id="56">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0"/>
                                                  <w:marTop w:val="0"/>
                                                  <w:marBottom w:val="0"/>
                                                  <w:divBdr>
                                                    <w:top w:val="none" w:sz="0" w:space="0" w:color="auto"/>
                                                    <w:left w:val="none" w:sz="0" w:space="0" w:color="auto"/>
                                                    <w:bottom w:val="none" w:sz="0" w:space="0" w:color="auto"/>
                                                    <w:right w:val="none" w:sz="0" w:space="0" w:color="auto"/>
                                                  </w:divBdr>
                                                  <w:divsChild>
                                                    <w:div w:id="43">
                                                      <w:marLeft w:val="0"/>
                                                      <w:marRight w:val="0"/>
                                                      <w:marTop w:val="0"/>
                                                      <w:marBottom w:val="0"/>
                                                      <w:divBdr>
                                                        <w:top w:val="none" w:sz="0" w:space="0" w:color="auto"/>
                                                        <w:left w:val="none" w:sz="0" w:space="0" w:color="auto"/>
                                                        <w:bottom w:val="none" w:sz="0" w:space="0" w:color="auto"/>
                                                        <w:right w:val="none" w:sz="0" w:space="0" w:color="auto"/>
                                                      </w:divBdr>
                                                      <w:divsChild>
                                                        <w:div w:id="113">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
                                                      <w:marLeft w:val="0"/>
                                                      <w:marRight w:val="0"/>
                                                      <w:marTop w:val="0"/>
                                                      <w:marBottom w:val="0"/>
                                                      <w:divBdr>
                                                        <w:top w:val="none" w:sz="0" w:space="0" w:color="auto"/>
                                                        <w:left w:val="none" w:sz="0" w:space="0" w:color="auto"/>
                                                        <w:bottom w:val="none" w:sz="0" w:space="0" w:color="auto"/>
                                                        <w:right w:val="none" w:sz="0" w:space="0" w:color="auto"/>
                                                      </w:divBdr>
                                                    </w:div>
                                                  </w:divsChild>
                                                </w:div>
                                                <w:div w:id="80">
                                                  <w:marLeft w:val="0"/>
                                                  <w:marRight w:val="0"/>
                                                  <w:marTop w:val="0"/>
                                                  <w:marBottom w:val="0"/>
                                                  <w:divBdr>
                                                    <w:top w:val="none" w:sz="0" w:space="0" w:color="auto"/>
                                                    <w:left w:val="none" w:sz="0" w:space="0" w:color="auto"/>
                                                    <w:bottom w:val="single" w:sz="6" w:space="0" w:color="DADCE0"/>
                                                    <w:right w:val="none" w:sz="0" w:space="0" w:color="auto"/>
                                                  </w:divBdr>
                                                  <w:divsChild>
                                                    <w:div w:id="125">
                                                      <w:marLeft w:val="0"/>
                                                      <w:marRight w:val="0"/>
                                                      <w:marTop w:val="0"/>
                                                      <w:marBottom w:val="0"/>
                                                      <w:divBdr>
                                                        <w:top w:val="none" w:sz="0" w:space="0" w:color="auto"/>
                                                        <w:left w:val="none" w:sz="0" w:space="0" w:color="auto"/>
                                                        <w:bottom w:val="none" w:sz="0" w:space="0" w:color="auto"/>
                                                        <w:right w:val="none" w:sz="0" w:space="0" w:color="auto"/>
                                                      </w:divBdr>
                                                      <w:divsChild>
                                                        <w:div w:id="36">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
                                                  <w:marLeft w:val="0"/>
                                                  <w:marRight w:val="0"/>
                                                  <w:marTop w:val="0"/>
                                                  <w:marBottom w:val="0"/>
                                                  <w:divBdr>
                                                    <w:top w:val="none" w:sz="0" w:space="0" w:color="auto"/>
                                                    <w:left w:val="none" w:sz="0" w:space="0" w:color="auto"/>
                                                    <w:bottom w:val="single" w:sz="6" w:space="0" w:color="DADCE0"/>
                                                    <w:right w:val="none" w:sz="0" w:space="0" w:color="auto"/>
                                                  </w:divBdr>
                                                  <w:divsChild>
                                                    <w:div w:id="131">
                                                      <w:marLeft w:val="0"/>
                                                      <w:marRight w:val="0"/>
                                                      <w:marTop w:val="0"/>
                                                      <w:marBottom w:val="0"/>
                                                      <w:divBdr>
                                                        <w:top w:val="none" w:sz="0" w:space="0" w:color="auto"/>
                                                        <w:left w:val="none" w:sz="0" w:space="0" w:color="auto"/>
                                                        <w:bottom w:val="none" w:sz="0" w:space="0" w:color="auto"/>
                                                        <w:right w:val="none" w:sz="0" w:space="0" w:color="auto"/>
                                                      </w:divBdr>
                                                      <w:divsChild>
                                                        <w:div w:id="30">
                                                          <w:marLeft w:val="0"/>
                                                          <w:marRight w:val="0"/>
                                                          <w:marTop w:val="0"/>
                                                          <w:marBottom w:val="0"/>
                                                          <w:divBdr>
                                                            <w:top w:val="none" w:sz="0" w:space="0" w:color="auto"/>
                                                            <w:left w:val="none" w:sz="0" w:space="0" w:color="auto"/>
                                                            <w:bottom w:val="none" w:sz="0" w:space="0" w:color="auto"/>
                                                            <w:right w:val="none" w:sz="0" w:space="0" w:color="auto"/>
                                                          </w:divBdr>
                                                        </w:div>
                                                        <w:div w:id="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
                                                  <w:marLeft w:val="0"/>
                                                  <w:marRight w:val="0"/>
                                                  <w:marTop w:val="0"/>
                                                  <w:marBottom w:val="0"/>
                                                  <w:divBdr>
                                                    <w:top w:val="none" w:sz="0" w:space="0" w:color="auto"/>
                                                    <w:left w:val="none" w:sz="0" w:space="0" w:color="auto"/>
                                                    <w:bottom w:val="none" w:sz="0" w:space="0" w:color="auto"/>
                                                    <w:right w:val="none" w:sz="0" w:space="0" w:color="auto"/>
                                                  </w:divBdr>
                                                  <w:divsChild>
                                                    <w:div w:id="79">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
                                                        <w:div w:id="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
      <w:marLeft w:val="0"/>
      <w:marRight w:val="0"/>
      <w:marTop w:val="0"/>
      <w:marBottom w:val="0"/>
      <w:divBdr>
        <w:top w:val="none" w:sz="0" w:space="0" w:color="auto"/>
        <w:left w:val="none" w:sz="0" w:space="0" w:color="auto"/>
        <w:bottom w:val="none" w:sz="0" w:space="0" w:color="auto"/>
        <w:right w:val="none" w:sz="0" w:space="0" w:color="auto"/>
      </w:divBdr>
    </w:div>
    <w:div w:id="198202267">
      <w:bodyDiv w:val="1"/>
      <w:marLeft w:val="0"/>
      <w:marRight w:val="0"/>
      <w:marTop w:val="0"/>
      <w:marBottom w:val="0"/>
      <w:divBdr>
        <w:top w:val="none" w:sz="0" w:space="0" w:color="auto"/>
        <w:left w:val="none" w:sz="0" w:space="0" w:color="auto"/>
        <w:bottom w:val="none" w:sz="0" w:space="0" w:color="auto"/>
        <w:right w:val="none" w:sz="0" w:space="0" w:color="auto"/>
      </w:divBdr>
    </w:div>
    <w:div w:id="317350334">
      <w:bodyDiv w:val="1"/>
      <w:marLeft w:val="0"/>
      <w:marRight w:val="0"/>
      <w:marTop w:val="0"/>
      <w:marBottom w:val="0"/>
      <w:divBdr>
        <w:top w:val="none" w:sz="0" w:space="0" w:color="auto"/>
        <w:left w:val="none" w:sz="0" w:space="0" w:color="auto"/>
        <w:bottom w:val="none" w:sz="0" w:space="0" w:color="auto"/>
        <w:right w:val="none" w:sz="0" w:space="0" w:color="auto"/>
      </w:divBdr>
    </w:div>
    <w:div w:id="431752709">
      <w:bodyDiv w:val="1"/>
      <w:marLeft w:val="0"/>
      <w:marRight w:val="0"/>
      <w:marTop w:val="0"/>
      <w:marBottom w:val="0"/>
      <w:divBdr>
        <w:top w:val="none" w:sz="0" w:space="0" w:color="auto"/>
        <w:left w:val="none" w:sz="0" w:space="0" w:color="auto"/>
        <w:bottom w:val="none" w:sz="0" w:space="0" w:color="auto"/>
        <w:right w:val="none" w:sz="0" w:space="0" w:color="auto"/>
      </w:divBdr>
    </w:div>
    <w:div w:id="536621647">
      <w:bodyDiv w:val="1"/>
      <w:marLeft w:val="0"/>
      <w:marRight w:val="0"/>
      <w:marTop w:val="0"/>
      <w:marBottom w:val="0"/>
      <w:divBdr>
        <w:top w:val="none" w:sz="0" w:space="0" w:color="auto"/>
        <w:left w:val="none" w:sz="0" w:space="0" w:color="auto"/>
        <w:bottom w:val="none" w:sz="0" w:space="0" w:color="auto"/>
        <w:right w:val="none" w:sz="0" w:space="0" w:color="auto"/>
      </w:divBdr>
    </w:div>
    <w:div w:id="578713081">
      <w:bodyDiv w:val="1"/>
      <w:marLeft w:val="0"/>
      <w:marRight w:val="0"/>
      <w:marTop w:val="0"/>
      <w:marBottom w:val="0"/>
      <w:divBdr>
        <w:top w:val="none" w:sz="0" w:space="0" w:color="auto"/>
        <w:left w:val="none" w:sz="0" w:space="0" w:color="auto"/>
        <w:bottom w:val="none" w:sz="0" w:space="0" w:color="auto"/>
        <w:right w:val="none" w:sz="0" w:space="0" w:color="auto"/>
      </w:divBdr>
    </w:div>
    <w:div w:id="777138494">
      <w:bodyDiv w:val="1"/>
      <w:marLeft w:val="0"/>
      <w:marRight w:val="0"/>
      <w:marTop w:val="0"/>
      <w:marBottom w:val="0"/>
      <w:divBdr>
        <w:top w:val="none" w:sz="0" w:space="0" w:color="auto"/>
        <w:left w:val="none" w:sz="0" w:space="0" w:color="auto"/>
        <w:bottom w:val="none" w:sz="0" w:space="0" w:color="auto"/>
        <w:right w:val="none" w:sz="0" w:space="0" w:color="auto"/>
      </w:divBdr>
    </w:div>
    <w:div w:id="910695708">
      <w:bodyDiv w:val="1"/>
      <w:marLeft w:val="0"/>
      <w:marRight w:val="0"/>
      <w:marTop w:val="0"/>
      <w:marBottom w:val="0"/>
      <w:divBdr>
        <w:top w:val="none" w:sz="0" w:space="0" w:color="auto"/>
        <w:left w:val="none" w:sz="0" w:space="0" w:color="auto"/>
        <w:bottom w:val="none" w:sz="0" w:space="0" w:color="auto"/>
        <w:right w:val="none" w:sz="0" w:space="0" w:color="auto"/>
      </w:divBdr>
    </w:div>
    <w:div w:id="956570655">
      <w:bodyDiv w:val="1"/>
      <w:marLeft w:val="0"/>
      <w:marRight w:val="0"/>
      <w:marTop w:val="0"/>
      <w:marBottom w:val="0"/>
      <w:divBdr>
        <w:top w:val="none" w:sz="0" w:space="0" w:color="auto"/>
        <w:left w:val="none" w:sz="0" w:space="0" w:color="auto"/>
        <w:bottom w:val="none" w:sz="0" w:space="0" w:color="auto"/>
        <w:right w:val="none" w:sz="0" w:space="0" w:color="auto"/>
      </w:divBdr>
    </w:div>
    <w:div w:id="1244409579">
      <w:bodyDiv w:val="1"/>
      <w:marLeft w:val="0"/>
      <w:marRight w:val="0"/>
      <w:marTop w:val="0"/>
      <w:marBottom w:val="0"/>
      <w:divBdr>
        <w:top w:val="none" w:sz="0" w:space="0" w:color="auto"/>
        <w:left w:val="none" w:sz="0" w:space="0" w:color="auto"/>
        <w:bottom w:val="none" w:sz="0" w:space="0" w:color="auto"/>
        <w:right w:val="none" w:sz="0" w:space="0" w:color="auto"/>
      </w:divBdr>
    </w:div>
    <w:div w:id="1397820296">
      <w:bodyDiv w:val="1"/>
      <w:marLeft w:val="0"/>
      <w:marRight w:val="0"/>
      <w:marTop w:val="0"/>
      <w:marBottom w:val="0"/>
      <w:divBdr>
        <w:top w:val="none" w:sz="0" w:space="0" w:color="auto"/>
        <w:left w:val="none" w:sz="0" w:space="0" w:color="auto"/>
        <w:bottom w:val="none" w:sz="0" w:space="0" w:color="auto"/>
        <w:right w:val="none" w:sz="0" w:space="0" w:color="auto"/>
      </w:divBdr>
    </w:div>
    <w:div w:id="1423530909">
      <w:bodyDiv w:val="1"/>
      <w:marLeft w:val="0"/>
      <w:marRight w:val="0"/>
      <w:marTop w:val="0"/>
      <w:marBottom w:val="0"/>
      <w:divBdr>
        <w:top w:val="none" w:sz="0" w:space="0" w:color="auto"/>
        <w:left w:val="none" w:sz="0" w:space="0" w:color="auto"/>
        <w:bottom w:val="none" w:sz="0" w:space="0" w:color="auto"/>
        <w:right w:val="none" w:sz="0" w:space="0" w:color="auto"/>
      </w:divBdr>
    </w:div>
    <w:div w:id="1492329793">
      <w:bodyDiv w:val="1"/>
      <w:marLeft w:val="0"/>
      <w:marRight w:val="0"/>
      <w:marTop w:val="0"/>
      <w:marBottom w:val="0"/>
      <w:divBdr>
        <w:top w:val="none" w:sz="0" w:space="0" w:color="auto"/>
        <w:left w:val="none" w:sz="0" w:space="0" w:color="auto"/>
        <w:bottom w:val="none" w:sz="0" w:space="0" w:color="auto"/>
        <w:right w:val="none" w:sz="0" w:space="0" w:color="auto"/>
      </w:divBdr>
    </w:div>
    <w:div w:id="1569920776">
      <w:bodyDiv w:val="1"/>
      <w:marLeft w:val="0"/>
      <w:marRight w:val="0"/>
      <w:marTop w:val="0"/>
      <w:marBottom w:val="0"/>
      <w:divBdr>
        <w:top w:val="none" w:sz="0" w:space="0" w:color="auto"/>
        <w:left w:val="none" w:sz="0" w:space="0" w:color="auto"/>
        <w:bottom w:val="none" w:sz="0" w:space="0" w:color="auto"/>
        <w:right w:val="none" w:sz="0" w:space="0" w:color="auto"/>
      </w:divBdr>
    </w:div>
    <w:div w:id="1716388558">
      <w:bodyDiv w:val="1"/>
      <w:marLeft w:val="0"/>
      <w:marRight w:val="0"/>
      <w:marTop w:val="0"/>
      <w:marBottom w:val="0"/>
      <w:divBdr>
        <w:top w:val="none" w:sz="0" w:space="0" w:color="auto"/>
        <w:left w:val="none" w:sz="0" w:space="0" w:color="auto"/>
        <w:bottom w:val="none" w:sz="0" w:space="0" w:color="auto"/>
        <w:right w:val="none" w:sz="0" w:space="0" w:color="auto"/>
      </w:divBdr>
    </w:div>
    <w:div w:id="1774475562">
      <w:bodyDiv w:val="1"/>
      <w:marLeft w:val="0"/>
      <w:marRight w:val="0"/>
      <w:marTop w:val="0"/>
      <w:marBottom w:val="0"/>
      <w:divBdr>
        <w:top w:val="none" w:sz="0" w:space="0" w:color="auto"/>
        <w:left w:val="none" w:sz="0" w:space="0" w:color="auto"/>
        <w:bottom w:val="none" w:sz="0" w:space="0" w:color="auto"/>
        <w:right w:val="none" w:sz="0" w:space="0" w:color="auto"/>
      </w:divBdr>
    </w:div>
    <w:div w:id="1856848647">
      <w:bodyDiv w:val="1"/>
      <w:marLeft w:val="0"/>
      <w:marRight w:val="0"/>
      <w:marTop w:val="0"/>
      <w:marBottom w:val="0"/>
      <w:divBdr>
        <w:top w:val="none" w:sz="0" w:space="0" w:color="auto"/>
        <w:left w:val="none" w:sz="0" w:space="0" w:color="auto"/>
        <w:bottom w:val="none" w:sz="0" w:space="0" w:color="auto"/>
        <w:right w:val="none" w:sz="0" w:space="0" w:color="auto"/>
      </w:divBdr>
    </w:div>
    <w:div w:id="1862543801">
      <w:bodyDiv w:val="1"/>
      <w:marLeft w:val="0"/>
      <w:marRight w:val="0"/>
      <w:marTop w:val="0"/>
      <w:marBottom w:val="0"/>
      <w:divBdr>
        <w:top w:val="none" w:sz="0" w:space="0" w:color="auto"/>
        <w:left w:val="none" w:sz="0" w:space="0" w:color="auto"/>
        <w:bottom w:val="none" w:sz="0" w:space="0" w:color="auto"/>
        <w:right w:val="none" w:sz="0" w:space="0" w:color="auto"/>
      </w:divBdr>
    </w:div>
    <w:div w:id="1993286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9.xml"/><Relationship Id="rId3" Type="http://schemas.openxmlformats.org/officeDocument/2006/relationships/styles" Target="styles.xml"/><Relationship Id="rId21"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8.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7.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10" Type="http://schemas.openxmlformats.org/officeDocument/2006/relationships/header" Target="header1.xml"/><Relationship Id="rId19"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1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278974-BA60-4A84-B936-D83A90DF0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12</Pages>
  <Words>11822</Words>
  <Characters>6739</Characters>
  <Application>Microsoft Office Word</Application>
  <DocSecurity>0</DocSecurity>
  <Lines>56</Lines>
  <Paragraphs>37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Державне підприємство</vt:lpstr>
      <vt:lpstr>Державне підприємство</vt:lpstr>
    </vt:vector>
  </TitlesOfParts>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Державне підприємство</dc:title>
  <dc:creator>Пользователь Windows</dc:creator>
  <cp:lastModifiedBy>Пользователь Windows</cp:lastModifiedBy>
  <cp:revision>25</cp:revision>
  <cp:lastPrinted>2026-04-16T06:05:00Z</cp:lastPrinted>
  <dcterms:created xsi:type="dcterms:W3CDTF">2026-05-21T08:03:00Z</dcterms:created>
  <dcterms:modified xsi:type="dcterms:W3CDTF">2026-06-08T12:06:00Z</dcterms:modified>
</cp:coreProperties>
</file>