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E066" w14:textId="02953029" w:rsidR="00D015CD" w:rsidRPr="00D015CD" w:rsidRDefault="00913768" w:rsidP="00D015CD">
      <w:pPr>
        <w:ind w:left="-426" w:right="-284"/>
        <w:rPr>
          <w:rFonts w:ascii="Times New Roman" w:hAnsi="Times New Roman" w:cs="Times New Roman"/>
          <w:b/>
          <w:bCs/>
          <w:sz w:val="24"/>
          <w:szCs w:val="24"/>
          <w:u w:val="single"/>
          <w:lang w:val="uk-UA"/>
        </w:rPr>
      </w:pPr>
      <w:r w:rsidRPr="00913768">
        <w:rPr>
          <w:rFonts w:ascii="Times New Roman" w:hAnsi="Times New Roman" w:cs="Times New Roman"/>
          <w:b/>
          <w:bCs/>
          <w:sz w:val="24"/>
          <w:szCs w:val="24"/>
          <w:u w:val="single"/>
          <w:lang w:val="uk-UA"/>
        </w:rPr>
        <w:t>Зміни:</w:t>
      </w:r>
    </w:p>
    <w:p w14:paraId="76396F14" w14:textId="353B1B75" w:rsidR="00D015CD" w:rsidRPr="00D015CD" w:rsidRDefault="00D015CD" w:rsidP="00D015CD">
      <w:pPr>
        <w:pStyle w:val="a3"/>
        <w:numPr>
          <w:ilvl w:val="0"/>
          <w:numId w:val="2"/>
        </w:numPr>
        <w:ind w:left="-426" w:right="-284" w:hanging="284"/>
        <w:rPr>
          <w:rFonts w:ascii="Times New Roman" w:hAnsi="Times New Roman"/>
          <w:noProof/>
          <w:sz w:val="24"/>
          <w:szCs w:val="24"/>
          <w:lang w:val="uk-UA"/>
        </w:rPr>
      </w:pPr>
      <w:r w:rsidRPr="00D015CD">
        <w:rPr>
          <w:rFonts w:ascii="Times New Roman" w:hAnsi="Times New Roman"/>
          <w:noProof/>
          <w:sz w:val="24"/>
          <w:szCs w:val="24"/>
          <w:lang w:val="uk-UA"/>
        </w:rPr>
        <w:t>Зміни внесен</w:t>
      </w:r>
      <w:r w:rsidR="002C5F5D">
        <w:rPr>
          <w:rFonts w:ascii="Times New Roman" w:hAnsi="Times New Roman"/>
          <w:noProof/>
          <w:sz w:val="24"/>
          <w:szCs w:val="24"/>
          <w:lang w:val="uk-UA"/>
        </w:rPr>
        <w:t>і</w:t>
      </w:r>
      <w:r w:rsidRPr="00D015CD">
        <w:rPr>
          <w:rFonts w:ascii="Times New Roman" w:hAnsi="Times New Roman"/>
          <w:noProof/>
          <w:sz w:val="24"/>
          <w:szCs w:val="24"/>
          <w:lang w:val="uk-UA"/>
        </w:rPr>
        <w:t xml:space="preserve"> в Додаток №3 </w:t>
      </w:r>
      <w:r w:rsidR="0070285C">
        <w:rPr>
          <w:rFonts w:ascii="Times New Roman" w:hAnsi="Times New Roman"/>
          <w:noProof/>
          <w:sz w:val="24"/>
          <w:szCs w:val="24"/>
          <w:lang w:val="uk-UA"/>
        </w:rPr>
        <w:t xml:space="preserve">(НОВА РЕДАКЦІЯ) </w:t>
      </w:r>
      <w:r w:rsidRPr="00D015CD">
        <w:rPr>
          <w:rFonts w:ascii="Times New Roman" w:hAnsi="Times New Roman"/>
          <w:noProof/>
          <w:sz w:val="24"/>
          <w:szCs w:val="24"/>
          <w:lang w:val="uk-UA"/>
        </w:rPr>
        <w:t>до тендерної документації Замовника, а саме: додано пункти     8 і 9 на останній сторінці додатку у вигляді:</w:t>
      </w:r>
    </w:p>
    <w:p w14:paraId="14675877" w14:textId="77777777" w:rsidR="00D015CD" w:rsidRPr="00D015CD" w:rsidRDefault="00D015CD" w:rsidP="00D015CD">
      <w:pPr>
        <w:pStyle w:val="a3"/>
        <w:spacing w:after="0" w:line="240" w:lineRule="auto"/>
        <w:ind w:left="-426" w:right="-284"/>
        <w:jc w:val="both"/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>«8. Обов'язки Постачальника (Постачання комплексів «під ключ»):</w:t>
      </w:r>
    </w:p>
    <w:p w14:paraId="5BB98CFE" w14:textId="77777777" w:rsidR="00D015CD" w:rsidRPr="00D015CD" w:rsidRDefault="00D015CD" w:rsidP="00D015CD">
      <w:pPr>
        <w:pStyle w:val="a3"/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 1) </w:t>
      </w:r>
      <w:r w:rsidRPr="00D015C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val="uk-UA" w:eastAsia="zh-CN"/>
        </w:rPr>
        <w:t>Для забезпечення можливості самостійного виконання монтажних робіт Замовником, Постачальник зобов'язаний до момента відвантаження надати:</w:t>
      </w:r>
    </w:p>
    <w:p w14:paraId="7862DC37" w14:textId="77777777" w:rsidR="00D015CD" w:rsidRPr="00D015CD" w:rsidRDefault="00D015CD" w:rsidP="00D015CD">
      <w:pPr>
        <w:pStyle w:val="a3"/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>-</w:t>
      </w: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   Логічна схема: Текстовий та блок-схемний опис алгоритмів роботи ПЛК.</w:t>
      </w:r>
    </w:p>
    <w:p w14:paraId="03A7120F" w14:textId="77777777" w:rsidR="00D015CD" w:rsidRPr="00D015CD" w:rsidRDefault="00D015CD" w:rsidP="00D015CD">
      <w:pPr>
        <w:pStyle w:val="a3"/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 xml:space="preserve">-   </w:t>
      </w: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Альбом електричних принципових схем (Е3): на всі 6 комплексів керування.</w:t>
      </w:r>
    </w:p>
    <w:p w14:paraId="3B6C8877" w14:textId="77777777" w:rsidR="00D015CD" w:rsidRPr="00D015CD" w:rsidRDefault="00D015CD" w:rsidP="00D015CD">
      <w:pPr>
        <w:pStyle w:val="a3"/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 xml:space="preserve">- </w:t>
      </w: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Схеми зовнішніх підключень (Карти клемних колодок): Вичерпний поконтактний розпис             кожної клеми для підключення датчиків, насосів та клапанів Замовником.</w:t>
      </w:r>
    </w:p>
    <w:p w14:paraId="4DBC0DDA" w14:textId="77777777" w:rsidR="00D015CD" w:rsidRPr="00D015CD" w:rsidRDefault="00D015CD" w:rsidP="00D015CD">
      <w:pPr>
        <w:pStyle w:val="a3"/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</w:t>
      </w: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>-</w:t>
      </w: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 Кабельний журнал: Перелік рекомендованих перерізів, кількості жил та типів кабелів.   Постачальник зобов'язаний надати Замовнику «Кабельний журнал» протягом 14 робочих днів після підписання договору для своєчасної закупівлі Замовником мідних кабельних ліній.</w:t>
      </w:r>
    </w:p>
    <w:p w14:paraId="426C4F1E" w14:textId="77777777" w:rsidR="00D015CD" w:rsidRPr="00D015CD" w:rsidRDefault="00D015CD" w:rsidP="00D015CD">
      <w:pPr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ab/>
      </w: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 xml:space="preserve">-   </w:t>
      </w: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Карта регістрів Modbus: для сумісності з іншими системами.</w:t>
      </w:r>
    </w:p>
    <w:p w14:paraId="50241374" w14:textId="77777777" w:rsidR="00D015CD" w:rsidRPr="00D015CD" w:rsidRDefault="00D015CD" w:rsidP="00D015CD">
      <w:pPr>
        <w:spacing w:after="0" w:line="240" w:lineRule="auto"/>
        <w:ind w:left="-426" w:right="-284"/>
        <w:jc w:val="both"/>
        <w:rPr>
          <w:rFonts w:ascii="Times New Roman" w:eastAsia="Times New Roman" w:hAnsi="Times New Roman"/>
          <w:i/>
          <w:iCs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2)  </w:t>
      </w:r>
      <w:r w:rsidRPr="00D015CD">
        <w:rPr>
          <w:rFonts w:ascii="Times New Roman" w:eastAsia="Times New Roman" w:hAnsi="Times New Roman"/>
          <w:i/>
          <w:iCs/>
          <w:noProof/>
          <w:sz w:val="24"/>
          <w:szCs w:val="24"/>
          <w:lang w:val="uk-UA" w:eastAsia="zh-CN"/>
        </w:rPr>
        <w:t>Постачання повних комплектів комплексів обладнання (разом із датчиками, клапанами, сигналізаторами).</w:t>
      </w:r>
    </w:p>
    <w:p w14:paraId="130B3604" w14:textId="77777777" w:rsidR="00D015CD" w:rsidRPr="00D015CD" w:rsidRDefault="00D015CD" w:rsidP="00D015CD">
      <w:pPr>
        <w:spacing w:after="0" w:line="240" w:lineRule="auto"/>
        <w:ind w:left="-426" w:right="-284"/>
        <w:jc w:val="both"/>
        <w:rPr>
          <w:rFonts w:ascii="Times New Roman" w:eastAsia="Times New Roman" w:hAnsi="Times New Roman"/>
          <w:i/>
          <w:iCs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 xml:space="preserve">            3)    </w:t>
      </w:r>
      <w:r w:rsidRPr="00D015CD">
        <w:rPr>
          <w:rFonts w:ascii="Times New Roman" w:eastAsia="Times New Roman" w:hAnsi="Times New Roman"/>
          <w:i/>
          <w:iCs/>
          <w:noProof/>
          <w:sz w:val="24"/>
          <w:szCs w:val="24"/>
          <w:lang w:val="uk-UA" w:eastAsia="zh-CN"/>
        </w:rPr>
        <w:t>Проведення заводських стендових випробувань (FAT) перед відвантаженням.</w:t>
      </w:r>
    </w:p>
    <w:p w14:paraId="3023E802" w14:textId="77777777" w:rsidR="00D015CD" w:rsidRPr="00D015CD" w:rsidRDefault="00D015CD" w:rsidP="00D015CD">
      <w:pPr>
        <w:spacing w:after="0" w:line="240" w:lineRule="auto"/>
        <w:ind w:left="-426" w:right="-284"/>
        <w:jc w:val="both"/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 xml:space="preserve">    9.</w:t>
      </w:r>
      <w:r w:rsidRPr="00D015CD">
        <w:rPr>
          <w:rFonts w:ascii="Times New Roman" w:eastAsia="Times New Roman" w:hAnsi="Times New Roman"/>
          <w:b/>
          <w:bCs/>
          <w:i/>
          <w:iCs/>
          <w:noProof/>
          <w:sz w:val="24"/>
          <w:szCs w:val="24"/>
          <w:lang w:val="uk-UA" w:eastAsia="zh-CN"/>
        </w:rPr>
        <w:t xml:space="preserve"> </w:t>
      </w: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>Обов'язки Замовника (Монтажні роботи):</w:t>
      </w:r>
    </w:p>
    <w:p w14:paraId="6C88632D" w14:textId="77777777" w:rsidR="00D015CD" w:rsidRPr="00D015CD" w:rsidRDefault="00D015CD" w:rsidP="00D015CD">
      <w:pPr>
        <w:pStyle w:val="a3"/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>1) Фізичне встановлення шаф керування на об'єкті, механічна врізка датчиків та виконавчих механізмів у технологічні трубопроводи.</w:t>
      </w:r>
    </w:p>
    <w:p w14:paraId="47519601" w14:textId="77777777" w:rsidR="00D015CD" w:rsidRPr="00D015CD" w:rsidRDefault="00D015CD" w:rsidP="00D015CD">
      <w:pPr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>2) Самостійна закупівля кабельно-провідникової продукції (на основі наданого Постачальником «Кабельного журналу»), прокладання кабельних трас та оптичної лінії зв'язку.</w:t>
      </w:r>
    </w:p>
    <w:p w14:paraId="1FF48A7E" w14:textId="77777777" w:rsidR="00D015CD" w:rsidRPr="00D015CD" w:rsidRDefault="00D015CD" w:rsidP="00D015CD">
      <w:pPr>
        <w:spacing w:after="0" w:line="240" w:lineRule="auto"/>
        <w:ind w:left="-426" w:right="-284"/>
        <w:jc w:val="both"/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</w:pPr>
      <w:r w:rsidRPr="00D015CD">
        <w:rPr>
          <w:rFonts w:ascii="Times New Roman" w:eastAsia="Times New Roman" w:hAnsi="Times New Roman"/>
          <w:noProof/>
          <w:sz w:val="24"/>
          <w:szCs w:val="24"/>
          <w:lang w:val="uk-UA" w:eastAsia="zh-CN"/>
        </w:rPr>
        <w:t>3) Електричне розключення кабелів до клемних колодок шаф (комплексів) згідно з наданими Постачальником схемами зовнішніх підключень.</w:t>
      </w:r>
      <w:r w:rsidRPr="00D015CD">
        <w:rPr>
          <w:rFonts w:ascii="Times New Roman" w:eastAsia="Times New Roman" w:hAnsi="Times New Roman"/>
          <w:b/>
          <w:bCs/>
          <w:noProof/>
          <w:sz w:val="24"/>
          <w:szCs w:val="24"/>
          <w:lang w:val="uk-UA" w:eastAsia="zh-CN"/>
        </w:rPr>
        <w:t>»</w:t>
      </w:r>
    </w:p>
    <w:p w14:paraId="0371CD5B" w14:textId="77777777" w:rsidR="00D015CD" w:rsidRPr="00D015CD" w:rsidRDefault="00D015CD" w:rsidP="00D015CD">
      <w:pPr>
        <w:pStyle w:val="a3"/>
        <w:ind w:left="-426" w:right="-284"/>
        <w:rPr>
          <w:rFonts w:ascii="Times New Roman" w:hAnsi="Times New Roman"/>
          <w:noProof/>
          <w:sz w:val="24"/>
          <w:szCs w:val="24"/>
          <w:lang w:val="uk-UA"/>
        </w:rPr>
      </w:pPr>
    </w:p>
    <w:p w14:paraId="3FDFDDC5" w14:textId="25046D73" w:rsidR="00D015CD" w:rsidRDefault="0070285C" w:rsidP="0070285C">
      <w:pPr>
        <w:pStyle w:val="a3"/>
        <w:numPr>
          <w:ilvl w:val="0"/>
          <w:numId w:val="2"/>
        </w:numPr>
        <w:ind w:left="-426" w:right="-284"/>
        <w:jc w:val="both"/>
        <w:rPr>
          <w:rFonts w:ascii="Times New Roman" w:hAnsi="Times New Roman"/>
          <w:noProof/>
          <w:sz w:val="24"/>
          <w:szCs w:val="24"/>
          <w:lang w:val="uk-UA"/>
        </w:rPr>
      </w:pPr>
      <w:r w:rsidRPr="00D015CD">
        <w:rPr>
          <w:rFonts w:ascii="Times New Roman" w:hAnsi="Times New Roman"/>
          <w:noProof/>
          <w:sz w:val="24"/>
          <w:szCs w:val="24"/>
          <w:lang w:val="uk-UA"/>
        </w:rPr>
        <w:t>Зміни внесен</w:t>
      </w:r>
      <w:r>
        <w:rPr>
          <w:rFonts w:ascii="Times New Roman" w:hAnsi="Times New Roman"/>
          <w:noProof/>
          <w:sz w:val="24"/>
          <w:szCs w:val="24"/>
          <w:lang w:val="uk-UA"/>
        </w:rPr>
        <w:t>і</w:t>
      </w:r>
      <w:r w:rsidRPr="00D015CD">
        <w:rPr>
          <w:rFonts w:ascii="Times New Roman" w:hAnsi="Times New Roman"/>
          <w:noProof/>
          <w:sz w:val="24"/>
          <w:szCs w:val="24"/>
          <w:lang w:val="uk-UA"/>
        </w:rPr>
        <w:t xml:space="preserve"> в Додаток №</w:t>
      </w:r>
      <w:r>
        <w:rPr>
          <w:rFonts w:ascii="Times New Roman" w:hAnsi="Times New Roman"/>
          <w:noProof/>
          <w:sz w:val="24"/>
          <w:szCs w:val="24"/>
          <w:lang w:val="uk-UA"/>
        </w:rPr>
        <w:t>4 (НОВА РЕДАКЦІЯ)</w:t>
      </w:r>
      <w:r w:rsidRPr="00D015CD">
        <w:rPr>
          <w:rFonts w:ascii="Times New Roman" w:hAnsi="Times New Roman"/>
          <w:noProof/>
          <w:sz w:val="24"/>
          <w:szCs w:val="24"/>
          <w:lang w:val="uk-UA"/>
        </w:rPr>
        <w:t xml:space="preserve"> до тендерної документації Замовника</w:t>
      </w:r>
      <w:r>
        <w:rPr>
          <w:rFonts w:ascii="Times New Roman" w:hAnsi="Times New Roman"/>
          <w:noProof/>
          <w:sz w:val="24"/>
          <w:szCs w:val="24"/>
          <w:lang w:val="uk-UA"/>
        </w:rPr>
        <w:t xml:space="preserve"> (Проект договору</w:t>
      </w:r>
      <w:r w:rsidRPr="0070285C">
        <w:rPr>
          <w:rFonts w:ascii="Times New Roman" w:hAnsi="Times New Roman"/>
          <w:noProof/>
          <w:sz w:val="24"/>
          <w:szCs w:val="24"/>
          <w:lang w:val="uk-UA"/>
        </w:rPr>
        <w:t>)</w:t>
      </w:r>
      <w:r w:rsidRPr="0070285C">
        <w:rPr>
          <w:rFonts w:ascii="Times New Roman" w:hAnsi="Times New Roman"/>
          <w:noProof/>
          <w:sz w:val="24"/>
          <w:szCs w:val="24"/>
          <w:lang w:val="uk-UA"/>
        </w:rPr>
        <w:t>, а саме</w:t>
      </w:r>
      <w:r>
        <w:rPr>
          <w:rFonts w:ascii="Times New Roman" w:hAnsi="Times New Roman"/>
          <w:noProof/>
          <w:sz w:val="24"/>
          <w:szCs w:val="24"/>
          <w:lang w:val="uk-UA"/>
        </w:rPr>
        <w:t>: додано пп.5.1.3. до п.5 Договору про «Права та обов’язки Сторін» у вигляді:</w:t>
      </w:r>
    </w:p>
    <w:p w14:paraId="35E79F8F" w14:textId="6F4F6981" w:rsidR="0070285C" w:rsidRPr="0070285C" w:rsidRDefault="0070285C" w:rsidP="0070285C">
      <w:pPr>
        <w:pStyle w:val="a3"/>
        <w:ind w:left="-426" w:right="-284"/>
        <w:jc w:val="both"/>
        <w:rPr>
          <w:rFonts w:ascii="Times New Roman" w:hAnsi="Times New Roman"/>
          <w:noProof/>
          <w:sz w:val="24"/>
          <w:szCs w:val="24"/>
          <w:lang w:val="uk-UA"/>
        </w:rPr>
      </w:pPr>
      <w:r>
        <w:rPr>
          <w:rFonts w:ascii="Times New Roman" w:hAnsi="Times New Roman"/>
          <w:noProof/>
          <w:sz w:val="24"/>
          <w:szCs w:val="24"/>
          <w:lang w:val="uk-UA"/>
        </w:rPr>
        <w:t>«</w:t>
      </w:r>
      <w:r w:rsidRPr="0070285C">
        <w:rPr>
          <w:rFonts w:ascii="Times New Roman" w:hAnsi="Times New Roman"/>
          <w:noProof/>
          <w:sz w:val="24"/>
          <w:szCs w:val="24"/>
          <w:lang w:val="uk-UA"/>
        </w:rPr>
        <w:t>5.1.3. Забезпечити надання послуг з пусконаладки та технічних консультацій під час виконання монтажних робіт обладнання Замовником (шефмонтажу), та супровід протягом опалювального сезону на підставі окремого Договору надання послуг (Договір на надання послуг з шефмонтажу і пусконаладки), який Сторони зобов’язуються укласти не пізніше ніж 10 (календарних) днів з моменту підписання Сторонами Акту приймання-передачі Товару, визначеного цим Договором.</w:t>
      </w:r>
      <w:r>
        <w:rPr>
          <w:rFonts w:ascii="Times New Roman" w:hAnsi="Times New Roman"/>
          <w:noProof/>
          <w:sz w:val="24"/>
          <w:szCs w:val="24"/>
          <w:lang w:val="uk-UA"/>
        </w:rPr>
        <w:t>»</w:t>
      </w:r>
    </w:p>
    <w:p w14:paraId="0A4BB3E0" w14:textId="77777777" w:rsidR="00D015CD" w:rsidRPr="00D015CD" w:rsidRDefault="00D015CD" w:rsidP="00D015CD">
      <w:pPr>
        <w:ind w:left="-426" w:right="-284"/>
        <w:rPr>
          <w:rFonts w:ascii="Times New Roman" w:hAnsi="Times New Roman"/>
          <w:noProof/>
          <w:sz w:val="24"/>
          <w:szCs w:val="24"/>
          <w:lang w:val="uk-UA"/>
        </w:rPr>
      </w:pPr>
    </w:p>
    <w:p w14:paraId="15403BAB" w14:textId="77777777" w:rsidR="00D015CD" w:rsidRPr="00D015CD" w:rsidRDefault="00D015CD" w:rsidP="00D015CD">
      <w:pPr>
        <w:pStyle w:val="a3"/>
        <w:ind w:left="-426" w:right="-284"/>
        <w:rPr>
          <w:rFonts w:ascii="Times New Roman" w:hAnsi="Times New Roman"/>
          <w:noProof/>
          <w:sz w:val="24"/>
          <w:szCs w:val="24"/>
          <w:lang w:val="uk-UA"/>
        </w:rPr>
      </w:pPr>
      <w:r w:rsidRPr="00D015CD">
        <w:rPr>
          <w:rFonts w:ascii="Times New Roman" w:hAnsi="Times New Roman"/>
          <w:b/>
          <w:bCs/>
          <w:noProof/>
          <w:sz w:val="24"/>
          <w:szCs w:val="24"/>
          <w:lang w:val="uk-UA"/>
        </w:rPr>
        <w:t xml:space="preserve"> Решта без змін</w:t>
      </w:r>
      <w:r w:rsidRPr="00D015CD">
        <w:rPr>
          <w:rFonts w:ascii="Times New Roman" w:hAnsi="Times New Roman"/>
          <w:noProof/>
          <w:sz w:val="24"/>
          <w:szCs w:val="24"/>
          <w:lang w:val="uk-UA"/>
        </w:rPr>
        <w:t>.</w:t>
      </w:r>
    </w:p>
    <w:p w14:paraId="79F63AC4" w14:textId="77777777" w:rsidR="00D015CD" w:rsidRPr="00D015CD" w:rsidRDefault="00D015CD" w:rsidP="00D015CD">
      <w:pPr>
        <w:ind w:left="-426" w:right="-284"/>
        <w:rPr>
          <w:rFonts w:ascii="Times New Roman" w:hAnsi="Times New Roman" w:cs="Times New Roman"/>
          <w:noProof/>
          <w:sz w:val="24"/>
          <w:szCs w:val="24"/>
          <w:lang w:val="uk-UA"/>
        </w:rPr>
      </w:pPr>
    </w:p>
    <w:sectPr w:rsidR="00D015CD" w:rsidRPr="00D015CD" w:rsidSect="00D015C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053A"/>
    <w:multiLevelType w:val="hybridMultilevel"/>
    <w:tmpl w:val="8BA232A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21FC4"/>
    <w:multiLevelType w:val="hybridMultilevel"/>
    <w:tmpl w:val="7BCA911A"/>
    <w:lvl w:ilvl="0" w:tplc="2000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68"/>
    <w:rsid w:val="002C5F5D"/>
    <w:rsid w:val="0070285C"/>
    <w:rsid w:val="00913768"/>
    <w:rsid w:val="009C35C1"/>
    <w:rsid w:val="00B1271D"/>
    <w:rsid w:val="00D015CD"/>
    <w:rsid w:val="00DA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ADCB6"/>
  <w15:chartTrackingRefBased/>
  <w15:docId w15:val="{A18ECF01-75F8-4EC5-8D70-23F0A28B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3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1492</Words>
  <Characters>852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2026-05-25T11:32:00Z</dcterms:created>
  <dcterms:modified xsi:type="dcterms:W3CDTF">2026-06-02T07:57:00Z</dcterms:modified>
</cp:coreProperties>
</file>