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C1A" w:rsidRDefault="00AC1C1A" w:rsidP="00AC1C1A">
      <w:pPr>
        <w:widowControl/>
        <w:tabs>
          <w:tab w:val="left" w:pos="2835"/>
        </w:tabs>
        <w:autoSpaceDE/>
        <w:ind w:left="2832" w:right="283"/>
        <w:jc w:val="right"/>
        <w:rPr>
          <w:b/>
          <w:i/>
          <w:lang w:val="uk-UA" w:eastAsia="uk-UA"/>
        </w:rPr>
      </w:pPr>
      <w:r>
        <w:rPr>
          <w:b/>
          <w:i/>
          <w:lang w:val="uk-UA" w:eastAsia="uk-UA"/>
        </w:rPr>
        <w:t xml:space="preserve">ДОДАТОК </w:t>
      </w:r>
      <w:r w:rsidR="002C5623">
        <w:rPr>
          <w:b/>
          <w:i/>
          <w:lang w:val="uk-UA" w:eastAsia="uk-UA"/>
        </w:rPr>
        <w:t>3</w:t>
      </w:r>
    </w:p>
    <w:p w:rsidR="00AC1C1A" w:rsidRDefault="00AC1C1A" w:rsidP="00AC1C1A">
      <w:pPr>
        <w:keepNext/>
        <w:widowControl/>
        <w:tabs>
          <w:tab w:val="left" w:pos="0"/>
          <w:tab w:val="left" w:pos="708"/>
        </w:tabs>
        <w:autoSpaceDE/>
        <w:ind w:left="5850" w:right="283"/>
        <w:jc w:val="right"/>
        <w:outlineLvl w:val="0"/>
        <w:rPr>
          <w:b/>
          <w:lang w:val="uk-UA"/>
        </w:rPr>
      </w:pPr>
      <w:r>
        <w:rPr>
          <w:b/>
          <w:i/>
          <w:lang w:val="uk-UA"/>
        </w:rPr>
        <w:t>до тендерної документації</w:t>
      </w:r>
    </w:p>
    <w:p w:rsidR="00AC1C1A" w:rsidRDefault="00AC1C1A" w:rsidP="00AC1C1A">
      <w:pPr>
        <w:jc w:val="center"/>
        <w:outlineLvl w:val="0"/>
        <w:rPr>
          <w:b/>
          <w:lang w:val="uk-UA" w:eastAsia="ru-RU"/>
        </w:rPr>
      </w:pPr>
    </w:p>
    <w:p w:rsidR="00AC1C1A" w:rsidRDefault="00AC1C1A" w:rsidP="00AC1C1A">
      <w:pPr>
        <w:jc w:val="center"/>
        <w:outlineLvl w:val="0"/>
        <w:rPr>
          <w:b/>
          <w:lang w:val="uk-UA"/>
        </w:rPr>
      </w:pPr>
      <w:r>
        <w:rPr>
          <w:b/>
          <w:lang w:val="uk-UA"/>
        </w:rPr>
        <w:t xml:space="preserve">ПЕРЕЛІК ІНФОРМАЦІЇ ТА ДОКУМЕНТІВ, ЯКІ НАДАЮТЬСЯ ПЕРЕМОЖЦЕМ ПРОЦЕДУРИ ЗАКУПІВЛІ </w:t>
      </w:r>
    </w:p>
    <w:p w:rsidR="00565ED8" w:rsidRDefault="00565ED8" w:rsidP="00AC1C1A">
      <w:pPr>
        <w:jc w:val="center"/>
        <w:outlineLvl w:val="0"/>
        <w:rPr>
          <w:b/>
          <w:lang w:val="uk-UA"/>
        </w:rPr>
      </w:pPr>
    </w:p>
    <w:p w:rsidR="00565ED8" w:rsidRDefault="00565ED8" w:rsidP="00565ED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  <w:highlight w:val="white"/>
          <w:lang w:val="uk-UA"/>
        </w:rPr>
      </w:pPr>
      <w:r w:rsidRPr="00565ED8">
        <w:rPr>
          <w:b/>
          <w:color w:val="000000"/>
          <w:sz w:val="24"/>
          <w:szCs w:val="24"/>
          <w:lang w:val="uk-UA"/>
        </w:rPr>
        <w:t xml:space="preserve">І. Перелік документів та інформації  для підтвердження відповідності ПЕРЕМОЖЦЯ вимогам, </w:t>
      </w:r>
      <w:r w:rsidRPr="00565ED8">
        <w:rPr>
          <w:b/>
          <w:sz w:val="24"/>
          <w:szCs w:val="24"/>
          <w:lang w:val="uk-UA"/>
        </w:rPr>
        <w:t>визначеним у пун</w:t>
      </w:r>
      <w:r w:rsidRPr="00565ED8">
        <w:rPr>
          <w:b/>
          <w:sz w:val="24"/>
          <w:szCs w:val="24"/>
          <w:highlight w:val="white"/>
          <w:lang w:val="uk-UA"/>
        </w:rPr>
        <w:t>кті 47 Особливостей:</w:t>
      </w:r>
    </w:p>
    <w:p w:rsidR="00565ED8" w:rsidRPr="00565ED8" w:rsidRDefault="00565ED8" w:rsidP="00565ED8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  <w:highlight w:val="white"/>
          <w:lang w:val="uk-UA"/>
        </w:rPr>
      </w:pPr>
    </w:p>
    <w:p w:rsidR="00565ED8" w:rsidRPr="00565ED8" w:rsidRDefault="00565ED8" w:rsidP="00565ED8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sz w:val="24"/>
          <w:szCs w:val="24"/>
          <w:highlight w:val="white"/>
          <w:lang w:val="uk-UA"/>
        </w:rPr>
      </w:pPr>
      <w:r w:rsidRPr="00565ED8">
        <w:rPr>
          <w:sz w:val="24"/>
          <w:szCs w:val="24"/>
          <w:highlight w:val="white"/>
          <w:lang w:val="uk-UA"/>
        </w:rPr>
        <w:t xml:space="preserve">Переможець процедури закупівлі у строк, що </w:t>
      </w:r>
      <w:r w:rsidRPr="00565ED8">
        <w:rPr>
          <w:b/>
          <w:i/>
          <w:sz w:val="24"/>
          <w:szCs w:val="24"/>
          <w:highlight w:val="white"/>
          <w:lang w:val="uk-UA"/>
        </w:rPr>
        <w:t xml:space="preserve">не перевищує чотири дні </w:t>
      </w:r>
      <w:r w:rsidRPr="00565ED8">
        <w:rPr>
          <w:sz w:val="24"/>
          <w:szCs w:val="24"/>
          <w:highlight w:val="white"/>
          <w:lang w:val="uk-UA"/>
        </w:rPr>
        <w:t xml:space="preserve">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3*, 5, 6 і 12 пункту 47 Особливостей. </w:t>
      </w:r>
    </w:p>
    <w:p w:rsidR="00565ED8" w:rsidRPr="00565ED8" w:rsidRDefault="00565ED8" w:rsidP="00565ED8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sz w:val="24"/>
          <w:szCs w:val="24"/>
          <w:highlight w:val="white"/>
          <w:lang w:val="uk-UA"/>
        </w:rPr>
      </w:pPr>
      <w:r w:rsidRPr="00565ED8">
        <w:rPr>
          <w:sz w:val="24"/>
          <w:szCs w:val="24"/>
          <w:highlight w:val="white"/>
          <w:lang w:val="uk-UA"/>
        </w:rPr>
        <w:t>Першим днем строку, передбаченого цією тендерною документацією та/ або Законом та/ або Особливостями, перебіг якого визначається з дати певної події, вважатиметься наступний за днем відповідної події календарний або робочий день, залежно від того, у яких днях (календарних чи робочих) обраховується відповідний строк.</w:t>
      </w:r>
    </w:p>
    <w:p w:rsidR="00565ED8" w:rsidRDefault="00565ED8" w:rsidP="00565ED8">
      <w:pPr>
        <w:rPr>
          <w:b/>
          <w:sz w:val="20"/>
          <w:szCs w:val="20"/>
          <w:highlight w:val="white"/>
        </w:rPr>
      </w:pPr>
    </w:p>
    <w:p w:rsidR="00565ED8" w:rsidRDefault="00565ED8" w:rsidP="00565ED8">
      <w:pPr>
        <w:rPr>
          <w:b/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</w:rPr>
        <w:t xml:space="preserve">1. </w:t>
      </w:r>
      <w:proofErr w:type="spellStart"/>
      <w:r>
        <w:rPr>
          <w:b/>
          <w:color w:val="000000"/>
          <w:sz w:val="20"/>
          <w:szCs w:val="20"/>
          <w:highlight w:val="white"/>
        </w:rPr>
        <w:t>Документи</w:t>
      </w:r>
      <w:proofErr w:type="spellEnd"/>
      <w:r>
        <w:rPr>
          <w:b/>
          <w:color w:val="000000"/>
          <w:sz w:val="20"/>
          <w:szCs w:val="20"/>
          <w:highlight w:val="white"/>
        </w:rPr>
        <w:t xml:space="preserve">, </w:t>
      </w:r>
      <w:proofErr w:type="spellStart"/>
      <w:r>
        <w:rPr>
          <w:b/>
          <w:color w:val="000000"/>
          <w:sz w:val="20"/>
          <w:szCs w:val="20"/>
          <w:highlight w:val="white"/>
        </w:rPr>
        <w:t>які</w:t>
      </w:r>
      <w:proofErr w:type="spellEnd"/>
      <w:r>
        <w:rPr>
          <w:b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b/>
          <w:color w:val="000000"/>
          <w:sz w:val="20"/>
          <w:szCs w:val="20"/>
          <w:highlight w:val="white"/>
        </w:rPr>
        <w:t>надаються</w:t>
      </w:r>
      <w:proofErr w:type="spellEnd"/>
      <w:r>
        <w:rPr>
          <w:b/>
          <w:color w:val="000000"/>
          <w:sz w:val="20"/>
          <w:szCs w:val="20"/>
          <w:highlight w:val="white"/>
        </w:rPr>
        <w:t>  ПЕРЕМОЖЦЕМ (</w:t>
      </w:r>
      <w:proofErr w:type="spellStart"/>
      <w:r>
        <w:rPr>
          <w:b/>
          <w:color w:val="000000"/>
          <w:sz w:val="20"/>
          <w:szCs w:val="20"/>
          <w:highlight w:val="white"/>
        </w:rPr>
        <w:t>юридичною</w:t>
      </w:r>
      <w:proofErr w:type="spellEnd"/>
      <w:r>
        <w:rPr>
          <w:b/>
          <w:color w:val="000000"/>
          <w:sz w:val="20"/>
          <w:szCs w:val="20"/>
          <w:highlight w:val="white"/>
        </w:rPr>
        <w:t xml:space="preserve"> </w:t>
      </w:r>
      <w:proofErr w:type="gramStart"/>
      <w:r>
        <w:rPr>
          <w:b/>
          <w:color w:val="000000"/>
          <w:sz w:val="20"/>
          <w:szCs w:val="20"/>
          <w:highlight w:val="white"/>
        </w:rPr>
        <w:t>особою</w:t>
      </w:r>
      <w:proofErr w:type="gramEnd"/>
      <w:r>
        <w:rPr>
          <w:b/>
          <w:color w:val="000000"/>
          <w:sz w:val="20"/>
          <w:szCs w:val="20"/>
          <w:highlight w:val="white"/>
        </w:rPr>
        <w:t>):</w:t>
      </w:r>
    </w:p>
    <w:tbl>
      <w:tblPr>
        <w:tblW w:w="9618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765"/>
        <w:gridCol w:w="4350"/>
        <w:gridCol w:w="4503"/>
      </w:tblGrid>
      <w:tr w:rsidR="00565ED8" w:rsidTr="00DF7A4E">
        <w:trPr>
          <w:trHeight w:val="100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</w:rPr>
              <w:t>№</w:t>
            </w:r>
          </w:p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з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  <w:t>/</w:t>
            </w:r>
            <w:proofErr w:type="gramStart"/>
            <w:r>
              <w:rPr>
                <w:b/>
                <w:color w:val="000000"/>
                <w:sz w:val="20"/>
                <w:szCs w:val="20"/>
                <w:highlight w:val="white"/>
              </w:rPr>
              <w:t>п</w:t>
            </w:r>
            <w:proofErr w:type="gramEnd"/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b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п. </w:t>
            </w:r>
            <w:r w:rsidRPr="00194C75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</w:p>
          <w:p w:rsidR="00565ED8" w:rsidRDefault="00565ED8" w:rsidP="00DF7A4E">
            <w:pPr>
              <w:ind w:left="100"/>
              <w:jc w:val="center"/>
              <w:rPr>
                <w:b/>
                <w:sz w:val="20"/>
                <w:szCs w:val="20"/>
                <w:highlight w:val="white"/>
              </w:rPr>
            </w:pPr>
          </w:p>
        </w:tc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b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Переможець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торгів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на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виконання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п. </w:t>
            </w:r>
            <w:r w:rsidRPr="00194C75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ідтвердження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відсутності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підстав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) повинен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надати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таку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інформацію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:</w:t>
            </w:r>
          </w:p>
        </w:tc>
      </w:tr>
      <w:tr w:rsidR="00565ED8" w:rsidTr="00DF7A4E">
        <w:trPr>
          <w:trHeight w:val="1723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 до </w:t>
            </w:r>
            <w:proofErr w:type="spellStart"/>
            <w:r>
              <w:rPr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корупційного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sz w:val="20"/>
                <w:szCs w:val="20"/>
                <w:highlight w:val="white"/>
              </w:rPr>
              <w:t>.</w:t>
            </w:r>
          </w:p>
          <w:p w:rsidR="00565ED8" w:rsidRPr="00A96722" w:rsidRDefault="00565ED8" w:rsidP="00DF7A4E">
            <w:pPr>
              <w:jc w:val="both"/>
              <w:rPr>
                <w:b/>
                <w:sz w:val="20"/>
                <w:szCs w:val="20"/>
                <w:highlight w:val="white"/>
              </w:rPr>
            </w:pPr>
            <w:r w:rsidRPr="00A96722"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 w:rsidRPr="00A96722"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 w:rsidRPr="00A96722"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 w:rsidRPr="00A96722">
              <w:rPr>
                <w:b/>
                <w:sz w:val="20"/>
                <w:szCs w:val="20"/>
                <w:highlight w:val="white"/>
              </w:rPr>
              <w:t xml:space="preserve"> 3 пункт 47 </w:t>
            </w:r>
            <w:proofErr w:type="spellStart"/>
            <w:r w:rsidRPr="00A96722"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A96722"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spacing w:line="276" w:lineRule="auto"/>
              <w:ind w:right="140"/>
              <w:jc w:val="both"/>
              <w:rPr>
                <w:b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Перевіряється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безпосередньо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замовником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самостійно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кр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випадків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коли доступ до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такої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інформації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є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обмеженим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*.</w:t>
            </w:r>
          </w:p>
          <w:p w:rsidR="00565ED8" w:rsidRDefault="00565ED8" w:rsidP="00DF7A4E">
            <w:pPr>
              <w:spacing w:line="276" w:lineRule="auto"/>
              <w:ind w:right="140"/>
              <w:jc w:val="both"/>
              <w:rPr>
                <w:i/>
                <w:sz w:val="20"/>
                <w:szCs w:val="20"/>
                <w:highlight w:val="white"/>
              </w:rPr>
            </w:pPr>
            <w:r>
              <w:rPr>
                <w:i/>
                <w:sz w:val="20"/>
                <w:szCs w:val="20"/>
                <w:highlight w:val="white"/>
              </w:rPr>
              <w:t>*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З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 xml:space="preserve"> 04.09.2023 р.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Національне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агентство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питань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запобігання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корупції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(НАЗК)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відкрило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доступ до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Реєстру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осіб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вчинили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пов’язані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урахуванням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безпекових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аспектів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.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Проте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постановою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КМУ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12.03.2022 р. № 263, яка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застосовується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припинення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скасування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воєнного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стану,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інформаційно-комунікаційні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публічні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можуть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як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зупиняти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обмежувати</w:t>
            </w:r>
            <w:proofErr w:type="spellEnd"/>
            <w:r>
              <w:rPr>
                <w:b/>
                <w:i/>
                <w:sz w:val="20"/>
                <w:szCs w:val="20"/>
                <w:highlight w:val="white"/>
              </w:rPr>
              <w:t xml:space="preserve"> 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свою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 xml:space="preserve"> роботу, так і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відкриватись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поновлюватись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період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воєнного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стану.</w:t>
            </w:r>
          </w:p>
          <w:p w:rsidR="00565ED8" w:rsidRDefault="00565ED8" w:rsidP="00DF7A4E">
            <w:pPr>
              <w:ind w:right="140"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i/>
                <w:sz w:val="20"/>
                <w:szCs w:val="20"/>
                <w:highlight w:val="white"/>
              </w:rPr>
              <w:t xml:space="preserve">Таким чином 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разі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якщо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інформаційно-комунікаційні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публічні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будуть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зупинені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обмежать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свою роботу, то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довідка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Єдиного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державного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реєстру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осіб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вчинили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i/>
                <w:sz w:val="20"/>
                <w:szCs w:val="20"/>
                <w:highlight w:val="white"/>
              </w:rPr>
              <w:t>пов’язан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якою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не буде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знайдено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інформації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про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пов'язані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b/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>і,на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виконання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абзацу 15 пункту 47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надається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переможцем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торгів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>.</w:t>
            </w:r>
          </w:p>
        </w:tc>
      </w:tr>
      <w:tr w:rsidR="00565ED8" w:rsidTr="00DF7A4E">
        <w:trPr>
          <w:trHeight w:val="2152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</w:rPr>
              <w:lastRenderedPageBreak/>
              <w:t>2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Керівник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був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засуджений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кримінальне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корисливих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мотивів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(</w:t>
            </w:r>
            <w:proofErr w:type="spellStart"/>
            <w:r>
              <w:rPr>
                <w:sz w:val="20"/>
                <w:szCs w:val="20"/>
                <w:highlight w:val="white"/>
              </w:rPr>
              <w:t>зокрема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хабарництвом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шахрайством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sz w:val="20"/>
                <w:szCs w:val="20"/>
                <w:highlight w:val="white"/>
              </w:rPr>
              <w:t>відмиванням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коштів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), </w:t>
            </w:r>
            <w:proofErr w:type="spellStart"/>
            <w:r>
              <w:rPr>
                <w:sz w:val="20"/>
                <w:szCs w:val="20"/>
                <w:highlight w:val="white"/>
              </w:rPr>
              <w:t>судимість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якого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не </w:t>
            </w:r>
            <w:proofErr w:type="spellStart"/>
            <w:r>
              <w:rPr>
                <w:sz w:val="20"/>
                <w:szCs w:val="20"/>
                <w:highlight w:val="white"/>
              </w:rPr>
              <w:t>знято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>
              <w:rPr>
                <w:sz w:val="20"/>
                <w:szCs w:val="20"/>
                <w:highlight w:val="white"/>
              </w:rPr>
              <w:t>установленому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порядку.</w:t>
            </w:r>
          </w:p>
          <w:p w:rsidR="00565ED8" w:rsidRPr="00A96722" w:rsidRDefault="00565ED8" w:rsidP="00DF7A4E">
            <w:pPr>
              <w:ind w:right="140"/>
              <w:jc w:val="both"/>
              <w:rPr>
                <w:b/>
                <w:sz w:val="20"/>
                <w:szCs w:val="20"/>
                <w:highlight w:val="white"/>
              </w:rPr>
            </w:pPr>
            <w:r w:rsidRPr="00A96722"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 w:rsidRPr="00A96722"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 w:rsidRPr="00A96722"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 w:rsidRPr="00A96722">
              <w:rPr>
                <w:b/>
                <w:sz w:val="20"/>
                <w:szCs w:val="20"/>
                <w:highlight w:val="white"/>
              </w:rPr>
              <w:t xml:space="preserve"> 6 пункт</w:t>
            </w:r>
            <w:r w:rsidRPr="00A96722">
              <w:rPr>
                <w:b/>
                <w:color w:val="00B050"/>
                <w:sz w:val="20"/>
                <w:szCs w:val="20"/>
                <w:highlight w:val="white"/>
              </w:rPr>
              <w:t xml:space="preserve"> </w:t>
            </w:r>
            <w:r w:rsidRPr="00A96722">
              <w:rPr>
                <w:b/>
                <w:sz w:val="20"/>
                <w:szCs w:val="20"/>
                <w:highlight w:val="white"/>
              </w:rPr>
              <w:t xml:space="preserve">47 </w:t>
            </w:r>
            <w:proofErr w:type="spellStart"/>
            <w:r w:rsidRPr="00A96722"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A96722"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5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jc w:val="both"/>
              <w:rPr>
                <w:b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Повний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витяг</w:t>
            </w:r>
            <w:proofErr w:type="spellEnd"/>
            <w:r w:rsidRPr="00152837">
              <w:rPr>
                <w:b/>
                <w:sz w:val="20"/>
                <w:szCs w:val="20"/>
                <w:highlight w:val="white"/>
              </w:rPr>
              <w:t>**</w:t>
            </w:r>
            <w:r>
              <w:rPr>
                <w:b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інформаційно-аналітичної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«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Обл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ік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відомостей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про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притягнення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особи до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кримінальної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наявності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судимості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»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сформований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у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паперовій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електронній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формі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що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містить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інформацію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про 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відсутність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судимості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обмежень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передбачених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кримінальним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процесуальним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законодавством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України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щодо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. </w:t>
            </w:r>
          </w:p>
          <w:p w:rsidR="00565ED8" w:rsidRDefault="00565ED8" w:rsidP="00DF7A4E">
            <w:pPr>
              <w:jc w:val="both"/>
              <w:rPr>
                <w:b/>
                <w:sz w:val="20"/>
                <w:szCs w:val="20"/>
                <w:highlight w:val="white"/>
              </w:rPr>
            </w:pPr>
          </w:p>
          <w:p w:rsidR="00565ED8" w:rsidRDefault="00565ED8" w:rsidP="0006013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**Документ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>повинен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бути </w:t>
            </w:r>
            <w:proofErr w:type="spellStart"/>
            <w:r w:rsidRPr="00B6763C">
              <w:rPr>
                <w:b/>
                <w:color w:val="000000"/>
                <w:sz w:val="20"/>
                <w:szCs w:val="20"/>
              </w:rPr>
              <w:t>виданий</w:t>
            </w:r>
            <w:proofErr w:type="spellEnd"/>
            <w:r w:rsidRPr="00B6763C">
              <w:rPr>
                <w:b/>
                <w:color w:val="000000"/>
                <w:sz w:val="20"/>
                <w:szCs w:val="20"/>
              </w:rPr>
              <w:t xml:space="preserve"> не </w:t>
            </w:r>
            <w:proofErr w:type="spellStart"/>
            <w:r w:rsidRPr="00B6763C">
              <w:rPr>
                <w:b/>
                <w:color w:val="000000"/>
                <w:sz w:val="20"/>
                <w:szCs w:val="20"/>
              </w:rPr>
              <w:t>раніше</w:t>
            </w:r>
            <w:proofErr w:type="spellEnd"/>
            <w:r w:rsidRPr="00B6763C">
              <w:rPr>
                <w:b/>
                <w:color w:val="000000"/>
                <w:sz w:val="20"/>
                <w:szCs w:val="20"/>
              </w:rPr>
              <w:t xml:space="preserve"> 202</w:t>
            </w:r>
            <w:r w:rsidR="00060130">
              <w:rPr>
                <w:b/>
                <w:color w:val="000000"/>
                <w:sz w:val="20"/>
                <w:szCs w:val="20"/>
                <w:lang w:val="uk-UA"/>
              </w:rPr>
              <w:t>6</w:t>
            </w:r>
            <w:r w:rsidRPr="00B6763C">
              <w:rPr>
                <w:b/>
                <w:color w:val="000000"/>
                <w:sz w:val="20"/>
                <w:szCs w:val="20"/>
              </w:rPr>
              <w:t xml:space="preserve"> року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65ED8" w:rsidTr="00DF7A4E">
        <w:trPr>
          <w:trHeight w:val="253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>
              <w:rPr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використанням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дитячої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праці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>
              <w:rPr>
                <w:sz w:val="20"/>
                <w:szCs w:val="20"/>
                <w:highlight w:val="white"/>
              </w:rPr>
              <w:t>якими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>
              <w:rPr>
                <w:sz w:val="20"/>
                <w:szCs w:val="20"/>
                <w:highlight w:val="white"/>
              </w:rPr>
              <w:t>торгівлі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людьми.</w:t>
            </w:r>
          </w:p>
          <w:p w:rsidR="00565ED8" w:rsidRDefault="00565ED8" w:rsidP="00DF7A4E">
            <w:pPr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12 пункт</w:t>
            </w:r>
            <w:r>
              <w:rPr>
                <w:b/>
                <w:color w:val="00B050"/>
                <w:sz w:val="20"/>
                <w:szCs w:val="20"/>
                <w:highlight w:val="white"/>
              </w:rPr>
              <w:t xml:space="preserve"> </w:t>
            </w:r>
            <w:r w:rsidRPr="00194C75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503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</w:tbl>
    <w:p w:rsidR="00565ED8" w:rsidRDefault="00565ED8" w:rsidP="00565ED8">
      <w:pPr>
        <w:rPr>
          <w:b/>
          <w:color w:val="000000"/>
          <w:sz w:val="20"/>
          <w:szCs w:val="20"/>
        </w:rPr>
      </w:pPr>
    </w:p>
    <w:p w:rsidR="00565ED8" w:rsidRDefault="00565ED8" w:rsidP="00565ED8">
      <w:pPr>
        <w:spacing w:before="240"/>
        <w:jc w:val="center"/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2. </w:t>
      </w:r>
      <w:proofErr w:type="spellStart"/>
      <w:r>
        <w:rPr>
          <w:b/>
          <w:color w:val="000000"/>
          <w:sz w:val="20"/>
          <w:szCs w:val="20"/>
        </w:rPr>
        <w:t>Документи</w:t>
      </w:r>
      <w:proofErr w:type="spellEnd"/>
      <w:r>
        <w:rPr>
          <w:b/>
          <w:color w:val="000000"/>
          <w:sz w:val="20"/>
          <w:szCs w:val="20"/>
        </w:rPr>
        <w:t xml:space="preserve">, </w:t>
      </w:r>
      <w:proofErr w:type="spellStart"/>
      <w:r>
        <w:rPr>
          <w:b/>
          <w:color w:val="000000"/>
          <w:sz w:val="20"/>
          <w:szCs w:val="20"/>
        </w:rPr>
        <w:t>які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надаються</w:t>
      </w:r>
      <w:proofErr w:type="spellEnd"/>
      <w:r>
        <w:rPr>
          <w:b/>
          <w:color w:val="000000"/>
          <w:sz w:val="20"/>
          <w:szCs w:val="20"/>
        </w:rPr>
        <w:t xml:space="preserve"> ПЕРЕМОЖЦЕМ (</w:t>
      </w:r>
      <w:proofErr w:type="spellStart"/>
      <w:r>
        <w:rPr>
          <w:b/>
          <w:color w:val="000000"/>
          <w:sz w:val="20"/>
          <w:szCs w:val="20"/>
        </w:rPr>
        <w:t>фізичною</w:t>
      </w:r>
      <w:proofErr w:type="spellEnd"/>
      <w:r>
        <w:rPr>
          <w:b/>
          <w:color w:val="000000"/>
          <w:sz w:val="20"/>
          <w:szCs w:val="20"/>
        </w:rPr>
        <w:t xml:space="preserve"> особою </w:t>
      </w:r>
      <w:proofErr w:type="spellStart"/>
      <w:r>
        <w:rPr>
          <w:b/>
          <w:color w:val="000000"/>
          <w:sz w:val="20"/>
          <w:szCs w:val="20"/>
        </w:rPr>
        <w:t>чи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фізичною</w:t>
      </w:r>
      <w:proofErr w:type="spellEnd"/>
      <w:r>
        <w:rPr>
          <w:b/>
          <w:color w:val="000000"/>
          <w:sz w:val="20"/>
          <w:szCs w:val="20"/>
        </w:rPr>
        <w:t xml:space="preserve"> особою</w:t>
      </w:r>
      <w:r>
        <w:rPr>
          <w:b/>
          <w:sz w:val="20"/>
          <w:szCs w:val="20"/>
        </w:rPr>
        <w:t xml:space="preserve"> — </w:t>
      </w:r>
      <w:proofErr w:type="spellStart"/>
      <w:proofErr w:type="gramStart"/>
      <w:r>
        <w:rPr>
          <w:b/>
          <w:color w:val="000000"/>
          <w:sz w:val="20"/>
          <w:szCs w:val="20"/>
        </w:rPr>
        <w:t>п</w:t>
      </w:r>
      <w:proofErr w:type="gramEnd"/>
      <w:r>
        <w:rPr>
          <w:b/>
          <w:color w:val="000000"/>
          <w:sz w:val="20"/>
          <w:szCs w:val="20"/>
        </w:rPr>
        <w:t>ідприємцем</w:t>
      </w:r>
      <w:proofErr w:type="spellEnd"/>
      <w:r>
        <w:rPr>
          <w:b/>
          <w:color w:val="000000"/>
          <w:sz w:val="20"/>
          <w:szCs w:val="20"/>
        </w:rPr>
        <w:t>):</w:t>
      </w:r>
    </w:p>
    <w:tbl>
      <w:tblPr>
        <w:tblW w:w="9619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587"/>
        <w:gridCol w:w="4427"/>
        <w:gridCol w:w="4605"/>
      </w:tblGrid>
      <w:tr w:rsidR="00565ED8" w:rsidTr="00DF7A4E">
        <w:trPr>
          <w:trHeight w:val="8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</w:t>
            </w:r>
          </w:p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</w:t>
            </w:r>
            <w:r>
              <w:rPr>
                <w:b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>п</w:t>
            </w:r>
            <w:proofErr w:type="gramEnd"/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пункту </w:t>
            </w:r>
            <w:r w:rsidRPr="00C40639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Особливостей</w:t>
            </w:r>
            <w:proofErr w:type="spellEnd"/>
          </w:p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  <w:highlight w:val="white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Переможець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торгів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на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виконання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пункту </w:t>
            </w:r>
            <w:r w:rsidRPr="00C40639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Особ</w:t>
            </w:r>
            <w:r>
              <w:rPr>
                <w:sz w:val="20"/>
                <w:szCs w:val="20"/>
              </w:rPr>
              <w:t>ливостей</w:t>
            </w:r>
            <w:proofErr w:type="spellEnd"/>
            <w:r>
              <w:rPr>
                <w:b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b/>
                <w:sz w:val="20"/>
                <w:szCs w:val="20"/>
              </w:rPr>
              <w:t>п</w:t>
            </w:r>
            <w:proofErr w:type="gramEnd"/>
            <w:r>
              <w:rPr>
                <w:b/>
                <w:sz w:val="20"/>
                <w:szCs w:val="20"/>
              </w:rPr>
              <w:t>ідтвердження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відсутності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підстав</w:t>
            </w:r>
            <w:proofErr w:type="spellEnd"/>
            <w:r>
              <w:rPr>
                <w:b/>
                <w:sz w:val="20"/>
                <w:szCs w:val="20"/>
              </w:rPr>
              <w:t xml:space="preserve">) повинен </w:t>
            </w:r>
            <w:proofErr w:type="spellStart"/>
            <w:r>
              <w:rPr>
                <w:b/>
                <w:sz w:val="20"/>
                <w:szCs w:val="20"/>
              </w:rPr>
              <w:t>надати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таку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інформацію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</w:tr>
      <w:tr w:rsidR="00565ED8" w:rsidTr="00DF7A4E">
        <w:trPr>
          <w:trHeight w:val="1723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 до </w:t>
            </w:r>
            <w:proofErr w:type="spellStart"/>
            <w:r>
              <w:rPr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корупційного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sz w:val="20"/>
                <w:szCs w:val="20"/>
                <w:highlight w:val="white"/>
              </w:rPr>
              <w:t>.</w:t>
            </w:r>
          </w:p>
          <w:p w:rsidR="00565ED8" w:rsidRDefault="00565ED8" w:rsidP="00DF7A4E">
            <w:pPr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3 пункт </w:t>
            </w:r>
            <w:r w:rsidRPr="00C40639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spacing w:line="276" w:lineRule="auto"/>
              <w:ind w:right="140"/>
              <w:jc w:val="both"/>
              <w:rPr>
                <w:b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sz w:val="20"/>
                <w:szCs w:val="20"/>
                <w:highlight w:val="white"/>
              </w:rPr>
              <w:t>Перевіряється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безпосередньо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замовником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самостійно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кр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випадків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, коли доступ до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такої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інформації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є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обмеженим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*.</w:t>
            </w:r>
          </w:p>
          <w:p w:rsidR="00565ED8" w:rsidRDefault="00565ED8" w:rsidP="00DF7A4E">
            <w:pPr>
              <w:spacing w:line="276" w:lineRule="auto"/>
              <w:ind w:right="140"/>
              <w:jc w:val="both"/>
              <w:rPr>
                <w:i/>
                <w:sz w:val="20"/>
                <w:szCs w:val="20"/>
                <w:highlight w:val="white"/>
              </w:rPr>
            </w:pPr>
            <w:r>
              <w:rPr>
                <w:i/>
                <w:sz w:val="20"/>
                <w:szCs w:val="20"/>
                <w:highlight w:val="white"/>
              </w:rPr>
              <w:t>*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З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 xml:space="preserve"> 04.09.2023 р.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Національне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агентство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питань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запобігання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корупції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(НАЗК)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відкрило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доступ до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Реєстру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осіб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вчинили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пов’язані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урахуванням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безпекових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аспектів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.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Проте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постановою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КМУ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12.03.2022 р. № 263, яка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застосовується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припинення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скасування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воєнного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стану,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інформаційно-комунікаційні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публічні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можуть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як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зупиняти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обмежувати</w:t>
            </w:r>
            <w:proofErr w:type="spellEnd"/>
            <w:r>
              <w:rPr>
                <w:b/>
                <w:i/>
                <w:sz w:val="20"/>
                <w:szCs w:val="20"/>
                <w:highlight w:val="white"/>
              </w:rPr>
              <w:t xml:space="preserve"> 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свою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 xml:space="preserve"> роботу, так і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відкриватись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поновлюватись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період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воєнного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стану.</w:t>
            </w:r>
          </w:p>
          <w:p w:rsidR="00565ED8" w:rsidRDefault="00565ED8" w:rsidP="00DF7A4E">
            <w:pPr>
              <w:ind w:right="140"/>
              <w:jc w:val="both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white"/>
              </w:rPr>
              <w:t xml:space="preserve">Таким чином у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разі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якщо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інформаційно-комунікаційні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комунікаційні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системи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публічні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електронні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будуть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зупинені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обмежать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свою роботу, то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інформаційна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довідка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Єдиного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державного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реєстру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осіб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вчинили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i/>
                <w:sz w:val="20"/>
                <w:szCs w:val="20"/>
                <w:highlight w:val="white"/>
              </w:rPr>
              <w:t>пов’язан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якою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не буде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знайдено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інформації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про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корупційні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пов'язані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корупцією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b/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i/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i/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i/>
                <w:sz w:val="20"/>
                <w:szCs w:val="20"/>
                <w:highlight w:val="white"/>
              </w:rPr>
              <w:t>і,на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виконання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абзацу 15 пункту 47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надається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переможцем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i/>
                <w:sz w:val="20"/>
                <w:szCs w:val="20"/>
                <w:highlight w:val="white"/>
              </w:rPr>
              <w:t>торгів</w:t>
            </w:r>
            <w:proofErr w:type="spellEnd"/>
            <w:r>
              <w:rPr>
                <w:i/>
                <w:sz w:val="20"/>
                <w:szCs w:val="20"/>
                <w:highlight w:val="white"/>
              </w:rPr>
              <w:t>.</w:t>
            </w:r>
          </w:p>
        </w:tc>
      </w:tr>
      <w:tr w:rsidR="00565ED8" w:rsidTr="00DF7A4E">
        <w:trPr>
          <w:trHeight w:val="2152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Фізична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особа, яка є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була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засуджена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кримінальне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корисливих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мотивів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(</w:t>
            </w:r>
            <w:proofErr w:type="spellStart"/>
            <w:r>
              <w:rPr>
                <w:sz w:val="20"/>
                <w:szCs w:val="20"/>
                <w:highlight w:val="white"/>
              </w:rPr>
              <w:t>зокрема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пов’язане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хабарництвом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та </w:t>
            </w:r>
            <w:proofErr w:type="spellStart"/>
            <w:r>
              <w:rPr>
                <w:sz w:val="20"/>
                <w:szCs w:val="20"/>
                <w:highlight w:val="white"/>
              </w:rPr>
              <w:t>відмиванням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коштів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), </w:t>
            </w:r>
            <w:proofErr w:type="spellStart"/>
            <w:r>
              <w:rPr>
                <w:sz w:val="20"/>
                <w:szCs w:val="20"/>
                <w:highlight w:val="white"/>
              </w:rPr>
              <w:t>судимість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якої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не </w:t>
            </w:r>
            <w:proofErr w:type="spellStart"/>
            <w:r>
              <w:rPr>
                <w:sz w:val="20"/>
                <w:szCs w:val="20"/>
                <w:highlight w:val="white"/>
              </w:rPr>
              <w:t>знято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або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>
              <w:rPr>
                <w:sz w:val="20"/>
                <w:szCs w:val="20"/>
                <w:highlight w:val="white"/>
              </w:rPr>
              <w:t>установленому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порядку.</w:t>
            </w:r>
          </w:p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5 пункт </w:t>
            </w:r>
            <w:r w:rsidRPr="00C40639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jc w:val="both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Повний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витяг</w:t>
            </w:r>
            <w:proofErr w:type="spellEnd"/>
            <w:r w:rsidRPr="00152837">
              <w:rPr>
                <w:b/>
                <w:color w:val="000000"/>
                <w:sz w:val="20"/>
                <w:szCs w:val="20"/>
              </w:rPr>
              <w:t>**</w:t>
            </w:r>
            <w:r>
              <w:rPr>
                <w:b/>
                <w:color w:val="000000"/>
                <w:sz w:val="20"/>
                <w:szCs w:val="20"/>
              </w:rPr>
              <w:t xml:space="preserve"> з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інформаційно-аналітичної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системи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«</w:t>
            </w:r>
            <w:proofErr w:type="spellStart"/>
            <w:proofErr w:type="gramStart"/>
            <w:r>
              <w:rPr>
                <w:b/>
                <w:color w:val="000000"/>
                <w:sz w:val="20"/>
                <w:szCs w:val="20"/>
              </w:rPr>
              <w:t>Обл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>ік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відомостей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про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притягнення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особи до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кримінальної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відповідальності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та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наявності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судимості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»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сформований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у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паперовій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або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електронній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формі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що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містить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інформацію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про 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відсутність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судимості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або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обмежень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передбачених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кримінальним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процесуальним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законодавством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України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щодо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фізичної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особи, яка є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учасником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процедури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закупівлі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. </w:t>
            </w:r>
          </w:p>
          <w:p w:rsidR="00565ED8" w:rsidRDefault="00565ED8" w:rsidP="00DF7A4E">
            <w:pPr>
              <w:jc w:val="both"/>
              <w:rPr>
                <w:b/>
                <w:color w:val="000000"/>
                <w:sz w:val="20"/>
                <w:szCs w:val="20"/>
              </w:rPr>
            </w:pPr>
          </w:p>
          <w:p w:rsidR="00565ED8" w:rsidRDefault="00565ED8" w:rsidP="00060130">
            <w:pPr>
              <w:jc w:val="both"/>
              <w:rPr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**Документ повинен бути </w:t>
            </w:r>
            <w:proofErr w:type="spellStart"/>
            <w:r w:rsidRPr="00B6763C">
              <w:rPr>
                <w:b/>
                <w:color w:val="000000"/>
                <w:sz w:val="20"/>
                <w:szCs w:val="20"/>
              </w:rPr>
              <w:t>виданий</w:t>
            </w:r>
            <w:proofErr w:type="spellEnd"/>
            <w:r w:rsidRPr="00B6763C">
              <w:rPr>
                <w:b/>
                <w:color w:val="000000"/>
                <w:sz w:val="20"/>
                <w:szCs w:val="20"/>
              </w:rPr>
              <w:t xml:space="preserve"> не </w:t>
            </w:r>
            <w:proofErr w:type="spellStart"/>
            <w:r w:rsidRPr="00B6763C">
              <w:rPr>
                <w:b/>
                <w:color w:val="000000"/>
                <w:sz w:val="20"/>
                <w:szCs w:val="20"/>
              </w:rPr>
              <w:t>раніше</w:t>
            </w:r>
            <w:proofErr w:type="spellEnd"/>
            <w:r w:rsidRPr="00B6763C">
              <w:rPr>
                <w:b/>
                <w:color w:val="000000"/>
                <w:sz w:val="20"/>
                <w:szCs w:val="20"/>
              </w:rPr>
              <w:t xml:space="preserve"> 202</w:t>
            </w:r>
            <w:r w:rsidR="00060130">
              <w:rPr>
                <w:b/>
                <w:color w:val="000000"/>
                <w:sz w:val="20"/>
                <w:szCs w:val="20"/>
                <w:lang w:val="uk-UA"/>
              </w:rPr>
              <w:t>6</w:t>
            </w:r>
            <w:bookmarkStart w:id="0" w:name="_GoBack"/>
            <w:bookmarkEnd w:id="0"/>
            <w:r w:rsidRPr="00B6763C">
              <w:rPr>
                <w:b/>
                <w:color w:val="000000"/>
                <w:sz w:val="20"/>
                <w:szCs w:val="20"/>
              </w:rPr>
              <w:t xml:space="preserve"> року</w:t>
            </w:r>
            <w:r>
              <w:rPr>
                <w:b/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65ED8" w:rsidTr="00DF7A4E">
        <w:trPr>
          <w:trHeight w:val="163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both"/>
              <w:rPr>
                <w:sz w:val="20"/>
                <w:szCs w:val="20"/>
                <w:highlight w:val="white"/>
              </w:rPr>
            </w:pPr>
            <w:proofErr w:type="spellStart"/>
            <w:r>
              <w:rPr>
                <w:sz w:val="20"/>
                <w:szCs w:val="20"/>
                <w:highlight w:val="white"/>
              </w:rPr>
              <w:t>Керівника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учасника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</w:t>
            </w:r>
            <w:proofErr w:type="gramStart"/>
            <w:r>
              <w:rPr>
                <w:sz w:val="20"/>
                <w:szCs w:val="20"/>
                <w:highlight w:val="white"/>
              </w:rPr>
              <w:t>вл</w:t>
            </w:r>
            <w:proofErr w:type="gramEnd"/>
            <w:r>
              <w:rPr>
                <w:sz w:val="20"/>
                <w:szCs w:val="20"/>
                <w:highlight w:val="white"/>
              </w:rPr>
              <w:t>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фізичну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>
              <w:rPr>
                <w:sz w:val="20"/>
                <w:szCs w:val="20"/>
                <w:highlight w:val="white"/>
              </w:rPr>
              <w:t>учасником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процедури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закупівлі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було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притягнуто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згідно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із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>
              <w:rPr>
                <w:sz w:val="20"/>
                <w:szCs w:val="20"/>
                <w:highlight w:val="white"/>
              </w:rPr>
              <w:t>відповідальності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за </w:t>
            </w:r>
            <w:proofErr w:type="spellStart"/>
            <w:r>
              <w:rPr>
                <w:sz w:val="20"/>
                <w:szCs w:val="20"/>
                <w:highlight w:val="white"/>
              </w:rPr>
              <w:t>вчинення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правопорушення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sz w:val="20"/>
                <w:szCs w:val="20"/>
                <w:highlight w:val="white"/>
              </w:rPr>
              <w:t>пов’язаного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з </w:t>
            </w:r>
            <w:proofErr w:type="spellStart"/>
            <w:r>
              <w:rPr>
                <w:sz w:val="20"/>
                <w:szCs w:val="20"/>
                <w:highlight w:val="white"/>
              </w:rPr>
              <w:t>використанням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дитячої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праці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sz w:val="20"/>
                <w:szCs w:val="20"/>
                <w:highlight w:val="white"/>
              </w:rPr>
              <w:t>чи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>
              <w:rPr>
                <w:sz w:val="20"/>
                <w:szCs w:val="20"/>
                <w:highlight w:val="white"/>
              </w:rPr>
              <w:t>якими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>
              <w:rPr>
                <w:sz w:val="20"/>
                <w:szCs w:val="20"/>
                <w:highlight w:val="white"/>
              </w:rPr>
              <w:t>торгівлі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людьми.</w:t>
            </w:r>
          </w:p>
          <w:p w:rsidR="00565ED8" w:rsidRDefault="00565ED8" w:rsidP="00DF7A4E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(</w:t>
            </w:r>
            <w:proofErr w:type="spellStart"/>
            <w:proofErr w:type="gramStart"/>
            <w:r>
              <w:rPr>
                <w:b/>
                <w:sz w:val="20"/>
                <w:szCs w:val="20"/>
                <w:highlight w:val="white"/>
              </w:rPr>
              <w:t>п</w:t>
            </w:r>
            <w:proofErr w:type="gramEnd"/>
            <w:r>
              <w:rPr>
                <w:b/>
                <w:sz w:val="20"/>
                <w:szCs w:val="20"/>
                <w:highlight w:val="white"/>
              </w:rPr>
              <w:t>ідпункт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 xml:space="preserve"> 12 пункт </w:t>
            </w:r>
            <w:r w:rsidRPr="00C40639">
              <w:rPr>
                <w:b/>
                <w:sz w:val="20"/>
                <w:szCs w:val="20"/>
                <w:highlight w:val="white"/>
              </w:rPr>
              <w:t>47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>
              <w:rPr>
                <w:b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460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5ED8" w:rsidRDefault="00565ED8" w:rsidP="00DF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</w:tbl>
    <w:p w:rsidR="00565ED8" w:rsidRDefault="00565ED8" w:rsidP="00565ED8">
      <w:pPr>
        <w:ind w:firstLine="708"/>
        <w:jc w:val="both"/>
        <w:rPr>
          <w:sz w:val="24"/>
          <w:szCs w:val="24"/>
        </w:rPr>
      </w:pPr>
    </w:p>
    <w:p w:rsidR="00565ED8" w:rsidRPr="00565ED8" w:rsidRDefault="00565ED8" w:rsidP="00565ED8">
      <w:pPr>
        <w:ind w:firstLine="708"/>
        <w:jc w:val="both"/>
        <w:rPr>
          <w:sz w:val="24"/>
          <w:szCs w:val="24"/>
          <w:lang w:val="uk-UA"/>
        </w:rPr>
      </w:pPr>
      <w:r w:rsidRPr="00565ED8">
        <w:rPr>
          <w:sz w:val="24"/>
          <w:szCs w:val="24"/>
          <w:lang w:val="uk-UA"/>
        </w:rPr>
        <w:t>У разі, якщо переможець процедури закупівлі не надав у спосіб, зазначений в тендерній документації, документи, що підтверджують відсутність підстав, установлених пунктом 47 Особливостей, або надав документи, які не відповідають вимогам, визначеним у тендерній документації або надав їх з порушенням строків, визначених Особливостями замовник відхиляє його на підставі абзацу 3 підпункту 3 пункту 44 Особливостей, а саме: переможець процедури закупівлі не надав у спосіб, зазначений в тендерній документації, документи, що підтверджують відсутність підстав, визначених пунктом 47 Особливостей.</w:t>
      </w:r>
    </w:p>
    <w:p w:rsidR="00C10F14" w:rsidRPr="00565ED8" w:rsidRDefault="00C10F14" w:rsidP="00C10F14">
      <w:pPr>
        <w:widowControl/>
        <w:tabs>
          <w:tab w:val="left" w:pos="151"/>
        </w:tabs>
        <w:ind w:left="151" w:right="121"/>
        <w:jc w:val="both"/>
        <w:outlineLvl w:val="0"/>
        <w:rPr>
          <w:bCs/>
          <w:i/>
          <w:iCs/>
          <w:sz w:val="24"/>
          <w:szCs w:val="24"/>
        </w:rPr>
      </w:pPr>
    </w:p>
    <w:p w:rsidR="00C10F14" w:rsidRPr="00565ED8" w:rsidRDefault="00C10F14" w:rsidP="0013778B">
      <w:pPr>
        <w:tabs>
          <w:tab w:val="left" w:pos="0"/>
        </w:tabs>
        <w:ind w:right="-1"/>
        <w:jc w:val="center"/>
        <w:outlineLvl w:val="0"/>
        <w:rPr>
          <w:b/>
          <w:sz w:val="24"/>
          <w:szCs w:val="24"/>
          <w:lang w:val="uk-UA" w:eastAsia="ru-RU"/>
        </w:rPr>
      </w:pPr>
    </w:p>
    <w:p w:rsidR="00C10F14" w:rsidRPr="00565ED8" w:rsidRDefault="00C10F14" w:rsidP="0013778B">
      <w:pPr>
        <w:tabs>
          <w:tab w:val="left" w:pos="0"/>
        </w:tabs>
        <w:ind w:right="-1"/>
        <w:jc w:val="center"/>
        <w:outlineLvl w:val="0"/>
        <w:rPr>
          <w:b/>
          <w:sz w:val="24"/>
          <w:szCs w:val="24"/>
          <w:lang w:val="uk-UA" w:eastAsia="ru-RU"/>
        </w:rPr>
      </w:pPr>
    </w:p>
    <w:p w:rsidR="0013778B" w:rsidRDefault="00565ED8" w:rsidP="0013778B">
      <w:pPr>
        <w:widowControl/>
        <w:tabs>
          <w:tab w:val="left" w:pos="0"/>
        </w:tabs>
        <w:ind w:right="-1"/>
        <w:jc w:val="both"/>
        <w:outlineLvl w:val="0"/>
        <w:rPr>
          <w:rFonts w:eastAsia="Calibri"/>
          <w:sz w:val="24"/>
          <w:szCs w:val="24"/>
          <w:lang w:val="uk-UA" w:eastAsia="uk-UA"/>
        </w:rPr>
      </w:pPr>
      <w:r>
        <w:rPr>
          <w:rFonts w:eastAsia="Calibri"/>
          <w:sz w:val="24"/>
          <w:szCs w:val="24"/>
          <w:lang w:val="uk-UA" w:eastAsia="uk-UA"/>
        </w:rPr>
        <w:t>ІІ</w:t>
      </w:r>
      <w:r w:rsidR="0013778B" w:rsidRPr="00565ED8">
        <w:rPr>
          <w:rFonts w:eastAsia="Calibri"/>
          <w:sz w:val="24"/>
          <w:szCs w:val="24"/>
          <w:lang w:val="uk-UA" w:eastAsia="uk-UA"/>
        </w:rPr>
        <w:t>. Для укладання договору:</w:t>
      </w:r>
    </w:p>
    <w:p w:rsidR="0013778B" w:rsidRPr="00BA0070" w:rsidRDefault="0013778B" w:rsidP="00BA0070">
      <w:pPr>
        <w:widowControl/>
        <w:tabs>
          <w:tab w:val="left" w:pos="0"/>
        </w:tabs>
        <w:ind w:right="-1"/>
        <w:jc w:val="both"/>
        <w:outlineLvl w:val="0"/>
        <w:rPr>
          <w:sz w:val="20"/>
          <w:szCs w:val="20"/>
          <w:lang w:val="uk-UA"/>
        </w:rPr>
      </w:pPr>
    </w:p>
    <w:p w:rsidR="00AC1C1A" w:rsidRPr="00565ED8" w:rsidRDefault="00AC1C1A" w:rsidP="00AC1C1A">
      <w:pPr>
        <w:jc w:val="center"/>
        <w:outlineLvl w:val="0"/>
        <w:rPr>
          <w:b/>
          <w:sz w:val="24"/>
          <w:szCs w:val="24"/>
          <w:lang w:val="uk-UA"/>
        </w:rPr>
      </w:pPr>
    </w:p>
    <w:p w:rsidR="0045552B" w:rsidRPr="00565ED8" w:rsidRDefault="00BA0070" w:rsidP="00565ED8">
      <w:pPr>
        <w:pStyle w:val="a3"/>
        <w:widowControl/>
        <w:tabs>
          <w:tab w:val="left" w:pos="0"/>
        </w:tabs>
        <w:ind w:left="0" w:right="-1" w:firstLine="567"/>
        <w:jc w:val="both"/>
        <w:outlineLvl w:val="0"/>
        <w:rPr>
          <w:bCs/>
          <w:sz w:val="24"/>
          <w:szCs w:val="24"/>
          <w:lang w:val="uk-UA"/>
        </w:rPr>
      </w:pPr>
      <w:r>
        <w:rPr>
          <w:bCs/>
          <w:sz w:val="24"/>
          <w:szCs w:val="24"/>
          <w:lang w:val="uk-UA"/>
        </w:rPr>
        <w:t>1</w:t>
      </w:r>
      <w:r w:rsidR="0045552B" w:rsidRPr="00565ED8">
        <w:rPr>
          <w:bCs/>
          <w:sz w:val="24"/>
          <w:szCs w:val="24"/>
          <w:lang w:val="uk-UA"/>
        </w:rPr>
        <w:t>. 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закупівлю.</w:t>
      </w:r>
    </w:p>
    <w:p w:rsidR="00565ED8" w:rsidRPr="00565ED8" w:rsidRDefault="00565ED8" w:rsidP="0045552B">
      <w:pPr>
        <w:jc w:val="both"/>
        <w:rPr>
          <w:sz w:val="24"/>
          <w:szCs w:val="24"/>
          <w:lang w:val="uk-UA"/>
        </w:rPr>
      </w:pPr>
    </w:p>
    <w:p w:rsidR="00AC1C1A" w:rsidRPr="00565ED8" w:rsidRDefault="00AC1C1A" w:rsidP="00AC1C1A">
      <w:pPr>
        <w:rPr>
          <w:sz w:val="24"/>
          <w:szCs w:val="24"/>
        </w:rPr>
      </w:pPr>
    </w:p>
    <w:p w:rsidR="005F11D4" w:rsidRPr="00AC1C1A" w:rsidRDefault="00060130" w:rsidP="00AC1C1A">
      <w:pPr>
        <w:rPr>
          <w:lang w:val="uk-UA"/>
        </w:rPr>
      </w:pPr>
    </w:p>
    <w:sectPr w:rsidR="005F11D4" w:rsidRPr="00AC1C1A" w:rsidSect="00D62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352A"/>
    <w:rsid w:val="000336AF"/>
    <w:rsid w:val="00060130"/>
    <w:rsid w:val="000C2D87"/>
    <w:rsid w:val="0013778B"/>
    <w:rsid w:val="00170D53"/>
    <w:rsid w:val="002A4E61"/>
    <w:rsid w:val="002C3D1F"/>
    <w:rsid w:val="002C5623"/>
    <w:rsid w:val="003E3D57"/>
    <w:rsid w:val="0045552B"/>
    <w:rsid w:val="004F0D55"/>
    <w:rsid w:val="00541304"/>
    <w:rsid w:val="00565ED8"/>
    <w:rsid w:val="00574B71"/>
    <w:rsid w:val="005C1604"/>
    <w:rsid w:val="005F4B71"/>
    <w:rsid w:val="00700F0A"/>
    <w:rsid w:val="00813542"/>
    <w:rsid w:val="008C26CD"/>
    <w:rsid w:val="008C502D"/>
    <w:rsid w:val="00A444AA"/>
    <w:rsid w:val="00AB7348"/>
    <w:rsid w:val="00AC1C1A"/>
    <w:rsid w:val="00AD6514"/>
    <w:rsid w:val="00BA0070"/>
    <w:rsid w:val="00C10F14"/>
    <w:rsid w:val="00C26CFD"/>
    <w:rsid w:val="00C9035C"/>
    <w:rsid w:val="00CC352A"/>
    <w:rsid w:val="00CC3B30"/>
    <w:rsid w:val="00D503D7"/>
    <w:rsid w:val="00D62C3D"/>
    <w:rsid w:val="00F1393F"/>
    <w:rsid w:val="00F9403B"/>
    <w:rsid w:val="00FA7509"/>
    <w:rsid w:val="00FC44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D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Текст таблицы,Number Bullets,Elenco Normale,Chapter10,название табл/рис,Список уровня 2,Bullet Number,Bullet 1,Use Case List Paragraph,lp1,List Paragraph1,lp11,List Paragraph11"/>
    <w:basedOn w:val="a"/>
    <w:link w:val="a4"/>
    <w:qFormat/>
    <w:rsid w:val="0013778B"/>
    <w:pPr>
      <w:ind w:left="720"/>
      <w:contextualSpacing/>
    </w:pPr>
  </w:style>
  <w:style w:type="character" w:customStyle="1" w:styleId="a4">
    <w:name w:val="Абзац списка Знак"/>
    <w:aliases w:val="AC List 01 Знак,Текст таблицы Знак,Number Bullets Знак,Elenco Normale Знак,Chapter10 Знак,название табл/рис Знак,Список уровня 2 Знак,Bullet Number Знак,Bullet 1 Знак,Use Case List Paragraph Знак,lp1 Знак,List Paragraph1 Знак,lp11 Знак"/>
    <w:link w:val="a3"/>
    <w:locked/>
    <w:rsid w:val="0013778B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8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21</cp:revision>
  <cp:lastPrinted>2025-06-02T05:59:00Z</cp:lastPrinted>
  <dcterms:created xsi:type="dcterms:W3CDTF">2023-05-31T18:29:00Z</dcterms:created>
  <dcterms:modified xsi:type="dcterms:W3CDTF">2026-03-10T12:13:00Z</dcterms:modified>
</cp:coreProperties>
</file>