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680" w:rsidRPr="00974BBC" w:rsidRDefault="00404680" w:rsidP="00404680">
      <w:pPr>
        <w:ind w:left="5660" w:firstLine="700"/>
        <w:jc w:val="right"/>
        <w:rPr>
          <w:lang w:val="uk-UA"/>
        </w:rPr>
      </w:pPr>
      <w:r>
        <w:rPr>
          <w:b/>
          <w:bCs/>
          <w:color w:val="000000"/>
          <w:lang w:val="uk-UA"/>
        </w:rPr>
        <w:t>Додаток 9</w:t>
      </w:r>
    </w:p>
    <w:p w:rsidR="00404680" w:rsidRDefault="00404680" w:rsidP="00404680">
      <w:pPr>
        <w:spacing w:after="120"/>
        <w:ind w:left="5659" w:firstLine="697"/>
        <w:jc w:val="right"/>
        <w:rPr>
          <w:iCs/>
          <w:color w:val="000000"/>
          <w:lang w:val="uk-UA"/>
        </w:rPr>
      </w:pPr>
      <w:r w:rsidRPr="00974BBC">
        <w:rPr>
          <w:iCs/>
          <w:color w:val="000000"/>
          <w:lang w:val="uk-UA"/>
        </w:rPr>
        <w:t>до тендерної документації</w:t>
      </w:r>
    </w:p>
    <w:p w:rsidR="00404680" w:rsidRPr="004E1F33" w:rsidRDefault="00404680" w:rsidP="00404680">
      <w:pPr>
        <w:widowControl w:val="0"/>
        <w:jc w:val="center"/>
        <w:rPr>
          <w:b/>
          <w:color w:val="000000"/>
        </w:rPr>
      </w:pPr>
    </w:p>
    <w:p w:rsidR="00404680" w:rsidRPr="004E1F33" w:rsidRDefault="00404680" w:rsidP="00404680">
      <w:pPr>
        <w:widowControl w:val="0"/>
        <w:jc w:val="center"/>
        <w:rPr>
          <w:b/>
          <w:color w:val="000000"/>
        </w:rPr>
      </w:pPr>
    </w:p>
    <w:p w:rsidR="00404680" w:rsidRPr="004E1F33" w:rsidRDefault="00404680" w:rsidP="00404680">
      <w:pPr>
        <w:widowControl w:val="0"/>
        <w:jc w:val="center"/>
        <w:rPr>
          <w:b/>
          <w:color w:val="000000"/>
        </w:rPr>
      </w:pPr>
      <w:r w:rsidRPr="004E1F33">
        <w:rPr>
          <w:b/>
          <w:color w:val="000000"/>
        </w:rPr>
        <w:t xml:space="preserve">Перелік документів та/або </w:t>
      </w:r>
    </w:p>
    <w:p w:rsidR="00404680" w:rsidRPr="004E1F33" w:rsidRDefault="00404680" w:rsidP="00404680">
      <w:pPr>
        <w:widowControl w:val="0"/>
        <w:jc w:val="center"/>
        <w:rPr>
          <w:b/>
          <w:color w:val="000000"/>
        </w:rPr>
      </w:pPr>
      <w:r w:rsidRPr="004E1F33">
        <w:rPr>
          <w:b/>
          <w:color w:val="000000"/>
        </w:rPr>
        <w:t>інформації, які подаються Учасником процедури закупівлі у складі тендерної пропозиції</w:t>
      </w:r>
    </w:p>
    <w:p w:rsidR="00404680" w:rsidRPr="004E1F33" w:rsidRDefault="00404680" w:rsidP="00404680">
      <w:pPr>
        <w:ind w:right="355"/>
        <w:jc w:val="both"/>
        <w:rPr>
          <w:color w:val="000000"/>
        </w:rPr>
      </w:pPr>
    </w:p>
    <w:p w:rsidR="00404680" w:rsidRPr="004E1F33" w:rsidRDefault="00404680" w:rsidP="00404680">
      <w:pPr>
        <w:pStyle w:val="a3"/>
        <w:numPr>
          <w:ilvl w:val="0"/>
          <w:numId w:val="1"/>
        </w:numPr>
        <w:tabs>
          <w:tab w:val="left" w:pos="851"/>
        </w:tabs>
        <w:spacing w:after="0" w:line="240" w:lineRule="auto"/>
        <w:ind w:left="0" w:firstLine="567"/>
        <w:jc w:val="both"/>
        <w:rPr>
          <w:rFonts w:ascii="Times New Roman" w:hAnsi="Times New Roman"/>
          <w:b/>
          <w:sz w:val="24"/>
          <w:szCs w:val="24"/>
        </w:rPr>
      </w:pPr>
      <w:r w:rsidRPr="004E1F33">
        <w:rPr>
          <w:rFonts w:ascii="Times New Roman" w:hAnsi="Times New Roman"/>
          <w:b/>
          <w:i/>
          <w:iCs/>
          <w:sz w:val="24"/>
          <w:szCs w:val="24"/>
        </w:rPr>
        <w:t>Пункт 1 Зміст і спосіб подання тендерної пропозиції Розділу 3 Інструкція з підготовки тендерної пропозиції</w:t>
      </w:r>
      <w:r w:rsidRPr="004E1F33">
        <w:rPr>
          <w:rFonts w:ascii="Times New Roman" w:hAnsi="Times New Roman"/>
          <w:b/>
          <w:sz w:val="24"/>
          <w:szCs w:val="24"/>
        </w:rPr>
        <w:t>:</w:t>
      </w:r>
    </w:p>
    <w:p w:rsidR="00404680" w:rsidRPr="004E1F33" w:rsidRDefault="00404680" w:rsidP="00404680">
      <w:pPr>
        <w:pStyle w:val="a3"/>
        <w:tabs>
          <w:tab w:val="left" w:pos="851"/>
        </w:tabs>
        <w:spacing w:after="0" w:line="240" w:lineRule="auto"/>
        <w:ind w:left="0" w:firstLine="567"/>
        <w:jc w:val="both"/>
        <w:rPr>
          <w:rFonts w:ascii="Times New Roman" w:hAnsi="Times New Roman"/>
          <w:bCs/>
          <w:sz w:val="24"/>
          <w:szCs w:val="24"/>
        </w:rPr>
      </w:pPr>
      <w:r w:rsidRPr="004E1F33">
        <w:rPr>
          <w:rFonts w:ascii="Times New Roman" w:hAnsi="Times New Roman"/>
          <w:bCs/>
          <w:sz w:val="24"/>
          <w:szCs w:val="24"/>
        </w:rPr>
        <w:t>Тендерна пропозиція учасника за формою згідно з Додатком № 3.</w:t>
      </w:r>
    </w:p>
    <w:p w:rsidR="00404680" w:rsidRPr="004E1F33" w:rsidRDefault="00404680" w:rsidP="00404680">
      <w:pPr>
        <w:pStyle w:val="a3"/>
        <w:tabs>
          <w:tab w:val="left" w:pos="851"/>
        </w:tabs>
        <w:spacing w:after="0" w:line="240" w:lineRule="auto"/>
        <w:ind w:left="0" w:firstLine="567"/>
        <w:jc w:val="both"/>
        <w:rPr>
          <w:rFonts w:ascii="Times New Roman" w:hAnsi="Times New Roman"/>
          <w:bCs/>
          <w:sz w:val="24"/>
          <w:szCs w:val="24"/>
        </w:rPr>
      </w:pPr>
    </w:p>
    <w:p w:rsidR="00404680" w:rsidRPr="004E1F33" w:rsidRDefault="00404680" w:rsidP="00404680">
      <w:pPr>
        <w:pStyle w:val="a3"/>
        <w:numPr>
          <w:ilvl w:val="0"/>
          <w:numId w:val="1"/>
        </w:numPr>
        <w:tabs>
          <w:tab w:val="left" w:pos="851"/>
        </w:tabs>
        <w:spacing w:after="0" w:line="240" w:lineRule="auto"/>
        <w:ind w:left="0" w:firstLine="567"/>
        <w:jc w:val="both"/>
        <w:rPr>
          <w:rFonts w:ascii="Times New Roman" w:hAnsi="Times New Roman"/>
          <w:b/>
          <w:i/>
          <w:iCs/>
          <w:sz w:val="24"/>
          <w:szCs w:val="24"/>
        </w:rPr>
      </w:pPr>
      <w:r w:rsidRPr="004E1F33">
        <w:rPr>
          <w:rFonts w:ascii="Times New Roman" w:hAnsi="Times New Roman"/>
          <w:b/>
          <w:i/>
          <w:iCs/>
          <w:sz w:val="24"/>
          <w:szCs w:val="24"/>
        </w:rPr>
        <w:t>Пункт 1 Зміст і спосіб подання тендерної пропозиції Розділу 3 Інструкція з підготовки тендерної пропозиції</w:t>
      </w:r>
      <w:r w:rsidRPr="004E1F33">
        <w:rPr>
          <w:rFonts w:ascii="Times New Roman" w:hAnsi="Times New Roman"/>
          <w:b/>
          <w:sz w:val="24"/>
          <w:szCs w:val="24"/>
        </w:rPr>
        <w:t>:</w:t>
      </w:r>
    </w:p>
    <w:p w:rsidR="00404680" w:rsidRPr="004E1F33" w:rsidRDefault="00404680" w:rsidP="00404680">
      <w:pPr>
        <w:tabs>
          <w:tab w:val="left" w:pos="851"/>
        </w:tabs>
        <w:ind w:firstLine="851"/>
        <w:jc w:val="both"/>
      </w:pPr>
      <w:r w:rsidRPr="004E1F33">
        <w:t xml:space="preserve">Документ (документи) та/або інформацію, що підтверджує відповідність тендерної пропозиції учасника необхідним технічним, якісним та кількісним характеристикам предмета закупівлі </w:t>
      </w:r>
      <w:r>
        <w:rPr>
          <w:lang w:val="uk-UA"/>
        </w:rPr>
        <w:t xml:space="preserve">із зазначенням всього переліку абсягів послуг (робіт) </w:t>
      </w:r>
      <w:r w:rsidRPr="004E1F33">
        <w:t xml:space="preserve">– згідно з умовами Тендерної документації </w:t>
      </w:r>
      <w:r>
        <w:t>–</w:t>
      </w:r>
      <w:r w:rsidRPr="004E1F33">
        <w:t xml:space="preserve"> </w:t>
      </w:r>
      <w:r>
        <w:rPr>
          <w:lang w:val="uk-UA"/>
        </w:rPr>
        <w:t>викладених в</w:t>
      </w:r>
      <w:r w:rsidRPr="004E1F33">
        <w:t xml:space="preserve"> Додатку 2 до тендерної документації.</w:t>
      </w:r>
    </w:p>
    <w:p w:rsidR="00404680" w:rsidRPr="004E1F33" w:rsidRDefault="00404680" w:rsidP="00404680">
      <w:pPr>
        <w:tabs>
          <w:tab w:val="left" w:pos="851"/>
        </w:tabs>
        <w:jc w:val="both"/>
      </w:pPr>
    </w:p>
    <w:p w:rsidR="00404680" w:rsidRPr="004E1F33" w:rsidRDefault="00404680" w:rsidP="00404680">
      <w:pPr>
        <w:pStyle w:val="a3"/>
        <w:numPr>
          <w:ilvl w:val="0"/>
          <w:numId w:val="1"/>
        </w:numPr>
        <w:tabs>
          <w:tab w:val="left" w:pos="851"/>
        </w:tabs>
        <w:spacing w:after="0" w:line="240" w:lineRule="auto"/>
        <w:ind w:left="0" w:firstLine="567"/>
        <w:jc w:val="both"/>
        <w:rPr>
          <w:rFonts w:ascii="Times New Roman" w:hAnsi="Times New Roman"/>
          <w:b/>
          <w:i/>
          <w:iCs/>
          <w:sz w:val="24"/>
          <w:szCs w:val="24"/>
        </w:rPr>
      </w:pPr>
      <w:r w:rsidRPr="004E1F33">
        <w:rPr>
          <w:rFonts w:ascii="Times New Roman" w:hAnsi="Times New Roman"/>
          <w:b/>
          <w:i/>
          <w:iCs/>
          <w:sz w:val="24"/>
          <w:szCs w:val="24"/>
        </w:rPr>
        <w:t>Пункт 2 Забезпечення тендерної пропозиції Розділу 3 Інструкція з підготовки тендерної пропозиції</w:t>
      </w:r>
      <w:r w:rsidRPr="004E1F33">
        <w:rPr>
          <w:rFonts w:ascii="Times New Roman" w:hAnsi="Times New Roman"/>
          <w:b/>
          <w:sz w:val="24"/>
          <w:szCs w:val="24"/>
        </w:rPr>
        <w:t>:</w:t>
      </w:r>
    </w:p>
    <w:p w:rsidR="00404680" w:rsidRPr="004E1F33" w:rsidRDefault="00404680" w:rsidP="00404680">
      <w:pPr>
        <w:pStyle w:val="a3"/>
        <w:numPr>
          <w:ilvl w:val="0"/>
          <w:numId w:val="3"/>
        </w:numPr>
        <w:tabs>
          <w:tab w:val="left" w:pos="851"/>
        </w:tabs>
        <w:spacing w:after="0" w:line="240" w:lineRule="auto"/>
        <w:ind w:left="0" w:firstLine="360"/>
        <w:jc w:val="both"/>
        <w:rPr>
          <w:rFonts w:ascii="Times New Roman" w:hAnsi="Times New Roman"/>
          <w:sz w:val="24"/>
          <w:szCs w:val="24"/>
        </w:rPr>
      </w:pPr>
      <w:r w:rsidRPr="004E1F33">
        <w:rPr>
          <w:rFonts w:ascii="Times New Roman" w:hAnsi="Times New Roman"/>
          <w:sz w:val="24"/>
          <w:szCs w:val="24"/>
        </w:rPr>
        <w:t>Замовником вимагається надання учасником забезпечення цінової пропозиції у формі електронної банківської гарантії;</w:t>
      </w:r>
    </w:p>
    <w:p w:rsidR="00404680" w:rsidRPr="004E1F33" w:rsidRDefault="00404680" w:rsidP="00404680">
      <w:pPr>
        <w:pStyle w:val="a3"/>
        <w:numPr>
          <w:ilvl w:val="0"/>
          <w:numId w:val="3"/>
        </w:numPr>
        <w:spacing w:after="160" w:line="259" w:lineRule="auto"/>
        <w:ind w:left="0" w:firstLine="360"/>
        <w:jc w:val="both"/>
        <w:rPr>
          <w:rFonts w:ascii="Times New Roman" w:hAnsi="Times New Roman"/>
          <w:sz w:val="24"/>
          <w:szCs w:val="24"/>
        </w:rPr>
      </w:pPr>
      <w:r w:rsidRPr="004E1F33">
        <w:rPr>
          <w:rFonts w:ascii="Times New Roman" w:hAnsi="Times New Roman"/>
          <w:sz w:val="24"/>
          <w:szCs w:val="24"/>
        </w:rPr>
        <w:t>Банківська гарантія повинна бути з грошовим покриттям. Учасник надає документ з банку, що підтверджує наявність грошового покриття.</w:t>
      </w:r>
    </w:p>
    <w:p w:rsidR="00404680" w:rsidRPr="004E1F33" w:rsidRDefault="00404680" w:rsidP="00404680">
      <w:pPr>
        <w:pStyle w:val="a3"/>
        <w:numPr>
          <w:ilvl w:val="0"/>
          <w:numId w:val="3"/>
        </w:numPr>
        <w:spacing w:after="160" w:line="259" w:lineRule="auto"/>
        <w:ind w:left="0" w:firstLine="360"/>
        <w:jc w:val="both"/>
        <w:rPr>
          <w:rFonts w:ascii="Times New Roman" w:hAnsi="Times New Roman"/>
          <w:sz w:val="24"/>
          <w:szCs w:val="24"/>
        </w:rPr>
      </w:pPr>
      <w:r w:rsidRPr="004E1F33">
        <w:rPr>
          <w:rFonts w:ascii="Times New Roman" w:hAnsi="Times New Roman"/>
          <w:sz w:val="24"/>
          <w:szCs w:val="24"/>
        </w:rPr>
        <w:t>Разом із банківською гарантією надаються у електронному форматі *.pdf або *.jpg:</w:t>
      </w:r>
    </w:p>
    <w:p w:rsidR="00404680" w:rsidRPr="004E1F33" w:rsidRDefault="00404680" w:rsidP="00404680">
      <w:pPr>
        <w:pStyle w:val="a3"/>
        <w:ind w:left="0" w:firstLine="360"/>
        <w:jc w:val="both"/>
        <w:rPr>
          <w:rFonts w:ascii="Times New Roman" w:hAnsi="Times New Roman"/>
          <w:sz w:val="24"/>
          <w:szCs w:val="24"/>
        </w:rPr>
      </w:pPr>
      <w:r w:rsidRPr="004E1F33">
        <w:rPr>
          <w:rFonts w:ascii="Times New Roman" w:hAnsi="Times New Roman"/>
          <w:sz w:val="24"/>
          <w:szCs w:val="24"/>
        </w:rPr>
        <w:t>а) копія ліцензії, виданої банку. Зазначена копія повинна бути завірена банком;</w:t>
      </w:r>
    </w:p>
    <w:p w:rsidR="00404680" w:rsidRPr="004E1F33" w:rsidRDefault="00404680" w:rsidP="00404680">
      <w:pPr>
        <w:pStyle w:val="a3"/>
        <w:ind w:left="0" w:firstLine="360"/>
        <w:jc w:val="both"/>
        <w:rPr>
          <w:rFonts w:ascii="Times New Roman" w:hAnsi="Times New Roman"/>
          <w:sz w:val="24"/>
          <w:szCs w:val="24"/>
        </w:rPr>
      </w:pPr>
      <w:r w:rsidRPr="004E1F33">
        <w:rPr>
          <w:rFonts w:ascii="Times New Roman" w:hAnsi="Times New Roman"/>
          <w:sz w:val="24"/>
          <w:szCs w:val="24"/>
        </w:rPr>
        <w:t>б) копія документа про повноваження особи, котра підписує банківську гарантію. Зазначена копія повинна бути завірена банком;</w:t>
      </w:r>
    </w:p>
    <w:p w:rsidR="00404680" w:rsidRPr="004E1F33" w:rsidRDefault="00404680" w:rsidP="00404680">
      <w:pPr>
        <w:pStyle w:val="a3"/>
        <w:ind w:left="0" w:firstLine="360"/>
        <w:jc w:val="both"/>
        <w:rPr>
          <w:rFonts w:ascii="Times New Roman" w:hAnsi="Times New Roman"/>
          <w:sz w:val="24"/>
          <w:szCs w:val="24"/>
        </w:rPr>
      </w:pPr>
      <w:r w:rsidRPr="004E1F33">
        <w:rPr>
          <w:rFonts w:ascii="Times New Roman" w:hAnsi="Times New Roman"/>
          <w:sz w:val="24"/>
          <w:szCs w:val="24"/>
        </w:rPr>
        <w:t>в) документ, виданий банком, який підтверджує грошове покриття банківської гарантії. Учасник надає довідку довільної форми, видану банком, у якій міститься  інформація про банківську гарантію забезпечену 100% грошовим покриттям та наявність грошових коштів, зарахованих учасником на рахунок під покриття банківської гарантії, а також щодо її типу.</w:t>
      </w:r>
    </w:p>
    <w:p w:rsidR="00404680" w:rsidRPr="004E1F33" w:rsidRDefault="00404680" w:rsidP="00404680">
      <w:pPr>
        <w:pStyle w:val="a3"/>
        <w:tabs>
          <w:tab w:val="left" w:pos="851"/>
        </w:tabs>
        <w:spacing w:after="0" w:line="240" w:lineRule="auto"/>
        <w:ind w:left="0"/>
        <w:jc w:val="both"/>
        <w:rPr>
          <w:rFonts w:ascii="Times New Roman" w:hAnsi="Times New Roman"/>
          <w:b/>
          <w:i/>
          <w:iCs/>
          <w:sz w:val="24"/>
          <w:szCs w:val="24"/>
        </w:rPr>
      </w:pPr>
    </w:p>
    <w:p w:rsidR="00404680" w:rsidRPr="004E1F33" w:rsidRDefault="00404680" w:rsidP="00404680">
      <w:pPr>
        <w:pStyle w:val="a3"/>
        <w:numPr>
          <w:ilvl w:val="0"/>
          <w:numId w:val="1"/>
        </w:numPr>
        <w:tabs>
          <w:tab w:val="left" w:pos="851"/>
        </w:tabs>
        <w:spacing w:after="0" w:line="240" w:lineRule="auto"/>
        <w:ind w:left="0" w:firstLine="567"/>
        <w:jc w:val="both"/>
        <w:rPr>
          <w:rFonts w:ascii="Times New Roman" w:hAnsi="Times New Roman"/>
          <w:b/>
          <w:i/>
          <w:iCs/>
          <w:sz w:val="24"/>
          <w:szCs w:val="24"/>
        </w:rPr>
      </w:pPr>
      <w:r w:rsidRPr="004E1F33">
        <w:rPr>
          <w:rFonts w:ascii="Times New Roman" w:hAnsi="Times New Roman"/>
          <w:b/>
          <w:i/>
          <w:iCs/>
          <w:sz w:val="24"/>
          <w:szCs w:val="24"/>
        </w:rPr>
        <w:t>Пункт 5 Кваліфікаційні критерії до учасників та вимоги, згідно  з пунктом 47  Особливостей Розділу 3 Інструкція з підготовки тендерної пропозиції:</w:t>
      </w:r>
    </w:p>
    <w:p w:rsidR="00404680" w:rsidRPr="004E1F33" w:rsidRDefault="00404680" w:rsidP="00404680">
      <w:pPr>
        <w:tabs>
          <w:tab w:val="left" w:pos="567"/>
        </w:tabs>
        <w:ind w:firstLine="599"/>
        <w:contextualSpacing/>
        <w:jc w:val="both"/>
        <w:textAlignment w:val="baseline"/>
        <w:rPr>
          <w:lang w:bidi="hi-IN"/>
        </w:rPr>
      </w:pPr>
      <w:r w:rsidRPr="004E1F33">
        <w:rPr>
          <w:lang w:bidi="hi-IN"/>
        </w:rPr>
        <w:t>Учасник процедури закупівлі підтверджує відсутність підстав для відмови в участі у процедурі закупівлі, встановлені пунктом 47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rsidR="00404680" w:rsidRPr="004E1F33" w:rsidRDefault="00404680" w:rsidP="00404680">
      <w:pPr>
        <w:tabs>
          <w:tab w:val="left" w:pos="567"/>
        </w:tabs>
        <w:ind w:firstLine="599"/>
        <w:contextualSpacing/>
        <w:jc w:val="both"/>
        <w:textAlignment w:val="baseline"/>
        <w:rPr>
          <w:lang w:bidi="hi-IN"/>
        </w:rPr>
      </w:pPr>
      <w:r w:rsidRPr="004E1F33">
        <w:rPr>
          <w:lang w:bidi="hi-IN"/>
        </w:rPr>
        <w:t>Самостійне декларування може здійснюватися:</w:t>
      </w:r>
    </w:p>
    <w:p w:rsidR="00404680" w:rsidRPr="004E1F33" w:rsidRDefault="00404680" w:rsidP="00404680">
      <w:pPr>
        <w:pStyle w:val="a3"/>
        <w:numPr>
          <w:ilvl w:val="0"/>
          <w:numId w:val="2"/>
        </w:numPr>
        <w:tabs>
          <w:tab w:val="left" w:pos="567"/>
          <w:tab w:val="left" w:pos="709"/>
        </w:tabs>
        <w:spacing w:after="0" w:line="240" w:lineRule="auto"/>
        <w:ind w:left="0" w:firstLine="567"/>
        <w:jc w:val="both"/>
        <w:textAlignment w:val="baseline"/>
        <w:rPr>
          <w:rFonts w:ascii="Times New Roman" w:hAnsi="Times New Roman"/>
          <w:sz w:val="24"/>
          <w:szCs w:val="24"/>
          <w:lang w:bidi="hi-IN"/>
        </w:rPr>
      </w:pPr>
      <w:r w:rsidRPr="004E1F33">
        <w:rPr>
          <w:rFonts w:ascii="Times New Roman" w:hAnsi="Times New Roman"/>
          <w:sz w:val="24"/>
          <w:szCs w:val="24"/>
          <w:lang w:bidi="hi-IN"/>
        </w:rPr>
        <w:t xml:space="preserve">шляхом поставлення позначки у відповідних полях в електронній системі закупівель; </w:t>
      </w:r>
    </w:p>
    <w:p w:rsidR="00404680" w:rsidRPr="004E1F33" w:rsidRDefault="00404680" w:rsidP="00404680">
      <w:pPr>
        <w:pStyle w:val="a3"/>
        <w:numPr>
          <w:ilvl w:val="0"/>
          <w:numId w:val="2"/>
        </w:numPr>
        <w:tabs>
          <w:tab w:val="left" w:pos="567"/>
          <w:tab w:val="left" w:pos="709"/>
        </w:tabs>
        <w:spacing w:after="0" w:line="240" w:lineRule="auto"/>
        <w:ind w:left="0" w:firstLine="567"/>
        <w:jc w:val="both"/>
        <w:textAlignment w:val="baseline"/>
        <w:rPr>
          <w:rFonts w:ascii="Times New Roman" w:hAnsi="Times New Roman"/>
          <w:sz w:val="24"/>
          <w:szCs w:val="24"/>
          <w:lang w:bidi="hi-IN"/>
        </w:rPr>
      </w:pPr>
      <w:r w:rsidRPr="004E1F33">
        <w:rPr>
          <w:rFonts w:ascii="Times New Roman" w:hAnsi="Times New Roman"/>
          <w:sz w:val="24"/>
          <w:szCs w:val="24"/>
          <w:lang w:bidi="hi-IN"/>
        </w:rPr>
        <w:t xml:space="preserve">заповнення електронного поля відповідним текстом  в електронній системі закупівель; </w:t>
      </w:r>
    </w:p>
    <w:p w:rsidR="00404680" w:rsidRDefault="00404680" w:rsidP="00404680">
      <w:pPr>
        <w:pStyle w:val="a3"/>
        <w:numPr>
          <w:ilvl w:val="0"/>
          <w:numId w:val="2"/>
        </w:numPr>
        <w:tabs>
          <w:tab w:val="left" w:pos="567"/>
          <w:tab w:val="left" w:pos="709"/>
        </w:tabs>
        <w:spacing w:after="0" w:line="240" w:lineRule="auto"/>
        <w:ind w:left="0" w:firstLine="567"/>
        <w:jc w:val="both"/>
        <w:textAlignment w:val="baseline"/>
        <w:rPr>
          <w:rFonts w:ascii="Times New Roman" w:hAnsi="Times New Roman"/>
          <w:sz w:val="24"/>
          <w:szCs w:val="24"/>
          <w:lang w:bidi="hi-IN"/>
        </w:rPr>
      </w:pPr>
      <w:r w:rsidRPr="004E1F33">
        <w:rPr>
          <w:rFonts w:ascii="Times New Roman" w:hAnsi="Times New Roman"/>
          <w:sz w:val="24"/>
          <w:szCs w:val="24"/>
          <w:lang w:bidi="hi-IN"/>
        </w:rPr>
        <w:t>завантаження інформації (- ій) (заяви, довідки (листа) у довільній формі або зведеної довідки (листа) у довільній формі).</w:t>
      </w:r>
    </w:p>
    <w:p w:rsidR="00404680" w:rsidRPr="004E1F33" w:rsidRDefault="00404680" w:rsidP="00404680">
      <w:pPr>
        <w:pStyle w:val="a3"/>
        <w:numPr>
          <w:ilvl w:val="0"/>
          <w:numId w:val="2"/>
        </w:numPr>
        <w:tabs>
          <w:tab w:val="left" w:pos="567"/>
          <w:tab w:val="left" w:pos="709"/>
        </w:tabs>
        <w:spacing w:after="0" w:line="240" w:lineRule="auto"/>
        <w:ind w:left="0" w:firstLine="567"/>
        <w:jc w:val="both"/>
        <w:textAlignment w:val="baseline"/>
        <w:rPr>
          <w:rFonts w:ascii="Times New Roman" w:hAnsi="Times New Roman"/>
          <w:sz w:val="24"/>
          <w:szCs w:val="24"/>
          <w:lang w:bidi="hi-IN"/>
        </w:rPr>
      </w:pPr>
    </w:p>
    <w:p w:rsidR="00404680" w:rsidRPr="004E1F33" w:rsidRDefault="00404680" w:rsidP="00404680">
      <w:pPr>
        <w:pStyle w:val="a3"/>
        <w:tabs>
          <w:tab w:val="left" w:pos="567"/>
          <w:tab w:val="left" w:pos="709"/>
        </w:tabs>
        <w:spacing w:after="0" w:line="240" w:lineRule="auto"/>
        <w:ind w:left="0"/>
        <w:jc w:val="both"/>
        <w:textAlignment w:val="baseline"/>
        <w:rPr>
          <w:rFonts w:ascii="Times New Roman" w:hAnsi="Times New Roman"/>
          <w:sz w:val="24"/>
          <w:szCs w:val="24"/>
          <w:lang w:bidi="hi-IN"/>
        </w:rPr>
      </w:pPr>
    </w:p>
    <w:p w:rsidR="00404680" w:rsidRDefault="00404680" w:rsidP="00404680">
      <w:pPr>
        <w:pStyle w:val="a3"/>
        <w:numPr>
          <w:ilvl w:val="0"/>
          <w:numId w:val="1"/>
        </w:numPr>
        <w:tabs>
          <w:tab w:val="left" w:pos="567"/>
          <w:tab w:val="left" w:pos="851"/>
          <w:tab w:val="left" w:pos="993"/>
        </w:tabs>
        <w:spacing w:after="0" w:line="240" w:lineRule="auto"/>
        <w:ind w:left="0" w:firstLine="567"/>
        <w:jc w:val="both"/>
        <w:rPr>
          <w:rFonts w:ascii="Times New Roman" w:hAnsi="Times New Roman"/>
          <w:b/>
          <w:i/>
          <w:iCs/>
          <w:sz w:val="24"/>
          <w:szCs w:val="24"/>
        </w:rPr>
      </w:pPr>
      <w:r w:rsidRPr="004E1F33">
        <w:rPr>
          <w:rFonts w:ascii="Times New Roman" w:hAnsi="Times New Roman"/>
          <w:b/>
          <w:i/>
          <w:iCs/>
          <w:sz w:val="24"/>
          <w:szCs w:val="24"/>
        </w:rPr>
        <w:t>Інші вимоги  відповідно до Додатку 1 та Додатку 2:</w:t>
      </w:r>
    </w:p>
    <w:p w:rsidR="00404680" w:rsidRPr="004E1F33" w:rsidRDefault="00404680" w:rsidP="00404680">
      <w:pPr>
        <w:pStyle w:val="a3"/>
        <w:tabs>
          <w:tab w:val="left" w:pos="567"/>
          <w:tab w:val="left" w:pos="851"/>
          <w:tab w:val="left" w:pos="993"/>
        </w:tabs>
        <w:spacing w:after="0" w:line="240" w:lineRule="auto"/>
        <w:ind w:left="567"/>
        <w:jc w:val="both"/>
        <w:rPr>
          <w:rFonts w:ascii="Times New Roman" w:hAnsi="Times New Roman"/>
          <w:b/>
          <w:i/>
          <w:iCs/>
          <w:sz w:val="24"/>
          <w:szCs w:val="24"/>
        </w:rPr>
      </w:pPr>
    </w:p>
    <w:p w:rsidR="00404680" w:rsidRDefault="00404680" w:rsidP="00404680">
      <w:pPr>
        <w:pStyle w:val="a3"/>
        <w:tabs>
          <w:tab w:val="left" w:pos="851"/>
          <w:tab w:val="left" w:pos="993"/>
        </w:tabs>
        <w:spacing w:after="0" w:line="240" w:lineRule="auto"/>
        <w:ind w:left="0" w:firstLine="709"/>
        <w:jc w:val="both"/>
        <w:rPr>
          <w:rFonts w:ascii="Times New Roman" w:hAnsi="Times New Roman"/>
          <w:color w:val="000000"/>
          <w:sz w:val="24"/>
          <w:szCs w:val="24"/>
        </w:rPr>
      </w:pPr>
      <w:r w:rsidRPr="004E1F33">
        <w:rPr>
          <w:rFonts w:ascii="Times New Roman" w:hAnsi="Times New Roman"/>
          <w:iCs/>
          <w:sz w:val="24"/>
          <w:szCs w:val="24"/>
        </w:rPr>
        <w:lastRenderedPageBreak/>
        <w:t>- </w:t>
      </w:r>
      <w:r w:rsidRPr="004E1F33">
        <w:rPr>
          <w:rFonts w:ascii="Times New Roman" w:hAnsi="Times New Roman"/>
          <w:color w:val="000000"/>
          <w:sz w:val="24"/>
          <w:szCs w:val="24"/>
        </w:rPr>
        <w:t>Підтвердження досвіду виконання аналогічного (аналогічних) за предметом закупівлі договору (договорів) Учасник має надати за формою у Додатку №4;</w:t>
      </w:r>
    </w:p>
    <w:p w:rsidR="00404680" w:rsidRPr="00A958D5" w:rsidRDefault="00404680" w:rsidP="00404680">
      <w:pPr>
        <w:pStyle w:val="a3"/>
        <w:tabs>
          <w:tab w:val="left" w:pos="851"/>
          <w:tab w:val="left" w:pos="993"/>
        </w:tabs>
        <w:spacing w:after="0" w:line="240" w:lineRule="auto"/>
        <w:ind w:left="0" w:firstLine="709"/>
        <w:jc w:val="both"/>
        <w:rPr>
          <w:rFonts w:ascii="Times New Roman" w:hAnsi="Times New Roman"/>
          <w:color w:val="000000"/>
          <w:sz w:val="24"/>
          <w:szCs w:val="24"/>
        </w:rPr>
      </w:pPr>
      <w:r w:rsidRPr="00A958D5">
        <w:rPr>
          <w:rFonts w:ascii="Times New Roman" w:hAnsi="Times New Roman"/>
          <w:color w:val="000000"/>
          <w:sz w:val="24"/>
          <w:szCs w:val="24"/>
        </w:rPr>
        <w:t xml:space="preserve">- </w:t>
      </w:r>
      <w:r w:rsidRPr="00A958D5">
        <w:rPr>
          <w:rFonts w:ascii="Times New Roman" w:hAnsi="Times New Roman"/>
          <w:sz w:val="24"/>
          <w:szCs w:val="24"/>
        </w:rPr>
        <w:t>Довідка</w:t>
      </w:r>
      <w:r w:rsidRPr="00A958D5">
        <w:rPr>
          <w:lang w:val="uk-UA"/>
        </w:rPr>
        <w:t xml:space="preserve"> </w:t>
      </w:r>
      <w:r w:rsidRPr="00A958D5">
        <w:rPr>
          <w:rFonts w:ascii="Times New Roman" w:hAnsi="Times New Roman"/>
          <w:sz w:val="24"/>
          <w:szCs w:val="24"/>
        </w:rPr>
        <w:t>про наявність обладнання та матеріально-технічної бази</w:t>
      </w:r>
      <w:r>
        <w:rPr>
          <w:rFonts w:ascii="Times New Roman" w:hAnsi="Times New Roman"/>
          <w:sz w:val="24"/>
          <w:szCs w:val="24"/>
          <w:lang w:val="uk-UA"/>
        </w:rPr>
        <w:t xml:space="preserve"> у Додатку №5</w:t>
      </w:r>
      <w:r w:rsidRPr="00A958D5">
        <w:rPr>
          <w:rFonts w:ascii="Times New Roman" w:hAnsi="Times New Roman"/>
          <w:color w:val="000000"/>
          <w:sz w:val="24"/>
          <w:szCs w:val="24"/>
        </w:rPr>
        <w:t>;</w:t>
      </w:r>
    </w:p>
    <w:p w:rsidR="00404680" w:rsidRPr="004E1F33" w:rsidRDefault="00404680" w:rsidP="00404680">
      <w:pPr>
        <w:pStyle w:val="a3"/>
        <w:tabs>
          <w:tab w:val="left" w:pos="851"/>
          <w:tab w:val="left" w:pos="993"/>
        </w:tabs>
        <w:spacing w:after="0" w:line="240" w:lineRule="auto"/>
        <w:ind w:left="0" w:firstLine="709"/>
        <w:jc w:val="both"/>
        <w:rPr>
          <w:rFonts w:ascii="Times New Roman" w:hAnsi="Times New Roman"/>
          <w:color w:val="000000"/>
          <w:sz w:val="24"/>
          <w:szCs w:val="24"/>
        </w:rPr>
      </w:pPr>
      <w:r>
        <w:rPr>
          <w:rFonts w:ascii="Times New Roman" w:hAnsi="Times New Roman"/>
          <w:color w:val="000000"/>
          <w:sz w:val="24"/>
          <w:szCs w:val="24"/>
          <w:lang w:val="uk-UA"/>
        </w:rPr>
        <w:t xml:space="preserve">- </w:t>
      </w:r>
      <w:r w:rsidRPr="00A958D5">
        <w:rPr>
          <w:rFonts w:ascii="Times New Roman" w:hAnsi="Times New Roman"/>
          <w:color w:val="000000"/>
          <w:sz w:val="24"/>
          <w:szCs w:val="24"/>
        </w:rPr>
        <w:t>Довідка</w:t>
      </w:r>
      <w:r w:rsidRPr="00A958D5">
        <w:rPr>
          <w:color w:val="000000"/>
        </w:rPr>
        <w:t xml:space="preserve"> </w:t>
      </w:r>
      <w:r w:rsidRPr="00A958D5">
        <w:rPr>
          <w:rFonts w:ascii="Times New Roman" w:hAnsi="Times New Roman"/>
          <w:color w:val="000000"/>
          <w:sz w:val="24"/>
          <w:szCs w:val="24"/>
        </w:rPr>
        <w:t>про наявність працівників відповідної кваліфікації, які мають необхідні знання та досвід</w:t>
      </w:r>
      <w:r>
        <w:rPr>
          <w:rFonts w:ascii="Times New Roman" w:hAnsi="Times New Roman"/>
          <w:color w:val="000000"/>
          <w:sz w:val="24"/>
          <w:szCs w:val="24"/>
          <w:lang w:val="uk-UA"/>
        </w:rPr>
        <w:t xml:space="preserve"> </w:t>
      </w:r>
      <w:r>
        <w:rPr>
          <w:rFonts w:ascii="Times New Roman" w:hAnsi="Times New Roman"/>
          <w:color w:val="000000"/>
          <w:sz w:val="24"/>
          <w:szCs w:val="24"/>
        </w:rPr>
        <w:t>згідно Додатку №6</w:t>
      </w:r>
      <w:r w:rsidRPr="004E1F33">
        <w:rPr>
          <w:rFonts w:ascii="Times New Roman" w:hAnsi="Times New Roman"/>
          <w:color w:val="000000"/>
          <w:sz w:val="24"/>
          <w:szCs w:val="24"/>
        </w:rPr>
        <w:t>;</w:t>
      </w:r>
    </w:p>
    <w:p w:rsidR="00404680" w:rsidRPr="004E1F33" w:rsidRDefault="00404680" w:rsidP="00404680">
      <w:pPr>
        <w:pStyle w:val="a3"/>
        <w:tabs>
          <w:tab w:val="left" w:pos="851"/>
          <w:tab w:val="left" w:pos="993"/>
        </w:tabs>
        <w:spacing w:after="0" w:line="240" w:lineRule="auto"/>
        <w:ind w:left="0" w:firstLine="709"/>
        <w:jc w:val="both"/>
        <w:rPr>
          <w:rFonts w:ascii="Times New Roman" w:hAnsi="Times New Roman"/>
          <w:color w:val="000000"/>
          <w:sz w:val="24"/>
          <w:szCs w:val="24"/>
        </w:rPr>
      </w:pPr>
      <w:r w:rsidRPr="004E1F33">
        <w:rPr>
          <w:rFonts w:ascii="Times New Roman" w:hAnsi="Times New Roman"/>
          <w:color w:val="000000"/>
          <w:sz w:val="24"/>
          <w:szCs w:val="24"/>
        </w:rPr>
        <w:t>- Надати копії фінансової звітності за останній звітній період з відміткою органу статистики (або копія квитанції про підтвердження подачі звітності в електронному вигляді):</w:t>
      </w:r>
    </w:p>
    <w:p w:rsidR="00404680" w:rsidRPr="004E1F33" w:rsidRDefault="00404680" w:rsidP="00404680">
      <w:pPr>
        <w:pStyle w:val="a3"/>
        <w:tabs>
          <w:tab w:val="left" w:pos="851"/>
          <w:tab w:val="left" w:pos="993"/>
        </w:tabs>
        <w:spacing w:after="0" w:line="240" w:lineRule="auto"/>
        <w:ind w:left="0" w:firstLine="709"/>
        <w:jc w:val="both"/>
        <w:rPr>
          <w:rFonts w:ascii="Times New Roman" w:hAnsi="Times New Roman"/>
          <w:color w:val="000000"/>
          <w:sz w:val="24"/>
          <w:szCs w:val="24"/>
        </w:rPr>
      </w:pPr>
      <w:r w:rsidRPr="004E1F33">
        <w:rPr>
          <w:rFonts w:ascii="Times New Roman" w:hAnsi="Times New Roman"/>
          <w:color w:val="000000"/>
          <w:sz w:val="24"/>
          <w:szCs w:val="24"/>
        </w:rPr>
        <w:t>а) Балансу підприємства учасника (Форма №1);</w:t>
      </w:r>
    </w:p>
    <w:p w:rsidR="00404680" w:rsidRPr="004E1F33" w:rsidRDefault="00404680" w:rsidP="00404680">
      <w:pPr>
        <w:pStyle w:val="a3"/>
        <w:tabs>
          <w:tab w:val="left" w:pos="851"/>
          <w:tab w:val="left" w:pos="993"/>
        </w:tabs>
        <w:spacing w:after="0" w:line="240" w:lineRule="auto"/>
        <w:ind w:left="0" w:firstLine="709"/>
        <w:jc w:val="both"/>
        <w:rPr>
          <w:rFonts w:ascii="Times New Roman" w:hAnsi="Times New Roman"/>
          <w:color w:val="000000"/>
          <w:sz w:val="24"/>
          <w:szCs w:val="24"/>
        </w:rPr>
      </w:pPr>
      <w:r w:rsidRPr="004E1F33">
        <w:rPr>
          <w:rFonts w:ascii="Times New Roman" w:hAnsi="Times New Roman"/>
          <w:color w:val="000000"/>
          <w:sz w:val="24"/>
          <w:szCs w:val="24"/>
        </w:rPr>
        <w:t>б) Звіту про фінансові результати учасника (Форма №2);</w:t>
      </w:r>
    </w:p>
    <w:p w:rsidR="00404680" w:rsidRPr="004E1F33" w:rsidRDefault="00404680" w:rsidP="00404680">
      <w:pPr>
        <w:pStyle w:val="a3"/>
        <w:tabs>
          <w:tab w:val="left" w:pos="851"/>
          <w:tab w:val="left" w:pos="993"/>
        </w:tabs>
        <w:spacing w:after="0" w:line="240" w:lineRule="auto"/>
        <w:ind w:left="0" w:firstLine="709"/>
        <w:jc w:val="both"/>
        <w:rPr>
          <w:rFonts w:ascii="Times New Roman" w:hAnsi="Times New Roman"/>
          <w:color w:val="000000"/>
          <w:sz w:val="24"/>
          <w:szCs w:val="24"/>
        </w:rPr>
      </w:pPr>
      <w:r w:rsidRPr="004E1F33">
        <w:rPr>
          <w:rFonts w:ascii="Times New Roman" w:hAnsi="Times New Roman"/>
          <w:color w:val="000000"/>
          <w:sz w:val="24"/>
          <w:szCs w:val="24"/>
        </w:rPr>
        <w:t>в) Звіту про рух грошових коштів (Форма №3) у разі наявності;</w:t>
      </w:r>
    </w:p>
    <w:p w:rsidR="00404680" w:rsidRPr="004E1F33" w:rsidRDefault="00404680" w:rsidP="00404680">
      <w:pPr>
        <w:pStyle w:val="a3"/>
        <w:tabs>
          <w:tab w:val="left" w:pos="851"/>
          <w:tab w:val="left" w:pos="993"/>
        </w:tabs>
        <w:spacing w:after="0" w:line="240" w:lineRule="auto"/>
        <w:ind w:left="0" w:firstLine="709"/>
        <w:jc w:val="both"/>
        <w:rPr>
          <w:rFonts w:ascii="Times New Roman" w:hAnsi="Times New Roman"/>
          <w:color w:val="000000"/>
          <w:sz w:val="24"/>
          <w:szCs w:val="24"/>
        </w:rPr>
      </w:pPr>
      <w:r w:rsidRPr="004E1F33">
        <w:rPr>
          <w:rFonts w:ascii="Times New Roman" w:hAnsi="Times New Roman"/>
          <w:color w:val="000000"/>
          <w:sz w:val="24"/>
          <w:szCs w:val="24"/>
        </w:rPr>
        <w:t>- Довідка відомості про учасника складена у наведеній формі згідно Додатка 1;</w:t>
      </w:r>
    </w:p>
    <w:p w:rsidR="00404680" w:rsidRPr="004E1F33" w:rsidRDefault="00404680" w:rsidP="00404680">
      <w:pPr>
        <w:pStyle w:val="a3"/>
        <w:tabs>
          <w:tab w:val="left" w:pos="851"/>
          <w:tab w:val="left" w:pos="993"/>
        </w:tabs>
        <w:spacing w:after="0" w:line="240" w:lineRule="auto"/>
        <w:ind w:left="0" w:firstLine="709"/>
        <w:jc w:val="both"/>
      </w:pPr>
      <w:r w:rsidRPr="004E1F33">
        <w:rPr>
          <w:rFonts w:ascii="Times New Roman" w:hAnsi="Times New Roman"/>
          <w:color w:val="000000"/>
          <w:sz w:val="24"/>
          <w:szCs w:val="24"/>
        </w:rPr>
        <w:t xml:space="preserve">- </w:t>
      </w:r>
      <w:r w:rsidRPr="004E1F33">
        <w:rPr>
          <w:rFonts w:ascii="Times New Roman" w:hAnsi="Times New Roman"/>
          <w:bCs/>
          <w:color w:val="000000"/>
          <w:sz w:val="24"/>
          <w:szCs w:val="24"/>
        </w:rPr>
        <w:t xml:space="preserve">Повноваження щодо підпису документів тендерної пропозиції уповноваженою особою учасника процедури закупівлі підтверджується: </w:t>
      </w:r>
    </w:p>
    <w:p w:rsidR="00404680" w:rsidRPr="004E1F33" w:rsidRDefault="00404680" w:rsidP="00404680">
      <w:pPr>
        <w:ind w:firstLine="709"/>
        <w:jc w:val="both"/>
        <w:rPr>
          <w:bCs/>
          <w:color w:val="000000"/>
        </w:rPr>
      </w:pPr>
      <w:r w:rsidRPr="004E1F33">
        <w:rPr>
          <w:bCs/>
          <w:color w:val="000000"/>
        </w:rPr>
        <w:t xml:space="preserve">а)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 розпорядчий документ про призначення (обрання) на посаду відповідної особи (наказ про призначення або  протокол зборів засновників, тощо); </w:t>
      </w:r>
    </w:p>
    <w:p w:rsidR="00404680" w:rsidRPr="004E1F33" w:rsidRDefault="00404680" w:rsidP="00404680">
      <w:pPr>
        <w:ind w:firstLine="709"/>
        <w:jc w:val="both"/>
        <w:rPr>
          <w:bCs/>
          <w:color w:val="000000"/>
        </w:rPr>
      </w:pPr>
      <w:r w:rsidRPr="004E1F33">
        <w:rPr>
          <w:bCs/>
          <w:color w:val="000000"/>
        </w:rPr>
        <w:t>б)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w:t>
      </w:r>
    </w:p>
    <w:p w:rsidR="00404680" w:rsidRPr="004E1F33" w:rsidRDefault="00404680" w:rsidP="00404680">
      <w:pPr>
        <w:ind w:firstLine="709"/>
        <w:jc w:val="both"/>
        <w:rPr>
          <w:bCs/>
          <w:color w:val="000000"/>
        </w:rPr>
      </w:pPr>
      <w:r w:rsidRPr="004E1F33">
        <w:rPr>
          <w:bCs/>
          <w:color w:val="000000"/>
        </w:rPr>
        <w:t>в) У разі якщо тендерна пропозиція подається об'єднанням учасників, до неї обов'язково включається документ про створення такого об'єднання та надається наказ  про призначення директора об’єднання учасників.</w:t>
      </w:r>
    </w:p>
    <w:p w:rsidR="00404680" w:rsidRPr="004E1F33" w:rsidRDefault="00404680" w:rsidP="00404680">
      <w:pPr>
        <w:pStyle w:val="a3"/>
        <w:tabs>
          <w:tab w:val="left" w:pos="851"/>
          <w:tab w:val="left" w:pos="993"/>
        </w:tabs>
        <w:spacing w:after="0" w:line="240" w:lineRule="auto"/>
        <w:ind w:left="0" w:firstLine="709"/>
        <w:jc w:val="both"/>
        <w:rPr>
          <w:rFonts w:ascii="Times New Roman" w:hAnsi="Times New Roman"/>
          <w:bCs/>
          <w:color w:val="000000"/>
          <w:sz w:val="24"/>
          <w:szCs w:val="24"/>
        </w:rPr>
      </w:pPr>
      <w:r w:rsidRPr="004E1F33">
        <w:rPr>
          <w:rFonts w:ascii="Times New Roman" w:hAnsi="Times New Roman"/>
          <w:bCs/>
          <w:color w:val="000000"/>
          <w:sz w:val="24"/>
          <w:szCs w:val="24"/>
        </w:rPr>
        <w:t>г) Повноваження фізичних осіб та фізичних осіб-підприємців  підтверджуються копією паспорта (заповнені сторінки)/ ID-картки, ІПН;</w:t>
      </w:r>
    </w:p>
    <w:p w:rsidR="00404680" w:rsidRPr="004E1F33" w:rsidRDefault="00404680" w:rsidP="00404680">
      <w:pPr>
        <w:pStyle w:val="a3"/>
        <w:tabs>
          <w:tab w:val="left" w:pos="851"/>
          <w:tab w:val="left" w:pos="993"/>
        </w:tabs>
        <w:spacing w:after="0" w:line="240" w:lineRule="auto"/>
        <w:ind w:left="0" w:firstLine="709"/>
        <w:jc w:val="both"/>
        <w:rPr>
          <w:rFonts w:ascii="Times New Roman" w:hAnsi="Times New Roman"/>
          <w:bCs/>
          <w:color w:val="000000"/>
          <w:sz w:val="24"/>
          <w:szCs w:val="24"/>
        </w:rPr>
      </w:pPr>
      <w:r w:rsidRPr="004E1F33">
        <w:rPr>
          <w:rFonts w:ascii="Times New Roman" w:hAnsi="Times New Roman"/>
          <w:bCs/>
          <w:color w:val="000000"/>
          <w:sz w:val="24"/>
          <w:szCs w:val="24"/>
        </w:rPr>
        <w:t>- Достовірна інформація у вигляді довідки довільної форми, у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Замість довідки довільної форми учасник може надати чинну ліцензію або документ дозвільного характеру;</w:t>
      </w:r>
    </w:p>
    <w:p w:rsidR="00404680" w:rsidRPr="004E1F33" w:rsidRDefault="00404680" w:rsidP="00404680">
      <w:pPr>
        <w:pStyle w:val="a3"/>
        <w:tabs>
          <w:tab w:val="left" w:pos="851"/>
          <w:tab w:val="left" w:pos="993"/>
        </w:tabs>
        <w:spacing w:after="0" w:line="240" w:lineRule="auto"/>
        <w:ind w:left="0" w:firstLine="709"/>
        <w:jc w:val="both"/>
        <w:rPr>
          <w:rFonts w:ascii="Times New Roman" w:hAnsi="Times New Roman"/>
          <w:bCs/>
          <w:color w:val="000000"/>
          <w:sz w:val="24"/>
          <w:szCs w:val="24"/>
        </w:rPr>
      </w:pPr>
      <w:r w:rsidRPr="004E1F33">
        <w:rPr>
          <w:rFonts w:ascii="Times New Roman" w:hAnsi="Times New Roman"/>
          <w:bCs/>
          <w:color w:val="000000"/>
          <w:sz w:val="24"/>
          <w:szCs w:val="24"/>
        </w:rPr>
        <w:t xml:space="preserve">- Оригінал чи копія статуту або іншого установчого документу зі змінами (у разі їх наявності), (для учасника - юридичної особи. Положення статуту, що подається учасником з організаційно-правовою формою господарювання: товариство з обмеженою відповідальністю та товариство з додатковою відповідальністю, повинні відповідати вимогам Закону України «Про товариства з обмеженою та додатковою відповідальністю»). </w:t>
      </w:r>
    </w:p>
    <w:p w:rsidR="00404680" w:rsidRPr="004E1F33" w:rsidRDefault="00404680" w:rsidP="00404680">
      <w:pPr>
        <w:contextualSpacing/>
        <w:jc w:val="both"/>
        <w:rPr>
          <w:bCs/>
          <w:color w:val="000000"/>
        </w:rPr>
      </w:pPr>
      <w:r w:rsidRPr="004E1F33">
        <w:rPr>
          <w:bCs/>
          <w:color w:val="000000"/>
        </w:rPr>
        <w:t>У разі якщо учасник здійснює діяльність на підставі модельного статуту, необхідно подати копію рішення учасників товариства з обмеженою відповідальність (засновників) учасника про створення такої юридичної особи. У випадку, якщо реєстрацію створення юридичної особи або змін до установчого документу юридичної особи здійснено після 01.01.2016, з метою перевірки замовником достовірності та повноти відомостей в установчому документі, учасник може надати інформацію у довільній формі з кодом доступу (унікальна цифрова послідовність кількістю від 6 до 12 символів) до результатів надання адміністративних послуг у сфері державної реєстрації;</w:t>
      </w:r>
    </w:p>
    <w:p w:rsidR="00404680" w:rsidRPr="004E1F33" w:rsidRDefault="00404680" w:rsidP="00404680">
      <w:pPr>
        <w:ind w:firstLine="709"/>
        <w:contextualSpacing/>
        <w:jc w:val="both"/>
        <w:rPr>
          <w:bCs/>
          <w:color w:val="000000"/>
        </w:rPr>
      </w:pPr>
      <w:r w:rsidRPr="004E1F33">
        <w:rPr>
          <w:bCs/>
          <w:color w:val="000000"/>
        </w:rPr>
        <w:t xml:space="preserve">- Довідка в довільній формі, що Учасник (уповноважена особа) не є юридичною особою – резидентом Російської Федерації/Республіки Білорусь/Ісламської Республіки Іран державної форми власності, юридичною особою, створеною та/або зареєстрованою відповідно до законодавства Російської Федерації/Республіки Білорусь/Ісламської Республіки Іран юридичною особою, кінцевим бенефіціарним власником (власниками) якої </w:t>
      </w:r>
      <w:r w:rsidRPr="004E1F33">
        <w:rPr>
          <w:bCs/>
          <w:color w:val="000000"/>
        </w:rPr>
        <w:lastRenderedPageBreak/>
        <w:t>є резидент (резиденти) Російської Федерації/Республіки Білорусь/Ісламської Республіки Іран, фізичною особою (фізичною особою – підприємець) – резидентом Російської Федерації/Республіки Білорусь/Ісламської Республіки Іран;</w:t>
      </w:r>
    </w:p>
    <w:p w:rsidR="00404680" w:rsidRPr="004E1F33" w:rsidRDefault="00404680" w:rsidP="00404680">
      <w:pPr>
        <w:ind w:firstLine="709"/>
        <w:contextualSpacing/>
        <w:jc w:val="both"/>
        <w:rPr>
          <w:bCs/>
          <w:color w:val="000000"/>
        </w:rPr>
      </w:pPr>
      <w:r w:rsidRPr="004E1F33">
        <w:rPr>
          <w:bCs/>
          <w:color w:val="000000"/>
        </w:rPr>
        <w:t>- Скан-копія повного Витягу з Єдиного державного реєстру юридичних осіб та фізичних осіб-підприємців (учасник має право надавати документи, видані в паперовому вигляді, або сформовані в електронній формі відповідно до законодавства);</w:t>
      </w:r>
    </w:p>
    <w:p w:rsidR="00404680" w:rsidRPr="004E1F33" w:rsidRDefault="00404680" w:rsidP="00404680">
      <w:pPr>
        <w:ind w:firstLine="709"/>
        <w:contextualSpacing/>
        <w:jc w:val="both"/>
        <w:rPr>
          <w:bCs/>
          <w:color w:val="000000"/>
        </w:rPr>
      </w:pPr>
      <w:r w:rsidRPr="004E1F33">
        <w:rPr>
          <w:bCs/>
          <w:color w:val="000000"/>
        </w:rPr>
        <w:t>- Скан-копія Свідоцтва або Витягу з реєстру платника ПДВ, у разі сплати учасником ПДВ, або копія Свідоцтва або Витягу з реєстру платників єдиного (за умови наявності в Учасника таких);</w:t>
      </w:r>
    </w:p>
    <w:p w:rsidR="00404680" w:rsidRPr="004E1F33" w:rsidRDefault="00404680" w:rsidP="00404680">
      <w:pPr>
        <w:ind w:firstLine="709"/>
        <w:contextualSpacing/>
        <w:jc w:val="both"/>
        <w:rPr>
          <w:bCs/>
          <w:color w:val="000000"/>
        </w:rPr>
      </w:pPr>
      <w:r w:rsidRPr="004E1F33">
        <w:rPr>
          <w:bCs/>
          <w:color w:val="000000"/>
        </w:rPr>
        <w:t>- Скан-копія довідки про присвоєння ідентифікаційного коду або облікової картки платника податків  (для фізичних осіб);</w:t>
      </w:r>
    </w:p>
    <w:p w:rsidR="00404680" w:rsidRPr="004E1F33" w:rsidRDefault="00404680" w:rsidP="00404680">
      <w:pPr>
        <w:tabs>
          <w:tab w:val="left" w:pos="1080"/>
        </w:tabs>
        <w:ind w:firstLine="709"/>
        <w:jc w:val="both"/>
        <w:rPr>
          <w:bCs/>
          <w:color w:val="000000"/>
        </w:rPr>
      </w:pPr>
      <w:r w:rsidRPr="004E1F33">
        <w:rPr>
          <w:bCs/>
          <w:color w:val="000000"/>
        </w:rPr>
        <w:t>- Завірена копія паспорту (для фізичних осіб), лист-згода на обробку персональних даних (згідно Додатку 7);</w:t>
      </w:r>
    </w:p>
    <w:p w:rsidR="00404680" w:rsidRPr="004E1F33" w:rsidRDefault="00404680" w:rsidP="00404680">
      <w:pPr>
        <w:tabs>
          <w:tab w:val="left" w:pos="1080"/>
        </w:tabs>
        <w:ind w:firstLine="709"/>
        <w:jc w:val="both"/>
        <w:rPr>
          <w:bCs/>
          <w:color w:val="000000"/>
        </w:rPr>
      </w:pPr>
      <w:r w:rsidRPr="004E1F33">
        <w:rPr>
          <w:bCs/>
          <w:color w:val="000000"/>
        </w:rPr>
        <w:t>- Довідка в довільній формі про провадження Учасником комплексу заходів по захисту навколишнього середовища, які він передбачає під час виконання договору.</w:t>
      </w:r>
    </w:p>
    <w:p w:rsidR="00404680" w:rsidRPr="004E1F33" w:rsidRDefault="00404680" w:rsidP="00404680">
      <w:pPr>
        <w:tabs>
          <w:tab w:val="left" w:pos="1080"/>
        </w:tabs>
        <w:ind w:firstLine="709"/>
        <w:jc w:val="both"/>
        <w:rPr>
          <w:bCs/>
          <w:color w:val="000000"/>
        </w:rPr>
      </w:pPr>
      <w:r w:rsidRPr="004E1F33">
        <w:rPr>
          <w:bCs/>
          <w:color w:val="000000"/>
        </w:rPr>
        <w:t>- Довідка в довільній формі, щодо погодження з укладанням договору про закупівлю на умовах визначених, у Додатку 8 до тендерної документації з заповненим та засвідченим зі своєї сторони примірником;</w:t>
      </w:r>
    </w:p>
    <w:p w:rsidR="00404680" w:rsidRPr="004E1F33" w:rsidRDefault="00404680" w:rsidP="00404680">
      <w:pPr>
        <w:tabs>
          <w:tab w:val="left" w:pos="1080"/>
        </w:tabs>
        <w:ind w:firstLine="709"/>
        <w:jc w:val="both"/>
        <w:rPr>
          <w:bCs/>
          <w:color w:val="000000"/>
        </w:rPr>
      </w:pPr>
      <w:r w:rsidRPr="004E1F33">
        <w:rPr>
          <w:bCs/>
          <w:color w:val="000000"/>
        </w:rPr>
        <w:t>- Лист щодо гарантійних зобов’язань учасника за якість, кількість та строки надання послуг;</w:t>
      </w:r>
    </w:p>
    <w:p w:rsidR="00404680" w:rsidRPr="004E1F33" w:rsidRDefault="00404680" w:rsidP="00404680">
      <w:pPr>
        <w:tabs>
          <w:tab w:val="left" w:pos="1080"/>
        </w:tabs>
        <w:ind w:firstLine="709"/>
        <w:jc w:val="both"/>
        <w:rPr>
          <w:bCs/>
          <w:color w:val="000000"/>
        </w:rPr>
      </w:pPr>
      <w:r w:rsidRPr="004E1F33">
        <w:rPr>
          <w:bCs/>
          <w:color w:val="000000"/>
        </w:rPr>
        <w:t xml:space="preserve">- Кошторисна документація  (пропечатана та підписана організацією учасником і підписом та печаткою сертифікованого інженера-проектувальника)  у складі: </w:t>
      </w:r>
    </w:p>
    <w:p w:rsidR="00404680" w:rsidRPr="004E1F33" w:rsidRDefault="00404680" w:rsidP="00404680">
      <w:pPr>
        <w:ind w:firstLine="709"/>
        <w:contextualSpacing/>
        <w:jc w:val="both"/>
        <w:rPr>
          <w:bCs/>
          <w:color w:val="000000"/>
        </w:rPr>
      </w:pPr>
      <w:r w:rsidRPr="004E1F33">
        <w:rPr>
          <w:bCs/>
          <w:color w:val="000000"/>
        </w:rPr>
        <w:t>а) Дефектний акт;</w:t>
      </w:r>
    </w:p>
    <w:p w:rsidR="00404680" w:rsidRPr="004E1F33" w:rsidRDefault="00404680" w:rsidP="00404680">
      <w:pPr>
        <w:ind w:firstLine="709"/>
        <w:contextualSpacing/>
        <w:jc w:val="both"/>
        <w:rPr>
          <w:bCs/>
          <w:color w:val="000000"/>
        </w:rPr>
      </w:pPr>
      <w:r w:rsidRPr="004E1F33">
        <w:rPr>
          <w:bCs/>
          <w:color w:val="000000"/>
        </w:rPr>
        <w:t xml:space="preserve">б) Договірна ціна; </w:t>
      </w:r>
    </w:p>
    <w:p w:rsidR="00404680" w:rsidRDefault="00404680" w:rsidP="00404680">
      <w:pPr>
        <w:ind w:firstLine="709"/>
        <w:contextualSpacing/>
        <w:jc w:val="both"/>
        <w:rPr>
          <w:bCs/>
          <w:color w:val="000000"/>
        </w:rPr>
      </w:pPr>
      <w:r w:rsidRPr="004E1F33">
        <w:rPr>
          <w:bCs/>
          <w:color w:val="000000"/>
        </w:rPr>
        <w:t>в) Локальні кошториси;</w:t>
      </w:r>
    </w:p>
    <w:p w:rsidR="00404680" w:rsidRDefault="00404680" w:rsidP="00404680">
      <w:pPr>
        <w:ind w:firstLine="709"/>
        <w:contextualSpacing/>
        <w:jc w:val="both"/>
        <w:rPr>
          <w:bCs/>
          <w:color w:val="000000"/>
        </w:rPr>
      </w:pPr>
      <w:r>
        <w:rPr>
          <w:bCs/>
          <w:color w:val="000000"/>
          <w:lang w:val="uk-UA"/>
        </w:rPr>
        <w:t>г)</w:t>
      </w:r>
      <w:r w:rsidRPr="00057204">
        <w:rPr>
          <w:lang w:val="uk-UA"/>
        </w:rPr>
        <w:t xml:space="preserve"> </w:t>
      </w:r>
      <w:r>
        <w:rPr>
          <w:lang w:val="uk-UA"/>
        </w:rPr>
        <w:t>Зведений кошторисний розрахунок;</w:t>
      </w:r>
    </w:p>
    <w:p w:rsidR="00404680" w:rsidRPr="00057204" w:rsidRDefault="00404680" w:rsidP="00404680">
      <w:pPr>
        <w:ind w:firstLine="709"/>
        <w:contextualSpacing/>
        <w:jc w:val="both"/>
        <w:rPr>
          <w:bCs/>
          <w:color w:val="000000"/>
        </w:rPr>
      </w:pPr>
      <w:r>
        <w:rPr>
          <w:bCs/>
          <w:color w:val="000000"/>
          <w:lang w:val="uk-UA"/>
        </w:rPr>
        <w:t xml:space="preserve">д) </w:t>
      </w:r>
      <w:r w:rsidRPr="004E1F33">
        <w:rPr>
          <w:bCs/>
          <w:color w:val="000000"/>
        </w:rPr>
        <w:t>Підсумкову відомість ресурсів;</w:t>
      </w:r>
    </w:p>
    <w:p w:rsidR="00404680" w:rsidRDefault="00404680" w:rsidP="00404680">
      <w:pPr>
        <w:pStyle w:val="a3"/>
        <w:numPr>
          <w:ilvl w:val="0"/>
          <w:numId w:val="2"/>
        </w:numPr>
        <w:tabs>
          <w:tab w:val="left" w:pos="567"/>
          <w:tab w:val="left" w:pos="851"/>
          <w:tab w:val="left" w:pos="993"/>
        </w:tabs>
        <w:spacing w:after="0" w:line="240" w:lineRule="auto"/>
        <w:jc w:val="both"/>
        <w:rPr>
          <w:rFonts w:ascii="Times New Roman" w:hAnsi="Times New Roman"/>
          <w:bCs/>
          <w:color w:val="000000"/>
          <w:sz w:val="24"/>
          <w:szCs w:val="24"/>
        </w:rPr>
      </w:pPr>
      <w:r w:rsidRPr="004E1F33">
        <w:rPr>
          <w:rFonts w:ascii="Times New Roman" w:hAnsi="Times New Roman"/>
          <w:bCs/>
          <w:color w:val="000000"/>
          <w:sz w:val="24"/>
          <w:szCs w:val="24"/>
        </w:rPr>
        <w:t>гарантійний лист про виконання усіх вимог згідно технічного завдання Замовни</w:t>
      </w:r>
      <w:r>
        <w:rPr>
          <w:rFonts w:ascii="Times New Roman" w:hAnsi="Times New Roman"/>
          <w:bCs/>
          <w:color w:val="000000"/>
          <w:sz w:val="24"/>
          <w:szCs w:val="24"/>
        </w:rPr>
        <w:t>ка та здачу об’єкту під ключ</w:t>
      </w:r>
      <w:r>
        <w:rPr>
          <w:rFonts w:ascii="Times New Roman" w:hAnsi="Times New Roman"/>
          <w:bCs/>
          <w:color w:val="000000"/>
          <w:sz w:val="24"/>
          <w:szCs w:val="24"/>
          <w:lang w:val="uk-UA"/>
        </w:rPr>
        <w:t>;</w:t>
      </w:r>
    </w:p>
    <w:p w:rsidR="00404680" w:rsidRPr="00800B19" w:rsidRDefault="00404680" w:rsidP="00404680">
      <w:pPr>
        <w:pStyle w:val="a3"/>
        <w:numPr>
          <w:ilvl w:val="0"/>
          <w:numId w:val="2"/>
        </w:numPr>
        <w:tabs>
          <w:tab w:val="left" w:pos="567"/>
          <w:tab w:val="left" w:pos="851"/>
          <w:tab w:val="left" w:pos="993"/>
        </w:tabs>
        <w:spacing w:after="0" w:line="240" w:lineRule="auto"/>
        <w:ind w:left="142" w:firstLine="218"/>
        <w:jc w:val="both"/>
        <w:rPr>
          <w:rFonts w:ascii="Times New Roman" w:hAnsi="Times New Roman"/>
          <w:bCs/>
          <w:color w:val="000000"/>
          <w:sz w:val="24"/>
          <w:szCs w:val="24"/>
        </w:rPr>
      </w:pPr>
      <w:r w:rsidRPr="00800B19">
        <w:rPr>
          <w:rFonts w:ascii="Times New Roman" w:hAnsi="Times New Roman"/>
          <w:bCs/>
          <w:color w:val="000000"/>
          <w:sz w:val="24"/>
          <w:szCs w:val="24"/>
        </w:rPr>
        <w:t>довідка про залучення чи не до виконання робіт субпідрядних організацій (Якщо учасник не планує залучати до виконання робіт субпідрядні організації, учасник у складі тендерної пропозиції повинен надати лист у довільній формі, в якому потрібно зазначити: субпідрядні організації залучатися не будуть)</w:t>
      </w:r>
      <w:r>
        <w:rPr>
          <w:rFonts w:ascii="Times New Roman" w:hAnsi="Times New Roman"/>
          <w:bCs/>
          <w:color w:val="000000"/>
          <w:sz w:val="24"/>
          <w:szCs w:val="24"/>
          <w:lang w:val="uk-UA"/>
        </w:rPr>
        <w:t>.</w:t>
      </w:r>
    </w:p>
    <w:p w:rsidR="00404680" w:rsidRPr="00800B19" w:rsidRDefault="00404680" w:rsidP="00404680">
      <w:pPr>
        <w:contextualSpacing/>
        <w:jc w:val="both"/>
        <w:rPr>
          <w:bCs/>
          <w:color w:val="000000"/>
          <w:lang w:val="x-none" w:eastAsia="x-none"/>
        </w:rPr>
      </w:pPr>
    </w:p>
    <w:p w:rsidR="00404680" w:rsidRPr="00800B19" w:rsidRDefault="00404680" w:rsidP="00404680">
      <w:pPr>
        <w:shd w:val="clear" w:color="auto" w:fill="FFFFFF"/>
        <w:ind w:firstLine="284"/>
        <w:contextualSpacing/>
        <w:rPr>
          <w:lang w:val="uk-UA"/>
        </w:rPr>
      </w:pPr>
    </w:p>
    <w:p w:rsidR="00404680" w:rsidRPr="00800B19" w:rsidRDefault="00404680" w:rsidP="00404680">
      <w:pPr>
        <w:shd w:val="clear" w:color="auto" w:fill="FFFFFF"/>
        <w:ind w:firstLine="284"/>
        <w:contextualSpacing/>
        <w:rPr>
          <w:lang w:val="uk-UA"/>
        </w:rPr>
      </w:pPr>
    </w:p>
    <w:p w:rsidR="00404680" w:rsidRPr="00800B19" w:rsidRDefault="00404680" w:rsidP="00404680">
      <w:pPr>
        <w:shd w:val="clear" w:color="auto" w:fill="FFFFFF"/>
        <w:ind w:firstLine="284"/>
        <w:contextualSpacing/>
        <w:rPr>
          <w:lang w:val="uk-UA"/>
        </w:rPr>
      </w:pPr>
    </w:p>
    <w:p w:rsidR="00404680" w:rsidRPr="00800B19" w:rsidRDefault="00404680" w:rsidP="00404680">
      <w:pPr>
        <w:shd w:val="clear" w:color="auto" w:fill="FFFFFF"/>
        <w:ind w:firstLine="284"/>
        <w:contextualSpacing/>
        <w:rPr>
          <w:lang w:val="uk-UA"/>
        </w:rPr>
      </w:pPr>
    </w:p>
    <w:p w:rsidR="00404680" w:rsidRPr="00800B19" w:rsidRDefault="00404680" w:rsidP="00404680">
      <w:pPr>
        <w:shd w:val="clear" w:color="auto" w:fill="FFFFFF"/>
        <w:ind w:firstLine="284"/>
        <w:contextualSpacing/>
        <w:rPr>
          <w:lang w:val="uk-UA"/>
        </w:rPr>
      </w:pPr>
    </w:p>
    <w:p w:rsidR="00404680" w:rsidRDefault="00404680" w:rsidP="00404680">
      <w:pPr>
        <w:shd w:val="clear" w:color="auto" w:fill="FFFFFF"/>
        <w:contextualSpacing/>
        <w:rPr>
          <w:lang w:val="uk-UA"/>
        </w:rPr>
      </w:pPr>
    </w:p>
    <w:p w:rsidR="00404680" w:rsidRDefault="00404680" w:rsidP="00404680">
      <w:pPr>
        <w:shd w:val="clear" w:color="auto" w:fill="FFFFFF"/>
        <w:contextualSpacing/>
        <w:rPr>
          <w:lang w:val="uk-UA"/>
        </w:rPr>
      </w:pPr>
    </w:p>
    <w:p w:rsidR="00404680" w:rsidRDefault="00404680" w:rsidP="00404680">
      <w:pPr>
        <w:shd w:val="clear" w:color="auto" w:fill="FFFFFF"/>
        <w:contextualSpacing/>
        <w:rPr>
          <w:lang w:val="uk-UA"/>
        </w:rPr>
      </w:pPr>
    </w:p>
    <w:p w:rsidR="00404680" w:rsidRDefault="00404680" w:rsidP="00404680">
      <w:pPr>
        <w:shd w:val="clear" w:color="auto" w:fill="FFFFFF"/>
        <w:contextualSpacing/>
        <w:rPr>
          <w:lang w:val="uk-UA"/>
        </w:rPr>
      </w:pPr>
    </w:p>
    <w:p w:rsidR="00404680" w:rsidRDefault="00404680" w:rsidP="00404680">
      <w:pPr>
        <w:shd w:val="clear" w:color="auto" w:fill="FFFFFF"/>
        <w:contextualSpacing/>
        <w:rPr>
          <w:lang w:val="uk-UA"/>
        </w:rPr>
      </w:pPr>
    </w:p>
    <w:p w:rsidR="00404680" w:rsidRDefault="00404680" w:rsidP="00404680">
      <w:pPr>
        <w:shd w:val="clear" w:color="auto" w:fill="FFFFFF"/>
        <w:contextualSpacing/>
        <w:rPr>
          <w:lang w:val="uk-UA"/>
        </w:rPr>
      </w:pPr>
    </w:p>
    <w:p w:rsidR="00404680" w:rsidRDefault="00404680" w:rsidP="00404680">
      <w:pPr>
        <w:shd w:val="clear" w:color="auto" w:fill="FFFFFF"/>
        <w:contextualSpacing/>
        <w:rPr>
          <w:lang w:val="uk-UA"/>
        </w:rPr>
      </w:pPr>
    </w:p>
    <w:p w:rsidR="003D6469" w:rsidRDefault="003D6469">
      <w:bookmarkStart w:id="0" w:name="_GoBack"/>
      <w:bookmarkEnd w:id="0"/>
    </w:p>
    <w:sectPr w:rsidR="003D64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9E74B6"/>
    <w:multiLevelType w:val="hybridMultilevel"/>
    <w:tmpl w:val="AE24413A"/>
    <w:lvl w:ilvl="0" w:tplc="15DA8BE0">
      <w:start w:val="3"/>
      <w:numFmt w:val="bullet"/>
      <w:lvlText w:val="-"/>
      <w:lvlJc w:val="left"/>
      <w:pPr>
        <w:ind w:left="720" w:hanging="360"/>
      </w:pPr>
      <w:rPr>
        <w:rFonts w:ascii="Calibri" w:eastAsia="Times New Roman" w:hAnsi="Calibri" w:cs="Calibri" w:hint="default"/>
        <w:b w:val="0"/>
        <w:i w:val="0"/>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39441E12"/>
    <w:multiLevelType w:val="hybridMultilevel"/>
    <w:tmpl w:val="B27240FC"/>
    <w:lvl w:ilvl="0" w:tplc="0419000F">
      <w:start w:val="1"/>
      <w:numFmt w:val="decimal"/>
      <w:lvlText w:val="%1."/>
      <w:lvlJc w:val="left"/>
      <w:pPr>
        <w:ind w:left="7165"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689904BC"/>
    <w:multiLevelType w:val="hybridMultilevel"/>
    <w:tmpl w:val="AE240DCA"/>
    <w:lvl w:ilvl="0" w:tplc="4DB0C52C">
      <w:start w:val="1"/>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38E"/>
    <w:rsid w:val="003D6469"/>
    <w:rsid w:val="00404680"/>
    <w:rsid w:val="00CE53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E63016-6634-4E6A-9AB3-4B910C07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4680"/>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AC List 01"/>
    <w:basedOn w:val="a"/>
    <w:link w:val="a4"/>
    <w:uiPriority w:val="34"/>
    <w:qFormat/>
    <w:rsid w:val="00404680"/>
    <w:pPr>
      <w:spacing w:after="200" w:line="276" w:lineRule="auto"/>
      <w:ind w:left="720"/>
      <w:contextualSpacing/>
    </w:pPr>
    <w:rPr>
      <w:rFonts w:ascii="Calibri" w:hAnsi="Calibri"/>
      <w:sz w:val="22"/>
      <w:szCs w:val="22"/>
      <w:lang w:val="x-none" w:eastAsia="x-none"/>
    </w:rPr>
  </w:style>
  <w:style w:type="character" w:customStyle="1" w:styleId="a4">
    <w:name w:val="Абзац списка Знак"/>
    <w:aliases w:val="AC List 01 Знак"/>
    <w:link w:val="a3"/>
    <w:uiPriority w:val="34"/>
    <w:qFormat/>
    <w:rsid w:val="00404680"/>
    <w:rPr>
      <w:rFonts w:ascii="Calibri" w:eastAsia="Times New Roman" w:hAnsi="Calibri" w:cs="Times New Roman"/>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1260</Words>
  <Characters>7183</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2026-05-28T07:06:00Z</dcterms:created>
  <dcterms:modified xsi:type="dcterms:W3CDTF">2026-05-28T07:06:00Z</dcterms:modified>
</cp:coreProperties>
</file>