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9C6" w:rsidRDefault="002D19C6" w:rsidP="002D19C6">
      <w:pPr>
        <w:jc w:val="center"/>
        <w:rPr>
          <w:b/>
          <w:color w:val="000000"/>
          <w:sz w:val="24"/>
          <w:szCs w:val="24"/>
        </w:rPr>
      </w:pPr>
    </w:p>
    <w:p w:rsidR="002D19C6" w:rsidRPr="00181443" w:rsidRDefault="002D19C6" w:rsidP="002D19C6">
      <w:pPr>
        <w:jc w:val="center"/>
        <w:rPr>
          <w:b/>
          <w:color w:val="000000"/>
          <w:sz w:val="24"/>
          <w:szCs w:val="24"/>
        </w:rPr>
      </w:pPr>
      <w:r>
        <w:rPr>
          <w:b/>
          <w:color w:val="000000"/>
          <w:sz w:val="24"/>
          <w:szCs w:val="24"/>
        </w:rPr>
        <w:t>КОМУНАЛЬНЕ ПІДПРИЄМСТВО «ХАРКІВСЬКІ ТЕПЛОВІ МЕРЕЖІ»</w:t>
      </w:r>
    </w:p>
    <w:p w:rsidR="002D19C6" w:rsidRDefault="002D19C6" w:rsidP="002D19C6">
      <w:pPr>
        <w:ind w:left="-1418"/>
        <w:jc w:val="right"/>
        <w:rPr>
          <w:b/>
          <w:color w:val="000000"/>
          <w:sz w:val="24"/>
          <w:szCs w:val="24"/>
        </w:rPr>
      </w:pPr>
    </w:p>
    <w:p w:rsidR="002D19C6" w:rsidRDefault="002D19C6" w:rsidP="002D19C6">
      <w:pPr>
        <w:ind w:left="-1418"/>
        <w:jc w:val="right"/>
        <w:rPr>
          <w:b/>
          <w:color w:val="000000"/>
          <w:sz w:val="24"/>
          <w:szCs w:val="24"/>
        </w:rPr>
      </w:pPr>
    </w:p>
    <w:p w:rsidR="002D19C6" w:rsidRDefault="002D19C6" w:rsidP="002D19C6">
      <w:pPr>
        <w:ind w:left="-1418"/>
        <w:jc w:val="right"/>
        <w:rPr>
          <w:b/>
          <w:color w:val="000000"/>
          <w:sz w:val="24"/>
          <w:szCs w:val="24"/>
        </w:rPr>
      </w:pPr>
    </w:p>
    <w:p w:rsidR="002D19C6" w:rsidRDefault="002D19C6" w:rsidP="002D19C6">
      <w:pPr>
        <w:ind w:left="-1418"/>
        <w:jc w:val="right"/>
        <w:rPr>
          <w:b/>
          <w:color w:val="000000"/>
          <w:sz w:val="24"/>
          <w:szCs w:val="24"/>
        </w:rPr>
      </w:pPr>
    </w:p>
    <w:p w:rsidR="002D19C6" w:rsidRDefault="002D19C6" w:rsidP="002D19C6">
      <w:pPr>
        <w:ind w:left="-1418"/>
        <w:jc w:val="right"/>
        <w:rPr>
          <w:b/>
          <w:color w:val="000000"/>
          <w:sz w:val="24"/>
          <w:szCs w:val="24"/>
        </w:rPr>
      </w:pPr>
    </w:p>
    <w:p w:rsidR="002D19C6" w:rsidRDefault="002D19C6" w:rsidP="002D19C6">
      <w:pPr>
        <w:ind w:left="-1418"/>
        <w:jc w:val="right"/>
        <w:rPr>
          <w:b/>
          <w:color w:val="000000"/>
          <w:sz w:val="24"/>
          <w:szCs w:val="24"/>
        </w:rPr>
      </w:pPr>
      <w:r>
        <w:rPr>
          <w:b/>
          <w:color w:val="000000"/>
          <w:sz w:val="24"/>
          <w:szCs w:val="24"/>
        </w:rPr>
        <w:t> «ЗАТВЕРДЖЕНО»</w:t>
      </w:r>
    </w:p>
    <w:p w:rsidR="002D19C6" w:rsidRPr="00DB66A2" w:rsidRDefault="002D19C6" w:rsidP="002D19C6">
      <w:pPr>
        <w:ind w:left="-1418"/>
        <w:jc w:val="right"/>
        <w:rPr>
          <w:i/>
          <w:sz w:val="24"/>
          <w:szCs w:val="24"/>
        </w:rPr>
      </w:pPr>
      <w:r>
        <w:rPr>
          <w:color w:val="000000"/>
          <w:sz w:val="24"/>
          <w:szCs w:val="24"/>
        </w:rPr>
        <w:t xml:space="preserve">                                                                    </w:t>
      </w:r>
      <w:r>
        <w:rPr>
          <w:b/>
          <w:color w:val="000000"/>
          <w:sz w:val="24"/>
          <w:szCs w:val="24"/>
        </w:rPr>
        <w:t>Протокол</w:t>
      </w:r>
      <w:r>
        <w:rPr>
          <w:color w:val="000000"/>
          <w:sz w:val="24"/>
          <w:szCs w:val="24"/>
        </w:rPr>
        <w:t xml:space="preserve"> </w:t>
      </w:r>
      <w:r w:rsidRPr="00DB66A2">
        <w:rPr>
          <w:b/>
          <w:sz w:val="24"/>
          <w:szCs w:val="24"/>
        </w:rPr>
        <w:t>Уповноваженої особи</w:t>
      </w:r>
      <w:r w:rsidRPr="00DB66A2">
        <w:rPr>
          <w:i/>
          <w:sz w:val="24"/>
          <w:szCs w:val="24"/>
        </w:rPr>
        <w:t xml:space="preserve"> </w:t>
      </w:r>
    </w:p>
    <w:p w:rsidR="002D19C6" w:rsidRPr="00751B20" w:rsidRDefault="002D19C6" w:rsidP="002D19C6">
      <w:pPr>
        <w:jc w:val="right"/>
        <w:rPr>
          <w:sz w:val="24"/>
          <w:szCs w:val="24"/>
          <w:lang w:val="uk-UA"/>
        </w:rPr>
      </w:pPr>
      <w:r w:rsidRPr="00DB66A2">
        <w:rPr>
          <w:sz w:val="24"/>
          <w:szCs w:val="24"/>
        </w:rPr>
        <w:t xml:space="preserve">                                                         </w:t>
      </w:r>
      <w:r w:rsidRPr="00015132">
        <w:rPr>
          <w:sz w:val="24"/>
          <w:szCs w:val="24"/>
        </w:rPr>
        <w:t xml:space="preserve">від </w:t>
      </w:r>
      <w:r w:rsidR="008043BB">
        <w:rPr>
          <w:sz w:val="24"/>
          <w:szCs w:val="24"/>
          <w:lang w:val="uk-UA"/>
        </w:rPr>
        <w:t>0</w:t>
      </w:r>
      <w:r w:rsidR="00751B20">
        <w:rPr>
          <w:sz w:val="24"/>
          <w:szCs w:val="24"/>
          <w:lang w:val="uk-UA"/>
        </w:rPr>
        <w:t>5</w:t>
      </w:r>
      <w:r w:rsidRPr="00015132">
        <w:rPr>
          <w:sz w:val="24"/>
          <w:szCs w:val="24"/>
          <w:lang w:val="uk-UA"/>
        </w:rPr>
        <w:t>.</w:t>
      </w:r>
      <w:r>
        <w:rPr>
          <w:sz w:val="24"/>
          <w:szCs w:val="24"/>
          <w:lang w:val="uk-UA"/>
        </w:rPr>
        <w:t>0</w:t>
      </w:r>
      <w:r w:rsidR="008043BB">
        <w:rPr>
          <w:sz w:val="24"/>
          <w:szCs w:val="24"/>
          <w:lang w:val="uk-UA"/>
        </w:rPr>
        <w:t>6</w:t>
      </w:r>
      <w:r>
        <w:rPr>
          <w:sz w:val="24"/>
          <w:szCs w:val="24"/>
          <w:lang w:val="uk-UA"/>
        </w:rPr>
        <w:t>.</w:t>
      </w:r>
      <w:r w:rsidRPr="00015132">
        <w:rPr>
          <w:sz w:val="24"/>
          <w:szCs w:val="24"/>
          <w:lang w:val="uk-UA"/>
        </w:rPr>
        <w:t>2026</w:t>
      </w:r>
      <w:r w:rsidRPr="00015132">
        <w:rPr>
          <w:sz w:val="24"/>
          <w:szCs w:val="24"/>
        </w:rPr>
        <w:t xml:space="preserve"> №</w:t>
      </w:r>
      <w:r w:rsidRPr="00015132">
        <w:rPr>
          <w:sz w:val="24"/>
          <w:szCs w:val="24"/>
          <w:lang w:val="uk-UA"/>
        </w:rPr>
        <w:t xml:space="preserve"> </w:t>
      </w:r>
      <w:r w:rsidR="003C2B89">
        <w:rPr>
          <w:sz w:val="24"/>
          <w:szCs w:val="24"/>
          <w:lang w:val="uk-UA"/>
        </w:rPr>
        <w:t>50</w:t>
      </w:r>
      <w:r w:rsidR="00751B20">
        <w:rPr>
          <w:sz w:val="24"/>
          <w:szCs w:val="24"/>
          <w:lang w:val="uk-UA"/>
        </w:rPr>
        <w:t>6</w:t>
      </w:r>
    </w:p>
    <w:p w:rsidR="002D19C6" w:rsidRPr="00164B72" w:rsidRDefault="002D19C6" w:rsidP="002D19C6">
      <w:pPr>
        <w:rPr>
          <w:color w:val="000000"/>
          <w:sz w:val="24"/>
          <w:szCs w:val="24"/>
        </w:rPr>
      </w:pPr>
    </w:p>
    <w:p w:rsidR="002D19C6" w:rsidRPr="00164B72" w:rsidRDefault="002D19C6" w:rsidP="002D19C6">
      <w:pPr>
        <w:rPr>
          <w:color w:val="000000"/>
          <w:sz w:val="24"/>
          <w:szCs w:val="24"/>
        </w:rPr>
      </w:pPr>
    </w:p>
    <w:p w:rsidR="002D19C6" w:rsidRPr="00164B72" w:rsidRDefault="002D19C6" w:rsidP="002D19C6">
      <w:pPr>
        <w:jc w:val="center"/>
        <w:rPr>
          <w:b/>
          <w:color w:val="000000"/>
          <w:sz w:val="24"/>
          <w:szCs w:val="24"/>
        </w:rPr>
      </w:pPr>
    </w:p>
    <w:p w:rsidR="002D19C6" w:rsidRPr="00164B72" w:rsidRDefault="002D19C6" w:rsidP="002D19C6">
      <w:pPr>
        <w:jc w:val="center"/>
        <w:rPr>
          <w:b/>
          <w:color w:val="000000"/>
          <w:sz w:val="24"/>
          <w:szCs w:val="24"/>
        </w:rPr>
      </w:pPr>
    </w:p>
    <w:p w:rsidR="002D19C6" w:rsidRPr="00164B72" w:rsidRDefault="002D19C6" w:rsidP="002D19C6">
      <w:pPr>
        <w:jc w:val="center"/>
        <w:rPr>
          <w:b/>
          <w:color w:val="000000"/>
          <w:sz w:val="24"/>
          <w:szCs w:val="24"/>
        </w:rPr>
      </w:pPr>
    </w:p>
    <w:p w:rsidR="002D19C6" w:rsidRPr="00164B72" w:rsidRDefault="002D19C6" w:rsidP="002D19C6">
      <w:pPr>
        <w:jc w:val="center"/>
        <w:rPr>
          <w:b/>
          <w:color w:val="000000"/>
          <w:sz w:val="24"/>
          <w:szCs w:val="24"/>
        </w:rPr>
      </w:pPr>
    </w:p>
    <w:p w:rsidR="002D19C6" w:rsidRPr="00164B72" w:rsidRDefault="002D19C6" w:rsidP="002D19C6">
      <w:pPr>
        <w:keepLines/>
        <w:pBdr>
          <w:top w:val="nil"/>
          <w:left w:val="nil"/>
          <w:bottom w:val="nil"/>
          <w:right w:val="nil"/>
          <w:between w:val="nil"/>
        </w:pBdr>
      </w:pPr>
    </w:p>
    <w:p w:rsidR="002D19C6" w:rsidRPr="00164B72" w:rsidRDefault="002D19C6" w:rsidP="002D19C6">
      <w:pPr>
        <w:keepLines/>
        <w:pBdr>
          <w:top w:val="nil"/>
          <w:left w:val="nil"/>
          <w:bottom w:val="nil"/>
          <w:right w:val="nil"/>
          <w:between w:val="nil"/>
        </w:pBdr>
      </w:pPr>
    </w:p>
    <w:p w:rsidR="002D19C6" w:rsidRPr="00164B72" w:rsidRDefault="002D19C6" w:rsidP="002D19C6">
      <w:pPr>
        <w:keepLines/>
        <w:pBdr>
          <w:top w:val="nil"/>
          <w:left w:val="nil"/>
          <w:bottom w:val="nil"/>
          <w:right w:val="nil"/>
          <w:between w:val="nil"/>
        </w:pBdr>
      </w:pPr>
    </w:p>
    <w:p w:rsidR="002D19C6" w:rsidRPr="00164B72" w:rsidRDefault="002D19C6" w:rsidP="002D19C6">
      <w:pPr>
        <w:keepLines/>
        <w:pBdr>
          <w:top w:val="nil"/>
          <w:left w:val="nil"/>
          <w:bottom w:val="nil"/>
          <w:right w:val="nil"/>
          <w:between w:val="nil"/>
        </w:pBdr>
      </w:pPr>
    </w:p>
    <w:p w:rsidR="002D19C6" w:rsidRPr="00164B72" w:rsidRDefault="002D19C6" w:rsidP="002D19C6">
      <w:pPr>
        <w:keepLines/>
        <w:pBdr>
          <w:top w:val="nil"/>
          <w:left w:val="nil"/>
          <w:bottom w:val="nil"/>
          <w:right w:val="nil"/>
          <w:between w:val="nil"/>
        </w:pBdr>
      </w:pPr>
    </w:p>
    <w:p w:rsidR="002D19C6" w:rsidRPr="00164B72" w:rsidRDefault="002D19C6" w:rsidP="002D19C6">
      <w:pPr>
        <w:keepLines/>
        <w:jc w:val="center"/>
        <w:rPr>
          <w:b/>
          <w:sz w:val="36"/>
          <w:szCs w:val="36"/>
          <w:lang w:val="uk-UA"/>
        </w:rPr>
      </w:pPr>
      <w:r w:rsidRPr="00164B72">
        <w:rPr>
          <w:b/>
          <w:sz w:val="36"/>
          <w:szCs w:val="36"/>
        </w:rPr>
        <w:t>ТЕНДЕРНА  ДОКУМЕНТАЦІЯ</w:t>
      </w:r>
    </w:p>
    <w:p w:rsidR="002D19C6" w:rsidRPr="00164B72" w:rsidRDefault="002D19C6" w:rsidP="002D19C6">
      <w:pPr>
        <w:keepLines/>
        <w:tabs>
          <w:tab w:val="left" w:pos="2815"/>
          <w:tab w:val="center" w:pos="5448"/>
        </w:tabs>
        <w:jc w:val="center"/>
        <w:rPr>
          <w:sz w:val="28"/>
          <w:szCs w:val="28"/>
        </w:rPr>
      </w:pPr>
      <w:r w:rsidRPr="00164B72">
        <w:rPr>
          <w:sz w:val="28"/>
          <w:szCs w:val="28"/>
        </w:rPr>
        <w:t>на закупівлю за предметом:</w:t>
      </w:r>
    </w:p>
    <w:p w:rsidR="002D19C6" w:rsidRDefault="002D19C6" w:rsidP="002D19C6">
      <w:pPr>
        <w:contextualSpacing/>
        <w:jc w:val="center"/>
        <w:rPr>
          <w:b/>
          <w:color w:val="C00000"/>
          <w:sz w:val="24"/>
          <w:szCs w:val="24"/>
          <w:lang w:val="uk-UA"/>
        </w:rPr>
      </w:pPr>
    </w:p>
    <w:p w:rsidR="002D19C6" w:rsidRDefault="002D19C6" w:rsidP="002D19C6">
      <w:pPr>
        <w:contextualSpacing/>
        <w:jc w:val="center"/>
        <w:rPr>
          <w:b/>
          <w:color w:val="C00000"/>
          <w:sz w:val="24"/>
          <w:szCs w:val="24"/>
          <w:lang w:val="uk-UA"/>
        </w:rPr>
      </w:pPr>
    </w:p>
    <w:p w:rsidR="00751B20" w:rsidRDefault="00751B20" w:rsidP="00751B20">
      <w:pPr>
        <w:jc w:val="center"/>
        <w:rPr>
          <w:b/>
          <w:bCs/>
          <w:color w:val="000000"/>
          <w:lang w:val="uk-UA"/>
        </w:rPr>
      </w:pPr>
      <w:bookmarkStart w:id="0" w:name="_Hlk226450560"/>
      <w:r w:rsidRPr="00A86B6F">
        <w:rPr>
          <w:b/>
          <w:bCs/>
          <w:color w:val="000000"/>
          <w:lang w:val="uk-UA"/>
        </w:rPr>
        <w:t>Кабелі та супутня продукція</w:t>
      </w:r>
    </w:p>
    <w:p w:rsidR="00751B20" w:rsidRPr="00A86B6F" w:rsidRDefault="00751B20" w:rsidP="00751B20">
      <w:pPr>
        <w:jc w:val="center"/>
        <w:rPr>
          <w:bCs/>
          <w:color w:val="000000"/>
          <w:lang w:val="uk-UA"/>
        </w:rPr>
      </w:pPr>
      <w:r w:rsidRPr="00A86B6F">
        <w:rPr>
          <w:b/>
          <w:bCs/>
          <w:color w:val="000000"/>
          <w:lang w:val="uk-UA"/>
        </w:rPr>
        <w:t xml:space="preserve"> </w:t>
      </w:r>
      <w:r w:rsidRPr="00A86B6F">
        <w:rPr>
          <w:bCs/>
          <w:color w:val="000000"/>
          <w:lang w:val="uk-UA"/>
        </w:rPr>
        <w:t>(код ДК 021:2015 – 44320000-9 Кабелі та супутня продукція)</w:t>
      </w:r>
    </w:p>
    <w:p w:rsidR="00751904" w:rsidRPr="00541FB9" w:rsidRDefault="00751904" w:rsidP="00751904">
      <w:pPr>
        <w:tabs>
          <w:tab w:val="left" w:pos="0"/>
          <w:tab w:val="left" w:pos="142"/>
          <w:tab w:val="left" w:pos="567"/>
          <w:tab w:val="left" w:pos="6600"/>
        </w:tabs>
        <w:jc w:val="center"/>
        <w:rPr>
          <w:bCs/>
          <w:color w:val="000000"/>
          <w:lang w:val="uk-UA"/>
        </w:rPr>
      </w:pPr>
      <w:r w:rsidRPr="00541FB9">
        <w:rPr>
          <w:bCs/>
          <w:color w:val="000000"/>
          <w:lang w:val="uk-UA"/>
        </w:rPr>
        <w:t xml:space="preserve"> </w:t>
      </w:r>
      <w:bookmarkEnd w:id="0"/>
    </w:p>
    <w:p w:rsidR="002D19C6" w:rsidRPr="005738E5" w:rsidRDefault="002D19C6" w:rsidP="002D19C6">
      <w:pPr>
        <w:jc w:val="both"/>
        <w:rPr>
          <w:b/>
          <w:lang w:val="uk-UA"/>
        </w:rPr>
      </w:pPr>
    </w:p>
    <w:p w:rsidR="002D19C6" w:rsidRPr="00D87E73" w:rsidRDefault="002D19C6" w:rsidP="002D19C6">
      <w:pPr>
        <w:jc w:val="both"/>
        <w:rPr>
          <w:b/>
          <w:lang w:val="uk-UA"/>
        </w:rPr>
      </w:pPr>
    </w:p>
    <w:p w:rsidR="002D19C6" w:rsidRPr="00B421D4" w:rsidRDefault="002D19C6" w:rsidP="002D19C6">
      <w:pPr>
        <w:tabs>
          <w:tab w:val="left" w:pos="0"/>
          <w:tab w:val="left" w:pos="142"/>
          <w:tab w:val="left" w:pos="567"/>
          <w:tab w:val="left" w:pos="6600"/>
        </w:tabs>
        <w:jc w:val="center"/>
        <w:rPr>
          <w:bCs/>
          <w:color w:val="000000"/>
          <w:lang w:val="uk-UA"/>
        </w:rPr>
      </w:pPr>
    </w:p>
    <w:p w:rsidR="002D19C6" w:rsidRPr="004830D5" w:rsidRDefault="002D19C6" w:rsidP="002D19C6">
      <w:pPr>
        <w:tabs>
          <w:tab w:val="left" w:pos="0"/>
          <w:tab w:val="left" w:pos="142"/>
          <w:tab w:val="left" w:pos="567"/>
          <w:tab w:val="left" w:pos="6600"/>
        </w:tabs>
        <w:jc w:val="center"/>
        <w:rPr>
          <w:bCs/>
          <w:color w:val="000000"/>
          <w:sz w:val="24"/>
          <w:szCs w:val="24"/>
          <w:lang w:val="uk-UA"/>
        </w:rPr>
      </w:pPr>
    </w:p>
    <w:p w:rsidR="002D19C6" w:rsidRPr="000C5E7B" w:rsidRDefault="002D19C6" w:rsidP="002D19C6">
      <w:pPr>
        <w:tabs>
          <w:tab w:val="left" w:pos="0"/>
          <w:tab w:val="left" w:pos="142"/>
          <w:tab w:val="left" w:pos="567"/>
          <w:tab w:val="left" w:pos="6600"/>
        </w:tabs>
        <w:spacing w:line="276" w:lineRule="auto"/>
        <w:jc w:val="center"/>
        <w:rPr>
          <w:bCs/>
          <w:color w:val="000000"/>
          <w:sz w:val="24"/>
          <w:szCs w:val="24"/>
          <w:lang w:val="uk-UA"/>
        </w:rPr>
      </w:pPr>
    </w:p>
    <w:p w:rsidR="002D19C6" w:rsidRPr="00A53BF0" w:rsidRDefault="002D19C6" w:rsidP="002D19C6">
      <w:pPr>
        <w:pStyle w:val="1fd"/>
        <w:jc w:val="center"/>
        <w:rPr>
          <w:rStyle w:val="hgkelc"/>
          <w:lang w:val="uk-UA"/>
        </w:rPr>
      </w:pPr>
    </w:p>
    <w:p w:rsidR="002D19C6" w:rsidRPr="00A53BF0" w:rsidRDefault="002D19C6" w:rsidP="002D19C6">
      <w:pPr>
        <w:pStyle w:val="1fd"/>
        <w:jc w:val="center"/>
        <w:rPr>
          <w:rFonts w:eastAsiaTheme="minorHAnsi"/>
          <w:iCs/>
          <w:szCs w:val="24"/>
          <w:lang w:val="uk-UA" w:eastAsia="en-US"/>
        </w:rPr>
      </w:pPr>
    </w:p>
    <w:p w:rsidR="002D19C6" w:rsidRPr="00164B72" w:rsidRDefault="002D19C6" w:rsidP="002D19C6">
      <w:pPr>
        <w:rPr>
          <w:lang w:val="uk-UA"/>
        </w:rPr>
      </w:pPr>
    </w:p>
    <w:p w:rsidR="002D19C6" w:rsidRPr="00164B72" w:rsidRDefault="002D19C6" w:rsidP="002D19C6">
      <w:pPr>
        <w:rPr>
          <w:lang w:val="uk-UA"/>
        </w:rPr>
      </w:pPr>
    </w:p>
    <w:p w:rsidR="002D19C6" w:rsidRPr="00164B72" w:rsidRDefault="002D19C6" w:rsidP="002D19C6">
      <w:pPr>
        <w:keepLines/>
        <w:pBdr>
          <w:top w:val="nil"/>
          <w:left w:val="nil"/>
          <w:bottom w:val="nil"/>
          <w:right w:val="nil"/>
          <w:between w:val="nil"/>
        </w:pBdr>
        <w:rPr>
          <w:lang w:val="uk-UA"/>
        </w:rPr>
      </w:pPr>
    </w:p>
    <w:p w:rsidR="002D19C6" w:rsidRPr="00164B72" w:rsidRDefault="002D19C6" w:rsidP="002D19C6">
      <w:pPr>
        <w:keepLines/>
        <w:pBdr>
          <w:top w:val="nil"/>
          <w:left w:val="nil"/>
          <w:bottom w:val="nil"/>
          <w:right w:val="nil"/>
          <w:between w:val="nil"/>
        </w:pBdr>
        <w:rPr>
          <w:lang w:val="uk-UA"/>
        </w:rPr>
      </w:pPr>
    </w:p>
    <w:p w:rsidR="002D19C6" w:rsidRPr="00164B72" w:rsidRDefault="002D19C6" w:rsidP="002D19C6">
      <w:pPr>
        <w:keepLines/>
        <w:pBdr>
          <w:top w:val="nil"/>
          <w:left w:val="nil"/>
          <w:bottom w:val="nil"/>
          <w:right w:val="nil"/>
          <w:between w:val="nil"/>
        </w:pBdr>
        <w:rPr>
          <w:lang w:val="uk-UA"/>
        </w:rPr>
      </w:pPr>
    </w:p>
    <w:p w:rsidR="002D19C6" w:rsidRPr="00164B72" w:rsidRDefault="002D19C6" w:rsidP="002D19C6">
      <w:pPr>
        <w:keepLines/>
        <w:pBdr>
          <w:top w:val="nil"/>
          <w:left w:val="nil"/>
          <w:bottom w:val="nil"/>
          <w:right w:val="nil"/>
          <w:between w:val="nil"/>
        </w:pBdr>
        <w:rPr>
          <w:lang w:val="uk-UA"/>
        </w:rPr>
      </w:pPr>
    </w:p>
    <w:p w:rsidR="002D19C6" w:rsidRPr="00164B72" w:rsidRDefault="002D19C6" w:rsidP="002D19C6">
      <w:pPr>
        <w:keepLines/>
        <w:pBdr>
          <w:top w:val="nil"/>
          <w:left w:val="nil"/>
          <w:bottom w:val="nil"/>
          <w:right w:val="nil"/>
          <w:between w:val="nil"/>
        </w:pBdr>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jc w:val="center"/>
        <w:rPr>
          <w:lang w:val="uk-UA"/>
        </w:rPr>
      </w:pPr>
    </w:p>
    <w:p w:rsidR="002D19C6" w:rsidRPr="00164B72" w:rsidRDefault="002D19C6" w:rsidP="002D19C6">
      <w:pPr>
        <w:keepLines/>
        <w:pBdr>
          <w:top w:val="nil"/>
          <w:left w:val="nil"/>
          <w:bottom w:val="nil"/>
          <w:right w:val="nil"/>
          <w:between w:val="nil"/>
        </w:pBdr>
        <w:ind w:right="3"/>
        <w:jc w:val="center"/>
        <w:rPr>
          <w:lang w:val="uk-UA"/>
        </w:rPr>
      </w:pPr>
      <w:r w:rsidRPr="00164B72">
        <w:t xml:space="preserve">м. </w:t>
      </w:r>
      <w:r w:rsidRPr="00164B72">
        <w:rPr>
          <w:lang w:val="uk-UA"/>
        </w:rPr>
        <w:t>Харків</w:t>
      </w:r>
    </w:p>
    <w:p w:rsidR="002D19C6" w:rsidRPr="00164B72" w:rsidRDefault="002D19C6" w:rsidP="002D19C6">
      <w:pPr>
        <w:keepLines/>
        <w:pBdr>
          <w:top w:val="nil"/>
          <w:left w:val="nil"/>
          <w:bottom w:val="nil"/>
          <w:right w:val="nil"/>
          <w:between w:val="nil"/>
        </w:pBdr>
        <w:ind w:right="3"/>
        <w:jc w:val="center"/>
        <w:rPr>
          <w:lang w:val="uk-UA"/>
        </w:rPr>
      </w:pPr>
      <w:r w:rsidRPr="00164B72">
        <w:t>202</w:t>
      </w:r>
      <w:r>
        <w:rPr>
          <w:lang w:val="uk-UA"/>
        </w:rPr>
        <w:t>6</w:t>
      </w:r>
      <w:r w:rsidRPr="00164B72">
        <w:rPr>
          <w:lang w:val="uk-UA"/>
        </w:rPr>
        <w:t xml:space="preserve"> рік</w:t>
      </w:r>
    </w:p>
    <w:p w:rsidR="002D19C6" w:rsidRPr="00164B72" w:rsidRDefault="002D19C6" w:rsidP="002D19C6">
      <w:pPr>
        <w:autoSpaceDE/>
        <w:autoSpaceDN/>
        <w:rPr>
          <w:lang w:val="uk-UA"/>
        </w:rPr>
      </w:pPr>
      <w:r w:rsidRPr="00164B72">
        <w:rPr>
          <w:lang w:val="uk-UA"/>
        </w:rPr>
        <w:br w:type="page"/>
      </w:r>
    </w:p>
    <w:tbl>
      <w:tblPr>
        <w:tblW w:w="10257"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000" w:firstRow="0" w:lastRow="0" w:firstColumn="0" w:lastColumn="0" w:noHBand="0" w:noVBand="0"/>
      </w:tblPr>
      <w:tblGrid>
        <w:gridCol w:w="747"/>
        <w:gridCol w:w="3223"/>
        <w:gridCol w:w="6287"/>
      </w:tblGrid>
      <w:tr w:rsidR="002D19C6" w:rsidRPr="00164B72" w:rsidTr="00DA3709">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77" w:hanging="109"/>
            </w:pPr>
            <w:r w:rsidRPr="00164B72">
              <w:lastRenderedPageBreak/>
              <w:t>№</w:t>
            </w:r>
          </w:p>
        </w:tc>
        <w:tc>
          <w:tcPr>
            <w:tcW w:w="9510" w:type="dxa"/>
            <w:gridSpan w:val="2"/>
            <w:shd w:val="clear" w:color="auto" w:fill="FFFFFF" w:themeFill="background1"/>
            <w:vAlign w:val="center"/>
          </w:tcPr>
          <w:p w:rsidR="002D19C6" w:rsidRPr="00164B72" w:rsidRDefault="002D19C6" w:rsidP="00DA3709">
            <w:pPr>
              <w:keepLines/>
              <w:pBdr>
                <w:top w:val="nil"/>
                <w:left w:val="nil"/>
                <w:bottom w:val="nil"/>
                <w:right w:val="nil"/>
                <w:between w:val="nil"/>
              </w:pBdr>
              <w:ind w:left="-122"/>
              <w:jc w:val="center"/>
            </w:pPr>
            <w:r w:rsidRPr="00164B72">
              <w:t>РОЗДІЛ І. ЗАГАЛЬН</w:t>
            </w:r>
            <w:r>
              <w:rPr>
                <w:lang w:val="uk-UA"/>
              </w:rPr>
              <w:t>А</w:t>
            </w:r>
            <w:r w:rsidRPr="00164B72">
              <w:t xml:space="preserve"> </w:t>
            </w:r>
            <w:r w:rsidRPr="00D9334F">
              <w:t>ІНФОРМАЦІЇ ПРО ЗАКУПІВЛЮ</w:t>
            </w:r>
          </w:p>
        </w:tc>
      </w:tr>
      <w:tr w:rsidR="002D19C6" w:rsidRPr="00164B72" w:rsidTr="00DA3709">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 w:hanging="109"/>
              <w:jc w:val="center"/>
            </w:pPr>
            <w:r w:rsidRPr="00164B72">
              <w:t>1</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8" w:hanging="109"/>
              <w:jc w:val="center"/>
            </w:pPr>
            <w:r w:rsidRPr="00164B72">
              <w:t>2</w:t>
            </w:r>
          </w:p>
        </w:tc>
        <w:tc>
          <w:tcPr>
            <w:tcW w:w="628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2" w:hanging="109"/>
              <w:jc w:val="center"/>
            </w:pPr>
            <w:r w:rsidRPr="00164B72">
              <w:t>3</w:t>
            </w:r>
          </w:p>
        </w:tc>
      </w:tr>
      <w:tr w:rsidR="002D19C6" w:rsidRPr="00164B72" w:rsidTr="00DA3709">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jc w:val="center"/>
              <w:rPr>
                <w:lang w:val="uk-UA"/>
              </w:rPr>
            </w:pPr>
            <w:r w:rsidRPr="00164B72">
              <w:rPr>
                <w:lang w:val="uk-UA"/>
              </w:rPr>
              <w:t>1.</w:t>
            </w:r>
          </w:p>
        </w:tc>
        <w:tc>
          <w:tcPr>
            <w:tcW w:w="3223" w:type="dxa"/>
            <w:shd w:val="clear" w:color="auto" w:fill="FFFFFF" w:themeFill="background1"/>
            <w:vAlign w:val="center"/>
          </w:tcPr>
          <w:p w:rsidR="002D19C6" w:rsidRPr="00164B72" w:rsidRDefault="002D19C6" w:rsidP="00DA3709">
            <w:pPr>
              <w:pBdr>
                <w:top w:val="nil"/>
                <w:left w:val="nil"/>
                <w:bottom w:val="nil"/>
                <w:right w:val="nil"/>
                <w:between w:val="nil"/>
              </w:pBdr>
            </w:pPr>
            <w:r w:rsidRPr="00164B72">
              <w:t>Терміни, які вживаються в тендерній документації</w:t>
            </w:r>
          </w:p>
        </w:tc>
        <w:tc>
          <w:tcPr>
            <w:tcW w:w="6287" w:type="dxa"/>
            <w:shd w:val="clear" w:color="auto" w:fill="FFFFFF" w:themeFill="background1"/>
            <w:vAlign w:val="center"/>
          </w:tcPr>
          <w:p w:rsidR="002D19C6" w:rsidRPr="00164B72" w:rsidRDefault="002D19C6" w:rsidP="00DA3709">
            <w:pPr>
              <w:pBdr>
                <w:top w:val="nil"/>
                <w:left w:val="nil"/>
                <w:bottom w:val="nil"/>
                <w:right w:val="nil"/>
                <w:between w:val="nil"/>
              </w:pBdr>
              <w:ind w:firstLine="286"/>
              <w:jc w:val="both"/>
            </w:pPr>
            <w:r w:rsidRPr="00164B72">
              <w:t>Тендерна документація розроблена відповідно до вимог Закону України «Про публічні закупівлі» (далі – Закон) та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У цій тендерній документації терміни вживаються у значенні, наведеному в Законі</w:t>
            </w:r>
            <w:r w:rsidRPr="00164B72">
              <w:rPr>
                <w:sz w:val="24"/>
                <w:szCs w:val="24"/>
              </w:rPr>
              <w:t>.</w:t>
            </w:r>
          </w:p>
        </w:tc>
      </w:tr>
      <w:tr w:rsidR="002D19C6" w:rsidRPr="00164B72" w:rsidTr="00DA3709">
        <w:trPr>
          <w:trHeight w:val="400"/>
        </w:trPr>
        <w:tc>
          <w:tcPr>
            <w:tcW w:w="747" w:type="dxa"/>
            <w:shd w:val="clear" w:color="auto" w:fill="FFFFFF" w:themeFill="background1"/>
            <w:vAlign w:val="center"/>
          </w:tcPr>
          <w:p w:rsidR="002D19C6" w:rsidRPr="00164B72" w:rsidRDefault="002D19C6" w:rsidP="00DA3709">
            <w:pPr>
              <w:pStyle w:val="Standard"/>
              <w:jc w:val="center"/>
              <w:rPr>
                <w:sz w:val="22"/>
                <w:szCs w:val="22"/>
                <w:lang w:val="uk-UA"/>
              </w:rPr>
            </w:pPr>
            <w:r w:rsidRPr="00164B72">
              <w:rPr>
                <w:sz w:val="22"/>
                <w:szCs w:val="22"/>
              </w:rPr>
              <w:t>2</w:t>
            </w:r>
            <w:r w:rsidRPr="00164B72">
              <w:rPr>
                <w:sz w:val="22"/>
                <w:szCs w:val="22"/>
                <w:lang w:val="uk-UA"/>
              </w:rPr>
              <w:t>.</w:t>
            </w:r>
          </w:p>
        </w:tc>
        <w:tc>
          <w:tcPr>
            <w:tcW w:w="9510" w:type="dxa"/>
            <w:gridSpan w:val="2"/>
            <w:shd w:val="clear" w:color="auto" w:fill="FFFFFF" w:themeFill="background1"/>
            <w:vAlign w:val="center"/>
          </w:tcPr>
          <w:p w:rsidR="002D19C6" w:rsidRPr="00164B72" w:rsidRDefault="002D19C6" w:rsidP="00DA3709">
            <w:pPr>
              <w:pStyle w:val="Standard"/>
              <w:rPr>
                <w:sz w:val="22"/>
                <w:szCs w:val="22"/>
              </w:rPr>
            </w:pPr>
            <w:r w:rsidRPr="00164B72">
              <w:rPr>
                <w:sz w:val="22"/>
                <w:szCs w:val="22"/>
              </w:rPr>
              <w:t>Інформація про замовника торгів</w:t>
            </w:r>
          </w:p>
        </w:tc>
      </w:tr>
      <w:tr w:rsidR="002D19C6" w:rsidRPr="00164B72" w:rsidTr="00DA3709">
        <w:trPr>
          <w:trHeight w:val="411"/>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 w:hanging="109"/>
              <w:jc w:val="center"/>
              <w:rPr>
                <w:lang w:val="uk-UA"/>
              </w:rPr>
            </w:pPr>
            <w:r w:rsidRPr="00164B72">
              <w:rPr>
                <w:lang w:val="uk-UA"/>
              </w:rPr>
              <w:t>2.1</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jc w:val="both"/>
              <w:rPr>
                <w:lang w:val="uk-UA"/>
              </w:rPr>
            </w:pPr>
            <w:r w:rsidRPr="00164B72">
              <w:rPr>
                <w:lang w:val="uk-UA"/>
              </w:rPr>
              <w:t>повне найменування</w:t>
            </w:r>
          </w:p>
        </w:tc>
        <w:tc>
          <w:tcPr>
            <w:tcW w:w="6287" w:type="dxa"/>
            <w:shd w:val="clear" w:color="auto" w:fill="FFFFFF" w:themeFill="background1"/>
            <w:vAlign w:val="center"/>
          </w:tcPr>
          <w:p w:rsidR="002D19C6" w:rsidRPr="00164B72" w:rsidRDefault="002D19C6" w:rsidP="00DA3709">
            <w:pPr>
              <w:pBdr>
                <w:top w:val="nil"/>
                <w:left w:val="nil"/>
                <w:bottom w:val="nil"/>
                <w:right w:val="nil"/>
                <w:between w:val="nil"/>
              </w:pBdr>
              <w:jc w:val="both"/>
            </w:pPr>
            <w:r w:rsidRPr="00164B72">
              <w:t>КОМУНАЛЬНЕ ПІДПРИЄМСТВО «ХАРКІВСЬКІ ТЕПЛОВІ МЕРЕЖІ»</w:t>
            </w:r>
          </w:p>
        </w:tc>
      </w:tr>
      <w:tr w:rsidR="002D19C6" w:rsidRPr="00164B72" w:rsidTr="00DA3709">
        <w:trPr>
          <w:trHeight w:val="742"/>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 w:hanging="109"/>
              <w:jc w:val="center"/>
              <w:rPr>
                <w:lang w:val="uk-UA"/>
              </w:rPr>
            </w:pPr>
            <w:r w:rsidRPr="00164B72">
              <w:rPr>
                <w:lang w:val="uk-UA"/>
              </w:rPr>
              <w:t>2.2.</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jc w:val="both"/>
              <w:rPr>
                <w:lang w:val="uk-UA"/>
              </w:rPr>
            </w:pPr>
            <w:r w:rsidRPr="00164B72">
              <w:rPr>
                <w:lang w:eastAsia="zh-CN"/>
              </w:rPr>
              <w:t>місцезнаходження</w:t>
            </w:r>
          </w:p>
        </w:tc>
        <w:tc>
          <w:tcPr>
            <w:tcW w:w="6287" w:type="dxa"/>
            <w:shd w:val="clear" w:color="auto" w:fill="FFFFFF" w:themeFill="background1"/>
            <w:vAlign w:val="center"/>
          </w:tcPr>
          <w:p w:rsidR="002D19C6" w:rsidRPr="00164B72" w:rsidRDefault="002D19C6" w:rsidP="00DA3709">
            <w:pPr>
              <w:keepLines/>
              <w:pBdr>
                <w:top w:val="nil"/>
                <w:left w:val="nil"/>
                <w:bottom w:val="nil"/>
                <w:right w:val="nil"/>
                <w:between w:val="nil"/>
              </w:pBdr>
              <w:tabs>
                <w:tab w:val="left" w:pos="349"/>
              </w:tabs>
              <w:ind w:right="52"/>
              <w:jc w:val="both"/>
              <w:rPr>
                <w:lang w:val="uk-UA"/>
              </w:rPr>
            </w:pPr>
            <w:r w:rsidRPr="00164B72">
              <w:rPr>
                <w:lang w:val="uk-UA"/>
              </w:rPr>
              <w:t>61037, Україна, Харківська обл., м. Харків, вул.</w:t>
            </w:r>
            <w:r w:rsidRPr="00164B72">
              <w:t> </w:t>
            </w:r>
            <w:r w:rsidRPr="00164B72">
              <w:rPr>
                <w:lang w:val="uk-UA"/>
              </w:rPr>
              <w:t>Мефодіївська, буд. 11</w:t>
            </w:r>
          </w:p>
        </w:tc>
      </w:tr>
      <w:tr w:rsidR="002D19C6" w:rsidRPr="00164B72" w:rsidTr="00DA3709">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 w:hanging="109"/>
              <w:jc w:val="center"/>
              <w:rPr>
                <w:lang w:val="uk-UA"/>
              </w:rPr>
            </w:pPr>
            <w:r w:rsidRPr="00164B72">
              <w:rPr>
                <w:lang w:val="uk-UA"/>
              </w:rPr>
              <w:t>2.3</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jc w:val="both"/>
              <w:rPr>
                <w:lang w:val="uk-UA"/>
              </w:rPr>
            </w:pPr>
            <w:r w:rsidRPr="00164B72">
              <w:rPr>
                <w:lang w:val="uk-UA"/>
              </w:rPr>
              <w:t xml:space="preserve">посадова особа Замовника, уповноважена здійснювати зв’язок з учасниками </w:t>
            </w:r>
          </w:p>
        </w:tc>
        <w:tc>
          <w:tcPr>
            <w:tcW w:w="6287" w:type="dxa"/>
            <w:shd w:val="clear" w:color="auto" w:fill="FFFFFF" w:themeFill="background1"/>
            <w:vAlign w:val="center"/>
          </w:tcPr>
          <w:p w:rsidR="002D19C6" w:rsidRPr="00164B72" w:rsidRDefault="002D19C6" w:rsidP="00DA3709">
            <w:pPr>
              <w:jc w:val="both"/>
              <w:rPr>
                <w:sz w:val="24"/>
                <w:szCs w:val="24"/>
                <w:lang w:val="uk-UA"/>
              </w:rPr>
            </w:pPr>
            <w:r w:rsidRPr="00164B72">
              <w:rPr>
                <w:sz w:val="24"/>
                <w:szCs w:val="24"/>
                <w:lang w:val="uk-UA"/>
              </w:rPr>
              <w:t xml:space="preserve">Провідний фахівець з публічних закупівель </w:t>
            </w:r>
            <w:r w:rsidRPr="00164B72">
              <w:rPr>
                <w:sz w:val="24"/>
                <w:szCs w:val="24"/>
              </w:rPr>
              <w:t xml:space="preserve">– </w:t>
            </w:r>
            <w:r w:rsidRPr="00164B72">
              <w:rPr>
                <w:sz w:val="24"/>
                <w:szCs w:val="24"/>
                <w:lang w:val="uk-UA"/>
              </w:rPr>
              <w:t>Губар Марина Володимирівна</w:t>
            </w:r>
            <w:r w:rsidRPr="00164B72">
              <w:rPr>
                <w:sz w:val="24"/>
                <w:szCs w:val="24"/>
              </w:rPr>
              <w:t>,</w:t>
            </w:r>
          </w:p>
          <w:p w:rsidR="002D19C6" w:rsidRPr="00164B72" w:rsidRDefault="002D19C6" w:rsidP="00DA3709">
            <w:pPr>
              <w:jc w:val="both"/>
              <w:rPr>
                <w:sz w:val="24"/>
                <w:szCs w:val="24"/>
              </w:rPr>
            </w:pPr>
            <w:r w:rsidRPr="00164B72">
              <w:rPr>
                <w:sz w:val="24"/>
                <w:szCs w:val="24"/>
              </w:rPr>
              <w:t>електронна адреса: m.hubar.htm@gmail.com</w:t>
            </w:r>
          </w:p>
          <w:p w:rsidR="002D19C6" w:rsidRPr="00164B72" w:rsidRDefault="002D19C6" w:rsidP="00DA3709">
            <w:pPr>
              <w:keepLines/>
              <w:pBdr>
                <w:top w:val="nil"/>
                <w:left w:val="nil"/>
                <w:bottom w:val="nil"/>
                <w:right w:val="nil"/>
                <w:between w:val="nil"/>
              </w:pBdr>
              <w:tabs>
                <w:tab w:val="left" w:pos="287"/>
              </w:tabs>
              <w:ind w:right="52" w:hanging="18"/>
              <w:jc w:val="both"/>
              <w:rPr>
                <w:sz w:val="24"/>
                <w:szCs w:val="24"/>
              </w:rPr>
            </w:pPr>
            <w:r w:rsidRPr="00164B72">
              <w:rPr>
                <w:sz w:val="24"/>
                <w:szCs w:val="24"/>
              </w:rPr>
              <w:t>телефон: (057) 758-85-35, (050) 366-16-98</w:t>
            </w:r>
          </w:p>
        </w:tc>
      </w:tr>
      <w:tr w:rsidR="002D19C6" w:rsidRPr="00164B72" w:rsidTr="00DA3709">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3</w:t>
            </w:r>
          </w:p>
        </w:tc>
        <w:tc>
          <w:tcPr>
            <w:tcW w:w="9510" w:type="dxa"/>
            <w:gridSpan w:val="2"/>
            <w:shd w:val="clear" w:color="auto" w:fill="FFFFFF" w:themeFill="background1"/>
            <w:vAlign w:val="center"/>
          </w:tcPr>
          <w:p w:rsidR="002D19C6" w:rsidRPr="00164B72" w:rsidRDefault="002D19C6" w:rsidP="00DA3709">
            <w:pPr>
              <w:keepLines/>
              <w:ind w:right="52" w:firstLine="15"/>
              <w:jc w:val="both"/>
            </w:pPr>
            <w:r w:rsidRPr="00164B72">
              <w:rPr>
                <w:lang w:val="uk-UA"/>
              </w:rPr>
              <w:t>Інформація про предмет закупівлі</w:t>
            </w:r>
          </w:p>
        </w:tc>
      </w:tr>
      <w:tr w:rsidR="002D19C6" w:rsidRPr="00BE7116" w:rsidTr="00DA3709">
        <w:trPr>
          <w:trHeight w:val="860"/>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3.1</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firstLine="15"/>
              <w:jc w:val="both"/>
              <w:rPr>
                <w:lang w:val="uk-UA"/>
              </w:rPr>
            </w:pPr>
            <w:r w:rsidRPr="00164B72">
              <w:rPr>
                <w:lang w:val="uk-UA"/>
              </w:rPr>
              <w:t>н</w:t>
            </w:r>
            <w:r w:rsidRPr="00164B72">
              <w:t>азва предмета закупівлі</w:t>
            </w:r>
            <w:r w:rsidRPr="00164B72">
              <w:rPr>
                <w:lang w:val="uk-UA"/>
              </w:rPr>
              <w:t xml:space="preserve"> із зазначенням коду за Єдиним закупівельним словником </w:t>
            </w:r>
          </w:p>
        </w:tc>
        <w:tc>
          <w:tcPr>
            <w:tcW w:w="6287" w:type="dxa"/>
            <w:shd w:val="clear" w:color="auto" w:fill="FFFFFF" w:themeFill="background1"/>
            <w:vAlign w:val="center"/>
          </w:tcPr>
          <w:p w:rsidR="002D19C6" w:rsidRPr="00E61D9A" w:rsidRDefault="00751B20" w:rsidP="00641D92">
            <w:pPr>
              <w:rPr>
                <w:lang w:val="uk-UA"/>
              </w:rPr>
            </w:pPr>
            <w:r w:rsidRPr="00751B20">
              <w:rPr>
                <w:lang w:val="uk-UA"/>
              </w:rPr>
              <w:t>Кабелі та супутня продукція (код ДК 021:2015 – 44320000-9 Кабелі та супутня продукція)</w:t>
            </w:r>
          </w:p>
        </w:tc>
      </w:tr>
      <w:tr w:rsidR="002D19C6" w:rsidRPr="00164B72" w:rsidTr="00DA3709">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p>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3.2</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firstLine="15"/>
              <w:jc w:val="both"/>
            </w:pPr>
            <w:r w:rsidRPr="00164B72">
              <w:t>опис окремої частини</w:t>
            </w:r>
          </w:p>
          <w:p w:rsidR="002D19C6" w:rsidRPr="00164B72" w:rsidRDefault="002D19C6" w:rsidP="00DA3709">
            <w:pPr>
              <w:keepLines/>
              <w:pBdr>
                <w:top w:val="nil"/>
                <w:left w:val="nil"/>
                <w:bottom w:val="nil"/>
                <w:right w:val="nil"/>
                <w:between w:val="nil"/>
              </w:pBdr>
              <w:ind w:right="-81" w:firstLine="15"/>
              <w:jc w:val="both"/>
            </w:pPr>
            <w:r w:rsidRPr="00164B72">
              <w:t>(частин) предмета закупівлі (лота), щодо якої можуть бути подані тендерні пропозиції</w:t>
            </w:r>
          </w:p>
        </w:tc>
        <w:tc>
          <w:tcPr>
            <w:tcW w:w="6287"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52"/>
              <w:jc w:val="both"/>
              <w:rPr>
                <w:lang w:val="uk-UA"/>
              </w:rPr>
            </w:pPr>
            <w:r w:rsidRPr="00164B72">
              <w:rPr>
                <w:lang w:val="uk-UA"/>
              </w:rPr>
              <w:t>Закупівля здійснюється щодо предмета закупівлі в цілому.</w:t>
            </w:r>
          </w:p>
        </w:tc>
      </w:tr>
      <w:tr w:rsidR="002D19C6" w:rsidRPr="00164B72" w:rsidTr="00DA3709">
        <w:trPr>
          <w:trHeight w:val="896"/>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3.3</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firstLine="15"/>
            </w:pPr>
            <w:r w:rsidRPr="00164B72">
              <w:rPr>
                <w:lang w:val="uk-UA"/>
              </w:rPr>
              <w:t>місце поставки товару, кількість товару</w:t>
            </w:r>
          </w:p>
        </w:tc>
        <w:tc>
          <w:tcPr>
            <w:tcW w:w="6287" w:type="dxa"/>
            <w:shd w:val="clear" w:color="auto" w:fill="FFFFFF" w:themeFill="background1"/>
          </w:tcPr>
          <w:p w:rsidR="002D19C6" w:rsidRPr="00164B72" w:rsidRDefault="002D19C6" w:rsidP="00DA3709">
            <w:pPr>
              <w:keepLines/>
              <w:ind w:right="52"/>
              <w:jc w:val="both"/>
              <w:rPr>
                <w:lang w:val="uk-UA"/>
              </w:rPr>
            </w:pPr>
            <w:r w:rsidRPr="00164B72">
              <w:rPr>
                <w:lang w:val="uk-UA"/>
              </w:rPr>
              <w:t>Місце поставки: зазначено в Додатку 1 до тендерної документації.</w:t>
            </w:r>
          </w:p>
          <w:p w:rsidR="002D19C6" w:rsidRPr="00164B72" w:rsidRDefault="002D19C6" w:rsidP="00DA3709">
            <w:pPr>
              <w:keepLines/>
              <w:ind w:right="52"/>
              <w:rPr>
                <w:lang w:val="uk-UA"/>
              </w:rPr>
            </w:pPr>
            <w:r w:rsidRPr="00164B72">
              <w:rPr>
                <w:lang w:val="uk-UA"/>
              </w:rPr>
              <w:t>Кількість товару: зазначено в Додатку 1 до тендерної документації.</w:t>
            </w:r>
          </w:p>
        </w:tc>
      </w:tr>
      <w:tr w:rsidR="002D19C6" w:rsidRPr="00164B72" w:rsidTr="00DA3709">
        <w:trPr>
          <w:trHeight w:val="659"/>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3.4</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firstLine="15"/>
              <w:jc w:val="both"/>
            </w:pPr>
            <w:r w:rsidRPr="00164B72">
              <w:t>строк</w:t>
            </w:r>
            <w:r w:rsidRPr="00164B72">
              <w:rPr>
                <w:lang w:val="uk-UA"/>
              </w:rPr>
              <w:t>и</w:t>
            </w:r>
            <w:r w:rsidRPr="00164B72">
              <w:t xml:space="preserve"> поставки </w:t>
            </w:r>
            <w:r w:rsidRPr="00164B72">
              <w:rPr>
                <w:lang w:val="uk-UA"/>
              </w:rPr>
              <w:t xml:space="preserve">товару </w:t>
            </w:r>
          </w:p>
        </w:tc>
        <w:tc>
          <w:tcPr>
            <w:tcW w:w="6287" w:type="dxa"/>
            <w:shd w:val="clear" w:color="auto" w:fill="FFFFFF" w:themeFill="background1"/>
          </w:tcPr>
          <w:p w:rsidR="002D19C6" w:rsidRPr="00164B72" w:rsidRDefault="002D19C6" w:rsidP="00DA3709">
            <w:pPr>
              <w:keepLines/>
              <w:ind w:right="52"/>
              <w:rPr>
                <w:lang w:val="uk-UA"/>
              </w:rPr>
            </w:pPr>
            <w:r>
              <w:rPr>
                <w:lang w:val="en-US"/>
              </w:rPr>
              <w:t>C</w:t>
            </w:r>
            <w:r w:rsidRPr="00164B72">
              <w:t>трок</w:t>
            </w:r>
            <w:r w:rsidRPr="00164B72">
              <w:rPr>
                <w:lang w:val="uk-UA"/>
              </w:rPr>
              <w:t>и</w:t>
            </w:r>
            <w:r w:rsidRPr="00164B72">
              <w:t xml:space="preserve"> поставки </w:t>
            </w:r>
            <w:r w:rsidRPr="00164B72">
              <w:rPr>
                <w:lang w:val="uk-UA"/>
              </w:rPr>
              <w:t>товару</w:t>
            </w:r>
            <w:r>
              <w:rPr>
                <w:lang w:val="uk-UA"/>
              </w:rPr>
              <w:t>:</w:t>
            </w:r>
            <w:r w:rsidRPr="00164B72">
              <w:rPr>
                <w:lang w:val="uk-UA"/>
              </w:rPr>
              <w:t xml:space="preserve"> зазначено в Додатку 1 до тендерної документації.</w:t>
            </w:r>
          </w:p>
        </w:tc>
      </w:tr>
      <w:tr w:rsidR="002D19C6" w:rsidRPr="00164B72" w:rsidTr="00DA3709">
        <w:trPr>
          <w:trHeight w:val="570"/>
        </w:trPr>
        <w:tc>
          <w:tcPr>
            <w:tcW w:w="747" w:type="dxa"/>
            <w:tcBorders>
              <w:bottom w:val="single" w:sz="4" w:space="0" w:color="auto"/>
            </w:tcBorders>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4.</w:t>
            </w:r>
          </w:p>
        </w:tc>
        <w:tc>
          <w:tcPr>
            <w:tcW w:w="3223" w:type="dxa"/>
            <w:tcBorders>
              <w:bottom w:val="single" w:sz="4" w:space="0" w:color="auto"/>
            </w:tcBorders>
            <w:shd w:val="clear" w:color="auto" w:fill="FFFFFF" w:themeFill="background1"/>
            <w:vAlign w:val="center"/>
          </w:tcPr>
          <w:p w:rsidR="002D19C6" w:rsidRPr="00164B72" w:rsidRDefault="002D19C6" w:rsidP="00DA3709">
            <w:pPr>
              <w:keepLines/>
              <w:pBdr>
                <w:top w:val="nil"/>
                <w:left w:val="nil"/>
                <w:bottom w:val="nil"/>
                <w:right w:val="nil"/>
                <w:between w:val="nil"/>
              </w:pBdr>
              <w:tabs>
                <w:tab w:val="left" w:pos="445"/>
              </w:tabs>
              <w:ind w:right="-81" w:firstLine="15"/>
              <w:rPr>
                <w:lang w:val="uk-UA"/>
              </w:rPr>
            </w:pPr>
            <w:r w:rsidRPr="00164B72">
              <w:t>Очікувана вартість предмета закупівлі</w:t>
            </w:r>
            <w:r w:rsidRPr="00164B72">
              <w:rPr>
                <w:lang w:val="uk-UA"/>
              </w:rPr>
              <w:t xml:space="preserve"> </w:t>
            </w:r>
          </w:p>
        </w:tc>
        <w:tc>
          <w:tcPr>
            <w:tcW w:w="6287" w:type="dxa"/>
            <w:tcBorders>
              <w:bottom w:val="single" w:sz="4" w:space="0" w:color="auto"/>
            </w:tcBorders>
            <w:shd w:val="clear" w:color="auto" w:fill="FFFFFF" w:themeFill="background1"/>
            <w:vAlign w:val="center"/>
          </w:tcPr>
          <w:p w:rsidR="002D19C6" w:rsidRPr="00015132" w:rsidRDefault="00610D8A" w:rsidP="00751B20">
            <w:pPr>
              <w:pBdr>
                <w:top w:val="nil"/>
                <w:left w:val="nil"/>
                <w:bottom w:val="nil"/>
                <w:right w:val="nil"/>
                <w:between w:val="nil"/>
              </w:pBdr>
              <w:ind w:firstLine="4"/>
              <w:jc w:val="both"/>
              <w:rPr>
                <w:lang w:val="uk-UA"/>
              </w:rPr>
            </w:pPr>
            <w:r>
              <w:rPr>
                <w:lang w:val="uk-UA"/>
              </w:rPr>
              <w:t>2</w:t>
            </w:r>
            <w:r w:rsidR="00751B20">
              <w:rPr>
                <w:lang w:val="uk-UA"/>
              </w:rPr>
              <w:t> 057 237,33</w:t>
            </w:r>
            <w:bookmarkStart w:id="1" w:name="_GoBack"/>
            <w:bookmarkEnd w:id="1"/>
            <w:r w:rsidR="002D19C6">
              <w:rPr>
                <w:lang w:val="uk-UA"/>
              </w:rPr>
              <w:t xml:space="preserve"> </w:t>
            </w:r>
            <w:r w:rsidR="002D19C6" w:rsidRPr="00015132">
              <w:rPr>
                <w:lang w:val="uk-UA"/>
              </w:rPr>
              <w:t>грн. з ПДВ</w:t>
            </w:r>
          </w:p>
        </w:tc>
      </w:tr>
      <w:tr w:rsidR="002D19C6" w:rsidRPr="00164B72" w:rsidTr="00DA3709">
        <w:trPr>
          <w:trHeight w:val="774"/>
        </w:trPr>
        <w:tc>
          <w:tcPr>
            <w:tcW w:w="747" w:type="dxa"/>
            <w:tcBorders>
              <w:top w:val="single" w:sz="4" w:space="0" w:color="auto"/>
            </w:tcBorders>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5.</w:t>
            </w:r>
          </w:p>
        </w:tc>
        <w:tc>
          <w:tcPr>
            <w:tcW w:w="3223" w:type="dxa"/>
            <w:tcBorders>
              <w:top w:val="single" w:sz="4" w:space="0" w:color="auto"/>
            </w:tcBorders>
            <w:shd w:val="clear" w:color="auto" w:fill="FFFFFF" w:themeFill="background1"/>
            <w:vAlign w:val="center"/>
          </w:tcPr>
          <w:p w:rsidR="002D19C6" w:rsidRPr="00164B72" w:rsidRDefault="002D19C6" w:rsidP="00DA3709">
            <w:pPr>
              <w:keepLines/>
              <w:pBdr>
                <w:top w:val="nil"/>
                <w:left w:val="nil"/>
                <w:bottom w:val="nil"/>
                <w:right w:val="nil"/>
                <w:between w:val="nil"/>
              </w:pBdr>
              <w:tabs>
                <w:tab w:val="left" w:pos="445"/>
              </w:tabs>
              <w:ind w:right="-81" w:firstLine="15"/>
            </w:pPr>
            <w:r w:rsidRPr="00164B72">
              <w:rPr>
                <w:sz w:val="24"/>
                <w:szCs w:val="24"/>
              </w:rPr>
              <w:t>Процедура закупівлі</w:t>
            </w:r>
          </w:p>
        </w:tc>
        <w:tc>
          <w:tcPr>
            <w:tcW w:w="6287" w:type="dxa"/>
            <w:tcBorders>
              <w:top w:val="single" w:sz="4" w:space="0" w:color="auto"/>
            </w:tcBorders>
            <w:shd w:val="clear" w:color="auto" w:fill="FFFFFF" w:themeFill="background1"/>
            <w:vAlign w:val="center"/>
          </w:tcPr>
          <w:p w:rsidR="002D19C6" w:rsidRPr="00164B72" w:rsidRDefault="002D19C6" w:rsidP="00DA3709">
            <w:pPr>
              <w:pBdr>
                <w:top w:val="nil"/>
                <w:left w:val="nil"/>
                <w:bottom w:val="nil"/>
                <w:right w:val="nil"/>
                <w:between w:val="nil"/>
              </w:pBdr>
              <w:ind w:firstLine="4"/>
              <w:jc w:val="both"/>
              <w:rPr>
                <w:lang w:val="uk-UA"/>
              </w:rPr>
            </w:pPr>
            <w:r w:rsidRPr="00164B72">
              <w:rPr>
                <w:lang w:val="uk-UA"/>
              </w:rPr>
              <w:t xml:space="preserve">Відкриті торги </w:t>
            </w:r>
            <w:r>
              <w:rPr>
                <w:lang w:val="uk-UA"/>
              </w:rPr>
              <w:t>(</w:t>
            </w:r>
            <w:r w:rsidRPr="00164B72">
              <w:rPr>
                <w:lang w:val="uk-UA"/>
              </w:rPr>
              <w:t xml:space="preserve">з </w:t>
            </w:r>
            <w:r>
              <w:rPr>
                <w:lang w:val="uk-UA"/>
              </w:rPr>
              <w:t xml:space="preserve">урахуванням </w:t>
            </w:r>
            <w:r w:rsidRPr="00164B72">
              <w:rPr>
                <w:lang w:val="uk-UA"/>
              </w:rPr>
              <w:t>Особливост</w:t>
            </w:r>
            <w:r>
              <w:rPr>
                <w:lang w:val="uk-UA"/>
              </w:rPr>
              <w:t>ей)</w:t>
            </w:r>
          </w:p>
        </w:tc>
      </w:tr>
      <w:tr w:rsidR="002D19C6" w:rsidRPr="00164B72" w:rsidTr="00DA3709">
        <w:trPr>
          <w:trHeight w:val="697"/>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6.</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firstLine="15"/>
            </w:pPr>
            <w:r w:rsidRPr="00164B72">
              <w:t>Розмір мінімального кроку пониження ціни</w:t>
            </w:r>
          </w:p>
        </w:tc>
        <w:tc>
          <w:tcPr>
            <w:tcW w:w="6287"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52" w:firstLine="151"/>
              <w:jc w:val="both"/>
              <w:rPr>
                <w:lang w:val="uk-UA"/>
              </w:rPr>
            </w:pPr>
            <w:r w:rsidRPr="00164B72">
              <w:rPr>
                <w:lang w:val="uk-UA"/>
              </w:rPr>
              <w:t>1 % очікуваної вартості предмета закупівлі</w:t>
            </w:r>
          </w:p>
        </w:tc>
      </w:tr>
      <w:tr w:rsidR="002D19C6" w:rsidRPr="00164B72" w:rsidTr="00DA3709">
        <w:trPr>
          <w:trHeight w:val="692"/>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7.</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81" w:firstLine="15"/>
            </w:pPr>
            <w:r w:rsidRPr="00164B72">
              <w:t>Кінцевий строк подання тендерної пропозиції</w:t>
            </w:r>
          </w:p>
        </w:tc>
        <w:tc>
          <w:tcPr>
            <w:tcW w:w="6287" w:type="dxa"/>
            <w:shd w:val="clear" w:color="auto" w:fill="FFFFFF" w:themeFill="background1"/>
            <w:vAlign w:val="center"/>
          </w:tcPr>
          <w:p w:rsidR="002D19C6" w:rsidRPr="00015132" w:rsidRDefault="002D19C6" w:rsidP="00DA3709">
            <w:pPr>
              <w:keepLines/>
              <w:pBdr>
                <w:top w:val="nil"/>
                <w:left w:val="nil"/>
                <w:bottom w:val="nil"/>
                <w:right w:val="nil"/>
                <w:between w:val="nil"/>
              </w:pBdr>
              <w:ind w:right="52" w:firstLine="151"/>
              <w:jc w:val="both"/>
            </w:pPr>
            <w:r w:rsidRPr="00015132">
              <w:t xml:space="preserve"> </w:t>
            </w:r>
            <w:r w:rsidRPr="00015132">
              <w:rPr>
                <w:lang w:val="uk-UA"/>
              </w:rPr>
              <w:t>00</w:t>
            </w:r>
            <w:r w:rsidRPr="00015132">
              <w:t>:00 «</w:t>
            </w:r>
            <w:r w:rsidR="003C2B89">
              <w:rPr>
                <w:lang w:val="uk-UA"/>
              </w:rPr>
              <w:t>1</w:t>
            </w:r>
            <w:r w:rsidR="00751B20">
              <w:rPr>
                <w:lang w:val="uk-UA"/>
              </w:rPr>
              <w:t>5</w:t>
            </w:r>
            <w:r w:rsidRPr="00015132">
              <w:t xml:space="preserve">» </w:t>
            </w:r>
            <w:r w:rsidR="00751904">
              <w:rPr>
                <w:lang w:val="uk-UA"/>
              </w:rPr>
              <w:t>чер</w:t>
            </w:r>
            <w:r>
              <w:rPr>
                <w:lang w:val="uk-UA"/>
              </w:rPr>
              <w:t>вня</w:t>
            </w:r>
            <w:r w:rsidRPr="00015132">
              <w:rPr>
                <w:lang w:val="uk-UA"/>
              </w:rPr>
              <w:t xml:space="preserve"> </w:t>
            </w:r>
            <w:r w:rsidRPr="00015132">
              <w:t>202</w:t>
            </w:r>
            <w:r w:rsidRPr="00015132">
              <w:rPr>
                <w:lang w:val="uk-UA"/>
              </w:rPr>
              <w:t>6</w:t>
            </w:r>
            <w:r w:rsidRPr="00015132">
              <w:t xml:space="preserve"> року</w:t>
            </w:r>
          </w:p>
          <w:p w:rsidR="002D19C6" w:rsidRPr="00015132" w:rsidRDefault="002D19C6" w:rsidP="00DA3709">
            <w:pPr>
              <w:keepLines/>
              <w:pBdr>
                <w:top w:val="nil"/>
                <w:left w:val="nil"/>
                <w:bottom w:val="nil"/>
                <w:right w:val="nil"/>
                <w:between w:val="nil"/>
              </w:pBdr>
              <w:ind w:right="52" w:firstLine="151"/>
              <w:jc w:val="both"/>
            </w:pPr>
          </w:p>
        </w:tc>
      </w:tr>
      <w:tr w:rsidR="002D19C6" w:rsidRPr="001A7F96" w:rsidTr="00DA3709">
        <w:trPr>
          <w:trHeight w:val="1023"/>
        </w:trPr>
        <w:tc>
          <w:tcPr>
            <w:tcW w:w="747" w:type="dxa"/>
            <w:shd w:val="clear" w:color="auto" w:fill="FFFFFF" w:themeFill="background1"/>
            <w:vAlign w:val="center"/>
          </w:tcPr>
          <w:p w:rsidR="002D19C6" w:rsidRPr="00164B72" w:rsidRDefault="002D19C6" w:rsidP="00DA3709">
            <w:pPr>
              <w:keepLines/>
              <w:pBdr>
                <w:top w:val="nil"/>
                <w:left w:val="nil"/>
                <w:bottom w:val="nil"/>
                <w:right w:val="nil"/>
                <w:between w:val="nil"/>
              </w:pBdr>
              <w:ind w:left="107" w:hanging="109"/>
              <w:jc w:val="center"/>
              <w:rPr>
                <w:lang w:val="uk-UA"/>
              </w:rPr>
            </w:pPr>
            <w:r w:rsidRPr="00164B72">
              <w:rPr>
                <w:lang w:val="uk-UA"/>
              </w:rPr>
              <w:t>8.</w:t>
            </w:r>
          </w:p>
        </w:tc>
        <w:tc>
          <w:tcPr>
            <w:tcW w:w="3223" w:type="dxa"/>
            <w:shd w:val="clear" w:color="auto" w:fill="FFFFFF" w:themeFill="background1"/>
            <w:vAlign w:val="center"/>
          </w:tcPr>
          <w:p w:rsidR="002D19C6" w:rsidRPr="00164B72" w:rsidRDefault="002D19C6" w:rsidP="00DA3709">
            <w:pPr>
              <w:keepLines/>
              <w:pBdr>
                <w:top w:val="nil"/>
                <w:left w:val="nil"/>
                <w:bottom w:val="nil"/>
                <w:right w:val="nil"/>
                <w:between w:val="nil"/>
              </w:pBdr>
              <w:ind w:right="113" w:firstLine="21"/>
            </w:pPr>
            <w:r w:rsidRPr="00164B72">
              <w:rPr>
                <w:bCs/>
                <w:lang w:val="uk-UA"/>
              </w:rPr>
              <w:t>Розмір, умови надання, умови повернення чи неповернення забезпечення тендерної пропозиції</w:t>
            </w:r>
          </w:p>
        </w:tc>
        <w:tc>
          <w:tcPr>
            <w:tcW w:w="6287" w:type="dxa"/>
            <w:shd w:val="clear" w:color="auto" w:fill="FFFFFF" w:themeFill="background1"/>
            <w:vAlign w:val="center"/>
          </w:tcPr>
          <w:p w:rsidR="002D19C6" w:rsidRPr="001A7F96" w:rsidRDefault="002D19C6" w:rsidP="00DA3709">
            <w:pPr>
              <w:ind w:firstLine="151"/>
              <w:jc w:val="both"/>
              <w:rPr>
                <w:lang w:val="uk-UA"/>
              </w:rPr>
            </w:pPr>
            <w:r w:rsidRPr="00164B72">
              <w:rPr>
                <w:lang w:val="uk-UA"/>
              </w:rPr>
              <w:t>Забезпечення тендерної пропозиції не вимагається.</w:t>
            </w:r>
            <w:r w:rsidRPr="001A7F96">
              <w:rPr>
                <w:lang w:val="uk-UA"/>
              </w:rPr>
              <w:t xml:space="preserve"> </w:t>
            </w:r>
          </w:p>
        </w:tc>
      </w:tr>
      <w:tr w:rsidR="002D19C6" w:rsidRPr="001A7F96" w:rsidTr="00DA3709">
        <w:trPr>
          <w:trHeight w:val="841"/>
        </w:trPr>
        <w:tc>
          <w:tcPr>
            <w:tcW w:w="747" w:type="dxa"/>
            <w:shd w:val="clear" w:color="auto" w:fill="FFFFFF" w:themeFill="background1"/>
            <w:vAlign w:val="center"/>
          </w:tcPr>
          <w:p w:rsidR="002D19C6" w:rsidRPr="001A7F96" w:rsidRDefault="002D19C6" w:rsidP="00DA3709">
            <w:pPr>
              <w:keepLines/>
              <w:pBdr>
                <w:top w:val="nil"/>
                <w:left w:val="nil"/>
                <w:bottom w:val="nil"/>
                <w:right w:val="nil"/>
                <w:between w:val="nil"/>
              </w:pBdr>
              <w:ind w:left="107" w:hanging="109"/>
              <w:jc w:val="center"/>
              <w:rPr>
                <w:lang w:val="uk-UA"/>
              </w:rPr>
            </w:pPr>
            <w:r w:rsidRPr="001A7F96">
              <w:rPr>
                <w:lang w:val="uk-UA"/>
              </w:rPr>
              <w:t>9.</w:t>
            </w:r>
          </w:p>
        </w:tc>
        <w:tc>
          <w:tcPr>
            <w:tcW w:w="3223" w:type="dxa"/>
            <w:shd w:val="clear" w:color="auto" w:fill="FFFFFF" w:themeFill="background1"/>
            <w:vAlign w:val="center"/>
          </w:tcPr>
          <w:p w:rsidR="002D19C6" w:rsidRPr="001A7F96" w:rsidRDefault="002D19C6" w:rsidP="00DA3709">
            <w:pPr>
              <w:keepLines/>
              <w:pBdr>
                <w:top w:val="nil"/>
                <w:left w:val="nil"/>
                <w:bottom w:val="nil"/>
                <w:right w:val="nil"/>
                <w:between w:val="nil"/>
              </w:pBdr>
              <w:ind w:right="113" w:firstLine="21"/>
              <w:rPr>
                <w:bCs/>
                <w:lang w:val="uk-UA"/>
              </w:rPr>
            </w:pPr>
            <w:r w:rsidRPr="001A7F96">
              <w:rPr>
                <w:bCs/>
                <w:lang w:val="uk-UA"/>
              </w:rPr>
              <w:t>Інформація щодо забезпечення виконання договору</w:t>
            </w:r>
          </w:p>
          <w:p w:rsidR="002D19C6" w:rsidRPr="001A7F96" w:rsidRDefault="002D19C6" w:rsidP="00DA3709">
            <w:pPr>
              <w:keepLines/>
              <w:pBdr>
                <w:top w:val="nil"/>
                <w:left w:val="nil"/>
                <w:bottom w:val="nil"/>
                <w:right w:val="nil"/>
                <w:between w:val="nil"/>
              </w:pBdr>
              <w:ind w:right="113" w:firstLine="21"/>
            </w:pPr>
          </w:p>
        </w:tc>
        <w:tc>
          <w:tcPr>
            <w:tcW w:w="6287" w:type="dxa"/>
            <w:shd w:val="clear" w:color="auto" w:fill="FFFFFF" w:themeFill="background1"/>
            <w:vAlign w:val="center"/>
          </w:tcPr>
          <w:p w:rsidR="002D19C6" w:rsidRPr="001A7F96" w:rsidRDefault="002D19C6" w:rsidP="00DA3709">
            <w:pPr>
              <w:keepLines/>
              <w:pBdr>
                <w:top w:val="nil"/>
                <w:left w:val="nil"/>
                <w:bottom w:val="nil"/>
                <w:right w:val="nil"/>
                <w:between w:val="nil"/>
              </w:pBdr>
              <w:ind w:right="113" w:firstLine="151"/>
              <w:rPr>
                <w:lang w:val="uk-UA"/>
              </w:rPr>
            </w:pPr>
            <w:r w:rsidRPr="001A7F96">
              <w:rPr>
                <w:bCs/>
                <w:lang w:val="uk-UA"/>
              </w:rPr>
              <w:t>Забезпечення виконання договору не вимагається</w:t>
            </w:r>
          </w:p>
        </w:tc>
      </w:tr>
    </w:tbl>
    <w:p w:rsidR="002D19C6" w:rsidRPr="0050516D" w:rsidRDefault="002D19C6" w:rsidP="002D19C6">
      <w:pPr>
        <w:autoSpaceDE/>
        <w:autoSpaceDN/>
      </w:pPr>
    </w:p>
    <w:p w:rsidR="00184B75" w:rsidRPr="0050516D" w:rsidRDefault="00184B75" w:rsidP="007E653C">
      <w:pPr>
        <w:autoSpaceDE/>
        <w:autoSpaceDN/>
      </w:pPr>
    </w:p>
    <w:tbl>
      <w:tblPr>
        <w:tblW w:w="10257"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200" w:firstRow="0" w:lastRow="0" w:firstColumn="0" w:lastColumn="0" w:noHBand="1" w:noVBand="0"/>
      </w:tblPr>
      <w:tblGrid>
        <w:gridCol w:w="632"/>
        <w:gridCol w:w="3338"/>
        <w:gridCol w:w="6287"/>
      </w:tblGrid>
      <w:tr w:rsidR="002A6E95" w:rsidRPr="001A7F96" w:rsidTr="001A7F96">
        <w:trPr>
          <w:trHeight w:val="2677"/>
        </w:trPr>
        <w:tc>
          <w:tcPr>
            <w:tcW w:w="632" w:type="dxa"/>
            <w:shd w:val="clear" w:color="auto" w:fill="FFFFFF" w:themeFill="background1"/>
            <w:vAlign w:val="center"/>
          </w:tcPr>
          <w:p w:rsidR="002A6E95" w:rsidRPr="001A7F96" w:rsidRDefault="00E05946" w:rsidP="00E84EDE">
            <w:pPr>
              <w:keepLines/>
              <w:pBdr>
                <w:top w:val="nil"/>
                <w:left w:val="nil"/>
                <w:bottom w:val="nil"/>
                <w:right w:val="nil"/>
                <w:between w:val="nil"/>
              </w:pBdr>
              <w:ind w:left="113" w:right="-95" w:hanging="109"/>
              <w:jc w:val="center"/>
              <w:rPr>
                <w:lang w:val="uk-UA"/>
              </w:rPr>
            </w:pPr>
            <w:r w:rsidRPr="001A7F96">
              <w:rPr>
                <w:lang w:val="uk-UA"/>
              </w:rPr>
              <w:t>1</w:t>
            </w:r>
            <w:r w:rsidR="006375E7" w:rsidRPr="001A7F96">
              <w:rPr>
                <w:lang w:val="uk-UA"/>
              </w:rPr>
              <w:t>0</w:t>
            </w:r>
            <w:r w:rsidR="002A6E95"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t>Недискримінація учасників</w:t>
            </w:r>
          </w:p>
        </w:tc>
        <w:tc>
          <w:tcPr>
            <w:tcW w:w="6287" w:type="dxa"/>
            <w:shd w:val="clear" w:color="auto" w:fill="FFFFFF" w:themeFill="background1"/>
            <w:vAlign w:val="center"/>
          </w:tcPr>
          <w:p w:rsidR="002A6E95" w:rsidRPr="001A7F96" w:rsidRDefault="002A6E95" w:rsidP="00E84EDE">
            <w:pPr>
              <w:ind w:firstLine="389"/>
              <w:jc w:val="both"/>
              <w:rPr>
                <w:lang w:val="uk-UA"/>
              </w:rPr>
            </w:pPr>
            <w:r w:rsidRPr="001A7F96">
              <w:rPr>
                <w:lang w:val="uk-UA"/>
              </w:rPr>
              <w:t>Замовники забезпечують вільний доступ усіх учасників до інформації про закупівлю, передбаченої Законом.</w:t>
            </w:r>
          </w:p>
          <w:p w:rsidR="002A6E95" w:rsidRPr="001A7F96" w:rsidRDefault="002A6E95" w:rsidP="00E84EDE">
            <w:pPr>
              <w:ind w:firstLine="389"/>
              <w:jc w:val="both"/>
              <w:rPr>
                <w:lang w:val="uk-UA"/>
              </w:rPr>
            </w:pPr>
            <w:r w:rsidRPr="001A7F96">
              <w:rPr>
                <w:lang w:val="uk-UA"/>
              </w:rPr>
              <w:t>Учасник процедури закупівлі (далі - Учасник) - фізична особа, фізична особа - підприємець чи юридична особа - резидент або нерезидент, у тому числі об'єднання учасників, яка подала тендерну пропозицію.</w:t>
            </w:r>
          </w:p>
          <w:p w:rsidR="002A6E95" w:rsidRPr="001A7F96" w:rsidRDefault="002A6E95" w:rsidP="00626C6F">
            <w:pPr>
              <w:ind w:firstLine="389"/>
              <w:jc w:val="both"/>
              <w:rPr>
                <w:lang w:val="uk-UA"/>
              </w:rPr>
            </w:pPr>
            <w:r w:rsidRPr="001A7F96">
              <w:rPr>
                <w:lang w:val="uk-UA"/>
              </w:rPr>
              <w:t>Учасники (резиденти та нерезиденти) всіх форм власності та організаційно-правових форм беруть участь у процедурах закупівель на рівних умовах з урахуванням Закону та Особливостей.</w:t>
            </w:r>
          </w:p>
        </w:tc>
      </w:tr>
      <w:tr w:rsidR="002A6E95" w:rsidRPr="001A7F96" w:rsidTr="001A7F96">
        <w:tc>
          <w:tcPr>
            <w:tcW w:w="632" w:type="dxa"/>
            <w:shd w:val="clear" w:color="auto" w:fill="FFFFFF" w:themeFill="background1"/>
            <w:vAlign w:val="center"/>
          </w:tcPr>
          <w:p w:rsidR="002A6E95" w:rsidRPr="001A7F96" w:rsidRDefault="006375E7" w:rsidP="00E84EDE">
            <w:pPr>
              <w:keepLines/>
              <w:pBdr>
                <w:top w:val="nil"/>
                <w:left w:val="nil"/>
                <w:bottom w:val="nil"/>
                <w:right w:val="nil"/>
                <w:between w:val="nil"/>
              </w:pBdr>
              <w:ind w:left="113" w:right="113" w:hanging="109"/>
              <w:jc w:val="center"/>
              <w:rPr>
                <w:lang w:val="uk-UA"/>
              </w:rPr>
            </w:pPr>
            <w:r w:rsidRPr="001A7F96">
              <w:rPr>
                <w:lang w:val="uk-UA"/>
              </w:rPr>
              <w:t>11</w:t>
            </w:r>
            <w:r w:rsidR="002A6E95"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rPr>
                <w:lang w:val="uk-UA"/>
              </w:rPr>
              <w:t>В</w:t>
            </w:r>
            <w:r w:rsidRPr="001A7F96">
              <w:t>алюта, у якій повинн</w:t>
            </w:r>
            <w:r w:rsidRPr="001A7F96">
              <w:rPr>
                <w:lang w:val="uk-UA"/>
              </w:rPr>
              <w:t xml:space="preserve">а </w:t>
            </w:r>
            <w:r w:rsidRPr="001A7F96">
              <w:t>бути зазначен</w:t>
            </w:r>
            <w:r w:rsidRPr="001A7F96">
              <w:rPr>
                <w:lang w:val="uk-UA"/>
              </w:rPr>
              <w:t xml:space="preserve">а </w:t>
            </w:r>
            <w:r w:rsidRPr="001A7F96">
              <w:t>цін</w:t>
            </w:r>
            <w:r w:rsidRPr="001A7F96">
              <w:rPr>
                <w:lang w:val="uk-UA"/>
              </w:rPr>
              <w:t xml:space="preserve">а </w:t>
            </w:r>
            <w:r w:rsidRPr="001A7F96">
              <w:t>тендерної пропозиції</w:t>
            </w:r>
          </w:p>
        </w:tc>
        <w:tc>
          <w:tcPr>
            <w:tcW w:w="6287" w:type="dxa"/>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392"/>
              <w:jc w:val="both"/>
            </w:pPr>
            <w:r w:rsidRPr="001A7F96">
              <w:t>Валютою тендерної пропозиції є гривня.</w:t>
            </w:r>
          </w:p>
          <w:p w:rsidR="002A6E95" w:rsidRPr="001A7F96" w:rsidRDefault="002A6E95" w:rsidP="00626C6F">
            <w:pPr>
              <w:keepLines/>
              <w:pBdr>
                <w:top w:val="nil"/>
                <w:left w:val="nil"/>
                <w:bottom w:val="nil"/>
                <w:right w:val="nil"/>
                <w:between w:val="nil"/>
              </w:pBdr>
              <w:ind w:right="10" w:firstLine="392"/>
              <w:jc w:val="both"/>
              <w:rPr>
                <w:lang w:val="uk-UA"/>
              </w:rPr>
            </w:pPr>
            <w:r w:rsidRPr="001A7F96">
              <w:t>У разі якщо учасником процедури закупівлі є нерезидент, такий учасник зазначає ціну тендерної пропозиції в електронній системі закупівель у валюті – гривня.</w:t>
            </w:r>
          </w:p>
        </w:tc>
      </w:tr>
      <w:tr w:rsidR="002A6E95" w:rsidRPr="00751B20" w:rsidTr="001A7F96">
        <w:tc>
          <w:tcPr>
            <w:tcW w:w="632" w:type="dxa"/>
            <w:shd w:val="clear" w:color="auto" w:fill="FFFFFF" w:themeFill="background1"/>
            <w:vAlign w:val="center"/>
          </w:tcPr>
          <w:p w:rsidR="002A6E95" w:rsidRPr="001A7F96" w:rsidRDefault="006375E7" w:rsidP="00E84EDE">
            <w:pPr>
              <w:keepLines/>
              <w:pBdr>
                <w:top w:val="nil"/>
                <w:left w:val="nil"/>
                <w:bottom w:val="nil"/>
                <w:right w:val="nil"/>
                <w:between w:val="nil"/>
              </w:pBdr>
              <w:ind w:left="113" w:right="113" w:hanging="109"/>
              <w:jc w:val="center"/>
              <w:rPr>
                <w:lang w:val="uk-UA"/>
              </w:rPr>
            </w:pPr>
            <w:r w:rsidRPr="001A7F96">
              <w:rPr>
                <w:lang w:val="uk-UA"/>
              </w:rPr>
              <w:t>12</w:t>
            </w:r>
            <w:r w:rsidR="002A6E95"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rPr>
                <w:lang w:val="uk-UA"/>
              </w:rPr>
              <w:t>М</w:t>
            </w:r>
            <w:r w:rsidRPr="001A7F96">
              <w:t>ов</w:t>
            </w:r>
            <w:r w:rsidRPr="001A7F96">
              <w:rPr>
                <w:lang w:val="uk-UA"/>
              </w:rPr>
              <w:t>а</w:t>
            </w:r>
            <w:r w:rsidRPr="001A7F96">
              <w:t xml:space="preserve"> (мови), якою (якими) повинно бути складено тендерні пропозиції</w:t>
            </w:r>
          </w:p>
        </w:tc>
        <w:tc>
          <w:tcPr>
            <w:tcW w:w="6287" w:type="dxa"/>
            <w:shd w:val="clear" w:color="auto" w:fill="FFFFFF" w:themeFill="background1"/>
            <w:vAlign w:val="center"/>
          </w:tcPr>
          <w:p w:rsidR="002A6E95" w:rsidRPr="001A7F96" w:rsidRDefault="002A6E95" w:rsidP="00E84EDE">
            <w:pPr>
              <w:ind w:firstLine="392"/>
              <w:jc w:val="both"/>
              <w:rPr>
                <w:lang w:val="uk-UA" w:eastAsia="en-US"/>
              </w:rPr>
            </w:pPr>
            <w:r w:rsidRPr="001A7F96">
              <w:rPr>
                <w:lang w:val="uk-UA" w:eastAsia="en-US"/>
              </w:rPr>
              <w:t xml:space="preserve">Усі документи, що мають відношення до тендерної пропозиції, підготовлені безпосередньо учасником, повинні бути складені українською мовою. </w:t>
            </w:r>
          </w:p>
          <w:p w:rsidR="002A6E95" w:rsidRPr="001A7F96" w:rsidRDefault="002A6E95" w:rsidP="00E84EDE">
            <w:pPr>
              <w:ind w:firstLine="392"/>
              <w:jc w:val="both"/>
              <w:rPr>
                <w:lang w:eastAsia="en-US"/>
              </w:rPr>
            </w:pPr>
            <w:r w:rsidRPr="001A7F96">
              <w:rPr>
                <w:lang w:eastAsia="en-US"/>
              </w:rPr>
              <w:t xml:space="preserve">Всі інші документи, що мають відношення до тендерної пропозиції, можуть бути складені іноземною мовою. Якщо в складі пропозиції надається документ, що складений іноземною мовою, Учасник надає автентичний переклад цього документу українською мовою. </w:t>
            </w:r>
          </w:p>
          <w:p w:rsidR="002A6E95" w:rsidRPr="001A7F96" w:rsidRDefault="002A6E95" w:rsidP="00E84EDE">
            <w:pPr>
              <w:tabs>
                <w:tab w:val="left" w:pos="553"/>
              </w:tabs>
              <w:ind w:firstLine="392"/>
              <w:contextualSpacing/>
              <w:jc w:val="both"/>
              <w:rPr>
                <w:lang w:eastAsia="en-US"/>
              </w:rPr>
            </w:pPr>
            <w:r w:rsidRPr="001A7F96">
              <w:rPr>
                <w:lang w:eastAsia="en-US"/>
              </w:rPr>
              <w:t>Пропозиції, підготовлені Учасниками - нерезидентами України можуть бути складені іншою мовою, при цьому повинні мати обов’язковий автентичний переклад українською мовою, який зроблено в центрі (бюро тощо) перекладів та завірено підписом уповноваженої особи та печаткою цього центру (бюро тощо).</w:t>
            </w:r>
          </w:p>
          <w:p w:rsidR="002A6E95" w:rsidRPr="001A7F96" w:rsidRDefault="002A6E95" w:rsidP="00E84EDE">
            <w:pPr>
              <w:tabs>
                <w:tab w:val="left" w:pos="553"/>
              </w:tabs>
              <w:ind w:firstLine="392"/>
              <w:contextualSpacing/>
              <w:jc w:val="both"/>
              <w:rPr>
                <w:rFonts w:eastAsia="Calibri"/>
                <w:i/>
                <w:lang w:val="uk-UA"/>
              </w:rPr>
            </w:pPr>
            <w:r w:rsidRPr="001A7F96">
              <w:rPr>
                <w:rFonts w:eastAsia="Calibri"/>
                <w:i/>
                <w:lang w:val="uk-UA"/>
              </w:rPr>
              <w:t>Дана вимога не відноситься:</w:t>
            </w:r>
          </w:p>
          <w:p w:rsidR="002A6E95" w:rsidRPr="001A7F96" w:rsidRDefault="002A6E95" w:rsidP="00E84EDE">
            <w:pPr>
              <w:numPr>
                <w:ilvl w:val="0"/>
                <w:numId w:val="1"/>
              </w:numPr>
              <w:tabs>
                <w:tab w:val="left" w:pos="553"/>
              </w:tabs>
              <w:autoSpaceDE/>
              <w:autoSpaceDN/>
              <w:ind w:left="0" w:firstLine="392"/>
              <w:contextualSpacing/>
              <w:jc w:val="both"/>
              <w:rPr>
                <w:rFonts w:eastAsia="Calibri"/>
                <w:shd w:val="clear" w:color="auto" w:fill="FFFFFF"/>
                <w:lang w:val="uk-UA"/>
              </w:rPr>
            </w:pPr>
            <w:r w:rsidRPr="001A7F96">
              <w:rPr>
                <w:rFonts w:eastAsia="Calibri"/>
                <w:lang w:val="uk-UA"/>
              </w:rPr>
              <w:t xml:space="preserve">до власних назв (в тому числі назва та країна виробника) та/або загальноприйнятих визначень, термінів, малюнків, окремих елементів креслень, бланків, зокрема бланку трудової книжки, </w:t>
            </w:r>
            <w:r w:rsidRPr="001A7F96">
              <w:rPr>
                <w:lang w:val="uk-UA"/>
              </w:rPr>
              <w:t>бланку підприємства /установи/організації, штампів</w:t>
            </w:r>
            <w:r w:rsidRPr="001A7F96">
              <w:rPr>
                <w:rFonts w:eastAsia="Calibri"/>
                <w:lang w:val="uk-UA"/>
              </w:rPr>
              <w:t xml:space="preserve"> тощо</w:t>
            </w:r>
            <w:r w:rsidRPr="001A7F96">
              <w:rPr>
                <w:rFonts w:eastAsia="Calibri"/>
                <w:shd w:val="clear" w:color="auto" w:fill="FFFFFF"/>
                <w:lang w:val="uk-UA"/>
              </w:rPr>
              <w:t xml:space="preserve">; </w:t>
            </w:r>
          </w:p>
          <w:p w:rsidR="002A6E95" w:rsidRPr="001A7F96" w:rsidRDefault="002A6E95" w:rsidP="00E84EDE">
            <w:pPr>
              <w:numPr>
                <w:ilvl w:val="0"/>
                <w:numId w:val="1"/>
              </w:numPr>
              <w:tabs>
                <w:tab w:val="left" w:pos="553"/>
              </w:tabs>
              <w:autoSpaceDE/>
              <w:autoSpaceDN/>
              <w:ind w:left="0" w:firstLine="392"/>
              <w:contextualSpacing/>
              <w:jc w:val="both"/>
              <w:rPr>
                <w:bCs/>
                <w:shd w:val="clear" w:color="auto" w:fill="FFFFFF"/>
                <w:lang w:val="uk-UA"/>
              </w:rPr>
            </w:pPr>
            <w:r w:rsidRPr="001A7F96">
              <w:rPr>
                <w:rFonts w:eastAsia="Calibri"/>
                <w:shd w:val="clear" w:color="auto" w:fill="FFFFFF"/>
                <w:lang w:val="uk-UA"/>
              </w:rPr>
              <w:t xml:space="preserve">до випадків, коли окремий документ, який надається в складі тендерної пропозиції, складено на декількох мовах, одна із яких українська, наприклад: </w:t>
            </w:r>
            <w:r w:rsidRPr="001A7F96">
              <w:rPr>
                <w:rFonts w:eastAsia="Calibri"/>
                <w:snapToGrid w:val="0"/>
                <w:lang w:val="uk-UA" w:eastAsia="en-US"/>
              </w:rPr>
              <w:t>буклети, паспорти на обладнання, інструкції з експлуатації обладнання тощо;</w:t>
            </w:r>
          </w:p>
          <w:p w:rsidR="002A6E95" w:rsidRPr="001A7F96" w:rsidRDefault="002A6E95" w:rsidP="00E84EDE">
            <w:pPr>
              <w:ind w:firstLine="392"/>
              <w:jc w:val="both"/>
              <w:rPr>
                <w:lang w:eastAsia="en-US"/>
              </w:rPr>
            </w:pPr>
            <w:r w:rsidRPr="001A7F96">
              <w:rPr>
                <w:lang w:val="uk-UA"/>
              </w:rPr>
              <w:t>-</w:t>
            </w:r>
            <w:r w:rsidRPr="001A7F96">
              <w:rPr>
                <w:lang w:val="uk-UA"/>
              </w:rPr>
              <w:tab/>
              <w:t xml:space="preserve">до стандартних характеристик, вимог, умовних позначень у вигляді скорочень та термінології, пов’язаної з товарами, роботами чи послугами, що закуповуються, передбаченими існуючими міжнародними або національними стандартами, нормами та правилами </w:t>
            </w:r>
            <w:r w:rsidRPr="001A7F96">
              <w:rPr>
                <w:i/>
                <w:lang w:val="uk-UA"/>
              </w:rPr>
              <w:t>(викладаються мовою їх загальноприйнятого застосування).</w:t>
            </w:r>
          </w:p>
          <w:p w:rsidR="002A6E95" w:rsidRPr="001A7F96" w:rsidRDefault="002A6E95" w:rsidP="00E84EDE">
            <w:pPr>
              <w:ind w:firstLine="392"/>
              <w:jc w:val="both"/>
              <w:rPr>
                <w:lang w:eastAsia="en-US"/>
              </w:rPr>
            </w:pPr>
            <w:r w:rsidRPr="001A7F96">
              <w:rPr>
                <w:lang w:eastAsia="en-US"/>
              </w:rPr>
              <w:t>Уся інформація розміщується в електронній системі закупівель українською мовою, крім  тих випадків</w:t>
            </w:r>
            <w:r w:rsidRPr="001A7F96">
              <w:rPr>
                <w:lang w:val="uk-UA" w:eastAsia="en-US"/>
              </w:rPr>
              <w:t>,</w:t>
            </w:r>
            <w:r w:rsidRPr="001A7F96">
              <w:rPr>
                <w:lang w:eastAsia="en-US"/>
              </w:rPr>
              <w:t xml:space="preserve"> коли використання букв та символів української мови призводить до їх спотворення (зокрема, але не виключно адреси мережі «інтернет», адреси електронної пошти, торговельної марки (знаку для товарів та послуг), загальноприйняті міжнародні терміни).</w:t>
            </w:r>
          </w:p>
          <w:p w:rsidR="002A6E95" w:rsidRPr="001A7F96" w:rsidRDefault="002A6E95" w:rsidP="00E84EDE">
            <w:pPr>
              <w:ind w:firstLine="392"/>
              <w:jc w:val="both"/>
              <w:rPr>
                <w:lang w:val="uk-UA"/>
              </w:rPr>
            </w:pPr>
            <w:r w:rsidRPr="001A7F96">
              <w:rPr>
                <w:lang w:val="uk-UA"/>
              </w:rPr>
              <w:t>Виключення:</w:t>
            </w:r>
          </w:p>
          <w:p w:rsidR="002A6E95" w:rsidRPr="001A7F96" w:rsidRDefault="002A6E95" w:rsidP="00E84EDE">
            <w:pPr>
              <w:ind w:firstLine="392"/>
              <w:jc w:val="both"/>
              <w:rPr>
                <w:lang w:val="uk-UA"/>
              </w:rPr>
            </w:pPr>
            <w:r w:rsidRPr="001A7F96">
              <w:rPr>
                <w:lang w:val="uk-UA"/>
              </w:rPr>
              <w:t xml:space="preserve">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в тому числі якщо такі документи надані іноземною мовою без </w:t>
            </w:r>
            <w:r w:rsidRPr="001A7F96">
              <w:rPr>
                <w:lang w:val="uk-UA"/>
              </w:rPr>
              <w:lastRenderedPageBreak/>
              <w:t xml:space="preserve">перекладу. </w:t>
            </w:r>
          </w:p>
          <w:p w:rsidR="002A6E95" w:rsidRPr="001A7F96" w:rsidRDefault="002A6E95" w:rsidP="006375E7">
            <w:pPr>
              <w:ind w:firstLine="392"/>
              <w:jc w:val="both"/>
              <w:rPr>
                <w:lang w:val="uk-UA"/>
              </w:rPr>
            </w:pPr>
            <w:r w:rsidRPr="001A7F96">
              <w:rPr>
                <w:lang w:val="uk-UA"/>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2A6E95" w:rsidRPr="00751B20" w:rsidTr="001A7F96">
        <w:tc>
          <w:tcPr>
            <w:tcW w:w="632" w:type="dxa"/>
            <w:shd w:val="clear" w:color="auto" w:fill="FFFFFF" w:themeFill="background1"/>
            <w:vAlign w:val="center"/>
          </w:tcPr>
          <w:p w:rsidR="002A6E95" w:rsidRPr="001A7F96" w:rsidRDefault="006375E7" w:rsidP="00E84EDE">
            <w:pPr>
              <w:keepLines/>
              <w:pBdr>
                <w:top w:val="nil"/>
                <w:left w:val="nil"/>
                <w:bottom w:val="nil"/>
                <w:right w:val="nil"/>
                <w:between w:val="nil"/>
              </w:pBdr>
              <w:ind w:left="113" w:right="113" w:hanging="109"/>
              <w:jc w:val="center"/>
              <w:rPr>
                <w:lang w:val="uk-UA"/>
              </w:rPr>
            </w:pPr>
            <w:r w:rsidRPr="001A7F96">
              <w:rPr>
                <w:lang w:val="uk-UA"/>
              </w:rPr>
              <w:lastRenderedPageBreak/>
              <w:t>13</w:t>
            </w:r>
            <w:r w:rsidR="002A6E95" w:rsidRPr="001A7F96">
              <w:rPr>
                <w:lang w:val="uk-UA"/>
              </w:rPr>
              <w:t xml:space="preserve">. </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rPr>
                <w:lang w:val="uk-UA"/>
              </w:rPr>
            </w:pPr>
            <w:r w:rsidRPr="001A7F96">
              <w:rPr>
                <w:lang w:val="uk-UA"/>
              </w:rPr>
              <w:t>Інше</w:t>
            </w:r>
          </w:p>
        </w:tc>
        <w:tc>
          <w:tcPr>
            <w:tcW w:w="6287" w:type="dxa"/>
            <w:shd w:val="clear" w:color="auto" w:fill="FFFFFF" w:themeFill="background1"/>
            <w:vAlign w:val="center"/>
          </w:tcPr>
          <w:p w:rsidR="001B2625" w:rsidRPr="00A11C64" w:rsidRDefault="001B2625" w:rsidP="001B2625">
            <w:pPr>
              <w:ind w:firstLine="389"/>
              <w:jc w:val="both"/>
              <w:rPr>
                <w:shd w:val="clear" w:color="auto" w:fill="FFFFFF"/>
                <w:lang w:val="uk-UA"/>
              </w:rPr>
            </w:pPr>
            <w:r w:rsidRPr="00A11C64">
              <w:rPr>
                <w:shd w:val="clear" w:color="auto" w:fill="FFFFFF"/>
                <w:lang w:val="uk-UA"/>
              </w:rPr>
              <w:t>Першим днем строку, передбаченого цією тендерною документацією та / або Законом та /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rsidR="001B2625" w:rsidRPr="00A11C64" w:rsidRDefault="001B2625" w:rsidP="001B2625">
            <w:pPr>
              <w:ind w:firstLine="389"/>
              <w:jc w:val="both"/>
              <w:rPr>
                <w:shd w:val="clear" w:color="auto" w:fill="FFFFFF"/>
                <w:lang w:val="uk-UA"/>
              </w:rPr>
            </w:pPr>
            <w:r w:rsidRPr="00A11C64">
              <w:rPr>
                <w:shd w:val="clear" w:color="auto" w:fill="FFFFFF"/>
                <w:lang w:val="uk-UA"/>
              </w:rPr>
              <w:t>Учасник самостійно відповідає за одержання всіх необхідних дозволів, свідоцтв та ліцензій у разі необхідності відповідно до чинного законодавства України.</w:t>
            </w:r>
          </w:p>
          <w:p w:rsidR="001B2625" w:rsidRDefault="001B2625" w:rsidP="001B2625">
            <w:pPr>
              <w:ind w:firstLine="389"/>
              <w:jc w:val="both"/>
              <w:rPr>
                <w:shd w:val="clear" w:color="auto" w:fill="FFFFFF"/>
                <w:lang w:val="uk-UA"/>
              </w:rPr>
            </w:pPr>
            <w:r w:rsidRPr="00A11C64">
              <w:rPr>
                <w:shd w:val="clear" w:color="auto" w:fill="FFFFFF"/>
                <w:lang w:val="uk-UA"/>
              </w:rPr>
              <w:t>Відсутність будь-яких запитань або уточнень стосовно змісту та викладення вимог тендерної документації з боку Учасників процедури закупівлі,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rsidR="001B2625" w:rsidRPr="001B2625" w:rsidRDefault="001B2625" w:rsidP="001B2625">
            <w:pPr>
              <w:ind w:firstLine="389"/>
              <w:jc w:val="both"/>
              <w:rPr>
                <w:shd w:val="clear" w:color="auto" w:fill="FFFFFF"/>
                <w:lang w:val="uk-UA"/>
              </w:rPr>
            </w:pPr>
            <w:r w:rsidRPr="00506F00">
              <w:rPr>
                <w:shd w:val="clear" w:color="auto" w:fill="FFFFFF"/>
                <w:lang w:val="uk-UA"/>
              </w:rPr>
              <w:t xml:space="preserve">Відповідно до пункту </w:t>
            </w:r>
            <w:r w:rsidR="00B527EC" w:rsidRPr="00B527EC">
              <w:rPr>
                <w:color w:val="333333"/>
                <w:shd w:val="clear" w:color="auto" w:fill="FFFFFF"/>
                <w:lang w:val="uk-UA"/>
              </w:rPr>
              <w:t>6</w:t>
            </w:r>
            <w:r w:rsidR="00B527EC" w:rsidRPr="00B527EC">
              <w:rPr>
                <w:rStyle w:val="rvts37"/>
                <w:b/>
                <w:bCs/>
                <w:color w:val="333333"/>
                <w:sz w:val="2"/>
                <w:szCs w:val="2"/>
                <w:shd w:val="clear" w:color="auto" w:fill="FFFFFF"/>
                <w:vertAlign w:val="superscript"/>
                <w:lang w:val="uk-UA"/>
              </w:rPr>
              <w:t>-</w:t>
            </w:r>
            <w:r w:rsidR="00B527EC" w:rsidRPr="00B527EC">
              <w:rPr>
                <w:rStyle w:val="rvts37"/>
                <w:b/>
                <w:bCs/>
                <w:color w:val="333333"/>
                <w:sz w:val="16"/>
                <w:szCs w:val="16"/>
                <w:shd w:val="clear" w:color="auto" w:fill="FFFFFF"/>
                <w:vertAlign w:val="superscript"/>
                <w:lang w:val="uk-UA"/>
              </w:rPr>
              <w:t>1</w:t>
            </w:r>
            <w:r w:rsidRPr="00506F00">
              <w:rPr>
                <w:shd w:val="clear" w:color="auto" w:fill="FFFFFF"/>
                <w:lang w:val="uk-UA"/>
              </w:rPr>
              <w:t xml:space="preserve"> Прикінцевих та пере</w:t>
            </w:r>
            <w:r>
              <w:rPr>
                <w:shd w:val="clear" w:color="auto" w:fill="FFFFFF"/>
                <w:lang w:val="uk-UA"/>
              </w:rPr>
              <w:t xml:space="preserve">хідних положень Закону замовник </w:t>
            </w:r>
            <w:r w:rsidRPr="00506F00">
              <w:rPr>
                <w:shd w:val="clear" w:color="auto" w:fill="FFFFFF"/>
                <w:lang w:val="uk-UA"/>
              </w:rPr>
              <w:t>здійснює закупівлю товарів, визначених підпунктом 2 цього пункту або додатковим</w:t>
            </w:r>
            <w:r>
              <w:rPr>
                <w:shd w:val="clear" w:color="auto" w:fill="FFFFFF"/>
                <w:lang w:val="uk-UA"/>
              </w:rPr>
              <w:t xml:space="preserve"> </w:t>
            </w:r>
            <w:r w:rsidRPr="00506F00">
              <w:rPr>
                <w:shd w:val="clear" w:color="auto" w:fill="FFFFFF"/>
                <w:lang w:val="uk-UA"/>
              </w:rPr>
              <w:t>переліком, затвердженим Кабінетом Міністрів України (у разі його затвердження),</w:t>
            </w:r>
            <w:r>
              <w:rPr>
                <w:shd w:val="clear" w:color="auto" w:fill="FFFFFF"/>
                <w:lang w:val="uk-UA"/>
              </w:rPr>
              <w:t xml:space="preserve"> </w:t>
            </w:r>
            <w:r w:rsidRPr="00506F00">
              <w:rPr>
                <w:shd w:val="clear" w:color="auto" w:fill="FFFFFF"/>
                <w:lang w:val="uk-UA"/>
              </w:rPr>
              <w:t>виключно якщо їх ступінь локалізації виробництва дорівнює чи перевищує ступінь</w:t>
            </w:r>
            <w:r>
              <w:rPr>
                <w:shd w:val="clear" w:color="auto" w:fill="FFFFFF"/>
                <w:lang w:val="uk-UA"/>
              </w:rPr>
              <w:t xml:space="preserve"> </w:t>
            </w:r>
            <w:r w:rsidRPr="00506F00">
              <w:rPr>
                <w:shd w:val="clear" w:color="auto" w:fill="FFFFFF"/>
                <w:lang w:val="uk-UA"/>
              </w:rPr>
              <w:t xml:space="preserve">локалізації на відповідний рік згідно з підпунктом 1 пункту </w:t>
            </w:r>
            <w:r w:rsidR="00B527EC" w:rsidRPr="00B527EC">
              <w:rPr>
                <w:color w:val="333333"/>
                <w:shd w:val="clear" w:color="auto" w:fill="FFFFFF"/>
                <w:lang w:val="uk-UA"/>
              </w:rPr>
              <w:t>6</w:t>
            </w:r>
            <w:r w:rsidR="00B527EC" w:rsidRPr="00B527EC">
              <w:rPr>
                <w:rStyle w:val="rvts37"/>
                <w:b/>
                <w:bCs/>
                <w:color w:val="333333"/>
                <w:sz w:val="2"/>
                <w:szCs w:val="2"/>
                <w:shd w:val="clear" w:color="auto" w:fill="FFFFFF"/>
                <w:vertAlign w:val="superscript"/>
                <w:lang w:val="uk-UA"/>
              </w:rPr>
              <w:t>-</w:t>
            </w:r>
            <w:r w:rsidR="00B527EC" w:rsidRPr="00B527EC">
              <w:rPr>
                <w:rStyle w:val="rvts37"/>
                <w:b/>
                <w:bCs/>
                <w:color w:val="333333"/>
                <w:sz w:val="16"/>
                <w:szCs w:val="16"/>
                <w:shd w:val="clear" w:color="auto" w:fill="FFFFFF"/>
                <w:vertAlign w:val="superscript"/>
                <w:lang w:val="uk-UA"/>
              </w:rPr>
              <w:t>1</w:t>
            </w:r>
            <w:r w:rsidRPr="00506F00">
              <w:rPr>
                <w:shd w:val="clear" w:color="auto" w:fill="FFFFFF"/>
                <w:lang w:val="uk-UA"/>
              </w:rPr>
              <w:t xml:space="preserve"> Прикінцевих та перехідних</w:t>
            </w:r>
            <w:r>
              <w:rPr>
                <w:shd w:val="clear" w:color="auto" w:fill="FFFFFF"/>
                <w:lang w:val="uk-UA"/>
              </w:rPr>
              <w:t xml:space="preserve"> </w:t>
            </w:r>
            <w:r w:rsidRPr="00506F00">
              <w:rPr>
                <w:shd w:val="clear" w:color="auto" w:fill="FFFFFF"/>
                <w:lang w:val="uk-UA"/>
              </w:rPr>
              <w:t>положень Закону.</w:t>
            </w:r>
          </w:p>
        </w:tc>
      </w:tr>
      <w:tr w:rsidR="002A6E95" w:rsidRPr="001A7F96" w:rsidTr="001A7F96">
        <w:tc>
          <w:tcPr>
            <w:tcW w:w="10257" w:type="dxa"/>
            <w:gridSpan w:val="3"/>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270"/>
              <w:jc w:val="center"/>
            </w:pPr>
            <w:r w:rsidRPr="001A7F96">
              <w:t xml:space="preserve">РОЗДІЛ ІІ. ПОРЯДОК </w:t>
            </w:r>
            <w:r w:rsidRPr="001A7F96">
              <w:rPr>
                <w:lang w:val="uk-UA"/>
              </w:rPr>
              <w:t>В</w:t>
            </w:r>
            <w:r w:rsidRPr="001A7F96">
              <w:t xml:space="preserve">НЕСЕННЯ ЗМІН ТА НАДАННЯ РОЗ’ЯСНЕНЬ </w:t>
            </w:r>
            <w:r w:rsidRPr="001A7F96">
              <w:rPr>
                <w:lang w:val="uk-UA"/>
              </w:rPr>
              <w:t>ЩО</w:t>
            </w:r>
            <w:r w:rsidRPr="001A7F96">
              <w:t>ДО ТЕНДЕРНОЇ ДОКУМЕНТАЦІЇ</w:t>
            </w:r>
          </w:p>
        </w:tc>
      </w:tr>
      <w:tr w:rsidR="002A6E95" w:rsidRPr="001A7F96" w:rsidTr="001A7F96">
        <w:trPr>
          <w:trHeight w:val="4681"/>
        </w:trPr>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1</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pPr>
            <w:r w:rsidRPr="001A7F96">
              <w:t>Процедура надання</w:t>
            </w:r>
            <w:r w:rsidRPr="001A7F96">
              <w:rPr>
                <w:lang w:val="uk-UA"/>
              </w:rPr>
              <w:t xml:space="preserve"> </w:t>
            </w:r>
            <w:r w:rsidRPr="001A7F96">
              <w:t>роз’яснень щодо тендерної документації</w:t>
            </w:r>
          </w:p>
          <w:p w:rsidR="002A6E95" w:rsidRPr="001A7F96" w:rsidRDefault="002A6E95" w:rsidP="00E84EDE">
            <w:pPr>
              <w:keepLines/>
              <w:pBdr>
                <w:top w:val="nil"/>
                <w:left w:val="nil"/>
                <w:bottom w:val="nil"/>
                <w:right w:val="nil"/>
                <w:between w:val="nil"/>
              </w:pBdr>
              <w:ind w:left="113" w:right="113" w:firstLine="20"/>
            </w:pPr>
          </w:p>
          <w:p w:rsidR="002A6E95" w:rsidRPr="001A7F96" w:rsidRDefault="002A6E95" w:rsidP="00E84EDE">
            <w:pPr>
              <w:keepLines/>
              <w:pBdr>
                <w:top w:val="nil"/>
                <w:left w:val="nil"/>
                <w:bottom w:val="nil"/>
                <w:right w:val="nil"/>
                <w:between w:val="nil"/>
              </w:pBdr>
              <w:ind w:left="113" w:right="113" w:firstLine="20"/>
            </w:pPr>
          </w:p>
          <w:p w:rsidR="002A6E95" w:rsidRPr="001A7F96" w:rsidRDefault="002A6E95" w:rsidP="00E84EDE">
            <w:pPr>
              <w:keepLines/>
              <w:pBdr>
                <w:top w:val="nil"/>
                <w:left w:val="nil"/>
                <w:bottom w:val="nil"/>
                <w:right w:val="nil"/>
                <w:between w:val="nil"/>
              </w:pBdr>
              <w:ind w:left="113" w:right="113" w:firstLine="20"/>
              <w:rPr>
                <w:color w:val="FF0000"/>
                <w:lang w:val="uk-UA"/>
              </w:rPr>
            </w:pPr>
          </w:p>
        </w:tc>
        <w:tc>
          <w:tcPr>
            <w:tcW w:w="6287" w:type="dxa"/>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389"/>
              <w:jc w:val="both"/>
              <w:rPr>
                <w:lang w:val="uk-UA"/>
              </w:rPr>
            </w:pPr>
            <w:r w:rsidRPr="001A7F96">
              <w:rPr>
                <w:lang w:val="uk-UA"/>
              </w:rPr>
              <w:t xml:space="preserve">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 </w:t>
            </w:r>
          </w:p>
          <w:p w:rsidR="002A6E95" w:rsidRPr="001A7F96" w:rsidRDefault="002A6E95" w:rsidP="00E84EDE">
            <w:pPr>
              <w:keepLines/>
              <w:pBdr>
                <w:top w:val="nil"/>
                <w:left w:val="nil"/>
                <w:bottom w:val="nil"/>
                <w:right w:val="nil"/>
                <w:between w:val="nil"/>
              </w:pBdr>
              <w:ind w:right="10" w:firstLine="389"/>
              <w:jc w:val="both"/>
            </w:pPr>
            <w:r w:rsidRPr="001A7F96">
              <w:t xml:space="preserve">Усі звернення автоматично оприлюднюються в електронній системі закупівель без ідентифікації особи, яка звернулася до замовника. </w:t>
            </w:r>
          </w:p>
          <w:p w:rsidR="002A6E95" w:rsidRPr="001A7F96" w:rsidRDefault="002A6E95" w:rsidP="00E84EDE">
            <w:pPr>
              <w:keepLines/>
              <w:pBdr>
                <w:top w:val="nil"/>
                <w:left w:val="nil"/>
                <w:bottom w:val="nil"/>
                <w:right w:val="nil"/>
                <w:between w:val="nil"/>
              </w:pBdr>
              <w:ind w:right="10" w:firstLine="389"/>
              <w:jc w:val="both"/>
            </w:pPr>
            <w:r w:rsidRPr="001A7F96">
              <w:t xml:space="preserve">Замовник повинен протягом трьох днів з дня їх оприлюднення надати відповідь на звернення та оприлюднити його в електронній системі закупівель. </w:t>
            </w:r>
          </w:p>
          <w:p w:rsidR="002A6E95" w:rsidRPr="001A7F96" w:rsidRDefault="002A6E95" w:rsidP="00E84EDE">
            <w:pPr>
              <w:keepLines/>
              <w:pBdr>
                <w:top w:val="nil"/>
                <w:left w:val="nil"/>
                <w:bottom w:val="nil"/>
                <w:right w:val="nil"/>
                <w:between w:val="nil"/>
              </w:pBdr>
              <w:ind w:right="10" w:firstLine="389"/>
              <w:jc w:val="both"/>
            </w:pPr>
            <w:r w:rsidRPr="001A7F96">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w:t>
            </w:r>
          </w:p>
          <w:p w:rsidR="002A6E95" w:rsidRPr="001A7F96" w:rsidRDefault="002A6E95" w:rsidP="00E84EDE">
            <w:pPr>
              <w:keepLines/>
              <w:pBdr>
                <w:top w:val="nil"/>
                <w:left w:val="nil"/>
                <w:bottom w:val="nil"/>
                <w:right w:val="nil"/>
                <w:between w:val="nil"/>
              </w:pBdr>
              <w:ind w:right="10" w:firstLine="389"/>
              <w:jc w:val="both"/>
            </w:pPr>
            <w:r w:rsidRPr="001A7F96">
              <w:t>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не менше ніж на чотири дні.</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2</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rPr>
                <w:lang w:val="uk-UA"/>
              </w:rPr>
              <w:t>В</w:t>
            </w:r>
            <w:r w:rsidRPr="001A7F96">
              <w:t>несення змін до тендерної документації</w:t>
            </w:r>
          </w:p>
        </w:tc>
        <w:tc>
          <w:tcPr>
            <w:tcW w:w="6287" w:type="dxa"/>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389"/>
              <w:jc w:val="both"/>
            </w:pPr>
            <w:r w:rsidRPr="001A7F96">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w:t>
            </w:r>
            <w:r w:rsidRPr="001A7F96">
              <w:lastRenderedPageBreak/>
              <w:t xml:space="preserve">зміни до тендерної документації та/або оголошення про проведення відкритих торгів. 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не менше чотирьох днів. </w:t>
            </w:r>
          </w:p>
          <w:p w:rsidR="002A6E95" w:rsidRPr="001A7F96" w:rsidRDefault="002A6E95" w:rsidP="00E84EDE">
            <w:pPr>
              <w:keepLines/>
              <w:pBdr>
                <w:top w:val="nil"/>
                <w:left w:val="nil"/>
                <w:bottom w:val="nil"/>
                <w:right w:val="nil"/>
                <w:between w:val="nil"/>
              </w:pBdr>
              <w:ind w:right="10" w:firstLine="389"/>
              <w:jc w:val="both"/>
            </w:pPr>
            <w:r w:rsidRPr="001A7F96">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 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p w:rsidR="002A6E95" w:rsidRPr="001945BD" w:rsidRDefault="002A6E95" w:rsidP="001945BD">
            <w:pPr>
              <w:keepLines/>
              <w:pBdr>
                <w:top w:val="nil"/>
                <w:left w:val="nil"/>
                <w:bottom w:val="nil"/>
                <w:right w:val="nil"/>
                <w:between w:val="nil"/>
              </w:pBdr>
              <w:ind w:right="10" w:firstLine="389"/>
              <w:jc w:val="both"/>
              <w:rPr>
                <w:lang w:eastAsia="ru-RU"/>
              </w:rPr>
            </w:pPr>
            <w:r w:rsidRPr="001A7F96">
              <w:rPr>
                <w:lang w:eastAsia="ru-RU"/>
              </w:rPr>
              <w:t>У разі продовження замовником строків подання тендерної пропозиції учасник повинен подавати пропозиції з урахуванням змінених строків, зокрема з урахуванням вимог тендерної документації щодо термінів дії документів тендерної пропозиції. У разі, якщо учасник до внесення змін до строку подання пропозицій вже подав свою тендерну пропозицію, він має до закінчення нового строку подання пропозицій поновити файли з копіями необхідних документів (дозавантажити зміни або оновлені документи), у т.ч. електронної банківської гарантії.</w:t>
            </w:r>
          </w:p>
        </w:tc>
      </w:tr>
      <w:tr w:rsidR="002A6E95" w:rsidRPr="001A7F96" w:rsidTr="001A7F96">
        <w:tc>
          <w:tcPr>
            <w:tcW w:w="10257" w:type="dxa"/>
            <w:gridSpan w:val="3"/>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270"/>
              <w:jc w:val="center"/>
            </w:pPr>
            <w:r w:rsidRPr="001A7F96">
              <w:lastRenderedPageBreak/>
              <w:t>РОЗДІЛ ІІІ. ІНСТРУКЦІЯ З ПІДГОТОВКИ ТЕНДЕРНОЇ ПРОПОЗИЦІЇ</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pPr>
            <w:r w:rsidRPr="001A7F96">
              <w:t>1</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t>Зміст і спосіб подання тендерної пропозиції</w:t>
            </w:r>
          </w:p>
          <w:p w:rsidR="002A6E95" w:rsidRPr="001A7F96" w:rsidRDefault="002A6E95" w:rsidP="00E84EDE">
            <w:pPr>
              <w:keepLines/>
              <w:pBdr>
                <w:top w:val="nil"/>
                <w:left w:val="nil"/>
                <w:bottom w:val="nil"/>
                <w:right w:val="nil"/>
                <w:between w:val="nil"/>
              </w:pBdr>
              <w:ind w:left="113" w:right="113" w:firstLine="20"/>
              <w:jc w:val="both"/>
            </w:pPr>
          </w:p>
        </w:tc>
        <w:tc>
          <w:tcPr>
            <w:tcW w:w="6287" w:type="dxa"/>
            <w:shd w:val="clear" w:color="auto" w:fill="FFFFFF" w:themeFill="background1"/>
            <w:vAlign w:val="center"/>
          </w:tcPr>
          <w:p w:rsidR="002A6E95" w:rsidRPr="001A7F96" w:rsidRDefault="002A6E95" w:rsidP="00E84EDE">
            <w:pPr>
              <w:ind w:firstLine="389"/>
              <w:jc w:val="both"/>
            </w:pPr>
            <w:r w:rsidRPr="001A7F96">
              <w:t>Учасники відповідають за зміст своїх тендерних пропозицій та повинні дотримуватись норм чинного законодавства України.</w:t>
            </w:r>
          </w:p>
          <w:p w:rsidR="002A6E95" w:rsidRPr="001A7F96" w:rsidRDefault="002A6E95" w:rsidP="00E84EDE">
            <w:pPr>
              <w:ind w:firstLine="389"/>
              <w:jc w:val="both"/>
            </w:pPr>
            <w:r w:rsidRPr="001A7F96">
              <w:t xml:space="preserve">Тендерні пропозиції подаються відповідно до порядку, визначеного статтею 26 Закону, крім положень частин першої, четвертої, шостої та сьомої статті 26 Закону. </w:t>
            </w:r>
          </w:p>
          <w:p w:rsidR="002A6E95" w:rsidRPr="004C73BC" w:rsidRDefault="002A6E95" w:rsidP="004C73BC">
            <w:pPr>
              <w:ind w:firstLine="389"/>
              <w:jc w:val="both"/>
              <w:rPr>
                <w:lang w:val="uk-UA"/>
              </w:rPr>
            </w:pPr>
            <w:r w:rsidRPr="001A7F96">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w:t>
            </w:r>
            <w:r w:rsidR="001945BD">
              <w:rPr>
                <w:lang w:val="uk-UA"/>
              </w:rPr>
              <w:t>)</w:t>
            </w:r>
            <w:r w:rsidRPr="001A7F96">
              <w:t>, наявність/відсутність підстав, установлених у </w:t>
            </w:r>
            <w:hyperlink r:id="rId9" w:anchor="n1261">
              <w:r w:rsidRPr="001A7F96">
                <w:t>пункті 47</w:t>
              </w:r>
            </w:hyperlink>
            <w:r w:rsidRPr="001A7F96">
              <w:t xml:space="preserve"> Особливостей і в тендерній документації, та шляхом завантаження необхідних документів, що вимагаються замовником у тендерній документації:</w:t>
            </w:r>
          </w:p>
          <w:p w:rsidR="002A6E95" w:rsidRPr="00B527EC" w:rsidRDefault="002A6E95" w:rsidP="004C73BC">
            <w:pPr>
              <w:pStyle w:val="afb"/>
              <w:numPr>
                <w:ilvl w:val="0"/>
                <w:numId w:val="1"/>
              </w:numPr>
              <w:ind w:left="0" w:firstLine="389"/>
              <w:jc w:val="both"/>
              <w:rPr>
                <w:iCs/>
                <w:lang w:val="uk-UA"/>
              </w:rPr>
            </w:pPr>
            <w:r w:rsidRPr="001A7F96">
              <w:rPr>
                <w:iCs/>
                <w:lang w:val="uk-UA"/>
              </w:rPr>
              <w:t xml:space="preserve">інформація про необхідні технічні, якісні та кількісні характеристики предмета закупівлі та документи, що підтверджують відповідність предмету закупівлі встановленим вимогам замовника, згідно з </w:t>
            </w:r>
            <w:r w:rsidRPr="001A7F96">
              <w:rPr>
                <w:bCs/>
                <w:lang w:val="uk-UA"/>
              </w:rPr>
              <w:t>Додатком 1 до тендерної документації;</w:t>
            </w:r>
          </w:p>
          <w:p w:rsidR="00B70BC7" w:rsidRPr="00B70BC7" w:rsidRDefault="00D13007" w:rsidP="004C73BC">
            <w:pPr>
              <w:numPr>
                <w:ilvl w:val="0"/>
                <w:numId w:val="1"/>
              </w:numPr>
              <w:autoSpaceDE/>
              <w:autoSpaceDN/>
              <w:ind w:left="0" w:firstLine="389"/>
              <w:jc w:val="both"/>
              <w:rPr>
                <w:lang w:val="uk-UA"/>
              </w:rPr>
            </w:pPr>
            <w:r w:rsidRPr="00477188">
              <w:rPr>
                <w:lang w:val="uk-UA"/>
              </w:rPr>
              <w:t>п</w:t>
            </w:r>
            <w:r w:rsidRPr="00477188">
              <w:t xml:space="preserve">ерелік документів та/або інформації, які подаються учасником процедури закупівлі </w:t>
            </w:r>
            <w:r w:rsidRPr="00477188">
              <w:rPr>
                <w:lang w:val="uk-UA"/>
              </w:rPr>
              <w:t xml:space="preserve">згідно </w:t>
            </w:r>
            <w:r w:rsidRPr="00477188">
              <w:rPr>
                <w:iCs/>
                <w:lang w:val="uk-UA"/>
              </w:rPr>
              <w:t xml:space="preserve">з </w:t>
            </w:r>
            <w:r w:rsidR="00B45C1B" w:rsidRPr="00747B02">
              <w:rPr>
                <w:bCs/>
                <w:lang w:val="uk-UA"/>
              </w:rPr>
              <w:t>Додатком 2</w:t>
            </w:r>
            <w:r w:rsidR="00B70BC7">
              <w:rPr>
                <w:bCs/>
                <w:lang w:val="uk-UA"/>
              </w:rPr>
              <w:t xml:space="preserve"> до тендерної документації;</w:t>
            </w:r>
          </w:p>
          <w:p w:rsidR="0035058E" w:rsidRPr="00B527EC" w:rsidRDefault="00B70BC7" w:rsidP="00B70BC7">
            <w:pPr>
              <w:pStyle w:val="afb"/>
              <w:numPr>
                <w:ilvl w:val="0"/>
                <w:numId w:val="1"/>
              </w:numPr>
              <w:ind w:left="0" w:firstLine="389"/>
              <w:jc w:val="both"/>
              <w:rPr>
                <w:iCs/>
                <w:lang w:val="uk-UA"/>
              </w:rPr>
            </w:pPr>
            <w:r w:rsidRPr="001F1BD7">
              <w:rPr>
                <w:lang w:val="uk-UA"/>
              </w:rPr>
              <w:lastRenderedPageBreak/>
              <w:t xml:space="preserve">заявка Учасника </w:t>
            </w:r>
            <w:r w:rsidRPr="001F1BD7">
              <w:rPr>
                <w:iCs/>
                <w:lang w:val="uk-UA"/>
              </w:rPr>
              <w:t xml:space="preserve">згідно форми, викладеної в </w:t>
            </w:r>
            <w:r w:rsidRPr="00B70BC7">
              <w:rPr>
                <w:bCs/>
                <w:lang w:val="uk-UA"/>
              </w:rPr>
              <w:t xml:space="preserve">Додатку </w:t>
            </w:r>
            <w:r w:rsidR="00266D3E">
              <w:rPr>
                <w:bCs/>
                <w:lang w:val="uk-UA"/>
              </w:rPr>
              <w:t>4</w:t>
            </w:r>
            <w:r w:rsidRPr="001F1BD7">
              <w:rPr>
                <w:b/>
                <w:bCs/>
                <w:lang w:val="uk-UA"/>
              </w:rPr>
              <w:t xml:space="preserve"> </w:t>
            </w:r>
            <w:r w:rsidRPr="001F1BD7">
              <w:rPr>
                <w:bCs/>
                <w:lang w:val="uk-UA"/>
              </w:rPr>
              <w:t>до тендерної документації</w:t>
            </w:r>
            <w:r>
              <w:rPr>
                <w:bCs/>
                <w:lang w:val="uk-UA"/>
              </w:rPr>
              <w:t>.</w:t>
            </w:r>
            <w:r w:rsidR="002A6E95" w:rsidRPr="00B70BC7">
              <w:rPr>
                <w:bCs/>
                <w:lang w:val="uk-UA"/>
              </w:rPr>
              <w:t xml:space="preserve"> </w:t>
            </w:r>
          </w:p>
          <w:p w:rsidR="00B527EC" w:rsidRPr="00961F64" w:rsidRDefault="00B527EC" w:rsidP="00B527EC">
            <w:pPr>
              <w:pStyle w:val="afb"/>
              <w:numPr>
                <w:ilvl w:val="0"/>
                <w:numId w:val="1"/>
              </w:numPr>
              <w:ind w:left="0" w:firstLine="389"/>
              <w:jc w:val="both"/>
              <w:rPr>
                <w:iCs/>
                <w:lang w:val="uk-UA"/>
              </w:rPr>
            </w:pPr>
            <w:r w:rsidRPr="00477188">
              <w:rPr>
                <w:lang w:val="uk-UA"/>
              </w:rPr>
              <w:t>інформація та документи</w:t>
            </w:r>
            <w:r w:rsidR="00961F64" w:rsidRPr="00961F64">
              <w:rPr>
                <w:lang w:val="uk-UA"/>
              </w:rPr>
              <w:t>*</w:t>
            </w:r>
            <w:r w:rsidRPr="00477188">
              <w:rPr>
                <w:lang w:val="uk-UA"/>
              </w:rPr>
              <w:t xml:space="preserve">, що підтверджують відповідність учасника кваліфікаційним (кваліфікаційному) критеріям, </w:t>
            </w:r>
            <w:r w:rsidRPr="00477188">
              <w:rPr>
                <w:iCs/>
                <w:lang w:val="uk-UA"/>
              </w:rPr>
              <w:t xml:space="preserve">згідно з </w:t>
            </w:r>
            <w:r w:rsidRPr="00B527EC">
              <w:rPr>
                <w:bCs/>
                <w:lang w:val="uk-UA"/>
              </w:rPr>
              <w:t xml:space="preserve">Додатком </w:t>
            </w:r>
            <w:r w:rsidR="00266D3E">
              <w:rPr>
                <w:bCs/>
                <w:lang w:val="uk-UA"/>
              </w:rPr>
              <w:t>6</w:t>
            </w:r>
            <w:r w:rsidRPr="00477188">
              <w:rPr>
                <w:b/>
                <w:bCs/>
                <w:lang w:val="uk-UA"/>
              </w:rPr>
              <w:t xml:space="preserve"> </w:t>
            </w:r>
            <w:r w:rsidRPr="00477188">
              <w:rPr>
                <w:bCs/>
                <w:lang w:val="uk-UA"/>
              </w:rPr>
              <w:t>до тендерної документації;</w:t>
            </w:r>
          </w:p>
          <w:p w:rsidR="00961F64" w:rsidRPr="00B527EC" w:rsidRDefault="00961F64" w:rsidP="00961F64">
            <w:pPr>
              <w:pStyle w:val="afb"/>
              <w:ind w:left="34"/>
              <w:jc w:val="both"/>
              <w:rPr>
                <w:iCs/>
                <w:lang w:val="uk-UA"/>
              </w:rPr>
            </w:pPr>
            <w:r w:rsidRPr="0078506C">
              <w:rPr>
                <w:i/>
                <w:sz w:val="20"/>
                <w:szCs w:val="20"/>
                <w:lang w:val="uk-UA"/>
              </w:rPr>
              <w:t>*</w:t>
            </w:r>
            <w:r>
              <w:rPr>
                <w:i/>
                <w:sz w:val="20"/>
                <w:szCs w:val="20"/>
              </w:rPr>
              <w:t>якщо так</w:t>
            </w:r>
            <w:r>
              <w:rPr>
                <w:i/>
                <w:sz w:val="20"/>
                <w:szCs w:val="20"/>
                <w:lang w:val="uk-UA"/>
              </w:rPr>
              <w:t>а</w:t>
            </w:r>
            <w:r>
              <w:rPr>
                <w:i/>
                <w:sz w:val="20"/>
                <w:szCs w:val="20"/>
              </w:rPr>
              <w:t xml:space="preserve"> </w:t>
            </w:r>
            <w:r w:rsidRPr="00961F64">
              <w:rPr>
                <w:i/>
                <w:sz w:val="20"/>
                <w:szCs w:val="20"/>
              </w:rPr>
              <w:t>інформація та документи</w:t>
            </w:r>
            <w:r w:rsidRPr="0078506C">
              <w:rPr>
                <w:i/>
                <w:sz w:val="20"/>
                <w:szCs w:val="20"/>
              </w:rPr>
              <w:t xml:space="preserve"> передбачено оголошенням про проведення процедури закупівлі та </w:t>
            </w:r>
            <w:r w:rsidRPr="0078506C">
              <w:rPr>
                <w:i/>
                <w:sz w:val="20"/>
                <w:szCs w:val="20"/>
                <w:lang w:val="uk-UA"/>
              </w:rPr>
              <w:t xml:space="preserve">цією </w:t>
            </w:r>
            <w:r>
              <w:rPr>
                <w:i/>
                <w:sz w:val="20"/>
                <w:szCs w:val="20"/>
              </w:rPr>
              <w:t>тендерною документацією</w:t>
            </w:r>
          </w:p>
          <w:p w:rsidR="002A6E95" w:rsidRPr="001A7F96" w:rsidRDefault="002A6E95" w:rsidP="00E84EDE">
            <w:pPr>
              <w:ind w:firstLine="389"/>
              <w:jc w:val="both"/>
              <w:rPr>
                <w:lang w:val="uk-UA" w:eastAsia="en-US"/>
              </w:rPr>
            </w:pPr>
            <w:r w:rsidRPr="001A7F96">
              <w:t xml:space="preserve">Рекомендується документи у складі пропозиції </w:t>
            </w:r>
            <w:r w:rsidRPr="001A7F96">
              <w:rPr>
                <w:lang w:val="uk-UA"/>
              </w:rPr>
              <w:t xml:space="preserve">називати відповідно змісту документа та </w:t>
            </w:r>
            <w:r w:rsidRPr="001A7F96">
              <w:t>надавати</w:t>
            </w:r>
            <w:r w:rsidRPr="001A7F96">
              <w:rPr>
                <w:lang w:val="uk-UA"/>
              </w:rPr>
              <w:t xml:space="preserve"> їх</w:t>
            </w:r>
            <w:r w:rsidRPr="001A7F96">
              <w:t xml:space="preserve"> окремим файлом кожний.</w:t>
            </w:r>
            <w:r w:rsidRPr="001A7F96">
              <w:rPr>
                <w:snapToGrid w:val="0"/>
                <w:lang w:val="uk-UA"/>
              </w:rPr>
              <w:t xml:space="preserve"> Б</w:t>
            </w:r>
            <w:r w:rsidRPr="001A7F96">
              <w:rPr>
                <w:snapToGrid w:val="0"/>
              </w:rPr>
              <w:t xml:space="preserve">агатосторінкові документи </w:t>
            </w:r>
            <w:r w:rsidRPr="001A7F96">
              <w:rPr>
                <w:snapToGrid w:val="0"/>
                <w:lang w:val="uk-UA"/>
              </w:rPr>
              <w:t xml:space="preserve">бажано </w:t>
            </w:r>
            <w:r w:rsidRPr="001A7F96">
              <w:rPr>
                <w:snapToGrid w:val="0"/>
              </w:rPr>
              <w:t>надавати одним файлом</w:t>
            </w:r>
            <w:r w:rsidRPr="001A7F96">
              <w:rPr>
                <w:lang w:val="uk-UA" w:eastAsia="en-US"/>
              </w:rPr>
              <w:t>.</w:t>
            </w:r>
          </w:p>
          <w:p w:rsidR="002A6E95" w:rsidRPr="001A7F96" w:rsidRDefault="002A6E95" w:rsidP="00E84EDE">
            <w:pPr>
              <w:ind w:firstLine="389"/>
              <w:jc w:val="both"/>
            </w:pPr>
            <w:r w:rsidRPr="001A7F96">
              <w:t xml:space="preserve">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 </w:t>
            </w:r>
          </w:p>
          <w:p w:rsidR="002A6E95" w:rsidRPr="001A7F96" w:rsidRDefault="002A6E95" w:rsidP="00E84EDE">
            <w:pPr>
              <w:ind w:firstLine="389"/>
              <w:jc w:val="both"/>
            </w:pPr>
            <w:r w:rsidRPr="001A7F96">
              <w:rPr>
                <w:lang w:val="uk-UA"/>
              </w:rPr>
              <w:t>Д</w:t>
            </w:r>
            <w:r w:rsidRPr="001A7F96">
              <w:t>окументи мають бути чіткими та розбірливими для читання.</w:t>
            </w:r>
          </w:p>
          <w:p w:rsidR="002A6E95" w:rsidRPr="001A7F96" w:rsidRDefault="002A6E95" w:rsidP="00E84EDE">
            <w:pPr>
              <w:ind w:firstLine="389"/>
              <w:jc w:val="both"/>
            </w:pPr>
            <w:r w:rsidRPr="001A7F96">
              <w:rPr>
                <w:lang w:val="uk-UA"/>
              </w:rPr>
              <w:t>При</w:t>
            </w:r>
            <w:r w:rsidRPr="001A7F96">
              <w:t xml:space="preserve"> поданн</w:t>
            </w:r>
            <w:r w:rsidRPr="001A7F96">
              <w:rPr>
                <w:lang w:val="uk-UA"/>
              </w:rPr>
              <w:t>і</w:t>
            </w:r>
            <w:r w:rsidRPr="001A7F96">
              <w:t xml:space="preserve"> тендерних пропозицій документи та дані створюються та подаються з урахуванням вимог законів України "Про електронні документи та електронний документообіг" та "</w:t>
            </w:r>
            <w:r w:rsidR="009106E1" w:rsidRPr="009106E1">
              <w:t>Про електронну ідентифікацію та електронні довірчі послуги</w:t>
            </w:r>
            <w:r w:rsidRPr="001A7F96">
              <w:t xml:space="preserve">". Учасники процедури закупівлі подають тендерні пропозиції у формі електронного документа чи скан-копій через електронну систему закупівель. </w:t>
            </w:r>
          </w:p>
          <w:p w:rsidR="002A6E95" w:rsidRPr="001A7F96" w:rsidRDefault="002A6E95" w:rsidP="00E84EDE">
            <w:pPr>
              <w:ind w:firstLine="389"/>
              <w:jc w:val="both"/>
              <w:rPr>
                <w:lang w:val="uk-UA" w:eastAsia="en-US"/>
              </w:rPr>
            </w:pPr>
            <w:r w:rsidRPr="001A7F96">
              <w:rPr>
                <w:lang w:val="uk-UA" w:eastAsia="en-US"/>
              </w:rPr>
              <w:t xml:space="preserve">Допускається надання скан-копії з копії документа. </w:t>
            </w:r>
          </w:p>
          <w:p w:rsidR="002A6E95" w:rsidRPr="001A7F96" w:rsidRDefault="002A6E95" w:rsidP="00E84EDE">
            <w:pPr>
              <w:ind w:firstLine="389"/>
              <w:jc w:val="both"/>
              <w:rPr>
                <w:lang w:val="uk-UA" w:eastAsia="en-US"/>
              </w:rPr>
            </w:pPr>
            <w:r w:rsidRPr="001A7F96">
              <w:rPr>
                <w:lang w:val="uk-UA" w:eastAsia="en-US"/>
              </w:rPr>
              <w:t xml:space="preserve">Документи тендерної пропозиції, які завантажуються в електронну систему закупівель у вигляді скан-копій з оригіналів документів або копій*, у будь-якому форматі .pdf, .jpg, або іншому форматі, які мають бути відкриті для загального доступу. Зміст та вигляд поданих учасником документів повинні відповідати оригіналам відповідних документів, згідно яких виготовляються такі скан-копії. </w:t>
            </w:r>
          </w:p>
          <w:p w:rsidR="002A6E95" w:rsidRPr="001A7F96" w:rsidRDefault="002A6E95" w:rsidP="00E84EDE">
            <w:pPr>
              <w:ind w:firstLine="389"/>
              <w:jc w:val="both"/>
              <w:rPr>
                <w:lang w:val="uk-UA" w:eastAsia="en-US"/>
              </w:rPr>
            </w:pPr>
            <w:r w:rsidRPr="001A7F96">
              <w:rPr>
                <w:lang w:val="uk-UA" w:eastAsia="en-US"/>
              </w:rPr>
              <w:t>*При наданні скан-копій з копій документів, такі копії повинні бути засвідчені підписом уповноваженої особи учасника та печаткою (у разі наявності).</w:t>
            </w:r>
          </w:p>
          <w:p w:rsidR="00A30B13" w:rsidRPr="001A7F96" w:rsidRDefault="00A30B13" w:rsidP="00A30B13">
            <w:pPr>
              <w:ind w:firstLine="389"/>
              <w:jc w:val="both"/>
              <w:rPr>
                <w:lang w:val="uk-UA" w:eastAsia="en-US"/>
              </w:rPr>
            </w:pPr>
            <w:r w:rsidRPr="001F1BD7">
              <w:rPr>
                <w:lang w:val="uk-UA" w:eastAsia="en-US"/>
              </w:rPr>
              <w:t>Документи мають бути належного рівня зображення (чіткими та розбірливими для читання). Неякісно скановані документи (</w:t>
            </w:r>
            <w:r>
              <w:rPr>
                <w:lang w:val="uk-UA" w:eastAsia="en-US"/>
              </w:rPr>
              <w:t>текст яких важко ідентифікувати та/або</w:t>
            </w:r>
            <w:r w:rsidRPr="001F1BD7">
              <w:rPr>
                <w:lang w:val="uk-UA" w:eastAsia="en-US"/>
              </w:rPr>
              <w:t xml:space="preserve"> викладений не в повному обсязі</w:t>
            </w:r>
            <w:r>
              <w:rPr>
                <w:lang w:val="uk-UA" w:eastAsia="en-US"/>
              </w:rPr>
              <w:t xml:space="preserve"> та при цьому зміст такого тексту є важливим для визначення відповідності пропозиції учасника вимогам замовника </w:t>
            </w:r>
            <w:r w:rsidRPr="001F1BD7">
              <w:rPr>
                <w:lang w:val="uk-UA" w:eastAsia="en-US"/>
              </w:rPr>
              <w:t>тощо) до розгляду не приймаються та вважаються такими, що не подані.</w:t>
            </w:r>
          </w:p>
          <w:p w:rsidR="002A6E95" w:rsidRPr="001A7F96" w:rsidRDefault="002A6E95" w:rsidP="00E84EDE">
            <w:pPr>
              <w:ind w:firstLine="389"/>
              <w:jc w:val="both"/>
              <w:rPr>
                <w:lang w:val="uk-UA" w:eastAsia="en-US"/>
              </w:rPr>
            </w:pPr>
            <w:r w:rsidRPr="001A7F96">
              <w:rPr>
                <w:lang w:val="uk-UA" w:eastAsia="en-US"/>
              </w:rPr>
              <w:t>Учасник при наданні документів у складі тендерної пропозиції має право посвідчити їх печаткою (у разі наявності). Відсутність відбитка печатки не створює юридичних наслідків.</w:t>
            </w:r>
          </w:p>
          <w:p w:rsidR="002A6E95" w:rsidRPr="001A7F96" w:rsidRDefault="002A6E95" w:rsidP="00E84EDE">
            <w:pPr>
              <w:ind w:firstLine="389"/>
              <w:jc w:val="both"/>
            </w:pPr>
            <w:r w:rsidRPr="001A7F96">
              <w:rPr>
                <w:lang w:val="uk-UA"/>
              </w:rPr>
              <w:t>Т</w:t>
            </w:r>
            <w:r w:rsidRPr="001A7F96">
              <w:t>ендерна пропозиція учасника повинна бути підписана  кваліфікованим електронним підписом (КЕП)/удосконаленим електронним підписом (УЕП);</w:t>
            </w:r>
          </w:p>
          <w:p w:rsidR="002A6E95" w:rsidRPr="001A7F96" w:rsidRDefault="002A6E95" w:rsidP="00E84EDE">
            <w:pPr>
              <w:ind w:firstLine="389"/>
              <w:jc w:val="both"/>
            </w:pPr>
            <w:r w:rsidRPr="001A7F96">
              <w:rPr>
                <w:lang w:val="uk-UA"/>
              </w:rPr>
              <w:t>Я</w:t>
            </w:r>
            <w:r w:rsidRPr="001A7F96">
              <w:t>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rsidR="002A6E95" w:rsidRPr="001A7F96" w:rsidRDefault="002A6E95" w:rsidP="00E84EDE">
            <w:pPr>
              <w:ind w:firstLine="389"/>
              <w:jc w:val="both"/>
            </w:pPr>
            <w:r w:rsidRPr="001A7F96">
              <w:rPr>
                <w:lang w:val="uk-UA"/>
              </w:rPr>
              <w:t>У разі, я</w:t>
            </w:r>
            <w:r w:rsidRPr="001A7F96">
              <w:t>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rsidR="002A6E95" w:rsidRPr="001A7F96" w:rsidRDefault="002A6E95" w:rsidP="00E84EDE">
            <w:pPr>
              <w:ind w:firstLine="389"/>
              <w:jc w:val="both"/>
            </w:pPr>
            <w:r w:rsidRPr="001A7F96">
              <w:rPr>
                <w:lang w:val="uk-UA"/>
              </w:rPr>
              <w:t>Документи</w:t>
            </w:r>
            <w:r w:rsidRPr="001A7F96">
              <w:t xml:space="preserve"> тендерної пропозиції, які надані не у формі електронного документа (без КЕП/УЕП на документі), повинні </w:t>
            </w:r>
            <w:r w:rsidRPr="001A7F96">
              <w:lastRenderedPageBreak/>
              <w:t>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w:t>
            </w:r>
          </w:p>
          <w:p w:rsidR="002A6E95" w:rsidRPr="001A7F96" w:rsidRDefault="002A6E95" w:rsidP="00E84EDE">
            <w:pPr>
              <w:ind w:firstLine="389"/>
              <w:jc w:val="both"/>
            </w:pPr>
            <w:r w:rsidRPr="001A7F96">
              <w:t xml:space="preserve">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w:t>
            </w:r>
          </w:p>
          <w:p w:rsidR="002A6E95" w:rsidRPr="001A7F96" w:rsidRDefault="002A6E95" w:rsidP="00E84EDE">
            <w:pPr>
              <w:ind w:firstLine="389"/>
              <w:jc w:val="both"/>
            </w:pPr>
            <w:r w:rsidRPr="001A7F96">
              <w:t xml:space="preserve">Замовник перевіряє КЕП/УЕП учасника на сайті центрального засвідчувального органу за посиланням </w:t>
            </w:r>
            <w:hyperlink r:id="rId10" w:history="1">
              <w:r w:rsidRPr="001A7F96">
                <w:rPr>
                  <w:rStyle w:val="a8"/>
                  <w:color w:val="auto"/>
                </w:rPr>
                <w:t>https://czo.gov.ua/verify</w:t>
              </w:r>
            </w:hyperlink>
            <w:r w:rsidRPr="001A7F96">
              <w:t>.</w:t>
            </w:r>
          </w:p>
          <w:p w:rsidR="002A6E95" w:rsidRPr="001A7F96" w:rsidRDefault="002A6E95" w:rsidP="00E84EDE">
            <w:pPr>
              <w:ind w:firstLine="389"/>
              <w:jc w:val="both"/>
              <w:rPr>
                <w:lang w:val="uk-UA"/>
              </w:rPr>
            </w:pPr>
            <w:r w:rsidRPr="001A7F96">
              <w:rPr>
                <w:lang w:val="uk-UA"/>
              </w:rPr>
              <w:t xml:space="preserve">Під час перевірки електронного підпису </w:t>
            </w:r>
            <w:r w:rsidRPr="001A7F96">
              <w:rPr>
                <w:bCs/>
                <w:lang w:val="uk-UA"/>
              </w:rPr>
              <w:t>повинні відображатися</w:t>
            </w:r>
            <w:r w:rsidRPr="001A7F96">
              <w:rPr>
                <w:lang w:val="uk-UA"/>
              </w:rPr>
              <w:t xml:space="preserve"> прізвище, ім‘я та по-батькові (за наявності) або ініціали особи, уповноваженої на підписання тендерної пропозиції (власника ключа), найменування та реєстраційний код юридичної особи (вимога до посади не висувається).</w:t>
            </w:r>
          </w:p>
          <w:p w:rsidR="002A6E95" w:rsidRPr="001A7F96" w:rsidRDefault="002A6E95" w:rsidP="00E84EDE">
            <w:pPr>
              <w:ind w:firstLine="389"/>
              <w:jc w:val="both"/>
              <w:rPr>
                <w:lang w:val="uk-UA"/>
              </w:rPr>
            </w:pPr>
            <w:r w:rsidRPr="001A7F96">
              <w:rPr>
                <w:lang w:val="uk-UA"/>
              </w:rPr>
              <w:t xml:space="preserve">У випадку, якщо юридична особа, бере участь у процедурі закупівлі, через уповноважені належним чином філію (представництво, відокремлений/невідокремлений підрозділ тощо) при перевірці електронного підпису </w:t>
            </w:r>
            <w:r w:rsidRPr="001A7F96">
              <w:rPr>
                <w:bCs/>
                <w:lang w:val="uk-UA"/>
              </w:rPr>
              <w:t>може відображатися</w:t>
            </w:r>
            <w:r w:rsidRPr="001A7F96">
              <w:rPr>
                <w:lang w:val="uk-UA"/>
              </w:rPr>
              <w:t xml:space="preserve"> найменування </w:t>
            </w:r>
            <w:r w:rsidRPr="001A7F96">
              <w:rPr>
                <w:bCs/>
                <w:lang w:val="uk-UA"/>
              </w:rPr>
              <w:t xml:space="preserve">та </w:t>
            </w:r>
            <w:r w:rsidRPr="001A7F96">
              <w:rPr>
                <w:lang w:val="uk-UA"/>
              </w:rPr>
              <w:t xml:space="preserve">реєстраційний код філії (представництва, відокремленого/невідокремленого підрозділу тощо) </w:t>
            </w:r>
            <w:r w:rsidRPr="001A7F96">
              <w:rPr>
                <w:bCs/>
                <w:lang w:val="uk-UA"/>
              </w:rPr>
              <w:t>замість найменування та реєстраційного коду юридичної особи</w:t>
            </w:r>
            <w:r w:rsidRPr="001A7F96">
              <w:rPr>
                <w:lang w:val="uk-UA"/>
              </w:rPr>
              <w:t>.</w:t>
            </w:r>
          </w:p>
          <w:p w:rsidR="002A6E95" w:rsidRPr="001A7F96" w:rsidRDefault="002A6E95" w:rsidP="00E84EDE">
            <w:pPr>
              <w:ind w:firstLine="389"/>
              <w:jc w:val="both"/>
              <w:rPr>
                <w:lang w:val="uk-UA"/>
              </w:rPr>
            </w:pPr>
            <w:r w:rsidRPr="001A7F96">
              <w:rPr>
                <w:lang w:val="uk-UA"/>
              </w:rPr>
              <w:t>Якщо Учасником процедури закупівлі є Фізична особа-підприємець (ФОП) або фізична особа допускається електронний підпис фізичної особи.</w:t>
            </w:r>
          </w:p>
          <w:p w:rsidR="002A6E95" w:rsidRPr="001A7F96" w:rsidRDefault="002A6E95" w:rsidP="00E84EDE">
            <w:pPr>
              <w:ind w:firstLine="389"/>
              <w:jc w:val="both"/>
              <w:rPr>
                <w:lang w:val="uk-UA"/>
              </w:rPr>
            </w:pPr>
            <w:r w:rsidRPr="001A7F96">
              <w:rPr>
                <w:lang w:val="uk-UA"/>
              </w:rPr>
              <w:t>Якщо Учасником є нерезидент або від імені Учасника-резидента документи тендерної пропозиції подає уповноважена на це особа, яка не є його посадовою/службовою особою, допускається підписання тендерної пропозиції електронним підписом фізичної особи-уповноваженого представника такого Учасника.</w:t>
            </w:r>
          </w:p>
          <w:p w:rsidR="002A6E95" w:rsidRPr="001A7F96" w:rsidRDefault="002A6E95" w:rsidP="00E84EDE">
            <w:pPr>
              <w:ind w:firstLine="389"/>
              <w:jc w:val="both"/>
            </w:pPr>
            <w:r w:rsidRPr="001A7F96">
              <w:t>У разі</w:t>
            </w:r>
            <w:r w:rsidRPr="001A7F96">
              <w:rPr>
                <w:lang w:val="uk-UA"/>
              </w:rPr>
              <w:t>,</w:t>
            </w:r>
            <w:r w:rsidRPr="001A7F96">
              <w:t xml:space="preserve"> якщо учасник або переможець не повинен складати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якийсь зі вказаних в </w:t>
            </w:r>
            <w:r w:rsidRPr="001A7F96">
              <w:rPr>
                <w:lang w:val="uk-UA"/>
              </w:rPr>
              <w:t xml:space="preserve">тендерній </w:t>
            </w:r>
            <w:r w:rsidRPr="001A7F96">
              <w:t>документації документ, накладати електронний підпис, то він надає лист-роз’яснення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rsidR="002A6E95" w:rsidRPr="001A7F96" w:rsidRDefault="002A6E95" w:rsidP="00E84EDE">
            <w:pPr>
              <w:shd w:val="clear" w:color="auto" w:fill="FFFFFF"/>
              <w:ind w:firstLine="389"/>
              <w:jc w:val="both"/>
              <w:rPr>
                <w:lang w:val="uk-UA"/>
              </w:rPr>
            </w:pPr>
            <w:r w:rsidRPr="001A7F96">
              <w:rPr>
                <w:lang w:val="uk-UA"/>
              </w:rPr>
              <w:t>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w:t>
            </w:r>
          </w:p>
          <w:p w:rsidR="002A6E95" w:rsidRPr="001A7F96" w:rsidRDefault="002A6E95" w:rsidP="00E84EDE">
            <w:pPr>
              <w:ind w:firstLine="389"/>
              <w:jc w:val="both"/>
              <w:rPr>
                <w:lang w:val="uk-UA"/>
              </w:rPr>
            </w:pPr>
            <w:r w:rsidRPr="001A7F96">
              <w:t xml:space="preserve">Документи, що не передбачені законодавством для учасників </w:t>
            </w:r>
            <w:r w:rsidRPr="001A7F96">
              <w:rPr>
                <w:lang w:val="uk-UA"/>
              </w:rPr>
              <w:t>–</w:t>
            </w:r>
          </w:p>
          <w:p w:rsidR="002A6E95" w:rsidRPr="001A7F96" w:rsidRDefault="002A6E95" w:rsidP="00E84EDE">
            <w:pPr>
              <w:ind w:firstLine="389"/>
              <w:jc w:val="both"/>
            </w:pPr>
            <w:r w:rsidRPr="001A7F96">
              <w:t>юридичних, фізичних осіб, у тому числі фізичних осіб- підприємців, не подаються ними у складі тендерної пропозиції.</w:t>
            </w:r>
          </w:p>
          <w:p w:rsidR="002A6E95" w:rsidRPr="001A7F96" w:rsidRDefault="002A6E95" w:rsidP="00E84EDE">
            <w:pPr>
              <w:ind w:firstLine="389"/>
              <w:jc w:val="both"/>
            </w:pPr>
            <w:r w:rsidRPr="001A7F96">
              <w:t>Відсутність документів, що не передбачені законодавством для учасників — юридичних, фізичних осіб, у тому числі фізичних осіб</w:t>
            </w:r>
            <w:r w:rsidRPr="001A7F96">
              <w:rPr>
                <w:lang w:val="uk-UA"/>
              </w:rPr>
              <w:t>-</w:t>
            </w:r>
            <w:r w:rsidRPr="001A7F96">
              <w:t>підприємців, у складі тендерної пропозиції не може бути підставою для її відхилення замовником.</w:t>
            </w:r>
          </w:p>
          <w:p w:rsidR="002A6E95" w:rsidRPr="001A7F96" w:rsidRDefault="002A6E95" w:rsidP="00E84EDE">
            <w:pPr>
              <w:ind w:firstLine="389"/>
              <w:jc w:val="both"/>
            </w:pPr>
            <w:r w:rsidRPr="001A7F96">
              <w:t xml:space="preserve">Учасники торгів — нерезиденти для виконання вимог щодо подання документів, передбачених </w:t>
            </w:r>
            <w:r w:rsidR="00B45C1B">
              <w:rPr>
                <w:lang w:val="uk-UA"/>
              </w:rPr>
              <w:t>Додатком 3</w:t>
            </w:r>
            <w:r w:rsidRPr="001A7F96">
              <w:rPr>
                <w:lang w:val="uk-UA"/>
              </w:rPr>
              <w:t xml:space="preserve"> </w:t>
            </w:r>
            <w:r w:rsidRPr="001A7F96">
              <w:t xml:space="preserve">до тендерної </w:t>
            </w:r>
            <w:r w:rsidRPr="001A7F96">
              <w:lastRenderedPageBreak/>
              <w:t>документації, подають  у складі своєї пропозиції, документи, передбачені законодавством країн, де вони зареєстровані.</w:t>
            </w:r>
          </w:p>
          <w:p w:rsidR="002A6E95" w:rsidRPr="001A7F96" w:rsidRDefault="002A6E95" w:rsidP="00E84EDE">
            <w:pPr>
              <w:ind w:firstLine="389"/>
              <w:jc w:val="both"/>
            </w:pPr>
            <w:r w:rsidRPr="001A7F96">
              <w:t>Факт подання тендерної пропозиції учасником – фізичною особою чи фізичною особою-підприємцем,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w:t>
            </w:r>
            <w:r w:rsidRPr="001A7F96">
              <w:rPr>
                <w:lang w:val="uk-UA"/>
              </w:rPr>
              <w:t xml:space="preserve">, </w:t>
            </w:r>
            <w:r w:rsidRPr="001A7F96">
              <w:t>жодних окремих підтверджень не потрібно подавати в складі тендерної пропозиції.</w:t>
            </w:r>
          </w:p>
          <w:p w:rsidR="002A6E95" w:rsidRPr="001A7F96" w:rsidRDefault="002A6E95" w:rsidP="00E84EDE">
            <w:pPr>
              <w:ind w:firstLine="389"/>
              <w:jc w:val="both"/>
            </w:pPr>
            <w:r w:rsidRPr="001A7F96">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w:t>
            </w:r>
            <w:r w:rsidRPr="001A7F96">
              <w:rPr>
                <w:lang w:val="uk-UA"/>
              </w:rPr>
              <w:t xml:space="preserve">, </w:t>
            </w:r>
            <w:r w:rsidRPr="001A7F96">
              <w:t>жодних окремих підтверджень не потрібно подавати в складі тендерної пропозиції.</w:t>
            </w:r>
          </w:p>
          <w:p w:rsidR="002A6E95" w:rsidRPr="001A7F96" w:rsidRDefault="002A6E95" w:rsidP="00E84EDE">
            <w:pPr>
              <w:ind w:firstLine="389"/>
              <w:jc w:val="both"/>
            </w:pPr>
            <w:r w:rsidRPr="001A7F96">
              <w:t>Документи, видані державними органами, повинні відповідати вимогам нормативних актів, відповідно до яких такі документи видані.</w:t>
            </w:r>
          </w:p>
          <w:p w:rsidR="002A6E95" w:rsidRPr="001A7F96" w:rsidRDefault="002A6E95" w:rsidP="00E84EDE">
            <w:pPr>
              <w:ind w:firstLine="389"/>
              <w:jc w:val="both"/>
            </w:pPr>
            <w:r w:rsidRPr="001A7F96">
              <w:t>Учасник, який подав тендерну пропозицію, вважається таким, що згодний з проєктом договору про закупівлю до цієї тендерної документації, та буде дотримуватися умов своєї тендерної пропозиції протягом строку, встановленого ціє</w:t>
            </w:r>
            <w:r w:rsidRPr="001A7F96">
              <w:rPr>
                <w:lang w:val="uk-UA"/>
              </w:rPr>
              <w:t xml:space="preserve">ю </w:t>
            </w:r>
            <w:r w:rsidRPr="001A7F96">
              <w:t>тендерно</w:t>
            </w:r>
            <w:r w:rsidRPr="001A7F96">
              <w:rPr>
                <w:lang w:val="uk-UA"/>
              </w:rPr>
              <w:t>ю</w:t>
            </w:r>
            <w:r w:rsidRPr="001A7F96">
              <w:t xml:space="preserve"> документацією.</w:t>
            </w:r>
          </w:p>
          <w:p w:rsidR="002A6E95" w:rsidRPr="001A7F96" w:rsidRDefault="002A6E95" w:rsidP="00E84EDE">
            <w:pPr>
              <w:ind w:firstLine="389"/>
              <w:jc w:val="both"/>
            </w:pPr>
            <w:r w:rsidRPr="001A7F96">
              <w:t>Якщо вимога в тендерній документації встановлена декілька разів, учасник/переможець може подати необхідний документ  або інформацію один раз.</w:t>
            </w:r>
          </w:p>
          <w:p w:rsidR="002A6E95" w:rsidRPr="001A7F96" w:rsidRDefault="002A6E95" w:rsidP="00E84EDE">
            <w:pPr>
              <w:ind w:firstLine="389"/>
              <w:jc w:val="both"/>
              <w:rPr>
                <w:lang w:val="uk-UA" w:eastAsia="ru-RU"/>
              </w:rPr>
            </w:pPr>
            <w:r w:rsidRPr="001A7F96">
              <w:t>Фактом подання тендерної пропозиції учасник підтверджує, що у попередніх відносинах між  Учасником та Замовником таку опера</w:t>
            </w:r>
            <w:r w:rsidR="001F7EF8">
              <w:t>тивно-господарську/і санкцію/ї</w:t>
            </w:r>
            <w:r w:rsidRPr="001A7F96">
              <w:t>, як відмова від встановлення господарських відносин на майбутнє, не було застосовано</w:t>
            </w:r>
            <w:r w:rsidRPr="001A7F96">
              <w:rPr>
                <w:lang w:val="uk-UA"/>
              </w:rPr>
              <w:t xml:space="preserve">, </w:t>
            </w:r>
            <w:r w:rsidRPr="001A7F96">
              <w:rPr>
                <w:lang w:val="uk-UA" w:eastAsia="ru-RU"/>
              </w:rPr>
              <w:t>жодних окремих підтверджень не потрібно подавати в складі тендерної пропозиції.</w:t>
            </w:r>
          </w:p>
          <w:p w:rsidR="002A6E95" w:rsidRPr="001A7F96" w:rsidRDefault="002A6E95" w:rsidP="00E84EDE">
            <w:pPr>
              <w:pBdr>
                <w:top w:val="nil"/>
                <w:left w:val="nil"/>
                <w:bottom w:val="nil"/>
                <w:right w:val="nil"/>
                <w:between w:val="nil"/>
              </w:pBdr>
              <w:ind w:firstLine="389"/>
              <w:jc w:val="both"/>
              <w:rPr>
                <w:lang w:val="uk-UA"/>
              </w:rPr>
            </w:pPr>
            <w:r w:rsidRPr="001A7F96">
              <w:rPr>
                <w:lang w:val="uk-UA"/>
              </w:rPr>
              <w:t>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даним нормами і їх не порушує, жодні окремі підтвердження не потрібно подавати):</w:t>
            </w:r>
          </w:p>
          <w:p w:rsidR="002A6E95" w:rsidRPr="001A7F96" w:rsidRDefault="002A6E95" w:rsidP="00E84EDE">
            <w:pPr>
              <w:pBdr>
                <w:top w:val="nil"/>
                <w:left w:val="nil"/>
                <w:bottom w:val="nil"/>
                <w:right w:val="nil"/>
                <w:between w:val="nil"/>
              </w:pBdr>
              <w:ind w:firstLine="389"/>
              <w:jc w:val="both"/>
              <w:rPr>
                <w:lang w:val="uk-UA"/>
              </w:rPr>
            </w:pPr>
            <w:r w:rsidRPr="001A7F96">
              <w:rPr>
                <w:lang w:val="uk-UA"/>
              </w:rPr>
              <w:t xml:space="preserve">—   </w:t>
            </w:r>
            <w:r w:rsidRPr="001A7F96">
              <w:rPr>
                <w:lang w:val="uk-UA"/>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rsidR="002A6E95" w:rsidRPr="001A7F96" w:rsidRDefault="002A6E95" w:rsidP="00E84EDE">
            <w:pPr>
              <w:pBdr>
                <w:top w:val="nil"/>
                <w:left w:val="nil"/>
                <w:bottom w:val="nil"/>
                <w:right w:val="nil"/>
                <w:between w:val="nil"/>
              </w:pBdr>
              <w:ind w:firstLine="389"/>
              <w:jc w:val="both"/>
            </w:pPr>
            <w:r w:rsidRPr="001A7F96">
              <w:t xml:space="preserve">—   </w:t>
            </w:r>
            <w:r w:rsidRPr="001A7F96">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rsidR="002A6E95" w:rsidRPr="001A7F96" w:rsidRDefault="002A6E95" w:rsidP="00E84EDE">
            <w:pPr>
              <w:pBdr>
                <w:top w:val="nil"/>
                <w:left w:val="nil"/>
                <w:bottom w:val="nil"/>
                <w:right w:val="nil"/>
                <w:between w:val="nil"/>
              </w:pBdr>
              <w:ind w:firstLine="389"/>
              <w:jc w:val="both"/>
              <w:rPr>
                <w:lang w:val="uk-UA"/>
              </w:rPr>
            </w:pPr>
            <w:r w:rsidRPr="001A7F96">
              <w:t xml:space="preserve">—   </w:t>
            </w:r>
            <w:r w:rsidRPr="001A7F96">
              <w:tab/>
              <w:t xml:space="preserve">Закон України </w:t>
            </w:r>
            <w:r w:rsidRPr="001A7F96">
              <w:rPr>
                <w:lang w:val="uk-UA"/>
              </w:rPr>
              <w:t>«</w:t>
            </w:r>
            <w:r w:rsidRPr="001A7F96">
              <w:t>Про санкції</w:t>
            </w:r>
            <w:r w:rsidRPr="001A7F96">
              <w:rPr>
                <w:lang w:val="uk-UA"/>
              </w:rPr>
              <w:t xml:space="preserve">» </w:t>
            </w:r>
            <w:r w:rsidRPr="001A7F96">
              <w:t>від 14.08.2014 № 1644-VII</w:t>
            </w:r>
            <w:r w:rsidRPr="001A7F96">
              <w:rPr>
                <w:lang w:val="uk-UA"/>
              </w:rPr>
              <w:t>;</w:t>
            </w:r>
          </w:p>
          <w:p w:rsidR="002A6E95" w:rsidRPr="001A7F96" w:rsidRDefault="002A6E95" w:rsidP="00E84EDE">
            <w:pPr>
              <w:pBdr>
                <w:top w:val="nil"/>
                <w:left w:val="nil"/>
                <w:bottom w:val="nil"/>
                <w:right w:val="nil"/>
                <w:between w:val="nil"/>
              </w:pBdr>
              <w:ind w:firstLine="389"/>
              <w:jc w:val="both"/>
              <w:rPr>
                <w:i/>
              </w:rPr>
            </w:pPr>
            <w:r w:rsidRPr="001A7F96">
              <w:t xml:space="preserve">—   </w:t>
            </w:r>
            <w:r w:rsidRPr="001A7F96">
              <w:tab/>
              <w:t xml:space="preserve">Закону України «Про забезпечення прав і свобод </w:t>
            </w:r>
            <w:r w:rsidRPr="001A7F96">
              <w:lastRenderedPageBreak/>
              <w:t>громадян та правовий режим на тимчасово окупованій території України» від 15.04.2014 № 1207-VII.</w:t>
            </w:r>
          </w:p>
          <w:p w:rsidR="002A6E95" w:rsidRPr="001A7F96" w:rsidRDefault="002A6E95" w:rsidP="00E84EDE">
            <w:pPr>
              <w:ind w:firstLine="389"/>
              <w:jc w:val="both"/>
              <w:rPr>
                <w:lang w:val="uk-UA" w:eastAsia="ru-RU"/>
              </w:rPr>
            </w:pPr>
            <w:r w:rsidRPr="001A7F96">
              <w:t xml:space="preserve">А також враховувати, що в Україні </w:t>
            </w:r>
            <w:r w:rsidRPr="001A7F96">
              <w:rPr>
                <w:lang w:val="uk-UA" w:eastAsia="ru-RU"/>
              </w:rPr>
              <w:t>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 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 Ісламської Республіки Іран, громадянин Російської Федерації/Республіки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bookmarkStart w:id="2" w:name="_heading=h.hjqm8skarbdr" w:colFirst="0" w:colLast="0"/>
            <w:bookmarkEnd w:id="2"/>
          </w:p>
          <w:p w:rsidR="002A6E95" w:rsidRPr="001A7F96" w:rsidRDefault="002A6E95" w:rsidP="00E84EDE">
            <w:pPr>
              <w:ind w:firstLine="389"/>
              <w:jc w:val="both"/>
              <w:rPr>
                <w:lang w:val="uk-UA"/>
              </w:rPr>
            </w:pPr>
            <w:r w:rsidRPr="001A7F96">
              <w:t>Учасники при поданні тендерної пропозиції повинні враховувати норми Закону України «Про забезпечення прав і свобод громадян та правовий режим на тимчасово окупованій території України» від 15.04.2014 № 1207-VII. Якщо такі вимоги не враховано, то учасник вважатиметься таким, що не відповідає встановленим у тендерній документації вимогам, а його тендерна пропозиція підлягатиме відхиленню.</w:t>
            </w:r>
            <w:r w:rsidRPr="001A7F96">
              <w:rPr>
                <w:lang w:val="uk-UA"/>
              </w:rPr>
              <w:t xml:space="preserve"> </w:t>
            </w:r>
          </w:p>
          <w:p w:rsidR="002A6E95" w:rsidRPr="001A7F96" w:rsidRDefault="002A6E95" w:rsidP="00E84EDE">
            <w:pPr>
              <w:ind w:firstLine="389"/>
              <w:jc w:val="both"/>
            </w:pPr>
            <w:r w:rsidRPr="001A7F96">
              <w:t xml:space="preserve">Тендерні пропозиції мають право подавати всі заінтересовані особи. </w:t>
            </w:r>
          </w:p>
          <w:p w:rsidR="002A6E95" w:rsidRPr="001A7F96" w:rsidRDefault="002A6E95" w:rsidP="00E84EDE">
            <w:pPr>
              <w:ind w:firstLine="389"/>
              <w:jc w:val="both"/>
            </w:pPr>
            <w:bookmarkStart w:id="3" w:name="_heading=h.ftj7vaqoric" w:colFirst="0" w:colLast="0"/>
            <w:bookmarkEnd w:id="3"/>
            <w:r w:rsidRPr="001A7F96">
              <w:t>Кожен учасник має право подати тільки одну тендерну пропозицію.</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lastRenderedPageBreak/>
              <w:t>2</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rPr>
                <w:bCs/>
                <w:lang w:val="uk-UA"/>
              </w:rPr>
              <w:t>Розмір та умови надання забезпечення тендерної пропозиції</w:t>
            </w:r>
          </w:p>
        </w:tc>
        <w:tc>
          <w:tcPr>
            <w:tcW w:w="6287" w:type="dxa"/>
            <w:shd w:val="clear" w:color="auto" w:fill="FFFFFF" w:themeFill="background1"/>
            <w:vAlign w:val="center"/>
          </w:tcPr>
          <w:p w:rsidR="002A6E95" w:rsidRPr="001A7F96" w:rsidRDefault="002A6E95" w:rsidP="00E84EDE">
            <w:pPr>
              <w:keepLines/>
              <w:widowControl/>
              <w:pBdr>
                <w:top w:val="nil"/>
                <w:left w:val="nil"/>
                <w:bottom w:val="nil"/>
                <w:right w:val="nil"/>
                <w:between w:val="nil"/>
              </w:pBdr>
              <w:ind w:right="10" w:firstLine="389"/>
              <w:jc w:val="both"/>
            </w:pPr>
            <w:r w:rsidRPr="001A7F96">
              <w:t>Інформацію зазначено в п.</w:t>
            </w:r>
            <w:r w:rsidRPr="001A7F96">
              <w:rPr>
                <w:lang w:val="uk-UA"/>
              </w:rPr>
              <w:t xml:space="preserve"> 8 </w:t>
            </w:r>
            <w:r w:rsidRPr="001A7F96">
              <w:t>з</w:t>
            </w:r>
            <w:r w:rsidRPr="001A7F96">
              <w:rPr>
                <w:lang w:val="uk-UA"/>
              </w:rPr>
              <w:t xml:space="preserve">агальної </w:t>
            </w:r>
            <w:r w:rsidRPr="001A7F96">
              <w:t>інформації про закупівлю.</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3</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t>Умови повернення чи неповернення забезпечення тендерної пропозиції</w:t>
            </w:r>
          </w:p>
        </w:tc>
        <w:tc>
          <w:tcPr>
            <w:tcW w:w="6287" w:type="dxa"/>
            <w:shd w:val="clear" w:color="auto" w:fill="FFFFFF" w:themeFill="background1"/>
            <w:vAlign w:val="center"/>
          </w:tcPr>
          <w:p w:rsidR="002A6E95" w:rsidRPr="001A7F96" w:rsidRDefault="002A6E95" w:rsidP="00E84EDE">
            <w:pPr>
              <w:keepLines/>
              <w:widowControl/>
              <w:pBdr>
                <w:top w:val="nil"/>
                <w:left w:val="nil"/>
                <w:bottom w:val="nil"/>
                <w:right w:val="nil"/>
                <w:between w:val="nil"/>
              </w:pBdr>
              <w:ind w:right="10" w:firstLine="389"/>
              <w:jc w:val="both"/>
            </w:pPr>
            <w:r w:rsidRPr="001A7F96">
              <w:t xml:space="preserve">Інформацію зазначено в п. </w:t>
            </w:r>
            <w:r w:rsidRPr="001A7F96">
              <w:rPr>
                <w:lang w:val="uk-UA"/>
              </w:rPr>
              <w:t>8</w:t>
            </w:r>
            <w:r w:rsidRPr="001A7F96">
              <w:t xml:space="preserve"> з</w:t>
            </w:r>
            <w:r w:rsidRPr="001A7F96">
              <w:rPr>
                <w:lang w:val="uk-UA"/>
              </w:rPr>
              <w:t xml:space="preserve">агальної </w:t>
            </w:r>
            <w:r w:rsidRPr="001A7F96">
              <w:t>інформації про закупівлю.</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4</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t>Строк, протягом якого тендерні пропозиції є дійсними</w:t>
            </w:r>
          </w:p>
        </w:tc>
        <w:tc>
          <w:tcPr>
            <w:tcW w:w="6287" w:type="dxa"/>
            <w:shd w:val="clear" w:color="auto" w:fill="FFFFFF" w:themeFill="background1"/>
            <w:vAlign w:val="center"/>
          </w:tcPr>
          <w:p w:rsidR="002A6E95" w:rsidRPr="001A7F96" w:rsidRDefault="002A6E95" w:rsidP="00E84EDE">
            <w:pPr>
              <w:ind w:firstLine="389"/>
              <w:jc w:val="both"/>
              <w:rPr>
                <w:lang w:eastAsia="zh-CN"/>
              </w:rPr>
            </w:pPr>
            <w:r w:rsidRPr="001A7F96">
              <w:rPr>
                <w:lang w:eastAsia="zh-CN"/>
              </w:rPr>
              <w:t>Тендерні пропозиції вважаються дійсними протягом 90 днів із дати кінцевого строку подання тендерних пропозицій. </w:t>
            </w:r>
          </w:p>
          <w:p w:rsidR="002A6E95" w:rsidRPr="001A7F96" w:rsidRDefault="002A6E95" w:rsidP="00E84EDE">
            <w:pPr>
              <w:ind w:firstLine="389"/>
              <w:jc w:val="both"/>
              <w:rPr>
                <w:lang w:eastAsia="zh-CN"/>
              </w:rPr>
            </w:pPr>
            <w:r w:rsidRPr="001A7F96">
              <w:rPr>
                <w:lang w:eastAsia="zh-CN"/>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2A6E95" w:rsidRPr="001A7F96" w:rsidRDefault="002A6E95" w:rsidP="00E84EDE">
            <w:pPr>
              <w:pStyle w:val="afb"/>
              <w:numPr>
                <w:ilvl w:val="0"/>
                <w:numId w:val="2"/>
              </w:numPr>
              <w:ind w:left="0" w:firstLine="389"/>
              <w:jc w:val="both"/>
              <w:rPr>
                <w:lang w:eastAsia="zh-CN"/>
              </w:rPr>
            </w:pPr>
            <w:r w:rsidRPr="001A7F96">
              <w:rPr>
                <w:lang w:eastAsia="zh-CN"/>
              </w:rPr>
              <w:t>відхилити таку вимогу,</w:t>
            </w:r>
            <w:r w:rsidR="0035058E" w:rsidRPr="001A7F96">
              <w:rPr>
                <w:lang w:val="uk-UA" w:eastAsia="zh-CN"/>
              </w:rPr>
              <w:t xml:space="preserve"> </w:t>
            </w:r>
            <w:r w:rsidRPr="001A7F96">
              <w:rPr>
                <w:lang w:eastAsia="zh-CN"/>
              </w:rPr>
              <w:t>не втрачаючи при цьому наданого ним забезпечення тендерної пропозиції;</w:t>
            </w:r>
          </w:p>
          <w:p w:rsidR="002A6E95" w:rsidRPr="001A7F96" w:rsidRDefault="002A6E95" w:rsidP="00E84EDE">
            <w:pPr>
              <w:pStyle w:val="afb"/>
              <w:numPr>
                <w:ilvl w:val="0"/>
                <w:numId w:val="2"/>
              </w:numPr>
              <w:ind w:left="0" w:firstLine="389"/>
              <w:jc w:val="both"/>
              <w:rPr>
                <w:lang w:eastAsia="zh-CN"/>
              </w:rPr>
            </w:pPr>
            <w:r w:rsidRPr="001A7F96">
              <w:rPr>
                <w:lang w:eastAsia="zh-CN"/>
              </w:rPr>
              <w:t>погодитися з вимогою та продовжити строк дії поданої ним тендерної пропозиції і наданого забезпечення тендерної пропозиції</w:t>
            </w:r>
            <w:r w:rsidRPr="001A7F96">
              <w:rPr>
                <w:lang w:val="uk-UA" w:eastAsia="zh-CN"/>
              </w:rPr>
              <w:t xml:space="preserve"> </w:t>
            </w:r>
            <w:r w:rsidRPr="001A7F96">
              <w:rPr>
                <w:i/>
                <w:lang w:val="uk-UA" w:eastAsia="zh-CN"/>
              </w:rPr>
              <w:t>(у разі, якщо таке вимагалося)</w:t>
            </w:r>
            <w:r w:rsidRPr="001A7F96">
              <w:rPr>
                <w:i/>
                <w:lang w:eastAsia="zh-CN"/>
              </w:rPr>
              <w:t>.</w:t>
            </w:r>
          </w:p>
          <w:p w:rsidR="002A6E95" w:rsidRPr="001A7F96" w:rsidRDefault="002A6E95" w:rsidP="00E84EDE">
            <w:pPr>
              <w:ind w:firstLine="389"/>
              <w:jc w:val="both"/>
              <w:rPr>
                <w:lang w:eastAsia="zh-CN"/>
              </w:rPr>
            </w:pPr>
            <w:r w:rsidRPr="001A7F96">
              <w:rPr>
                <w:lang w:eastAsia="zh-CN"/>
              </w:rPr>
              <w:t xml:space="preserve">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     </w:t>
            </w:r>
          </w:p>
        </w:tc>
      </w:tr>
      <w:tr w:rsidR="002A6E95" w:rsidRPr="003B5C3E"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5</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rPr>
                <w:lang w:val="uk-UA"/>
              </w:rPr>
            </w:pPr>
            <w:r w:rsidRPr="001A7F96">
              <w:rPr>
                <w:lang w:eastAsia="zh-CN"/>
              </w:rPr>
              <w:t xml:space="preserve">Кваліфікаційні критерії до учасників та вимоги, </w:t>
            </w:r>
            <w:r w:rsidRPr="001A7F96">
              <w:t xml:space="preserve">згідно з пунктом 28 та пунктом 47  </w:t>
            </w:r>
            <w:r w:rsidRPr="001A7F96">
              <w:lastRenderedPageBreak/>
              <w:t>Особливостей</w:t>
            </w:r>
          </w:p>
        </w:tc>
        <w:tc>
          <w:tcPr>
            <w:tcW w:w="6287" w:type="dxa"/>
            <w:shd w:val="clear" w:color="auto" w:fill="FFFFFF" w:themeFill="background1"/>
            <w:vAlign w:val="center"/>
          </w:tcPr>
          <w:p w:rsidR="00496337" w:rsidRDefault="00496337" w:rsidP="00496337">
            <w:pPr>
              <w:ind w:right="120" w:firstLine="389"/>
              <w:jc w:val="both"/>
            </w:pPr>
            <w:r w:rsidRPr="001F1BD7">
              <w:lastRenderedPageBreak/>
              <w:t xml:space="preserve">Замовник установлює один або декілька кваліфікаційних критеріїв відповідно до статті 16 Закону з урахуванням Особливостей. </w:t>
            </w:r>
          </w:p>
          <w:p w:rsidR="00A25D50" w:rsidRPr="00A25D50" w:rsidRDefault="00A25D50" w:rsidP="00A25D50">
            <w:pPr>
              <w:ind w:right="120" w:firstLine="389"/>
              <w:jc w:val="both"/>
              <w:rPr>
                <w:i/>
              </w:rPr>
            </w:pPr>
            <w:r w:rsidRPr="00A25D50">
              <w:rPr>
                <w:i/>
              </w:rPr>
              <w:lastRenderedPageBreak/>
              <w:t>Під час здійснення закупівлі товарів замовник</w:t>
            </w:r>
            <w:r>
              <w:t xml:space="preserve"> </w:t>
            </w:r>
            <w:r w:rsidRPr="00A25D50">
              <w:rPr>
                <w:i/>
              </w:rPr>
              <w:t>може не застосовувати до учасників процедури закупівлі кваліфікаційні критерії, визначені статтею 16 Закону відповідно до пункту 48 Особливостей.</w:t>
            </w:r>
          </w:p>
          <w:p w:rsidR="00A25D50" w:rsidRPr="00A25D50" w:rsidRDefault="00A25D50" w:rsidP="00A25D50">
            <w:pPr>
              <w:ind w:right="120" w:firstLine="389"/>
              <w:jc w:val="both"/>
              <w:rPr>
                <w:i/>
              </w:rPr>
            </w:pPr>
            <w:r w:rsidRPr="00A25D50">
              <w:rPr>
                <w:i/>
              </w:rPr>
              <w:t>У разі проведення відкритих торгів згідно з цими особливостями для закупівлі твердого палива, природного газу, газу скрапленого для автомобільного транспорту, газу скрапленого для комунально-побутового споживання та промислових цілей, електричної енергії положення пунктів 1 і 2 частини другої статті 16 Закону замовником не застосовуються згідно з пунктом 29 Особливостей.</w:t>
            </w:r>
          </w:p>
          <w:p w:rsidR="00496337" w:rsidRPr="001F1BD7" w:rsidRDefault="00496337" w:rsidP="00496337">
            <w:pPr>
              <w:ind w:right="120" w:firstLine="389"/>
              <w:jc w:val="both"/>
            </w:pPr>
            <w:r w:rsidRPr="001F1BD7">
              <w:t>Перелік документів для підтвердження відповідності У</w:t>
            </w:r>
            <w:r w:rsidRPr="003B5C3E">
              <w:t>часника</w:t>
            </w:r>
            <w:r w:rsidRPr="001F1BD7">
              <w:t>  кваліфікаційн</w:t>
            </w:r>
            <w:r w:rsidRPr="003B5C3E">
              <w:t>ому/</w:t>
            </w:r>
            <w:r w:rsidRPr="001F1BD7">
              <w:t>им критеріям, визначеним у статті 16 Закону</w:t>
            </w:r>
            <w:r w:rsidRPr="003B5C3E">
              <w:t xml:space="preserve"> з урахуванням Особливостей, </w:t>
            </w:r>
            <w:r w:rsidRPr="001F1BD7">
              <w:t>зазначен</w:t>
            </w:r>
            <w:r w:rsidRPr="003B5C3E">
              <w:t>ий</w:t>
            </w:r>
            <w:r w:rsidRPr="001F1BD7">
              <w:t xml:space="preserve"> в </w:t>
            </w:r>
            <w:r w:rsidRPr="00496337">
              <w:t xml:space="preserve">Додатку </w:t>
            </w:r>
            <w:r w:rsidR="00266D3E">
              <w:rPr>
                <w:lang w:val="uk-UA"/>
              </w:rPr>
              <w:t>6</w:t>
            </w:r>
            <w:r w:rsidRPr="003B5C3E">
              <w:t xml:space="preserve"> </w:t>
            </w:r>
            <w:r w:rsidRPr="001F1BD7">
              <w:t xml:space="preserve">до тендерної документації. </w:t>
            </w:r>
          </w:p>
          <w:p w:rsidR="002A6E95" w:rsidRPr="003B5C3E" w:rsidRDefault="00496337" w:rsidP="00496337">
            <w:pPr>
              <w:tabs>
                <w:tab w:val="left" w:pos="318"/>
                <w:tab w:val="left" w:pos="432"/>
              </w:tabs>
              <w:ind w:firstLine="389"/>
              <w:jc w:val="both"/>
              <w:outlineLvl w:val="0"/>
            </w:pPr>
            <w:r w:rsidRPr="003B5C3E">
              <w:t xml:space="preserve">У разі участі об’єднання учасників підтвердження відповідності кваліфікаційним (кваліфікаційному) критеріям здійснюється з урахуванням узагальнених об’єднаних показників кожного учасника такого об’єднання на підставі наданої об’єднанням інформації. </w:t>
            </w:r>
          </w:p>
          <w:p w:rsidR="002A6E95" w:rsidRPr="001A7F96" w:rsidRDefault="002A6E95" w:rsidP="00E84EDE">
            <w:pPr>
              <w:ind w:right="120" w:firstLine="389"/>
              <w:jc w:val="both"/>
            </w:pPr>
            <w:r w:rsidRPr="001A7F96">
              <w:t>Підстави, визначені пунктом 47 Особливостей.</w:t>
            </w:r>
          </w:p>
          <w:p w:rsidR="002A6E95" w:rsidRPr="001A7F96" w:rsidRDefault="002A6E95" w:rsidP="00E84EDE">
            <w:pPr>
              <w:pBdr>
                <w:top w:val="nil"/>
                <w:left w:val="nil"/>
                <w:bottom w:val="nil"/>
                <w:right w:val="nil"/>
                <w:between w:val="nil"/>
              </w:pBdr>
              <w:ind w:firstLine="389"/>
              <w:jc w:val="both"/>
            </w:pPr>
            <w:r w:rsidRPr="001A7F96">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rsidR="002A6E95" w:rsidRPr="001A7F96" w:rsidRDefault="002A6E95" w:rsidP="00E84EDE">
            <w:pPr>
              <w:pBdr>
                <w:top w:val="nil"/>
                <w:left w:val="nil"/>
                <w:bottom w:val="nil"/>
                <w:right w:val="nil"/>
                <w:between w:val="nil"/>
              </w:pBdr>
              <w:ind w:firstLine="389"/>
              <w:jc w:val="both"/>
            </w:pPr>
            <w:r w:rsidRPr="001A7F96">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rsidR="002A6E95" w:rsidRPr="001A7F96" w:rsidRDefault="002A6E95" w:rsidP="00E84EDE">
            <w:pPr>
              <w:pBdr>
                <w:top w:val="nil"/>
                <w:left w:val="nil"/>
                <w:bottom w:val="nil"/>
                <w:right w:val="nil"/>
                <w:between w:val="nil"/>
              </w:pBdr>
              <w:ind w:firstLine="389"/>
              <w:jc w:val="both"/>
            </w:pPr>
            <w:r w:rsidRPr="001A7F96">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rsidR="002A6E95" w:rsidRPr="001A7F96" w:rsidRDefault="002A6E95" w:rsidP="00E84EDE">
            <w:pPr>
              <w:pBdr>
                <w:top w:val="nil"/>
                <w:left w:val="nil"/>
                <w:bottom w:val="nil"/>
                <w:right w:val="nil"/>
                <w:between w:val="nil"/>
              </w:pBdr>
              <w:ind w:firstLine="389"/>
              <w:jc w:val="both"/>
            </w:pPr>
            <w:r w:rsidRPr="001A7F96">
              <w:t>3)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rsidR="002A6E95" w:rsidRPr="001A7F96" w:rsidRDefault="002A6E95" w:rsidP="00E84EDE">
            <w:pPr>
              <w:pBdr>
                <w:top w:val="nil"/>
                <w:left w:val="nil"/>
                <w:bottom w:val="nil"/>
                <w:right w:val="nil"/>
                <w:between w:val="nil"/>
              </w:pBdr>
              <w:ind w:firstLine="389"/>
              <w:jc w:val="both"/>
            </w:pPr>
            <w:r w:rsidRPr="001A7F96">
              <w:t>4) 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rsidR="002A6E95" w:rsidRPr="001A7F96" w:rsidRDefault="002A6E95" w:rsidP="00E84EDE">
            <w:pPr>
              <w:pBdr>
                <w:top w:val="nil"/>
                <w:left w:val="nil"/>
                <w:bottom w:val="nil"/>
                <w:right w:val="nil"/>
                <w:between w:val="nil"/>
              </w:pBdr>
              <w:ind w:firstLine="389"/>
              <w:jc w:val="both"/>
            </w:pPr>
            <w:r w:rsidRPr="001A7F96">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rsidR="002A6E95" w:rsidRPr="001A7F96" w:rsidRDefault="002A6E95" w:rsidP="00E84EDE">
            <w:pPr>
              <w:pBdr>
                <w:top w:val="nil"/>
                <w:left w:val="nil"/>
                <w:bottom w:val="nil"/>
                <w:right w:val="nil"/>
                <w:between w:val="nil"/>
              </w:pBdr>
              <w:ind w:firstLine="389"/>
              <w:jc w:val="both"/>
            </w:pPr>
            <w:r w:rsidRPr="001A7F96">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rsidR="002A6E95" w:rsidRPr="001A7F96" w:rsidRDefault="002A6E95" w:rsidP="00E84EDE">
            <w:pPr>
              <w:pBdr>
                <w:top w:val="nil"/>
                <w:left w:val="nil"/>
                <w:bottom w:val="nil"/>
                <w:right w:val="nil"/>
                <w:between w:val="nil"/>
              </w:pBdr>
              <w:ind w:firstLine="389"/>
              <w:jc w:val="both"/>
            </w:pPr>
            <w:r w:rsidRPr="001A7F96">
              <w:lastRenderedPageBreak/>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rsidR="002A6E95" w:rsidRPr="001A7F96" w:rsidRDefault="002A6E95" w:rsidP="00E84EDE">
            <w:pPr>
              <w:pBdr>
                <w:top w:val="nil"/>
                <w:left w:val="nil"/>
                <w:bottom w:val="nil"/>
                <w:right w:val="nil"/>
                <w:between w:val="nil"/>
              </w:pBdr>
              <w:ind w:firstLine="389"/>
              <w:jc w:val="both"/>
            </w:pPr>
            <w:r w:rsidRPr="001A7F96">
              <w:t>8) учасник процедури закупівлі визнаний в установленому законом порядку банкрутом та стосовно нього відкрита ліквідаційна процедура;</w:t>
            </w:r>
          </w:p>
          <w:p w:rsidR="002A6E95" w:rsidRDefault="00F43635" w:rsidP="00E84EDE">
            <w:pPr>
              <w:pBdr>
                <w:top w:val="nil"/>
                <w:left w:val="nil"/>
                <w:bottom w:val="nil"/>
                <w:right w:val="nil"/>
                <w:between w:val="nil"/>
              </w:pBdr>
              <w:ind w:firstLine="389"/>
              <w:jc w:val="both"/>
            </w:pPr>
            <w:r w:rsidRPr="00F43635">
              <w:t>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цих особливостей, у спосіб, визначений замовником у тендерній документації;</w:t>
            </w:r>
          </w:p>
          <w:p w:rsidR="00A25D50" w:rsidRPr="00A25D50" w:rsidRDefault="00A25D50" w:rsidP="00A25D50">
            <w:pPr>
              <w:pBdr>
                <w:top w:val="nil"/>
                <w:left w:val="nil"/>
                <w:bottom w:val="nil"/>
                <w:right w:val="nil"/>
                <w:between w:val="nil"/>
              </w:pBdr>
              <w:ind w:firstLine="389"/>
              <w:jc w:val="both"/>
              <w:rPr>
                <w:b/>
                <w:i/>
              </w:rPr>
            </w:pPr>
            <w:r w:rsidRPr="00A25D50">
              <w:rPr>
                <w:b/>
                <w:i/>
              </w:rPr>
              <w:t>Для учасника процедури закупівлі — резидента:</w:t>
            </w:r>
          </w:p>
          <w:p w:rsidR="00A25D50" w:rsidRDefault="00A25D50" w:rsidP="00A25D50">
            <w:pPr>
              <w:pBdr>
                <w:top w:val="nil"/>
                <w:left w:val="nil"/>
                <w:bottom w:val="nil"/>
                <w:right w:val="nil"/>
                <w:between w:val="nil"/>
              </w:pBdr>
              <w:ind w:firstLine="389"/>
              <w:jc w:val="both"/>
            </w:pPr>
            <w:r>
              <w:t>Учасник процедури закупівлі, який є резидентом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680F3D" w:rsidRDefault="00A25D50" w:rsidP="00A25D50">
            <w:pPr>
              <w:pBdr>
                <w:top w:val="nil"/>
                <w:left w:val="nil"/>
                <w:bottom w:val="nil"/>
                <w:right w:val="nil"/>
                <w:between w:val="nil"/>
              </w:pBdr>
              <w:ind w:firstLine="389"/>
              <w:jc w:val="both"/>
            </w:pPr>
            <w:r>
              <w:t>Інформація, передбачена даним підпунктом, зокрема щодо повного найменування, місцезнаходження та ідентифікаційного коду (для резидента) засновника юридичної особи, у якій така особа є кінцевим бенефіціарним власником, а також характеру та міри (рівня, ступеня, частки) бенефіціарного володіння (вигоди, інтересу, впливу), перевіряється замовником самостійно, оскільки є публічною інформацією, що оприлюднена у формі відкритих даних відповідно до Закону України «Про доступ до публічної інформації» та/або міститься у відкритих публічних електронних реєстрах, доступ до яких є вільним, або є доступною в електронній системі закупівель.</w:t>
            </w:r>
          </w:p>
          <w:p w:rsidR="00A25D50" w:rsidRPr="00A25D50" w:rsidRDefault="00A25D50" w:rsidP="00A25D50">
            <w:pPr>
              <w:pBdr>
                <w:top w:val="nil"/>
                <w:left w:val="nil"/>
                <w:bottom w:val="nil"/>
                <w:right w:val="nil"/>
                <w:between w:val="nil"/>
              </w:pBdr>
              <w:ind w:firstLine="389"/>
              <w:jc w:val="both"/>
              <w:rPr>
                <w:b/>
                <w:i/>
              </w:rPr>
            </w:pPr>
            <w:r w:rsidRPr="00A25D50">
              <w:rPr>
                <w:b/>
                <w:i/>
              </w:rPr>
              <w:t>Для учасника процедури закупівлі — нерезидента:</w:t>
            </w:r>
          </w:p>
          <w:p w:rsidR="00A25D50" w:rsidRPr="001A7F96" w:rsidRDefault="00A25D50" w:rsidP="00A25D50">
            <w:pPr>
              <w:pBdr>
                <w:top w:val="nil"/>
                <w:left w:val="nil"/>
                <w:bottom w:val="nil"/>
                <w:right w:val="nil"/>
                <w:between w:val="nil"/>
              </w:pBdr>
              <w:ind w:firstLine="389"/>
              <w:jc w:val="both"/>
            </w:pPr>
            <w:r>
              <w:t>Учасник процедури закупівлі, який є  нерезидентом має надати у складі тендерної пропозиції довідку в довільній формі, яка має містити інформацію про його кінцевих бенефіціарних власників, а саме: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w:t>
            </w:r>
          </w:p>
          <w:p w:rsidR="002A6E95" w:rsidRPr="001A7F96" w:rsidRDefault="002A6E95" w:rsidP="00E84EDE">
            <w:pPr>
              <w:pBdr>
                <w:top w:val="nil"/>
                <w:left w:val="nil"/>
                <w:bottom w:val="nil"/>
                <w:right w:val="nil"/>
                <w:between w:val="nil"/>
              </w:pBdr>
              <w:ind w:firstLine="389"/>
              <w:jc w:val="both"/>
            </w:pPr>
            <w:r w:rsidRPr="001A7F96">
              <w:t xml:space="preserve">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w:t>
            </w:r>
            <w:r w:rsidRPr="001A7F96">
              <w:br/>
              <w:t>20 млн. гривень (у тому числі за лотом);</w:t>
            </w:r>
          </w:p>
          <w:p w:rsidR="002A6E95" w:rsidRPr="003B5C3E" w:rsidRDefault="002A6E95" w:rsidP="00E84EDE">
            <w:pPr>
              <w:pBdr>
                <w:top w:val="nil"/>
                <w:left w:val="nil"/>
                <w:bottom w:val="nil"/>
                <w:right w:val="nil"/>
                <w:between w:val="nil"/>
              </w:pBdr>
              <w:ind w:firstLine="389"/>
              <w:jc w:val="both"/>
            </w:pPr>
            <w:r w:rsidRPr="001A7F96">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w:t>
            </w:r>
            <w:r w:rsidRPr="003B5C3E">
              <w:t>у неї</w:t>
            </w:r>
            <w:r w:rsidRPr="001A7F96">
              <w:t xml:space="preserve"> публічних закупівель товарів, робіт і послуг згідно із Законом України “Про санкції”</w:t>
            </w:r>
            <w:r w:rsidRPr="003B5C3E">
              <w:t xml:space="preserve">, </w:t>
            </w:r>
            <w:r w:rsidRPr="001A7F96">
              <w:t>крім випадку, коли активи такої особи в установленому законодавством порядку передані в управління АРМА.</w:t>
            </w:r>
          </w:p>
          <w:p w:rsidR="007017E1" w:rsidRPr="003B5C3E" w:rsidRDefault="002A6E95" w:rsidP="007017E1">
            <w:pPr>
              <w:pBdr>
                <w:top w:val="nil"/>
                <w:left w:val="nil"/>
                <w:bottom w:val="nil"/>
                <w:right w:val="nil"/>
                <w:between w:val="nil"/>
              </w:pBdr>
              <w:ind w:firstLine="389"/>
              <w:jc w:val="both"/>
            </w:pPr>
            <w:r w:rsidRPr="003B5C3E">
              <w:t>12)</w:t>
            </w:r>
            <w:r w:rsidRPr="001A7F96">
              <w:t> </w:t>
            </w:r>
            <w:r w:rsidR="007017E1" w:rsidRPr="003B5C3E">
              <w:t xml:space="preserve">керівника учасника процедури закупівлі, фізичну особу, яка є учасником процедури закупівлі, було притягнуто згідно із </w:t>
            </w:r>
            <w:r w:rsidR="007017E1" w:rsidRPr="003B5C3E">
              <w:lastRenderedPageBreak/>
              <w:t>законом до відповідальності за вчинення правопорушення, пов’язаного з використанням дитячої праці чи будь-якими формами торгівлі людьми.</w:t>
            </w:r>
          </w:p>
          <w:p w:rsidR="007017E1" w:rsidRDefault="007017E1" w:rsidP="007017E1">
            <w:pPr>
              <w:ind w:firstLine="389"/>
              <w:jc w:val="both"/>
            </w:pPr>
            <w:r w:rsidRPr="003B5C3E">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rsidR="009B0804" w:rsidRPr="003B5C3E" w:rsidRDefault="009B0804" w:rsidP="007017E1">
            <w:pPr>
              <w:ind w:firstLine="389"/>
              <w:jc w:val="both"/>
            </w:pPr>
            <w:r w:rsidRPr="009B0804">
              <w:t>Спосіб підтвердження такої інформації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rsidR="007017E1" w:rsidRPr="003B5C3E" w:rsidRDefault="007017E1" w:rsidP="007017E1">
            <w:pPr>
              <w:ind w:firstLine="389"/>
              <w:jc w:val="both"/>
            </w:pPr>
            <w:r w:rsidRPr="003B5C3E">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підстав, зазначених в пункті 47 Особливостей (крім підпунктів 1 і 7 цього пункту) в електронній системі закупівель під час подання тендерної пропозиції.</w:t>
            </w:r>
          </w:p>
          <w:p w:rsidR="007017E1" w:rsidRPr="003B5C3E" w:rsidRDefault="007017E1" w:rsidP="007017E1">
            <w:pPr>
              <w:pBdr>
                <w:top w:val="nil"/>
                <w:left w:val="nil"/>
                <w:bottom w:val="nil"/>
                <w:right w:val="nil"/>
                <w:between w:val="nil"/>
              </w:pBdr>
              <w:ind w:firstLine="389"/>
              <w:jc w:val="both"/>
            </w:pPr>
            <w:r w:rsidRPr="003B5C3E">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rsidR="002A6E95" w:rsidRPr="003B5C3E" w:rsidRDefault="002A6E95" w:rsidP="00E84EDE">
            <w:pPr>
              <w:pBdr>
                <w:top w:val="nil"/>
                <w:left w:val="nil"/>
                <w:bottom w:val="nil"/>
                <w:right w:val="nil"/>
                <w:between w:val="nil"/>
              </w:pBdr>
              <w:ind w:firstLine="389"/>
              <w:jc w:val="both"/>
            </w:pPr>
            <w:r w:rsidRPr="003B5C3E">
              <w:t>Перелік документів та інформації (у т.ч. спосіб надання) для підтвердження відповідності Переможця процедури закупівлі вимогам, визначеним у пункті 47 Особливостей, наведено в Додат</w:t>
            </w:r>
            <w:r w:rsidR="00B45C1B" w:rsidRPr="003B5C3E">
              <w:t>ку 3</w:t>
            </w:r>
            <w:r w:rsidRPr="003B5C3E">
              <w:t xml:space="preserve"> до тендерної документації.  </w:t>
            </w:r>
          </w:p>
          <w:p w:rsidR="002A6E95" w:rsidRPr="003B5C3E" w:rsidRDefault="002A6E95" w:rsidP="00E84EDE">
            <w:pPr>
              <w:widowControl/>
              <w:tabs>
                <w:tab w:val="left" w:pos="151"/>
              </w:tabs>
              <w:ind w:right="121" w:firstLine="389"/>
              <w:jc w:val="both"/>
              <w:outlineLvl w:val="0"/>
            </w:pPr>
            <w:r w:rsidRPr="003B5C3E">
              <w:t>У разі подання тендерної пропозиції об’єднанням учасників підтвердження відсутності підстав для відмови в участі у процедурі закупівлі відповідно до п. 47 Особливостей подається по кожному з учасників, які входять у склад об’єднання, окремо.</w:t>
            </w:r>
          </w:p>
          <w:p w:rsidR="002A6E95" w:rsidRPr="003B5C3E" w:rsidRDefault="002A6E95" w:rsidP="00E84EDE">
            <w:pPr>
              <w:pBdr>
                <w:top w:val="nil"/>
                <w:left w:val="nil"/>
                <w:bottom w:val="nil"/>
                <w:right w:val="nil"/>
                <w:between w:val="nil"/>
              </w:pBdr>
              <w:ind w:firstLine="389"/>
              <w:jc w:val="both"/>
            </w:pPr>
            <w:r w:rsidRPr="001A7F96">
              <w:t xml:space="preserve">Учасник-нерезидент повинен надати зазначені документи з урахуванням особливостей законодавства країни, в якій цей учасник зареєстрований (аналоги  документів). У разі подання аналогу документу учасник-нерезидент  зазначає, на заміну якого документу  подано такий документ. Якщо документи, які вимагаються </w:t>
            </w:r>
            <w:r w:rsidRPr="003B5C3E">
              <w:t>З</w:t>
            </w:r>
            <w:r w:rsidRPr="001A7F96">
              <w:t>амовником, не передбачені законодавством країни  учасника-нерезидента та не існує аналогів такого документу, то такому учаснику бажано надати листи про ненадання таких документів.</w:t>
            </w:r>
          </w:p>
          <w:p w:rsidR="003B5C3E" w:rsidRPr="003B5C3E" w:rsidRDefault="003B5C3E" w:rsidP="00E84EDE">
            <w:pPr>
              <w:pBdr>
                <w:top w:val="nil"/>
                <w:left w:val="nil"/>
                <w:bottom w:val="nil"/>
                <w:right w:val="nil"/>
                <w:between w:val="nil"/>
              </w:pBdr>
              <w:ind w:firstLine="389"/>
              <w:jc w:val="both"/>
            </w:pPr>
            <w:r w:rsidRPr="003B5C3E">
              <w:t>Відсутність документів або інформації, що не передбачені додатками до тендерної документації, зазначеними в </w:t>
            </w:r>
            <w:hyperlink r:id="rId11" w:anchor="n822" w:history="1">
              <w:r w:rsidRPr="003B5C3E">
                <w:t xml:space="preserve">абзаці </w:t>
              </w:r>
              <w:r w:rsidRPr="003B5C3E">
                <w:lastRenderedPageBreak/>
                <w:t>десятому</w:t>
              </w:r>
            </w:hyperlink>
            <w:r w:rsidRPr="003B5C3E">
              <w:t xml:space="preserve"> пункту 28 </w:t>
            </w:r>
            <w:r w:rsidR="00F42D47" w:rsidRPr="001A7F96">
              <w:t>Особливостей</w:t>
            </w:r>
            <w:r w:rsidRPr="003B5C3E">
              <w:t>, не є підставою для відхилення замовником тендерної пропозиції такого учасника процедури закупівлі відповідно до цього пункту.</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lastRenderedPageBreak/>
              <w:t>6</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t>Інформація про технічні, якісні та кількісні характеристики предмета закупівлі</w:t>
            </w:r>
          </w:p>
        </w:tc>
        <w:tc>
          <w:tcPr>
            <w:tcW w:w="6287" w:type="dxa"/>
            <w:shd w:val="clear" w:color="auto" w:fill="FFFFFF" w:themeFill="background1"/>
            <w:vAlign w:val="center"/>
          </w:tcPr>
          <w:p w:rsidR="002A6E95" w:rsidRPr="001A7F96" w:rsidRDefault="002A6E95" w:rsidP="00E84EDE">
            <w:pPr>
              <w:ind w:firstLine="389"/>
              <w:jc w:val="both"/>
              <w:rPr>
                <w:lang w:val="uk-UA"/>
              </w:rPr>
            </w:pPr>
            <w:r w:rsidRPr="001A7F96">
              <w:t>Інформація про технічні, якісні та кількісні характеристики предмета закупівлі</w:t>
            </w:r>
            <w:r w:rsidRPr="001A7F96">
              <w:rPr>
                <w:lang w:val="uk-UA"/>
              </w:rPr>
              <w:t xml:space="preserve"> зазначено в Додатку 1 до тендерної документації.</w:t>
            </w:r>
          </w:p>
          <w:p w:rsidR="002A6E95" w:rsidRPr="001A7F96" w:rsidRDefault="002A6E95" w:rsidP="00E84EDE">
            <w:pPr>
              <w:ind w:firstLine="389"/>
              <w:jc w:val="both"/>
              <w:rPr>
                <w:i/>
                <w:sz w:val="20"/>
                <w:szCs w:val="20"/>
                <w:lang w:val="uk-UA"/>
              </w:rPr>
            </w:pPr>
            <w:r w:rsidRPr="001A7F96">
              <w:rPr>
                <w:lang w:val="uk-UA"/>
              </w:rPr>
              <w:t xml:space="preserve">У місцях, де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біля кожного такого посилання вважати вираз «або еквівалент». Таким чином вважається, що до кожного посилання </w:t>
            </w:r>
            <w:r w:rsidRPr="001A7F96">
              <w:rPr>
                <w:bCs/>
                <w:lang w:val="uk-UA"/>
              </w:rPr>
              <w:t>додається вираз «або еквівалент».</w:t>
            </w:r>
            <w:r w:rsidRPr="001A7F96">
              <w:rPr>
                <w:iCs/>
                <w:shd w:val="clear" w:color="auto" w:fill="FFFFFF"/>
                <w:lang w:val="uk-UA"/>
              </w:rPr>
              <w:t xml:space="preserve"> </w:t>
            </w:r>
          </w:p>
          <w:p w:rsidR="002A6E95" w:rsidRPr="001A7F96" w:rsidRDefault="002A6E95" w:rsidP="00E84EDE">
            <w:pPr>
              <w:ind w:firstLine="389"/>
              <w:jc w:val="both"/>
              <w:rPr>
                <w:iCs/>
                <w:lang w:val="uk-UA"/>
              </w:rPr>
            </w:pPr>
            <w:r w:rsidRPr="001A7F96">
              <w:rPr>
                <w:lang w:val="uk-UA"/>
              </w:rPr>
              <w:t xml:space="preserve">У місцях, де технічна специфікація містить посилання на конкретну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w:t>
            </w:r>
            <w:r w:rsidRPr="001A7F96">
              <w:rPr>
                <w:bCs/>
                <w:lang w:val="uk-UA"/>
              </w:rPr>
              <w:t xml:space="preserve">вважати вираз «або еквівалент». </w:t>
            </w:r>
            <w:r w:rsidRPr="001A7F96">
              <w:rPr>
                <w:lang w:val="uk-UA"/>
              </w:rPr>
              <w:t xml:space="preserve">Таким чином вважається, що до кожного посилання </w:t>
            </w:r>
            <w:r w:rsidRPr="001A7F96">
              <w:rPr>
                <w:bCs/>
                <w:lang w:val="uk-UA"/>
              </w:rPr>
              <w:t xml:space="preserve">додається вираз «або еквівалент» (таке посилання </w:t>
            </w:r>
            <w:r w:rsidRPr="001A7F96">
              <w:rPr>
                <w:iCs/>
                <w:lang w:val="uk-UA"/>
              </w:rPr>
              <w:t xml:space="preserve">обумовлено наданням Учасникам загального уявлення про технічні та інші характеристики чи складові предмету закупівлі). </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7</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pPr>
            <w:r w:rsidRPr="001A7F96">
              <w:t>Інформація про</w:t>
            </w:r>
            <w:r w:rsidRPr="001A7F96">
              <w:rPr>
                <w:lang w:val="uk-UA"/>
              </w:rPr>
              <w:t xml:space="preserve"> </w:t>
            </w:r>
            <w:r w:rsidRPr="001A7F96">
              <w:t>субпідрядників/ співвиконавців (у випадку закупівлі</w:t>
            </w:r>
            <w:r w:rsidRPr="001A7F96">
              <w:rPr>
                <w:lang w:val="uk-UA"/>
              </w:rPr>
              <w:t xml:space="preserve"> </w:t>
            </w:r>
            <w:r w:rsidRPr="001A7F96">
              <w:t>послуг)</w:t>
            </w:r>
          </w:p>
        </w:tc>
        <w:tc>
          <w:tcPr>
            <w:tcW w:w="6287" w:type="dxa"/>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389"/>
              <w:jc w:val="both"/>
              <w:rPr>
                <w:lang w:val="uk-UA"/>
              </w:rPr>
            </w:pPr>
            <w:r w:rsidRPr="001A7F96">
              <w:rPr>
                <w:lang w:val="uk-UA"/>
              </w:rPr>
              <w:t>Не передбачено.</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8</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pPr>
            <w:r w:rsidRPr="001A7F96">
              <w:t>Унесення змін або</w:t>
            </w:r>
            <w:r w:rsidRPr="001A7F96">
              <w:rPr>
                <w:lang w:val="uk-UA"/>
              </w:rPr>
              <w:t xml:space="preserve"> </w:t>
            </w:r>
            <w:r w:rsidRPr="001A7F96">
              <w:t>відкликання тендерної пропозиції учасником</w:t>
            </w:r>
          </w:p>
        </w:tc>
        <w:tc>
          <w:tcPr>
            <w:tcW w:w="6287" w:type="dxa"/>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389"/>
              <w:jc w:val="both"/>
            </w:pPr>
            <w:r w:rsidRPr="001A7F96">
              <w:t>Учасник має право внести зміни або відкликати свою тендерну пропозицію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в разі, якщо їх отримано електронн</w:t>
            </w:r>
            <w:r w:rsidRPr="001A7F96">
              <w:rPr>
                <w:lang w:val="uk-UA"/>
              </w:rPr>
              <w:t xml:space="preserve">ою </w:t>
            </w:r>
            <w:r w:rsidRPr="001A7F96">
              <w:t>систем</w:t>
            </w:r>
            <w:r w:rsidRPr="001A7F96">
              <w:rPr>
                <w:lang w:val="uk-UA"/>
              </w:rPr>
              <w:t xml:space="preserve">ою </w:t>
            </w:r>
            <w:r w:rsidRPr="001A7F96">
              <w:t>закупівель до закінчення кінцевого строку подання тендерних пропозицій.</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rPr>
                <w:lang w:val="uk-UA"/>
              </w:rPr>
              <w:t>9.</w:t>
            </w:r>
          </w:p>
        </w:tc>
        <w:tc>
          <w:tcPr>
            <w:tcW w:w="3338" w:type="dxa"/>
            <w:shd w:val="clear" w:color="auto" w:fill="FFFFFF" w:themeFill="background1"/>
            <w:vAlign w:val="center"/>
          </w:tcPr>
          <w:p w:rsidR="002A6E95" w:rsidRPr="001A7F96" w:rsidRDefault="002A6E95" w:rsidP="00E84EDE">
            <w:pPr>
              <w:tabs>
                <w:tab w:val="left" w:pos="-684"/>
                <w:tab w:val="left" w:pos="167"/>
              </w:tabs>
              <w:ind w:left="167"/>
            </w:pPr>
            <w:r w:rsidRPr="001A7F96">
              <w:rPr>
                <w:lang w:eastAsia="ru-RU"/>
              </w:rPr>
              <w:t xml:space="preserve">Ціна тендерної пропозиції </w:t>
            </w:r>
          </w:p>
        </w:tc>
        <w:tc>
          <w:tcPr>
            <w:tcW w:w="6287" w:type="dxa"/>
            <w:shd w:val="clear" w:color="auto" w:fill="FFFFFF" w:themeFill="background1"/>
            <w:vAlign w:val="center"/>
          </w:tcPr>
          <w:p w:rsidR="002A6E95" w:rsidRPr="001A7F96" w:rsidRDefault="002A6E95" w:rsidP="00E84EDE">
            <w:pPr>
              <w:pStyle w:val="rvps2"/>
              <w:shd w:val="clear" w:color="auto" w:fill="FFFFFF"/>
              <w:spacing w:before="0" w:beforeAutospacing="0" w:after="0" w:afterAutospacing="0"/>
              <w:ind w:firstLine="389"/>
              <w:jc w:val="both"/>
              <w:rPr>
                <w:sz w:val="22"/>
                <w:szCs w:val="22"/>
              </w:rPr>
            </w:pPr>
            <w:r w:rsidRPr="001A7F96">
              <w:rPr>
                <w:sz w:val="22"/>
                <w:szCs w:val="22"/>
              </w:rPr>
              <w:t>Замовник не приймає до розгляду тендерні пропозиції, </w:t>
            </w:r>
            <w:bookmarkStart w:id="4" w:name="w1_6"/>
            <w:r w:rsidR="00DD50DA" w:rsidRPr="001A7F96">
              <w:rPr>
                <w:sz w:val="22"/>
                <w:szCs w:val="22"/>
              </w:rPr>
              <w:fldChar w:fldCharType="begin"/>
            </w:r>
            <w:r w:rsidRPr="001A7F96">
              <w:rPr>
                <w:sz w:val="22"/>
                <w:szCs w:val="22"/>
              </w:rPr>
              <w:instrText xml:space="preserve"> HYPERLINK "https://zakon.rada.gov.ua/laws/show/1178-2022-%D0%BF?find=1&amp;text=%D1%86%D1%96%D0%BD%D0%B0" \l "w1_7" </w:instrText>
            </w:r>
            <w:r w:rsidR="00DD50DA" w:rsidRPr="001A7F96">
              <w:rPr>
                <w:sz w:val="22"/>
                <w:szCs w:val="22"/>
              </w:rPr>
              <w:fldChar w:fldCharType="separate"/>
            </w:r>
            <w:r w:rsidRPr="001A7F96">
              <w:rPr>
                <w:sz w:val="22"/>
                <w:szCs w:val="22"/>
              </w:rPr>
              <w:t>ціна</w:t>
            </w:r>
            <w:r w:rsidR="00DD50DA" w:rsidRPr="001A7F96">
              <w:rPr>
                <w:sz w:val="22"/>
                <w:szCs w:val="22"/>
              </w:rPr>
              <w:fldChar w:fldCharType="end"/>
            </w:r>
            <w:bookmarkEnd w:id="4"/>
            <w:r w:rsidRPr="001A7F96">
              <w:rPr>
                <w:sz w:val="22"/>
                <w:szCs w:val="22"/>
              </w:rPr>
              <w:t> яких є вищою, ніж очікувана вартість предмета закупівлі, визначена Замовником в оголошенні про проведення відкритих торгів.</w:t>
            </w:r>
          </w:p>
          <w:p w:rsidR="002A6E95" w:rsidRPr="001A7F96" w:rsidRDefault="002A6E95" w:rsidP="00E84EDE">
            <w:pPr>
              <w:widowControl/>
              <w:ind w:left="24" w:right="128" w:firstLine="389"/>
              <w:jc w:val="both"/>
              <w:rPr>
                <w:rFonts w:eastAsia="Calibri"/>
                <w:lang w:val="uk-UA"/>
              </w:rPr>
            </w:pPr>
            <w:bookmarkStart w:id="5" w:name="n110"/>
            <w:bookmarkEnd w:id="5"/>
            <w:r w:rsidRPr="001A7F96">
              <w:rPr>
                <w:rFonts w:eastAsia="Calibri"/>
                <w:lang w:val="uk-UA"/>
              </w:rPr>
              <w:t>Ціна пропозиції включає податки, збори та необхідні платежі, що сплачуються або мають бути сплачені учасником, прибуток, тощо.</w:t>
            </w:r>
          </w:p>
          <w:p w:rsidR="002A6E95" w:rsidRPr="001A7F96" w:rsidRDefault="002A6E95" w:rsidP="00E84EDE">
            <w:pPr>
              <w:keepLines/>
              <w:pBdr>
                <w:top w:val="nil"/>
                <w:left w:val="nil"/>
                <w:bottom w:val="nil"/>
                <w:right w:val="nil"/>
                <w:between w:val="nil"/>
              </w:pBdr>
              <w:tabs>
                <w:tab w:val="left" w:pos="662"/>
              </w:tabs>
              <w:ind w:right="10" w:firstLine="389"/>
              <w:jc w:val="both"/>
              <w:rPr>
                <w:rFonts w:eastAsia="Calibri"/>
              </w:rPr>
            </w:pPr>
            <w:r w:rsidRPr="001A7F96">
              <w:rPr>
                <w:lang w:val="uk-UA"/>
              </w:rPr>
              <w:t>До розрахунку ціни</w:t>
            </w:r>
            <w:r w:rsidRPr="001A7F96">
              <w:t> </w:t>
            </w:r>
            <w:r w:rsidRPr="001A7F96">
              <w:rPr>
                <w:lang w:val="uk-UA"/>
              </w:rPr>
              <w:t xml:space="preserve"> пропозиції не включаються будь-які витрати, понесені учасником у процесі проведення процедури закупівлі та укладення договору про закупівлю, витрати, пов’язані із оформленням забезпечення тендерної пропозиції (у разі встановлення такої вимоги). </w:t>
            </w:r>
            <w:r w:rsidRPr="001A7F96">
              <w:t>Понесені витрати не відшкодовуються (в тому числі  у разі</w:t>
            </w:r>
            <w:r w:rsidRPr="001A7F96">
              <w:rPr>
                <w:lang w:val="uk-UA"/>
              </w:rPr>
              <w:t xml:space="preserve"> </w:t>
            </w:r>
            <w:r w:rsidRPr="001A7F96">
              <w:t>відміни торгів чи визнання торгів такими, що не відбулися).</w:t>
            </w:r>
          </w:p>
        </w:tc>
      </w:tr>
      <w:tr w:rsidR="001D6328" w:rsidRPr="001A7F96" w:rsidTr="001A7F96">
        <w:tc>
          <w:tcPr>
            <w:tcW w:w="632" w:type="dxa"/>
            <w:shd w:val="clear" w:color="auto" w:fill="FFFFFF" w:themeFill="background1"/>
            <w:vAlign w:val="center"/>
          </w:tcPr>
          <w:p w:rsidR="001D6328" w:rsidRPr="001F1BD7" w:rsidRDefault="001D6328" w:rsidP="00603477">
            <w:pPr>
              <w:keepLines/>
              <w:pBdr>
                <w:top w:val="nil"/>
                <w:left w:val="nil"/>
                <w:bottom w:val="nil"/>
                <w:right w:val="nil"/>
                <w:between w:val="nil"/>
              </w:pBdr>
              <w:ind w:left="113" w:right="113" w:hanging="109"/>
              <w:jc w:val="center"/>
              <w:rPr>
                <w:lang w:val="uk-UA"/>
              </w:rPr>
            </w:pPr>
            <w:r>
              <w:rPr>
                <w:lang w:val="uk-UA"/>
              </w:rPr>
              <w:t>10</w:t>
            </w:r>
          </w:p>
        </w:tc>
        <w:tc>
          <w:tcPr>
            <w:tcW w:w="3338" w:type="dxa"/>
            <w:shd w:val="clear" w:color="auto" w:fill="FFFFFF" w:themeFill="background1"/>
            <w:vAlign w:val="center"/>
          </w:tcPr>
          <w:p w:rsidR="001D6328" w:rsidRPr="007527AF" w:rsidRDefault="001D6328" w:rsidP="00603477">
            <w:pPr>
              <w:tabs>
                <w:tab w:val="left" w:pos="-684"/>
                <w:tab w:val="left" w:pos="167"/>
              </w:tabs>
              <w:ind w:left="167"/>
              <w:jc w:val="center"/>
              <w:rPr>
                <w:lang w:val="uk-UA" w:eastAsia="ru-RU"/>
              </w:rPr>
            </w:pPr>
            <w:r>
              <w:rPr>
                <w:lang w:val="uk-UA" w:eastAsia="ru-RU"/>
              </w:rPr>
              <w:t>Інформація щодо локалізації виробництва</w:t>
            </w:r>
          </w:p>
        </w:tc>
        <w:tc>
          <w:tcPr>
            <w:tcW w:w="6287" w:type="dxa"/>
            <w:shd w:val="clear" w:color="auto" w:fill="FFFFFF" w:themeFill="background1"/>
            <w:vAlign w:val="center"/>
          </w:tcPr>
          <w:p w:rsidR="001D6328" w:rsidRPr="00BD6C6D" w:rsidRDefault="001D6328" w:rsidP="00603477">
            <w:pPr>
              <w:ind w:firstLine="389"/>
              <w:jc w:val="both"/>
              <w:rPr>
                <w:color w:val="000000"/>
                <w:lang w:val="uk-UA"/>
              </w:rPr>
            </w:pPr>
            <w:r w:rsidRPr="00BD6C6D">
              <w:rPr>
                <w:color w:val="000000"/>
                <w:lang w:val="uk-UA"/>
              </w:rPr>
              <w:t xml:space="preserve">Учасники під час подання тендерної пропозиції повинні враховувати норми пункту 6-1 Прикінцевих та перехідних </w:t>
            </w:r>
            <w:r w:rsidRPr="009D4D9C">
              <w:rPr>
                <w:color w:val="000000"/>
                <w:lang w:val="uk-UA"/>
              </w:rPr>
              <w:t xml:space="preserve">положень Закону щодо локалізації виробництва відповідно до </w:t>
            </w:r>
            <w:r w:rsidRPr="001D6328">
              <w:rPr>
                <w:color w:val="000000"/>
                <w:lang w:val="uk-UA"/>
              </w:rPr>
              <w:t>Додатка 2</w:t>
            </w:r>
            <w:r>
              <w:rPr>
                <w:b/>
                <w:color w:val="000000"/>
                <w:lang w:val="uk-UA"/>
              </w:rPr>
              <w:t xml:space="preserve"> </w:t>
            </w:r>
            <w:r w:rsidRPr="009D4D9C">
              <w:rPr>
                <w:color w:val="000000"/>
                <w:lang w:val="uk-UA"/>
              </w:rPr>
              <w:t>до</w:t>
            </w:r>
            <w:r w:rsidRPr="009D4D9C">
              <w:rPr>
                <w:color w:val="000000"/>
              </w:rPr>
              <w:t> </w:t>
            </w:r>
            <w:r w:rsidRPr="009D4D9C">
              <w:rPr>
                <w:color w:val="000000"/>
                <w:lang w:val="uk-UA"/>
              </w:rPr>
              <w:t>тендерної документації.</w:t>
            </w:r>
          </w:p>
          <w:p w:rsidR="001D6328" w:rsidRPr="00BD6C6D" w:rsidRDefault="001D6328" w:rsidP="00603477">
            <w:pPr>
              <w:ind w:firstLine="389"/>
              <w:jc w:val="both"/>
              <w:rPr>
                <w:shd w:val="clear" w:color="auto" w:fill="FFFFFF"/>
                <w:lang w:val="uk-UA"/>
              </w:rPr>
            </w:pPr>
            <w:r w:rsidRPr="00BD6C6D">
              <w:rPr>
                <w:shd w:val="clear" w:color="auto" w:fill="FFFFFF"/>
                <w:lang w:val="uk-UA"/>
              </w:rPr>
              <w:t xml:space="preserve">Згідно з абзацом 9 підпункту 1 пункту 6-1 Прикінцевих та перехідних положень Закону ступінь локалізації виробництва </w:t>
            </w:r>
            <w:r w:rsidRPr="00BD6C6D">
              <w:rPr>
                <w:shd w:val="clear" w:color="auto" w:fill="FFFFFF"/>
                <w:lang w:val="uk-UA"/>
              </w:rPr>
              <w:lastRenderedPageBreak/>
              <w:t>визначається самостійно виробником такого товару та підтверджується Уповноваженим органом у порядку, встановленому Кабінетом Міністрів України. Таким порядком є Порядок підтвердження локалізації виробництва товарів, затверджений постановою Кабінету Міністрів України від 02.08.2022 № 861.</w:t>
            </w:r>
          </w:p>
          <w:p w:rsidR="001945BD" w:rsidRPr="001945BD" w:rsidRDefault="001D6328" w:rsidP="00D40EA0">
            <w:pPr>
              <w:ind w:firstLine="389"/>
              <w:jc w:val="both"/>
              <w:rPr>
                <w:shd w:val="clear" w:color="auto" w:fill="FFFFFF"/>
                <w:lang w:val="uk-UA"/>
              </w:rPr>
            </w:pPr>
            <w:r w:rsidRPr="00BD6C6D">
              <w:rPr>
                <w:lang w:val="uk-UA"/>
              </w:rPr>
              <w:t>У разі, якщо вартість предмета закупівлі дорівнює або перевищує 200 тисяч гривень, т</w:t>
            </w:r>
            <w:r w:rsidRPr="00BD6C6D">
              <w:rPr>
                <w:shd w:val="clear" w:color="auto" w:fill="FFFFFF"/>
                <w:lang w:val="uk-UA"/>
              </w:rPr>
              <w:t>овар, який визначений підпунктом 2 пункту 6-1 Прикінцевих та перехідних положень Закону та пропонується учасником процедури закупівлі, повинен мати локалізацію виробництва товарів (ступін</w:t>
            </w:r>
            <w:r w:rsidR="003D139B">
              <w:rPr>
                <w:shd w:val="clear" w:color="auto" w:fill="FFFFFF"/>
                <w:lang w:val="uk-UA"/>
              </w:rPr>
              <w:t>ь локалізації виробництва у 202</w:t>
            </w:r>
            <w:r w:rsidR="00D40EA0" w:rsidRPr="00D40EA0">
              <w:rPr>
                <w:shd w:val="clear" w:color="auto" w:fill="FFFFFF"/>
                <w:lang w:val="uk-UA"/>
              </w:rPr>
              <w:t>6</w:t>
            </w:r>
            <w:r w:rsidR="003D139B">
              <w:rPr>
                <w:shd w:val="clear" w:color="auto" w:fill="FFFFFF"/>
                <w:lang w:val="uk-UA"/>
              </w:rPr>
              <w:t xml:space="preserve"> році – не менше </w:t>
            </w:r>
            <w:r w:rsidR="00D40EA0" w:rsidRPr="00D40EA0">
              <w:rPr>
                <w:shd w:val="clear" w:color="auto" w:fill="FFFFFF"/>
                <w:lang w:val="uk-UA"/>
              </w:rPr>
              <w:t>30</w:t>
            </w:r>
            <w:r w:rsidRPr="00BD6C6D">
              <w:rPr>
                <w:shd w:val="clear" w:color="auto" w:fill="FFFFFF"/>
                <w:lang w:val="uk-UA"/>
              </w:rPr>
              <w:t xml:space="preserve"> відсотків), у ВІДПОВІДНОСТІ ДО ВИМОГ, ВСТАНОВЛЕНИХ постановою Кабінету Міністрів України від 02.08.2022 № 861.</w:t>
            </w:r>
          </w:p>
        </w:tc>
      </w:tr>
      <w:tr w:rsidR="002A6E95" w:rsidRPr="001A7F96" w:rsidTr="001A7F96">
        <w:tc>
          <w:tcPr>
            <w:tcW w:w="10257" w:type="dxa"/>
            <w:gridSpan w:val="3"/>
            <w:shd w:val="clear" w:color="auto" w:fill="FFFFFF" w:themeFill="background1"/>
            <w:vAlign w:val="center"/>
          </w:tcPr>
          <w:p w:rsidR="002A6E95" w:rsidRPr="001A7F96" w:rsidRDefault="002A6E95" w:rsidP="00E84EDE">
            <w:pPr>
              <w:keepLines/>
              <w:pBdr>
                <w:top w:val="nil"/>
                <w:left w:val="nil"/>
                <w:bottom w:val="nil"/>
                <w:right w:val="nil"/>
                <w:between w:val="nil"/>
              </w:pBdr>
              <w:shd w:val="clear" w:color="auto" w:fill="FFFFFF" w:themeFill="background1"/>
              <w:ind w:right="10" w:firstLine="270"/>
              <w:jc w:val="center"/>
            </w:pPr>
            <w:r w:rsidRPr="001A7F96">
              <w:lastRenderedPageBreak/>
              <w:t>РОЗДІЛ ІV. ПОДАННЯ ТА РОЗКРИТТЯ ТЕНДЕРНОЇ ПРОПОЗИЦІЇ</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1</w:t>
            </w:r>
            <w:r w:rsidRPr="001A7F96">
              <w:rPr>
                <w:lang w:val="uk-UA"/>
              </w:rPr>
              <w:t>.</w:t>
            </w:r>
          </w:p>
        </w:tc>
        <w:tc>
          <w:tcPr>
            <w:tcW w:w="3338"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t>Кінцевий строк подання тендерної пропозиції</w:t>
            </w:r>
          </w:p>
        </w:tc>
        <w:tc>
          <w:tcPr>
            <w:tcW w:w="6287" w:type="dxa"/>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389"/>
              <w:jc w:val="both"/>
            </w:pPr>
            <w:r w:rsidRPr="001A7F96">
              <w:t xml:space="preserve">Кінцевий строк подання тендерних пропозицій: інформацію зазначено в п. </w:t>
            </w:r>
            <w:r w:rsidRPr="001A7F96">
              <w:rPr>
                <w:lang w:val="uk-UA"/>
              </w:rPr>
              <w:t xml:space="preserve">7 загальної </w:t>
            </w:r>
            <w:r w:rsidRPr="001A7F96">
              <w:t>інформації про закупівлю.</w:t>
            </w:r>
          </w:p>
          <w:p w:rsidR="002A6E95" w:rsidRPr="001A7F96" w:rsidRDefault="002A6E95" w:rsidP="00E84EDE">
            <w:pPr>
              <w:keepLines/>
              <w:pBdr>
                <w:top w:val="nil"/>
                <w:left w:val="nil"/>
                <w:bottom w:val="nil"/>
                <w:right w:val="nil"/>
                <w:between w:val="nil"/>
              </w:pBdr>
              <w:ind w:right="10" w:firstLine="389"/>
              <w:jc w:val="both"/>
            </w:pPr>
            <w:r w:rsidRPr="001A7F96">
              <w:t>Отримана тендерна пропозиція автоматично вноситься до реєстру отриманих тендерних пропозицій</w:t>
            </w:r>
            <w:r w:rsidRPr="001A7F96">
              <w:rPr>
                <w:lang w:val="uk-UA"/>
              </w:rPr>
              <w:t xml:space="preserve"> </w:t>
            </w:r>
            <w:r w:rsidRPr="001A7F96">
              <w:t>електронн</w:t>
            </w:r>
            <w:r w:rsidRPr="001A7F96">
              <w:rPr>
                <w:lang w:val="uk-UA"/>
              </w:rPr>
              <w:t xml:space="preserve">ою </w:t>
            </w:r>
            <w:r w:rsidRPr="001A7F96">
              <w:t>систем</w:t>
            </w:r>
            <w:r w:rsidRPr="001A7F96">
              <w:rPr>
                <w:lang w:val="uk-UA"/>
              </w:rPr>
              <w:t xml:space="preserve">ою </w:t>
            </w:r>
            <w:r w:rsidRPr="001A7F96">
              <w:t>закупівель.</w:t>
            </w:r>
          </w:p>
          <w:p w:rsidR="002A6E95" w:rsidRPr="001A7F96" w:rsidRDefault="002A6E95" w:rsidP="00E84EDE">
            <w:pPr>
              <w:keepLines/>
              <w:pBdr>
                <w:top w:val="nil"/>
                <w:left w:val="nil"/>
                <w:bottom w:val="nil"/>
                <w:right w:val="nil"/>
                <w:between w:val="nil"/>
              </w:pBdr>
              <w:ind w:right="10" w:firstLine="389"/>
              <w:jc w:val="both"/>
            </w:pPr>
            <w:r w:rsidRPr="001A7F96">
              <w:rPr>
                <w:lang w:val="uk-UA"/>
              </w:rPr>
              <w:t>Е</w:t>
            </w:r>
            <w:r w:rsidRPr="001A7F96">
              <w:t>лектронн</w:t>
            </w:r>
            <w:r w:rsidRPr="001A7F96">
              <w:rPr>
                <w:lang w:val="uk-UA"/>
              </w:rPr>
              <w:t xml:space="preserve">а </w:t>
            </w:r>
            <w:r w:rsidRPr="001A7F96">
              <w:t>систем</w:t>
            </w:r>
            <w:r w:rsidRPr="001A7F96">
              <w:rPr>
                <w:lang w:val="uk-UA"/>
              </w:rPr>
              <w:t xml:space="preserve">а </w:t>
            </w:r>
            <w:r w:rsidRPr="001A7F96">
              <w:t>закупівель автоматично формує та надсилає повідомлення учаснику про отримання його тендерної пропозиції із зазначенням дати та часу.</w:t>
            </w:r>
          </w:p>
          <w:p w:rsidR="002A6E95" w:rsidRPr="001A7F96" w:rsidRDefault="002A6E95" w:rsidP="00E84EDE">
            <w:pPr>
              <w:keepLines/>
              <w:pBdr>
                <w:top w:val="nil"/>
                <w:left w:val="nil"/>
                <w:bottom w:val="nil"/>
                <w:right w:val="nil"/>
                <w:between w:val="nil"/>
              </w:pBdr>
              <w:ind w:right="10" w:firstLine="389"/>
              <w:jc w:val="both"/>
            </w:pPr>
            <w:r w:rsidRPr="001A7F96">
              <w:t>Тендерні пропозиції після закінчення кінцевого строку їх подання не приймаються електронн</w:t>
            </w:r>
            <w:r w:rsidRPr="001A7F96">
              <w:rPr>
                <w:lang w:val="uk-UA"/>
              </w:rPr>
              <w:t xml:space="preserve">ою </w:t>
            </w:r>
            <w:r w:rsidRPr="001A7F96">
              <w:t>систем</w:t>
            </w:r>
            <w:r w:rsidRPr="001A7F96">
              <w:rPr>
                <w:lang w:val="uk-UA"/>
              </w:rPr>
              <w:t xml:space="preserve">ою </w:t>
            </w:r>
            <w:r w:rsidRPr="001A7F96">
              <w:t>закупівель.</w:t>
            </w:r>
          </w:p>
        </w:tc>
      </w:tr>
      <w:tr w:rsidR="002A6E95" w:rsidRPr="001A7F96" w:rsidTr="001A7F96">
        <w:tc>
          <w:tcPr>
            <w:tcW w:w="632"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hanging="109"/>
              <w:jc w:val="center"/>
              <w:rPr>
                <w:lang w:val="uk-UA"/>
              </w:rPr>
            </w:pPr>
            <w:r w:rsidRPr="001A7F96">
              <w:t>2</w:t>
            </w:r>
            <w:r w:rsidRPr="001A7F96">
              <w:rPr>
                <w:lang w:val="uk-UA"/>
              </w:rPr>
              <w:t>.</w:t>
            </w:r>
          </w:p>
        </w:tc>
        <w:tc>
          <w:tcPr>
            <w:tcW w:w="3338" w:type="dxa"/>
            <w:shd w:val="clear" w:color="auto" w:fill="FFFFFF" w:themeFill="background1"/>
            <w:vAlign w:val="center"/>
          </w:tcPr>
          <w:p w:rsidR="002A6E95" w:rsidRPr="001A7F96" w:rsidRDefault="002A6E95" w:rsidP="00E84EDE">
            <w:pPr>
              <w:rPr>
                <w:strike/>
              </w:rPr>
            </w:pPr>
            <w:r w:rsidRPr="001A7F96">
              <w:t xml:space="preserve">Дата та час розкриття тендерної пропозиції </w:t>
            </w:r>
          </w:p>
        </w:tc>
        <w:tc>
          <w:tcPr>
            <w:tcW w:w="6287" w:type="dxa"/>
            <w:shd w:val="clear" w:color="auto" w:fill="FFFFFF" w:themeFill="background1"/>
            <w:vAlign w:val="center"/>
          </w:tcPr>
          <w:p w:rsidR="002A6E95" w:rsidRPr="001A7F96" w:rsidRDefault="002A6E95" w:rsidP="00E84EDE">
            <w:pPr>
              <w:shd w:val="clear" w:color="auto" w:fill="FFFFFF"/>
              <w:ind w:firstLine="394"/>
              <w:jc w:val="both"/>
            </w:pPr>
            <w:r w:rsidRPr="001A7F96">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rsidR="002A6E95" w:rsidRPr="001A7F96" w:rsidRDefault="002A6E95" w:rsidP="00E84EDE">
            <w:pPr>
              <w:shd w:val="clear" w:color="auto" w:fill="FFFFFF"/>
              <w:ind w:firstLine="394"/>
              <w:jc w:val="both"/>
            </w:pPr>
            <w:r w:rsidRPr="001A7F96">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rsidR="002A6E95" w:rsidRPr="001A7F96" w:rsidRDefault="002A6E95" w:rsidP="00E84EDE">
            <w:pPr>
              <w:shd w:val="clear" w:color="auto" w:fill="FFFFFF"/>
              <w:ind w:firstLine="394"/>
              <w:jc w:val="both"/>
            </w:pPr>
            <w:r w:rsidRPr="001A7F96">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2" w:anchor="n159">
              <w:r w:rsidRPr="001A7F96">
                <w:t>47</w:t>
              </w:r>
            </w:hyperlink>
            <w:r w:rsidRPr="001A7F96">
              <w:t xml:space="preserve"> Особливостей.</w:t>
            </w:r>
          </w:p>
        </w:tc>
      </w:tr>
    </w:tbl>
    <w:tbl>
      <w:tblPr>
        <w:tblStyle w:val="2a"/>
        <w:tblW w:w="1017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200" w:firstRow="0" w:lastRow="0" w:firstColumn="0" w:lastColumn="0" w:noHBand="1" w:noVBand="0"/>
      </w:tblPr>
      <w:tblGrid>
        <w:gridCol w:w="576"/>
        <w:gridCol w:w="3146"/>
        <w:gridCol w:w="6453"/>
      </w:tblGrid>
      <w:tr w:rsidR="002A6E95" w:rsidRPr="001F1BD7" w:rsidTr="0035058E">
        <w:trPr>
          <w:trHeight w:val="421"/>
        </w:trPr>
        <w:tc>
          <w:tcPr>
            <w:tcW w:w="10175" w:type="dxa"/>
            <w:gridSpan w:val="3"/>
            <w:shd w:val="clear" w:color="auto" w:fill="FFFFFF" w:themeFill="background1"/>
            <w:vAlign w:val="center"/>
          </w:tcPr>
          <w:p w:rsidR="002A6E95" w:rsidRPr="001A7F96" w:rsidRDefault="002A6E95" w:rsidP="00E84EDE">
            <w:pPr>
              <w:keepNext/>
              <w:pBdr>
                <w:top w:val="nil"/>
                <w:left w:val="nil"/>
                <w:bottom w:val="nil"/>
                <w:right w:val="nil"/>
                <w:between w:val="nil"/>
              </w:pBdr>
              <w:tabs>
                <w:tab w:val="left" w:pos="566"/>
              </w:tabs>
              <w:ind w:right="10" w:firstLine="270"/>
              <w:jc w:val="center"/>
            </w:pPr>
            <w:r w:rsidRPr="001A7F96">
              <w:t>РОЗДІЛ V. ОЦІНКА ТЕНДЕРНОЇ ПРОПОЗИЦІЇ</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right="113"/>
              <w:jc w:val="center"/>
              <w:rPr>
                <w:lang w:val="uk-UA"/>
              </w:rPr>
            </w:pPr>
            <w:r w:rsidRPr="001F1BD7">
              <w:t>1</w:t>
            </w:r>
            <w:r w:rsidRPr="001F1BD7">
              <w:rPr>
                <w:lang w:val="uk-UA"/>
              </w:rPr>
              <w:t>.</w:t>
            </w:r>
          </w:p>
        </w:tc>
        <w:tc>
          <w:tcPr>
            <w:tcW w:w="3146" w:type="dxa"/>
            <w:vAlign w:val="center"/>
          </w:tcPr>
          <w:p w:rsidR="002A6E95" w:rsidRPr="001A7F96" w:rsidRDefault="002A6E95" w:rsidP="00E84EDE">
            <w:pPr>
              <w:keepLines/>
              <w:pBdr>
                <w:top w:val="nil"/>
                <w:left w:val="nil"/>
                <w:bottom w:val="nil"/>
                <w:right w:val="nil"/>
                <w:between w:val="nil"/>
              </w:pBdr>
              <w:ind w:left="113" w:right="113" w:firstLine="20"/>
              <w:jc w:val="both"/>
            </w:pPr>
            <w:r w:rsidRPr="001A7F96">
              <w:t>Перелік критеріїв та</w:t>
            </w:r>
          </w:p>
          <w:p w:rsidR="002A6E95" w:rsidRPr="001A7F96" w:rsidRDefault="002A6E95" w:rsidP="00E84EDE">
            <w:pPr>
              <w:keepLines/>
              <w:pBdr>
                <w:top w:val="nil"/>
                <w:left w:val="nil"/>
                <w:bottom w:val="nil"/>
                <w:right w:val="nil"/>
                <w:between w:val="nil"/>
              </w:pBdr>
              <w:ind w:left="113" w:right="113" w:firstLine="20"/>
              <w:jc w:val="both"/>
            </w:pPr>
            <w:r w:rsidRPr="001A7F96">
              <w:t>методика оцінки тендерної пропозиції із зазначенням питомої ваги критерію</w:t>
            </w:r>
          </w:p>
        </w:tc>
        <w:tc>
          <w:tcPr>
            <w:tcW w:w="6453" w:type="dxa"/>
            <w:vAlign w:val="center"/>
          </w:tcPr>
          <w:p w:rsidR="002A6E95" w:rsidRPr="001A7F96" w:rsidRDefault="002A6E95" w:rsidP="00E84EDE">
            <w:pPr>
              <w:keepLines/>
              <w:pBdr>
                <w:top w:val="nil"/>
                <w:left w:val="nil"/>
                <w:bottom w:val="nil"/>
                <w:right w:val="nil"/>
                <w:between w:val="nil"/>
              </w:pBdr>
              <w:ind w:right="10" w:firstLine="378"/>
              <w:jc w:val="both"/>
            </w:pPr>
            <w:r w:rsidRPr="001A7F96">
              <w:t>Розгляд та оцінка тендерних пропозицій здійснюються відповідно до статті 29 Закону (положення частин другої, дванадцятої, шістнадцятої, абзаців другого і третього частини п’ятнадцятої статті 29 Закону не застосовуються) з урахуванням положень пункту 43 Особливостей.</w:t>
            </w:r>
          </w:p>
          <w:p w:rsidR="002A6E95" w:rsidRPr="001A7F96" w:rsidRDefault="002A6E95" w:rsidP="00E84EDE">
            <w:pPr>
              <w:keepLines/>
              <w:pBdr>
                <w:top w:val="nil"/>
                <w:left w:val="nil"/>
                <w:bottom w:val="nil"/>
                <w:right w:val="nil"/>
                <w:between w:val="nil"/>
              </w:pBdr>
              <w:ind w:right="10" w:firstLine="378"/>
              <w:jc w:val="both"/>
            </w:pPr>
            <w:r w:rsidRPr="001A7F96">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2A6E95" w:rsidRPr="001A7F96" w:rsidRDefault="002A6E95" w:rsidP="00E84EDE">
            <w:pPr>
              <w:keepLines/>
              <w:pBdr>
                <w:top w:val="nil"/>
                <w:left w:val="nil"/>
                <w:bottom w:val="nil"/>
                <w:right w:val="nil"/>
                <w:between w:val="nil"/>
              </w:pBdr>
              <w:ind w:right="10" w:firstLine="378"/>
              <w:jc w:val="both"/>
            </w:pPr>
            <w:r w:rsidRPr="001A7F96">
              <w:t>Критерії та методика оцінки визначаються відповідно до статті 29 Закону.</w:t>
            </w:r>
          </w:p>
          <w:p w:rsidR="002A6E95" w:rsidRPr="001A7F96" w:rsidRDefault="002A6E95" w:rsidP="00E84EDE">
            <w:pPr>
              <w:keepLines/>
              <w:pBdr>
                <w:top w:val="nil"/>
                <w:left w:val="nil"/>
                <w:bottom w:val="nil"/>
                <w:right w:val="nil"/>
                <w:between w:val="nil"/>
              </w:pBdr>
              <w:ind w:right="10" w:firstLine="378"/>
              <w:jc w:val="both"/>
              <w:rPr>
                <w:i/>
                <w:u w:val="single"/>
              </w:rPr>
            </w:pPr>
            <w:r w:rsidRPr="001A7F96">
              <w:rPr>
                <w:i/>
                <w:u w:val="single"/>
              </w:rPr>
              <w:lastRenderedPageBreak/>
              <w:t>Перелік критеріїв та методика оцінки тендерної пропозиції із зазначенням питомої ваги критерію:</w:t>
            </w:r>
          </w:p>
          <w:p w:rsidR="002A6E95" w:rsidRPr="001A7F96" w:rsidRDefault="002A6E95" w:rsidP="00E84EDE">
            <w:pPr>
              <w:keepLines/>
              <w:pBdr>
                <w:top w:val="nil"/>
                <w:left w:val="nil"/>
                <w:bottom w:val="nil"/>
                <w:right w:val="nil"/>
                <w:between w:val="nil"/>
              </w:pBdr>
              <w:ind w:right="10" w:firstLine="378"/>
              <w:jc w:val="both"/>
            </w:pPr>
            <w:r w:rsidRPr="001A7F96">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 (у разі якщо подано дві і більше тендерних пропозицій).</w:t>
            </w:r>
          </w:p>
          <w:p w:rsidR="002A6E95" w:rsidRPr="001A7F96" w:rsidRDefault="002A6E95" w:rsidP="00E84EDE">
            <w:pPr>
              <w:keepLines/>
              <w:pBdr>
                <w:top w:val="nil"/>
                <w:left w:val="nil"/>
                <w:bottom w:val="nil"/>
                <w:right w:val="nil"/>
                <w:between w:val="nil"/>
              </w:pBdr>
              <w:ind w:right="10" w:firstLine="378"/>
              <w:jc w:val="both"/>
            </w:pPr>
            <w:r w:rsidRPr="001A7F96">
              <w:t>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rsidR="002A6E95" w:rsidRPr="001A7F96" w:rsidRDefault="002A6E95" w:rsidP="00E84EDE">
            <w:pPr>
              <w:keepLines/>
              <w:pBdr>
                <w:top w:val="nil"/>
                <w:left w:val="nil"/>
                <w:bottom w:val="nil"/>
                <w:right w:val="nil"/>
                <w:between w:val="nil"/>
              </w:pBdr>
              <w:ind w:right="10" w:firstLine="378"/>
              <w:jc w:val="both"/>
            </w:pPr>
            <w:r w:rsidRPr="001A7F96">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rsidR="002A6E95" w:rsidRPr="001A7F96" w:rsidRDefault="002A6E95" w:rsidP="00E84EDE">
            <w:pPr>
              <w:keepLines/>
              <w:pBdr>
                <w:top w:val="nil"/>
                <w:left w:val="nil"/>
                <w:bottom w:val="nil"/>
                <w:right w:val="nil"/>
                <w:between w:val="nil"/>
              </w:pBdr>
              <w:ind w:right="10" w:firstLine="378"/>
              <w:jc w:val="both"/>
            </w:pPr>
            <w:r w:rsidRPr="001A7F96">
              <w:t>Ціна тендерної пропозиції не може перевищувати очікувану вартість предмета закупівлі, зазначену в оголошенні про проведення відкритих торгів.</w:t>
            </w:r>
          </w:p>
          <w:p w:rsidR="002A6E95" w:rsidRPr="001A7F96" w:rsidRDefault="002A6E95" w:rsidP="00E84EDE">
            <w:pPr>
              <w:keepLines/>
              <w:pBdr>
                <w:top w:val="nil"/>
                <w:left w:val="nil"/>
                <w:bottom w:val="nil"/>
                <w:right w:val="nil"/>
                <w:between w:val="nil"/>
              </w:pBdr>
              <w:ind w:right="10" w:firstLine="378"/>
              <w:jc w:val="both"/>
            </w:pPr>
            <w:r w:rsidRPr="001A7F96">
              <w:t>До розгляду не приймається тендерна пропозиція, ціна якої є вищою ніж очікувана вартість предмета закупівлі, визначена замовником в оголошенні про проведення відкритих торгів.</w:t>
            </w:r>
          </w:p>
          <w:p w:rsidR="002A6E95" w:rsidRPr="001A7F96" w:rsidRDefault="002A6E95" w:rsidP="00E84EDE">
            <w:pPr>
              <w:keepLines/>
              <w:pBdr>
                <w:top w:val="nil"/>
                <w:left w:val="nil"/>
                <w:bottom w:val="nil"/>
                <w:right w:val="nil"/>
                <w:between w:val="nil"/>
              </w:pBdr>
              <w:ind w:right="10" w:firstLine="378"/>
              <w:jc w:val="both"/>
            </w:pPr>
            <w:r w:rsidRPr="001A7F96">
              <w:t>Оцінка тендерних пропозицій здійснюється на основі критерію „Ціна”. Питома вага – 100 %.</w:t>
            </w:r>
          </w:p>
          <w:p w:rsidR="002A6E95" w:rsidRPr="001A7F96" w:rsidRDefault="002A6E95" w:rsidP="00E84EDE">
            <w:pPr>
              <w:keepLines/>
              <w:pBdr>
                <w:top w:val="nil"/>
                <w:left w:val="nil"/>
                <w:bottom w:val="nil"/>
                <w:right w:val="nil"/>
                <w:between w:val="nil"/>
              </w:pBdr>
              <w:ind w:right="10" w:firstLine="378"/>
              <w:jc w:val="both"/>
            </w:pPr>
            <w:r w:rsidRPr="001A7F96">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rsidR="002A6E95" w:rsidRPr="001A7F96" w:rsidRDefault="002A6E95" w:rsidP="00E84EDE">
            <w:pPr>
              <w:keepLines/>
              <w:pBdr>
                <w:top w:val="nil"/>
                <w:left w:val="nil"/>
                <w:bottom w:val="nil"/>
                <w:right w:val="nil"/>
                <w:between w:val="nil"/>
              </w:pBdr>
              <w:ind w:right="10" w:firstLine="378"/>
              <w:jc w:val="both"/>
            </w:pPr>
            <w:r w:rsidRPr="001A7F96">
              <w:t>Оцінка здійснюється щодо предмета закупівлі в цілому.</w:t>
            </w:r>
          </w:p>
          <w:p w:rsidR="002A6E95" w:rsidRPr="001A7F96" w:rsidRDefault="002A6E95" w:rsidP="00E84EDE">
            <w:pPr>
              <w:shd w:val="clear" w:color="auto" w:fill="FFFFFF"/>
              <w:ind w:firstLine="392"/>
              <w:jc w:val="both"/>
              <w:rPr>
                <w:highlight w:val="white"/>
              </w:rPr>
            </w:pPr>
            <w:r w:rsidRPr="001A7F96">
              <w:rPr>
                <w:highlight w:val="white"/>
              </w:rPr>
              <w:t xml:space="preserve">Учасник процедури закупівлі, який надав найбільш економічно вигідну тендерну пропозицію, що є аномально низькою (у цьому пункті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закупівель </w:t>
            </w:r>
            <w:r w:rsidRPr="001A7F96">
              <w:rPr>
                <w:highlight w:val="white"/>
              </w:rPr>
              <w:lastRenderedPageBreak/>
              <w:t>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rsidR="002A6E95" w:rsidRPr="001A7F96" w:rsidRDefault="002A6E95" w:rsidP="00E84EDE">
            <w:pPr>
              <w:shd w:val="clear" w:color="auto" w:fill="FFFFFF"/>
              <w:ind w:firstLine="392"/>
              <w:jc w:val="both"/>
              <w:rPr>
                <w:highlight w:val="white"/>
              </w:rPr>
            </w:pPr>
            <w:r w:rsidRPr="001A7F96">
              <w:rPr>
                <w:highlight w:val="white"/>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2A6E95" w:rsidRPr="001A7F96" w:rsidRDefault="002A6E95" w:rsidP="00E84EDE">
            <w:pPr>
              <w:shd w:val="clear" w:color="auto" w:fill="FFFFFF"/>
              <w:ind w:firstLine="392"/>
              <w:jc w:val="both"/>
              <w:rPr>
                <w:highlight w:val="white"/>
                <w:lang w:val="uk-UA"/>
              </w:rPr>
            </w:pPr>
            <w:r w:rsidRPr="001A7F96">
              <w:rPr>
                <w:highlight w:val="white"/>
              </w:rPr>
              <w:t xml:space="preserve">Замовник має право </w:t>
            </w:r>
            <w:r w:rsidRPr="001A7F96">
              <w:rPr>
                <w:highlight w:val="white"/>
                <w:lang w:val="uk-UA"/>
              </w:rPr>
              <w:t>перевірити</w:t>
            </w:r>
            <w:r w:rsidRPr="001A7F96">
              <w:rPr>
                <w:highlight w:val="white"/>
              </w:rPr>
              <w:t xml:space="preserve"> </w:t>
            </w:r>
            <w:r w:rsidRPr="001A7F96">
              <w:rPr>
                <w:highlight w:val="white"/>
                <w:lang w:val="uk-UA"/>
              </w:rPr>
              <w:t>інформацію,</w:t>
            </w:r>
            <w:r w:rsidRPr="001A7F96">
              <w:rPr>
                <w:highlight w:val="white"/>
              </w:rPr>
              <w:t xml:space="preserve"> надан</w:t>
            </w:r>
            <w:r w:rsidRPr="001A7F96">
              <w:rPr>
                <w:highlight w:val="white"/>
                <w:lang w:val="uk-UA"/>
              </w:rPr>
              <w:t>у</w:t>
            </w:r>
            <w:r w:rsidRPr="001A7F96">
              <w:rPr>
                <w:highlight w:val="white"/>
              </w:rPr>
              <w:t xml:space="preserve"> учасником/переможцем процедури закупівлі,</w:t>
            </w:r>
            <w:r w:rsidRPr="001A7F96">
              <w:rPr>
                <w:highlight w:val="white"/>
                <w:lang w:val="uk-UA"/>
              </w:rPr>
              <w:t xml:space="preserve"> на офіційних сайтах  </w:t>
            </w:r>
          </w:p>
          <w:p w:rsidR="002A6E95" w:rsidRPr="001A7F96" w:rsidRDefault="002A6E95" w:rsidP="00E84EDE">
            <w:pPr>
              <w:shd w:val="clear" w:color="auto" w:fill="FFFFFF"/>
              <w:jc w:val="both"/>
              <w:rPr>
                <w:highlight w:val="white"/>
                <w:lang w:val="uk-UA"/>
              </w:rPr>
            </w:pPr>
            <w:r w:rsidRPr="001A7F96">
              <w:rPr>
                <w:highlight w:val="white"/>
              </w:rPr>
              <w:t>органів державної влади, підприємств, установ, організацій відповідно до їх компетенції</w:t>
            </w:r>
            <w:r w:rsidRPr="001A7F96">
              <w:rPr>
                <w:highlight w:val="white"/>
                <w:lang w:val="uk-UA"/>
              </w:rPr>
              <w:t>.</w:t>
            </w:r>
          </w:p>
          <w:p w:rsidR="002A6E95" w:rsidRPr="001A7F96" w:rsidRDefault="002A6E95" w:rsidP="00E84EDE">
            <w:pPr>
              <w:keepNext/>
              <w:shd w:val="clear" w:color="auto" w:fill="FFFFFF"/>
              <w:ind w:firstLine="250"/>
              <w:jc w:val="both"/>
              <w:rPr>
                <w:highlight w:val="white"/>
                <w:lang w:val="uk-UA"/>
              </w:rPr>
            </w:pPr>
            <w:r w:rsidRPr="001A7F96">
              <w:rPr>
                <w:highlight w:val="white"/>
                <w:lang w:val="uk-UA"/>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rsidR="002A6E95" w:rsidRPr="001A7F96" w:rsidRDefault="002A6E95" w:rsidP="00E84EDE">
            <w:pPr>
              <w:keepNext/>
              <w:shd w:val="clear" w:color="auto" w:fill="FFFFFF"/>
              <w:ind w:firstLine="250"/>
              <w:jc w:val="both"/>
              <w:rPr>
                <w:highlight w:val="white"/>
                <w:lang w:val="uk-UA"/>
              </w:rPr>
            </w:pPr>
            <w:r w:rsidRPr="001A7F96">
              <w:rPr>
                <w:highlight w:val="white"/>
                <w:lang w:val="uk-UA"/>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2A6E95" w:rsidRPr="001A7F96" w:rsidRDefault="002A6E95" w:rsidP="00E84EDE">
            <w:pPr>
              <w:ind w:firstLine="250"/>
              <w:jc w:val="both"/>
              <w:rPr>
                <w:highlight w:val="white"/>
              </w:rPr>
            </w:pPr>
            <w:r w:rsidRPr="001A7F96">
              <w:rPr>
                <w:highlight w:val="white"/>
                <w:lang w:val="uk-UA"/>
              </w:rPr>
              <w:t xml:space="preserve">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w:t>
            </w:r>
            <w:r w:rsidRPr="001A7F96">
              <w:rPr>
                <w:highlight w:val="white"/>
              </w:rPr>
              <w:t>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2A6E95" w:rsidRPr="001A7F96" w:rsidRDefault="002A6E95" w:rsidP="00E84EDE">
            <w:pPr>
              <w:ind w:firstLine="250"/>
              <w:jc w:val="both"/>
              <w:rPr>
                <w:strike/>
                <w:highlight w:val="white"/>
              </w:rPr>
            </w:pPr>
            <w:r w:rsidRPr="001A7F96">
              <w:rPr>
                <w:highlight w:val="white"/>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2A6E95" w:rsidRPr="001A7F96" w:rsidRDefault="002A6E95" w:rsidP="00E84EDE">
            <w:pPr>
              <w:ind w:firstLine="250"/>
              <w:jc w:val="both"/>
              <w:rPr>
                <w:highlight w:val="white"/>
              </w:rPr>
            </w:pPr>
            <w:r w:rsidRPr="001A7F96">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w:t>
            </w:r>
            <w:r w:rsidRPr="001A7F96">
              <w:lastRenderedPageBreak/>
              <w:t xml:space="preserve">пропозицій, шляхом завантаження через електронну систему закупівель уточнених або нових документів в електронній системі закупівель </w:t>
            </w:r>
            <w:r w:rsidRPr="001A7F96">
              <w:rPr>
                <w:i/>
              </w:rPr>
              <w:t>протягом 24 годин</w:t>
            </w:r>
            <w:r w:rsidRPr="001A7F96">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w:t>
            </w:r>
            <w:r w:rsidRPr="001A7F96">
              <w:rPr>
                <w:highlight w:val="white"/>
              </w:rPr>
              <w:t>лених невідповідностей.</w:t>
            </w:r>
          </w:p>
          <w:p w:rsidR="002A6E95" w:rsidRPr="001A7F96" w:rsidRDefault="002A6E95" w:rsidP="00E84EDE">
            <w:pPr>
              <w:ind w:firstLine="392"/>
              <w:jc w:val="both"/>
              <w:rPr>
                <w:highlight w:val="white"/>
              </w:rPr>
            </w:pPr>
            <w:r w:rsidRPr="001A7F96">
              <w:rPr>
                <w:highlight w:val="white"/>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rsidR="002A6E95" w:rsidRPr="001A7F96" w:rsidRDefault="002A6E95" w:rsidP="00E84EDE">
            <w:pPr>
              <w:ind w:firstLine="392"/>
              <w:jc w:val="both"/>
            </w:pPr>
            <w:r w:rsidRPr="001A7F96">
              <w:rPr>
                <w:highlight w:val="white"/>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lastRenderedPageBreak/>
              <w:t>2</w:t>
            </w:r>
            <w:r w:rsidRPr="001F1BD7">
              <w:rPr>
                <w:lang w:val="uk-UA"/>
              </w:rPr>
              <w:t>.</w:t>
            </w:r>
          </w:p>
        </w:tc>
        <w:tc>
          <w:tcPr>
            <w:tcW w:w="3146" w:type="dxa"/>
            <w:vAlign w:val="center"/>
          </w:tcPr>
          <w:p w:rsidR="002A6E95" w:rsidRPr="001A7F96" w:rsidRDefault="002A6E95" w:rsidP="00E84EDE">
            <w:pPr>
              <w:keepLines/>
              <w:pBdr>
                <w:top w:val="nil"/>
                <w:left w:val="nil"/>
                <w:bottom w:val="nil"/>
                <w:right w:val="nil"/>
                <w:between w:val="nil"/>
              </w:pBdr>
              <w:ind w:left="113" w:right="113" w:firstLine="20"/>
              <w:jc w:val="both"/>
            </w:pPr>
            <w:r w:rsidRPr="001A7F96">
              <w:t>Інша інформація</w:t>
            </w:r>
          </w:p>
        </w:tc>
        <w:tc>
          <w:tcPr>
            <w:tcW w:w="6453" w:type="dxa"/>
            <w:vAlign w:val="center"/>
          </w:tcPr>
          <w:p w:rsidR="002A6E95" w:rsidRPr="001A7F96" w:rsidRDefault="002A6E95" w:rsidP="00E84EDE">
            <w:pPr>
              <w:keepLines/>
              <w:pBdr>
                <w:top w:val="nil"/>
                <w:left w:val="nil"/>
                <w:bottom w:val="nil"/>
                <w:right w:val="nil"/>
                <w:between w:val="nil"/>
              </w:pBdr>
              <w:tabs>
                <w:tab w:val="left" w:pos="662"/>
              </w:tabs>
              <w:ind w:right="10" w:firstLine="392"/>
              <w:jc w:val="both"/>
            </w:pPr>
            <w:r w:rsidRPr="001A7F96">
              <w:t>Вартість тендерної пропозиції та всі інші ціни повинні бути</w:t>
            </w:r>
            <w:r w:rsidRPr="001A7F96">
              <w:rPr>
                <w:lang w:val="uk-UA"/>
              </w:rPr>
              <w:t xml:space="preserve"> </w:t>
            </w:r>
            <w:r w:rsidRPr="001A7F96">
              <w:t>чітко визначені.</w:t>
            </w:r>
          </w:p>
          <w:p w:rsidR="002A6E95" w:rsidRPr="001A7F96" w:rsidRDefault="002A6E95" w:rsidP="00E84EDE">
            <w:pPr>
              <w:keepLines/>
              <w:pBdr>
                <w:top w:val="nil"/>
                <w:left w:val="nil"/>
                <w:bottom w:val="nil"/>
                <w:right w:val="nil"/>
                <w:between w:val="nil"/>
              </w:pBdr>
              <w:tabs>
                <w:tab w:val="left" w:pos="662"/>
              </w:tabs>
              <w:ind w:right="10" w:firstLine="378"/>
              <w:jc w:val="both"/>
            </w:pPr>
            <w:r w:rsidRPr="001A7F96">
              <w:t>Учасник самостійно несе всі витрати, пов’язані з</w:t>
            </w:r>
            <w:r w:rsidRPr="001A7F96">
              <w:rPr>
                <w:lang w:val="uk-UA"/>
              </w:rPr>
              <w:t xml:space="preserve"> </w:t>
            </w:r>
            <w:r w:rsidRPr="001A7F96">
              <w:t>підготовкою та поданням його тендерної пропозиції.</w:t>
            </w:r>
          </w:p>
          <w:p w:rsidR="002A6E95" w:rsidRPr="001A7F96" w:rsidRDefault="002A6E95" w:rsidP="00E84EDE">
            <w:pPr>
              <w:keepLines/>
              <w:pBdr>
                <w:top w:val="nil"/>
                <w:left w:val="nil"/>
                <w:bottom w:val="nil"/>
                <w:right w:val="nil"/>
                <w:between w:val="nil"/>
              </w:pBdr>
              <w:tabs>
                <w:tab w:val="left" w:pos="662"/>
              </w:tabs>
              <w:ind w:right="10" w:firstLine="378"/>
              <w:jc w:val="both"/>
            </w:pPr>
            <w:r w:rsidRPr="001A7F96">
              <w:t>Замовник у будь-якому випадку не є відповідальним за</w:t>
            </w:r>
            <w:r w:rsidRPr="001A7F96">
              <w:rPr>
                <w:lang w:val="uk-UA"/>
              </w:rPr>
              <w:t xml:space="preserve"> </w:t>
            </w:r>
            <w:r w:rsidRPr="001A7F96">
              <w:t>зміст тендерної пропозиції учасника та за витрати</w:t>
            </w:r>
            <w:r w:rsidRPr="001A7F96">
              <w:rPr>
                <w:lang w:val="uk-UA"/>
              </w:rPr>
              <w:t xml:space="preserve"> </w:t>
            </w:r>
            <w:r w:rsidRPr="001A7F96">
              <w:t>учасника на підготовку пропозиції незалежно від</w:t>
            </w:r>
            <w:r w:rsidRPr="001A7F96">
              <w:rPr>
                <w:lang w:val="uk-UA"/>
              </w:rPr>
              <w:t xml:space="preserve"> </w:t>
            </w:r>
            <w:r w:rsidRPr="001A7F96">
              <w:t>результату торгів.</w:t>
            </w:r>
          </w:p>
          <w:p w:rsidR="002A6E95" w:rsidRPr="001A7F96" w:rsidRDefault="002A6E95" w:rsidP="00E84EDE">
            <w:pPr>
              <w:keepLines/>
              <w:pBdr>
                <w:top w:val="nil"/>
                <w:left w:val="nil"/>
                <w:bottom w:val="nil"/>
                <w:right w:val="nil"/>
                <w:between w:val="nil"/>
              </w:pBdr>
              <w:tabs>
                <w:tab w:val="left" w:pos="662"/>
              </w:tabs>
              <w:ind w:right="10" w:firstLine="378"/>
              <w:jc w:val="both"/>
            </w:pPr>
            <w:r w:rsidRPr="001A7F96">
              <w:t>Відсутність будь-яких запитань або уточнень стосовно</w:t>
            </w:r>
            <w:r w:rsidRPr="001A7F96">
              <w:rPr>
                <w:lang w:val="uk-UA"/>
              </w:rPr>
              <w:t xml:space="preserve"> </w:t>
            </w:r>
            <w:r w:rsidRPr="001A7F96">
              <w:t>змісту та викладення вимог тендерної документації з боку</w:t>
            </w:r>
            <w:r w:rsidRPr="001A7F96">
              <w:rPr>
                <w:lang w:val="uk-UA"/>
              </w:rPr>
              <w:t xml:space="preserve"> </w:t>
            </w:r>
            <w:r w:rsidRPr="001A7F96">
              <w:t>учасників процедури закупівлі, які отримали цю</w:t>
            </w:r>
            <w:r w:rsidRPr="001A7F96">
              <w:rPr>
                <w:lang w:val="uk-UA"/>
              </w:rPr>
              <w:t xml:space="preserve"> </w:t>
            </w:r>
            <w:r w:rsidRPr="001A7F96">
              <w:t>документацію у встановленому порядку, означатиме, що</w:t>
            </w:r>
            <w:r w:rsidRPr="001A7F96">
              <w:rPr>
                <w:lang w:val="uk-UA"/>
              </w:rPr>
              <w:t xml:space="preserve"> </w:t>
            </w:r>
            <w:r w:rsidRPr="001A7F96">
              <w:t>учасники процедури закупівлі, що беруть участь в цих</w:t>
            </w:r>
            <w:r w:rsidRPr="001A7F96">
              <w:rPr>
                <w:lang w:val="uk-UA"/>
              </w:rPr>
              <w:t xml:space="preserve"> </w:t>
            </w:r>
            <w:r w:rsidRPr="001A7F96">
              <w:t>торгах, повністю усвідомлюють зміст цієї тендерної</w:t>
            </w:r>
            <w:r w:rsidRPr="001A7F96">
              <w:rPr>
                <w:lang w:val="uk-UA"/>
              </w:rPr>
              <w:t xml:space="preserve"> </w:t>
            </w:r>
            <w:r w:rsidRPr="001A7F96">
              <w:t>документації та вимоги, викладені Замовником при</w:t>
            </w:r>
            <w:r w:rsidRPr="001A7F96">
              <w:rPr>
                <w:lang w:val="uk-UA"/>
              </w:rPr>
              <w:t xml:space="preserve"> </w:t>
            </w:r>
            <w:r w:rsidRPr="001A7F96">
              <w:t>підготовці цієї закупівлі.</w:t>
            </w:r>
          </w:p>
          <w:p w:rsidR="002A6E95" w:rsidRPr="001A7F96" w:rsidRDefault="002A6E95" w:rsidP="00E84EDE">
            <w:pPr>
              <w:keepLines/>
              <w:pBdr>
                <w:top w:val="nil"/>
                <w:left w:val="nil"/>
                <w:bottom w:val="nil"/>
                <w:right w:val="nil"/>
                <w:between w:val="nil"/>
              </w:pBdr>
              <w:tabs>
                <w:tab w:val="left" w:pos="662"/>
              </w:tabs>
              <w:ind w:right="10" w:firstLine="378"/>
              <w:jc w:val="both"/>
            </w:pPr>
            <w:r w:rsidRPr="001A7F96">
              <w:t>За підроблення документів, печаток, штампів та бланків чи</w:t>
            </w:r>
            <w:r w:rsidRPr="001A7F96">
              <w:rPr>
                <w:lang w:val="uk-UA"/>
              </w:rPr>
              <w:t xml:space="preserve"> </w:t>
            </w:r>
            <w:r w:rsidRPr="001A7F96">
              <w:t>використання підроблених документів, печаток, штампів,</w:t>
            </w:r>
            <w:r w:rsidRPr="001A7F96">
              <w:rPr>
                <w:lang w:val="uk-UA"/>
              </w:rPr>
              <w:t xml:space="preserve"> </w:t>
            </w:r>
            <w:r w:rsidRPr="001A7F96">
              <w:t>учасник торгів несе кримінальну відповідальність згідно зі</w:t>
            </w:r>
            <w:r w:rsidRPr="001A7F96">
              <w:rPr>
                <w:lang w:val="uk-UA"/>
              </w:rPr>
              <w:t xml:space="preserve"> </w:t>
            </w:r>
            <w:r w:rsidRPr="001A7F96">
              <w:t>статтею 358 Кримінального кодексу України.</w:t>
            </w:r>
          </w:p>
          <w:p w:rsidR="002A6E95" w:rsidRPr="001A7F96" w:rsidRDefault="002A6E95" w:rsidP="00E84EDE">
            <w:pPr>
              <w:keepLines/>
              <w:pBdr>
                <w:top w:val="nil"/>
                <w:left w:val="nil"/>
                <w:bottom w:val="nil"/>
                <w:right w:val="nil"/>
                <w:between w:val="nil"/>
              </w:pBdr>
              <w:tabs>
                <w:tab w:val="left" w:pos="662"/>
              </w:tabs>
              <w:ind w:right="10" w:firstLine="378"/>
              <w:jc w:val="both"/>
            </w:pPr>
            <w:r w:rsidRPr="001A7F96">
              <w:t>Якщо вимога в тендерній документації встановлена</w:t>
            </w:r>
            <w:r w:rsidRPr="001A7F96">
              <w:rPr>
                <w:lang w:val="uk-UA"/>
              </w:rPr>
              <w:t xml:space="preserve"> </w:t>
            </w:r>
            <w:r w:rsidRPr="001A7F96">
              <w:t>декілька разів, учасник/переможець може подати</w:t>
            </w:r>
            <w:r w:rsidRPr="001A7F96">
              <w:rPr>
                <w:lang w:val="uk-UA"/>
              </w:rPr>
              <w:t xml:space="preserve"> </w:t>
            </w:r>
            <w:r w:rsidRPr="001A7F96">
              <w:t>необхідний документ або інформацію один раз.</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rPr>
                <w:lang w:val="uk-UA"/>
              </w:rPr>
              <w:t>3.</w:t>
            </w:r>
          </w:p>
        </w:tc>
        <w:tc>
          <w:tcPr>
            <w:tcW w:w="3146" w:type="dxa"/>
            <w:vAlign w:val="center"/>
          </w:tcPr>
          <w:p w:rsidR="002A6E95" w:rsidRPr="001A7F96" w:rsidRDefault="002A6E95" w:rsidP="00E84EDE">
            <w:pPr>
              <w:rPr>
                <w:bCs/>
                <w:lang w:val="uk-UA"/>
              </w:rPr>
            </w:pPr>
            <w:r w:rsidRPr="001A7F96">
              <w:rPr>
                <w:lang w:val="uk-UA"/>
              </w:rPr>
              <w:t>Опис та приклади формальних (несуттєвих) помилок, допущення яких учасниками не призведе до відхилення їх тендерної пропозиції</w:t>
            </w:r>
          </w:p>
        </w:tc>
        <w:tc>
          <w:tcPr>
            <w:tcW w:w="6453" w:type="dxa"/>
            <w:vAlign w:val="center"/>
          </w:tcPr>
          <w:p w:rsidR="002A6E95" w:rsidRPr="001A7F96" w:rsidRDefault="002A6E95" w:rsidP="00E84EDE">
            <w:pPr>
              <w:ind w:firstLine="378"/>
              <w:jc w:val="both"/>
              <w:rPr>
                <w:lang w:val="uk-UA"/>
              </w:rPr>
            </w:pPr>
            <w:r w:rsidRPr="001A7F96">
              <w:rPr>
                <w:lang w:val="uk-UA"/>
              </w:rPr>
              <w:t>Замовник залишає за собою право не відхиляти тендерні пропозиції учасників у випадку допущення ними формальних (несуттєвих) помилок.</w:t>
            </w:r>
            <w:r w:rsidRPr="001A7F96">
              <w:rPr>
                <w:lang w:val="uk-UA"/>
              </w:rPr>
              <w:tab/>
            </w:r>
          </w:p>
          <w:p w:rsidR="002A6E95" w:rsidRPr="001A7F96" w:rsidRDefault="002A6E95" w:rsidP="00E84EDE">
            <w:pPr>
              <w:ind w:firstLine="378"/>
              <w:jc w:val="both"/>
              <w:rPr>
                <w:lang w:val="uk-UA"/>
              </w:rPr>
            </w:pPr>
            <w:r w:rsidRPr="001A7F96">
              <w:rPr>
                <w:lang w:val="uk-UA"/>
              </w:rPr>
              <w:t>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w:t>
            </w:r>
          </w:p>
          <w:p w:rsidR="002A6E95" w:rsidRPr="001A7F96" w:rsidRDefault="002A6E95" w:rsidP="00E84EDE">
            <w:pPr>
              <w:tabs>
                <w:tab w:val="left" w:pos="-3888"/>
                <w:tab w:val="left" w:pos="207"/>
              </w:tabs>
              <w:ind w:firstLine="378"/>
              <w:jc w:val="both"/>
              <w:rPr>
                <w:lang w:val="uk-UA"/>
              </w:rPr>
            </w:pPr>
            <w:r w:rsidRPr="001A7F96">
              <w:rPr>
                <w:lang w:val="uk-UA"/>
              </w:rPr>
              <w:tab/>
              <w:t>До формальних (несуттєвих) помилок належать помилки:</w:t>
            </w:r>
          </w:p>
          <w:p w:rsidR="002A6E95" w:rsidRPr="001A7F96" w:rsidRDefault="002A6E95" w:rsidP="00E84EDE">
            <w:pPr>
              <w:numPr>
                <w:ilvl w:val="0"/>
                <w:numId w:val="5"/>
              </w:numPr>
              <w:tabs>
                <w:tab w:val="left" w:pos="291"/>
              </w:tabs>
              <w:autoSpaceDE/>
              <w:autoSpaceDN/>
              <w:ind w:left="0" w:firstLine="378"/>
              <w:jc w:val="both"/>
              <w:rPr>
                <w:rFonts w:eastAsia="Calibri"/>
                <w:lang w:val="uk-UA" w:eastAsia="en-US"/>
              </w:rPr>
            </w:pPr>
            <w:r w:rsidRPr="001A7F96">
              <w:rPr>
                <w:rFonts w:eastAsia="Calibri"/>
                <w:lang w:val="uk-UA" w:eastAsia="en-US"/>
              </w:rPr>
              <w:t>Інформація/документ, подана учасником процедури закупівлі у складі тендерної пропозиції, містить помилку (помилки) у частині:</w:t>
            </w:r>
          </w:p>
          <w:p w:rsidR="002A6E95" w:rsidRPr="001A7F96" w:rsidRDefault="002A6E95" w:rsidP="00E84EDE">
            <w:pPr>
              <w:numPr>
                <w:ilvl w:val="0"/>
                <w:numId w:val="4"/>
              </w:numPr>
              <w:tabs>
                <w:tab w:val="left" w:pos="441"/>
              </w:tabs>
              <w:autoSpaceDE/>
              <w:autoSpaceDN/>
              <w:ind w:left="0" w:firstLine="378"/>
              <w:jc w:val="both"/>
              <w:rPr>
                <w:rFonts w:eastAsia="Calibri"/>
                <w:lang w:val="uk-UA" w:eastAsia="en-US"/>
              </w:rPr>
            </w:pPr>
            <w:r w:rsidRPr="001A7F96">
              <w:rPr>
                <w:rFonts w:eastAsia="Calibri"/>
                <w:lang w:val="uk-UA" w:eastAsia="en-US"/>
              </w:rPr>
              <w:t>уживання великої літери;</w:t>
            </w:r>
          </w:p>
          <w:p w:rsidR="002A6E95" w:rsidRPr="001A7F96" w:rsidRDefault="002A6E95" w:rsidP="00E84EDE">
            <w:pPr>
              <w:numPr>
                <w:ilvl w:val="0"/>
                <w:numId w:val="4"/>
              </w:numPr>
              <w:tabs>
                <w:tab w:val="left" w:pos="441"/>
              </w:tabs>
              <w:autoSpaceDE/>
              <w:autoSpaceDN/>
              <w:ind w:left="0" w:firstLine="378"/>
              <w:jc w:val="both"/>
              <w:rPr>
                <w:rFonts w:eastAsia="Calibri"/>
                <w:lang w:val="uk-UA" w:eastAsia="en-US"/>
              </w:rPr>
            </w:pPr>
            <w:r w:rsidRPr="001A7F96">
              <w:rPr>
                <w:rFonts w:eastAsia="Calibri"/>
                <w:lang w:val="uk-UA" w:eastAsia="en-US"/>
              </w:rPr>
              <w:t xml:space="preserve">уживання розділових знаків та відмінювання слів у </w:t>
            </w:r>
            <w:r w:rsidRPr="001A7F96">
              <w:rPr>
                <w:rFonts w:eastAsia="Calibri"/>
                <w:lang w:val="uk-UA" w:eastAsia="en-US"/>
              </w:rPr>
              <w:lastRenderedPageBreak/>
              <w:t>реченні;</w:t>
            </w:r>
          </w:p>
          <w:p w:rsidR="002A6E95" w:rsidRPr="001A7F96" w:rsidRDefault="002A6E95" w:rsidP="00E84EDE">
            <w:pPr>
              <w:numPr>
                <w:ilvl w:val="0"/>
                <w:numId w:val="4"/>
              </w:numPr>
              <w:tabs>
                <w:tab w:val="left" w:pos="441"/>
              </w:tabs>
              <w:autoSpaceDE/>
              <w:autoSpaceDN/>
              <w:ind w:left="0" w:firstLine="378"/>
              <w:jc w:val="both"/>
              <w:rPr>
                <w:rFonts w:eastAsia="Calibri"/>
                <w:lang w:val="uk-UA" w:eastAsia="en-US"/>
              </w:rPr>
            </w:pPr>
            <w:r w:rsidRPr="001A7F96">
              <w:rPr>
                <w:rFonts w:eastAsia="Calibri"/>
                <w:lang w:val="uk-UA" w:eastAsia="en-US"/>
              </w:rPr>
              <w:t>використання слова або мовного звороту, запозичених з іншої мови;</w:t>
            </w:r>
          </w:p>
          <w:p w:rsidR="002A6E95" w:rsidRPr="001A7F96" w:rsidRDefault="002A6E95" w:rsidP="00E84EDE">
            <w:pPr>
              <w:numPr>
                <w:ilvl w:val="0"/>
                <w:numId w:val="4"/>
              </w:numPr>
              <w:tabs>
                <w:tab w:val="left" w:pos="441"/>
              </w:tabs>
              <w:autoSpaceDE/>
              <w:autoSpaceDN/>
              <w:ind w:left="0" w:firstLine="378"/>
              <w:jc w:val="both"/>
              <w:rPr>
                <w:rFonts w:eastAsia="Calibri"/>
                <w:lang w:val="uk-UA" w:eastAsia="en-US"/>
              </w:rPr>
            </w:pPr>
            <w:r w:rsidRPr="001A7F96">
              <w:rPr>
                <w:lang w:val="uk-UA"/>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rsidR="002A6E95" w:rsidRPr="001A7F96" w:rsidRDefault="002A6E95" w:rsidP="00E84EDE">
            <w:pPr>
              <w:numPr>
                <w:ilvl w:val="0"/>
                <w:numId w:val="4"/>
              </w:numPr>
              <w:tabs>
                <w:tab w:val="left" w:pos="441"/>
              </w:tabs>
              <w:autoSpaceDE/>
              <w:autoSpaceDN/>
              <w:ind w:left="0" w:firstLine="378"/>
              <w:jc w:val="both"/>
              <w:rPr>
                <w:rFonts w:eastAsia="Calibri"/>
                <w:lang w:val="uk-UA" w:eastAsia="en-US"/>
              </w:rPr>
            </w:pPr>
            <w:r w:rsidRPr="001A7F96">
              <w:rPr>
                <w:rFonts w:eastAsia="Calibri"/>
                <w:lang w:val="uk-UA" w:eastAsia="en-US"/>
              </w:rPr>
              <w:t>застосування правил переносу частини слова з рядка в рядок;</w:t>
            </w:r>
          </w:p>
          <w:p w:rsidR="002A6E95" w:rsidRPr="001A7F96" w:rsidRDefault="002A6E95" w:rsidP="00E84EDE">
            <w:pPr>
              <w:numPr>
                <w:ilvl w:val="0"/>
                <w:numId w:val="4"/>
              </w:numPr>
              <w:tabs>
                <w:tab w:val="left" w:pos="441"/>
              </w:tabs>
              <w:autoSpaceDE/>
              <w:autoSpaceDN/>
              <w:ind w:left="0" w:firstLine="378"/>
              <w:jc w:val="both"/>
              <w:rPr>
                <w:rFonts w:eastAsia="Calibri"/>
                <w:lang w:val="uk-UA" w:eastAsia="en-US"/>
              </w:rPr>
            </w:pPr>
            <w:r w:rsidRPr="001A7F96">
              <w:rPr>
                <w:rFonts w:eastAsia="Calibri"/>
                <w:lang w:val="uk-UA" w:eastAsia="en-US"/>
              </w:rPr>
              <w:t>написання слів разом та/або окремо, та/або через дефіс;</w:t>
            </w:r>
          </w:p>
          <w:p w:rsidR="002A6E95" w:rsidRPr="001A7F96" w:rsidRDefault="002A6E95" w:rsidP="00E84EDE">
            <w:pPr>
              <w:numPr>
                <w:ilvl w:val="0"/>
                <w:numId w:val="4"/>
              </w:numPr>
              <w:tabs>
                <w:tab w:val="left" w:pos="441"/>
              </w:tabs>
              <w:autoSpaceDE/>
              <w:autoSpaceDN/>
              <w:ind w:left="0" w:firstLine="378"/>
              <w:jc w:val="both"/>
              <w:rPr>
                <w:rFonts w:eastAsia="Calibri"/>
                <w:lang w:val="uk-UA" w:eastAsia="en-US"/>
              </w:rPr>
            </w:pPr>
            <w:r w:rsidRPr="001A7F96">
              <w:rPr>
                <w:lang w:val="uk-UA"/>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r w:rsidRPr="001A7F96">
              <w:rPr>
                <w:rFonts w:eastAsia="Calibri"/>
                <w:lang w:val="uk-UA" w:eastAsia="en-US"/>
              </w:rPr>
              <w:t xml:space="preserve">. </w:t>
            </w:r>
          </w:p>
          <w:p w:rsidR="002A6E95" w:rsidRPr="001A7F96" w:rsidRDefault="002A6E95" w:rsidP="00E84EDE">
            <w:pPr>
              <w:tabs>
                <w:tab w:val="left" w:pos="-3888"/>
                <w:tab w:val="left" w:pos="207"/>
              </w:tabs>
              <w:ind w:firstLine="378"/>
              <w:jc w:val="both"/>
              <w:rPr>
                <w:lang w:val="uk-UA"/>
              </w:rPr>
            </w:pPr>
            <w:r w:rsidRPr="001A7F96">
              <w:rPr>
                <w:lang w:val="uk-UA"/>
              </w:rPr>
              <w:t xml:space="preserve">Наприклад: </w:t>
            </w:r>
          </w:p>
          <w:p w:rsidR="002A6E95" w:rsidRPr="001A7F96" w:rsidRDefault="002A6E95" w:rsidP="00E84EDE">
            <w:pPr>
              <w:tabs>
                <w:tab w:val="left" w:pos="-3888"/>
                <w:tab w:val="left" w:pos="207"/>
              </w:tabs>
              <w:ind w:firstLine="378"/>
              <w:jc w:val="both"/>
              <w:rPr>
                <w:i/>
                <w:lang w:val="uk-UA"/>
              </w:rPr>
            </w:pPr>
            <w:r w:rsidRPr="001A7F96">
              <w:rPr>
                <w:i/>
                <w:lang w:val="uk-UA"/>
              </w:rPr>
              <w:t>- зазначення в наданих в складі тендерної пропозиції документах русизмів, сленгових слів та технічних помилок, синонімів;</w:t>
            </w:r>
          </w:p>
          <w:p w:rsidR="002A6E95" w:rsidRPr="001A7F96" w:rsidRDefault="002A6E95" w:rsidP="00E84EDE">
            <w:pPr>
              <w:tabs>
                <w:tab w:val="left" w:pos="-3888"/>
                <w:tab w:val="left" w:pos="207"/>
              </w:tabs>
              <w:ind w:firstLine="378"/>
              <w:jc w:val="both"/>
              <w:rPr>
                <w:i/>
                <w:lang w:val="uk-UA"/>
              </w:rPr>
            </w:pPr>
            <w:r w:rsidRPr="001A7F96">
              <w:rPr>
                <w:i/>
                <w:lang w:val="uk-UA"/>
              </w:rPr>
              <w:t>- недотримання українського правопису;</w:t>
            </w:r>
          </w:p>
          <w:p w:rsidR="002A6E95" w:rsidRPr="001A7F96" w:rsidRDefault="002A6E95" w:rsidP="00E84EDE">
            <w:pPr>
              <w:tabs>
                <w:tab w:val="left" w:pos="-3888"/>
                <w:tab w:val="left" w:pos="207"/>
              </w:tabs>
              <w:ind w:firstLine="378"/>
              <w:jc w:val="both"/>
              <w:rPr>
                <w:i/>
                <w:lang w:val="uk-UA"/>
              </w:rPr>
            </w:pPr>
            <w:r w:rsidRPr="001A7F96">
              <w:rPr>
                <w:rFonts w:eastAsia="Calibri"/>
                <w:i/>
                <w:lang w:val="uk-UA" w:eastAsia="en-US"/>
              </w:rPr>
              <w:t>- нумерація в наданому статутному документі зазначена 1,2,4,4,5…</w:t>
            </w:r>
          </w:p>
          <w:p w:rsidR="002A6E95" w:rsidRPr="001A7F96" w:rsidRDefault="002A6E95" w:rsidP="00E84EDE">
            <w:pPr>
              <w:ind w:firstLine="378"/>
              <w:jc w:val="both"/>
              <w:rPr>
                <w:rFonts w:eastAsia="Calibri"/>
                <w:i/>
                <w:lang w:val="uk-UA" w:eastAsia="en-US"/>
              </w:rPr>
            </w:pPr>
            <w:r w:rsidRPr="001A7F96">
              <w:rPr>
                <w:i/>
                <w:iCs/>
                <w:lang w:val="uk-UA" w:eastAsia="en-US"/>
              </w:rPr>
              <w:t xml:space="preserve">- </w:t>
            </w:r>
            <w:r w:rsidRPr="001A7F96">
              <w:rPr>
                <w:rFonts w:eastAsia="Calibri"/>
                <w:i/>
                <w:lang w:val="uk-UA" w:eastAsia="en-US"/>
              </w:rPr>
              <w:t>заміна, переставлення літер (цифр, знаків) місцями, їх пропуск тощо.</w:t>
            </w:r>
          </w:p>
          <w:p w:rsidR="002A6E95" w:rsidRPr="001A7F96" w:rsidRDefault="002A6E95" w:rsidP="00E84EDE">
            <w:pPr>
              <w:ind w:firstLine="378"/>
              <w:jc w:val="both"/>
              <w:rPr>
                <w:i/>
                <w:lang w:val="uk-UA"/>
              </w:rPr>
            </w:pPr>
            <w:r w:rsidRPr="001A7F96">
              <w:rPr>
                <w:i/>
                <w:lang w:val="uk-UA"/>
              </w:rPr>
              <w:t>- незначні неточності оформлення перекладу, якщо вони не впливають на зміст тендерної пропозиції (в документі, викладеному на англійській мові, зазначений показник ваги 0,6, в перекладі даний показник зазначений як 0,8);</w:t>
            </w:r>
          </w:p>
          <w:p w:rsidR="002A6E95" w:rsidRPr="001A7F96" w:rsidRDefault="002A6E95" w:rsidP="00E84EDE">
            <w:pPr>
              <w:numPr>
                <w:ilvl w:val="0"/>
                <w:numId w:val="5"/>
              </w:numPr>
              <w:tabs>
                <w:tab w:val="left" w:pos="341"/>
              </w:tabs>
              <w:autoSpaceDE/>
              <w:autoSpaceDN/>
              <w:ind w:left="0" w:firstLine="378"/>
              <w:jc w:val="both"/>
              <w:rPr>
                <w:rFonts w:eastAsia="Calibri"/>
                <w:lang w:val="uk-UA" w:eastAsia="en-US"/>
              </w:rPr>
            </w:pPr>
            <w:r w:rsidRPr="001A7F96">
              <w:rPr>
                <w:lang w:val="uk-UA"/>
              </w:rPr>
              <w:t>Помилка, зроблена учасником процедури закупівлі під час оформлення тексту документа / внесення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r w:rsidRPr="001A7F96">
              <w:rPr>
                <w:rFonts w:eastAsia="Calibri"/>
                <w:lang w:val="uk-UA" w:eastAsia="en-US"/>
              </w:rPr>
              <w:t>.</w:t>
            </w:r>
          </w:p>
          <w:p w:rsidR="002A6E95" w:rsidRPr="001A7F96" w:rsidRDefault="002A6E95" w:rsidP="00E84EDE">
            <w:pPr>
              <w:tabs>
                <w:tab w:val="left" w:pos="-3888"/>
                <w:tab w:val="left" w:pos="207"/>
              </w:tabs>
              <w:ind w:firstLine="378"/>
              <w:jc w:val="both"/>
              <w:rPr>
                <w:lang w:val="uk-UA"/>
              </w:rPr>
            </w:pPr>
            <w:r w:rsidRPr="001A7F96">
              <w:rPr>
                <w:lang w:val="uk-UA"/>
              </w:rPr>
              <w:t xml:space="preserve">Наприклад: </w:t>
            </w:r>
          </w:p>
          <w:p w:rsidR="002A6E95" w:rsidRPr="001A7F96" w:rsidRDefault="002A6E95" w:rsidP="00E84EDE">
            <w:pPr>
              <w:tabs>
                <w:tab w:val="left" w:pos="-3888"/>
                <w:tab w:val="left" w:pos="207"/>
              </w:tabs>
              <w:ind w:firstLine="378"/>
              <w:jc w:val="both"/>
              <w:rPr>
                <w:i/>
                <w:lang w:val="uk-UA"/>
              </w:rPr>
            </w:pPr>
            <w:r w:rsidRPr="001A7F96">
              <w:rPr>
                <w:i/>
                <w:lang w:val="uk-UA"/>
              </w:rPr>
              <w:t>- назву учасника з організаційно-правовою формою ТДВ зазначено в електронній системі закупівель як ТОВ та тому подібне;</w:t>
            </w:r>
          </w:p>
          <w:p w:rsidR="002A6E95" w:rsidRPr="001A7F96" w:rsidRDefault="002A6E95" w:rsidP="00E84EDE">
            <w:pPr>
              <w:ind w:firstLine="378"/>
              <w:jc w:val="both"/>
              <w:rPr>
                <w:i/>
                <w:lang w:val="uk-UA"/>
              </w:rPr>
            </w:pPr>
            <w:r w:rsidRPr="001A7F96">
              <w:rPr>
                <w:i/>
                <w:lang w:val="uk-UA"/>
              </w:rPr>
              <w:t>- зазначення строків з виразами «не менше», «протягом», «не більше» за умови, що ці строки з такими виразами відповідають вимогам Додатку 1 Документації.</w:t>
            </w:r>
          </w:p>
          <w:p w:rsidR="002A6E95" w:rsidRPr="001A7F96" w:rsidRDefault="002A6E95" w:rsidP="00E84EDE">
            <w:pPr>
              <w:ind w:firstLine="378"/>
              <w:jc w:val="both"/>
              <w:rPr>
                <w:i/>
                <w:iCs/>
                <w:lang w:val="uk-UA"/>
              </w:rPr>
            </w:pPr>
            <w:r w:rsidRPr="001A7F96">
              <w:rPr>
                <w:i/>
                <w:lang w:val="uk-UA"/>
              </w:rPr>
              <w:t xml:space="preserve">- </w:t>
            </w:r>
            <w:r w:rsidRPr="001A7F96">
              <w:rPr>
                <w:i/>
                <w:iCs/>
                <w:lang w:val="uk-UA"/>
              </w:rPr>
              <w:t xml:space="preserve"> не зазначення в документі інформації, що вимагається його змістом, у випадку, якщо така інформація не відноситься до Учасника. (не стосується, не є обов’язковим для зазначення) </w:t>
            </w:r>
          </w:p>
          <w:p w:rsidR="002A6E95" w:rsidRPr="001A7F96" w:rsidRDefault="002A6E95" w:rsidP="00E84EDE">
            <w:pPr>
              <w:numPr>
                <w:ilvl w:val="0"/>
                <w:numId w:val="5"/>
              </w:numPr>
              <w:tabs>
                <w:tab w:val="left" w:pos="30"/>
                <w:tab w:val="left" w:pos="313"/>
              </w:tabs>
              <w:autoSpaceDE/>
              <w:autoSpaceDN/>
              <w:ind w:left="0" w:firstLine="378"/>
              <w:jc w:val="both"/>
              <w:rPr>
                <w:rFonts w:eastAsia="Calibri"/>
                <w:lang w:val="uk-UA" w:eastAsia="en-US"/>
              </w:rPr>
            </w:pPr>
            <w:r w:rsidRPr="001A7F96">
              <w:rPr>
                <w:lang w:val="uk-UA"/>
              </w:rPr>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r w:rsidRPr="001A7F96">
              <w:rPr>
                <w:rFonts w:eastAsia="Calibri"/>
                <w:lang w:val="uk-UA" w:eastAsia="en-US"/>
              </w:rPr>
              <w:t>.</w:t>
            </w:r>
          </w:p>
          <w:p w:rsidR="002A6E95" w:rsidRPr="001A7F96" w:rsidRDefault="002A6E95" w:rsidP="00E84EDE">
            <w:pPr>
              <w:tabs>
                <w:tab w:val="left" w:pos="-3888"/>
                <w:tab w:val="left" w:pos="30"/>
                <w:tab w:val="left" w:pos="207"/>
                <w:tab w:val="left" w:pos="313"/>
              </w:tabs>
              <w:ind w:firstLine="378"/>
              <w:jc w:val="both"/>
              <w:rPr>
                <w:lang w:val="uk-UA"/>
              </w:rPr>
            </w:pPr>
            <w:r w:rsidRPr="001A7F96">
              <w:rPr>
                <w:lang w:val="uk-UA"/>
              </w:rPr>
              <w:t xml:space="preserve">Наприклад: </w:t>
            </w:r>
          </w:p>
          <w:p w:rsidR="002A6E95" w:rsidRPr="001A7F96" w:rsidRDefault="002A6E95" w:rsidP="00E84EDE">
            <w:pPr>
              <w:tabs>
                <w:tab w:val="left" w:pos="-3888"/>
                <w:tab w:val="left" w:pos="30"/>
                <w:tab w:val="left" w:pos="207"/>
                <w:tab w:val="left" w:pos="313"/>
              </w:tabs>
              <w:ind w:firstLine="378"/>
              <w:jc w:val="both"/>
              <w:rPr>
                <w:i/>
                <w:lang w:val="uk-UA"/>
              </w:rPr>
            </w:pPr>
            <w:r w:rsidRPr="001A7F96">
              <w:rPr>
                <w:i/>
                <w:lang w:val="uk-UA"/>
              </w:rPr>
              <w:t xml:space="preserve">- замість вимоги надати лист під назвою «Наявність документально підтвердженого досвіду виконання аналогічного (аналогічних) за предметом закупівлі договору (договорів)» учасником надано лист під назвою «Лист з інформацією про </w:t>
            </w:r>
            <w:r w:rsidRPr="001A7F96">
              <w:rPr>
                <w:i/>
                <w:lang w:val="uk-UA"/>
              </w:rPr>
              <w:lastRenderedPageBreak/>
              <w:t>досвід учасника» та тому подібне;</w:t>
            </w:r>
          </w:p>
          <w:p w:rsidR="002A6E95" w:rsidRPr="001A7F96" w:rsidRDefault="002A6E95" w:rsidP="00E84EDE">
            <w:pPr>
              <w:tabs>
                <w:tab w:val="left" w:pos="-3888"/>
                <w:tab w:val="left" w:pos="30"/>
                <w:tab w:val="left" w:pos="207"/>
                <w:tab w:val="left" w:pos="313"/>
              </w:tabs>
              <w:ind w:firstLine="378"/>
              <w:jc w:val="both"/>
              <w:rPr>
                <w:i/>
                <w:lang w:val="uk-UA"/>
              </w:rPr>
            </w:pPr>
            <w:r w:rsidRPr="001A7F96">
              <w:rPr>
                <w:i/>
                <w:lang w:val="uk-UA"/>
              </w:rPr>
              <w:t>- замість вимоги надати Протокол перевірки знань з охорони праці наданий Витяг з протоколу, за умови; що зміст такого Витягу повністю відповідає вимогам цієї Документації;</w:t>
            </w:r>
          </w:p>
          <w:p w:rsidR="002A6E95" w:rsidRPr="001A7F96" w:rsidRDefault="002A6E95" w:rsidP="00E84EDE">
            <w:pPr>
              <w:numPr>
                <w:ilvl w:val="0"/>
                <w:numId w:val="5"/>
              </w:numPr>
              <w:tabs>
                <w:tab w:val="left" w:pos="30"/>
                <w:tab w:val="left" w:pos="313"/>
              </w:tabs>
              <w:autoSpaceDE/>
              <w:autoSpaceDN/>
              <w:ind w:left="0" w:firstLine="378"/>
              <w:jc w:val="both"/>
              <w:rPr>
                <w:rFonts w:eastAsia="Calibri"/>
                <w:lang w:val="uk-UA" w:eastAsia="en-US"/>
              </w:rPr>
            </w:pPr>
            <w:r w:rsidRPr="001A7F96">
              <w:rPr>
                <w:lang w:val="uk-UA"/>
              </w:rPr>
              <w:t>Окрема сторінка (сторінки) копії документа (документів) не завірена підписом та/або печаткою учасника процедури закупівлі (у разі її використання)</w:t>
            </w:r>
            <w:r w:rsidRPr="001A7F96">
              <w:rPr>
                <w:rFonts w:eastAsia="Calibri"/>
                <w:lang w:val="uk-UA" w:eastAsia="en-US"/>
              </w:rPr>
              <w:t>.</w:t>
            </w:r>
          </w:p>
          <w:p w:rsidR="002A6E95" w:rsidRPr="001A7F96" w:rsidRDefault="002A6E95" w:rsidP="00E84EDE">
            <w:pPr>
              <w:tabs>
                <w:tab w:val="left" w:pos="30"/>
                <w:tab w:val="left" w:pos="313"/>
              </w:tabs>
              <w:ind w:firstLine="378"/>
              <w:jc w:val="both"/>
              <w:rPr>
                <w:i/>
                <w:lang w:val="uk-UA"/>
              </w:rPr>
            </w:pPr>
            <w:r w:rsidRPr="001A7F96">
              <w:rPr>
                <w:lang w:val="uk-UA"/>
              </w:rPr>
              <w:t>Наприклад:</w:t>
            </w:r>
            <w:r w:rsidRPr="001A7F96">
              <w:rPr>
                <w:i/>
                <w:lang w:val="uk-UA"/>
              </w:rPr>
              <w:t xml:space="preserve"> незавіряння сторінки копії документу підписом та/або печаткою та/або відсутність прізвища, ініціалу(-ів) або прізвища, власного ім’я уповноваженої особи учасника процедури закупівлі.</w:t>
            </w:r>
          </w:p>
          <w:p w:rsidR="002A6E95" w:rsidRPr="001A7F96" w:rsidRDefault="002A6E95" w:rsidP="00E84EDE">
            <w:pPr>
              <w:numPr>
                <w:ilvl w:val="0"/>
                <w:numId w:val="5"/>
              </w:numPr>
              <w:tabs>
                <w:tab w:val="left" w:pos="30"/>
                <w:tab w:val="left" w:pos="313"/>
              </w:tabs>
              <w:autoSpaceDE/>
              <w:autoSpaceDN/>
              <w:ind w:left="0" w:firstLine="378"/>
              <w:jc w:val="both"/>
              <w:rPr>
                <w:rFonts w:eastAsia="Calibri"/>
                <w:lang w:val="uk-UA" w:eastAsia="en-US"/>
              </w:rPr>
            </w:pPr>
            <w:r w:rsidRPr="001A7F96">
              <w:rPr>
                <w:lang w:val="uk-UA"/>
              </w:rPr>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r w:rsidRPr="001A7F96">
              <w:rPr>
                <w:rFonts w:eastAsia="Calibri"/>
                <w:lang w:val="uk-UA" w:eastAsia="en-US"/>
              </w:rPr>
              <w:t>.</w:t>
            </w:r>
          </w:p>
          <w:p w:rsidR="002A6E95" w:rsidRPr="001A7F96" w:rsidRDefault="002A6E95" w:rsidP="00E84EDE">
            <w:pPr>
              <w:tabs>
                <w:tab w:val="left" w:pos="323"/>
              </w:tabs>
              <w:ind w:firstLine="378"/>
              <w:jc w:val="both"/>
              <w:rPr>
                <w:rFonts w:eastAsia="Calibri"/>
                <w:lang w:val="uk-UA" w:eastAsia="en-US"/>
              </w:rPr>
            </w:pPr>
            <w:r w:rsidRPr="001A7F96">
              <w:rPr>
                <w:rFonts w:eastAsia="Calibri"/>
                <w:lang w:val="uk-UA" w:eastAsia="en-US"/>
              </w:rPr>
              <w:t xml:space="preserve">Наприклад: </w:t>
            </w:r>
          </w:p>
          <w:p w:rsidR="002A6E95" w:rsidRPr="001A7F96" w:rsidRDefault="002A6E95" w:rsidP="00E84EDE">
            <w:pPr>
              <w:tabs>
                <w:tab w:val="left" w:pos="323"/>
              </w:tabs>
              <w:ind w:firstLine="378"/>
              <w:jc w:val="both"/>
              <w:rPr>
                <w:rFonts w:eastAsia="Calibri"/>
                <w:i/>
                <w:lang w:val="uk-UA" w:eastAsia="en-US"/>
              </w:rPr>
            </w:pPr>
            <w:r w:rsidRPr="001A7F96">
              <w:rPr>
                <w:rFonts w:eastAsia="Calibri"/>
                <w:i/>
                <w:lang w:val="uk-UA" w:eastAsia="en-US"/>
              </w:rPr>
              <w:t>- в інформації про наявність обладнання та матеріально-технічної бази є посилання на договір оренди, який не вимагався тендерною документацією;</w:t>
            </w:r>
          </w:p>
          <w:p w:rsidR="002A6E95" w:rsidRPr="001A7F96" w:rsidRDefault="002A6E95" w:rsidP="00E84EDE">
            <w:pPr>
              <w:tabs>
                <w:tab w:val="left" w:pos="-3888"/>
                <w:tab w:val="left" w:pos="207"/>
              </w:tabs>
              <w:ind w:firstLine="378"/>
              <w:jc w:val="both"/>
              <w:rPr>
                <w:i/>
                <w:lang w:val="uk-UA"/>
              </w:rPr>
            </w:pPr>
            <w:r w:rsidRPr="001A7F96">
              <w:rPr>
                <w:i/>
                <w:lang w:val="uk-UA"/>
              </w:rPr>
              <w:t>- надання в складі тендерної пропозиції документа з порушенням вимог тендерної документації у разі, якщо замовником не вимагається подання такого документа в тендерній документації.</w:t>
            </w:r>
          </w:p>
          <w:p w:rsidR="002A6E95" w:rsidRPr="001A7F96" w:rsidRDefault="002A6E95" w:rsidP="00E84EDE">
            <w:pPr>
              <w:numPr>
                <w:ilvl w:val="0"/>
                <w:numId w:val="5"/>
              </w:numPr>
              <w:tabs>
                <w:tab w:val="left" w:pos="291"/>
              </w:tabs>
              <w:autoSpaceDE/>
              <w:autoSpaceDN/>
              <w:ind w:left="0" w:firstLine="378"/>
              <w:jc w:val="both"/>
              <w:rPr>
                <w:rFonts w:eastAsia="Calibri"/>
                <w:lang w:val="uk-UA" w:eastAsia="en-US"/>
              </w:rPr>
            </w:pPr>
            <w:r w:rsidRPr="001A7F96">
              <w:rPr>
                <w:lang w:val="uk-UA"/>
              </w:rPr>
              <w:t>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w:t>
            </w:r>
            <w:r w:rsidRPr="001A7F96">
              <w:rPr>
                <w:rFonts w:eastAsia="Calibri"/>
                <w:lang w:val="uk-UA" w:eastAsia="en-US"/>
              </w:rPr>
              <w:t>.</w:t>
            </w:r>
          </w:p>
          <w:p w:rsidR="002A6E95" w:rsidRPr="001A7F96" w:rsidRDefault="002A6E95" w:rsidP="00E84EDE">
            <w:pPr>
              <w:tabs>
                <w:tab w:val="left" w:pos="291"/>
              </w:tabs>
              <w:ind w:firstLine="378"/>
              <w:jc w:val="both"/>
              <w:rPr>
                <w:rFonts w:eastAsia="Calibri"/>
                <w:i/>
                <w:lang w:val="uk-UA" w:eastAsia="en-US"/>
              </w:rPr>
            </w:pPr>
            <w:r w:rsidRPr="001A7F96">
              <w:rPr>
                <w:rFonts w:eastAsia="Calibri"/>
                <w:lang w:val="uk-UA" w:eastAsia="en-US"/>
              </w:rPr>
              <w:t>Наприклад:</w:t>
            </w:r>
            <w:r w:rsidRPr="001A7F96">
              <w:rPr>
                <w:rFonts w:eastAsia="Calibri"/>
                <w:i/>
                <w:lang w:val="uk-UA" w:eastAsia="en-US"/>
              </w:rPr>
              <w:t xml:space="preserve"> Тендерна пропозиція (технічна частина) не містить підпису уповноваженої особи учасника процедури закупівлі, проте на цей документ накладено її УЕП/КЕП.</w:t>
            </w:r>
          </w:p>
          <w:p w:rsidR="002A6E95" w:rsidRPr="001A7F96" w:rsidRDefault="002A6E95" w:rsidP="00E84EDE">
            <w:pPr>
              <w:numPr>
                <w:ilvl w:val="0"/>
                <w:numId w:val="5"/>
              </w:numPr>
              <w:tabs>
                <w:tab w:val="left" w:pos="291"/>
              </w:tabs>
              <w:autoSpaceDE/>
              <w:autoSpaceDN/>
              <w:ind w:left="0" w:firstLine="378"/>
              <w:jc w:val="both"/>
              <w:rPr>
                <w:rFonts w:eastAsia="Calibri"/>
                <w:lang w:val="uk-UA" w:eastAsia="en-US"/>
              </w:rPr>
            </w:pPr>
            <w:r w:rsidRPr="001A7F96">
              <w:rPr>
                <w:lang w:val="uk-UA"/>
              </w:rPr>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r w:rsidRPr="001A7F96">
              <w:rPr>
                <w:rFonts w:eastAsia="Calibri"/>
                <w:lang w:val="uk-UA" w:eastAsia="en-US"/>
              </w:rPr>
              <w:t>.</w:t>
            </w:r>
          </w:p>
          <w:p w:rsidR="002A6E95" w:rsidRPr="001A7F96" w:rsidRDefault="002A6E95" w:rsidP="00E84EDE">
            <w:pPr>
              <w:ind w:firstLine="378"/>
              <w:jc w:val="both"/>
              <w:rPr>
                <w:rFonts w:eastAsia="Calibri"/>
                <w:i/>
                <w:lang w:val="uk-UA" w:eastAsia="en-US"/>
              </w:rPr>
            </w:pPr>
            <w:r w:rsidRPr="001A7F96">
              <w:rPr>
                <w:rFonts w:eastAsia="Calibri"/>
                <w:lang w:val="uk-UA" w:eastAsia="en-US"/>
              </w:rPr>
              <w:t>Наприклад:</w:t>
            </w:r>
            <w:r w:rsidRPr="001A7F96">
              <w:rPr>
                <w:rFonts w:eastAsia="Calibri"/>
                <w:i/>
                <w:lang w:val="uk-UA" w:eastAsia="en-US"/>
              </w:rPr>
              <w:t xml:space="preserve"> Тендерна пропозиція (технічна частина) не містить вихідного номера.</w:t>
            </w:r>
          </w:p>
          <w:p w:rsidR="002A6E95" w:rsidRPr="001A7F96" w:rsidRDefault="002A6E95" w:rsidP="00E84EDE">
            <w:pPr>
              <w:numPr>
                <w:ilvl w:val="0"/>
                <w:numId w:val="5"/>
              </w:numPr>
              <w:tabs>
                <w:tab w:val="left" w:pos="291"/>
              </w:tabs>
              <w:autoSpaceDE/>
              <w:autoSpaceDN/>
              <w:ind w:left="0" w:firstLine="378"/>
              <w:jc w:val="both"/>
              <w:rPr>
                <w:rFonts w:eastAsia="Calibri"/>
                <w:lang w:val="uk-UA" w:eastAsia="en-US"/>
              </w:rPr>
            </w:pPr>
            <w:r w:rsidRPr="001A7F96">
              <w:rPr>
                <w:lang w:val="uk-UA"/>
              </w:rPr>
              <w:t>Подання документа учасником процедури закупівлі у складі тендерної пропозиції, що є сканованою копією оригіналу документа/електронного документа</w:t>
            </w:r>
            <w:r w:rsidRPr="001A7F96">
              <w:rPr>
                <w:rFonts w:eastAsia="Calibri"/>
                <w:lang w:val="uk-UA" w:eastAsia="en-US"/>
              </w:rPr>
              <w:t>.</w:t>
            </w:r>
          </w:p>
          <w:p w:rsidR="002A6E95" w:rsidRPr="001A7F96" w:rsidRDefault="002A6E95" w:rsidP="00E84EDE">
            <w:pPr>
              <w:tabs>
                <w:tab w:val="left" w:pos="291"/>
              </w:tabs>
              <w:ind w:firstLine="378"/>
              <w:jc w:val="both"/>
              <w:rPr>
                <w:rFonts w:eastAsia="Calibri"/>
                <w:i/>
                <w:lang w:val="uk-UA" w:eastAsia="en-US"/>
              </w:rPr>
            </w:pPr>
            <w:r w:rsidRPr="001A7F96">
              <w:rPr>
                <w:rFonts w:eastAsia="Calibri"/>
                <w:lang w:val="uk-UA" w:eastAsia="en-US"/>
              </w:rPr>
              <w:t>Наприклад:</w:t>
            </w:r>
            <w:r w:rsidRPr="001A7F96">
              <w:rPr>
                <w:rFonts w:eastAsia="Calibri"/>
                <w:i/>
                <w:lang w:val="uk-UA" w:eastAsia="en-US"/>
              </w:rPr>
              <w:t xml:space="preserve">  надання сертифікату,</w:t>
            </w:r>
            <w:r w:rsidRPr="001A7F96">
              <w:rPr>
                <w:rFonts w:eastAsia="Calibri"/>
                <w:lang w:val="uk-UA" w:eastAsia="en-US"/>
              </w:rPr>
              <w:t xml:space="preserve"> </w:t>
            </w:r>
            <w:r w:rsidRPr="001A7F96">
              <w:rPr>
                <w:rFonts w:eastAsia="Calibri"/>
                <w:i/>
                <w:lang w:val="uk-UA" w:eastAsia="en-US"/>
              </w:rPr>
              <w:t>що є сканованою копією оригіналу документа.</w:t>
            </w:r>
          </w:p>
          <w:p w:rsidR="002A6E95" w:rsidRPr="001A7F96" w:rsidRDefault="002A6E95" w:rsidP="00E84EDE">
            <w:pPr>
              <w:numPr>
                <w:ilvl w:val="0"/>
                <w:numId w:val="5"/>
              </w:numPr>
              <w:tabs>
                <w:tab w:val="left" w:pos="291"/>
              </w:tabs>
              <w:autoSpaceDE/>
              <w:autoSpaceDN/>
              <w:ind w:left="0" w:firstLine="378"/>
              <w:jc w:val="both"/>
              <w:rPr>
                <w:rFonts w:eastAsia="Calibri"/>
                <w:lang w:val="uk-UA" w:eastAsia="en-US"/>
              </w:rPr>
            </w:pPr>
            <w:r w:rsidRPr="001A7F96">
              <w:rPr>
                <w:lang w:val="uk-UA"/>
              </w:rPr>
              <w:t>Подання документа учасником процедури закупівлі у складі тендерної пропозиції, який підписаний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w:t>
            </w:r>
          </w:p>
          <w:p w:rsidR="002A6E95" w:rsidRPr="001A7F96" w:rsidRDefault="002A6E95" w:rsidP="00E84EDE">
            <w:pPr>
              <w:tabs>
                <w:tab w:val="left" w:pos="291"/>
              </w:tabs>
              <w:ind w:firstLine="378"/>
              <w:jc w:val="both"/>
              <w:rPr>
                <w:rFonts w:eastAsia="Calibri"/>
                <w:lang w:val="uk-UA" w:eastAsia="en-US"/>
              </w:rPr>
            </w:pPr>
            <w:r w:rsidRPr="001A7F96">
              <w:rPr>
                <w:rFonts w:eastAsia="Calibri"/>
                <w:lang w:val="uk-UA" w:eastAsia="en-US"/>
              </w:rPr>
              <w:t xml:space="preserve">Наприклад: </w:t>
            </w:r>
          </w:p>
          <w:p w:rsidR="002A6E95" w:rsidRPr="001A7F96" w:rsidRDefault="002A6E95" w:rsidP="00E84EDE">
            <w:pPr>
              <w:numPr>
                <w:ilvl w:val="0"/>
                <w:numId w:val="6"/>
              </w:numPr>
              <w:tabs>
                <w:tab w:val="left" w:pos="39"/>
              </w:tabs>
              <w:autoSpaceDE/>
              <w:autoSpaceDN/>
              <w:ind w:left="0" w:firstLine="378"/>
              <w:contextualSpacing/>
              <w:jc w:val="both"/>
              <w:rPr>
                <w:rFonts w:eastAsia="Calibri"/>
                <w:i/>
                <w:lang w:val="uk-UA" w:eastAsia="en-US"/>
              </w:rPr>
            </w:pPr>
            <w:r w:rsidRPr="001A7F96">
              <w:rPr>
                <w:rFonts w:eastAsia="Calibri"/>
                <w:i/>
                <w:lang w:val="uk-UA" w:eastAsia="en-US"/>
              </w:rPr>
              <w:t>переклад документа завізований перекладачем тощо;</w:t>
            </w:r>
          </w:p>
          <w:p w:rsidR="002A6E95" w:rsidRPr="001A7F96" w:rsidRDefault="002A6E95" w:rsidP="00E84EDE">
            <w:pPr>
              <w:numPr>
                <w:ilvl w:val="0"/>
                <w:numId w:val="6"/>
              </w:numPr>
              <w:tabs>
                <w:tab w:val="left" w:pos="39"/>
              </w:tabs>
              <w:autoSpaceDE/>
              <w:autoSpaceDN/>
              <w:ind w:left="0" w:firstLine="378"/>
              <w:contextualSpacing/>
              <w:jc w:val="both"/>
              <w:rPr>
                <w:rFonts w:eastAsia="Calibri"/>
                <w:i/>
                <w:lang w:val="uk-UA" w:eastAsia="en-US"/>
              </w:rPr>
            </w:pPr>
            <w:r w:rsidRPr="001A7F96">
              <w:rPr>
                <w:rFonts w:eastAsia="Calibri"/>
                <w:i/>
                <w:lang w:val="uk-UA" w:eastAsia="en-US"/>
              </w:rPr>
              <w:t xml:space="preserve">АКТ приймання виконаних будівельних робіт завізований також, наприклад, інженером технічного нагляду Виконавця. </w:t>
            </w:r>
          </w:p>
          <w:p w:rsidR="002A6E95" w:rsidRPr="001A7F96" w:rsidRDefault="002A6E95" w:rsidP="00E84EDE">
            <w:pPr>
              <w:numPr>
                <w:ilvl w:val="0"/>
                <w:numId w:val="6"/>
              </w:numPr>
              <w:tabs>
                <w:tab w:val="left" w:pos="39"/>
              </w:tabs>
              <w:autoSpaceDE/>
              <w:autoSpaceDN/>
              <w:ind w:left="0" w:firstLine="378"/>
              <w:contextualSpacing/>
              <w:jc w:val="both"/>
              <w:rPr>
                <w:rFonts w:eastAsia="Calibri"/>
                <w:i/>
                <w:lang w:val="uk-UA" w:eastAsia="en-US"/>
              </w:rPr>
            </w:pPr>
            <w:r w:rsidRPr="001A7F96">
              <w:rPr>
                <w:rFonts w:eastAsia="Calibri"/>
                <w:i/>
                <w:strike/>
                <w:lang w:val="uk-UA" w:eastAsia="en-US"/>
              </w:rPr>
              <w:t xml:space="preserve"> </w:t>
            </w:r>
            <w:r w:rsidRPr="001A7F96">
              <w:rPr>
                <w:rFonts w:eastAsia="Calibri"/>
                <w:i/>
                <w:lang w:val="uk-UA" w:eastAsia="en-US"/>
              </w:rPr>
              <w:t xml:space="preserve">надання в складі тендерної пропозиції учасника оборотно-сальдової відомості або Бухгалтерської довідки, яка підписана уповноваженою особою учасника процедури закупівлі та додатково містить підпис головного бухгалтера і тому подібне. </w:t>
            </w:r>
          </w:p>
          <w:p w:rsidR="002A6E95" w:rsidRPr="001A7F96" w:rsidRDefault="002A6E95" w:rsidP="00E84EDE">
            <w:pPr>
              <w:numPr>
                <w:ilvl w:val="0"/>
                <w:numId w:val="5"/>
              </w:numPr>
              <w:tabs>
                <w:tab w:val="left" w:pos="323"/>
              </w:tabs>
              <w:autoSpaceDE/>
              <w:autoSpaceDN/>
              <w:ind w:left="0" w:firstLine="378"/>
              <w:jc w:val="both"/>
              <w:rPr>
                <w:rFonts w:eastAsia="Calibri"/>
                <w:lang w:val="uk-UA" w:eastAsia="en-US"/>
              </w:rPr>
            </w:pPr>
            <w:r w:rsidRPr="001A7F96">
              <w:rPr>
                <w:lang w:val="uk-UA"/>
              </w:rPr>
              <w:t xml:space="preserve">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w:t>
            </w:r>
            <w:r w:rsidRPr="001A7F96">
              <w:rPr>
                <w:lang w:val="uk-UA"/>
              </w:rPr>
              <w:lastRenderedPageBreak/>
              <w:t>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r w:rsidRPr="001A7F96">
              <w:rPr>
                <w:rFonts w:eastAsia="Calibri"/>
                <w:lang w:val="uk-UA" w:eastAsia="en-US"/>
              </w:rPr>
              <w:t>.</w:t>
            </w:r>
          </w:p>
          <w:p w:rsidR="002A6E95" w:rsidRPr="001A7F96" w:rsidRDefault="002A6E95" w:rsidP="00E84EDE">
            <w:pPr>
              <w:tabs>
                <w:tab w:val="left" w:pos="323"/>
              </w:tabs>
              <w:ind w:firstLine="378"/>
              <w:jc w:val="both"/>
              <w:rPr>
                <w:rFonts w:eastAsia="Calibri"/>
                <w:i/>
                <w:lang w:val="uk-UA" w:eastAsia="en-US"/>
              </w:rPr>
            </w:pPr>
            <w:r w:rsidRPr="001A7F96">
              <w:rPr>
                <w:rFonts w:eastAsia="Calibri"/>
                <w:lang w:val="uk-UA" w:eastAsia="en-US"/>
              </w:rPr>
              <w:t>Наприклад:</w:t>
            </w:r>
            <w:r w:rsidRPr="001A7F96">
              <w:rPr>
                <w:rFonts w:eastAsia="Calibri"/>
                <w:i/>
                <w:lang w:val="uk-UA" w:eastAsia="en-US"/>
              </w:rPr>
              <w:t xml:space="preserve"> зазначення у складі тендерної пропозиції місцезнаходження вулиця «Урицького» замість «Митрополита Василя Липківського» і тому подібне.</w:t>
            </w:r>
          </w:p>
          <w:p w:rsidR="002A6E95" w:rsidRPr="001A7F96" w:rsidRDefault="002A6E95" w:rsidP="00E84EDE">
            <w:pPr>
              <w:numPr>
                <w:ilvl w:val="0"/>
                <w:numId w:val="5"/>
              </w:numPr>
              <w:tabs>
                <w:tab w:val="left" w:pos="323"/>
              </w:tabs>
              <w:autoSpaceDE/>
              <w:autoSpaceDN/>
              <w:ind w:left="0" w:firstLine="378"/>
              <w:jc w:val="both"/>
              <w:rPr>
                <w:rFonts w:eastAsia="Calibri"/>
                <w:lang w:val="uk-UA" w:eastAsia="en-US"/>
              </w:rPr>
            </w:pPr>
            <w:r w:rsidRPr="001A7F96">
              <w:rPr>
                <w:lang w:val="uk-UA"/>
              </w:rPr>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r w:rsidRPr="001A7F96">
              <w:rPr>
                <w:rFonts w:eastAsia="Calibri"/>
                <w:lang w:val="uk-UA" w:eastAsia="en-US"/>
              </w:rPr>
              <w:t>.</w:t>
            </w:r>
          </w:p>
          <w:p w:rsidR="002A6E95" w:rsidRPr="001A7F96" w:rsidRDefault="002A6E95" w:rsidP="00E84EDE">
            <w:pPr>
              <w:tabs>
                <w:tab w:val="left" w:pos="323"/>
              </w:tabs>
              <w:ind w:firstLine="378"/>
              <w:jc w:val="both"/>
              <w:rPr>
                <w:rFonts w:eastAsia="Calibri"/>
                <w:i/>
                <w:lang w:val="uk-UA" w:eastAsia="en-US"/>
              </w:rPr>
            </w:pPr>
            <w:r w:rsidRPr="001A7F96">
              <w:rPr>
                <w:rFonts w:eastAsia="Calibri"/>
                <w:lang w:val="uk-UA" w:eastAsia="en-US"/>
              </w:rPr>
              <w:t>Наприклад:</w:t>
            </w:r>
            <w:r w:rsidRPr="001A7F96">
              <w:rPr>
                <w:rFonts w:eastAsia="Calibri"/>
                <w:i/>
                <w:lang w:val="uk-UA" w:eastAsia="en-US"/>
              </w:rPr>
              <w:t xml:space="preserve"> В довідці про виконання аналогічного договору цифри у сумі є некоректними, при цьому сума, що зазначена прописом, є правильною.</w:t>
            </w:r>
          </w:p>
          <w:p w:rsidR="002A6E95" w:rsidRPr="001A7F96" w:rsidRDefault="002A6E95" w:rsidP="00E84EDE">
            <w:pPr>
              <w:numPr>
                <w:ilvl w:val="0"/>
                <w:numId w:val="5"/>
              </w:numPr>
              <w:tabs>
                <w:tab w:val="left" w:pos="323"/>
              </w:tabs>
              <w:autoSpaceDE/>
              <w:autoSpaceDN/>
              <w:ind w:left="0" w:firstLine="378"/>
              <w:jc w:val="both"/>
              <w:rPr>
                <w:rFonts w:eastAsia="Calibri"/>
                <w:lang w:val="uk-UA" w:eastAsia="en-US"/>
              </w:rPr>
            </w:pPr>
            <w:r w:rsidRPr="001A7F96">
              <w:rPr>
                <w:lang w:val="uk-UA"/>
              </w:rPr>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r w:rsidRPr="001A7F96">
              <w:rPr>
                <w:rFonts w:eastAsia="Calibri"/>
                <w:lang w:val="uk-UA" w:eastAsia="en-US"/>
              </w:rPr>
              <w:t>.</w:t>
            </w:r>
          </w:p>
          <w:p w:rsidR="002A6E95" w:rsidRPr="001A7F96" w:rsidRDefault="002A6E95" w:rsidP="00E84EDE">
            <w:pPr>
              <w:ind w:firstLine="378"/>
              <w:jc w:val="both"/>
              <w:rPr>
                <w:lang w:val="uk-UA"/>
              </w:rPr>
            </w:pPr>
            <w:r w:rsidRPr="001A7F96">
              <w:rPr>
                <w:lang w:val="uk-UA"/>
              </w:rPr>
              <w:t>Наприклад:</w:t>
            </w:r>
            <w:r w:rsidRPr="001A7F96">
              <w:rPr>
                <w:i/>
                <w:lang w:val="uk-UA"/>
              </w:rPr>
              <w:t xml:space="preserve"> замість розміщення Довідки «</w:t>
            </w:r>
            <w:r w:rsidRPr="001A7F96">
              <w:rPr>
                <w:i/>
                <w:iCs/>
                <w:lang w:val="uk-UA"/>
              </w:rPr>
              <w:t>Відомості про учасника</w:t>
            </w:r>
            <w:r w:rsidRPr="001A7F96">
              <w:rPr>
                <w:i/>
                <w:lang w:val="uk-UA"/>
              </w:rPr>
              <w:t>» в форматі PDF учасник розмістив Довідку в форматі JPEG.</w:t>
            </w:r>
          </w:p>
        </w:tc>
      </w:tr>
      <w:tr w:rsidR="002A6E95" w:rsidRPr="00751B20"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rPr>
                <w:lang w:val="uk-UA"/>
              </w:rPr>
              <w:lastRenderedPageBreak/>
              <w:t>4.</w:t>
            </w:r>
          </w:p>
        </w:tc>
        <w:tc>
          <w:tcPr>
            <w:tcW w:w="3146" w:type="dxa"/>
            <w:vAlign w:val="center"/>
          </w:tcPr>
          <w:p w:rsidR="002A6E95" w:rsidRPr="001A7F96" w:rsidRDefault="002A6E95" w:rsidP="00E84EDE">
            <w:pPr>
              <w:keepLines/>
              <w:pBdr>
                <w:top w:val="nil"/>
                <w:left w:val="nil"/>
                <w:bottom w:val="nil"/>
                <w:right w:val="nil"/>
                <w:between w:val="nil"/>
              </w:pBdr>
              <w:ind w:left="113" w:right="113" w:firstLine="20"/>
            </w:pPr>
            <w:r w:rsidRPr="001A7F96">
              <w:t>Відхилення тендерних пропозицій</w:t>
            </w:r>
          </w:p>
        </w:tc>
        <w:tc>
          <w:tcPr>
            <w:tcW w:w="6453" w:type="dxa"/>
            <w:vAlign w:val="center"/>
          </w:tcPr>
          <w:p w:rsidR="002A6E95" w:rsidRPr="005A5B5E" w:rsidRDefault="002A6E95" w:rsidP="00E84EDE">
            <w:pPr>
              <w:jc w:val="both"/>
              <w:rPr>
                <w:b/>
                <w:highlight w:val="white"/>
              </w:rPr>
            </w:pPr>
            <w:r w:rsidRPr="005A5B5E">
              <w:rPr>
                <w:b/>
                <w:highlight w:val="white"/>
              </w:rPr>
              <w:t>Замовник відхиляє тендерну пропозицію із зазначенням аргументації в електронній системі закупівель у разі, коли:</w:t>
            </w:r>
          </w:p>
          <w:p w:rsidR="002A6E95" w:rsidRPr="001A7F96" w:rsidRDefault="002A6E95" w:rsidP="00E84EDE">
            <w:pPr>
              <w:shd w:val="clear" w:color="auto" w:fill="FFFFFF"/>
              <w:ind w:firstLine="567"/>
              <w:jc w:val="both"/>
              <w:rPr>
                <w:highlight w:val="white"/>
              </w:rPr>
            </w:pPr>
            <w:r w:rsidRPr="001A7F96">
              <w:rPr>
                <w:highlight w:val="white"/>
              </w:rPr>
              <w:t>1) учасник процедури закупівлі:</w:t>
            </w:r>
          </w:p>
          <w:p w:rsidR="002A6E95" w:rsidRPr="001A7F96" w:rsidRDefault="002A6E95" w:rsidP="00E84EDE">
            <w:pPr>
              <w:shd w:val="clear" w:color="auto" w:fill="FFFFFF"/>
              <w:ind w:firstLine="567"/>
              <w:jc w:val="both"/>
              <w:rPr>
                <w:highlight w:val="white"/>
              </w:rPr>
            </w:pPr>
            <w:r w:rsidRPr="001A7F96">
              <w:rPr>
                <w:highlight w:val="white"/>
              </w:rPr>
              <w:t xml:space="preserve">підпадає під підстави, встановлені пунктом 47 </w:t>
            </w:r>
            <w:r w:rsidRPr="001A7F96">
              <w:rPr>
                <w:highlight w:val="white"/>
                <w:lang w:val="uk-UA"/>
              </w:rPr>
              <w:t>О</w:t>
            </w:r>
            <w:r w:rsidRPr="001A7F96">
              <w:rPr>
                <w:highlight w:val="white"/>
              </w:rPr>
              <w:t>собливостей;</w:t>
            </w:r>
          </w:p>
          <w:p w:rsidR="002A6E95" w:rsidRPr="001A7F96" w:rsidRDefault="002A6E95" w:rsidP="00E84EDE">
            <w:pPr>
              <w:shd w:val="clear" w:color="auto" w:fill="FFFFFF"/>
              <w:ind w:firstLine="567"/>
              <w:jc w:val="both"/>
              <w:rPr>
                <w:highlight w:val="white"/>
              </w:rPr>
            </w:pPr>
            <w:r w:rsidRPr="001A7F96">
              <w:rPr>
                <w:highlight w:val="white"/>
              </w:rPr>
              <w:t xml:space="preserve">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w:t>
            </w:r>
            <w:r w:rsidRPr="001A7F96">
              <w:rPr>
                <w:highlight w:val="white"/>
                <w:lang w:val="uk-UA"/>
              </w:rPr>
              <w:t>О</w:t>
            </w:r>
            <w:r w:rsidRPr="001A7F96">
              <w:rPr>
                <w:highlight w:val="white"/>
              </w:rPr>
              <w:t>собливостей;</w:t>
            </w:r>
          </w:p>
          <w:p w:rsidR="002A6E95" w:rsidRPr="001A7F96" w:rsidRDefault="002A6E95" w:rsidP="00E84EDE">
            <w:pPr>
              <w:shd w:val="clear" w:color="auto" w:fill="FFFFFF"/>
              <w:ind w:firstLine="567"/>
              <w:jc w:val="both"/>
              <w:rPr>
                <w:highlight w:val="white"/>
              </w:rPr>
            </w:pPr>
            <w:r w:rsidRPr="001A7F96">
              <w:rPr>
                <w:highlight w:val="white"/>
              </w:rPr>
              <w:t>не надав забезпечення тендерної пропозиції, якщо таке забезпечення вимагалося замовником;</w:t>
            </w:r>
          </w:p>
          <w:p w:rsidR="002A6E95" w:rsidRPr="001A7F96" w:rsidRDefault="002A6E95" w:rsidP="00E84EDE">
            <w:pPr>
              <w:shd w:val="clear" w:color="auto" w:fill="FFFFFF"/>
              <w:ind w:firstLine="567"/>
              <w:jc w:val="both"/>
              <w:rPr>
                <w:highlight w:val="white"/>
              </w:rPr>
            </w:pPr>
            <w:r w:rsidRPr="001A7F96">
              <w:rPr>
                <w:highlight w:val="white"/>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2A6E95" w:rsidRPr="001A7F96" w:rsidRDefault="002A6E95" w:rsidP="00E84EDE">
            <w:pPr>
              <w:shd w:val="clear" w:color="auto" w:fill="FFFFFF"/>
              <w:ind w:firstLine="567"/>
              <w:jc w:val="both"/>
              <w:rPr>
                <w:highlight w:val="white"/>
              </w:rPr>
            </w:pPr>
            <w:r w:rsidRPr="001A7F96">
              <w:rPr>
                <w:highlight w:val="white"/>
              </w:rPr>
              <w:t xml:space="preserve">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w:t>
            </w:r>
            <w:r w:rsidRPr="001A7F96">
              <w:rPr>
                <w:highlight w:val="white"/>
                <w:lang w:val="uk-UA"/>
              </w:rPr>
              <w:t>О</w:t>
            </w:r>
            <w:r w:rsidRPr="001A7F96">
              <w:rPr>
                <w:highlight w:val="white"/>
              </w:rPr>
              <w:t>собливостей;</w:t>
            </w:r>
          </w:p>
          <w:p w:rsidR="002A6E95" w:rsidRPr="001A7F96" w:rsidRDefault="002A6E95" w:rsidP="00E84EDE">
            <w:pPr>
              <w:shd w:val="clear" w:color="auto" w:fill="FFFFFF"/>
              <w:ind w:firstLine="567"/>
              <w:jc w:val="both"/>
              <w:rPr>
                <w:highlight w:val="white"/>
              </w:rPr>
            </w:pPr>
            <w:r w:rsidRPr="001A7F96">
              <w:rPr>
                <w:highlight w:val="white"/>
              </w:rPr>
              <w:t>визначив конфіденційною інформацію, що не може бути визначена як конфіденційна відповідно до вимог пункту 40 цих особливостей;</w:t>
            </w:r>
          </w:p>
          <w:p w:rsidR="002A6E95" w:rsidRPr="001A7F96" w:rsidRDefault="002A6E95" w:rsidP="00E84EDE">
            <w:pPr>
              <w:shd w:val="clear" w:color="auto" w:fill="FFFFFF"/>
              <w:ind w:firstLine="567"/>
              <w:jc w:val="both"/>
              <w:rPr>
                <w:highlight w:val="white"/>
              </w:rPr>
            </w:pPr>
            <w:r w:rsidRPr="001A7F96">
              <w:t xml:space="preserve">є громадянином Російської Федерації/Республіки Білорусь/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w:t>
            </w:r>
            <w:r w:rsidRPr="001A7F96">
              <w:lastRenderedPageBreak/>
              <w:t xml:space="preserve">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w:t>
            </w:r>
            <w:r w:rsidRPr="001A7F96">
              <w:rPr>
                <w:highlight w:val="white"/>
              </w:rPr>
              <w:t>(Офіційний вісник України, 2022 р., № 84, ст. 5176);</w:t>
            </w:r>
          </w:p>
          <w:p w:rsidR="002A6E95" w:rsidRPr="001A7F96" w:rsidRDefault="002A6E95" w:rsidP="00E84EDE">
            <w:pPr>
              <w:shd w:val="clear" w:color="auto" w:fill="FFFFFF"/>
              <w:ind w:firstLine="567"/>
              <w:jc w:val="both"/>
              <w:rPr>
                <w:highlight w:val="white"/>
              </w:rPr>
            </w:pPr>
            <w:r w:rsidRPr="001A7F96">
              <w:rPr>
                <w:highlight w:val="white"/>
              </w:rPr>
              <w:t>2) тендерна пропозиція:</w:t>
            </w:r>
          </w:p>
          <w:p w:rsidR="002A6E95" w:rsidRPr="001A7F96" w:rsidRDefault="002A6E95" w:rsidP="00E84EDE">
            <w:pPr>
              <w:shd w:val="clear" w:color="auto" w:fill="FFFFFF"/>
              <w:ind w:firstLine="567"/>
              <w:jc w:val="both"/>
              <w:rPr>
                <w:highlight w:val="white"/>
              </w:rPr>
            </w:pPr>
            <w:r w:rsidRPr="001A7F96">
              <w:rPr>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3" w:anchor="n131">
              <w:r w:rsidRPr="001A7F96">
                <w:rPr>
                  <w:highlight w:val="white"/>
                </w:rPr>
                <w:t>пункту 4</w:t>
              </w:r>
            </w:hyperlink>
            <w:r w:rsidRPr="001A7F96">
              <w:rPr>
                <w:highlight w:val="white"/>
              </w:rPr>
              <w:t xml:space="preserve">3 </w:t>
            </w:r>
            <w:r w:rsidRPr="001A7F96">
              <w:rPr>
                <w:highlight w:val="white"/>
                <w:lang w:val="uk-UA"/>
              </w:rPr>
              <w:t>О</w:t>
            </w:r>
            <w:r w:rsidRPr="001A7F96">
              <w:rPr>
                <w:highlight w:val="white"/>
              </w:rPr>
              <w:t>собливостей;</w:t>
            </w:r>
          </w:p>
          <w:p w:rsidR="002A6E95" w:rsidRPr="001A7F96" w:rsidRDefault="002A6E95" w:rsidP="00E84EDE">
            <w:pPr>
              <w:shd w:val="clear" w:color="auto" w:fill="FFFFFF"/>
              <w:ind w:firstLine="567"/>
              <w:jc w:val="both"/>
              <w:rPr>
                <w:highlight w:val="white"/>
              </w:rPr>
            </w:pPr>
            <w:r w:rsidRPr="001A7F96">
              <w:rPr>
                <w:highlight w:val="white"/>
              </w:rPr>
              <w:t>є такою, строк дії якої закінчився;</w:t>
            </w:r>
          </w:p>
          <w:p w:rsidR="002A6E95" w:rsidRPr="001A7F96" w:rsidRDefault="002A6E95" w:rsidP="00E84EDE">
            <w:pPr>
              <w:shd w:val="clear" w:color="auto" w:fill="FFFFFF"/>
              <w:ind w:firstLine="567"/>
              <w:jc w:val="both"/>
              <w:rPr>
                <w:highlight w:val="white"/>
              </w:rPr>
            </w:pPr>
            <w:r w:rsidRPr="001A7F96">
              <w:rPr>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2A6E95" w:rsidRPr="001A7F96" w:rsidRDefault="002A6E95" w:rsidP="00E84EDE">
            <w:pPr>
              <w:shd w:val="clear" w:color="auto" w:fill="FFFFFF"/>
              <w:ind w:firstLine="567"/>
              <w:jc w:val="both"/>
              <w:rPr>
                <w:highlight w:val="white"/>
              </w:rPr>
            </w:pPr>
            <w:r w:rsidRPr="001A7F96">
              <w:rPr>
                <w:highlight w:val="white"/>
              </w:rPr>
              <w:t>не відповідає вимогам, установленим у тендерній документації відповідно до абзацу першого частини третьої статті 22 Закону;</w:t>
            </w:r>
          </w:p>
          <w:p w:rsidR="002A6E95" w:rsidRPr="001A7F96" w:rsidRDefault="002A6E95" w:rsidP="00E84EDE">
            <w:pPr>
              <w:shd w:val="clear" w:color="auto" w:fill="FFFFFF"/>
              <w:ind w:firstLine="567"/>
              <w:jc w:val="both"/>
              <w:rPr>
                <w:highlight w:val="white"/>
              </w:rPr>
            </w:pPr>
            <w:r w:rsidRPr="001A7F96">
              <w:rPr>
                <w:highlight w:val="white"/>
              </w:rPr>
              <w:t>3) переможець процедури закупівлі:</w:t>
            </w:r>
          </w:p>
          <w:p w:rsidR="002A6E95" w:rsidRPr="001A7F96" w:rsidRDefault="002A6E95" w:rsidP="00E84EDE">
            <w:pPr>
              <w:shd w:val="clear" w:color="auto" w:fill="FFFFFF"/>
              <w:ind w:firstLine="567"/>
              <w:jc w:val="both"/>
              <w:rPr>
                <w:highlight w:val="white"/>
              </w:rPr>
            </w:pPr>
            <w:r w:rsidRPr="001A7F96">
              <w:rPr>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rsidR="002A6E95" w:rsidRPr="001A7F96" w:rsidRDefault="002A6E95" w:rsidP="00E84EDE">
            <w:pPr>
              <w:shd w:val="clear" w:color="auto" w:fill="FFFFFF"/>
              <w:ind w:firstLine="567"/>
              <w:jc w:val="both"/>
              <w:rPr>
                <w:highlight w:val="white"/>
              </w:rPr>
            </w:pPr>
            <w:r w:rsidRPr="001A7F96">
              <w:rPr>
                <w:highlight w:val="white"/>
              </w:rPr>
              <w:t xml:space="preserve">не надав у спосіб, зазначений в тендерній документації, документи, що підтверджують відсутність підстав, визначених у підпунктах 3, 5, 6 і 12 пункту 47 </w:t>
            </w:r>
            <w:r w:rsidRPr="001A7F96">
              <w:rPr>
                <w:highlight w:val="white"/>
                <w:lang w:val="uk-UA"/>
              </w:rPr>
              <w:t>О</w:t>
            </w:r>
            <w:r w:rsidRPr="001A7F96">
              <w:rPr>
                <w:highlight w:val="white"/>
              </w:rPr>
              <w:t>собливостей;</w:t>
            </w:r>
          </w:p>
          <w:p w:rsidR="002A6E95" w:rsidRPr="001A7F96" w:rsidRDefault="002A6E95" w:rsidP="00E84EDE">
            <w:pPr>
              <w:shd w:val="clear" w:color="auto" w:fill="FFFFFF"/>
              <w:ind w:firstLine="567"/>
              <w:jc w:val="both"/>
              <w:rPr>
                <w:highlight w:val="white"/>
              </w:rPr>
            </w:pPr>
            <w:r w:rsidRPr="001A7F96">
              <w:rPr>
                <w:highlight w:val="white"/>
              </w:rPr>
              <w:t>не надав забезпечення виконання договору про закупівлю, якщо таке забезпечення вимагалося замовником;</w:t>
            </w:r>
          </w:p>
          <w:p w:rsidR="002A6E95" w:rsidRPr="001A7F96" w:rsidRDefault="002A6E95" w:rsidP="00E84EDE">
            <w:pPr>
              <w:shd w:val="clear" w:color="auto" w:fill="FFFFFF"/>
              <w:ind w:firstLine="567"/>
              <w:jc w:val="both"/>
              <w:rPr>
                <w:highlight w:val="white"/>
              </w:rPr>
            </w:pPr>
            <w:r w:rsidRPr="001A7F96">
              <w:rPr>
                <w:highlight w:val="white"/>
              </w:rPr>
              <w:t xml:space="preserve">надав недостовірну інформацію, що є суттєвою для визначення результатів процедури закупівлі, яку замовником виявлено згідно з абзацом першим пункту 42 </w:t>
            </w:r>
            <w:r w:rsidRPr="001A7F96">
              <w:rPr>
                <w:highlight w:val="white"/>
                <w:lang w:val="uk-UA"/>
              </w:rPr>
              <w:t>О</w:t>
            </w:r>
            <w:r w:rsidRPr="001A7F96">
              <w:rPr>
                <w:highlight w:val="white"/>
              </w:rPr>
              <w:t>собливостей.</w:t>
            </w:r>
          </w:p>
          <w:p w:rsidR="002A6E95" w:rsidRPr="005A5B5E" w:rsidRDefault="002A6E95" w:rsidP="00E84EDE">
            <w:pPr>
              <w:shd w:val="clear" w:color="auto" w:fill="FFFFFF"/>
              <w:ind w:firstLine="567"/>
              <w:jc w:val="both"/>
              <w:rPr>
                <w:b/>
                <w:highlight w:val="white"/>
              </w:rPr>
            </w:pPr>
            <w:r w:rsidRPr="005A5B5E">
              <w:rPr>
                <w:b/>
                <w:highlight w:val="white"/>
              </w:rPr>
              <w:t>Замовник може відхилити тендерну пропозицію із зазначенням аргументації в електронній системі закупівель у разі, коли:</w:t>
            </w:r>
          </w:p>
          <w:p w:rsidR="002A6E95" w:rsidRPr="001A7F96" w:rsidRDefault="002A6E95" w:rsidP="00E84EDE">
            <w:pPr>
              <w:ind w:firstLine="567"/>
              <w:jc w:val="both"/>
              <w:rPr>
                <w:highlight w:val="white"/>
              </w:rPr>
            </w:pPr>
            <w:r w:rsidRPr="001A7F96">
              <w:rPr>
                <w:highlight w:val="white"/>
              </w:rPr>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2A6E95" w:rsidRPr="001A7F96" w:rsidRDefault="002A6E95" w:rsidP="00E84EDE">
            <w:pPr>
              <w:ind w:firstLine="520"/>
              <w:jc w:val="both"/>
              <w:rPr>
                <w:color w:val="FF0000"/>
                <w:lang w:val="uk-UA"/>
              </w:rPr>
            </w:pPr>
            <w:r w:rsidRPr="001A7F96">
              <w:t xml:space="preserve">2) учасник процедури закупівлі не виконав свої зобов’язання за раніше укладеним договором про закупівлю з </w:t>
            </w:r>
            <w:r w:rsidRPr="001A7F96">
              <w:lastRenderedPageBreak/>
              <w:t>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r w:rsidRPr="001A7F96">
              <w:rPr>
                <w:lang w:val="uk-UA"/>
              </w:rPr>
              <w:t xml:space="preserve">    </w:t>
            </w:r>
          </w:p>
          <w:p w:rsidR="002A6E95" w:rsidRPr="001A7F96" w:rsidRDefault="002A6E95" w:rsidP="00E84EDE">
            <w:pPr>
              <w:ind w:firstLine="520"/>
              <w:jc w:val="both"/>
              <w:rPr>
                <w:highlight w:val="white"/>
                <w:lang w:val="uk-UA"/>
              </w:rPr>
            </w:pPr>
            <w:r w:rsidRPr="001A7F96">
              <w:rPr>
                <w:highlight w:val="white"/>
                <w:lang w:val="uk-UA"/>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rsidR="002A6E95" w:rsidRPr="001A7F96" w:rsidRDefault="002A6E95" w:rsidP="00E84EDE">
            <w:pPr>
              <w:ind w:firstLine="520"/>
              <w:jc w:val="both"/>
              <w:rPr>
                <w:highlight w:val="white"/>
                <w:lang w:val="uk-UA"/>
              </w:rPr>
            </w:pPr>
            <w:r w:rsidRPr="001A7F96">
              <w:rPr>
                <w:highlight w:val="white"/>
                <w:lang w:val="uk-UA"/>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2A6E95" w:rsidRPr="001F1BD7" w:rsidTr="00FB042D">
        <w:tc>
          <w:tcPr>
            <w:tcW w:w="10175" w:type="dxa"/>
            <w:gridSpan w:val="3"/>
            <w:shd w:val="clear" w:color="auto" w:fill="FFFFFF" w:themeFill="background1"/>
            <w:vAlign w:val="center"/>
          </w:tcPr>
          <w:p w:rsidR="002A6E95" w:rsidRPr="001A7F96" w:rsidRDefault="002A6E95" w:rsidP="00E84EDE">
            <w:pPr>
              <w:keepLines/>
              <w:pBdr>
                <w:top w:val="nil"/>
                <w:left w:val="nil"/>
                <w:bottom w:val="nil"/>
                <w:right w:val="nil"/>
                <w:between w:val="nil"/>
              </w:pBdr>
              <w:ind w:right="10" w:firstLine="270"/>
              <w:jc w:val="center"/>
            </w:pPr>
            <w:r w:rsidRPr="001A7F96">
              <w:rPr>
                <w:shd w:val="clear" w:color="auto" w:fill="FFFFFF" w:themeFill="background1"/>
              </w:rPr>
              <w:lastRenderedPageBreak/>
              <w:t>РОЗДІЛ VІ. РЕЗУЛЬТАТИ ТЕНДЕРУ ТА УКЛАДАННЯ ДОГОВО</w:t>
            </w:r>
            <w:r w:rsidRPr="001A7F96">
              <w:t>РУ ПРО ЗАКУПІВЛЮ</w:t>
            </w:r>
          </w:p>
        </w:tc>
      </w:tr>
      <w:tr w:rsidR="002A6E95" w:rsidRPr="001F1BD7" w:rsidTr="00FB042D">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t>1</w:t>
            </w:r>
            <w:r w:rsidRPr="001F1BD7">
              <w:rPr>
                <w:lang w:val="uk-UA"/>
              </w:rPr>
              <w:t>.</w:t>
            </w:r>
          </w:p>
        </w:tc>
        <w:tc>
          <w:tcPr>
            <w:tcW w:w="3146" w:type="dxa"/>
            <w:shd w:val="clear" w:color="auto" w:fill="FFFFFF" w:themeFill="background1"/>
            <w:vAlign w:val="center"/>
          </w:tcPr>
          <w:p w:rsidR="002A6E95" w:rsidRPr="001A7F96" w:rsidRDefault="002A6E95" w:rsidP="00E84EDE">
            <w:pPr>
              <w:keepLines/>
              <w:pBdr>
                <w:top w:val="nil"/>
                <w:left w:val="nil"/>
                <w:bottom w:val="nil"/>
                <w:right w:val="nil"/>
                <w:between w:val="nil"/>
              </w:pBdr>
              <w:ind w:left="113" w:right="113" w:firstLine="20"/>
              <w:jc w:val="both"/>
            </w:pPr>
            <w:r w:rsidRPr="001A7F96">
              <w:t>Відміна тендеру чи визнання тендеру таким, що не відбувся</w:t>
            </w:r>
          </w:p>
        </w:tc>
        <w:tc>
          <w:tcPr>
            <w:tcW w:w="6453" w:type="dxa"/>
            <w:vAlign w:val="center"/>
          </w:tcPr>
          <w:p w:rsidR="002A6E95" w:rsidRPr="001A7F96" w:rsidRDefault="002A6E95" w:rsidP="00E84EDE">
            <w:pPr>
              <w:keepLines/>
              <w:pBdr>
                <w:top w:val="nil"/>
                <w:left w:val="nil"/>
                <w:bottom w:val="nil"/>
                <w:right w:val="nil"/>
                <w:between w:val="nil"/>
              </w:pBdr>
              <w:ind w:right="10" w:firstLine="378"/>
              <w:jc w:val="both"/>
            </w:pPr>
            <w:r w:rsidRPr="001A7F96">
              <w:t>Замовник відміняє відкриті торги у разі:</w:t>
            </w:r>
          </w:p>
          <w:p w:rsidR="002A6E95" w:rsidRPr="001A7F96" w:rsidRDefault="002A6E95" w:rsidP="00E84EDE">
            <w:pPr>
              <w:keepLines/>
              <w:pBdr>
                <w:top w:val="nil"/>
                <w:left w:val="nil"/>
                <w:bottom w:val="nil"/>
                <w:right w:val="nil"/>
                <w:between w:val="nil"/>
              </w:pBdr>
              <w:ind w:right="10" w:firstLine="378"/>
              <w:jc w:val="both"/>
            </w:pPr>
            <w:bookmarkStart w:id="6" w:name="n174"/>
            <w:bookmarkEnd w:id="6"/>
            <w:r w:rsidRPr="001A7F96">
              <w:t>1) відсутності подальшої потреби в закупівлі товарів, робіт чи послуг;</w:t>
            </w:r>
          </w:p>
          <w:p w:rsidR="002A6E95" w:rsidRPr="001A7F96" w:rsidRDefault="002A6E95" w:rsidP="00E84EDE">
            <w:pPr>
              <w:keepLines/>
              <w:pBdr>
                <w:top w:val="nil"/>
                <w:left w:val="nil"/>
                <w:bottom w:val="nil"/>
                <w:right w:val="nil"/>
                <w:between w:val="nil"/>
              </w:pBdr>
              <w:ind w:right="10" w:firstLine="378"/>
              <w:jc w:val="both"/>
            </w:pPr>
            <w:bookmarkStart w:id="7" w:name="n175"/>
            <w:bookmarkEnd w:id="7"/>
            <w:r w:rsidRPr="001A7F96">
              <w:t>2) 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2A6E95" w:rsidRPr="001A7F96" w:rsidRDefault="002A6E95" w:rsidP="00E84EDE">
            <w:pPr>
              <w:keepLines/>
              <w:pBdr>
                <w:top w:val="nil"/>
                <w:left w:val="nil"/>
                <w:bottom w:val="nil"/>
                <w:right w:val="nil"/>
                <w:between w:val="nil"/>
              </w:pBdr>
              <w:ind w:right="10" w:firstLine="378"/>
              <w:jc w:val="both"/>
            </w:pPr>
            <w:bookmarkStart w:id="8" w:name="n176"/>
            <w:bookmarkEnd w:id="8"/>
            <w:r w:rsidRPr="001A7F96">
              <w:t>3) скорочення обсягу видатків на здійснення закупівлі товарів, робіт чи послуг;</w:t>
            </w:r>
          </w:p>
          <w:p w:rsidR="002A6E95" w:rsidRPr="001A7F96" w:rsidRDefault="002A6E95" w:rsidP="00E84EDE">
            <w:pPr>
              <w:keepLines/>
              <w:pBdr>
                <w:top w:val="nil"/>
                <w:left w:val="nil"/>
                <w:bottom w:val="nil"/>
                <w:right w:val="nil"/>
                <w:between w:val="nil"/>
              </w:pBdr>
              <w:ind w:right="10" w:firstLine="378"/>
              <w:jc w:val="both"/>
            </w:pPr>
            <w:bookmarkStart w:id="9" w:name="n177"/>
            <w:bookmarkEnd w:id="9"/>
            <w:r w:rsidRPr="001A7F96">
              <w:t>4) коли здійснення закупівлі стало неможливим внаслідок дії обставин непереборної сили.</w:t>
            </w:r>
          </w:p>
          <w:p w:rsidR="002A6E95" w:rsidRPr="001A7F96" w:rsidRDefault="002A6E95" w:rsidP="00E84EDE">
            <w:pPr>
              <w:keepLines/>
              <w:pBdr>
                <w:top w:val="nil"/>
                <w:left w:val="nil"/>
                <w:bottom w:val="nil"/>
                <w:right w:val="nil"/>
                <w:between w:val="nil"/>
              </w:pBdr>
              <w:ind w:right="10" w:firstLine="378"/>
              <w:jc w:val="both"/>
            </w:pPr>
            <w:bookmarkStart w:id="10" w:name="n178"/>
            <w:bookmarkEnd w:id="10"/>
            <w:r w:rsidRPr="001A7F96">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w:t>
            </w:r>
          </w:p>
          <w:p w:rsidR="002A6E95" w:rsidRPr="001A7F96" w:rsidRDefault="002A6E95" w:rsidP="00E84EDE">
            <w:pPr>
              <w:keepLines/>
              <w:pBdr>
                <w:top w:val="nil"/>
                <w:left w:val="nil"/>
                <w:bottom w:val="nil"/>
                <w:right w:val="nil"/>
                <w:between w:val="nil"/>
              </w:pBdr>
              <w:ind w:right="10" w:firstLine="378"/>
              <w:jc w:val="both"/>
            </w:pPr>
            <w:bookmarkStart w:id="11" w:name="n179"/>
            <w:bookmarkEnd w:id="11"/>
            <w:r w:rsidRPr="001A7F96">
              <w:t>Відкриті торги автоматично відміняються електронною системою закупівель у разі:</w:t>
            </w:r>
          </w:p>
          <w:p w:rsidR="002A6E95" w:rsidRPr="001A7F96" w:rsidRDefault="002A6E95" w:rsidP="00E84EDE">
            <w:pPr>
              <w:keepLines/>
              <w:pBdr>
                <w:top w:val="nil"/>
                <w:left w:val="nil"/>
                <w:bottom w:val="nil"/>
                <w:right w:val="nil"/>
                <w:between w:val="nil"/>
              </w:pBdr>
              <w:ind w:right="10" w:firstLine="378"/>
              <w:jc w:val="both"/>
            </w:pPr>
            <w:bookmarkStart w:id="12" w:name="n180"/>
            <w:bookmarkEnd w:id="12"/>
            <w:r w:rsidRPr="001A7F96">
              <w:t>1) відхилення всіх тендерних пропозицій (у тому числі, якщо була подана одна тендерна пропозиція, яка відхилена замовником) згідно з Особливостями;</w:t>
            </w:r>
          </w:p>
          <w:p w:rsidR="002A6E95" w:rsidRPr="001A7F96" w:rsidRDefault="002A6E95" w:rsidP="00E84EDE">
            <w:pPr>
              <w:keepLines/>
              <w:pBdr>
                <w:top w:val="nil"/>
                <w:left w:val="nil"/>
                <w:bottom w:val="nil"/>
                <w:right w:val="nil"/>
                <w:between w:val="nil"/>
              </w:pBdr>
              <w:ind w:right="10" w:firstLine="378"/>
              <w:jc w:val="both"/>
              <w:rPr>
                <w:lang w:val="uk-UA" w:eastAsia="ru-RU"/>
              </w:rPr>
            </w:pPr>
            <w:bookmarkStart w:id="13" w:name="n181"/>
            <w:bookmarkEnd w:id="13"/>
            <w:r w:rsidRPr="001A7F96">
              <w:t>2) неподання жодної тендерної пропозиції для участі у відкритих торгах у строк, установлений замовником згідно з  Особливостями.</w:t>
            </w:r>
            <w:r w:rsidRPr="001A7F96">
              <w:rPr>
                <w:highlight w:val="white"/>
                <w:lang w:val="uk-UA" w:eastAsia="ru-RU"/>
              </w:rPr>
              <w:t xml:space="preserve"> </w:t>
            </w:r>
          </w:p>
          <w:p w:rsidR="002A6E95" w:rsidRPr="001A7F96" w:rsidRDefault="002A6E95" w:rsidP="00E84EDE">
            <w:pPr>
              <w:keepLines/>
              <w:pBdr>
                <w:top w:val="nil"/>
                <w:left w:val="nil"/>
                <w:bottom w:val="nil"/>
                <w:right w:val="nil"/>
                <w:between w:val="nil"/>
              </w:pBdr>
              <w:ind w:right="10" w:firstLine="378"/>
              <w:jc w:val="both"/>
              <w:rPr>
                <w:lang w:val="uk-UA"/>
              </w:rPr>
            </w:pPr>
            <w:r w:rsidRPr="001A7F96">
              <w:rPr>
                <w:lang w:val="uk-UA"/>
              </w:rPr>
              <w:t xml:space="preserve">Електронною системою закупівель автоматично протягом </w:t>
            </w:r>
            <w:r w:rsidRPr="001A7F96">
              <w:rPr>
                <w:lang w:val="uk-UA"/>
              </w:rPr>
              <w:lastRenderedPageBreak/>
              <w:t>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rsidR="002A6E95" w:rsidRPr="001A7F96" w:rsidRDefault="002A6E95" w:rsidP="00E84EDE">
            <w:pPr>
              <w:keepLines/>
              <w:pBdr>
                <w:top w:val="nil"/>
                <w:left w:val="nil"/>
                <w:bottom w:val="nil"/>
                <w:right w:val="nil"/>
                <w:between w:val="nil"/>
              </w:pBdr>
              <w:ind w:right="10" w:firstLine="378"/>
              <w:jc w:val="both"/>
            </w:pPr>
            <w:r w:rsidRPr="001A7F96">
              <w:rPr>
                <w:lang w:val="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rPr>
                <w:lang w:val="uk-UA"/>
              </w:rPr>
              <w:lastRenderedPageBreak/>
              <w:t>2.</w:t>
            </w:r>
          </w:p>
        </w:tc>
        <w:tc>
          <w:tcPr>
            <w:tcW w:w="3146" w:type="dxa"/>
            <w:vAlign w:val="center"/>
          </w:tcPr>
          <w:p w:rsidR="002A6E95" w:rsidRPr="001A7F96" w:rsidRDefault="002A6E95" w:rsidP="00E84EDE">
            <w:pPr>
              <w:keepLines/>
              <w:pBdr>
                <w:top w:val="nil"/>
                <w:left w:val="nil"/>
                <w:bottom w:val="nil"/>
                <w:right w:val="nil"/>
                <w:between w:val="nil"/>
              </w:pBdr>
              <w:ind w:left="113" w:right="113" w:firstLine="20"/>
              <w:rPr>
                <w:lang w:val="uk-UA"/>
              </w:rPr>
            </w:pPr>
            <w:r w:rsidRPr="001A7F96">
              <w:rPr>
                <w:lang w:val="uk-UA"/>
              </w:rPr>
              <w:t>Подання документів учасником, що  визнаний переможцем процедури закупівлі</w:t>
            </w:r>
          </w:p>
        </w:tc>
        <w:tc>
          <w:tcPr>
            <w:tcW w:w="6453" w:type="dxa"/>
            <w:vAlign w:val="center"/>
          </w:tcPr>
          <w:p w:rsidR="002A6E95" w:rsidRPr="001A7F96" w:rsidRDefault="002A6E95" w:rsidP="00E84EDE">
            <w:pPr>
              <w:keepLines/>
              <w:pBdr>
                <w:top w:val="nil"/>
                <w:left w:val="nil"/>
                <w:bottom w:val="nil"/>
                <w:right w:val="nil"/>
                <w:between w:val="nil"/>
              </w:pBdr>
              <w:ind w:right="10" w:firstLine="378"/>
              <w:jc w:val="both"/>
            </w:pPr>
          </w:p>
        </w:tc>
      </w:tr>
      <w:tr w:rsidR="002A6E95" w:rsidRPr="00751B20" w:rsidTr="00E84EDE">
        <w:tc>
          <w:tcPr>
            <w:tcW w:w="576" w:type="dxa"/>
            <w:vAlign w:val="center"/>
          </w:tcPr>
          <w:p w:rsidR="002A6E95" w:rsidRPr="001F1BD7" w:rsidRDefault="002A6E95" w:rsidP="00E84EDE">
            <w:pPr>
              <w:keepLines/>
              <w:pBdr>
                <w:top w:val="nil"/>
                <w:left w:val="nil"/>
                <w:bottom w:val="nil"/>
                <w:right w:val="nil"/>
                <w:between w:val="nil"/>
              </w:pBdr>
              <w:ind w:left="113" w:hanging="109"/>
              <w:jc w:val="center"/>
              <w:rPr>
                <w:lang w:val="uk-UA"/>
              </w:rPr>
            </w:pPr>
            <w:r w:rsidRPr="001F1BD7">
              <w:rPr>
                <w:lang w:val="uk-UA"/>
              </w:rPr>
              <w:t>2.1</w:t>
            </w:r>
          </w:p>
        </w:tc>
        <w:tc>
          <w:tcPr>
            <w:tcW w:w="3146" w:type="dxa"/>
            <w:vAlign w:val="center"/>
          </w:tcPr>
          <w:p w:rsidR="002A6E95" w:rsidRPr="001A7F96" w:rsidRDefault="002A6E95" w:rsidP="002A6E95">
            <w:pPr>
              <w:keepLines/>
              <w:pBdr>
                <w:top w:val="nil"/>
                <w:left w:val="nil"/>
                <w:bottom w:val="nil"/>
                <w:right w:val="nil"/>
                <w:between w:val="nil"/>
              </w:pBdr>
              <w:ind w:left="113" w:right="113" w:firstLine="20"/>
              <w:jc w:val="both"/>
              <w:rPr>
                <w:lang w:val="uk-UA"/>
              </w:rPr>
            </w:pPr>
            <w:r w:rsidRPr="001A7F96">
              <w:rPr>
                <w:lang w:val="uk-UA"/>
              </w:rPr>
              <w:t>Надання документів, що підтверджують відсутность підстав, зазначених у підпунктах 3, 5, 6 і 12 пункту 47 Особливостей</w:t>
            </w:r>
          </w:p>
        </w:tc>
        <w:tc>
          <w:tcPr>
            <w:tcW w:w="6453" w:type="dxa"/>
            <w:vAlign w:val="center"/>
          </w:tcPr>
          <w:p w:rsidR="002A6E95" w:rsidRPr="001A7F96" w:rsidRDefault="002A6E95" w:rsidP="00B45C1B">
            <w:pPr>
              <w:keepLines/>
              <w:pBdr>
                <w:top w:val="nil"/>
                <w:left w:val="nil"/>
                <w:bottom w:val="nil"/>
                <w:right w:val="nil"/>
                <w:between w:val="nil"/>
              </w:pBdr>
              <w:ind w:right="10" w:firstLine="378"/>
              <w:jc w:val="both"/>
              <w:rPr>
                <w:lang w:val="uk-UA"/>
              </w:rPr>
            </w:pPr>
            <w:r w:rsidRPr="001A7F96">
              <w:rPr>
                <w:lang w:val="uk-UA"/>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згідно з Додатком </w:t>
            </w:r>
            <w:r w:rsidR="00B45C1B">
              <w:rPr>
                <w:lang w:val="uk-UA"/>
              </w:rPr>
              <w:t>3</w:t>
            </w:r>
            <w:r w:rsidRPr="001A7F96">
              <w:rPr>
                <w:lang w:val="uk-UA"/>
              </w:rPr>
              <w:t xml:space="preserve"> до тендерної документації.</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t>3</w:t>
            </w:r>
            <w:r w:rsidRPr="001F1BD7">
              <w:rPr>
                <w:lang w:val="uk-UA"/>
              </w:rPr>
              <w:t>.</w:t>
            </w:r>
          </w:p>
        </w:tc>
        <w:tc>
          <w:tcPr>
            <w:tcW w:w="3146" w:type="dxa"/>
            <w:vAlign w:val="center"/>
          </w:tcPr>
          <w:p w:rsidR="002A6E95" w:rsidRPr="001A7F96" w:rsidRDefault="002A6E95" w:rsidP="00E84EDE">
            <w:pPr>
              <w:keepLines/>
              <w:pBdr>
                <w:top w:val="nil"/>
                <w:left w:val="nil"/>
                <w:bottom w:val="nil"/>
                <w:right w:val="nil"/>
                <w:between w:val="nil"/>
              </w:pBdr>
              <w:ind w:left="113" w:right="113" w:firstLine="20"/>
              <w:jc w:val="both"/>
              <w:rPr>
                <w:lang w:val="uk-UA"/>
              </w:rPr>
            </w:pPr>
            <w:r w:rsidRPr="001A7F96">
              <w:t>Строк укладання договору</w:t>
            </w:r>
            <w:r w:rsidRPr="001A7F96">
              <w:rPr>
                <w:lang w:val="uk-UA"/>
              </w:rPr>
              <w:t xml:space="preserve"> про закупівлю</w:t>
            </w:r>
          </w:p>
        </w:tc>
        <w:tc>
          <w:tcPr>
            <w:tcW w:w="6453" w:type="dxa"/>
            <w:vAlign w:val="center"/>
          </w:tcPr>
          <w:p w:rsidR="002A6E95" w:rsidRPr="001A7F96" w:rsidRDefault="002A6E95" w:rsidP="00E84EDE">
            <w:pPr>
              <w:keepLines/>
              <w:pBdr>
                <w:top w:val="nil"/>
                <w:left w:val="nil"/>
                <w:bottom w:val="nil"/>
                <w:right w:val="nil"/>
                <w:between w:val="nil"/>
              </w:pBdr>
              <w:ind w:right="10" w:firstLine="378"/>
              <w:jc w:val="both"/>
            </w:pPr>
            <w:r w:rsidRPr="001A7F96">
              <w:t>Рішення про намір укласти договір про закупівлю приймається замовником відповідно до статті 33 Закону та  пункту 49 Особливостей.</w:t>
            </w:r>
          </w:p>
          <w:p w:rsidR="002A6E95" w:rsidRPr="001A7F96" w:rsidRDefault="002A6E95" w:rsidP="00E84EDE">
            <w:pPr>
              <w:keepLines/>
              <w:pBdr>
                <w:top w:val="nil"/>
                <w:left w:val="nil"/>
                <w:bottom w:val="nil"/>
                <w:right w:val="nil"/>
                <w:between w:val="nil"/>
              </w:pBdr>
              <w:ind w:right="10" w:firstLine="378"/>
              <w:jc w:val="both"/>
            </w:pPr>
            <w:r w:rsidRPr="001A7F96">
              <w:t>Повідомлення про намір укласти договір про закупівлю автоматично формується електронною системою закупівель протягом одного дня з дати оприлюднення замовником рішення про визначення переможця процедури закупівлі в електронній системі закупівель.</w:t>
            </w:r>
          </w:p>
          <w:p w:rsidR="002A6E95" w:rsidRPr="001A7F96" w:rsidRDefault="002A6E95" w:rsidP="00E84EDE">
            <w:pPr>
              <w:keepLines/>
              <w:pBdr>
                <w:top w:val="nil"/>
                <w:left w:val="nil"/>
                <w:bottom w:val="nil"/>
                <w:right w:val="nil"/>
                <w:between w:val="nil"/>
              </w:pBdr>
              <w:ind w:right="10" w:firstLine="378"/>
              <w:jc w:val="both"/>
            </w:pPr>
            <w:bookmarkStart w:id="14" w:name="n169"/>
            <w:bookmarkEnd w:id="14"/>
            <w:r w:rsidRPr="001A7F96">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rsidR="002A6E95" w:rsidRPr="001A7F96" w:rsidRDefault="002A6E95" w:rsidP="00E84EDE">
            <w:pPr>
              <w:keepLines/>
              <w:pBdr>
                <w:top w:val="nil"/>
                <w:left w:val="nil"/>
                <w:bottom w:val="nil"/>
                <w:right w:val="nil"/>
                <w:between w:val="nil"/>
              </w:pBdr>
              <w:ind w:right="10" w:firstLine="378"/>
              <w:jc w:val="both"/>
            </w:pPr>
            <w:bookmarkStart w:id="15" w:name="n170"/>
            <w:bookmarkEnd w:id="15"/>
            <w:r w:rsidRPr="001A7F96">
              <w:t>Замовник</w:t>
            </w:r>
            <w:r w:rsidR="00FB042D" w:rsidRPr="001A7F96">
              <w:rPr>
                <w:lang w:val="uk-UA"/>
              </w:rPr>
              <w:t xml:space="preserve"> </w:t>
            </w:r>
            <w:r w:rsidRPr="001A7F96">
              <w:t xml:space="preserve">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2A6E95" w:rsidRPr="001A7F96" w:rsidRDefault="002A6E95" w:rsidP="00E84EDE">
            <w:pPr>
              <w:keepLines/>
              <w:pBdr>
                <w:top w:val="nil"/>
                <w:left w:val="nil"/>
                <w:bottom w:val="nil"/>
                <w:right w:val="nil"/>
                <w:between w:val="nil"/>
              </w:pBdr>
              <w:ind w:right="10" w:firstLine="378"/>
              <w:jc w:val="both"/>
            </w:pPr>
            <w:r w:rsidRPr="001A7F96">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договору(ів) про закупівлю зупиняється.</w:t>
            </w:r>
          </w:p>
          <w:p w:rsidR="002A6E95" w:rsidRPr="001A7F96" w:rsidRDefault="002A6E95" w:rsidP="00E84EDE">
            <w:pPr>
              <w:keepLines/>
              <w:pBdr>
                <w:top w:val="nil"/>
                <w:left w:val="nil"/>
                <w:bottom w:val="nil"/>
                <w:right w:val="nil"/>
                <w:between w:val="nil"/>
              </w:pBdr>
              <w:ind w:right="10" w:firstLine="378"/>
              <w:jc w:val="both"/>
            </w:pPr>
            <w:bookmarkStart w:id="16" w:name="n171"/>
            <w:bookmarkEnd w:id="16"/>
            <w:r w:rsidRPr="001A7F96">
              <w:t>У разі відхилення тендерної пропозиції з підстави, визначеної </w:t>
            </w:r>
            <w:hyperlink r:id="rId14" w:anchor="n148" w:history="1">
              <w:r w:rsidRPr="001A7F96">
                <w:rPr>
                  <w:rStyle w:val="a8"/>
                  <w:color w:val="auto"/>
                  <w:u w:val="none"/>
                </w:rPr>
                <w:t>підпунктом 3</w:t>
              </w:r>
            </w:hyperlink>
            <w:r w:rsidRPr="001A7F96">
              <w:t>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w:t>
            </w:r>
            <w:hyperlink r:id="rId15" w:tgtFrame="_blank" w:history="1">
              <w:r w:rsidRPr="001A7F96">
                <w:rPr>
                  <w:rStyle w:val="a8"/>
                  <w:color w:val="auto"/>
                  <w:u w:val="none"/>
                </w:rPr>
                <w:t>Закону</w:t>
              </w:r>
            </w:hyperlink>
            <w:r w:rsidRPr="001A7F96">
              <w:t> та Особливостей, та приймає рішення про намір укласти договір про закупівлю у порядку та на умовах, визначених </w:t>
            </w:r>
            <w:hyperlink r:id="rId16" w:anchor="n1611" w:tgtFrame="_blank" w:history="1">
              <w:r w:rsidRPr="001A7F96">
                <w:rPr>
                  <w:rStyle w:val="a8"/>
                  <w:color w:val="auto"/>
                  <w:u w:val="none"/>
                </w:rPr>
                <w:t>статтею 33</w:t>
              </w:r>
            </w:hyperlink>
            <w:r w:rsidRPr="001A7F96">
              <w:t> Закону та цим пунктом.</w:t>
            </w:r>
          </w:p>
          <w:p w:rsidR="002A6E95" w:rsidRPr="001A7F96" w:rsidRDefault="002A6E95" w:rsidP="00E84EDE">
            <w:pPr>
              <w:keepLines/>
              <w:pBdr>
                <w:top w:val="nil"/>
                <w:left w:val="nil"/>
                <w:bottom w:val="nil"/>
                <w:right w:val="nil"/>
                <w:between w:val="nil"/>
              </w:pBdr>
              <w:ind w:right="10" w:firstLine="378"/>
              <w:jc w:val="both"/>
            </w:pPr>
            <w:bookmarkStart w:id="17" w:name="n172"/>
            <w:bookmarkEnd w:id="17"/>
            <w:r w:rsidRPr="001A7F96">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p w:rsidR="002A6E95" w:rsidRPr="001A7F96" w:rsidRDefault="002A6E95" w:rsidP="00E84EDE">
            <w:pPr>
              <w:keepLines/>
              <w:pBdr>
                <w:top w:val="nil"/>
                <w:left w:val="nil"/>
                <w:bottom w:val="nil"/>
                <w:right w:val="nil"/>
                <w:between w:val="nil"/>
              </w:pBdr>
              <w:ind w:right="10" w:firstLine="378"/>
              <w:jc w:val="both"/>
              <w:rPr>
                <w:lang w:val="uk-UA"/>
              </w:rPr>
            </w:pPr>
            <w:r w:rsidRPr="001A7F96">
              <w:rPr>
                <w:lang w:val="uk-UA"/>
              </w:rPr>
              <w:lastRenderedPageBreak/>
              <w:t xml:space="preserve">Факт подання Учасником тендерної пропозиції вважається безумовною згодою із вищезазначеними строками укладання договору відповідно до вимог </w:t>
            </w:r>
            <w:r w:rsidR="007017E1">
              <w:rPr>
                <w:lang w:val="uk-UA"/>
              </w:rPr>
              <w:t>цієї тендерної д</w:t>
            </w:r>
            <w:r w:rsidRPr="001A7F96">
              <w:rPr>
                <w:lang w:val="uk-UA"/>
              </w:rPr>
              <w:t xml:space="preserve">окументації (в тому числі згоду з проєктом договору) та його тендерної пропозиції та згодою, що у випадку обґрунтованої необхідності строк для укладання договору може бути продовжений до 60 днів. </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lastRenderedPageBreak/>
              <w:t>4</w:t>
            </w:r>
            <w:r w:rsidRPr="001F1BD7">
              <w:rPr>
                <w:lang w:val="uk-UA"/>
              </w:rPr>
              <w:t>.</w:t>
            </w:r>
          </w:p>
        </w:tc>
        <w:tc>
          <w:tcPr>
            <w:tcW w:w="3146" w:type="dxa"/>
            <w:vAlign w:val="center"/>
          </w:tcPr>
          <w:p w:rsidR="002A6E95" w:rsidRPr="001A7F96" w:rsidRDefault="002A6E95" w:rsidP="00E84EDE">
            <w:pPr>
              <w:keepLines/>
              <w:pBdr>
                <w:top w:val="nil"/>
                <w:left w:val="nil"/>
                <w:bottom w:val="nil"/>
                <w:right w:val="nil"/>
                <w:between w:val="nil"/>
              </w:pBdr>
              <w:ind w:left="113" w:right="113" w:firstLine="20"/>
              <w:jc w:val="both"/>
            </w:pPr>
            <w:r w:rsidRPr="001A7F96">
              <w:t>Проєкт договору про закупівлю</w:t>
            </w:r>
          </w:p>
        </w:tc>
        <w:tc>
          <w:tcPr>
            <w:tcW w:w="6453" w:type="dxa"/>
            <w:vAlign w:val="center"/>
          </w:tcPr>
          <w:p w:rsidR="002A6E95" w:rsidRPr="001A7F96" w:rsidRDefault="002A6E95" w:rsidP="00E84EDE">
            <w:pPr>
              <w:ind w:firstLine="378"/>
              <w:contextualSpacing/>
              <w:jc w:val="both"/>
              <w:rPr>
                <w:lang w:val="uk-UA"/>
              </w:rPr>
            </w:pPr>
            <w:r w:rsidRPr="001A7F96">
              <w:rPr>
                <w:lang w:val="uk-UA"/>
              </w:rPr>
              <w:t>Проєкт договору складений Замовником з урахуванням Особливостей предмету закупівлі із зазначенням порядку змін його умов.</w:t>
            </w:r>
          </w:p>
          <w:p w:rsidR="002A6E95" w:rsidRPr="001A7F96" w:rsidRDefault="002A6E95" w:rsidP="00E84EDE">
            <w:pPr>
              <w:ind w:firstLine="378"/>
              <w:contextualSpacing/>
              <w:jc w:val="both"/>
              <w:rPr>
                <w:lang w:val="uk-UA"/>
              </w:rPr>
            </w:pPr>
            <w:r w:rsidRPr="001A7F96">
              <w:rPr>
                <w:lang w:val="uk-UA"/>
              </w:rPr>
              <w:t xml:space="preserve">Проєкт договору наведений </w:t>
            </w:r>
            <w:r w:rsidRPr="00091E19">
              <w:rPr>
                <w:lang w:val="uk-UA"/>
              </w:rPr>
              <w:t xml:space="preserve">в </w:t>
            </w:r>
            <w:r w:rsidRPr="00091E19">
              <w:rPr>
                <w:i/>
                <w:lang w:val="uk-UA"/>
              </w:rPr>
              <w:t xml:space="preserve">Додатку </w:t>
            </w:r>
            <w:r w:rsidR="00B45C1B">
              <w:rPr>
                <w:i/>
                <w:lang w:val="uk-UA"/>
              </w:rPr>
              <w:t>5</w:t>
            </w:r>
            <w:r w:rsidRPr="001A7F96">
              <w:rPr>
                <w:lang w:val="uk-UA"/>
              </w:rPr>
              <w:t xml:space="preserve"> до тендерної документації (проєкт договору є складовою та невід’ємною частиною цієї тендерної документації). </w:t>
            </w:r>
          </w:p>
          <w:p w:rsidR="002A6E95" w:rsidRPr="001A7F96" w:rsidRDefault="002A6E95" w:rsidP="00E84EDE">
            <w:pPr>
              <w:ind w:firstLine="378"/>
              <w:contextualSpacing/>
              <w:jc w:val="both"/>
            </w:pPr>
            <w:r w:rsidRPr="001A7F96">
              <w:rPr>
                <w:lang w:val="uk-UA"/>
              </w:rPr>
              <w:t>Договір про закупівлю укладається відповідно до умов цієї тендерної документації та тендерної пропозиції переможця у письмовій формі у вигляді єдиного документа. Остаточна редакція договору про з</w:t>
            </w:r>
            <w:r w:rsidR="00FB042D" w:rsidRPr="001A7F96">
              <w:rPr>
                <w:lang w:val="uk-UA"/>
              </w:rPr>
              <w:t>акупівлю складається Замовником</w:t>
            </w:r>
            <w:r w:rsidRPr="001A7F96">
              <w:rPr>
                <w:lang w:val="uk-UA"/>
              </w:rPr>
              <w:t xml:space="preserve"> з урахуванням особливостей предмету закупівлі на базі проєкту договору про закупівлю</w:t>
            </w:r>
            <w:r w:rsidRPr="001A7F96">
              <w:t>.</w:t>
            </w:r>
          </w:p>
          <w:p w:rsidR="002A6E95" w:rsidRPr="001A7F96" w:rsidRDefault="002A6E95" w:rsidP="00E84EDE">
            <w:pPr>
              <w:ind w:firstLine="378"/>
              <w:contextualSpacing/>
              <w:jc w:val="both"/>
              <w:rPr>
                <w:lang w:val="uk-UA"/>
              </w:rPr>
            </w:pPr>
            <w:r w:rsidRPr="001A7F96">
              <w:rPr>
                <w:iCs/>
              </w:rPr>
              <w:t>Надання у складі тендерної пропозиції інформації або документів, що містять пропозиції учасника щодо альтернативних умов договору, доповнень до умов договору, будуть вважатися незгодою з проєкт</w:t>
            </w:r>
            <w:r w:rsidRPr="001A7F96">
              <w:rPr>
                <w:iCs/>
                <w:lang w:val="uk-UA"/>
              </w:rPr>
              <w:t>ом</w:t>
            </w:r>
            <w:r w:rsidRPr="001A7F96">
              <w:rPr>
                <w:iCs/>
              </w:rPr>
              <w:t xml:space="preserve"> договор</w:t>
            </w:r>
            <w:r w:rsidRPr="001A7F96">
              <w:rPr>
                <w:iCs/>
                <w:lang w:val="uk-UA"/>
              </w:rPr>
              <w:t>у</w:t>
            </w:r>
            <w:r w:rsidRPr="001A7F96">
              <w:rPr>
                <w:iCs/>
              </w:rPr>
              <w:t xml:space="preserve"> про закупівлю та невідповідністю пропозиції умовам тендерної документації</w:t>
            </w:r>
            <w:r w:rsidRPr="001A7F96">
              <w:rPr>
                <w:iCs/>
                <w:lang w:val="uk-UA"/>
              </w:rPr>
              <w:t>.</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t>5</w:t>
            </w:r>
            <w:r w:rsidRPr="001F1BD7">
              <w:rPr>
                <w:lang w:val="uk-UA"/>
              </w:rPr>
              <w:t>.</w:t>
            </w:r>
          </w:p>
        </w:tc>
        <w:tc>
          <w:tcPr>
            <w:tcW w:w="3146" w:type="dxa"/>
            <w:vAlign w:val="center"/>
          </w:tcPr>
          <w:p w:rsidR="002A6E95" w:rsidRPr="001A7F96" w:rsidRDefault="002A6E95" w:rsidP="00E84EDE">
            <w:pPr>
              <w:keepLines/>
              <w:pBdr>
                <w:top w:val="nil"/>
                <w:left w:val="nil"/>
                <w:bottom w:val="nil"/>
                <w:right w:val="nil"/>
                <w:between w:val="nil"/>
              </w:pBdr>
              <w:ind w:left="113" w:right="113" w:firstLine="20"/>
              <w:jc w:val="both"/>
            </w:pPr>
            <w:r w:rsidRPr="001A7F96">
              <w:rPr>
                <w:lang w:val="uk-UA"/>
              </w:rPr>
              <w:t>У</w:t>
            </w:r>
            <w:r w:rsidRPr="001A7F96">
              <w:t>мови</w:t>
            </w:r>
            <w:r w:rsidRPr="001A7F96">
              <w:rPr>
                <w:lang w:val="uk-UA"/>
              </w:rPr>
              <w:t xml:space="preserve"> </w:t>
            </w:r>
            <w:r w:rsidRPr="001A7F96">
              <w:t>договору про закупівлю</w:t>
            </w:r>
          </w:p>
        </w:tc>
        <w:tc>
          <w:tcPr>
            <w:tcW w:w="6453" w:type="dxa"/>
            <w:vAlign w:val="center"/>
          </w:tcPr>
          <w:p w:rsidR="002A6E95" w:rsidRPr="001A7F96" w:rsidRDefault="002A6E95" w:rsidP="00E84EDE">
            <w:pPr>
              <w:keepLines/>
              <w:pBdr>
                <w:top w:val="nil"/>
                <w:left w:val="nil"/>
                <w:bottom w:val="nil"/>
                <w:right w:val="nil"/>
                <w:between w:val="nil"/>
              </w:pBdr>
              <w:ind w:right="10" w:firstLine="378"/>
              <w:jc w:val="both"/>
              <w:rPr>
                <w:lang w:val="uk-UA" w:eastAsia="en-US"/>
              </w:rPr>
            </w:pPr>
            <w:r w:rsidRPr="001A7F96">
              <w:rPr>
                <w:lang w:val="uk-UA" w:eastAsia="en-US"/>
              </w:rPr>
              <w:t xml:space="preserve">Договір про закупівлю за результатами проведеної закупівлі укладається відповідно до Цивільного </w:t>
            </w:r>
            <w:r w:rsidR="001F7EF8">
              <w:rPr>
                <w:lang w:val="uk-UA" w:eastAsia="en-US"/>
              </w:rPr>
              <w:t>кодексу</w:t>
            </w:r>
            <w:r w:rsidRPr="001A7F96">
              <w:rPr>
                <w:lang w:val="uk-UA" w:eastAsia="en-US"/>
              </w:rPr>
              <w:t xml:space="preserve"> України з урахуванням положень статті 41 Закону, крім частин другої – п’ятої, сьомої – дев’ятої статті 41 Закону та Особливостей.</w:t>
            </w:r>
          </w:p>
          <w:p w:rsidR="002A6E95" w:rsidRPr="001A7F96" w:rsidRDefault="002A6E95" w:rsidP="00E84EDE">
            <w:pPr>
              <w:pBdr>
                <w:top w:val="nil"/>
                <w:left w:val="nil"/>
                <w:bottom w:val="nil"/>
                <w:right w:val="nil"/>
                <w:between w:val="nil"/>
              </w:pBdr>
              <w:ind w:firstLine="378"/>
              <w:jc w:val="both"/>
            </w:pPr>
            <w:r w:rsidRPr="001A7F96">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2A6E95" w:rsidRPr="001A7F96" w:rsidRDefault="002A6E95" w:rsidP="00E84EDE">
            <w:pPr>
              <w:pBdr>
                <w:top w:val="nil"/>
                <w:left w:val="nil"/>
                <w:bottom w:val="nil"/>
                <w:right w:val="nil"/>
                <w:between w:val="nil"/>
              </w:pBdr>
              <w:ind w:firstLine="378"/>
              <w:jc w:val="both"/>
            </w:pPr>
            <w:r w:rsidRPr="001A7F96">
              <w:t>визначення грошового еквівалента зобов’язання в іноземній валюті;</w:t>
            </w:r>
          </w:p>
          <w:p w:rsidR="002A6E95" w:rsidRPr="001A7F96" w:rsidRDefault="002A6E95" w:rsidP="00E84EDE">
            <w:pPr>
              <w:pBdr>
                <w:top w:val="nil"/>
                <w:left w:val="nil"/>
                <w:bottom w:val="nil"/>
                <w:right w:val="nil"/>
                <w:between w:val="nil"/>
              </w:pBdr>
              <w:ind w:firstLine="378"/>
              <w:jc w:val="both"/>
            </w:pPr>
            <w:r w:rsidRPr="001A7F96">
              <w:t>перерахунку ціни в бік зменшення ціни тендерної пропозиції переможця без зменшення обсягів закупівлі;</w:t>
            </w:r>
          </w:p>
          <w:p w:rsidR="002A6E95" w:rsidRPr="001A7F96" w:rsidRDefault="002A6E95" w:rsidP="00E84EDE">
            <w:pPr>
              <w:pStyle w:val="afb"/>
              <w:keepLines/>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700"/>
              </w:tabs>
              <w:ind w:left="0" w:right="10" w:firstLine="378"/>
              <w:jc w:val="both"/>
            </w:pPr>
            <w:r w:rsidRPr="001A7F96">
              <w:t>перерахунку ціни та обсягів товарів в бік зменшення за умови необхідності приведення обсягів товарів до кратності упаковки.</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rPr>
                <w:lang w:val="uk-UA"/>
              </w:rPr>
              <w:t>6.</w:t>
            </w:r>
          </w:p>
        </w:tc>
        <w:tc>
          <w:tcPr>
            <w:tcW w:w="3146" w:type="dxa"/>
            <w:vAlign w:val="center"/>
          </w:tcPr>
          <w:p w:rsidR="002A6E95" w:rsidRPr="001A7F96" w:rsidRDefault="002A6E95" w:rsidP="00E84EDE">
            <w:pPr>
              <w:ind w:right="113"/>
              <w:contextualSpacing/>
              <w:rPr>
                <w:lang w:val="uk-UA"/>
              </w:rPr>
            </w:pPr>
            <w:r w:rsidRPr="001A7F96">
              <w:rPr>
                <w:lang w:val="uk-UA"/>
              </w:rPr>
              <w:t>Дії замовника при відмові переможця торгів підписати договір про закупівлю</w:t>
            </w:r>
          </w:p>
        </w:tc>
        <w:tc>
          <w:tcPr>
            <w:tcW w:w="6453" w:type="dxa"/>
            <w:vAlign w:val="center"/>
          </w:tcPr>
          <w:p w:rsidR="002A6E95" w:rsidRPr="001A7F96" w:rsidRDefault="002A6E95" w:rsidP="00E84EDE">
            <w:pPr>
              <w:ind w:firstLine="378"/>
              <w:contextualSpacing/>
              <w:jc w:val="both"/>
              <w:rPr>
                <w:lang w:val="uk-UA"/>
              </w:rPr>
            </w:pPr>
            <w:r w:rsidRPr="001A7F96">
              <w:rPr>
                <w:lang w:val="uk-UA"/>
              </w:rPr>
              <w:t>У разі відхилення тендерної пропозиції з підстави, 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пунктом 49 Особливостей.</w:t>
            </w:r>
          </w:p>
        </w:tc>
      </w:tr>
      <w:tr w:rsidR="002A6E95" w:rsidRPr="001F1BD7" w:rsidTr="00E84EDE">
        <w:tc>
          <w:tcPr>
            <w:tcW w:w="576" w:type="dxa"/>
            <w:vAlign w:val="center"/>
          </w:tcPr>
          <w:p w:rsidR="002A6E95" w:rsidRPr="001F1BD7" w:rsidRDefault="002A6E95" w:rsidP="00E84EDE">
            <w:pPr>
              <w:keepLines/>
              <w:pBdr>
                <w:top w:val="nil"/>
                <w:left w:val="nil"/>
                <w:bottom w:val="nil"/>
                <w:right w:val="nil"/>
                <w:between w:val="nil"/>
              </w:pBdr>
              <w:ind w:left="113" w:right="113" w:hanging="109"/>
              <w:jc w:val="center"/>
              <w:rPr>
                <w:lang w:val="uk-UA"/>
              </w:rPr>
            </w:pPr>
            <w:r w:rsidRPr="001F1BD7">
              <w:rPr>
                <w:lang w:val="uk-UA"/>
              </w:rPr>
              <w:t>7.</w:t>
            </w:r>
          </w:p>
        </w:tc>
        <w:tc>
          <w:tcPr>
            <w:tcW w:w="3146" w:type="dxa"/>
            <w:vAlign w:val="center"/>
          </w:tcPr>
          <w:p w:rsidR="002A6E95" w:rsidRPr="001A7F96" w:rsidRDefault="002A6E95" w:rsidP="00E84EDE">
            <w:pPr>
              <w:rPr>
                <w:lang w:val="uk-UA"/>
              </w:rPr>
            </w:pPr>
            <w:r w:rsidRPr="001A7F96">
              <w:rPr>
                <w:lang w:val="uk-UA"/>
              </w:rPr>
              <w:t>Процес укладання договору</w:t>
            </w:r>
          </w:p>
        </w:tc>
        <w:tc>
          <w:tcPr>
            <w:tcW w:w="6453" w:type="dxa"/>
            <w:vAlign w:val="center"/>
          </w:tcPr>
          <w:p w:rsidR="002A6E95" w:rsidRPr="001A7F96" w:rsidRDefault="002A6E95" w:rsidP="00E84EDE">
            <w:pPr>
              <w:tabs>
                <w:tab w:val="left" w:pos="151"/>
              </w:tabs>
              <w:ind w:firstLine="378"/>
              <w:jc w:val="both"/>
            </w:pPr>
            <w:r w:rsidRPr="001A7F96">
              <w:rPr>
                <w:highlight w:val="white"/>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rsidR="002A6E95" w:rsidRPr="00C17086" w:rsidRDefault="002A6E95" w:rsidP="00C17086">
            <w:pPr>
              <w:tabs>
                <w:tab w:val="left" w:pos="151"/>
              </w:tabs>
              <w:ind w:firstLine="378"/>
              <w:jc w:val="both"/>
              <w:rPr>
                <w:lang w:val="uk-UA"/>
              </w:rPr>
            </w:pPr>
            <w:r w:rsidRPr="001A7F96">
              <w:rPr>
                <w:lang w:val="uk-UA"/>
              </w:rPr>
              <w:t xml:space="preserve">Згідно п. 49 Особливостей, рішення про намір укласти договір про закупівлю приймається замовником відповідно до ст. 33 Закону. У п. 7 ст. 33 Закону зазначено: "... у разі неукладення договору про закупівлю з вини учасника або ненадання замовнику підписаного договору у строк, визначений Законом, замовник відхиляє тендерну пропозицію такого учасника...". Переможець повинен підписати 2 примірники договору у строки, </w:t>
            </w:r>
            <w:r w:rsidRPr="001A7F96">
              <w:rPr>
                <w:lang w:val="uk-UA"/>
              </w:rPr>
              <w:lastRenderedPageBreak/>
              <w:t>визначені пунктом 3 «Строк укладення договору про закупівлю» цього розділу та у день підписання передати Замовнику один примірник договору.</w:t>
            </w:r>
          </w:p>
          <w:p w:rsidR="002A6E95" w:rsidRPr="001A7F96" w:rsidRDefault="002A6E95" w:rsidP="00FB042D">
            <w:pPr>
              <w:pStyle w:val="afb"/>
              <w:tabs>
                <w:tab w:val="left" w:pos="464"/>
              </w:tabs>
              <w:ind w:left="0" w:firstLine="378"/>
              <w:contextualSpacing w:val="0"/>
              <w:jc w:val="both"/>
              <w:rPr>
                <w:lang w:val="uk-UA"/>
              </w:rPr>
            </w:pPr>
            <w:r w:rsidRPr="001A7F96">
              <w:rPr>
                <w:lang w:val="uk-UA"/>
              </w:rPr>
              <w:t>Непідписання переможцем дого</w:t>
            </w:r>
            <w:r w:rsidR="00FB042D" w:rsidRPr="001A7F96">
              <w:rPr>
                <w:lang w:val="uk-UA"/>
              </w:rPr>
              <w:t>вору та/або ненадання Замовнику</w:t>
            </w:r>
            <w:r w:rsidRPr="001A7F96">
              <w:rPr>
                <w:lang w:val="uk-UA"/>
              </w:rPr>
              <w:t xml:space="preserve"> одного примірника підписаного договору у вказаний строк буде розцінене як відмова переможця від підписання договору про закупівлю з вини учасника, яка тягне за собою наслідки відповідно до абзацу 2 підпункту 3 пункту 44 Особливостей.</w:t>
            </w:r>
          </w:p>
        </w:tc>
      </w:tr>
    </w:tbl>
    <w:p w:rsidR="002A6E95" w:rsidRPr="001F1BD7" w:rsidRDefault="002A6E95" w:rsidP="002A6E95">
      <w:pPr>
        <w:jc w:val="both"/>
        <w:rPr>
          <w:b/>
        </w:rPr>
      </w:pPr>
      <w:r w:rsidRPr="001F1BD7">
        <w:lastRenderedPageBreak/>
        <w:br/>
      </w:r>
      <w:r w:rsidRPr="001F1BD7">
        <w:rPr>
          <w:b/>
        </w:rPr>
        <w:t xml:space="preserve">Додатки: </w:t>
      </w:r>
    </w:p>
    <w:p w:rsidR="002A6E95" w:rsidRPr="001F1BD7" w:rsidRDefault="002A6E95" w:rsidP="002A6E95">
      <w:pPr>
        <w:ind w:firstLine="720"/>
        <w:jc w:val="both"/>
        <w:rPr>
          <w:iCs/>
          <w:lang w:val="uk-UA"/>
        </w:rPr>
      </w:pPr>
      <w:r w:rsidRPr="001F1BD7">
        <w:t>Додаток 1</w:t>
      </w:r>
      <w:r w:rsidRPr="001F1BD7">
        <w:rPr>
          <w:lang w:val="uk-UA"/>
        </w:rPr>
        <w:t>.</w:t>
      </w:r>
      <w:r w:rsidRPr="001F1BD7">
        <w:t xml:space="preserve"> </w:t>
      </w:r>
      <w:r w:rsidRPr="001F1BD7">
        <w:rPr>
          <w:iCs/>
          <w:lang w:val="uk-UA"/>
        </w:rPr>
        <w:t>Інформація про необхідні технічні, якісні, кількісні характеристики предмета закупівлі та документи на підтвердження вимог до предмета закупівлі.</w:t>
      </w:r>
    </w:p>
    <w:p w:rsidR="002A6E95" w:rsidRPr="00091E19" w:rsidRDefault="00B45C1B" w:rsidP="00EA4B52">
      <w:pPr>
        <w:ind w:firstLine="720"/>
        <w:jc w:val="both"/>
        <w:rPr>
          <w:lang w:val="uk-UA"/>
        </w:rPr>
      </w:pPr>
      <w:r>
        <w:rPr>
          <w:lang w:val="uk-UA"/>
        </w:rPr>
        <w:t>Додаток 2</w:t>
      </w:r>
      <w:r w:rsidR="002A6E95" w:rsidRPr="001F1BD7">
        <w:rPr>
          <w:lang w:val="uk-UA"/>
        </w:rPr>
        <w:t>.</w:t>
      </w:r>
      <w:r w:rsidR="002A6E95" w:rsidRPr="00AF0BFC">
        <w:rPr>
          <w:lang w:val="uk-UA"/>
        </w:rPr>
        <w:t xml:space="preserve"> </w:t>
      </w:r>
      <w:r w:rsidR="00EA4B52" w:rsidRPr="00EA4B52">
        <w:rPr>
          <w:iCs/>
          <w:lang w:val="uk-UA"/>
        </w:rPr>
        <w:t>Перелік документів та/або інформаці, які необхідно надати учаснику в складі тендерної пропозиції</w:t>
      </w:r>
      <w:r w:rsidR="00EA4B52">
        <w:rPr>
          <w:iCs/>
          <w:lang w:val="uk-UA"/>
        </w:rPr>
        <w:t>.</w:t>
      </w:r>
    </w:p>
    <w:p w:rsidR="002A6E95" w:rsidRPr="001F1BD7" w:rsidRDefault="00B45C1B" w:rsidP="002A6E95">
      <w:pPr>
        <w:ind w:firstLine="720"/>
        <w:jc w:val="both"/>
        <w:rPr>
          <w:lang w:val="uk-UA"/>
        </w:rPr>
      </w:pPr>
      <w:r>
        <w:rPr>
          <w:lang w:val="uk-UA"/>
        </w:rPr>
        <w:t>Додаток 3</w:t>
      </w:r>
      <w:r w:rsidR="002A6E95" w:rsidRPr="001F1BD7">
        <w:rPr>
          <w:lang w:val="uk-UA"/>
        </w:rPr>
        <w:t>.</w:t>
      </w:r>
      <w:r w:rsidR="002A6E95" w:rsidRPr="001F1BD7">
        <w:rPr>
          <w:iCs/>
          <w:lang w:val="uk-UA"/>
        </w:rPr>
        <w:t xml:space="preserve"> Перелік інформації та документів, які надаються переможцем процедури з</w:t>
      </w:r>
      <w:r w:rsidR="00C17086">
        <w:rPr>
          <w:iCs/>
          <w:lang w:val="uk-UA"/>
        </w:rPr>
        <w:t>акупівлі</w:t>
      </w:r>
      <w:r w:rsidR="002A6E95" w:rsidRPr="001F1BD7">
        <w:rPr>
          <w:iCs/>
          <w:lang w:val="uk-UA"/>
        </w:rPr>
        <w:t>.</w:t>
      </w:r>
    </w:p>
    <w:p w:rsidR="00266D3E" w:rsidRDefault="00B45C1B" w:rsidP="00091E19">
      <w:pPr>
        <w:ind w:firstLine="720"/>
        <w:rPr>
          <w:lang w:val="uk-UA"/>
        </w:rPr>
      </w:pPr>
      <w:r>
        <w:t xml:space="preserve">Додаток </w:t>
      </w:r>
      <w:r>
        <w:rPr>
          <w:lang w:val="uk-UA"/>
        </w:rPr>
        <w:t>4</w:t>
      </w:r>
      <w:r w:rsidR="002A6E95" w:rsidRPr="001F1BD7">
        <w:t>.</w:t>
      </w:r>
      <w:r w:rsidR="002A6E95" w:rsidRPr="001F1BD7">
        <w:rPr>
          <w:iCs/>
          <w:lang w:val="uk-UA"/>
        </w:rPr>
        <w:t xml:space="preserve"> </w:t>
      </w:r>
      <w:r w:rsidR="00266D3E">
        <w:rPr>
          <w:lang w:val="uk-UA"/>
        </w:rPr>
        <w:t>Заявка учасника</w:t>
      </w:r>
      <w:r w:rsidR="00266D3E" w:rsidRPr="001F1BD7">
        <w:rPr>
          <w:lang w:val="uk-UA"/>
        </w:rPr>
        <w:t xml:space="preserve"> (форма).</w:t>
      </w:r>
    </w:p>
    <w:p w:rsidR="002A6E95" w:rsidRDefault="002A6E95" w:rsidP="00091E19">
      <w:pPr>
        <w:ind w:firstLine="720"/>
        <w:rPr>
          <w:lang w:val="uk-UA"/>
        </w:rPr>
      </w:pPr>
      <w:r w:rsidRPr="001F1BD7">
        <w:rPr>
          <w:lang w:val="uk-UA"/>
        </w:rPr>
        <w:t>Додат</w:t>
      </w:r>
      <w:r w:rsidR="00B45C1B">
        <w:rPr>
          <w:lang w:val="uk-UA"/>
        </w:rPr>
        <w:t>ок 5</w:t>
      </w:r>
      <w:r w:rsidRPr="001F1BD7">
        <w:rPr>
          <w:lang w:val="uk-UA"/>
        </w:rPr>
        <w:t>. Проєкт договору про закупівлю.</w:t>
      </w:r>
    </w:p>
    <w:p w:rsidR="003105D8" w:rsidRPr="00264061" w:rsidRDefault="00B70BC7" w:rsidP="00266D3E">
      <w:pPr>
        <w:ind w:firstLine="720"/>
        <w:rPr>
          <w:lang w:val="uk-UA"/>
        </w:rPr>
      </w:pPr>
      <w:r w:rsidRPr="00266D3E">
        <w:rPr>
          <w:lang w:val="uk-UA"/>
        </w:rPr>
        <w:t xml:space="preserve">Додаток </w:t>
      </w:r>
      <w:r>
        <w:rPr>
          <w:lang w:val="uk-UA"/>
        </w:rPr>
        <w:t>6</w:t>
      </w:r>
      <w:r w:rsidRPr="00266D3E">
        <w:rPr>
          <w:lang w:val="uk-UA"/>
        </w:rPr>
        <w:t>.</w:t>
      </w:r>
      <w:r w:rsidR="00266D3E">
        <w:rPr>
          <w:lang w:val="uk-UA"/>
        </w:rPr>
        <w:t xml:space="preserve"> </w:t>
      </w:r>
      <w:r w:rsidR="00264061" w:rsidRPr="00264061">
        <w:rPr>
          <w:lang w:val="uk-UA"/>
        </w:rPr>
        <w:t>Кваліфікаційні критерії до учасників та перелік документів,</w:t>
      </w:r>
      <w:r w:rsidR="00264061">
        <w:rPr>
          <w:lang w:val="uk-UA"/>
        </w:rPr>
        <w:t xml:space="preserve"> </w:t>
      </w:r>
      <w:r w:rsidR="00264061" w:rsidRPr="00264061">
        <w:rPr>
          <w:lang w:val="uk-UA"/>
        </w:rPr>
        <w:t>що мають бути надані учасниками для підтвердження їх відповідності таким критеріям</w:t>
      </w:r>
      <w:r w:rsidR="00264061">
        <w:rPr>
          <w:lang w:val="uk-UA"/>
        </w:rPr>
        <w:t xml:space="preserve">. </w:t>
      </w:r>
      <w:r w:rsidR="003105D8" w:rsidRPr="0078506C">
        <w:rPr>
          <w:i/>
          <w:sz w:val="20"/>
          <w:szCs w:val="20"/>
          <w:lang w:val="uk-UA"/>
        </w:rPr>
        <w:t>*</w:t>
      </w:r>
      <w:r w:rsidR="003105D8" w:rsidRPr="00264061">
        <w:rPr>
          <w:i/>
          <w:sz w:val="20"/>
          <w:szCs w:val="20"/>
          <w:lang w:val="uk-UA"/>
        </w:rPr>
        <w:t>якщо так</w:t>
      </w:r>
      <w:r w:rsidR="003105D8">
        <w:rPr>
          <w:i/>
          <w:sz w:val="20"/>
          <w:szCs w:val="20"/>
          <w:lang w:val="uk-UA"/>
        </w:rPr>
        <w:t>а</w:t>
      </w:r>
      <w:r w:rsidR="003105D8" w:rsidRPr="00264061">
        <w:rPr>
          <w:i/>
          <w:sz w:val="20"/>
          <w:szCs w:val="20"/>
          <w:lang w:val="uk-UA"/>
        </w:rPr>
        <w:t xml:space="preserve"> інформація та документи передбачено оголошенням про проведення процедури закупівлі та </w:t>
      </w:r>
      <w:r w:rsidR="003105D8" w:rsidRPr="0078506C">
        <w:rPr>
          <w:i/>
          <w:sz w:val="20"/>
          <w:szCs w:val="20"/>
          <w:lang w:val="uk-UA"/>
        </w:rPr>
        <w:t xml:space="preserve">цією </w:t>
      </w:r>
      <w:r w:rsidR="003105D8" w:rsidRPr="00264061">
        <w:rPr>
          <w:i/>
          <w:sz w:val="20"/>
          <w:szCs w:val="20"/>
          <w:lang w:val="uk-UA"/>
        </w:rPr>
        <w:t>тендерною документацією</w:t>
      </w:r>
    </w:p>
    <w:p w:rsidR="00B70BC7" w:rsidRDefault="00B70BC7" w:rsidP="00091E19">
      <w:pPr>
        <w:ind w:firstLine="720"/>
        <w:rPr>
          <w:lang w:val="uk-UA"/>
        </w:rPr>
      </w:pPr>
    </w:p>
    <w:p w:rsidR="002C6E51" w:rsidRPr="00264061" w:rsidRDefault="002C6E51" w:rsidP="002C6E51">
      <w:pPr>
        <w:autoSpaceDE/>
        <w:autoSpaceDN/>
        <w:ind w:left="389" w:firstLine="178"/>
        <w:jc w:val="both"/>
        <w:rPr>
          <w:lang w:val="uk-UA"/>
        </w:rPr>
      </w:pPr>
      <w:r w:rsidRPr="00264061">
        <w:rPr>
          <w:lang w:val="uk-UA"/>
        </w:rPr>
        <w:t xml:space="preserve"> </w:t>
      </w:r>
    </w:p>
    <w:sectPr w:rsidR="002C6E51" w:rsidRPr="00264061" w:rsidSect="006375E7">
      <w:pgSz w:w="11910" w:h="16840"/>
      <w:pgMar w:top="851" w:right="510" w:bottom="1135" w:left="1560" w:header="709" w:footer="1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7011" w:rsidRDefault="00247011">
      <w:r>
        <w:separator/>
      </w:r>
    </w:p>
  </w:endnote>
  <w:endnote w:type="continuationSeparator" w:id="0">
    <w:p w:rsidR="00247011" w:rsidRDefault="00247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CC"/>
    <w:family w:val="roman"/>
    <w:pitch w:val="variable"/>
    <w:sig w:usb0="00000287" w:usb1="00000000" w:usb2="00000000" w:usb3="00000000" w:csb0="0000009F" w:csb1="00000000"/>
  </w:font>
  <w:font w:name="Liberation Serif">
    <w:panose1 w:val="02020603050405020304"/>
    <w:charset w:val="CC"/>
    <w:family w:val="roman"/>
    <w:pitch w:val="variable"/>
    <w:sig w:usb0="E0000AFF" w:usb1="500078FF" w:usb2="00000021" w:usb3="00000000" w:csb0="000001BF" w:csb1="00000000"/>
  </w:font>
  <w:font w:name="Noto Sans">
    <w:charset w:val="00"/>
    <w:family w:val="swiss"/>
    <w:pitch w:val="variable"/>
    <w:sig w:usb0="E00002FF" w:usb1="4000001F" w:usb2="08000029"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200247B" w:usb2="00000009" w:usb3="00000000" w:csb0="000001FF" w:csb1="00000000"/>
  </w:font>
  <w:font w:name="Myriad Pro">
    <w:altName w:val="Arial"/>
    <w:panose1 w:val="00000000000000000000"/>
    <w:charset w:val="00"/>
    <w:family w:val="swiss"/>
    <w:notTrueType/>
    <w:pitch w:val="variable"/>
    <w:sig w:usb0="00000003" w:usb1="00000000" w:usb2="00000000" w:usb3="00000000" w:csb0="00000001" w:csb1="00000000"/>
  </w:font>
  <w:font w:name="Andale Sans UI">
    <w:altName w:val="Times New Roman"/>
    <w:charset w:val="CC"/>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7011" w:rsidRDefault="00247011">
      <w:r>
        <w:separator/>
      </w:r>
    </w:p>
  </w:footnote>
  <w:footnote w:type="continuationSeparator" w:id="0">
    <w:p w:rsidR="00247011" w:rsidRDefault="002470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bullet"/>
      <w:lvlText w:val=""/>
      <w:lvlJc w:val="left"/>
      <w:pPr>
        <w:tabs>
          <w:tab w:val="num" w:pos="1146"/>
        </w:tabs>
        <w:ind w:left="1146" w:hanging="360"/>
      </w:pPr>
      <w:rPr>
        <w:rFonts w:ascii="Symbol" w:hAnsi="Symbol" w:cs="Symbol"/>
        <w:color w:val="000000"/>
        <w:sz w:val="24"/>
        <w:szCs w:val="24"/>
        <w:shd w:val="clear" w:color="auto" w:fill="FFFFFF"/>
        <w:lang w:val="uk-UA"/>
      </w:rPr>
    </w:lvl>
  </w:abstractNum>
  <w:abstractNum w:abstractNumId="1"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cs="Symbol"/>
        <w:color w:val="000000"/>
        <w:position w:val="0"/>
        <w:sz w:val="24"/>
        <w:szCs w:val="24"/>
        <w:shd w:val="clear" w:color="auto" w:fill="auto"/>
        <w:vertAlign w:val="baseline"/>
        <w:lang w:val="uk-UA"/>
      </w:rPr>
    </w:lvl>
  </w:abstractNum>
  <w:abstractNum w:abstractNumId="2"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color w:val="FF0000"/>
        <w:sz w:val="24"/>
        <w:szCs w:val="24"/>
        <w:shd w:val="clear" w:color="auto" w:fill="FFFFFF"/>
        <w:lang w:val="uk-UA"/>
      </w:rPr>
    </w:lvl>
    <w:lvl w:ilvl="1">
      <w:start w:val="1"/>
      <w:numFmt w:val="bullet"/>
      <w:lvlText w:val=""/>
      <w:lvlJc w:val="left"/>
      <w:pPr>
        <w:tabs>
          <w:tab w:val="num" w:pos="1080"/>
        </w:tabs>
        <w:ind w:left="1080" w:hanging="360"/>
      </w:pPr>
      <w:rPr>
        <w:rFonts w:ascii="Symbol" w:hAnsi="Symbol" w:cs="Symbol"/>
        <w:color w:val="FF0000"/>
        <w:sz w:val="24"/>
        <w:szCs w:val="24"/>
        <w:shd w:val="clear" w:color="auto" w:fill="FFFFFF"/>
        <w:lang w:val="uk-UA"/>
      </w:rPr>
    </w:lvl>
    <w:lvl w:ilvl="2">
      <w:start w:val="1"/>
      <w:numFmt w:val="bullet"/>
      <w:lvlText w:val=""/>
      <w:lvlJc w:val="left"/>
      <w:pPr>
        <w:tabs>
          <w:tab w:val="num" w:pos="1440"/>
        </w:tabs>
        <w:ind w:left="1440" w:hanging="360"/>
      </w:pPr>
      <w:rPr>
        <w:rFonts w:ascii="Symbol" w:hAnsi="Symbol" w:cs="Symbol"/>
        <w:color w:val="FF0000"/>
        <w:sz w:val="24"/>
        <w:szCs w:val="24"/>
        <w:shd w:val="clear" w:color="auto" w:fill="FFFFFF"/>
        <w:lang w:val="uk-UA"/>
      </w:rPr>
    </w:lvl>
    <w:lvl w:ilvl="3">
      <w:start w:val="1"/>
      <w:numFmt w:val="bullet"/>
      <w:lvlText w:val=""/>
      <w:lvlJc w:val="left"/>
      <w:pPr>
        <w:tabs>
          <w:tab w:val="num" w:pos="1800"/>
        </w:tabs>
        <w:ind w:left="1800" w:hanging="360"/>
      </w:pPr>
      <w:rPr>
        <w:rFonts w:ascii="Symbol" w:hAnsi="Symbol" w:cs="Symbol"/>
        <w:color w:val="FF0000"/>
        <w:sz w:val="24"/>
        <w:szCs w:val="24"/>
        <w:shd w:val="clear" w:color="auto" w:fill="FFFFFF"/>
        <w:lang w:val="uk-UA"/>
      </w:rPr>
    </w:lvl>
    <w:lvl w:ilvl="4">
      <w:start w:val="1"/>
      <w:numFmt w:val="bullet"/>
      <w:lvlText w:val=""/>
      <w:lvlJc w:val="left"/>
      <w:pPr>
        <w:tabs>
          <w:tab w:val="num" w:pos="2160"/>
        </w:tabs>
        <w:ind w:left="2160" w:hanging="360"/>
      </w:pPr>
      <w:rPr>
        <w:rFonts w:ascii="Symbol" w:hAnsi="Symbol" w:cs="Symbol"/>
        <w:color w:val="FF0000"/>
        <w:sz w:val="24"/>
        <w:szCs w:val="24"/>
        <w:shd w:val="clear" w:color="auto" w:fill="FFFFFF"/>
        <w:lang w:val="uk-UA"/>
      </w:rPr>
    </w:lvl>
    <w:lvl w:ilvl="5">
      <w:start w:val="1"/>
      <w:numFmt w:val="bullet"/>
      <w:lvlText w:val=""/>
      <w:lvlJc w:val="left"/>
      <w:pPr>
        <w:tabs>
          <w:tab w:val="num" w:pos="2520"/>
        </w:tabs>
        <w:ind w:left="2520" w:hanging="360"/>
      </w:pPr>
      <w:rPr>
        <w:rFonts w:ascii="Symbol" w:hAnsi="Symbol" w:cs="Symbol"/>
        <w:color w:val="FF0000"/>
        <w:sz w:val="24"/>
        <w:szCs w:val="24"/>
        <w:shd w:val="clear" w:color="auto" w:fill="FFFFFF"/>
        <w:lang w:val="uk-UA"/>
      </w:rPr>
    </w:lvl>
    <w:lvl w:ilvl="6">
      <w:start w:val="1"/>
      <w:numFmt w:val="bullet"/>
      <w:lvlText w:val=""/>
      <w:lvlJc w:val="left"/>
      <w:pPr>
        <w:tabs>
          <w:tab w:val="num" w:pos="2880"/>
        </w:tabs>
        <w:ind w:left="2880" w:hanging="360"/>
      </w:pPr>
      <w:rPr>
        <w:rFonts w:ascii="Symbol" w:hAnsi="Symbol" w:cs="Symbol"/>
        <w:color w:val="FF0000"/>
        <w:sz w:val="24"/>
        <w:szCs w:val="24"/>
        <w:shd w:val="clear" w:color="auto" w:fill="FFFFFF"/>
        <w:lang w:val="uk-UA"/>
      </w:rPr>
    </w:lvl>
    <w:lvl w:ilvl="7">
      <w:start w:val="1"/>
      <w:numFmt w:val="bullet"/>
      <w:lvlText w:val=""/>
      <w:lvlJc w:val="left"/>
      <w:pPr>
        <w:tabs>
          <w:tab w:val="num" w:pos="3240"/>
        </w:tabs>
        <w:ind w:left="3240" w:hanging="360"/>
      </w:pPr>
      <w:rPr>
        <w:rFonts w:ascii="Symbol" w:hAnsi="Symbol" w:cs="Symbol"/>
        <w:color w:val="FF0000"/>
        <w:sz w:val="24"/>
        <w:szCs w:val="24"/>
        <w:shd w:val="clear" w:color="auto" w:fill="FFFFFF"/>
        <w:lang w:val="uk-UA"/>
      </w:rPr>
    </w:lvl>
    <w:lvl w:ilvl="8">
      <w:start w:val="1"/>
      <w:numFmt w:val="bullet"/>
      <w:lvlText w:val=""/>
      <w:lvlJc w:val="left"/>
      <w:pPr>
        <w:tabs>
          <w:tab w:val="num" w:pos="3600"/>
        </w:tabs>
        <w:ind w:left="3600" w:hanging="360"/>
      </w:pPr>
      <w:rPr>
        <w:rFonts w:ascii="Symbol" w:hAnsi="Symbol" w:cs="Symbol"/>
        <w:color w:val="FF0000"/>
        <w:sz w:val="24"/>
        <w:szCs w:val="24"/>
        <w:shd w:val="clear" w:color="auto" w:fill="FFFFFF"/>
        <w:lang w:val="uk-UA"/>
      </w:rPr>
    </w:lvl>
  </w:abstractNum>
  <w:abstractNum w:abstractNumId="3" w15:restartNumberingAfterBreak="0">
    <w:nsid w:val="04F54B57"/>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5AC4427"/>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5" w15:restartNumberingAfterBreak="0">
    <w:nsid w:val="0870520A"/>
    <w:multiLevelType w:val="hybridMultilevel"/>
    <w:tmpl w:val="2CC4ABE0"/>
    <w:lvl w:ilvl="0" w:tplc="0A28151A">
      <w:numFmt w:val="bullet"/>
      <w:lvlText w:val="-"/>
      <w:lvlJc w:val="left"/>
      <w:pPr>
        <w:ind w:left="720" w:hanging="360"/>
      </w:pPr>
      <w:rPr>
        <w:rFonts w:ascii="Times New Roman CYR" w:eastAsia="Times New Roman" w:hAnsi="Times New Roman CYR" w:cs="Times New Roman CYR" w:hint="default"/>
        <w:color w:val="000000"/>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10606034"/>
    <w:multiLevelType w:val="multilevel"/>
    <w:tmpl w:val="5DFC2AE6"/>
    <w:lvl w:ilvl="0">
      <w:start w:val="1"/>
      <w:numFmt w:val="decimal"/>
      <w:lvlText w:val="%1."/>
      <w:lvlJc w:val="left"/>
      <w:pPr>
        <w:tabs>
          <w:tab w:val="num" w:pos="435"/>
        </w:tabs>
        <w:ind w:left="435" w:hanging="435"/>
      </w:pPr>
      <w:rPr>
        <w:rFonts w:hint="default"/>
        <w:b/>
      </w:rPr>
    </w:lvl>
    <w:lvl w:ilvl="1">
      <w:start w:val="1"/>
      <w:numFmt w:val="decimal"/>
      <w:lvlText w:val="%1.%2."/>
      <w:lvlJc w:val="left"/>
      <w:pPr>
        <w:tabs>
          <w:tab w:val="num" w:pos="720"/>
        </w:tabs>
        <w:ind w:left="720" w:hanging="720"/>
      </w:pPr>
      <w:rPr>
        <w:rFonts w:ascii="Times New Roman" w:eastAsia="Times New Roman" w:hAnsi="Times New Roman" w:cs="Times New Roman"/>
        <w:b w:val="0"/>
        <w:strike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1E45017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4E3BE6"/>
    <w:multiLevelType w:val="hybridMultilevel"/>
    <w:tmpl w:val="81AE8BBE"/>
    <w:lvl w:ilvl="0" w:tplc="06B8042C">
      <w:start w:val="1"/>
      <w:numFmt w:val="decimal"/>
      <w:lvlText w:val="%1."/>
      <w:lvlJc w:val="left"/>
      <w:pPr>
        <w:ind w:left="974" w:hanging="360"/>
      </w:pPr>
      <w:rPr>
        <w:rFonts w:hint="default"/>
      </w:rPr>
    </w:lvl>
    <w:lvl w:ilvl="1" w:tplc="04190019" w:tentative="1">
      <w:start w:val="1"/>
      <w:numFmt w:val="lowerLetter"/>
      <w:lvlText w:val="%2."/>
      <w:lvlJc w:val="left"/>
      <w:pPr>
        <w:ind w:left="1694" w:hanging="360"/>
      </w:pPr>
    </w:lvl>
    <w:lvl w:ilvl="2" w:tplc="0419001B" w:tentative="1">
      <w:start w:val="1"/>
      <w:numFmt w:val="lowerRoman"/>
      <w:lvlText w:val="%3."/>
      <w:lvlJc w:val="right"/>
      <w:pPr>
        <w:ind w:left="2414" w:hanging="180"/>
      </w:pPr>
    </w:lvl>
    <w:lvl w:ilvl="3" w:tplc="0419000F" w:tentative="1">
      <w:start w:val="1"/>
      <w:numFmt w:val="decimal"/>
      <w:lvlText w:val="%4."/>
      <w:lvlJc w:val="left"/>
      <w:pPr>
        <w:ind w:left="3134" w:hanging="360"/>
      </w:pPr>
    </w:lvl>
    <w:lvl w:ilvl="4" w:tplc="04190019" w:tentative="1">
      <w:start w:val="1"/>
      <w:numFmt w:val="lowerLetter"/>
      <w:lvlText w:val="%5."/>
      <w:lvlJc w:val="left"/>
      <w:pPr>
        <w:ind w:left="3854" w:hanging="360"/>
      </w:pPr>
    </w:lvl>
    <w:lvl w:ilvl="5" w:tplc="0419001B" w:tentative="1">
      <w:start w:val="1"/>
      <w:numFmt w:val="lowerRoman"/>
      <w:lvlText w:val="%6."/>
      <w:lvlJc w:val="right"/>
      <w:pPr>
        <w:ind w:left="4574" w:hanging="180"/>
      </w:pPr>
    </w:lvl>
    <w:lvl w:ilvl="6" w:tplc="0419000F" w:tentative="1">
      <w:start w:val="1"/>
      <w:numFmt w:val="decimal"/>
      <w:lvlText w:val="%7."/>
      <w:lvlJc w:val="left"/>
      <w:pPr>
        <w:ind w:left="5294" w:hanging="360"/>
      </w:pPr>
    </w:lvl>
    <w:lvl w:ilvl="7" w:tplc="04190019" w:tentative="1">
      <w:start w:val="1"/>
      <w:numFmt w:val="lowerLetter"/>
      <w:lvlText w:val="%8."/>
      <w:lvlJc w:val="left"/>
      <w:pPr>
        <w:ind w:left="6014" w:hanging="360"/>
      </w:pPr>
    </w:lvl>
    <w:lvl w:ilvl="8" w:tplc="0419001B" w:tentative="1">
      <w:start w:val="1"/>
      <w:numFmt w:val="lowerRoman"/>
      <w:lvlText w:val="%9."/>
      <w:lvlJc w:val="right"/>
      <w:pPr>
        <w:ind w:left="6734" w:hanging="180"/>
      </w:pPr>
    </w:lvl>
  </w:abstractNum>
  <w:abstractNum w:abstractNumId="9" w15:restartNumberingAfterBreak="0">
    <w:nsid w:val="23984204"/>
    <w:multiLevelType w:val="hybridMultilevel"/>
    <w:tmpl w:val="48E62248"/>
    <w:lvl w:ilvl="0" w:tplc="4156FE2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405B45"/>
    <w:multiLevelType w:val="hybridMultilevel"/>
    <w:tmpl w:val="E4B6BE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9991907"/>
    <w:multiLevelType w:val="multilevel"/>
    <w:tmpl w:val="16F6219E"/>
    <w:lvl w:ilvl="0">
      <w:start w:val="1"/>
      <w:numFmt w:val="decimal"/>
      <w:pStyle w:val="11"/>
      <w:lvlText w:val="%1."/>
      <w:lvlJc w:val="left"/>
      <w:pPr>
        <w:tabs>
          <w:tab w:val="num" w:pos="814"/>
        </w:tabs>
        <w:ind w:left="814" w:hanging="360"/>
      </w:pPr>
      <w:rPr>
        <w:rFonts w:cs="Times New Roman" w:hint="default"/>
      </w:rPr>
    </w:lvl>
    <w:lvl w:ilvl="1">
      <w:start w:val="1"/>
      <w:numFmt w:val="decimal"/>
      <w:lvlText w:val="%1.%2."/>
      <w:lvlJc w:val="left"/>
      <w:pPr>
        <w:tabs>
          <w:tab w:val="num" w:pos="1246"/>
        </w:tabs>
        <w:ind w:left="1246" w:hanging="432"/>
      </w:pPr>
      <w:rPr>
        <w:rFonts w:cs="Times New Roman"/>
      </w:rPr>
    </w:lvl>
    <w:lvl w:ilvl="2">
      <w:start w:val="1"/>
      <w:numFmt w:val="decimal"/>
      <w:lvlText w:val="%1.%2.%3."/>
      <w:lvlJc w:val="left"/>
      <w:pPr>
        <w:tabs>
          <w:tab w:val="num" w:pos="1894"/>
        </w:tabs>
        <w:ind w:left="1678" w:hanging="504"/>
      </w:pPr>
      <w:rPr>
        <w:rFonts w:cs="Times New Roman"/>
      </w:rPr>
    </w:lvl>
    <w:lvl w:ilvl="3">
      <w:start w:val="1"/>
      <w:numFmt w:val="decimal"/>
      <w:lvlText w:val="%1.%2.%3.%4."/>
      <w:lvlJc w:val="left"/>
      <w:pPr>
        <w:tabs>
          <w:tab w:val="num" w:pos="2254"/>
        </w:tabs>
        <w:ind w:left="2182" w:hanging="648"/>
      </w:pPr>
      <w:rPr>
        <w:rFonts w:cs="Times New Roman"/>
      </w:rPr>
    </w:lvl>
    <w:lvl w:ilvl="4">
      <w:start w:val="1"/>
      <w:numFmt w:val="decimal"/>
      <w:lvlText w:val="%1.%2.%3.%4.%5."/>
      <w:lvlJc w:val="left"/>
      <w:pPr>
        <w:tabs>
          <w:tab w:val="num" w:pos="2974"/>
        </w:tabs>
        <w:ind w:left="2686" w:hanging="792"/>
      </w:pPr>
      <w:rPr>
        <w:rFonts w:cs="Times New Roman"/>
      </w:rPr>
    </w:lvl>
    <w:lvl w:ilvl="5">
      <w:start w:val="1"/>
      <w:numFmt w:val="decimal"/>
      <w:lvlText w:val="%1.%2.%3.%4.%5.%6."/>
      <w:lvlJc w:val="left"/>
      <w:pPr>
        <w:tabs>
          <w:tab w:val="num" w:pos="3334"/>
        </w:tabs>
        <w:ind w:left="3190" w:hanging="936"/>
      </w:pPr>
      <w:rPr>
        <w:rFonts w:cs="Times New Roman"/>
      </w:rPr>
    </w:lvl>
    <w:lvl w:ilvl="6">
      <w:start w:val="1"/>
      <w:numFmt w:val="decimal"/>
      <w:lvlText w:val="%1.%2.%3.%4.%5.%6.%7."/>
      <w:lvlJc w:val="left"/>
      <w:pPr>
        <w:tabs>
          <w:tab w:val="num" w:pos="4054"/>
        </w:tabs>
        <w:ind w:left="3694" w:hanging="1080"/>
      </w:pPr>
      <w:rPr>
        <w:rFonts w:cs="Times New Roman"/>
      </w:rPr>
    </w:lvl>
    <w:lvl w:ilvl="7">
      <w:start w:val="1"/>
      <w:numFmt w:val="decimal"/>
      <w:lvlText w:val="%1.%2.%3.%4.%5.%6.%7.%8."/>
      <w:lvlJc w:val="left"/>
      <w:pPr>
        <w:tabs>
          <w:tab w:val="num" w:pos="4414"/>
        </w:tabs>
        <w:ind w:left="4198" w:hanging="1224"/>
      </w:pPr>
      <w:rPr>
        <w:rFonts w:cs="Times New Roman"/>
      </w:rPr>
    </w:lvl>
    <w:lvl w:ilvl="8">
      <w:start w:val="1"/>
      <w:numFmt w:val="decimal"/>
      <w:lvlText w:val="%1.%2.%3.%4.%5.%6.%7.%8.%9."/>
      <w:lvlJc w:val="left"/>
      <w:pPr>
        <w:tabs>
          <w:tab w:val="num" w:pos="5134"/>
        </w:tabs>
        <w:ind w:left="4774" w:hanging="1440"/>
      </w:pPr>
      <w:rPr>
        <w:rFonts w:cs="Times New Roman"/>
      </w:rPr>
    </w:lvl>
  </w:abstractNum>
  <w:abstractNum w:abstractNumId="12" w15:restartNumberingAfterBreak="0">
    <w:nsid w:val="2A9D0098"/>
    <w:multiLevelType w:val="hybridMultilevel"/>
    <w:tmpl w:val="EFF88F06"/>
    <w:lvl w:ilvl="0" w:tplc="0C404260">
      <w:start w:val="62"/>
      <w:numFmt w:val="bullet"/>
      <w:lvlText w:val="-"/>
      <w:lvlJc w:val="left"/>
      <w:pPr>
        <w:ind w:left="720" w:hanging="360"/>
      </w:pPr>
      <w:rPr>
        <w:rFonts w:ascii="Book Antiqua" w:eastAsia="Times New Roman" w:hAnsi="Book Antiqua"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2F917CC9"/>
    <w:multiLevelType w:val="multilevel"/>
    <w:tmpl w:val="4A9CD818"/>
    <w:lvl w:ilvl="0">
      <w:start w:val="5"/>
      <w:numFmt w:val="decimal"/>
      <w:lvlText w:val="%1."/>
      <w:lvlJc w:val="left"/>
      <w:pPr>
        <w:ind w:left="360" w:hanging="360"/>
      </w:pPr>
      <w:rPr>
        <w:rFonts w:hint="default"/>
      </w:rPr>
    </w:lvl>
    <w:lvl w:ilvl="1">
      <w:start w:val="5"/>
      <w:numFmt w:val="decimal"/>
      <w:lvlText w:val="%1.%2."/>
      <w:lvlJc w:val="left"/>
      <w:pPr>
        <w:ind w:left="927" w:hanging="360"/>
      </w:pPr>
      <w:rPr>
        <w:rFonts w:hint="default"/>
        <w:b w:val="0"/>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365B0F5E"/>
    <w:multiLevelType w:val="hybridMultilevel"/>
    <w:tmpl w:val="61EC1FB6"/>
    <w:lvl w:ilvl="0" w:tplc="0419000D">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5" w15:restartNumberingAfterBreak="0">
    <w:nsid w:val="36841D96"/>
    <w:multiLevelType w:val="hybridMultilevel"/>
    <w:tmpl w:val="1F0EAFA0"/>
    <w:lvl w:ilvl="0" w:tplc="2D268DFA">
      <w:start w:val="5"/>
      <w:numFmt w:val="bullet"/>
      <w:lvlText w:val="-"/>
      <w:lvlJc w:val="left"/>
      <w:pPr>
        <w:tabs>
          <w:tab w:val="num" w:pos="720"/>
        </w:tabs>
        <w:ind w:left="720" w:hanging="360"/>
      </w:pPr>
      <w:rPr>
        <w:rFonts w:ascii="Liberation Serif" w:eastAsia="Liberation Serif" w:hAnsi="Liberation Serif" w:cs="Liberation Serif"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EC35EC"/>
    <w:multiLevelType w:val="hybridMultilevel"/>
    <w:tmpl w:val="9640A09E"/>
    <w:lvl w:ilvl="0" w:tplc="04190017">
      <w:start w:val="1"/>
      <w:numFmt w:val="lowerLetter"/>
      <w:lvlText w:val="%1)"/>
      <w:lvlJc w:val="left"/>
      <w:pPr>
        <w:ind w:left="1653" w:hanging="360"/>
      </w:pPr>
      <w:rPr>
        <w:rFonts w:hint="default"/>
      </w:rPr>
    </w:lvl>
    <w:lvl w:ilvl="1" w:tplc="04190003" w:tentative="1">
      <w:start w:val="1"/>
      <w:numFmt w:val="bullet"/>
      <w:lvlText w:val="o"/>
      <w:lvlJc w:val="left"/>
      <w:pPr>
        <w:ind w:left="2373" w:hanging="360"/>
      </w:pPr>
      <w:rPr>
        <w:rFonts w:ascii="Courier New" w:hAnsi="Courier New" w:cs="Courier New" w:hint="default"/>
      </w:rPr>
    </w:lvl>
    <w:lvl w:ilvl="2" w:tplc="04190005" w:tentative="1">
      <w:start w:val="1"/>
      <w:numFmt w:val="bullet"/>
      <w:lvlText w:val=""/>
      <w:lvlJc w:val="left"/>
      <w:pPr>
        <w:ind w:left="3093" w:hanging="360"/>
      </w:pPr>
      <w:rPr>
        <w:rFonts w:ascii="Wingdings" w:hAnsi="Wingdings" w:hint="default"/>
      </w:rPr>
    </w:lvl>
    <w:lvl w:ilvl="3" w:tplc="04190001" w:tentative="1">
      <w:start w:val="1"/>
      <w:numFmt w:val="bullet"/>
      <w:lvlText w:val=""/>
      <w:lvlJc w:val="left"/>
      <w:pPr>
        <w:ind w:left="3813" w:hanging="360"/>
      </w:pPr>
      <w:rPr>
        <w:rFonts w:ascii="Symbol" w:hAnsi="Symbol" w:hint="default"/>
      </w:rPr>
    </w:lvl>
    <w:lvl w:ilvl="4" w:tplc="04190003" w:tentative="1">
      <w:start w:val="1"/>
      <w:numFmt w:val="bullet"/>
      <w:lvlText w:val="o"/>
      <w:lvlJc w:val="left"/>
      <w:pPr>
        <w:ind w:left="4533" w:hanging="360"/>
      </w:pPr>
      <w:rPr>
        <w:rFonts w:ascii="Courier New" w:hAnsi="Courier New" w:cs="Courier New" w:hint="default"/>
      </w:rPr>
    </w:lvl>
    <w:lvl w:ilvl="5" w:tplc="04190005" w:tentative="1">
      <w:start w:val="1"/>
      <w:numFmt w:val="bullet"/>
      <w:lvlText w:val=""/>
      <w:lvlJc w:val="left"/>
      <w:pPr>
        <w:ind w:left="5253" w:hanging="360"/>
      </w:pPr>
      <w:rPr>
        <w:rFonts w:ascii="Wingdings" w:hAnsi="Wingdings" w:hint="default"/>
      </w:rPr>
    </w:lvl>
    <w:lvl w:ilvl="6" w:tplc="04190001" w:tentative="1">
      <w:start w:val="1"/>
      <w:numFmt w:val="bullet"/>
      <w:lvlText w:val=""/>
      <w:lvlJc w:val="left"/>
      <w:pPr>
        <w:ind w:left="5973" w:hanging="360"/>
      </w:pPr>
      <w:rPr>
        <w:rFonts w:ascii="Symbol" w:hAnsi="Symbol" w:hint="default"/>
      </w:rPr>
    </w:lvl>
    <w:lvl w:ilvl="7" w:tplc="04190003" w:tentative="1">
      <w:start w:val="1"/>
      <w:numFmt w:val="bullet"/>
      <w:lvlText w:val="o"/>
      <w:lvlJc w:val="left"/>
      <w:pPr>
        <w:ind w:left="6693" w:hanging="360"/>
      </w:pPr>
      <w:rPr>
        <w:rFonts w:ascii="Courier New" w:hAnsi="Courier New" w:cs="Courier New" w:hint="default"/>
      </w:rPr>
    </w:lvl>
    <w:lvl w:ilvl="8" w:tplc="04190005" w:tentative="1">
      <w:start w:val="1"/>
      <w:numFmt w:val="bullet"/>
      <w:lvlText w:val=""/>
      <w:lvlJc w:val="left"/>
      <w:pPr>
        <w:ind w:left="7413" w:hanging="360"/>
      </w:pPr>
      <w:rPr>
        <w:rFonts w:ascii="Wingdings" w:hAnsi="Wingdings" w:hint="default"/>
      </w:rPr>
    </w:lvl>
  </w:abstractNum>
  <w:abstractNum w:abstractNumId="17" w15:restartNumberingAfterBreak="0">
    <w:nsid w:val="3BB42A01"/>
    <w:multiLevelType w:val="hybridMultilevel"/>
    <w:tmpl w:val="FFFFFFFF"/>
    <w:styleLink w:val="a"/>
    <w:lvl w:ilvl="0" w:tplc="29DC29F6">
      <w:start w:val="1"/>
      <w:numFmt w:val="bullet"/>
      <w:lvlText w:val="-"/>
      <w:lvlJc w:val="left"/>
      <w:pPr>
        <w:tabs>
          <w:tab w:val="num" w:pos="725"/>
        </w:tabs>
        <w:ind w:left="1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1" w:tplc="3A5A06A8">
      <w:start w:val="1"/>
      <w:numFmt w:val="bullet"/>
      <w:lvlText w:val="-"/>
      <w:lvlJc w:val="left"/>
      <w:pPr>
        <w:tabs>
          <w:tab w:val="left" w:pos="725"/>
          <w:tab w:val="num" w:pos="1325"/>
        </w:tabs>
        <w:ind w:left="7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2" w:tplc="C5E4548C">
      <w:start w:val="1"/>
      <w:numFmt w:val="bullet"/>
      <w:lvlText w:val="-"/>
      <w:lvlJc w:val="left"/>
      <w:pPr>
        <w:tabs>
          <w:tab w:val="left" w:pos="725"/>
          <w:tab w:val="num" w:pos="1925"/>
        </w:tabs>
        <w:ind w:left="13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3" w:tplc="D1927C98">
      <w:start w:val="1"/>
      <w:numFmt w:val="bullet"/>
      <w:lvlText w:val="-"/>
      <w:lvlJc w:val="left"/>
      <w:pPr>
        <w:tabs>
          <w:tab w:val="left" w:pos="725"/>
          <w:tab w:val="num" w:pos="2525"/>
        </w:tabs>
        <w:ind w:left="19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4" w:tplc="6DB05BDC">
      <w:start w:val="1"/>
      <w:numFmt w:val="bullet"/>
      <w:lvlText w:val="-"/>
      <w:lvlJc w:val="left"/>
      <w:pPr>
        <w:tabs>
          <w:tab w:val="left" w:pos="725"/>
          <w:tab w:val="num" w:pos="3125"/>
        </w:tabs>
        <w:ind w:left="25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5" w:tplc="62D29CF6">
      <w:start w:val="1"/>
      <w:numFmt w:val="bullet"/>
      <w:lvlText w:val="-"/>
      <w:lvlJc w:val="left"/>
      <w:pPr>
        <w:tabs>
          <w:tab w:val="left" w:pos="725"/>
          <w:tab w:val="num" w:pos="3725"/>
        </w:tabs>
        <w:ind w:left="31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6" w:tplc="004CB6E0">
      <w:start w:val="1"/>
      <w:numFmt w:val="bullet"/>
      <w:lvlText w:val="-"/>
      <w:lvlJc w:val="left"/>
      <w:pPr>
        <w:tabs>
          <w:tab w:val="left" w:pos="725"/>
          <w:tab w:val="num" w:pos="4325"/>
        </w:tabs>
        <w:ind w:left="37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7" w:tplc="2A569894">
      <w:start w:val="1"/>
      <w:numFmt w:val="bullet"/>
      <w:lvlText w:val="-"/>
      <w:lvlJc w:val="left"/>
      <w:pPr>
        <w:tabs>
          <w:tab w:val="left" w:pos="725"/>
          <w:tab w:val="num" w:pos="4925"/>
        </w:tabs>
        <w:ind w:left="43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lvl w:ilvl="8" w:tplc="04E063B2">
      <w:start w:val="1"/>
      <w:numFmt w:val="bullet"/>
      <w:lvlText w:val="-"/>
      <w:lvlJc w:val="left"/>
      <w:pPr>
        <w:tabs>
          <w:tab w:val="left" w:pos="725"/>
          <w:tab w:val="num" w:pos="5525"/>
        </w:tabs>
        <w:ind w:left="4958" w:firstLine="409"/>
      </w:pPr>
      <w:rPr>
        <w:rFonts w:ascii="Times New Roman" w:eastAsia="Times New Roman" w:hAnsi="Times New Roman"/>
        <w:b w:val="0"/>
        <w:i w:val="0"/>
        <w:caps w:val="0"/>
        <w:smallCaps w:val="0"/>
        <w:strike w:val="0"/>
        <w:dstrike w:val="0"/>
        <w:color w:val="000000"/>
        <w:spacing w:val="0"/>
        <w:w w:val="100"/>
        <w:kern w:val="0"/>
        <w:position w:val="0"/>
        <w:u w:val="none"/>
        <w:effect w:val="none"/>
        <w:vertAlign w:val="baseline"/>
      </w:rPr>
    </w:lvl>
  </w:abstractNum>
  <w:abstractNum w:abstractNumId="18" w15:restartNumberingAfterBreak="0">
    <w:nsid w:val="3C956532"/>
    <w:multiLevelType w:val="hybridMultilevel"/>
    <w:tmpl w:val="A88ED1B0"/>
    <w:lvl w:ilvl="0" w:tplc="FC82CA4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3F0201B5"/>
    <w:multiLevelType w:val="singleLevel"/>
    <w:tmpl w:val="0419000F"/>
    <w:numStyleLink w:val="WW8Num12231"/>
  </w:abstractNum>
  <w:abstractNum w:abstractNumId="20" w15:restartNumberingAfterBreak="0">
    <w:nsid w:val="41801FE2"/>
    <w:multiLevelType w:val="hybridMultilevel"/>
    <w:tmpl w:val="E8862096"/>
    <w:lvl w:ilvl="0" w:tplc="04F48168">
      <w:numFmt w:val="bullet"/>
      <w:lvlText w:val="-"/>
      <w:lvlJc w:val="left"/>
      <w:pPr>
        <w:ind w:left="647" w:hanging="360"/>
      </w:pPr>
      <w:rPr>
        <w:rFonts w:ascii="Times New Roman" w:eastAsia="Times New Roman" w:hAnsi="Times New Roman" w:cs="Times New Roman" w:hint="default"/>
      </w:rPr>
    </w:lvl>
    <w:lvl w:ilvl="1" w:tplc="04190003" w:tentative="1">
      <w:start w:val="1"/>
      <w:numFmt w:val="bullet"/>
      <w:lvlText w:val="o"/>
      <w:lvlJc w:val="left"/>
      <w:pPr>
        <w:ind w:left="1367" w:hanging="360"/>
      </w:pPr>
      <w:rPr>
        <w:rFonts w:ascii="Courier New" w:hAnsi="Courier New" w:cs="Courier New" w:hint="default"/>
      </w:rPr>
    </w:lvl>
    <w:lvl w:ilvl="2" w:tplc="04190005" w:tentative="1">
      <w:start w:val="1"/>
      <w:numFmt w:val="bullet"/>
      <w:lvlText w:val=""/>
      <w:lvlJc w:val="left"/>
      <w:pPr>
        <w:ind w:left="2087" w:hanging="360"/>
      </w:pPr>
      <w:rPr>
        <w:rFonts w:ascii="Wingdings" w:hAnsi="Wingdings" w:hint="default"/>
      </w:rPr>
    </w:lvl>
    <w:lvl w:ilvl="3" w:tplc="04190001" w:tentative="1">
      <w:start w:val="1"/>
      <w:numFmt w:val="bullet"/>
      <w:lvlText w:val=""/>
      <w:lvlJc w:val="left"/>
      <w:pPr>
        <w:ind w:left="2807" w:hanging="360"/>
      </w:pPr>
      <w:rPr>
        <w:rFonts w:ascii="Symbol" w:hAnsi="Symbol" w:hint="default"/>
      </w:rPr>
    </w:lvl>
    <w:lvl w:ilvl="4" w:tplc="04190003" w:tentative="1">
      <w:start w:val="1"/>
      <w:numFmt w:val="bullet"/>
      <w:lvlText w:val="o"/>
      <w:lvlJc w:val="left"/>
      <w:pPr>
        <w:ind w:left="3527" w:hanging="360"/>
      </w:pPr>
      <w:rPr>
        <w:rFonts w:ascii="Courier New" w:hAnsi="Courier New" w:cs="Courier New" w:hint="default"/>
      </w:rPr>
    </w:lvl>
    <w:lvl w:ilvl="5" w:tplc="04190005" w:tentative="1">
      <w:start w:val="1"/>
      <w:numFmt w:val="bullet"/>
      <w:lvlText w:val=""/>
      <w:lvlJc w:val="left"/>
      <w:pPr>
        <w:ind w:left="4247" w:hanging="360"/>
      </w:pPr>
      <w:rPr>
        <w:rFonts w:ascii="Wingdings" w:hAnsi="Wingdings" w:hint="default"/>
      </w:rPr>
    </w:lvl>
    <w:lvl w:ilvl="6" w:tplc="04190001" w:tentative="1">
      <w:start w:val="1"/>
      <w:numFmt w:val="bullet"/>
      <w:lvlText w:val=""/>
      <w:lvlJc w:val="left"/>
      <w:pPr>
        <w:ind w:left="4967" w:hanging="360"/>
      </w:pPr>
      <w:rPr>
        <w:rFonts w:ascii="Symbol" w:hAnsi="Symbol" w:hint="default"/>
      </w:rPr>
    </w:lvl>
    <w:lvl w:ilvl="7" w:tplc="04190003" w:tentative="1">
      <w:start w:val="1"/>
      <w:numFmt w:val="bullet"/>
      <w:lvlText w:val="o"/>
      <w:lvlJc w:val="left"/>
      <w:pPr>
        <w:ind w:left="5687" w:hanging="360"/>
      </w:pPr>
      <w:rPr>
        <w:rFonts w:ascii="Courier New" w:hAnsi="Courier New" w:cs="Courier New" w:hint="default"/>
      </w:rPr>
    </w:lvl>
    <w:lvl w:ilvl="8" w:tplc="04190005" w:tentative="1">
      <w:start w:val="1"/>
      <w:numFmt w:val="bullet"/>
      <w:lvlText w:val=""/>
      <w:lvlJc w:val="left"/>
      <w:pPr>
        <w:ind w:left="6407" w:hanging="360"/>
      </w:pPr>
      <w:rPr>
        <w:rFonts w:ascii="Wingdings" w:hAnsi="Wingdings" w:hint="default"/>
      </w:rPr>
    </w:lvl>
  </w:abstractNum>
  <w:abstractNum w:abstractNumId="21" w15:restartNumberingAfterBreak="0">
    <w:nsid w:val="479265BF"/>
    <w:multiLevelType w:val="hybridMultilevel"/>
    <w:tmpl w:val="931070C4"/>
    <w:lvl w:ilvl="0" w:tplc="BEFC40C0">
      <w:start w:val="2"/>
      <w:numFmt w:val="bullet"/>
      <w:lvlText w:val="-"/>
      <w:lvlJc w:val="left"/>
      <w:pPr>
        <w:ind w:left="399" w:hanging="360"/>
      </w:pPr>
      <w:rPr>
        <w:rFonts w:ascii="Times New Roman" w:eastAsia="Times New Roman" w:hAnsi="Times New Roman" w:cs="Times New Roman" w:hint="default"/>
        <w:color w:val="000000"/>
      </w:rPr>
    </w:lvl>
    <w:lvl w:ilvl="1" w:tplc="04190003" w:tentative="1">
      <w:start w:val="1"/>
      <w:numFmt w:val="bullet"/>
      <w:lvlText w:val="o"/>
      <w:lvlJc w:val="left"/>
      <w:pPr>
        <w:ind w:left="1119" w:hanging="360"/>
      </w:pPr>
      <w:rPr>
        <w:rFonts w:ascii="Courier New" w:hAnsi="Courier New" w:cs="Courier New" w:hint="default"/>
      </w:rPr>
    </w:lvl>
    <w:lvl w:ilvl="2" w:tplc="04190005" w:tentative="1">
      <w:start w:val="1"/>
      <w:numFmt w:val="bullet"/>
      <w:lvlText w:val=""/>
      <w:lvlJc w:val="left"/>
      <w:pPr>
        <w:ind w:left="1839" w:hanging="360"/>
      </w:pPr>
      <w:rPr>
        <w:rFonts w:ascii="Wingdings" w:hAnsi="Wingdings" w:hint="default"/>
      </w:rPr>
    </w:lvl>
    <w:lvl w:ilvl="3" w:tplc="04190001" w:tentative="1">
      <w:start w:val="1"/>
      <w:numFmt w:val="bullet"/>
      <w:lvlText w:val=""/>
      <w:lvlJc w:val="left"/>
      <w:pPr>
        <w:ind w:left="2559" w:hanging="360"/>
      </w:pPr>
      <w:rPr>
        <w:rFonts w:ascii="Symbol" w:hAnsi="Symbol" w:hint="default"/>
      </w:rPr>
    </w:lvl>
    <w:lvl w:ilvl="4" w:tplc="04190003" w:tentative="1">
      <w:start w:val="1"/>
      <w:numFmt w:val="bullet"/>
      <w:lvlText w:val="o"/>
      <w:lvlJc w:val="left"/>
      <w:pPr>
        <w:ind w:left="3279" w:hanging="360"/>
      </w:pPr>
      <w:rPr>
        <w:rFonts w:ascii="Courier New" w:hAnsi="Courier New" w:cs="Courier New" w:hint="default"/>
      </w:rPr>
    </w:lvl>
    <w:lvl w:ilvl="5" w:tplc="04190005" w:tentative="1">
      <w:start w:val="1"/>
      <w:numFmt w:val="bullet"/>
      <w:lvlText w:val=""/>
      <w:lvlJc w:val="left"/>
      <w:pPr>
        <w:ind w:left="3999" w:hanging="360"/>
      </w:pPr>
      <w:rPr>
        <w:rFonts w:ascii="Wingdings" w:hAnsi="Wingdings" w:hint="default"/>
      </w:rPr>
    </w:lvl>
    <w:lvl w:ilvl="6" w:tplc="04190001" w:tentative="1">
      <w:start w:val="1"/>
      <w:numFmt w:val="bullet"/>
      <w:lvlText w:val=""/>
      <w:lvlJc w:val="left"/>
      <w:pPr>
        <w:ind w:left="4719" w:hanging="360"/>
      </w:pPr>
      <w:rPr>
        <w:rFonts w:ascii="Symbol" w:hAnsi="Symbol" w:hint="default"/>
      </w:rPr>
    </w:lvl>
    <w:lvl w:ilvl="7" w:tplc="04190003" w:tentative="1">
      <w:start w:val="1"/>
      <w:numFmt w:val="bullet"/>
      <w:lvlText w:val="o"/>
      <w:lvlJc w:val="left"/>
      <w:pPr>
        <w:ind w:left="5439" w:hanging="360"/>
      </w:pPr>
      <w:rPr>
        <w:rFonts w:ascii="Courier New" w:hAnsi="Courier New" w:cs="Courier New" w:hint="default"/>
      </w:rPr>
    </w:lvl>
    <w:lvl w:ilvl="8" w:tplc="04190005" w:tentative="1">
      <w:start w:val="1"/>
      <w:numFmt w:val="bullet"/>
      <w:lvlText w:val=""/>
      <w:lvlJc w:val="left"/>
      <w:pPr>
        <w:ind w:left="6159" w:hanging="360"/>
      </w:pPr>
      <w:rPr>
        <w:rFonts w:ascii="Wingdings" w:hAnsi="Wingdings" w:hint="default"/>
      </w:rPr>
    </w:lvl>
  </w:abstractNum>
  <w:abstractNum w:abstractNumId="22" w15:restartNumberingAfterBreak="0">
    <w:nsid w:val="4CAF1D75"/>
    <w:multiLevelType w:val="hybridMultilevel"/>
    <w:tmpl w:val="250E1612"/>
    <w:lvl w:ilvl="0" w:tplc="AF224D1A">
      <w:start w:val="1"/>
      <w:numFmt w:val="decimal"/>
      <w:lvlText w:val="%1."/>
      <w:lvlJc w:val="left"/>
      <w:pPr>
        <w:ind w:left="529" w:hanging="360"/>
      </w:pPr>
      <w:rPr>
        <w:rFonts w:hint="default"/>
      </w:rPr>
    </w:lvl>
    <w:lvl w:ilvl="1" w:tplc="04190019" w:tentative="1">
      <w:start w:val="1"/>
      <w:numFmt w:val="lowerLetter"/>
      <w:lvlText w:val="%2."/>
      <w:lvlJc w:val="left"/>
      <w:pPr>
        <w:ind w:left="1249" w:hanging="360"/>
      </w:pPr>
    </w:lvl>
    <w:lvl w:ilvl="2" w:tplc="0419001B" w:tentative="1">
      <w:start w:val="1"/>
      <w:numFmt w:val="lowerRoman"/>
      <w:lvlText w:val="%3."/>
      <w:lvlJc w:val="right"/>
      <w:pPr>
        <w:ind w:left="1969" w:hanging="180"/>
      </w:pPr>
    </w:lvl>
    <w:lvl w:ilvl="3" w:tplc="0419000F" w:tentative="1">
      <w:start w:val="1"/>
      <w:numFmt w:val="decimal"/>
      <w:lvlText w:val="%4."/>
      <w:lvlJc w:val="left"/>
      <w:pPr>
        <w:ind w:left="2689" w:hanging="360"/>
      </w:pPr>
    </w:lvl>
    <w:lvl w:ilvl="4" w:tplc="04190019" w:tentative="1">
      <w:start w:val="1"/>
      <w:numFmt w:val="lowerLetter"/>
      <w:lvlText w:val="%5."/>
      <w:lvlJc w:val="left"/>
      <w:pPr>
        <w:ind w:left="3409" w:hanging="360"/>
      </w:pPr>
    </w:lvl>
    <w:lvl w:ilvl="5" w:tplc="0419001B" w:tentative="1">
      <w:start w:val="1"/>
      <w:numFmt w:val="lowerRoman"/>
      <w:lvlText w:val="%6."/>
      <w:lvlJc w:val="right"/>
      <w:pPr>
        <w:ind w:left="4129" w:hanging="180"/>
      </w:pPr>
    </w:lvl>
    <w:lvl w:ilvl="6" w:tplc="0419000F" w:tentative="1">
      <w:start w:val="1"/>
      <w:numFmt w:val="decimal"/>
      <w:lvlText w:val="%7."/>
      <w:lvlJc w:val="left"/>
      <w:pPr>
        <w:ind w:left="4849" w:hanging="360"/>
      </w:pPr>
    </w:lvl>
    <w:lvl w:ilvl="7" w:tplc="04190019" w:tentative="1">
      <w:start w:val="1"/>
      <w:numFmt w:val="lowerLetter"/>
      <w:lvlText w:val="%8."/>
      <w:lvlJc w:val="left"/>
      <w:pPr>
        <w:ind w:left="5569" w:hanging="360"/>
      </w:pPr>
    </w:lvl>
    <w:lvl w:ilvl="8" w:tplc="0419001B" w:tentative="1">
      <w:start w:val="1"/>
      <w:numFmt w:val="lowerRoman"/>
      <w:lvlText w:val="%9."/>
      <w:lvlJc w:val="right"/>
      <w:pPr>
        <w:ind w:left="6289" w:hanging="180"/>
      </w:pPr>
    </w:lvl>
  </w:abstractNum>
  <w:abstractNum w:abstractNumId="23" w15:restartNumberingAfterBreak="0">
    <w:nsid w:val="4EDF776A"/>
    <w:multiLevelType w:val="hybridMultilevel"/>
    <w:tmpl w:val="A95EEA2E"/>
    <w:lvl w:ilvl="0" w:tplc="D610CB7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4EF25E10"/>
    <w:multiLevelType w:val="hybridMultilevel"/>
    <w:tmpl w:val="4EA0BFD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5" w15:restartNumberingAfterBreak="0">
    <w:nsid w:val="54DF43B2"/>
    <w:multiLevelType w:val="hybridMultilevel"/>
    <w:tmpl w:val="72BE3BEC"/>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6" w15:restartNumberingAfterBreak="0">
    <w:nsid w:val="585D2DB4"/>
    <w:multiLevelType w:val="hybridMultilevel"/>
    <w:tmpl w:val="AF641D16"/>
    <w:lvl w:ilvl="0" w:tplc="0419000F">
      <w:start w:val="1"/>
      <w:numFmt w:val="decimal"/>
      <w:lvlText w:val="%1."/>
      <w:lvlJc w:val="left"/>
      <w:pPr>
        <w:tabs>
          <w:tab w:val="num" w:pos="919"/>
        </w:tabs>
        <w:ind w:left="919" w:hanging="63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59F01FFA"/>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8" w15:restartNumberingAfterBreak="0">
    <w:nsid w:val="60AF5C2F"/>
    <w:multiLevelType w:val="hybridMultilevel"/>
    <w:tmpl w:val="AF641D16"/>
    <w:lvl w:ilvl="0" w:tplc="0419000F">
      <w:start w:val="1"/>
      <w:numFmt w:val="decimal"/>
      <w:lvlText w:val="%1."/>
      <w:lvlJc w:val="left"/>
      <w:pPr>
        <w:tabs>
          <w:tab w:val="num" w:pos="919"/>
        </w:tabs>
        <w:ind w:left="919" w:hanging="635"/>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29" w15:restartNumberingAfterBreak="0">
    <w:nsid w:val="625B1475"/>
    <w:multiLevelType w:val="singleLevel"/>
    <w:tmpl w:val="0419000F"/>
    <w:styleLink w:val="WW8Num12231"/>
    <w:lvl w:ilvl="0">
      <w:start w:val="1"/>
      <w:numFmt w:val="decimal"/>
      <w:lvlText w:val="%1."/>
      <w:lvlJc w:val="left"/>
      <w:pPr>
        <w:tabs>
          <w:tab w:val="num" w:pos="360"/>
        </w:tabs>
        <w:ind w:left="360" w:hanging="360"/>
      </w:pPr>
      <w:rPr>
        <w:rFonts w:cs="Times New Roman"/>
      </w:rPr>
    </w:lvl>
  </w:abstractNum>
  <w:abstractNum w:abstractNumId="30" w15:restartNumberingAfterBreak="0">
    <w:nsid w:val="6B7778AF"/>
    <w:multiLevelType w:val="hybridMultilevel"/>
    <w:tmpl w:val="8272D8EC"/>
    <w:lvl w:ilvl="0" w:tplc="3ADC83B6">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31" w15:restartNumberingAfterBreak="0">
    <w:nsid w:val="706E0D31"/>
    <w:multiLevelType w:val="hybridMultilevel"/>
    <w:tmpl w:val="77C8C2B6"/>
    <w:lvl w:ilvl="0" w:tplc="F0662586">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76213476"/>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3" w15:restartNumberingAfterBreak="0">
    <w:nsid w:val="78C20D45"/>
    <w:multiLevelType w:val="hybridMultilevel"/>
    <w:tmpl w:val="827664A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4" w15:restartNumberingAfterBreak="0">
    <w:nsid w:val="7A473D50"/>
    <w:multiLevelType w:val="hybridMultilevel"/>
    <w:tmpl w:val="64DA683A"/>
    <w:lvl w:ilvl="0" w:tplc="0A28151A">
      <w:numFmt w:val="bullet"/>
      <w:lvlText w:val="-"/>
      <w:lvlJc w:val="left"/>
      <w:pPr>
        <w:ind w:left="1069" w:hanging="360"/>
      </w:pPr>
      <w:rPr>
        <w:rFonts w:ascii="Times New Roman CYR" w:eastAsia="Times New Roman" w:hAnsi="Times New Roman CYR" w:cs="Times New Roman CYR" w:hint="default"/>
        <w:color w:val="000000"/>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7B292210"/>
    <w:multiLevelType w:val="multilevel"/>
    <w:tmpl w:val="050E2FD4"/>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6" w15:restartNumberingAfterBreak="0">
    <w:nsid w:val="7C941BDA"/>
    <w:multiLevelType w:val="hybridMultilevel"/>
    <w:tmpl w:val="AF641D16"/>
    <w:lvl w:ilvl="0" w:tplc="FFFFFFFF">
      <w:start w:val="1"/>
      <w:numFmt w:val="decimal"/>
      <w:lvlText w:val="%1."/>
      <w:lvlJc w:val="left"/>
      <w:pPr>
        <w:tabs>
          <w:tab w:val="num" w:pos="919"/>
        </w:tabs>
        <w:ind w:left="919" w:hanging="635"/>
      </w:pPr>
      <w:rPr>
        <w:rFonts w:cs="Times New Roman" w:hint="default"/>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7" w15:restartNumberingAfterBreak="0">
    <w:nsid w:val="7F9B3B5C"/>
    <w:multiLevelType w:val="hybridMultilevel"/>
    <w:tmpl w:val="FB464184"/>
    <w:lvl w:ilvl="0" w:tplc="1F4CE91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34"/>
  </w:num>
  <w:num w:numId="2">
    <w:abstractNumId w:val="5"/>
  </w:num>
  <w:num w:numId="3">
    <w:abstractNumId w:val="12"/>
  </w:num>
  <w:num w:numId="4">
    <w:abstractNumId w:val="25"/>
  </w:num>
  <w:num w:numId="5">
    <w:abstractNumId w:val="24"/>
  </w:num>
  <w:num w:numId="6">
    <w:abstractNumId w:val="21"/>
  </w:num>
  <w:num w:numId="7">
    <w:abstractNumId w:val="31"/>
  </w:num>
  <w:num w:numId="8">
    <w:abstractNumId w:val="8"/>
  </w:num>
  <w:num w:numId="9">
    <w:abstractNumId w:val="29"/>
  </w:num>
  <w:num w:numId="10">
    <w:abstractNumId w:val="3"/>
  </w:num>
  <w:num w:numId="11">
    <w:abstractNumId w:val="11"/>
  </w:num>
  <w:num w:numId="12">
    <w:abstractNumId w:val="26"/>
  </w:num>
  <w:num w:numId="13">
    <w:abstractNumId w:val="27"/>
  </w:num>
  <w:num w:numId="14">
    <w:abstractNumId w:val="36"/>
  </w:num>
  <w:num w:numId="15">
    <w:abstractNumId w:val="30"/>
  </w:num>
  <w:num w:numId="16">
    <w:abstractNumId w:val="28"/>
  </w:num>
  <w:num w:numId="17">
    <w:abstractNumId w:val="4"/>
  </w:num>
  <w:num w:numId="18">
    <w:abstractNumId w:val="32"/>
  </w:num>
  <w:num w:numId="19">
    <w:abstractNumId w:val="22"/>
  </w:num>
  <w:num w:numId="20">
    <w:abstractNumId w:val="6"/>
  </w:num>
  <w:num w:numId="21">
    <w:abstractNumId w:val="23"/>
  </w:num>
  <w:num w:numId="22">
    <w:abstractNumId w:val="1"/>
  </w:num>
  <w:num w:numId="23">
    <w:abstractNumId w:val="15"/>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3"/>
  </w:num>
  <w:num w:numId="26">
    <w:abstractNumId w:val="37"/>
  </w:num>
  <w:num w:numId="27">
    <w:abstractNumId w:val="19"/>
  </w:num>
  <w:num w:numId="28">
    <w:abstractNumId w:val="16"/>
  </w:num>
  <w:num w:numId="29">
    <w:abstractNumId w:val="9"/>
  </w:num>
  <w:num w:numId="30">
    <w:abstractNumId w:val="35"/>
  </w:num>
  <w:num w:numId="31">
    <w:abstractNumId w:val="18"/>
  </w:num>
  <w:num w:numId="32">
    <w:abstractNumId w:val="10"/>
  </w:num>
  <w:num w:numId="33">
    <w:abstractNumId w:val="14"/>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7"/>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3"/>
  </w:num>
  <w:num w:numId="4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1456F9"/>
    <w:rsid w:val="00000D4C"/>
    <w:rsid w:val="000015D8"/>
    <w:rsid w:val="00001B17"/>
    <w:rsid w:val="00002669"/>
    <w:rsid w:val="00003543"/>
    <w:rsid w:val="000049C9"/>
    <w:rsid w:val="00005EB5"/>
    <w:rsid w:val="00006033"/>
    <w:rsid w:val="00010DF8"/>
    <w:rsid w:val="000132C1"/>
    <w:rsid w:val="00013325"/>
    <w:rsid w:val="000135A1"/>
    <w:rsid w:val="00013EC7"/>
    <w:rsid w:val="00014C8E"/>
    <w:rsid w:val="00015132"/>
    <w:rsid w:val="00016332"/>
    <w:rsid w:val="00016ADB"/>
    <w:rsid w:val="00016F0E"/>
    <w:rsid w:val="0002007D"/>
    <w:rsid w:val="000234B8"/>
    <w:rsid w:val="000236FB"/>
    <w:rsid w:val="000238CF"/>
    <w:rsid w:val="00024D5A"/>
    <w:rsid w:val="0002503B"/>
    <w:rsid w:val="0002564E"/>
    <w:rsid w:val="0002581F"/>
    <w:rsid w:val="00025A4B"/>
    <w:rsid w:val="00026017"/>
    <w:rsid w:val="000263DB"/>
    <w:rsid w:val="00027D21"/>
    <w:rsid w:val="000300FD"/>
    <w:rsid w:val="00030DB0"/>
    <w:rsid w:val="0003245E"/>
    <w:rsid w:val="00032726"/>
    <w:rsid w:val="00032CEC"/>
    <w:rsid w:val="00033262"/>
    <w:rsid w:val="000357D6"/>
    <w:rsid w:val="0003606D"/>
    <w:rsid w:val="000403CF"/>
    <w:rsid w:val="0004075F"/>
    <w:rsid w:val="00040A75"/>
    <w:rsid w:val="00040DDD"/>
    <w:rsid w:val="00042163"/>
    <w:rsid w:val="000428DA"/>
    <w:rsid w:val="000436ED"/>
    <w:rsid w:val="0004476F"/>
    <w:rsid w:val="0004493C"/>
    <w:rsid w:val="00044F9D"/>
    <w:rsid w:val="000453EB"/>
    <w:rsid w:val="00045548"/>
    <w:rsid w:val="0004752D"/>
    <w:rsid w:val="00050300"/>
    <w:rsid w:val="0005043D"/>
    <w:rsid w:val="00051EB6"/>
    <w:rsid w:val="000522E9"/>
    <w:rsid w:val="000524B1"/>
    <w:rsid w:val="00052DDC"/>
    <w:rsid w:val="00054567"/>
    <w:rsid w:val="000563DE"/>
    <w:rsid w:val="0005650D"/>
    <w:rsid w:val="00057138"/>
    <w:rsid w:val="0005714E"/>
    <w:rsid w:val="0006170D"/>
    <w:rsid w:val="0006187C"/>
    <w:rsid w:val="00062066"/>
    <w:rsid w:val="0006334C"/>
    <w:rsid w:val="00063E73"/>
    <w:rsid w:val="00067A32"/>
    <w:rsid w:val="00070048"/>
    <w:rsid w:val="00070051"/>
    <w:rsid w:val="000704F6"/>
    <w:rsid w:val="0007102B"/>
    <w:rsid w:val="00072C6C"/>
    <w:rsid w:val="000730D5"/>
    <w:rsid w:val="00073965"/>
    <w:rsid w:val="00073B76"/>
    <w:rsid w:val="00073C8D"/>
    <w:rsid w:val="0007426C"/>
    <w:rsid w:val="00075411"/>
    <w:rsid w:val="00080F58"/>
    <w:rsid w:val="00082AB3"/>
    <w:rsid w:val="00084944"/>
    <w:rsid w:val="00084DED"/>
    <w:rsid w:val="00085CD0"/>
    <w:rsid w:val="00087B45"/>
    <w:rsid w:val="00090901"/>
    <w:rsid w:val="00091E19"/>
    <w:rsid w:val="00094C7B"/>
    <w:rsid w:val="00094CF4"/>
    <w:rsid w:val="000951D6"/>
    <w:rsid w:val="00096007"/>
    <w:rsid w:val="000966BA"/>
    <w:rsid w:val="00097BFF"/>
    <w:rsid w:val="000A04F8"/>
    <w:rsid w:val="000A05DA"/>
    <w:rsid w:val="000A16BC"/>
    <w:rsid w:val="000A205A"/>
    <w:rsid w:val="000A2908"/>
    <w:rsid w:val="000A2C5A"/>
    <w:rsid w:val="000A3B0F"/>
    <w:rsid w:val="000A43C1"/>
    <w:rsid w:val="000A541F"/>
    <w:rsid w:val="000A6442"/>
    <w:rsid w:val="000A7673"/>
    <w:rsid w:val="000B074A"/>
    <w:rsid w:val="000B0DEC"/>
    <w:rsid w:val="000B2187"/>
    <w:rsid w:val="000B4467"/>
    <w:rsid w:val="000B48CB"/>
    <w:rsid w:val="000B4D14"/>
    <w:rsid w:val="000B5EEB"/>
    <w:rsid w:val="000B6027"/>
    <w:rsid w:val="000B647A"/>
    <w:rsid w:val="000C0604"/>
    <w:rsid w:val="000C10F8"/>
    <w:rsid w:val="000C17AB"/>
    <w:rsid w:val="000C1D94"/>
    <w:rsid w:val="000C2189"/>
    <w:rsid w:val="000C3561"/>
    <w:rsid w:val="000C3A66"/>
    <w:rsid w:val="000C698C"/>
    <w:rsid w:val="000C6E62"/>
    <w:rsid w:val="000C7A54"/>
    <w:rsid w:val="000D1513"/>
    <w:rsid w:val="000D16B9"/>
    <w:rsid w:val="000D1993"/>
    <w:rsid w:val="000D3093"/>
    <w:rsid w:val="000D31DC"/>
    <w:rsid w:val="000D41B4"/>
    <w:rsid w:val="000D5EF1"/>
    <w:rsid w:val="000D6B5A"/>
    <w:rsid w:val="000D7CE8"/>
    <w:rsid w:val="000E1D12"/>
    <w:rsid w:val="000E2D47"/>
    <w:rsid w:val="000E3852"/>
    <w:rsid w:val="000E3EC1"/>
    <w:rsid w:val="000E4063"/>
    <w:rsid w:val="000E4D5B"/>
    <w:rsid w:val="000E6AC5"/>
    <w:rsid w:val="000E7EB4"/>
    <w:rsid w:val="000F1C90"/>
    <w:rsid w:val="000F1E04"/>
    <w:rsid w:val="000F31CE"/>
    <w:rsid w:val="000F3D41"/>
    <w:rsid w:val="000F4245"/>
    <w:rsid w:val="00100183"/>
    <w:rsid w:val="00100769"/>
    <w:rsid w:val="00100971"/>
    <w:rsid w:val="001068B0"/>
    <w:rsid w:val="00111565"/>
    <w:rsid w:val="00112487"/>
    <w:rsid w:val="00112909"/>
    <w:rsid w:val="00112DDF"/>
    <w:rsid w:val="001132C1"/>
    <w:rsid w:val="00113350"/>
    <w:rsid w:val="00113E14"/>
    <w:rsid w:val="00116651"/>
    <w:rsid w:val="00117EF5"/>
    <w:rsid w:val="0012077A"/>
    <w:rsid w:val="00121D14"/>
    <w:rsid w:val="0012296C"/>
    <w:rsid w:val="00123738"/>
    <w:rsid w:val="00125277"/>
    <w:rsid w:val="0012778B"/>
    <w:rsid w:val="00130DF4"/>
    <w:rsid w:val="001353B2"/>
    <w:rsid w:val="00136843"/>
    <w:rsid w:val="0013798E"/>
    <w:rsid w:val="00140AFF"/>
    <w:rsid w:val="00141834"/>
    <w:rsid w:val="00142179"/>
    <w:rsid w:val="00142E5E"/>
    <w:rsid w:val="001448E7"/>
    <w:rsid w:val="001452DE"/>
    <w:rsid w:val="001456F9"/>
    <w:rsid w:val="0014597A"/>
    <w:rsid w:val="001466BD"/>
    <w:rsid w:val="0014740B"/>
    <w:rsid w:val="001502F5"/>
    <w:rsid w:val="0015093D"/>
    <w:rsid w:val="00150F10"/>
    <w:rsid w:val="001519D9"/>
    <w:rsid w:val="001524CF"/>
    <w:rsid w:val="00153EA4"/>
    <w:rsid w:val="001548CE"/>
    <w:rsid w:val="001565D5"/>
    <w:rsid w:val="00156FA0"/>
    <w:rsid w:val="001570A5"/>
    <w:rsid w:val="00157530"/>
    <w:rsid w:val="001601A2"/>
    <w:rsid w:val="0016443A"/>
    <w:rsid w:val="00164B72"/>
    <w:rsid w:val="00165356"/>
    <w:rsid w:val="0016538D"/>
    <w:rsid w:val="0016658B"/>
    <w:rsid w:val="001707F3"/>
    <w:rsid w:val="00170B9B"/>
    <w:rsid w:val="00171B77"/>
    <w:rsid w:val="0017248F"/>
    <w:rsid w:val="001726B6"/>
    <w:rsid w:val="00172F8F"/>
    <w:rsid w:val="001760B8"/>
    <w:rsid w:val="00176811"/>
    <w:rsid w:val="001779B1"/>
    <w:rsid w:val="00177CF4"/>
    <w:rsid w:val="0018365B"/>
    <w:rsid w:val="0018457D"/>
    <w:rsid w:val="0018479C"/>
    <w:rsid w:val="00184B75"/>
    <w:rsid w:val="001854D5"/>
    <w:rsid w:val="00185AF8"/>
    <w:rsid w:val="00185C03"/>
    <w:rsid w:val="001862FE"/>
    <w:rsid w:val="001869D5"/>
    <w:rsid w:val="00186FD5"/>
    <w:rsid w:val="001872F4"/>
    <w:rsid w:val="00187541"/>
    <w:rsid w:val="00190450"/>
    <w:rsid w:val="00192EFA"/>
    <w:rsid w:val="001935A4"/>
    <w:rsid w:val="001945BD"/>
    <w:rsid w:val="00194600"/>
    <w:rsid w:val="00195C94"/>
    <w:rsid w:val="00196FF7"/>
    <w:rsid w:val="00197618"/>
    <w:rsid w:val="001A010A"/>
    <w:rsid w:val="001A0483"/>
    <w:rsid w:val="001A16D8"/>
    <w:rsid w:val="001A375A"/>
    <w:rsid w:val="001A53BF"/>
    <w:rsid w:val="001A6BCF"/>
    <w:rsid w:val="001A7F96"/>
    <w:rsid w:val="001B1389"/>
    <w:rsid w:val="001B1732"/>
    <w:rsid w:val="001B2625"/>
    <w:rsid w:val="001B2B32"/>
    <w:rsid w:val="001B36A9"/>
    <w:rsid w:val="001B4227"/>
    <w:rsid w:val="001B4856"/>
    <w:rsid w:val="001B51D5"/>
    <w:rsid w:val="001B6DF2"/>
    <w:rsid w:val="001B7BD6"/>
    <w:rsid w:val="001B7C53"/>
    <w:rsid w:val="001C19AF"/>
    <w:rsid w:val="001C1B4F"/>
    <w:rsid w:val="001C1C11"/>
    <w:rsid w:val="001C2605"/>
    <w:rsid w:val="001D025E"/>
    <w:rsid w:val="001D0516"/>
    <w:rsid w:val="001D0E1D"/>
    <w:rsid w:val="001D145F"/>
    <w:rsid w:val="001D3199"/>
    <w:rsid w:val="001D3284"/>
    <w:rsid w:val="001D452B"/>
    <w:rsid w:val="001D49B7"/>
    <w:rsid w:val="001D5FAC"/>
    <w:rsid w:val="001D6328"/>
    <w:rsid w:val="001D7743"/>
    <w:rsid w:val="001E03EB"/>
    <w:rsid w:val="001E1CD2"/>
    <w:rsid w:val="001E2892"/>
    <w:rsid w:val="001E2C12"/>
    <w:rsid w:val="001E2F7F"/>
    <w:rsid w:val="001E3A1E"/>
    <w:rsid w:val="001E3A82"/>
    <w:rsid w:val="001E5F61"/>
    <w:rsid w:val="001E682A"/>
    <w:rsid w:val="001E71E8"/>
    <w:rsid w:val="001F1BD7"/>
    <w:rsid w:val="001F1C5A"/>
    <w:rsid w:val="001F21D0"/>
    <w:rsid w:val="001F2607"/>
    <w:rsid w:val="001F2BE0"/>
    <w:rsid w:val="001F379A"/>
    <w:rsid w:val="001F41FF"/>
    <w:rsid w:val="001F68F2"/>
    <w:rsid w:val="001F6DCA"/>
    <w:rsid w:val="001F6F3F"/>
    <w:rsid w:val="001F7EF8"/>
    <w:rsid w:val="00200312"/>
    <w:rsid w:val="00200F14"/>
    <w:rsid w:val="00201A9B"/>
    <w:rsid w:val="0020234F"/>
    <w:rsid w:val="00203232"/>
    <w:rsid w:val="0020325D"/>
    <w:rsid w:val="002035F5"/>
    <w:rsid w:val="00203969"/>
    <w:rsid w:val="00204985"/>
    <w:rsid w:val="00204D83"/>
    <w:rsid w:val="00205596"/>
    <w:rsid w:val="00205DDA"/>
    <w:rsid w:val="0020646C"/>
    <w:rsid w:val="002074D8"/>
    <w:rsid w:val="00207978"/>
    <w:rsid w:val="00210F2E"/>
    <w:rsid w:val="0021118F"/>
    <w:rsid w:val="00211275"/>
    <w:rsid w:val="00212515"/>
    <w:rsid w:val="00213E14"/>
    <w:rsid w:val="00213E66"/>
    <w:rsid w:val="00214B3B"/>
    <w:rsid w:val="00214F02"/>
    <w:rsid w:val="00215B22"/>
    <w:rsid w:val="00217956"/>
    <w:rsid w:val="00220BCF"/>
    <w:rsid w:val="00221C65"/>
    <w:rsid w:val="002225F1"/>
    <w:rsid w:val="00223502"/>
    <w:rsid w:val="00223C0B"/>
    <w:rsid w:val="002245E1"/>
    <w:rsid w:val="00224AF1"/>
    <w:rsid w:val="00225D07"/>
    <w:rsid w:val="00226E17"/>
    <w:rsid w:val="00227336"/>
    <w:rsid w:val="00230391"/>
    <w:rsid w:val="002312AC"/>
    <w:rsid w:val="002314B8"/>
    <w:rsid w:val="0023165E"/>
    <w:rsid w:val="00231AA8"/>
    <w:rsid w:val="0023213C"/>
    <w:rsid w:val="002322D9"/>
    <w:rsid w:val="002330E5"/>
    <w:rsid w:val="00234EFC"/>
    <w:rsid w:val="0023501C"/>
    <w:rsid w:val="00236EB2"/>
    <w:rsid w:val="002377E3"/>
    <w:rsid w:val="0024025C"/>
    <w:rsid w:val="00240D36"/>
    <w:rsid w:val="00241A5E"/>
    <w:rsid w:val="0024229A"/>
    <w:rsid w:val="00242681"/>
    <w:rsid w:val="002446A9"/>
    <w:rsid w:val="002447E5"/>
    <w:rsid w:val="00244C76"/>
    <w:rsid w:val="00245EAF"/>
    <w:rsid w:val="00246496"/>
    <w:rsid w:val="00247011"/>
    <w:rsid w:val="00251695"/>
    <w:rsid w:val="002524FB"/>
    <w:rsid w:val="00252BDE"/>
    <w:rsid w:val="00253E85"/>
    <w:rsid w:val="002541A8"/>
    <w:rsid w:val="00254A88"/>
    <w:rsid w:val="00255C8D"/>
    <w:rsid w:val="00257420"/>
    <w:rsid w:val="0026055E"/>
    <w:rsid w:val="00260B53"/>
    <w:rsid w:val="0026148C"/>
    <w:rsid w:val="00261CBF"/>
    <w:rsid w:val="00264061"/>
    <w:rsid w:val="002642E3"/>
    <w:rsid w:val="00264533"/>
    <w:rsid w:val="00266D3E"/>
    <w:rsid w:val="00267613"/>
    <w:rsid w:val="00272044"/>
    <w:rsid w:val="00272339"/>
    <w:rsid w:val="00272A60"/>
    <w:rsid w:val="00273851"/>
    <w:rsid w:val="00275807"/>
    <w:rsid w:val="00280A31"/>
    <w:rsid w:val="00280ADF"/>
    <w:rsid w:val="002813DB"/>
    <w:rsid w:val="00281BF4"/>
    <w:rsid w:val="00281DBF"/>
    <w:rsid w:val="0028585F"/>
    <w:rsid w:val="002861B8"/>
    <w:rsid w:val="00286ADE"/>
    <w:rsid w:val="00287220"/>
    <w:rsid w:val="002909CF"/>
    <w:rsid w:val="00292021"/>
    <w:rsid w:val="00292E1D"/>
    <w:rsid w:val="00292F32"/>
    <w:rsid w:val="00294113"/>
    <w:rsid w:val="0029474B"/>
    <w:rsid w:val="002977D2"/>
    <w:rsid w:val="002A03CD"/>
    <w:rsid w:val="002A1053"/>
    <w:rsid w:val="002A127C"/>
    <w:rsid w:val="002A16D2"/>
    <w:rsid w:val="002A2756"/>
    <w:rsid w:val="002A27A8"/>
    <w:rsid w:val="002A29E8"/>
    <w:rsid w:val="002A3377"/>
    <w:rsid w:val="002A39E6"/>
    <w:rsid w:val="002A6E95"/>
    <w:rsid w:val="002B0844"/>
    <w:rsid w:val="002B503D"/>
    <w:rsid w:val="002B5490"/>
    <w:rsid w:val="002B647A"/>
    <w:rsid w:val="002B6954"/>
    <w:rsid w:val="002B7EA8"/>
    <w:rsid w:val="002C148F"/>
    <w:rsid w:val="002C22E7"/>
    <w:rsid w:val="002C3296"/>
    <w:rsid w:val="002C3665"/>
    <w:rsid w:val="002C3C01"/>
    <w:rsid w:val="002C3DC6"/>
    <w:rsid w:val="002C4F3B"/>
    <w:rsid w:val="002C5257"/>
    <w:rsid w:val="002C6E51"/>
    <w:rsid w:val="002C6F3D"/>
    <w:rsid w:val="002C70DB"/>
    <w:rsid w:val="002C733F"/>
    <w:rsid w:val="002D19C6"/>
    <w:rsid w:val="002D205E"/>
    <w:rsid w:val="002D2D68"/>
    <w:rsid w:val="002D3F29"/>
    <w:rsid w:val="002D41E0"/>
    <w:rsid w:val="002D536D"/>
    <w:rsid w:val="002D5925"/>
    <w:rsid w:val="002D61B7"/>
    <w:rsid w:val="002D63FC"/>
    <w:rsid w:val="002D77AC"/>
    <w:rsid w:val="002D7CE9"/>
    <w:rsid w:val="002E10F8"/>
    <w:rsid w:val="002E1764"/>
    <w:rsid w:val="002E32FD"/>
    <w:rsid w:val="002E47DA"/>
    <w:rsid w:val="002E5E6A"/>
    <w:rsid w:val="002F0CEC"/>
    <w:rsid w:val="002F0EAD"/>
    <w:rsid w:val="002F23EE"/>
    <w:rsid w:val="002F2BEA"/>
    <w:rsid w:val="002F2E4F"/>
    <w:rsid w:val="002F39E3"/>
    <w:rsid w:val="002F4310"/>
    <w:rsid w:val="002F523C"/>
    <w:rsid w:val="002F63A7"/>
    <w:rsid w:val="002F6FAB"/>
    <w:rsid w:val="00300B94"/>
    <w:rsid w:val="00300EB8"/>
    <w:rsid w:val="0030100A"/>
    <w:rsid w:val="0030171E"/>
    <w:rsid w:val="0030236B"/>
    <w:rsid w:val="00302C20"/>
    <w:rsid w:val="003044F8"/>
    <w:rsid w:val="00304928"/>
    <w:rsid w:val="003062D9"/>
    <w:rsid w:val="00306CE0"/>
    <w:rsid w:val="00306CE3"/>
    <w:rsid w:val="003105D8"/>
    <w:rsid w:val="00311FB6"/>
    <w:rsid w:val="00312668"/>
    <w:rsid w:val="0031413F"/>
    <w:rsid w:val="00314437"/>
    <w:rsid w:val="0031479F"/>
    <w:rsid w:val="00314BEF"/>
    <w:rsid w:val="00315881"/>
    <w:rsid w:val="00316816"/>
    <w:rsid w:val="00316AC9"/>
    <w:rsid w:val="00316FBE"/>
    <w:rsid w:val="00322ACB"/>
    <w:rsid w:val="003230C8"/>
    <w:rsid w:val="00324326"/>
    <w:rsid w:val="00325392"/>
    <w:rsid w:val="003271EC"/>
    <w:rsid w:val="00330216"/>
    <w:rsid w:val="003304CF"/>
    <w:rsid w:val="003310D0"/>
    <w:rsid w:val="003311A8"/>
    <w:rsid w:val="003322F1"/>
    <w:rsid w:val="00332A62"/>
    <w:rsid w:val="00333041"/>
    <w:rsid w:val="00333B65"/>
    <w:rsid w:val="0033403E"/>
    <w:rsid w:val="00335397"/>
    <w:rsid w:val="00335EB3"/>
    <w:rsid w:val="00336622"/>
    <w:rsid w:val="0033713A"/>
    <w:rsid w:val="003377C4"/>
    <w:rsid w:val="003419F9"/>
    <w:rsid w:val="00341EAA"/>
    <w:rsid w:val="003447BC"/>
    <w:rsid w:val="00345FAE"/>
    <w:rsid w:val="00346804"/>
    <w:rsid w:val="00347282"/>
    <w:rsid w:val="0034753E"/>
    <w:rsid w:val="0034796C"/>
    <w:rsid w:val="003502DF"/>
    <w:rsid w:val="0035058E"/>
    <w:rsid w:val="00350646"/>
    <w:rsid w:val="00351CD0"/>
    <w:rsid w:val="0035213A"/>
    <w:rsid w:val="003525B2"/>
    <w:rsid w:val="00352653"/>
    <w:rsid w:val="00353EAE"/>
    <w:rsid w:val="00354125"/>
    <w:rsid w:val="003546C9"/>
    <w:rsid w:val="003548A8"/>
    <w:rsid w:val="00355456"/>
    <w:rsid w:val="00355646"/>
    <w:rsid w:val="00356A87"/>
    <w:rsid w:val="00356E50"/>
    <w:rsid w:val="00357A2B"/>
    <w:rsid w:val="0036044A"/>
    <w:rsid w:val="00361BE4"/>
    <w:rsid w:val="00361F0A"/>
    <w:rsid w:val="003624EA"/>
    <w:rsid w:val="00363B06"/>
    <w:rsid w:val="00364C78"/>
    <w:rsid w:val="00365A80"/>
    <w:rsid w:val="00366431"/>
    <w:rsid w:val="003678D2"/>
    <w:rsid w:val="00370DF4"/>
    <w:rsid w:val="003714EF"/>
    <w:rsid w:val="00372181"/>
    <w:rsid w:val="0037366E"/>
    <w:rsid w:val="00377B78"/>
    <w:rsid w:val="00377BD9"/>
    <w:rsid w:val="00380AF8"/>
    <w:rsid w:val="00381085"/>
    <w:rsid w:val="003827A2"/>
    <w:rsid w:val="00382C61"/>
    <w:rsid w:val="0038402C"/>
    <w:rsid w:val="00385EA3"/>
    <w:rsid w:val="003865B5"/>
    <w:rsid w:val="003869CF"/>
    <w:rsid w:val="003905EA"/>
    <w:rsid w:val="00390659"/>
    <w:rsid w:val="003907F0"/>
    <w:rsid w:val="00391077"/>
    <w:rsid w:val="00391ED5"/>
    <w:rsid w:val="00393EC9"/>
    <w:rsid w:val="003949E2"/>
    <w:rsid w:val="00396B2B"/>
    <w:rsid w:val="00397196"/>
    <w:rsid w:val="003977A6"/>
    <w:rsid w:val="00397E73"/>
    <w:rsid w:val="003A1AAF"/>
    <w:rsid w:val="003A263C"/>
    <w:rsid w:val="003A2CBE"/>
    <w:rsid w:val="003A2E09"/>
    <w:rsid w:val="003A35AA"/>
    <w:rsid w:val="003A3756"/>
    <w:rsid w:val="003A4B30"/>
    <w:rsid w:val="003A50A5"/>
    <w:rsid w:val="003A56C2"/>
    <w:rsid w:val="003A5F5D"/>
    <w:rsid w:val="003A61D7"/>
    <w:rsid w:val="003A64ED"/>
    <w:rsid w:val="003A741C"/>
    <w:rsid w:val="003B024C"/>
    <w:rsid w:val="003B2AE1"/>
    <w:rsid w:val="003B3126"/>
    <w:rsid w:val="003B4BDC"/>
    <w:rsid w:val="003B4C36"/>
    <w:rsid w:val="003B57C9"/>
    <w:rsid w:val="003B5C3E"/>
    <w:rsid w:val="003B6119"/>
    <w:rsid w:val="003B7D71"/>
    <w:rsid w:val="003C1191"/>
    <w:rsid w:val="003C1635"/>
    <w:rsid w:val="003C1E4E"/>
    <w:rsid w:val="003C2B89"/>
    <w:rsid w:val="003C2BFB"/>
    <w:rsid w:val="003C4326"/>
    <w:rsid w:val="003C44E4"/>
    <w:rsid w:val="003C53AD"/>
    <w:rsid w:val="003C7025"/>
    <w:rsid w:val="003D01F5"/>
    <w:rsid w:val="003D0AE7"/>
    <w:rsid w:val="003D139B"/>
    <w:rsid w:val="003D2FED"/>
    <w:rsid w:val="003D5ACA"/>
    <w:rsid w:val="003E0186"/>
    <w:rsid w:val="003E0455"/>
    <w:rsid w:val="003E3A9A"/>
    <w:rsid w:val="003E452B"/>
    <w:rsid w:val="003E45A6"/>
    <w:rsid w:val="003E583B"/>
    <w:rsid w:val="003E5AF7"/>
    <w:rsid w:val="003E724D"/>
    <w:rsid w:val="003F18B0"/>
    <w:rsid w:val="003F24CA"/>
    <w:rsid w:val="003F2B5A"/>
    <w:rsid w:val="003F2E3E"/>
    <w:rsid w:val="003F3131"/>
    <w:rsid w:val="003F4D3C"/>
    <w:rsid w:val="003F4EB5"/>
    <w:rsid w:val="003F594B"/>
    <w:rsid w:val="0040169A"/>
    <w:rsid w:val="00401836"/>
    <w:rsid w:val="00401DA1"/>
    <w:rsid w:val="00402ACA"/>
    <w:rsid w:val="004030A8"/>
    <w:rsid w:val="004034B6"/>
    <w:rsid w:val="004036F5"/>
    <w:rsid w:val="004040C6"/>
    <w:rsid w:val="00404581"/>
    <w:rsid w:val="00404A4F"/>
    <w:rsid w:val="00405A15"/>
    <w:rsid w:val="00406141"/>
    <w:rsid w:val="00407431"/>
    <w:rsid w:val="00407A63"/>
    <w:rsid w:val="00407C4C"/>
    <w:rsid w:val="00410941"/>
    <w:rsid w:val="00410DFD"/>
    <w:rsid w:val="0041264B"/>
    <w:rsid w:val="00412CF6"/>
    <w:rsid w:val="0041326E"/>
    <w:rsid w:val="004142A1"/>
    <w:rsid w:val="004147D1"/>
    <w:rsid w:val="00415788"/>
    <w:rsid w:val="004162A6"/>
    <w:rsid w:val="004165C6"/>
    <w:rsid w:val="00416A31"/>
    <w:rsid w:val="00417730"/>
    <w:rsid w:val="00417798"/>
    <w:rsid w:val="00417B64"/>
    <w:rsid w:val="00421677"/>
    <w:rsid w:val="00422BCF"/>
    <w:rsid w:val="00422C13"/>
    <w:rsid w:val="004241A1"/>
    <w:rsid w:val="0042477D"/>
    <w:rsid w:val="00425541"/>
    <w:rsid w:val="0042575F"/>
    <w:rsid w:val="0042627E"/>
    <w:rsid w:val="00426E08"/>
    <w:rsid w:val="00426F28"/>
    <w:rsid w:val="0042752F"/>
    <w:rsid w:val="00427B8C"/>
    <w:rsid w:val="00431D7B"/>
    <w:rsid w:val="00432891"/>
    <w:rsid w:val="00432BE2"/>
    <w:rsid w:val="00433175"/>
    <w:rsid w:val="00433284"/>
    <w:rsid w:val="004343C7"/>
    <w:rsid w:val="00434705"/>
    <w:rsid w:val="00434C7B"/>
    <w:rsid w:val="00434D6F"/>
    <w:rsid w:val="00436034"/>
    <w:rsid w:val="0043607C"/>
    <w:rsid w:val="00440243"/>
    <w:rsid w:val="00440DBF"/>
    <w:rsid w:val="00440DE2"/>
    <w:rsid w:val="0044391A"/>
    <w:rsid w:val="00444164"/>
    <w:rsid w:val="00444334"/>
    <w:rsid w:val="004449EA"/>
    <w:rsid w:val="004451C1"/>
    <w:rsid w:val="0044548D"/>
    <w:rsid w:val="004519EC"/>
    <w:rsid w:val="004527DE"/>
    <w:rsid w:val="00452F2B"/>
    <w:rsid w:val="0045339F"/>
    <w:rsid w:val="00453D6C"/>
    <w:rsid w:val="00453F98"/>
    <w:rsid w:val="00454630"/>
    <w:rsid w:val="00455112"/>
    <w:rsid w:val="00455C99"/>
    <w:rsid w:val="0045680F"/>
    <w:rsid w:val="00461151"/>
    <w:rsid w:val="00461C66"/>
    <w:rsid w:val="0046278E"/>
    <w:rsid w:val="00463021"/>
    <w:rsid w:val="0046382B"/>
    <w:rsid w:val="00463BFC"/>
    <w:rsid w:val="00463E42"/>
    <w:rsid w:val="00464ABD"/>
    <w:rsid w:val="004650F8"/>
    <w:rsid w:val="00465111"/>
    <w:rsid w:val="00465B57"/>
    <w:rsid w:val="00465C1F"/>
    <w:rsid w:val="00466935"/>
    <w:rsid w:val="004672C1"/>
    <w:rsid w:val="00467904"/>
    <w:rsid w:val="00467E43"/>
    <w:rsid w:val="0047280F"/>
    <w:rsid w:val="00472E4B"/>
    <w:rsid w:val="00473003"/>
    <w:rsid w:val="004745C7"/>
    <w:rsid w:val="004765A8"/>
    <w:rsid w:val="004800FE"/>
    <w:rsid w:val="00480A13"/>
    <w:rsid w:val="0048139B"/>
    <w:rsid w:val="004815F9"/>
    <w:rsid w:val="00481CB5"/>
    <w:rsid w:val="0048234C"/>
    <w:rsid w:val="004828C6"/>
    <w:rsid w:val="0048558B"/>
    <w:rsid w:val="00485709"/>
    <w:rsid w:val="0048591F"/>
    <w:rsid w:val="00487F2F"/>
    <w:rsid w:val="00487F63"/>
    <w:rsid w:val="00490CE5"/>
    <w:rsid w:val="00490E52"/>
    <w:rsid w:val="00492B16"/>
    <w:rsid w:val="00493605"/>
    <w:rsid w:val="00494699"/>
    <w:rsid w:val="00494B96"/>
    <w:rsid w:val="00494E30"/>
    <w:rsid w:val="00495566"/>
    <w:rsid w:val="00496337"/>
    <w:rsid w:val="004971DF"/>
    <w:rsid w:val="004A0AE3"/>
    <w:rsid w:val="004A0DC9"/>
    <w:rsid w:val="004A0DDF"/>
    <w:rsid w:val="004A0F5A"/>
    <w:rsid w:val="004A253D"/>
    <w:rsid w:val="004A2EE1"/>
    <w:rsid w:val="004A30A8"/>
    <w:rsid w:val="004A3FB2"/>
    <w:rsid w:val="004A4288"/>
    <w:rsid w:val="004A43D4"/>
    <w:rsid w:val="004A47C3"/>
    <w:rsid w:val="004A49DD"/>
    <w:rsid w:val="004A564B"/>
    <w:rsid w:val="004A6EEB"/>
    <w:rsid w:val="004A6F4F"/>
    <w:rsid w:val="004B034C"/>
    <w:rsid w:val="004B0B0B"/>
    <w:rsid w:val="004B26B9"/>
    <w:rsid w:val="004B2D2A"/>
    <w:rsid w:val="004B2F46"/>
    <w:rsid w:val="004B2FD6"/>
    <w:rsid w:val="004B3E99"/>
    <w:rsid w:val="004B400D"/>
    <w:rsid w:val="004B4618"/>
    <w:rsid w:val="004B5CA2"/>
    <w:rsid w:val="004C00ED"/>
    <w:rsid w:val="004C1783"/>
    <w:rsid w:val="004C1B6B"/>
    <w:rsid w:val="004C1E1B"/>
    <w:rsid w:val="004C1E94"/>
    <w:rsid w:val="004C2E63"/>
    <w:rsid w:val="004C479B"/>
    <w:rsid w:val="004C4B0E"/>
    <w:rsid w:val="004C54E2"/>
    <w:rsid w:val="004C73BC"/>
    <w:rsid w:val="004C74FE"/>
    <w:rsid w:val="004D1E52"/>
    <w:rsid w:val="004D4CC5"/>
    <w:rsid w:val="004D4F28"/>
    <w:rsid w:val="004D5B6E"/>
    <w:rsid w:val="004D6202"/>
    <w:rsid w:val="004D6B0C"/>
    <w:rsid w:val="004D7BB7"/>
    <w:rsid w:val="004E054C"/>
    <w:rsid w:val="004E0700"/>
    <w:rsid w:val="004E0B65"/>
    <w:rsid w:val="004E15D7"/>
    <w:rsid w:val="004E2E84"/>
    <w:rsid w:val="004E3598"/>
    <w:rsid w:val="004E3D30"/>
    <w:rsid w:val="004E6C85"/>
    <w:rsid w:val="004F0736"/>
    <w:rsid w:val="004F0D52"/>
    <w:rsid w:val="004F1524"/>
    <w:rsid w:val="004F22F0"/>
    <w:rsid w:val="004F3C01"/>
    <w:rsid w:val="004F3D10"/>
    <w:rsid w:val="004F5792"/>
    <w:rsid w:val="004F5E8C"/>
    <w:rsid w:val="004F636B"/>
    <w:rsid w:val="004F6EB8"/>
    <w:rsid w:val="004F77F3"/>
    <w:rsid w:val="00501B6B"/>
    <w:rsid w:val="00501B70"/>
    <w:rsid w:val="005027C9"/>
    <w:rsid w:val="00503ABB"/>
    <w:rsid w:val="0050516D"/>
    <w:rsid w:val="0050517F"/>
    <w:rsid w:val="00505429"/>
    <w:rsid w:val="00505FC6"/>
    <w:rsid w:val="005067F8"/>
    <w:rsid w:val="005102A9"/>
    <w:rsid w:val="005107CB"/>
    <w:rsid w:val="00515656"/>
    <w:rsid w:val="00515926"/>
    <w:rsid w:val="00515F9D"/>
    <w:rsid w:val="005160AF"/>
    <w:rsid w:val="005168BE"/>
    <w:rsid w:val="00516A28"/>
    <w:rsid w:val="00517A44"/>
    <w:rsid w:val="00520180"/>
    <w:rsid w:val="00520D8E"/>
    <w:rsid w:val="0052236E"/>
    <w:rsid w:val="0052275A"/>
    <w:rsid w:val="005242A6"/>
    <w:rsid w:val="00524E70"/>
    <w:rsid w:val="00525215"/>
    <w:rsid w:val="00525592"/>
    <w:rsid w:val="00525DCA"/>
    <w:rsid w:val="00526B04"/>
    <w:rsid w:val="00527422"/>
    <w:rsid w:val="005300A8"/>
    <w:rsid w:val="00531077"/>
    <w:rsid w:val="00531130"/>
    <w:rsid w:val="0053136F"/>
    <w:rsid w:val="00531B25"/>
    <w:rsid w:val="00533212"/>
    <w:rsid w:val="00533CDA"/>
    <w:rsid w:val="005345E2"/>
    <w:rsid w:val="00534F66"/>
    <w:rsid w:val="00535136"/>
    <w:rsid w:val="00536602"/>
    <w:rsid w:val="00536CB9"/>
    <w:rsid w:val="00536F96"/>
    <w:rsid w:val="00541414"/>
    <w:rsid w:val="005424B3"/>
    <w:rsid w:val="005424E8"/>
    <w:rsid w:val="00543F7F"/>
    <w:rsid w:val="00544474"/>
    <w:rsid w:val="005444BF"/>
    <w:rsid w:val="00544A54"/>
    <w:rsid w:val="00544D0A"/>
    <w:rsid w:val="00544D0D"/>
    <w:rsid w:val="00545606"/>
    <w:rsid w:val="005468CA"/>
    <w:rsid w:val="00546B6A"/>
    <w:rsid w:val="00546C18"/>
    <w:rsid w:val="00547052"/>
    <w:rsid w:val="00547B5E"/>
    <w:rsid w:val="00547E6F"/>
    <w:rsid w:val="00547F8F"/>
    <w:rsid w:val="0055089A"/>
    <w:rsid w:val="00551D76"/>
    <w:rsid w:val="00552991"/>
    <w:rsid w:val="0055342D"/>
    <w:rsid w:val="005538EC"/>
    <w:rsid w:val="00554FFA"/>
    <w:rsid w:val="00555196"/>
    <w:rsid w:val="00555CF2"/>
    <w:rsid w:val="00560E8C"/>
    <w:rsid w:val="00563958"/>
    <w:rsid w:val="00563CAA"/>
    <w:rsid w:val="005644BC"/>
    <w:rsid w:val="0056577D"/>
    <w:rsid w:val="00566D8E"/>
    <w:rsid w:val="00567B77"/>
    <w:rsid w:val="0057081C"/>
    <w:rsid w:val="00571732"/>
    <w:rsid w:val="005720EA"/>
    <w:rsid w:val="00572609"/>
    <w:rsid w:val="00572BFE"/>
    <w:rsid w:val="00573507"/>
    <w:rsid w:val="00575C07"/>
    <w:rsid w:val="00576399"/>
    <w:rsid w:val="005766C9"/>
    <w:rsid w:val="00577407"/>
    <w:rsid w:val="00577D44"/>
    <w:rsid w:val="00580160"/>
    <w:rsid w:val="00580892"/>
    <w:rsid w:val="005816E4"/>
    <w:rsid w:val="00581E1B"/>
    <w:rsid w:val="00582037"/>
    <w:rsid w:val="00584189"/>
    <w:rsid w:val="005849F5"/>
    <w:rsid w:val="00586110"/>
    <w:rsid w:val="00586F93"/>
    <w:rsid w:val="00587719"/>
    <w:rsid w:val="00592224"/>
    <w:rsid w:val="005926B8"/>
    <w:rsid w:val="005947E0"/>
    <w:rsid w:val="00594C96"/>
    <w:rsid w:val="005967C2"/>
    <w:rsid w:val="00596E46"/>
    <w:rsid w:val="005A0594"/>
    <w:rsid w:val="005A3B53"/>
    <w:rsid w:val="005A523E"/>
    <w:rsid w:val="005A5B5E"/>
    <w:rsid w:val="005A6A43"/>
    <w:rsid w:val="005A6B84"/>
    <w:rsid w:val="005B1CC3"/>
    <w:rsid w:val="005B2890"/>
    <w:rsid w:val="005B3BBF"/>
    <w:rsid w:val="005B3D5C"/>
    <w:rsid w:val="005B47F5"/>
    <w:rsid w:val="005B4AD3"/>
    <w:rsid w:val="005B5B24"/>
    <w:rsid w:val="005B5C9A"/>
    <w:rsid w:val="005B6295"/>
    <w:rsid w:val="005B7C18"/>
    <w:rsid w:val="005B7DE9"/>
    <w:rsid w:val="005C058C"/>
    <w:rsid w:val="005C0A22"/>
    <w:rsid w:val="005C1A5F"/>
    <w:rsid w:val="005C2E7A"/>
    <w:rsid w:val="005C4A58"/>
    <w:rsid w:val="005C598A"/>
    <w:rsid w:val="005C5CBE"/>
    <w:rsid w:val="005C5E28"/>
    <w:rsid w:val="005C6DBA"/>
    <w:rsid w:val="005C758F"/>
    <w:rsid w:val="005C7CA3"/>
    <w:rsid w:val="005C7F06"/>
    <w:rsid w:val="005D007E"/>
    <w:rsid w:val="005D0333"/>
    <w:rsid w:val="005D0496"/>
    <w:rsid w:val="005D07D4"/>
    <w:rsid w:val="005D1066"/>
    <w:rsid w:val="005D1DEB"/>
    <w:rsid w:val="005D26E5"/>
    <w:rsid w:val="005D4010"/>
    <w:rsid w:val="005D42BB"/>
    <w:rsid w:val="005D4F95"/>
    <w:rsid w:val="005D5379"/>
    <w:rsid w:val="005D61BF"/>
    <w:rsid w:val="005D65A4"/>
    <w:rsid w:val="005E1CE0"/>
    <w:rsid w:val="005E21DA"/>
    <w:rsid w:val="005E34BF"/>
    <w:rsid w:val="005E3656"/>
    <w:rsid w:val="005E3FA3"/>
    <w:rsid w:val="005E62C3"/>
    <w:rsid w:val="005E718D"/>
    <w:rsid w:val="005E7332"/>
    <w:rsid w:val="005E74D6"/>
    <w:rsid w:val="005F168A"/>
    <w:rsid w:val="005F1707"/>
    <w:rsid w:val="005F2124"/>
    <w:rsid w:val="005F2218"/>
    <w:rsid w:val="005F3FE5"/>
    <w:rsid w:val="005F4188"/>
    <w:rsid w:val="005F4EA2"/>
    <w:rsid w:val="005F5191"/>
    <w:rsid w:val="005F68F5"/>
    <w:rsid w:val="00600758"/>
    <w:rsid w:val="00601923"/>
    <w:rsid w:val="00601C8D"/>
    <w:rsid w:val="00601F37"/>
    <w:rsid w:val="00602F9B"/>
    <w:rsid w:val="006031A8"/>
    <w:rsid w:val="00603477"/>
    <w:rsid w:val="00603CD5"/>
    <w:rsid w:val="00604B9A"/>
    <w:rsid w:val="0060564F"/>
    <w:rsid w:val="00606996"/>
    <w:rsid w:val="006076F1"/>
    <w:rsid w:val="00607C74"/>
    <w:rsid w:val="00610D8A"/>
    <w:rsid w:val="00611556"/>
    <w:rsid w:val="00612750"/>
    <w:rsid w:val="00617751"/>
    <w:rsid w:val="00620147"/>
    <w:rsid w:val="006204CC"/>
    <w:rsid w:val="00620BFB"/>
    <w:rsid w:val="00620EBB"/>
    <w:rsid w:val="00622436"/>
    <w:rsid w:val="00622D20"/>
    <w:rsid w:val="0062340C"/>
    <w:rsid w:val="006238A6"/>
    <w:rsid w:val="00623BFB"/>
    <w:rsid w:val="00624A74"/>
    <w:rsid w:val="006255F5"/>
    <w:rsid w:val="00626897"/>
    <w:rsid w:val="00626C6F"/>
    <w:rsid w:val="00626F09"/>
    <w:rsid w:val="00627C94"/>
    <w:rsid w:val="006301AC"/>
    <w:rsid w:val="00631F9A"/>
    <w:rsid w:val="00633ADD"/>
    <w:rsid w:val="00633FAB"/>
    <w:rsid w:val="00634002"/>
    <w:rsid w:val="00634CD8"/>
    <w:rsid w:val="006375E7"/>
    <w:rsid w:val="00637982"/>
    <w:rsid w:val="00640A10"/>
    <w:rsid w:val="006412D9"/>
    <w:rsid w:val="00641D92"/>
    <w:rsid w:val="0064282A"/>
    <w:rsid w:val="00644576"/>
    <w:rsid w:val="006452CF"/>
    <w:rsid w:val="006455B1"/>
    <w:rsid w:val="006459CF"/>
    <w:rsid w:val="00650323"/>
    <w:rsid w:val="00652DDE"/>
    <w:rsid w:val="00654914"/>
    <w:rsid w:val="0065562E"/>
    <w:rsid w:val="00655996"/>
    <w:rsid w:val="00655BBC"/>
    <w:rsid w:val="006575BB"/>
    <w:rsid w:val="00660B0D"/>
    <w:rsid w:val="00660BBF"/>
    <w:rsid w:val="00660D67"/>
    <w:rsid w:val="00660ED9"/>
    <w:rsid w:val="00661044"/>
    <w:rsid w:val="00661FB9"/>
    <w:rsid w:val="006629A0"/>
    <w:rsid w:val="0066543B"/>
    <w:rsid w:val="00665A61"/>
    <w:rsid w:val="00671005"/>
    <w:rsid w:val="0067175A"/>
    <w:rsid w:val="00673EA8"/>
    <w:rsid w:val="0067610E"/>
    <w:rsid w:val="006807DC"/>
    <w:rsid w:val="00680F3D"/>
    <w:rsid w:val="00680F57"/>
    <w:rsid w:val="006841F1"/>
    <w:rsid w:val="0068437A"/>
    <w:rsid w:val="0068505C"/>
    <w:rsid w:val="006851DF"/>
    <w:rsid w:val="00687847"/>
    <w:rsid w:val="00687A52"/>
    <w:rsid w:val="0069019F"/>
    <w:rsid w:val="00692146"/>
    <w:rsid w:val="006938D2"/>
    <w:rsid w:val="00693BA2"/>
    <w:rsid w:val="006940FA"/>
    <w:rsid w:val="00694FD9"/>
    <w:rsid w:val="00695C2C"/>
    <w:rsid w:val="006A110A"/>
    <w:rsid w:val="006A243F"/>
    <w:rsid w:val="006A2A53"/>
    <w:rsid w:val="006A32EA"/>
    <w:rsid w:val="006A445E"/>
    <w:rsid w:val="006A59F7"/>
    <w:rsid w:val="006A5D14"/>
    <w:rsid w:val="006A60AC"/>
    <w:rsid w:val="006A762F"/>
    <w:rsid w:val="006B0E0E"/>
    <w:rsid w:val="006B14E4"/>
    <w:rsid w:val="006B1603"/>
    <w:rsid w:val="006B16D6"/>
    <w:rsid w:val="006B234B"/>
    <w:rsid w:val="006B3715"/>
    <w:rsid w:val="006B3D6B"/>
    <w:rsid w:val="006B3FFC"/>
    <w:rsid w:val="006B42F6"/>
    <w:rsid w:val="006B4531"/>
    <w:rsid w:val="006B511C"/>
    <w:rsid w:val="006B5544"/>
    <w:rsid w:val="006B5A61"/>
    <w:rsid w:val="006C0A9C"/>
    <w:rsid w:val="006C1B97"/>
    <w:rsid w:val="006C2472"/>
    <w:rsid w:val="006C2781"/>
    <w:rsid w:val="006C3794"/>
    <w:rsid w:val="006C3C80"/>
    <w:rsid w:val="006C48A8"/>
    <w:rsid w:val="006C4943"/>
    <w:rsid w:val="006C4AC6"/>
    <w:rsid w:val="006C4D96"/>
    <w:rsid w:val="006C5132"/>
    <w:rsid w:val="006C589D"/>
    <w:rsid w:val="006C5BFB"/>
    <w:rsid w:val="006C6D42"/>
    <w:rsid w:val="006D09E4"/>
    <w:rsid w:val="006D0AEB"/>
    <w:rsid w:val="006D2F99"/>
    <w:rsid w:val="006D6062"/>
    <w:rsid w:val="006D6772"/>
    <w:rsid w:val="006D6F27"/>
    <w:rsid w:val="006E0337"/>
    <w:rsid w:val="006E38B5"/>
    <w:rsid w:val="006E3940"/>
    <w:rsid w:val="006E453F"/>
    <w:rsid w:val="006E4F79"/>
    <w:rsid w:val="006E6891"/>
    <w:rsid w:val="006F12E2"/>
    <w:rsid w:val="006F19BB"/>
    <w:rsid w:val="006F25FA"/>
    <w:rsid w:val="006F288A"/>
    <w:rsid w:val="006F49AD"/>
    <w:rsid w:val="006F49EB"/>
    <w:rsid w:val="006F64C0"/>
    <w:rsid w:val="006F6776"/>
    <w:rsid w:val="006F6952"/>
    <w:rsid w:val="006F7788"/>
    <w:rsid w:val="00700340"/>
    <w:rsid w:val="007017E1"/>
    <w:rsid w:val="00701DDE"/>
    <w:rsid w:val="00704345"/>
    <w:rsid w:val="007046BF"/>
    <w:rsid w:val="0070499C"/>
    <w:rsid w:val="00704B2C"/>
    <w:rsid w:val="00704F1A"/>
    <w:rsid w:val="00706A2C"/>
    <w:rsid w:val="00706D3F"/>
    <w:rsid w:val="00711549"/>
    <w:rsid w:val="007127CE"/>
    <w:rsid w:val="0071345B"/>
    <w:rsid w:val="0071388F"/>
    <w:rsid w:val="00715AEA"/>
    <w:rsid w:val="00715F7C"/>
    <w:rsid w:val="007166E2"/>
    <w:rsid w:val="007203BF"/>
    <w:rsid w:val="00720B8F"/>
    <w:rsid w:val="00721141"/>
    <w:rsid w:val="00721885"/>
    <w:rsid w:val="00721DF7"/>
    <w:rsid w:val="00722002"/>
    <w:rsid w:val="00722BBA"/>
    <w:rsid w:val="00723B8A"/>
    <w:rsid w:val="00724D61"/>
    <w:rsid w:val="007252F4"/>
    <w:rsid w:val="00725DC9"/>
    <w:rsid w:val="00726FD5"/>
    <w:rsid w:val="0073029F"/>
    <w:rsid w:val="00731099"/>
    <w:rsid w:val="00731EBA"/>
    <w:rsid w:val="00734114"/>
    <w:rsid w:val="00734555"/>
    <w:rsid w:val="007347E1"/>
    <w:rsid w:val="00735FF8"/>
    <w:rsid w:val="00736E27"/>
    <w:rsid w:val="007377CA"/>
    <w:rsid w:val="0074029A"/>
    <w:rsid w:val="00741A9F"/>
    <w:rsid w:val="00742EBA"/>
    <w:rsid w:val="00742F42"/>
    <w:rsid w:val="00743904"/>
    <w:rsid w:val="00743FD7"/>
    <w:rsid w:val="007440E9"/>
    <w:rsid w:val="00745A8A"/>
    <w:rsid w:val="00746BDB"/>
    <w:rsid w:val="00746EDF"/>
    <w:rsid w:val="00747A86"/>
    <w:rsid w:val="00747B02"/>
    <w:rsid w:val="00750628"/>
    <w:rsid w:val="007508C9"/>
    <w:rsid w:val="00751904"/>
    <w:rsid w:val="00751B20"/>
    <w:rsid w:val="0075262A"/>
    <w:rsid w:val="00752ABB"/>
    <w:rsid w:val="00752BE4"/>
    <w:rsid w:val="00753DCD"/>
    <w:rsid w:val="0075721C"/>
    <w:rsid w:val="00757747"/>
    <w:rsid w:val="007604F8"/>
    <w:rsid w:val="0076083B"/>
    <w:rsid w:val="00760F98"/>
    <w:rsid w:val="00761581"/>
    <w:rsid w:val="0076202F"/>
    <w:rsid w:val="007620C6"/>
    <w:rsid w:val="00762543"/>
    <w:rsid w:val="0076344B"/>
    <w:rsid w:val="0076438D"/>
    <w:rsid w:val="00765232"/>
    <w:rsid w:val="00765633"/>
    <w:rsid w:val="007663C2"/>
    <w:rsid w:val="0076711E"/>
    <w:rsid w:val="00767B82"/>
    <w:rsid w:val="0077009E"/>
    <w:rsid w:val="007701CC"/>
    <w:rsid w:val="00771E89"/>
    <w:rsid w:val="0077265C"/>
    <w:rsid w:val="00772772"/>
    <w:rsid w:val="00773077"/>
    <w:rsid w:val="0077357D"/>
    <w:rsid w:val="00773EAC"/>
    <w:rsid w:val="00773F56"/>
    <w:rsid w:val="00773FD1"/>
    <w:rsid w:val="00776C40"/>
    <w:rsid w:val="00781203"/>
    <w:rsid w:val="0078314A"/>
    <w:rsid w:val="007832D3"/>
    <w:rsid w:val="0078332A"/>
    <w:rsid w:val="007847D2"/>
    <w:rsid w:val="0078506C"/>
    <w:rsid w:val="007855A7"/>
    <w:rsid w:val="007858F1"/>
    <w:rsid w:val="00785DAA"/>
    <w:rsid w:val="007869FF"/>
    <w:rsid w:val="00787C5B"/>
    <w:rsid w:val="00790123"/>
    <w:rsid w:val="00790211"/>
    <w:rsid w:val="00790816"/>
    <w:rsid w:val="00792BC3"/>
    <w:rsid w:val="00796C8F"/>
    <w:rsid w:val="007A132A"/>
    <w:rsid w:val="007A13E7"/>
    <w:rsid w:val="007A1E17"/>
    <w:rsid w:val="007A1E8E"/>
    <w:rsid w:val="007A1ED9"/>
    <w:rsid w:val="007A21BB"/>
    <w:rsid w:val="007A2E0F"/>
    <w:rsid w:val="007A3271"/>
    <w:rsid w:val="007A4207"/>
    <w:rsid w:val="007A45D4"/>
    <w:rsid w:val="007A4E2E"/>
    <w:rsid w:val="007A4FDE"/>
    <w:rsid w:val="007A5C6B"/>
    <w:rsid w:val="007A691F"/>
    <w:rsid w:val="007A6FFF"/>
    <w:rsid w:val="007A730E"/>
    <w:rsid w:val="007A7F45"/>
    <w:rsid w:val="007B215B"/>
    <w:rsid w:val="007B3037"/>
    <w:rsid w:val="007B3497"/>
    <w:rsid w:val="007B4A46"/>
    <w:rsid w:val="007B614C"/>
    <w:rsid w:val="007B6A49"/>
    <w:rsid w:val="007B7C47"/>
    <w:rsid w:val="007C05EA"/>
    <w:rsid w:val="007C0C63"/>
    <w:rsid w:val="007C25E9"/>
    <w:rsid w:val="007C28F5"/>
    <w:rsid w:val="007C28F7"/>
    <w:rsid w:val="007C297B"/>
    <w:rsid w:val="007C37FF"/>
    <w:rsid w:val="007C5CA5"/>
    <w:rsid w:val="007C6B0C"/>
    <w:rsid w:val="007C70F6"/>
    <w:rsid w:val="007D02BF"/>
    <w:rsid w:val="007D02D8"/>
    <w:rsid w:val="007D0514"/>
    <w:rsid w:val="007D1235"/>
    <w:rsid w:val="007D2C3C"/>
    <w:rsid w:val="007D2FFF"/>
    <w:rsid w:val="007D526D"/>
    <w:rsid w:val="007D7623"/>
    <w:rsid w:val="007D7D52"/>
    <w:rsid w:val="007E0205"/>
    <w:rsid w:val="007E0BA0"/>
    <w:rsid w:val="007E169F"/>
    <w:rsid w:val="007E22CF"/>
    <w:rsid w:val="007E23A2"/>
    <w:rsid w:val="007E27A7"/>
    <w:rsid w:val="007E2CBE"/>
    <w:rsid w:val="007E2E57"/>
    <w:rsid w:val="007E33C6"/>
    <w:rsid w:val="007E43CA"/>
    <w:rsid w:val="007E48F2"/>
    <w:rsid w:val="007E576E"/>
    <w:rsid w:val="007E653C"/>
    <w:rsid w:val="007E699B"/>
    <w:rsid w:val="007E6CDA"/>
    <w:rsid w:val="007E7286"/>
    <w:rsid w:val="007E78CB"/>
    <w:rsid w:val="007F021E"/>
    <w:rsid w:val="007F040A"/>
    <w:rsid w:val="007F08A9"/>
    <w:rsid w:val="007F09C3"/>
    <w:rsid w:val="007F1872"/>
    <w:rsid w:val="007F1AC7"/>
    <w:rsid w:val="007F2882"/>
    <w:rsid w:val="007F425F"/>
    <w:rsid w:val="007F4269"/>
    <w:rsid w:val="007F5439"/>
    <w:rsid w:val="007F54A1"/>
    <w:rsid w:val="007F61DD"/>
    <w:rsid w:val="008002DC"/>
    <w:rsid w:val="008005F3"/>
    <w:rsid w:val="008011D8"/>
    <w:rsid w:val="008013DB"/>
    <w:rsid w:val="00801E0F"/>
    <w:rsid w:val="008022A8"/>
    <w:rsid w:val="008023D8"/>
    <w:rsid w:val="00802C21"/>
    <w:rsid w:val="00802DA8"/>
    <w:rsid w:val="0080379A"/>
    <w:rsid w:val="008043BB"/>
    <w:rsid w:val="00805769"/>
    <w:rsid w:val="00805C89"/>
    <w:rsid w:val="0080785C"/>
    <w:rsid w:val="00810E35"/>
    <w:rsid w:val="00810ED6"/>
    <w:rsid w:val="0081171A"/>
    <w:rsid w:val="00812514"/>
    <w:rsid w:val="008140E1"/>
    <w:rsid w:val="00814349"/>
    <w:rsid w:val="00814402"/>
    <w:rsid w:val="00815844"/>
    <w:rsid w:val="00815885"/>
    <w:rsid w:val="0081707B"/>
    <w:rsid w:val="00817506"/>
    <w:rsid w:val="0082054D"/>
    <w:rsid w:val="00821D35"/>
    <w:rsid w:val="00821DF6"/>
    <w:rsid w:val="008255AB"/>
    <w:rsid w:val="008255D2"/>
    <w:rsid w:val="00825603"/>
    <w:rsid w:val="00827E91"/>
    <w:rsid w:val="008303B0"/>
    <w:rsid w:val="008305A5"/>
    <w:rsid w:val="008312E2"/>
    <w:rsid w:val="00832A43"/>
    <w:rsid w:val="00833CE7"/>
    <w:rsid w:val="00834CD5"/>
    <w:rsid w:val="00835055"/>
    <w:rsid w:val="00836C59"/>
    <w:rsid w:val="00836EB0"/>
    <w:rsid w:val="00837364"/>
    <w:rsid w:val="00840280"/>
    <w:rsid w:val="008404DC"/>
    <w:rsid w:val="00841719"/>
    <w:rsid w:val="00841734"/>
    <w:rsid w:val="00841A6C"/>
    <w:rsid w:val="0084235D"/>
    <w:rsid w:val="0084277E"/>
    <w:rsid w:val="008443F8"/>
    <w:rsid w:val="00845A15"/>
    <w:rsid w:val="00851984"/>
    <w:rsid w:val="008547BE"/>
    <w:rsid w:val="00855624"/>
    <w:rsid w:val="008557C4"/>
    <w:rsid w:val="00855C7B"/>
    <w:rsid w:val="00856910"/>
    <w:rsid w:val="00856CB3"/>
    <w:rsid w:val="0086054B"/>
    <w:rsid w:val="008605C8"/>
    <w:rsid w:val="00861C27"/>
    <w:rsid w:val="00862069"/>
    <w:rsid w:val="00863092"/>
    <w:rsid w:val="008631AB"/>
    <w:rsid w:val="008634FD"/>
    <w:rsid w:val="00864990"/>
    <w:rsid w:val="008658B1"/>
    <w:rsid w:val="00866805"/>
    <w:rsid w:val="008669F8"/>
    <w:rsid w:val="008670A3"/>
    <w:rsid w:val="008674B8"/>
    <w:rsid w:val="008718AB"/>
    <w:rsid w:val="00871A3B"/>
    <w:rsid w:val="008728B9"/>
    <w:rsid w:val="008730E5"/>
    <w:rsid w:val="0087459C"/>
    <w:rsid w:val="00874864"/>
    <w:rsid w:val="0087525B"/>
    <w:rsid w:val="00875F5B"/>
    <w:rsid w:val="0087652B"/>
    <w:rsid w:val="008768E7"/>
    <w:rsid w:val="00877782"/>
    <w:rsid w:val="00881E81"/>
    <w:rsid w:val="008821A9"/>
    <w:rsid w:val="0088277A"/>
    <w:rsid w:val="00882F55"/>
    <w:rsid w:val="008833A1"/>
    <w:rsid w:val="008843B8"/>
    <w:rsid w:val="00884C05"/>
    <w:rsid w:val="00885035"/>
    <w:rsid w:val="00885F1F"/>
    <w:rsid w:val="00887151"/>
    <w:rsid w:val="00887396"/>
    <w:rsid w:val="008873A0"/>
    <w:rsid w:val="008900EB"/>
    <w:rsid w:val="008903E6"/>
    <w:rsid w:val="0089260D"/>
    <w:rsid w:val="00892849"/>
    <w:rsid w:val="00896ABD"/>
    <w:rsid w:val="00897E1B"/>
    <w:rsid w:val="008A3636"/>
    <w:rsid w:val="008A7D75"/>
    <w:rsid w:val="008B19F6"/>
    <w:rsid w:val="008B1DB8"/>
    <w:rsid w:val="008B37A3"/>
    <w:rsid w:val="008B498B"/>
    <w:rsid w:val="008B5923"/>
    <w:rsid w:val="008B682D"/>
    <w:rsid w:val="008B6BC2"/>
    <w:rsid w:val="008B7416"/>
    <w:rsid w:val="008C03E6"/>
    <w:rsid w:val="008C2CF4"/>
    <w:rsid w:val="008C2F4C"/>
    <w:rsid w:val="008C3C17"/>
    <w:rsid w:val="008C4BF6"/>
    <w:rsid w:val="008C5FB5"/>
    <w:rsid w:val="008C5FFF"/>
    <w:rsid w:val="008C6090"/>
    <w:rsid w:val="008C6363"/>
    <w:rsid w:val="008D1C15"/>
    <w:rsid w:val="008D32D4"/>
    <w:rsid w:val="008D5705"/>
    <w:rsid w:val="008D71C0"/>
    <w:rsid w:val="008E01C0"/>
    <w:rsid w:val="008E0A5F"/>
    <w:rsid w:val="008E137C"/>
    <w:rsid w:val="008E16AE"/>
    <w:rsid w:val="008E18EF"/>
    <w:rsid w:val="008E1CC4"/>
    <w:rsid w:val="008E24FB"/>
    <w:rsid w:val="008E24FC"/>
    <w:rsid w:val="008E3AFF"/>
    <w:rsid w:val="008E4D94"/>
    <w:rsid w:val="008E546E"/>
    <w:rsid w:val="008E5B40"/>
    <w:rsid w:val="008E6C4D"/>
    <w:rsid w:val="008E6E89"/>
    <w:rsid w:val="008E77C7"/>
    <w:rsid w:val="008E7A1D"/>
    <w:rsid w:val="008F17CE"/>
    <w:rsid w:val="008F26EA"/>
    <w:rsid w:val="008F27A2"/>
    <w:rsid w:val="008F2BE2"/>
    <w:rsid w:val="008F31F4"/>
    <w:rsid w:val="008F3826"/>
    <w:rsid w:val="008F4E06"/>
    <w:rsid w:val="008F4F65"/>
    <w:rsid w:val="008F63B1"/>
    <w:rsid w:val="008F7708"/>
    <w:rsid w:val="009005AD"/>
    <w:rsid w:val="0090118F"/>
    <w:rsid w:val="00901259"/>
    <w:rsid w:val="009013BA"/>
    <w:rsid w:val="009018FE"/>
    <w:rsid w:val="0090277E"/>
    <w:rsid w:val="00902970"/>
    <w:rsid w:val="009031B2"/>
    <w:rsid w:val="00903737"/>
    <w:rsid w:val="00905A00"/>
    <w:rsid w:val="00907610"/>
    <w:rsid w:val="00907632"/>
    <w:rsid w:val="00907C81"/>
    <w:rsid w:val="0091069D"/>
    <w:rsid w:val="009106E1"/>
    <w:rsid w:val="009107F1"/>
    <w:rsid w:val="00912560"/>
    <w:rsid w:val="009128F5"/>
    <w:rsid w:val="00912ED8"/>
    <w:rsid w:val="00913BD7"/>
    <w:rsid w:val="00914A42"/>
    <w:rsid w:val="00916253"/>
    <w:rsid w:val="009204C9"/>
    <w:rsid w:val="00920F8F"/>
    <w:rsid w:val="009211D9"/>
    <w:rsid w:val="009216FB"/>
    <w:rsid w:val="00922403"/>
    <w:rsid w:val="009225C5"/>
    <w:rsid w:val="00922D14"/>
    <w:rsid w:val="00924286"/>
    <w:rsid w:val="00925D6A"/>
    <w:rsid w:val="009271A0"/>
    <w:rsid w:val="00927A3B"/>
    <w:rsid w:val="009304DC"/>
    <w:rsid w:val="00933AC8"/>
    <w:rsid w:val="00933ADA"/>
    <w:rsid w:val="00935B9D"/>
    <w:rsid w:val="009366CE"/>
    <w:rsid w:val="00937C24"/>
    <w:rsid w:val="00937CCC"/>
    <w:rsid w:val="0094067F"/>
    <w:rsid w:val="00941038"/>
    <w:rsid w:val="00941FB6"/>
    <w:rsid w:val="00942579"/>
    <w:rsid w:val="0094404C"/>
    <w:rsid w:val="009450BB"/>
    <w:rsid w:val="00945326"/>
    <w:rsid w:val="00945B7A"/>
    <w:rsid w:val="00945F1E"/>
    <w:rsid w:val="00945F2C"/>
    <w:rsid w:val="0094610F"/>
    <w:rsid w:val="0094630C"/>
    <w:rsid w:val="00950808"/>
    <w:rsid w:val="00951DE8"/>
    <w:rsid w:val="00953152"/>
    <w:rsid w:val="0095363F"/>
    <w:rsid w:val="009537E0"/>
    <w:rsid w:val="00953966"/>
    <w:rsid w:val="00954543"/>
    <w:rsid w:val="00955573"/>
    <w:rsid w:val="00957330"/>
    <w:rsid w:val="0096031A"/>
    <w:rsid w:val="0096078D"/>
    <w:rsid w:val="00960D99"/>
    <w:rsid w:val="00961008"/>
    <w:rsid w:val="009615B7"/>
    <w:rsid w:val="009615BC"/>
    <w:rsid w:val="009618CF"/>
    <w:rsid w:val="00961F64"/>
    <w:rsid w:val="00961FC9"/>
    <w:rsid w:val="00962783"/>
    <w:rsid w:val="009628A5"/>
    <w:rsid w:val="00962BF9"/>
    <w:rsid w:val="009637C3"/>
    <w:rsid w:val="00964A9C"/>
    <w:rsid w:val="009655F0"/>
    <w:rsid w:val="00966B31"/>
    <w:rsid w:val="009670E2"/>
    <w:rsid w:val="0096713C"/>
    <w:rsid w:val="009677D6"/>
    <w:rsid w:val="009678B3"/>
    <w:rsid w:val="00967D4F"/>
    <w:rsid w:val="00970155"/>
    <w:rsid w:val="00970226"/>
    <w:rsid w:val="00970BA7"/>
    <w:rsid w:val="009717F5"/>
    <w:rsid w:val="00971D60"/>
    <w:rsid w:val="0097310E"/>
    <w:rsid w:val="00974442"/>
    <w:rsid w:val="009745F8"/>
    <w:rsid w:val="00974C6E"/>
    <w:rsid w:val="009767D8"/>
    <w:rsid w:val="0097775D"/>
    <w:rsid w:val="009779D0"/>
    <w:rsid w:val="00980AFE"/>
    <w:rsid w:val="00980E46"/>
    <w:rsid w:val="00982527"/>
    <w:rsid w:val="009826E0"/>
    <w:rsid w:val="0098293E"/>
    <w:rsid w:val="00982AD7"/>
    <w:rsid w:val="00982D87"/>
    <w:rsid w:val="00982F7C"/>
    <w:rsid w:val="009839DA"/>
    <w:rsid w:val="00990BA8"/>
    <w:rsid w:val="00990CF2"/>
    <w:rsid w:val="00991657"/>
    <w:rsid w:val="009921DB"/>
    <w:rsid w:val="009935A5"/>
    <w:rsid w:val="00993C36"/>
    <w:rsid w:val="00993E39"/>
    <w:rsid w:val="0099418E"/>
    <w:rsid w:val="009955FC"/>
    <w:rsid w:val="009967D4"/>
    <w:rsid w:val="009968E0"/>
    <w:rsid w:val="00997727"/>
    <w:rsid w:val="009A038E"/>
    <w:rsid w:val="009A03C2"/>
    <w:rsid w:val="009A17AD"/>
    <w:rsid w:val="009A264E"/>
    <w:rsid w:val="009A27C3"/>
    <w:rsid w:val="009A3604"/>
    <w:rsid w:val="009A4AD3"/>
    <w:rsid w:val="009A55FF"/>
    <w:rsid w:val="009A5D00"/>
    <w:rsid w:val="009A75F4"/>
    <w:rsid w:val="009A795E"/>
    <w:rsid w:val="009A7F20"/>
    <w:rsid w:val="009B04C8"/>
    <w:rsid w:val="009B0804"/>
    <w:rsid w:val="009B0F27"/>
    <w:rsid w:val="009B2043"/>
    <w:rsid w:val="009B6C0C"/>
    <w:rsid w:val="009C0262"/>
    <w:rsid w:val="009C0BE7"/>
    <w:rsid w:val="009C0FF2"/>
    <w:rsid w:val="009C15D7"/>
    <w:rsid w:val="009C1D31"/>
    <w:rsid w:val="009C3A74"/>
    <w:rsid w:val="009C3AF7"/>
    <w:rsid w:val="009C4407"/>
    <w:rsid w:val="009C4A3D"/>
    <w:rsid w:val="009C5EB8"/>
    <w:rsid w:val="009C757E"/>
    <w:rsid w:val="009D125E"/>
    <w:rsid w:val="009D12C2"/>
    <w:rsid w:val="009D2882"/>
    <w:rsid w:val="009D44AF"/>
    <w:rsid w:val="009D4D71"/>
    <w:rsid w:val="009D796F"/>
    <w:rsid w:val="009E1B39"/>
    <w:rsid w:val="009E2886"/>
    <w:rsid w:val="009E3A9A"/>
    <w:rsid w:val="009E6A3D"/>
    <w:rsid w:val="009E6E64"/>
    <w:rsid w:val="009E782E"/>
    <w:rsid w:val="009F0366"/>
    <w:rsid w:val="009F0412"/>
    <w:rsid w:val="009F10E5"/>
    <w:rsid w:val="009F2B78"/>
    <w:rsid w:val="009F3EE3"/>
    <w:rsid w:val="009F6018"/>
    <w:rsid w:val="009F7D57"/>
    <w:rsid w:val="009F7E94"/>
    <w:rsid w:val="00A00D5A"/>
    <w:rsid w:val="00A01747"/>
    <w:rsid w:val="00A02C23"/>
    <w:rsid w:val="00A0322B"/>
    <w:rsid w:val="00A040E6"/>
    <w:rsid w:val="00A05855"/>
    <w:rsid w:val="00A107BA"/>
    <w:rsid w:val="00A10BF5"/>
    <w:rsid w:val="00A110A5"/>
    <w:rsid w:val="00A11BC5"/>
    <w:rsid w:val="00A120D2"/>
    <w:rsid w:val="00A14CB0"/>
    <w:rsid w:val="00A22D9D"/>
    <w:rsid w:val="00A23126"/>
    <w:rsid w:val="00A231AC"/>
    <w:rsid w:val="00A24727"/>
    <w:rsid w:val="00A248AC"/>
    <w:rsid w:val="00A24B23"/>
    <w:rsid w:val="00A25567"/>
    <w:rsid w:val="00A25D50"/>
    <w:rsid w:val="00A26CDF"/>
    <w:rsid w:val="00A26D9F"/>
    <w:rsid w:val="00A26FE3"/>
    <w:rsid w:val="00A27B65"/>
    <w:rsid w:val="00A27C80"/>
    <w:rsid w:val="00A27D27"/>
    <w:rsid w:val="00A3088B"/>
    <w:rsid w:val="00A308D1"/>
    <w:rsid w:val="00A30B13"/>
    <w:rsid w:val="00A31151"/>
    <w:rsid w:val="00A3178C"/>
    <w:rsid w:val="00A320C4"/>
    <w:rsid w:val="00A34369"/>
    <w:rsid w:val="00A34997"/>
    <w:rsid w:val="00A353C9"/>
    <w:rsid w:val="00A355C3"/>
    <w:rsid w:val="00A35732"/>
    <w:rsid w:val="00A360D6"/>
    <w:rsid w:val="00A36C8A"/>
    <w:rsid w:val="00A36ECB"/>
    <w:rsid w:val="00A37FD6"/>
    <w:rsid w:val="00A401AB"/>
    <w:rsid w:val="00A40237"/>
    <w:rsid w:val="00A43A56"/>
    <w:rsid w:val="00A4417C"/>
    <w:rsid w:val="00A45325"/>
    <w:rsid w:val="00A45691"/>
    <w:rsid w:val="00A45B60"/>
    <w:rsid w:val="00A472C0"/>
    <w:rsid w:val="00A500D3"/>
    <w:rsid w:val="00A50F07"/>
    <w:rsid w:val="00A51522"/>
    <w:rsid w:val="00A53BF0"/>
    <w:rsid w:val="00A54597"/>
    <w:rsid w:val="00A549DE"/>
    <w:rsid w:val="00A55C7F"/>
    <w:rsid w:val="00A57758"/>
    <w:rsid w:val="00A6094C"/>
    <w:rsid w:val="00A60F68"/>
    <w:rsid w:val="00A61AD6"/>
    <w:rsid w:val="00A633F0"/>
    <w:rsid w:val="00A64E4D"/>
    <w:rsid w:val="00A65961"/>
    <w:rsid w:val="00A6653A"/>
    <w:rsid w:val="00A669C0"/>
    <w:rsid w:val="00A67430"/>
    <w:rsid w:val="00A7354B"/>
    <w:rsid w:val="00A73A45"/>
    <w:rsid w:val="00A74537"/>
    <w:rsid w:val="00A74A07"/>
    <w:rsid w:val="00A74F70"/>
    <w:rsid w:val="00A75CDE"/>
    <w:rsid w:val="00A777F8"/>
    <w:rsid w:val="00A77B6D"/>
    <w:rsid w:val="00A8003B"/>
    <w:rsid w:val="00A804FE"/>
    <w:rsid w:val="00A82079"/>
    <w:rsid w:val="00A830A5"/>
    <w:rsid w:val="00A84CAD"/>
    <w:rsid w:val="00A85468"/>
    <w:rsid w:val="00A85A34"/>
    <w:rsid w:val="00A876CB"/>
    <w:rsid w:val="00A90954"/>
    <w:rsid w:val="00A91A2A"/>
    <w:rsid w:val="00A91E94"/>
    <w:rsid w:val="00A92813"/>
    <w:rsid w:val="00A931E6"/>
    <w:rsid w:val="00A951ED"/>
    <w:rsid w:val="00A95731"/>
    <w:rsid w:val="00A9729C"/>
    <w:rsid w:val="00AA0B56"/>
    <w:rsid w:val="00AA17FE"/>
    <w:rsid w:val="00AA1D19"/>
    <w:rsid w:val="00AA29EF"/>
    <w:rsid w:val="00AA3E52"/>
    <w:rsid w:val="00AA4147"/>
    <w:rsid w:val="00AA43F4"/>
    <w:rsid w:val="00AA4F23"/>
    <w:rsid w:val="00AA56BA"/>
    <w:rsid w:val="00AA6C0B"/>
    <w:rsid w:val="00AA7430"/>
    <w:rsid w:val="00AB1418"/>
    <w:rsid w:val="00AB2029"/>
    <w:rsid w:val="00AB29F3"/>
    <w:rsid w:val="00AB2BEA"/>
    <w:rsid w:val="00AB3B8C"/>
    <w:rsid w:val="00AB3EC1"/>
    <w:rsid w:val="00AB433B"/>
    <w:rsid w:val="00AB485C"/>
    <w:rsid w:val="00AB4937"/>
    <w:rsid w:val="00AB4FD8"/>
    <w:rsid w:val="00AB551A"/>
    <w:rsid w:val="00AB60CE"/>
    <w:rsid w:val="00AB7DAA"/>
    <w:rsid w:val="00AC208B"/>
    <w:rsid w:val="00AC32F5"/>
    <w:rsid w:val="00AC3872"/>
    <w:rsid w:val="00AC531F"/>
    <w:rsid w:val="00AC5320"/>
    <w:rsid w:val="00AC6BAD"/>
    <w:rsid w:val="00AC70D8"/>
    <w:rsid w:val="00AC74E6"/>
    <w:rsid w:val="00AC775F"/>
    <w:rsid w:val="00AD2D18"/>
    <w:rsid w:val="00AD2E74"/>
    <w:rsid w:val="00AD39A0"/>
    <w:rsid w:val="00AD51D8"/>
    <w:rsid w:val="00AD5D68"/>
    <w:rsid w:val="00AD7028"/>
    <w:rsid w:val="00AE091B"/>
    <w:rsid w:val="00AE0E0D"/>
    <w:rsid w:val="00AE1029"/>
    <w:rsid w:val="00AE1201"/>
    <w:rsid w:val="00AE14A1"/>
    <w:rsid w:val="00AE3776"/>
    <w:rsid w:val="00AE4239"/>
    <w:rsid w:val="00AE4D21"/>
    <w:rsid w:val="00AE4F8A"/>
    <w:rsid w:val="00AE5104"/>
    <w:rsid w:val="00AE5BF7"/>
    <w:rsid w:val="00AE650C"/>
    <w:rsid w:val="00AE6611"/>
    <w:rsid w:val="00AE7B7D"/>
    <w:rsid w:val="00AF0BFC"/>
    <w:rsid w:val="00AF233F"/>
    <w:rsid w:val="00AF36A9"/>
    <w:rsid w:val="00AF4632"/>
    <w:rsid w:val="00AF5118"/>
    <w:rsid w:val="00AF607E"/>
    <w:rsid w:val="00AF6AC2"/>
    <w:rsid w:val="00AF7009"/>
    <w:rsid w:val="00AF728D"/>
    <w:rsid w:val="00B00549"/>
    <w:rsid w:val="00B03144"/>
    <w:rsid w:val="00B037A5"/>
    <w:rsid w:val="00B0498E"/>
    <w:rsid w:val="00B052E2"/>
    <w:rsid w:val="00B05799"/>
    <w:rsid w:val="00B07091"/>
    <w:rsid w:val="00B07338"/>
    <w:rsid w:val="00B073AE"/>
    <w:rsid w:val="00B073F8"/>
    <w:rsid w:val="00B102E9"/>
    <w:rsid w:val="00B10789"/>
    <w:rsid w:val="00B107CC"/>
    <w:rsid w:val="00B10B6D"/>
    <w:rsid w:val="00B10C1D"/>
    <w:rsid w:val="00B1119E"/>
    <w:rsid w:val="00B12983"/>
    <w:rsid w:val="00B1299A"/>
    <w:rsid w:val="00B12E12"/>
    <w:rsid w:val="00B15E3E"/>
    <w:rsid w:val="00B16283"/>
    <w:rsid w:val="00B175D9"/>
    <w:rsid w:val="00B17965"/>
    <w:rsid w:val="00B21E2F"/>
    <w:rsid w:val="00B22616"/>
    <w:rsid w:val="00B23550"/>
    <w:rsid w:val="00B23B21"/>
    <w:rsid w:val="00B2492E"/>
    <w:rsid w:val="00B24940"/>
    <w:rsid w:val="00B256E5"/>
    <w:rsid w:val="00B25A65"/>
    <w:rsid w:val="00B25D46"/>
    <w:rsid w:val="00B2600A"/>
    <w:rsid w:val="00B2631A"/>
    <w:rsid w:val="00B265A5"/>
    <w:rsid w:val="00B303D5"/>
    <w:rsid w:val="00B314A0"/>
    <w:rsid w:val="00B33AB0"/>
    <w:rsid w:val="00B34A4D"/>
    <w:rsid w:val="00B34E1D"/>
    <w:rsid w:val="00B350CC"/>
    <w:rsid w:val="00B36160"/>
    <w:rsid w:val="00B408B6"/>
    <w:rsid w:val="00B40D42"/>
    <w:rsid w:val="00B410A1"/>
    <w:rsid w:val="00B414E2"/>
    <w:rsid w:val="00B427BE"/>
    <w:rsid w:val="00B442D6"/>
    <w:rsid w:val="00B44506"/>
    <w:rsid w:val="00B45C1B"/>
    <w:rsid w:val="00B45CCB"/>
    <w:rsid w:val="00B466F6"/>
    <w:rsid w:val="00B46B08"/>
    <w:rsid w:val="00B475EF"/>
    <w:rsid w:val="00B500EE"/>
    <w:rsid w:val="00B5124A"/>
    <w:rsid w:val="00B51E56"/>
    <w:rsid w:val="00B527EC"/>
    <w:rsid w:val="00B5456C"/>
    <w:rsid w:val="00B56EF7"/>
    <w:rsid w:val="00B57D80"/>
    <w:rsid w:val="00B60FBA"/>
    <w:rsid w:val="00B646E6"/>
    <w:rsid w:val="00B6564C"/>
    <w:rsid w:val="00B66251"/>
    <w:rsid w:val="00B7036C"/>
    <w:rsid w:val="00B703DA"/>
    <w:rsid w:val="00B705FF"/>
    <w:rsid w:val="00B70BC7"/>
    <w:rsid w:val="00B713F3"/>
    <w:rsid w:val="00B71828"/>
    <w:rsid w:val="00B71A62"/>
    <w:rsid w:val="00B726BE"/>
    <w:rsid w:val="00B72991"/>
    <w:rsid w:val="00B72C68"/>
    <w:rsid w:val="00B73D51"/>
    <w:rsid w:val="00B76248"/>
    <w:rsid w:val="00B769B0"/>
    <w:rsid w:val="00B7763B"/>
    <w:rsid w:val="00B77967"/>
    <w:rsid w:val="00B80A81"/>
    <w:rsid w:val="00B81643"/>
    <w:rsid w:val="00B819E9"/>
    <w:rsid w:val="00B83027"/>
    <w:rsid w:val="00B84133"/>
    <w:rsid w:val="00B86027"/>
    <w:rsid w:val="00B86667"/>
    <w:rsid w:val="00B86F3B"/>
    <w:rsid w:val="00B90270"/>
    <w:rsid w:val="00B9165B"/>
    <w:rsid w:val="00B9184F"/>
    <w:rsid w:val="00B94105"/>
    <w:rsid w:val="00B94859"/>
    <w:rsid w:val="00B94B45"/>
    <w:rsid w:val="00B96C0D"/>
    <w:rsid w:val="00B96E64"/>
    <w:rsid w:val="00B97C04"/>
    <w:rsid w:val="00BA0057"/>
    <w:rsid w:val="00BA02B8"/>
    <w:rsid w:val="00BA1E9B"/>
    <w:rsid w:val="00BA2C0A"/>
    <w:rsid w:val="00BA60FA"/>
    <w:rsid w:val="00BA6927"/>
    <w:rsid w:val="00BA6C76"/>
    <w:rsid w:val="00BA6D75"/>
    <w:rsid w:val="00BA7129"/>
    <w:rsid w:val="00BB168E"/>
    <w:rsid w:val="00BB216E"/>
    <w:rsid w:val="00BB3460"/>
    <w:rsid w:val="00BB3F77"/>
    <w:rsid w:val="00BB4024"/>
    <w:rsid w:val="00BB46DE"/>
    <w:rsid w:val="00BB509C"/>
    <w:rsid w:val="00BB515D"/>
    <w:rsid w:val="00BB7B41"/>
    <w:rsid w:val="00BB7BE8"/>
    <w:rsid w:val="00BC1B6F"/>
    <w:rsid w:val="00BC1C6B"/>
    <w:rsid w:val="00BC237E"/>
    <w:rsid w:val="00BC3CC0"/>
    <w:rsid w:val="00BC49F6"/>
    <w:rsid w:val="00BC4AF0"/>
    <w:rsid w:val="00BC5CFD"/>
    <w:rsid w:val="00BC6D04"/>
    <w:rsid w:val="00BC76E1"/>
    <w:rsid w:val="00BC7E27"/>
    <w:rsid w:val="00BD1978"/>
    <w:rsid w:val="00BD2647"/>
    <w:rsid w:val="00BD2B9E"/>
    <w:rsid w:val="00BD354A"/>
    <w:rsid w:val="00BD38B2"/>
    <w:rsid w:val="00BD5B75"/>
    <w:rsid w:val="00BD6758"/>
    <w:rsid w:val="00BD7162"/>
    <w:rsid w:val="00BD71A7"/>
    <w:rsid w:val="00BD7855"/>
    <w:rsid w:val="00BE2A8B"/>
    <w:rsid w:val="00BE2B72"/>
    <w:rsid w:val="00BE37BB"/>
    <w:rsid w:val="00BE4874"/>
    <w:rsid w:val="00BE52B6"/>
    <w:rsid w:val="00BE53E4"/>
    <w:rsid w:val="00BE5C53"/>
    <w:rsid w:val="00BE6476"/>
    <w:rsid w:val="00BE7116"/>
    <w:rsid w:val="00BE716B"/>
    <w:rsid w:val="00BE75E2"/>
    <w:rsid w:val="00BE7F3C"/>
    <w:rsid w:val="00BF0B3D"/>
    <w:rsid w:val="00BF2662"/>
    <w:rsid w:val="00BF2972"/>
    <w:rsid w:val="00BF3792"/>
    <w:rsid w:val="00BF5C0A"/>
    <w:rsid w:val="00BF5C6C"/>
    <w:rsid w:val="00BF5D88"/>
    <w:rsid w:val="00BF61A4"/>
    <w:rsid w:val="00BF64F8"/>
    <w:rsid w:val="00C01D7B"/>
    <w:rsid w:val="00C0384E"/>
    <w:rsid w:val="00C047A7"/>
    <w:rsid w:val="00C0486D"/>
    <w:rsid w:val="00C055B8"/>
    <w:rsid w:val="00C05CE7"/>
    <w:rsid w:val="00C062F0"/>
    <w:rsid w:val="00C0646C"/>
    <w:rsid w:val="00C06B75"/>
    <w:rsid w:val="00C11D07"/>
    <w:rsid w:val="00C11DD8"/>
    <w:rsid w:val="00C12661"/>
    <w:rsid w:val="00C139AB"/>
    <w:rsid w:val="00C1559F"/>
    <w:rsid w:val="00C15653"/>
    <w:rsid w:val="00C1575C"/>
    <w:rsid w:val="00C17086"/>
    <w:rsid w:val="00C17153"/>
    <w:rsid w:val="00C17194"/>
    <w:rsid w:val="00C1767F"/>
    <w:rsid w:val="00C17C1F"/>
    <w:rsid w:val="00C2028F"/>
    <w:rsid w:val="00C20BFC"/>
    <w:rsid w:val="00C23622"/>
    <w:rsid w:val="00C236E4"/>
    <w:rsid w:val="00C260E8"/>
    <w:rsid w:val="00C274C2"/>
    <w:rsid w:val="00C30165"/>
    <w:rsid w:val="00C3063E"/>
    <w:rsid w:val="00C31957"/>
    <w:rsid w:val="00C320C7"/>
    <w:rsid w:val="00C32739"/>
    <w:rsid w:val="00C3424C"/>
    <w:rsid w:val="00C35DD8"/>
    <w:rsid w:val="00C36A44"/>
    <w:rsid w:val="00C3788E"/>
    <w:rsid w:val="00C3789F"/>
    <w:rsid w:val="00C40C80"/>
    <w:rsid w:val="00C41ACF"/>
    <w:rsid w:val="00C4232C"/>
    <w:rsid w:val="00C42DD8"/>
    <w:rsid w:val="00C42E3D"/>
    <w:rsid w:val="00C4352A"/>
    <w:rsid w:val="00C43947"/>
    <w:rsid w:val="00C43A88"/>
    <w:rsid w:val="00C44470"/>
    <w:rsid w:val="00C44534"/>
    <w:rsid w:val="00C45CEF"/>
    <w:rsid w:val="00C462CD"/>
    <w:rsid w:val="00C4695A"/>
    <w:rsid w:val="00C46ED3"/>
    <w:rsid w:val="00C474C1"/>
    <w:rsid w:val="00C50343"/>
    <w:rsid w:val="00C50BDA"/>
    <w:rsid w:val="00C51E4C"/>
    <w:rsid w:val="00C53387"/>
    <w:rsid w:val="00C551B0"/>
    <w:rsid w:val="00C554AE"/>
    <w:rsid w:val="00C561CF"/>
    <w:rsid w:val="00C56E20"/>
    <w:rsid w:val="00C5702B"/>
    <w:rsid w:val="00C57195"/>
    <w:rsid w:val="00C571EF"/>
    <w:rsid w:val="00C57233"/>
    <w:rsid w:val="00C577B8"/>
    <w:rsid w:val="00C61474"/>
    <w:rsid w:val="00C6227B"/>
    <w:rsid w:val="00C62E08"/>
    <w:rsid w:val="00C62F49"/>
    <w:rsid w:val="00C634D8"/>
    <w:rsid w:val="00C65DCC"/>
    <w:rsid w:val="00C7188A"/>
    <w:rsid w:val="00C72A4F"/>
    <w:rsid w:val="00C72D9A"/>
    <w:rsid w:val="00C7312B"/>
    <w:rsid w:val="00C74FD8"/>
    <w:rsid w:val="00C755BE"/>
    <w:rsid w:val="00C75D70"/>
    <w:rsid w:val="00C826E9"/>
    <w:rsid w:val="00C860D6"/>
    <w:rsid w:val="00C872B7"/>
    <w:rsid w:val="00C90E49"/>
    <w:rsid w:val="00C90EBA"/>
    <w:rsid w:val="00C912A6"/>
    <w:rsid w:val="00C91747"/>
    <w:rsid w:val="00C91CA2"/>
    <w:rsid w:val="00C92E06"/>
    <w:rsid w:val="00C9359F"/>
    <w:rsid w:val="00C94BFE"/>
    <w:rsid w:val="00C94C77"/>
    <w:rsid w:val="00C95E9C"/>
    <w:rsid w:val="00C9635C"/>
    <w:rsid w:val="00C97EE8"/>
    <w:rsid w:val="00C97F3A"/>
    <w:rsid w:val="00CA051F"/>
    <w:rsid w:val="00CA1165"/>
    <w:rsid w:val="00CA15E5"/>
    <w:rsid w:val="00CA1AC8"/>
    <w:rsid w:val="00CA2C54"/>
    <w:rsid w:val="00CA48F9"/>
    <w:rsid w:val="00CA544D"/>
    <w:rsid w:val="00CA6051"/>
    <w:rsid w:val="00CA773E"/>
    <w:rsid w:val="00CB066E"/>
    <w:rsid w:val="00CB12F8"/>
    <w:rsid w:val="00CB1B2D"/>
    <w:rsid w:val="00CB6841"/>
    <w:rsid w:val="00CB6D60"/>
    <w:rsid w:val="00CB6F23"/>
    <w:rsid w:val="00CC02AC"/>
    <w:rsid w:val="00CC04D0"/>
    <w:rsid w:val="00CC1268"/>
    <w:rsid w:val="00CC1469"/>
    <w:rsid w:val="00CC2785"/>
    <w:rsid w:val="00CC5691"/>
    <w:rsid w:val="00CC623F"/>
    <w:rsid w:val="00CC697C"/>
    <w:rsid w:val="00CC743E"/>
    <w:rsid w:val="00CD0AB5"/>
    <w:rsid w:val="00CD1983"/>
    <w:rsid w:val="00CD1C2B"/>
    <w:rsid w:val="00CD1FE1"/>
    <w:rsid w:val="00CD3CF6"/>
    <w:rsid w:val="00CD4C5B"/>
    <w:rsid w:val="00CD4DBD"/>
    <w:rsid w:val="00CD5428"/>
    <w:rsid w:val="00CD70D3"/>
    <w:rsid w:val="00CE09D5"/>
    <w:rsid w:val="00CE2457"/>
    <w:rsid w:val="00CE2556"/>
    <w:rsid w:val="00CE257E"/>
    <w:rsid w:val="00CE58A2"/>
    <w:rsid w:val="00CE6A1A"/>
    <w:rsid w:val="00CE6C33"/>
    <w:rsid w:val="00CF272C"/>
    <w:rsid w:val="00CF283C"/>
    <w:rsid w:val="00CF3C25"/>
    <w:rsid w:val="00CF63A9"/>
    <w:rsid w:val="00CF69DC"/>
    <w:rsid w:val="00D00A0E"/>
    <w:rsid w:val="00D020A0"/>
    <w:rsid w:val="00D030A6"/>
    <w:rsid w:val="00D040FA"/>
    <w:rsid w:val="00D04819"/>
    <w:rsid w:val="00D05B08"/>
    <w:rsid w:val="00D06498"/>
    <w:rsid w:val="00D070F8"/>
    <w:rsid w:val="00D073C8"/>
    <w:rsid w:val="00D07EA3"/>
    <w:rsid w:val="00D10077"/>
    <w:rsid w:val="00D11B56"/>
    <w:rsid w:val="00D12FC7"/>
    <w:rsid w:val="00D13007"/>
    <w:rsid w:val="00D13467"/>
    <w:rsid w:val="00D14DA8"/>
    <w:rsid w:val="00D14ECA"/>
    <w:rsid w:val="00D157C2"/>
    <w:rsid w:val="00D20D36"/>
    <w:rsid w:val="00D21F12"/>
    <w:rsid w:val="00D22369"/>
    <w:rsid w:val="00D24D9F"/>
    <w:rsid w:val="00D24DAF"/>
    <w:rsid w:val="00D24F50"/>
    <w:rsid w:val="00D30C97"/>
    <w:rsid w:val="00D30E0C"/>
    <w:rsid w:val="00D31AD7"/>
    <w:rsid w:val="00D33083"/>
    <w:rsid w:val="00D34D8A"/>
    <w:rsid w:val="00D35EC6"/>
    <w:rsid w:val="00D36928"/>
    <w:rsid w:val="00D36973"/>
    <w:rsid w:val="00D369B9"/>
    <w:rsid w:val="00D3710B"/>
    <w:rsid w:val="00D379BD"/>
    <w:rsid w:val="00D37E4E"/>
    <w:rsid w:val="00D4035E"/>
    <w:rsid w:val="00D4038D"/>
    <w:rsid w:val="00D40EA0"/>
    <w:rsid w:val="00D43F24"/>
    <w:rsid w:val="00D452D3"/>
    <w:rsid w:val="00D4554B"/>
    <w:rsid w:val="00D45801"/>
    <w:rsid w:val="00D45CD2"/>
    <w:rsid w:val="00D46C29"/>
    <w:rsid w:val="00D46C47"/>
    <w:rsid w:val="00D47962"/>
    <w:rsid w:val="00D47A04"/>
    <w:rsid w:val="00D47A85"/>
    <w:rsid w:val="00D50187"/>
    <w:rsid w:val="00D50654"/>
    <w:rsid w:val="00D51489"/>
    <w:rsid w:val="00D51AE2"/>
    <w:rsid w:val="00D525DC"/>
    <w:rsid w:val="00D53F9E"/>
    <w:rsid w:val="00D5471A"/>
    <w:rsid w:val="00D57942"/>
    <w:rsid w:val="00D57DE1"/>
    <w:rsid w:val="00D60217"/>
    <w:rsid w:val="00D60F3B"/>
    <w:rsid w:val="00D625F2"/>
    <w:rsid w:val="00D62BB0"/>
    <w:rsid w:val="00D64A86"/>
    <w:rsid w:val="00D6505A"/>
    <w:rsid w:val="00D6541F"/>
    <w:rsid w:val="00D670A6"/>
    <w:rsid w:val="00D6769B"/>
    <w:rsid w:val="00D67768"/>
    <w:rsid w:val="00D67C33"/>
    <w:rsid w:val="00D7021A"/>
    <w:rsid w:val="00D71568"/>
    <w:rsid w:val="00D7319F"/>
    <w:rsid w:val="00D74D9E"/>
    <w:rsid w:val="00D7517E"/>
    <w:rsid w:val="00D75D56"/>
    <w:rsid w:val="00D76054"/>
    <w:rsid w:val="00D77B6E"/>
    <w:rsid w:val="00D80942"/>
    <w:rsid w:val="00D82994"/>
    <w:rsid w:val="00D82DB9"/>
    <w:rsid w:val="00D83458"/>
    <w:rsid w:val="00D83B8A"/>
    <w:rsid w:val="00D84EA7"/>
    <w:rsid w:val="00D85D35"/>
    <w:rsid w:val="00D87328"/>
    <w:rsid w:val="00D87B36"/>
    <w:rsid w:val="00D90550"/>
    <w:rsid w:val="00D909CD"/>
    <w:rsid w:val="00D91F74"/>
    <w:rsid w:val="00D9334F"/>
    <w:rsid w:val="00D94007"/>
    <w:rsid w:val="00D9423B"/>
    <w:rsid w:val="00D9467E"/>
    <w:rsid w:val="00DA0A92"/>
    <w:rsid w:val="00DA2C55"/>
    <w:rsid w:val="00DA33E2"/>
    <w:rsid w:val="00DA38A6"/>
    <w:rsid w:val="00DA48D5"/>
    <w:rsid w:val="00DA4E40"/>
    <w:rsid w:val="00DA6766"/>
    <w:rsid w:val="00DA76CD"/>
    <w:rsid w:val="00DA7769"/>
    <w:rsid w:val="00DB020E"/>
    <w:rsid w:val="00DB06E2"/>
    <w:rsid w:val="00DB0E09"/>
    <w:rsid w:val="00DB1040"/>
    <w:rsid w:val="00DB5728"/>
    <w:rsid w:val="00DB57E0"/>
    <w:rsid w:val="00DB66A2"/>
    <w:rsid w:val="00DB6C3A"/>
    <w:rsid w:val="00DB7C06"/>
    <w:rsid w:val="00DC133B"/>
    <w:rsid w:val="00DC1CDF"/>
    <w:rsid w:val="00DC1E63"/>
    <w:rsid w:val="00DC24D9"/>
    <w:rsid w:val="00DC279C"/>
    <w:rsid w:val="00DC2D57"/>
    <w:rsid w:val="00DC2FF5"/>
    <w:rsid w:val="00DC38FD"/>
    <w:rsid w:val="00DC3FE7"/>
    <w:rsid w:val="00DC4052"/>
    <w:rsid w:val="00DC5348"/>
    <w:rsid w:val="00DC558E"/>
    <w:rsid w:val="00DC55BB"/>
    <w:rsid w:val="00DC7679"/>
    <w:rsid w:val="00DC7F10"/>
    <w:rsid w:val="00DD27A8"/>
    <w:rsid w:val="00DD2A9C"/>
    <w:rsid w:val="00DD418F"/>
    <w:rsid w:val="00DD430B"/>
    <w:rsid w:val="00DD4DA9"/>
    <w:rsid w:val="00DD50DA"/>
    <w:rsid w:val="00DD583C"/>
    <w:rsid w:val="00DD630D"/>
    <w:rsid w:val="00DD75E4"/>
    <w:rsid w:val="00DD7AC2"/>
    <w:rsid w:val="00DE0585"/>
    <w:rsid w:val="00DE2543"/>
    <w:rsid w:val="00DE3852"/>
    <w:rsid w:val="00DE38F7"/>
    <w:rsid w:val="00DE3F59"/>
    <w:rsid w:val="00DE3FAB"/>
    <w:rsid w:val="00DE41D6"/>
    <w:rsid w:val="00DE4B2E"/>
    <w:rsid w:val="00DE4EB7"/>
    <w:rsid w:val="00DE6D15"/>
    <w:rsid w:val="00DE796E"/>
    <w:rsid w:val="00DF1554"/>
    <w:rsid w:val="00DF3AD8"/>
    <w:rsid w:val="00DF3E9B"/>
    <w:rsid w:val="00DF40AD"/>
    <w:rsid w:val="00DF42E2"/>
    <w:rsid w:val="00DF4541"/>
    <w:rsid w:val="00DF46D1"/>
    <w:rsid w:val="00DF72DB"/>
    <w:rsid w:val="00DF74B0"/>
    <w:rsid w:val="00E008D0"/>
    <w:rsid w:val="00E01025"/>
    <w:rsid w:val="00E0261F"/>
    <w:rsid w:val="00E02C72"/>
    <w:rsid w:val="00E03394"/>
    <w:rsid w:val="00E041B2"/>
    <w:rsid w:val="00E0438C"/>
    <w:rsid w:val="00E04577"/>
    <w:rsid w:val="00E04AA9"/>
    <w:rsid w:val="00E05946"/>
    <w:rsid w:val="00E05CE9"/>
    <w:rsid w:val="00E06121"/>
    <w:rsid w:val="00E064E6"/>
    <w:rsid w:val="00E06F05"/>
    <w:rsid w:val="00E070FB"/>
    <w:rsid w:val="00E073C1"/>
    <w:rsid w:val="00E10F1F"/>
    <w:rsid w:val="00E119EE"/>
    <w:rsid w:val="00E11D7E"/>
    <w:rsid w:val="00E121BF"/>
    <w:rsid w:val="00E125FD"/>
    <w:rsid w:val="00E1291F"/>
    <w:rsid w:val="00E133AC"/>
    <w:rsid w:val="00E13A01"/>
    <w:rsid w:val="00E148C8"/>
    <w:rsid w:val="00E16D54"/>
    <w:rsid w:val="00E179E7"/>
    <w:rsid w:val="00E17F46"/>
    <w:rsid w:val="00E2062F"/>
    <w:rsid w:val="00E207D0"/>
    <w:rsid w:val="00E218B6"/>
    <w:rsid w:val="00E22111"/>
    <w:rsid w:val="00E228E1"/>
    <w:rsid w:val="00E234CE"/>
    <w:rsid w:val="00E236FF"/>
    <w:rsid w:val="00E248E0"/>
    <w:rsid w:val="00E24A44"/>
    <w:rsid w:val="00E24A5F"/>
    <w:rsid w:val="00E25111"/>
    <w:rsid w:val="00E31358"/>
    <w:rsid w:val="00E3159D"/>
    <w:rsid w:val="00E31AB2"/>
    <w:rsid w:val="00E32DE7"/>
    <w:rsid w:val="00E3410D"/>
    <w:rsid w:val="00E346AE"/>
    <w:rsid w:val="00E36B29"/>
    <w:rsid w:val="00E402FE"/>
    <w:rsid w:val="00E40BC7"/>
    <w:rsid w:val="00E40F21"/>
    <w:rsid w:val="00E41759"/>
    <w:rsid w:val="00E41CA3"/>
    <w:rsid w:val="00E424A0"/>
    <w:rsid w:val="00E4293B"/>
    <w:rsid w:val="00E42C1D"/>
    <w:rsid w:val="00E42E77"/>
    <w:rsid w:val="00E4344C"/>
    <w:rsid w:val="00E43494"/>
    <w:rsid w:val="00E43E87"/>
    <w:rsid w:val="00E43FB7"/>
    <w:rsid w:val="00E4459E"/>
    <w:rsid w:val="00E44BC4"/>
    <w:rsid w:val="00E452A8"/>
    <w:rsid w:val="00E45E40"/>
    <w:rsid w:val="00E463D3"/>
    <w:rsid w:val="00E46538"/>
    <w:rsid w:val="00E47EE4"/>
    <w:rsid w:val="00E501CA"/>
    <w:rsid w:val="00E52C99"/>
    <w:rsid w:val="00E5441C"/>
    <w:rsid w:val="00E54A67"/>
    <w:rsid w:val="00E55D9E"/>
    <w:rsid w:val="00E56D81"/>
    <w:rsid w:val="00E57280"/>
    <w:rsid w:val="00E60A43"/>
    <w:rsid w:val="00E60ED7"/>
    <w:rsid w:val="00E619C1"/>
    <w:rsid w:val="00E61D9A"/>
    <w:rsid w:val="00E61FF3"/>
    <w:rsid w:val="00E62106"/>
    <w:rsid w:val="00E625B6"/>
    <w:rsid w:val="00E658E6"/>
    <w:rsid w:val="00E666AB"/>
    <w:rsid w:val="00E67326"/>
    <w:rsid w:val="00E70440"/>
    <w:rsid w:val="00E71DDF"/>
    <w:rsid w:val="00E722DC"/>
    <w:rsid w:val="00E74465"/>
    <w:rsid w:val="00E8033A"/>
    <w:rsid w:val="00E81E2D"/>
    <w:rsid w:val="00E822F1"/>
    <w:rsid w:val="00E82E63"/>
    <w:rsid w:val="00E83DD4"/>
    <w:rsid w:val="00E84631"/>
    <w:rsid w:val="00E84AEB"/>
    <w:rsid w:val="00E84EDE"/>
    <w:rsid w:val="00E8525A"/>
    <w:rsid w:val="00E852BE"/>
    <w:rsid w:val="00E858BE"/>
    <w:rsid w:val="00E860BB"/>
    <w:rsid w:val="00E86FCF"/>
    <w:rsid w:val="00E902AA"/>
    <w:rsid w:val="00E921EA"/>
    <w:rsid w:val="00E92B33"/>
    <w:rsid w:val="00E92E22"/>
    <w:rsid w:val="00E92FDD"/>
    <w:rsid w:val="00E932B4"/>
    <w:rsid w:val="00E93A53"/>
    <w:rsid w:val="00E93E6A"/>
    <w:rsid w:val="00E96281"/>
    <w:rsid w:val="00E97022"/>
    <w:rsid w:val="00E97B8E"/>
    <w:rsid w:val="00EA00A6"/>
    <w:rsid w:val="00EA210F"/>
    <w:rsid w:val="00EA398E"/>
    <w:rsid w:val="00EA4B52"/>
    <w:rsid w:val="00EA6F32"/>
    <w:rsid w:val="00EA6F8C"/>
    <w:rsid w:val="00EA70DC"/>
    <w:rsid w:val="00EA7CBF"/>
    <w:rsid w:val="00EA7FEF"/>
    <w:rsid w:val="00EB05D5"/>
    <w:rsid w:val="00EB0CA1"/>
    <w:rsid w:val="00EB222A"/>
    <w:rsid w:val="00EB2B4E"/>
    <w:rsid w:val="00EB4FDE"/>
    <w:rsid w:val="00EB5593"/>
    <w:rsid w:val="00EC02F5"/>
    <w:rsid w:val="00EC0A87"/>
    <w:rsid w:val="00EC13D5"/>
    <w:rsid w:val="00EC2809"/>
    <w:rsid w:val="00EC4880"/>
    <w:rsid w:val="00EC50B5"/>
    <w:rsid w:val="00EC6458"/>
    <w:rsid w:val="00EC69B8"/>
    <w:rsid w:val="00EC6A5F"/>
    <w:rsid w:val="00EC7D1B"/>
    <w:rsid w:val="00ED16C9"/>
    <w:rsid w:val="00ED44DE"/>
    <w:rsid w:val="00ED4CF1"/>
    <w:rsid w:val="00ED570D"/>
    <w:rsid w:val="00ED7204"/>
    <w:rsid w:val="00EE1259"/>
    <w:rsid w:val="00EE1DE4"/>
    <w:rsid w:val="00EE5627"/>
    <w:rsid w:val="00EE5AD2"/>
    <w:rsid w:val="00EE74DB"/>
    <w:rsid w:val="00EE79B2"/>
    <w:rsid w:val="00EE7CC1"/>
    <w:rsid w:val="00EE7D6E"/>
    <w:rsid w:val="00EF08C4"/>
    <w:rsid w:val="00EF1D50"/>
    <w:rsid w:val="00EF2859"/>
    <w:rsid w:val="00EF2F4A"/>
    <w:rsid w:val="00EF3423"/>
    <w:rsid w:val="00EF3AC1"/>
    <w:rsid w:val="00EF4E83"/>
    <w:rsid w:val="00EF5819"/>
    <w:rsid w:val="00EF5BBE"/>
    <w:rsid w:val="00EF6F14"/>
    <w:rsid w:val="00EF7758"/>
    <w:rsid w:val="00EF7D57"/>
    <w:rsid w:val="00F00E31"/>
    <w:rsid w:val="00F01D5B"/>
    <w:rsid w:val="00F01E0E"/>
    <w:rsid w:val="00F04EF2"/>
    <w:rsid w:val="00F05CC9"/>
    <w:rsid w:val="00F0629D"/>
    <w:rsid w:val="00F07093"/>
    <w:rsid w:val="00F07276"/>
    <w:rsid w:val="00F12693"/>
    <w:rsid w:val="00F12F15"/>
    <w:rsid w:val="00F12F22"/>
    <w:rsid w:val="00F1493F"/>
    <w:rsid w:val="00F15004"/>
    <w:rsid w:val="00F15583"/>
    <w:rsid w:val="00F1785B"/>
    <w:rsid w:val="00F2190E"/>
    <w:rsid w:val="00F22118"/>
    <w:rsid w:val="00F22175"/>
    <w:rsid w:val="00F2314A"/>
    <w:rsid w:val="00F24F62"/>
    <w:rsid w:val="00F25503"/>
    <w:rsid w:val="00F25BB5"/>
    <w:rsid w:val="00F260D6"/>
    <w:rsid w:val="00F30668"/>
    <w:rsid w:val="00F319D9"/>
    <w:rsid w:val="00F325DE"/>
    <w:rsid w:val="00F32BF7"/>
    <w:rsid w:val="00F334ED"/>
    <w:rsid w:val="00F33C40"/>
    <w:rsid w:val="00F34183"/>
    <w:rsid w:val="00F34619"/>
    <w:rsid w:val="00F3528E"/>
    <w:rsid w:val="00F359B2"/>
    <w:rsid w:val="00F35B82"/>
    <w:rsid w:val="00F40B6F"/>
    <w:rsid w:val="00F41BC4"/>
    <w:rsid w:val="00F41EBC"/>
    <w:rsid w:val="00F4281C"/>
    <w:rsid w:val="00F42D47"/>
    <w:rsid w:val="00F4323C"/>
    <w:rsid w:val="00F43635"/>
    <w:rsid w:val="00F453C4"/>
    <w:rsid w:val="00F458DE"/>
    <w:rsid w:val="00F45EEA"/>
    <w:rsid w:val="00F47AC0"/>
    <w:rsid w:val="00F51B54"/>
    <w:rsid w:val="00F55127"/>
    <w:rsid w:val="00F57583"/>
    <w:rsid w:val="00F57617"/>
    <w:rsid w:val="00F6344C"/>
    <w:rsid w:val="00F65740"/>
    <w:rsid w:val="00F67444"/>
    <w:rsid w:val="00F67639"/>
    <w:rsid w:val="00F67DC5"/>
    <w:rsid w:val="00F7382B"/>
    <w:rsid w:val="00F74430"/>
    <w:rsid w:val="00F75B07"/>
    <w:rsid w:val="00F76DD2"/>
    <w:rsid w:val="00F77ED6"/>
    <w:rsid w:val="00F830CF"/>
    <w:rsid w:val="00F8312C"/>
    <w:rsid w:val="00F83E3E"/>
    <w:rsid w:val="00F845DA"/>
    <w:rsid w:val="00F847D0"/>
    <w:rsid w:val="00F85A60"/>
    <w:rsid w:val="00F85D90"/>
    <w:rsid w:val="00F86CC5"/>
    <w:rsid w:val="00F9128D"/>
    <w:rsid w:val="00F94CCE"/>
    <w:rsid w:val="00F9617A"/>
    <w:rsid w:val="00F96484"/>
    <w:rsid w:val="00FA098C"/>
    <w:rsid w:val="00FA2358"/>
    <w:rsid w:val="00FA32E0"/>
    <w:rsid w:val="00FA3D52"/>
    <w:rsid w:val="00FA3EE1"/>
    <w:rsid w:val="00FA4995"/>
    <w:rsid w:val="00FA656D"/>
    <w:rsid w:val="00FB042D"/>
    <w:rsid w:val="00FB1100"/>
    <w:rsid w:val="00FB2A92"/>
    <w:rsid w:val="00FB3968"/>
    <w:rsid w:val="00FB3DEC"/>
    <w:rsid w:val="00FB4E7C"/>
    <w:rsid w:val="00FB6581"/>
    <w:rsid w:val="00FC179E"/>
    <w:rsid w:val="00FC19ED"/>
    <w:rsid w:val="00FC1B9C"/>
    <w:rsid w:val="00FC1E61"/>
    <w:rsid w:val="00FC33B1"/>
    <w:rsid w:val="00FC5284"/>
    <w:rsid w:val="00FC5D30"/>
    <w:rsid w:val="00FC66DE"/>
    <w:rsid w:val="00FC6F7D"/>
    <w:rsid w:val="00FC715E"/>
    <w:rsid w:val="00FC7A21"/>
    <w:rsid w:val="00FC7DC8"/>
    <w:rsid w:val="00FD1F99"/>
    <w:rsid w:val="00FD39AB"/>
    <w:rsid w:val="00FD3E49"/>
    <w:rsid w:val="00FD486F"/>
    <w:rsid w:val="00FD492D"/>
    <w:rsid w:val="00FD4D9D"/>
    <w:rsid w:val="00FD653B"/>
    <w:rsid w:val="00FD65B2"/>
    <w:rsid w:val="00FD6DAE"/>
    <w:rsid w:val="00FD6DF6"/>
    <w:rsid w:val="00FD6EBC"/>
    <w:rsid w:val="00FD7741"/>
    <w:rsid w:val="00FE051E"/>
    <w:rsid w:val="00FE18D1"/>
    <w:rsid w:val="00FE1AE2"/>
    <w:rsid w:val="00FE2E9F"/>
    <w:rsid w:val="00FE2EC9"/>
    <w:rsid w:val="00FE2FA1"/>
    <w:rsid w:val="00FE677C"/>
    <w:rsid w:val="00FE77B7"/>
    <w:rsid w:val="00FF1908"/>
    <w:rsid w:val="00FF5A68"/>
    <w:rsid w:val="00FF5C97"/>
    <w:rsid w:val="00FF6134"/>
    <w:rsid w:val="00FF69E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7226"/>
  <w15:docId w15:val="{038C593A-47CF-4AC4-A10F-B80566314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ru-RU" w:eastAsia="uk-UA"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40A75"/>
    <w:pPr>
      <w:autoSpaceDE w:val="0"/>
      <w:autoSpaceDN w:val="0"/>
    </w:pPr>
  </w:style>
  <w:style w:type="paragraph" w:styleId="1">
    <w:name w:val="heading 1"/>
    <w:basedOn w:val="a0"/>
    <w:next w:val="a0"/>
    <w:link w:val="10"/>
    <w:uiPriority w:val="9"/>
    <w:qFormat/>
    <w:rsid w:val="00150F10"/>
    <w:pPr>
      <w:keepNext/>
      <w:keepLines/>
      <w:spacing w:before="480" w:after="120"/>
      <w:outlineLvl w:val="0"/>
    </w:pPr>
    <w:rPr>
      <w:b/>
      <w:sz w:val="48"/>
      <w:szCs w:val="48"/>
    </w:rPr>
  </w:style>
  <w:style w:type="paragraph" w:styleId="2">
    <w:name w:val="heading 2"/>
    <w:basedOn w:val="a0"/>
    <w:next w:val="a0"/>
    <w:link w:val="20"/>
    <w:unhideWhenUsed/>
    <w:qFormat/>
    <w:rsid w:val="00150F10"/>
    <w:pPr>
      <w:keepNext/>
      <w:keepLines/>
      <w:spacing w:before="360" w:after="80"/>
      <w:outlineLvl w:val="1"/>
    </w:pPr>
    <w:rPr>
      <w:b/>
      <w:sz w:val="36"/>
      <w:szCs w:val="36"/>
    </w:rPr>
  </w:style>
  <w:style w:type="paragraph" w:styleId="3">
    <w:name w:val="heading 3"/>
    <w:basedOn w:val="a0"/>
    <w:next w:val="a0"/>
    <w:link w:val="30"/>
    <w:uiPriority w:val="9"/>
    <w:unhideWhenUsed/>
    <w:qFormat/>
    <w:rsid w:val="00150F10"/>
    <w:pPr>
      <w:keepNext/>
      <w:keepLines/>
      <w:spacing w:before="280" w:after="80"/>
      <w:outlineLvl w:val="2"/>
    </w:pPr>
    <w:rPr>
      <w:b/>
      <w:sz w:val="28"/>
      <w:szCs w:val="28"/>
    </w:rPr>
  </w:style>
  <w:style w:type="paragraph" w:styleId="4">
    <w:name w:val="heading 4"/>
    <w:basedOn w:val="a0"/>
    <w:next w:val="a0"/>
    <w:link w:val="40"/>
    <w:semiHidden/>
    <w:unhideWhenUsed/>
    <w:qFormat/>
    <w:rsid w:val="00150F10"/>
    <w:pPr>
      <w:keepNext/>
      <w:keepLines/>
      <w:spacing w:before="240" w:after="40"/>
      <w:outlineLvl w:val="3"/>
    </w:pPr>
    <w:rPr>
      <w:b/>
      <w:sz w:val="24"/>
      <w:szCs w:val="24"/>
    </w:rPr>
  </w:style>
  <w:style w:type="paragraph" w:styleId="5">
    <w:name w:val="heading 5"/>
    <w:basedOn w:val="a0"/>
    <w:next w:val="a0"/>
    <w:link w:val="50"/>
    <w:semiHidden/>
    <w:unhideWhenUsed/>
    <w:qFormat/>
    <w:rsid w:val="00150F10"/>
    <w:pPr>
      <w:keepNext/>
      <w:keepLines/>
      <w:spacing w:before="220" w:after="40"/>
      <w:outlineLvl w:val="4"/>
    </w:pPr>
    <w:rPr>
      <w:b/>
    </w:rPr>
  </w:style>
  <w:style w:type="paragraph" w:styleId="6">
    <w:name w:val="heading 6"/>
    <w:basedOn w:val="a0"/>
    <w:next w:val="a0"/>
    <w:link w:val="60"/>
    <w:semiHidden/>
    <w:unhideWhenUsed/>
    <w:qFormat/>
    <w:rsid w:val="00150F10"/>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rsid w:val="00150F10"/>
    <w:tblPr>
      <w:tblCellMar>
        <w:top w:w="0" w:type="dxa"/>
        <w:left w:w="0" w:type="dxa"/>
        <w:bottom w:w="0" w:type="dxa"/>
        <w:right w:w="0" w:type="dxa"/>
      </w:tblCellMar>
    </w:tblPr>
  </w:style>
  <w:style w:type="paragraph" w:styleId="a4">
    <w:name w:val="Title"/>
    <w:basedOn w:val="a0"/>
    <w:next w:val="a0"/>
    <w:link w:val="a5"/>
    <w:qFormat/>
    <w:rsid w:val="0088132A"/>
    <w:pPr>
      <w:keepNext/>
      <w:keepLines/>
      <w:autoSpaceDE/>
      <w:autoSpaceDN/>
      <w:spacing w:before="480" w:after="120"/>
    </w:pPr>
    <w:rPr>
      <w:b/>
      <w:sz w:val="72"/>
      <w:szCs w:val="72"/>
    </w:rPr>
  </w:style>
  <w:style w:type="table" w:customStyle="1" w:styleId="TableNormal11">
    <w:name w:val="Table Normal11"/>
    <w:rsid w:val="00150F10"/>
    <w:tblPr>
      <w:tblCellMar>
        <w:top w:w="0" w:type="dxa"/>
        <w:left w:w="0" w:type="dxa"/>
        <w:bottom w:w="0" w:type="dxa"/>
        <w:right w:w="0" w:type="dxa"/>
      </w:tblCellMar>
    </w:tblPr>
  </w:style>
  <w:style w:type="table" w:customStyle="1" w:styleId="TableNormal10">
    <w:name w:val="Table Normal10"/>
    <w:rsid w:val="00150F10"/>
    <w:tblPr>
      <w:tblCellMar>
        <w:top w:w="0" w:type="dxa"/>
        <w:left w:w="0" w:type="dxa"/>
        <w:bottom w:w="0" w:type="dxa"/>
        <w:right w:w="0" w:type="dxa"/>
      </w:tblCellMar>
    </w:tblPr>
  </w:style>
  <w:style w:type="table" w:customStyle="1" w:styleId="TableNormal9">
    <w:name w:val="Table Normal9"/>
    <w:rsid w:val="00150F10"/>
    <w:tblPr>
      <w:tblCellMar>
        <w:top w:w="0" w:type="dxa"/>
        <w:left w:w="0" w:type="dxa"/>
        <w:bottom w:w="0" w:type="dxa"/>
        <w:right w:w="0" w:type="dxa"/>
      </w:tblCellMar>
    </w:tblPr>
  </w:style>
  <w:style w:type="table" w:customStyle="1" w:styleId="TableNormal8">
    <w:name w:val="Table Normal8"/>
    <w:rsid w:val="00150F10"/>
    <w:tblPr>
      <w:tblCellMar>
        <w:top w:w="0" w:type="dxa"/>
        <w:left w:w="0" w:type="dxa"/>
        <w:bottom w:w="0" w:type="dxa"/>
        <w:right w:w="0" w:type="dxa"/>
      </w:tblCellMar>
    </w:tblPr>
  </w:style>
  <w:style w:type="table" w:customStyle="1" w:styleId="TableNormal7">
    <w:name w:val="Table Normal7"/>
    <w:rsid w:val="00150F10"/>
    <w:tblPr>
      <w:tblCellMar>
        <w:top w:w="0" w:type="dxa"/>
        <w:left w:w="0" w:type="dxa"/>
        <w:bottom w:w="0" w:type="dxa"/>
        <w:right w:w="0" w:type="dxa"/>
      </w:tblCellMar>
    </w:tblPr>
  </w:style>
  <w:style w:type="table" w:customStyle="1" w:styleId="TableNormal6">
    <w:name w:val="Table Normal6"/>
    <w:rsid w:val="00150F10"/>
    <w:tblPr>
      <w:tblCellMar>
        <w:top w:w="0" w:type="dxa"/>
        <w:left w:w="0" w:type="dxa"/>
        <w:bottom w:w="0" w:type="dxa"/>
        <w:right w:w="0" w:type="dxa"/>
      </w:tblCellMar>
    </w:tblPr>
  </w:style>
  <w:style w:type="table" w:customStyle="1" w:styleId="TableNormal5">
    <w:name w:val="Table Normal5"/>
    <w:rsid w:val="00150F10"/>
    <w:tblPr>
      <w:tblCellMar>
        <w:top w:w="0" w:type="dxa"/>
        <w:left w:w="0" w:type="dxa"/>
        <w:bottom w:w="0" w:type="dxa"/>
        <w:right w:w="0" w:type="dxa"/>
      </w:tblCellMar>
    </w:tblPr>
  </w:style>
  <w:style w:type="table" w:customStyle="1" w:styleId="TableNormal4">
    <w:name w:val="Table Normal4"/>
    <w:rsid w:val="00150F10"/>
    <w:tblPr>
      <w:tblCellMar>
        <w:top w:w="0" w:type="dxa"/>
        <w:left w:w="0" w:type="dxa"/>
        <w:bottom w:w="0" w:type="dxa"/>
        <w:right w:w="0" w:type="dxa"/>
      </w:tblCellMar>
    </w:tblPr>
  </w:style>
  <w:style w:type="table" w:customStyle="1" w:styleId="TableNormal3">
    <w:name w:val="Table Normal3"/>
    <w:rsid w:val="00150F10"/>
    <w:tblPr>
      <w:tblCellMar>
        <w:top w:w="0" w:type="dxa"/>
        <w:left w:w="0" w:type="dxa"/>
        <w:bottom w:w="0" w:type="dxa"/>
        <w:right w:w="0" w:type="dxa"/>
      </w:tblCellMar>
    </w:tblPr>
  </w:style>
  <w:style w:type="table" w:customStyle="1" w:styleId="TableNormal2">
    <w:name w:val="Table Normal2"/>
    <w:rsid w:val="00150F10"/>
    <w:tblPr>
      <w:tblCellMar>
        <w:top w:w="0" w:type="dxa"/>
        <w:left w:w="0" w:type="dxa"/>
        <w:bottom w:w="0" w:type="dxa"/>
        <w:right w:w="0" w:type="dxa"/>
      </w:tblCellMar>
    </w:tblPr>
  </w:style>
  <w:style w:type="table" w:customStyle="1" w:styleId="TableNormal1">
    <w:name w:val="Table Normal1"/>
    <w:uiPriority w:val="2"/>
    <w:semiHidden/>
    <w:unhideWhenUsed/>
    <w:qFormat/>
    <w:rsid w:val="009C4863"/>
    <w:pPr>
      <w:autoSpaceDE w:val="0"/>
      <w:autoSpaceDN w:val="0"/>
    </w:pPr>
    <w:rPr>
      <w:lang w:val="en-US"/>
    </w:rPr>
    <w:tblPr>
      <w:tblInd w:w="0" w:type="dxa"/>
      <w:tblCellMar>
        <w:top w:w="0" w:type="dxa"/>
        <w:left w:w="0" w:type="dxa"/>
        <w:bottom w:w="0" w:type="dxa"/>
        <w:right w:w="0" w:type="dxa"/>
      </w:tblCellMar>
    </w:tblPr>
  </w:style>
  <w:style w:type="paragraph" w:styleId="a6">
    <w:name w:val="Body Text"/>
    <w:basedOn w:val="a0"/>
    <w:link w:val="a7"/>
    <w:qFormat/>
    <w:rsid w:val="009C4863"/>
  </w:style>
  <w:style w:type="character" w:customStyle="1" w:styleId="a7">
    <w:name w:val="Основной текст Знак"/>
    <w:basedOn w:val="a1"/>
    <w:link w:val="a6"/>
    <w:rsid w:val="009C4863"/>
    <w:rPr>
      <w:rFonts w:ascii="Times New Roman" w:eastAsia="Times New Roman" w:hAnsi="Times New Roman" w:cs="Times New Roman"/>
    </w:rPr>
  </w:style>
  <w:style w:type="paragraph" w:customStyle="1" w:styleId="TableParagraph">
    <w:name w:val="Table Paragraph"/>
    <w:basedOn w:val="a0"/>
    <w:uiPriority w:val="1"/>
    <w:qFormat/>
    <w:rsid w:val="009C4863"/>
    <w:pPr>
      <w:ind w:left="109"/>
    </w:pPr>
  </w:style>
  <w:style w:type="character" w:styleId="a8">
    <w:name w:val="Hyperlink"/>
    <w:basedOn w:val="a1"/>
    <w:uiPriority w:val="99"/>
    <w:unhideWhenUsed/>
    <w:rsid w:val="009C4863"/>
    <w:rPr>
      <w:color w:val="0563C1" w:themeColor="hyperlink"/>
      <w:u w:val="single"/>
    </w:rPr>
  </w:style>
  <w:style w:type="paragraph" w:styleId="a9">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0"/>
    <w:unhideWhenUsed/>
    <w:qFormat/>
    <w:rsid w:val="009C4863"/>
    <w:pPr>
      <w:widowControl/>
      <w:autoSpaceDE/>
      <w:autoSpaceDN/>
      <w:spacing w:before="100" w:beforeAutospacing="1" w:after="100" w:afterAutospacing="1"/>
    </w:pPr>
    <w:rPr>
      <w:sz w:val="24"/>
      <w:szCs w:val="24"/>
      <w:lang w:val="uk-UA"/>
    </w:rPr>
  </w:style>
  <w:style w:type="paragraph" w:styleId="aa">
    <w:name w:val="header"/>
    <w:basedOn w:val="a0"/>
    <w:link w:val="ab"/>
    <w:uiPriority w:val="99"/>
    <w:unhideWhenUsed/>
    <w:rsid w:val="006411F3"/>
    <w:pPr>
      <w:tabs>
        <w:tab w:val="center" w:pos="4819"/>
        <w:tab w:val="right" w:pos="9639"/>
      </w:tabs>
    </w:pPr>
  </w:style>
  <w:style w:type="character" w:customStyle="1" w:styleId="ab">
    <w:name w:val="Верхний колонтитул Знак"/>
    <w:basedOn w:val="a1"/>
    <w:link w:val="aa"/>
    <w:uiPriority w:val="99"/>
    <w:rsid w:val="006411F3"/>
    <w:rPr>
      <w:rFonts w:ascii="Times New Roman" w:eastAsia="Times New Roman" w:hAnsi="Times New Roman" w:cs="Times New Roman"/>
    </w:rPr>
  </w:style>
  <w:style w:type="paragraph" w:styleId="ac">
    <w:name w:val="footer"/>
    <w:basedOn w:val="a0"/>
    <w:link w:val="ad"/>
    <w:uiPriority w:val="99"/>
    <w:unhideWhenUsed/>
    <w:rsid w:val="006411F3"/>
    <w:pPr>
      <w:tabs>
        <w:tab w:val="center" w:pos="4819"/>
        <w:tab w:val="right" w:pos="9639"/>
      </w:tabs>
    </w:pPr>
  </w:style>
  <w:style w:type="character" w:customStyle="1" w:styleId="ad">
    <w:name w:val="Нижний колонтитул Знак"/>
    <w:basedOn w:val="a1"/>
    <w:link w:val="ac"/>
    <w:uiPriority w:val="99"/>
    <w:rsid w:val="006411F3"/>
    <w:rPr>
      <w:rFonts w:ascii="Times New Roman" w:eastAsia="Times New Roman" w:hAnsi="Times New Roman" w:cs="Times New Roman"/>
    </w:rPr>
  </w:style>
  <w:style w:type="character" w:styleId="ae">
    <w:name w:val="annotation reference"/>
    <w:uiPriority w:val="99"/>
    <w:semiHidden/>
    <w:unhideWhenUsed/>
    <w:rsid w:val="00150F10"/>
    <w:rPr>
      <w:sz w:val="16"/>
      <w:szCs w:val="16"/>
    </w:rPr>
  </w:style>
  <w:style w:type="paragraph" w:styleId="af">
    <w:name w:val="annotation text"/>
    <w:basedOn w:val="a0"/>
    <w:link w:val="af0"/>
    <w:uiPriority w:val="99"/>
    <w:semiHidden/>
    <w:unhideWhenUsed/>
    <w:rsid w:val="00150F10"/>
    <w:rPr>
      <w:sz w:val="20"/>
      <w:szCs w:val="20"/>
    </w:rPr>
  </w:style>
  <w:style w:type="character" w:customStyle="1" w:styleId="af1">
    <w:name w:val="Текст примітки Знак"/>
    <w:basedOn w:val="a1"/>
    <w:uiPriority w:val="99"/>
    <w:semiHidden/>
    <w:rsid w:val="00014DF2"/>
    <w:rPr>
      <w:rFonts w:ascii="Times New Roman" w:eastAsia="Times New Roman" w:hAnsi="Times New Roman" w:cs="Times New Roman"/>
      <w:sz w:val="20"/>
      <w:szCs w:val="20"/>
    </w:rPr>
  </w:style>
  <w:style w:type="paragraph" w:styleId="af2">
    <w:name w:val="annotation subject"/>
    <w:basedOn w:val="af"/>
    <w:next w:val="af"/>
    <w:link w:val="af3"/>
    <w:uiPriority w:val="99"/>
    <w:semiHidden/>
    <w:unhideWhenUsed/>
    <w:rsid w:val="00150F10"/>
    <w:rPr>
      <w:b/>
      <w:bCs/>
    </w:rPr>
  </w:style>
  <w:style w:type="character" w:customStyle="1" w:styleId="af4">
    <w:name w:val="Тема примітки Знак"/>
    <w:basedOn w:val="af1"/>
    <w:uiPriority w:val="99"/>
    <w:semiHidden/>
    <w:rsid w:val="00014DF2"/>
    <w:rPr>
      <w:rFonts w:ascii="Times New Roman" w:eastAsia="Times New Roman" w:hAnsi="Times New Roman" w:cs="Times New Roman"/>
      <w:b/>
      <w:bCs/>
      <w:sz w:val="20"/>
      <w:szCs w:val="20"/>
    </w:rPr>
  </w:style>
  <w:style w:type="paragraph" w:styleId="af5">
    <w:name w:val="Balloon Text"/>
    <w:basedOn w:val="a0"/>
    <w:link w:val="af6"/>
    <w:uiPriority w:val="99"/>
    <w:semiHidden/>
    <w:unhideWhenUsed/>
    <w:rsid w:val="00014DF2"/>
    <w:rPr>
      <w:rFonts w:ascii="Segoe UI" w:hAnsi="Segoe UI" w:cs="Segoe UI"/>
      <w:sz w:val="18"/>
      <w:szCs w:val="18"/>
    </w:rPr>
  </w:style>
  <w:style w:type="character" w:customStyle="1" w:styleId="af6">
    <w:name w:val="Текст выноски Знак"/>
    <w:basedOn w:val="a1"/>
    <w:link w:val="af5"/>
    <w:uiPriority w:val="99"/>
    <w:semiHidden/>
    <w:rsid w:val="00014DF2"/>
    <w:rPr>
      <w:rFonts w:ascii="Segoe UI" w:eastAsia="Times New Roman" w:hAnsi="Segoe UI" w:cs="Segoe UI"/>
      <w:sz w:val="18"/>
      <w:szCs w:val="18"/>
    </w:rPr>
  </w:style>
  <w:style w:type="paragraph" w:styleId="af7">
    <w:name w:val="No Spacing"/>
    <w:link w:val="af8"/>
    <w:uiPriority w:val="1"/>
    <w:qFormat/>
    <w:rsid w:val="00F96458"/>
    <w:rPr>
      <w:rFonts w:ascii="Calibri" w:eastAsia="Calibri" w:hAnsi="Calibri"/>
    </w:rPr>
  </w:style>
  <w:style w:type="character" w:customStyle="1" w:styleId="a5">
    <w:name w:val="Заголовок Знак"/>
    <w:basedOn w:val="a1"/>
    <w:link w:val="a4"/>
    <w:rsid w:val="0088132A"/>
    <w:rPr>
      <w:rFonts w:ascii="Times New Roman" w:eastAsia="Times New Roman" w:hAnsi="Times New Roman" w:cs="Times New Roman"/>
      <w:b/>
      <w:sz w:val="72"/>
      <w:szCs w:val="72"/>
    </w:rPr>
  </w:style>
  <w:style w:type="paragraph" w:styleId="af9">
    <w:name w:val="Subtitle"/>
    <w:basedOn w:val="a0"/>
    <w:next w:val="a0"/>
    <w:link w:val="afa"/>
    <w:qFormat/>
    <w:rsid w:val="00150F10"/>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36">
    <w:name w:val="36"/>
    <w:basedOn w:val="TableNormal1"/>
    <w:rsid w:val="00150F10"/>
    <w:tblPr>
      <w:tblStyleRowBandSize w:val="1"/>
      <w:tblStyleColBandSize w:val="1"/>
      <w:tblCellMar>
        <w:left w:w="115" w:type="dxa"/>
        <w:right w:w="115" w:type="dxa"/>
      </w:tblCellMar>
    </w:tblPr>
  </w:style>
  <w:style w:type="table" w:customStyle="1" w:styleId="35">
    <w:name w:val="35"/>
    <w:basedOn w:val="TableNormal1"/>
    <w:rsid w:val="00150F10"/>
    <w:tblPr>
      <w:tblStyleRowBandSize w:val="1"/>
      <w:tblStyleColBandSize w:val="1"/>
    </w:tblPr>
  </w:style>
  <w:style w:type="table" w:customStyle="1" w:styleId="34">
    <w:name w:val="34"/>
    <w:basedOn w:val="TableNormal1"/>
    <w:rsid w:val="00150F10"/>
    <w:tblPr>
      <w:tblStyleRowBandSize w:val="1"/>
      <w:tblStyleColBandSize w:val="1"/>
    </w:tblPr>
  </w:style>
  <w:style w:type="table" w:customStyle="1" w:styleId="33">
    <w:name w:val="33"/>
    <w:basedOn w:val="TableNormal1"/>
    <w:rsid w:val="00150F10"/>
    <w:tblPr>
      <w:tblStyleRowBandSize w:val="1"/>
      <w:tblStyleColBandSize w:val="1"/>
    </w:tblPr>
  </w:style>
  <w:style w:type="character" w:customStyle="1" w:styleId="af3">
    <w:name w:val="Тема примечания Знак"/>
    <w:basedOn w:val="af0"/>
    <w:link w:val="af2"/>
    <w:uiPriority w:val="99"/>
    <w:semiHidden/>
    <w:rsid w:val="00150F10"/>
    <w:rPr>
      <w:b/>
      <w:bCs/>
      <w:sz w:val="20"/>
      <w:szCs w:val="20"/>
    </w:rPr>
  </w:style>
  <w:style w:type="character" w:customStyle="1" w:styleId="af0">
    <w:name w:val="Текст примечания Знак"/>
    <w:link w:val="af"/>
    <w:uiPriority w:val="99"/>
    <w:semiHidden/>
    <w:rsid w:val="00150F10"/>
    <w:rPr>
      <w:sz w:val="20"/>
      <w:szCs w:val="20"/>
    </w:rPr>
  </w:style>
  <w:style w:type="table" w:customStyle="1" w:styleId="32">
    <w:name w:val="32"/>
    <w:basedOn w:val="TableNormal1"/>
    <w:rsid w:val="00150F10"/>
    <w:tblPr>
      <w:tblStyleRowBandSize w:val="1"/>
      <w:tblStyleColBandSize w:val="1"/>
    </w:tblPr>
  </w:style>
  <w:style w:type="table" w:customStyle="1" w:styleId="31">
    <w:name w:val="31"/>
    <w:basedOn w:val="TableNormal1"/>
    <w:rsid w:val="00150F10"/>
    <w:tblPr>
      <w:tblStyleRowBandSize w:val="1"/>
      <w:tblStyleColBandSize w:val="1"/>
    </w:tblPr>
  </w:style>
  <w:style w:type="table" w:customStyle="1" w:styleId="300">
    <w:name w:val="30"/>
    <w:basedOn w:val="TableNormal1"/>
    <w:rsid w:val="00150F10"/>
    <w:tblPr>
      <w:tblStyleRowBandSize w:val="1"/>
      <w:tblStyleColBandSize w:val="1"/>
    </w:tblPr>
  </w:style>
  <w:style w:type="table" w:customStyle="1" w:styleId="29">
    <w:name w:val="29"/>
    <w:basedOn w:val="TableNormal1"/>
    <w:rsid w:val="00150F10"/>
    <w:tblPr>
      <w:tblStyleRowBandSize w:val="1"/>
      <w:tblStyleColBandSize w:val="1"/>
    </w:tblPr>
  </w:style>
  <w:style w:type="table" w:customStyle="1" w:styleId="28">
    <w:name w:val="28"/>
    <w:basedOn w:val="TableNormal1"/>
    <w:rsid w:val="00150F10"/>
    <w:tblPr>
      <w:tblStyleRowBandSize w:val="1"/>
      <w:tblStyleColBandSize w:val="1"/>
    </w:tblPr>
  </w:style>
  <w:style w:type="table" w:customStyle="1" w:styleId="27">
    <w:name w:val="27"/>
    <w:basedOn w:val="TableNormal1"/>
    <w:rsid w:val="00150F10"/>
    <w:tblPr>
      <w:tblStyleRowBandSize w:val="1"/>
      <w:tblStyleColBandSize w:val="1"/>
    </w:tblPr>
  </w:style>
  <w:style w:type="table" w:customStyle="1" w:styleId="26">
    <w:name w:val="26"/>
    <w:basedOn w:val="TableNormal1"/>
    <w:rsid w:val="00150F10"/>
    <w:tblPr>
      <w:tblStyleRowBandSize w:val="1"/>
      <w:tblStyleColBandSize w:val="1"/>
    </w:tblPr>
  </w:style>
  <w:style w:type="table" w:customStyle="1" w:styleId="25">
    <w:name w:val="25"/>
    <w:basedOn w:val="TableNormal4"/>
    <w:rsid w:val="00150F10"/>
    <w:tblPr>
      <w:tblStyleRowBandSize w:val="1"/>
      <w:tblStyleColBandSize w:val="1"/>
      <w:tblCellMar>
        <w:left w:w="115" w:type="dxa"/>
        <w:right w:w="115" w:type="dxa"/>
      </w:tblCellMar>
    </w:tblPr>
  </w:style>
  <w:style w:type="table" w:customStyle="1" w:styleId="24">
    <w:name w:val="24"/>
    <w:basedOn w:val="TableNormal4"/>
    <w:rsid w:val="00150F10"/>
    <w:tblPr>
      <w:tblStyleRowBandSize w:val="1"/>
      <w:tblStyleColBandSize w:val="1"/>
      <w:tblCellMar>
        <w:left w:w="115" w:type="dxa"/>
        <w:right w:w="115" w:type="dxa"/>
      </w:tblCellMar>
    </w:tblPr>
  </w:style>
  <w:style w:type="table" w:customStyle="1" w:styleId="23">
    <w:name w:val="23"/>
    <w:basedOn w:val="TableNormal4"/>
    <w:rsid w:val="00150F10"/>
    <w:tblPr>
      <w:tblStyleRowBandSize w:val="1"/>
      <w:tblStyleColBandSize w:val="1"/>
      <w:tblCellMar>
        <w:left w:w="115" w:type="dxa"/>
        <w:right w:w="115" w:type="dxa"/>
      </w:tblCellMar>
    </w:tblPr>
  </w:style>
  <w:style w:type="character" w:customStyle="1" w:styleId="12">
    <w:name w:val="Неразрешенное упоминание1"/>
    <w:basedOn w:val="a1"/>
    <w:uiPriority w:val="99"/>
    <w:semiHidden/>
    <w:unhideWhenUsed/>
    <w:rsid w:val="00795C05"/>
    <w:rPr>
      <w:color w:val="605E5C"/>
      <w:shd w:val="clear" w:color="auto" w:fill="E1DFDD"/>
    </w:rPr>
  </w:style>
  <w:style w:type="table" w:customStyle="1" w:styleId="22">
    <w:name w:val="22"/>
    <w:basedOn w:val="TableNormal5"/>
    <w:rsid w:val="00150F10"/>
    <w:tblPr>
      <w:tblStyleRowBandSize w:val="1"/>
      <w:tblStyleColBandSize w:val="1"/>
      <w:tblCellMar>
        <w:left w:w="115" w:type="dxa"/>
        <w:right w:w="115" w:type="dxa"/>
      </w:tblCellMar>
    </w:tblPr>
  </w:style>
  <w:style w:type="table" w:customStyle="1" w:styleId="21">
    <w:name w:val="21"/>
    <w:basedOn w:val="TableNormal5"/>
    <w:rsid w:val="00150F10"/>
    <w:tblPr>
      <w:tblStyleRowBandSize w:val="1"/>
      <w:tblStyleColBandSize w:val="1"/>
      <w:tblCellMar>
        <w:left w:w="115" w:type="dxa"/>
        <w:right w:w="115" w:type="dxa"/>
      </w:tblCellMar>
    </w:tblPr>
  </w:style>
  <w:style w:type="table" w:customStyle="1" w:styleId="200">
    <w:name w:val="20"/>
    <w:basedOn w:val="TableNormal5"/>
    <w:rsid w:val="00150F10"/>
    <w:tblPr>
      <w:tblStyleRowBandSize w:val="1"/>
      <w:tblStyleColBandSize w:val="1"/>
      <w:tblCellMar>
        <w:left w:w="115" w:type="dxa"/>
        <w:right w:w="115" w:type="dxa"/>
      </w:tblCellMar>
    </w:tblPr>
  </w:style>
  <w:style w:type="paragraph" w:styleId="afb">
    <w:name w:val="List Paragraph"/>
    <w:aliases w:val="AC List 01,Текст таблицы,Number Bullets,Elenco Normale,Chapter10,название табл/рис,Список уровня 2,Bullet Number,Bullet 1,Use Case List Paragraph,lp1,List Paragraph1,lp11,List Paragraph11"/>
    <w:basedOn w:val="a0"/>
    <w:link w:val="afc"/>
    <w:qFormat/>
    <w:rsid w:val="00856093"/>
    <w:pPr>
      <w:ind w:left="720"/>
      <w:contextualSpacing/>
    </w:pPr>
  </w:style>
  <w:style w:type="table" w:customStyle="1" w:styleId="19">
    <w:name w:val="19"/>
    <w:basedOn w:val="TableNormal6"/>
    <w:rsid w:val="00150F10"/>
    <w:tblPr>
      <w:tblStyleRowBandSize w:val="1"/>
      <w:tblStyleColBandSize w:val="1"/>
      <w:tblCellMar>
        <w:left w:w="115" w:type="dxa"/>
        <w:right w:w="115" w:type="dxa"/>
      </w:tblCellMar>
    </w:tblPr>
  </w:style>
  <w:style w:type="table" w:customStyle="1" w:styleId="18">
    <w:name w:val="18"/>
    <w:basedOn w:val="TableNormal6"/>
    <w:rsid w:val="00150F10"/>
    <w:tblPr>
      <w:tblStyleRowBandSize w:val="1"/>
      <w:tblStyleColBandSize w:val="1"/>
      <w:tblCellMar>
        <w:left w:w="115" w:type="dxa"/>
        <w:right w:w="115" w:type="dxa"/>
      </w:tblCellMar>
    </w:tblPr>
  </w:style>
  <w:style w:type="table" w:customStyle="1" w:styleId="17">
    <w:name w:val="17"/>
    <w:basedOn w:val="TableNormal6"/>
    <w:rsid w:val="00150F10"/>
    <w:tblPr>
      <w:tblStyleRowBandSize w:val="1"/>
      <w:tblStyleColBandSize w:val="1"/>
      <w:tblCellMar>
        <w:left w:w="115" w:type="dxa"/>
        <w:right w:w="115" w:type="dxa"/>
      </w:tblCellMar>
    </w:tblPr>
  </w:style>
  <w:style w:type="table" w:customStyle="1" w:styleId="16">
    <w:name w:val="16"/>
    <w:basedOn w:val="TableNormal7"/>
    <w:rsid w:val="00150F10"/>
    <w:tblPr>
      <w:tblStyleRowBandSize w:val="1"/>
      <w:tblStyleColBandSize w:val="1"/>
      <w:tblCellMar>
        <w:left w:w="115" w:type="dxa"/>
        <w:right w:w="115" w:type="dxa"/>
      </w:tblCellMar>
    </w:tblPr>
  </w:style>
  <w:style w:type="table" w:customStyle="1" w:styleId="15">
    <w:name w:val="15"/>
    <w:basedOn w:val="TableNormal7"/>
    <w:rsid w:val="00150F10"/>
    <w:tblPr>
      <w:tblStyleRowBandSize w:val="1"/>
      <w:tblStyleColBandSize w:val="1"/>
      <w:tblCellMar>
        <w:left w:w="115" w:type="dxa"/>
        <w:right w:w="115" w:type="dxa"/>
      </w:tblCellMar>
    </w:tblPr>
  </w:style>
  <w:style w:type="table" w:customStyle="1" w:styleId="14">
    <w:name w:val="14"/>
    <w:basedOn w:val="TableNormal7"/>
    <w:rsid w:val="00150F10"/>
    <w:tblPr>
      <w:tblStyleRowBandSize w:val="1"/>
      <w:tblStyleColBandSize w:val="1"/>
      <w:tblCellMar>
        <w:left w:w="115" w:type="dxa"/>
        <w:right w:w="115" w:type="dxa"/>
      </w:tblCellMar>
    </w:tblPr>
  </w:style>
  <w:style w:type="table" w:customStyle="1" w:styleId="13">
    <w:name w:val="13"/>
    <w:basedOn w:val="TableNormal7"/>
    <w:rsid w:val="00150F10"/>
    <w:tblPr>
      <w:tblStyleRowBandSize w:val="1"/>
      <w:tblStyleColBandSize w:val="1"/>
      <w:tblCellMar>
        <w:left w:w="115" w:type="dxa"/>
        <w:right w:w="115" w:type="dxa"/>
      </w:tblCellMar>
    </w:tblPr>
  </w:style>
  <w:style w:type="table" w:customStyle="1" w:styleId="120">
    <w:name w:val="12"/>
    <w:basedOn w:val="TableNormal7"/>
    <w:rsid w:val="00150F10"/>
    <w:tblPr>
      <w:tblStyleRowBandSize w:val="1"/>
      <w:tblStyleColBandSize w:val="1"/>
      <w:tblCellMar>
        <w:left w:w="115" w:type="dxa"/>
        <w:right w:w="115" w:type="dxa"/>
      </w:tblCellMar>
    </w:tblPr>
  </w:style>
  <w:style w:type="table" w:customStyle="1" w:styleId="110">
    <w:name w:val="11"/>
    <w:basedOn w:val="TableNormal7"/>
    <w:rsid w:val="00150F10"/>
    <w:tblPr>
      <w:tblStyleRowBandSize w:val="1"/>
      <w:tblStyleColBandSize w:val="1"/>
      <w:tblCellMar>
        <w:left w:w="115" w:type="dxa"/>
        <w:right w:w="115" w:type="dxa"/>
      </w:tblCellMar>
    </w:tblPr>
  </w:style>
  <w:style w:type="table" w:customStyle="1" w:styleId="100">
    <w:name w:val="10"/>
    <w:basedOn w:val="TableNormal7"/>
    <w:rsid w:val="00150F10"/>
    <w:tblPr>
      <w:tblStyleRowBandSize w:val="1"/>
      <w:tblStyleColBandSize w:val="1"/>
      <w:tblCellMar>
        <w:left w:w="115" w:type="dxa"/>
        <w:right w:w="115" w:type="dxa"/>
      </w:tblCellMar>
    </w:tblPr>
  </w:style>
  <w:style w:type="table" w:customStyle="1" w:styleId="9">
    <w:name w:val="9"/>
    <w:basedOn w:val="TableNormal7"/>
    <w:rsid w:val="00150F10"/>
    <w:tblPr>
      <w:tblStyleRowBandSize w:val="1"/>
      <w:tblStyleColBandSize w:val="1"/>
      <w:tblCellMar>
        <w:left w:w="115" w:type="dxa"/>
        <w:right w:w="115" w:type="dxa"/>
      </w:tblCellMar>
    </w:tblPr>
  </w:style>
  <w:style w:type="table" w:customStyle="1" w:styleId="8">
    <w:name w:val="8"/>
    <w:basedOn w:val="TableNormal7"/>
    <w:rsid w:val="00150F10"/>
    <w:tblPr>
      <w:tblStyleRowBandSize w:val="1"/>
      <w:tblStyleColBandSize w:val="1"/>
      <w:tblCellMar>
        <w:left w:w="115" w:type="dxa"/>
        <w:right w:w="115" w:type="dxa"/>
      </w:tblCellMar>
    </w:tblPr>
  </w:style>
  <w:style w:type="table" w:customStyle="1" w:styleId="7">
    <w:name w:val="7"/>
    <w:basedOn w:val="TableNormal7"/>
    <w:rsid w:val="00150F10"/>
    <w:tblPr>
      <w:tblStyleRowBandSize w:val="1"/>
      <w:tblStyleColBandSize w:val="1"/>
      <w:tblCellMar>
        <w:left w:w="115" w:type="dxa"/>
        <w:right w:w="115" w:type="dxa"/>
      </w:tblCellMar>
    </w:tblPr>
  </w:style>
  <w:style w:type="table" w:customStyle="1" w:styleId="61">
    <w:name w:val="6"/>
    <w:basedOn w:val="TableNormal7"/>
    <w:rsid w:val="00150F10"/>
    <w:tblPr>
      <w:tblStyleRowBandSize w:val="1"/>
      <w:tblStyleColBandSize w:val="1"/>
      <w:tblCellMar>
        <w:left w:w="115" w:type="dxa"/>
        <w:right w:w="115" w:type="dxa"/>
      </w:tblCellMar>
    </w:tblPr>
  </w:style>
  <w:style w:type="table" w:customStyle="1" w:styleId="51">
    <w:name w:val="5"/>
    <w:basedOn w:val="TableNormal7"/>
    <w:rsid w:val="00150F10"/>
    <w:tblPr>
      <w:tblStyleRowBandSize w:val="1"/>
      <w:tblStyleColBandSize w:val="1"/>
      <w:tblCellMar>
        <w:left w:w="115" w:type="dxa"/>
        <w:right w:w="115" w:type="dxa"/>
      </w:tblCellMar>
    </w:tblPr>
  </w:style>
  <w:style w:type="table" w:customStyle="1" w:styleId="41">
    <w:name w:val="4"/>
    <w:basedOn w:val="TableNormal7"/>
    <w:rsid w:val="00150F10"/>
    <w:tblPr>
      <w:tblStyleRowBandSize w:val="1"/>
      <w:tblStyleColBandSize w:val="1"/>
      <w:tblCellMar>
        <w:left w:w="115" w:type="dxa"/>
        <w:right w:w="115" w:type="dxa"/>
      </w:tblCellMar>
    </w:tblPr>
  </w:style>
  <w:style w:type="table" w:customStyle="1" w:styleId="37">
    <w:name w:val="3"/>
    <w:basedOn w:val="TableNormal7"/>
    <w:rsid w:val="00150F10"/>
    <w:tblPr>
      <w:tblStyleRowBandSize w:val="1"/>
      <w:tblStyleColBandSize w:val="1"/>
      <w:tblCellMar>
        <w:left w:w="115" w:type="dxa"/>
        <w:right w:w="115" w:type="dxa"/>
      </w:tblCellMar>
    </w:tblPr>
  </w:style>
  <w:style w:type="table" w:customStyle="1" w:styleId="2a">
    <w:name w:val="2"/>
    <w:basedOn w:val="TableNormal7"/>
    <w:rsid w:val="00150F10"/>
    <w:tblPr>
      <w:tblStyleRowBandSize w:val="1"/>
      <w:tblStyleColBandSize w:val="1"/>
      <w:tblCellMar>
        <w:left w:w="115" w:type="dxa"/>
        <w:right w:w="115" w:type="dxa"/>
      </w:tblCellMar>
    </w:tblPr>
  </w:style>
  <w:style w:type="paragraph" w:customStyle="1" w:styleId="afd">
    <w:name w:val="Знак Знак Знак Знак Знак Знак Знак Знак Знак Знак"/>
    <w:basedOn w:val="a0"/>
    <w:uiPriority w:val="99"/>
    <w:qFormat/>
    <w:rsid w:val="00935B9D"/>
    <w:pPr>
      <w:widowControl/>
      <w:autoSpaceDE/>
      <w:autoSpaceDN/>
    </w:pPr>
    <w:rPr>
      <w:rFonts w:ascii="Verdana" w:hAnsi="Verdana"/>
      <w:sz w:val="24"/>
      <w:szCs w:val="24"/>
      <w:lang w:val="en-US" w:eastAsia="en-US"/>
    </w:rPr>
  </w:style>
  <w:style w:type="paragraph" w:customStyle="1" w:styleId="Standard">
    <w:name w:val="Standard"/>
    <w:qFormat/>
    <w:rsid w:val="00A355C3"/>
    <w:pPr>
      <w:widowControl/>
      <w:suppressAutoHyphens/>
      <w:textAlignment w:val="baseline"/>
    </w:pPr>
    <w:rPr>
      <w:kern w:val="2"/>
      <w:sz w:val="24"/>
      <w:szCs w:val="24"/>
      <w:lang w:eastAsia="ru-RU"/>
    </w:rPr>
  </w:style>
  <w:style w:type="character" w:customStyle="1" w:styleId="afc">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ist Paragraph1 Знак,lp11 Знак"/>
    <w:link w:val="afb"/>
    <w:locked/>
    <w:rsid w:val="00EB05D5"/>
  </w:style>
  <w:style w:type="character" w:customStyle="1" w:styleId="30">
    <w:name w:val="Заголовок 3 Знак"/>
    <w:link w:val="3"/>
    <w:uiPriority w:val="9"/>
    <w:rsid w:val="00EB05D5"/>
    <w:rPr>
      <w:b/>
      <w:sz w:val="28"/>
      <w:szCs w:val="28"/>
    </w:rPr>
  </w:style>
  <w:style w:type="character" w:customStyle="1" w:styleId="apple-converted-space">
    <w:name w:val="apple-converted-space"/>
    <w:qFormat/>
    <w:rsid w:val="00410DFD"/>
  </w:style>
  <w:style w:type="paragraph" w:customStyle="1" w:styleId="Style7">
    <w:name w:val="Style7"/>
    <w:basedOn w:val="a0"/>
    <w:uiPriority w:val="99"/>
    <w:qFormat/>
    <w:rsid w:val="00544A54"/>
    <w:pPr>
      <w:adjustRightInd w:val="0"/>
      <w:spacing w:line="320" w:lineRule="exact"/>
      <w:ind w:firstLine="742"/>
      <w:jc w:val="both"/>
    </w:pPr>
    <w:rPr>
      <w:sz w:val="24"/>
      <w:szCs w:val="24"/>
      <w:lang w:eastAsia="ru-RU"/>
    </w:rPr>
  </w:style>
  <w:style w:type="paragraph" w:customStyle="1" w:styleId="afe">
    <w:name w:val="Öåíòð"/>
    <w:basedOn w:val="a0"/>
    <w:uiPriority w:val="99"/>
    <w:qFormat/>
    <w:rsid w:val="00D379BD"/>
    <w:pPr>
      <w:autoSpaceDE/>
      <w:autoSpaceDN/>
      <w:spacing w:line="210" w:lineRule="atLeast"/>
      <w:jc w:val="center"/>
    </w:pPr>
    <w:rPr>
      <w:sz w:val="20"/>
      <w:szCs w:val="20"/>
      <w:lang w:val="en-US" w:eastAsia="ru-RU"/>
    </w:rPr>
  </w:style>
  <w:style w:type="table" w:customStyle="1" w:styleId="42">
    <w:name w:val="Сетка таблицы4"/>
    <w:basedOn w:val="a2"/>
    <w:next w:val="aff"/>
    <w:uiPriority w:val="59"/>
    <w:rsid w:val="00D379BD"/>
    <w:pPr>
      <w:widowControl/>
    </w:pPr>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
    <w:name w:val="Table Grid"/>
    <w:basedOn w:val="a2"/>
    <w:rsid w:val="00D379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2"/>
    <w:basedOn w:val="a0"/>
    <w:link w:val="2c"/>
    <w:uiPriority w:val="99"/>
    <w:semiHidden/>
    <w:unhideWhenUsed/>
    <w:rsid w:val="00D60F3B"/>
    <w:pPr>
      <w:spacing w:after="120" w:line="480" w:lineRule="auto"/>
    </w:pPr>
  </w:style>
  <w:style w:type="character" w:customStyle="1" w:styleId="2c">
    <w:name w:val="Основной текст 2 Знак"/>
    <w:basedOn w:val="a1"/>
    <w:link w:val="2b"/>
    <w:uiPriority w:val="99"/>
    <w:semiHidden/>
    <w:rsid w:val="00D60F3B"/>
  </w:style>
  <w:style w:type="paragraph" w:customStyle="1" w:styleId="xfmc1">
    <w:name w:val="xfmc1"/>
    <w:basedOn w:val="a0"/>
    <w:uiPriority w:val="99"/>
    <w:qFormat/>
    <w:rsid w:val="00016F0E"/>
    <w:pPr>
      <w:widowControl/>
      <w:autoSpaceDE/>
      <w:autoSpaceDN/>
      <w:spacing w:before="100" w:beforeAutospacing="1" w:after="100" w:afterAutospacing="1"/>
    </w:pPr>
    <w:rPr>
      <w:rFonts w:eastAsia="Calibri"/>
      <w:sz w:val="24"/>
      <w:szCs w:val="24"/>
      <w:lang w:eastAsia="ru-RU"/>
    </w:rPr>
  </w:style>
  <w:style w:type="paragraph" w:customStyle="1" w:styleId="CharChar1">
    <w:name w:val="Char Знак Знак Char Знак Знак Знак Знак Знак Знак Знак Знак Знак Знак Знак Знак Знак Знак Знак Знак1 Знак Знак Знак Знак Знак Знак Знак Знак Знак Знак Знак"/>
    <w:basedOn w:val="a0"/>
    <w:uiPriority w:val="99"/>
    <w:qFormat/>
    <w:rsid w:val="009C1D31"/>
    <w:pPr>
      <w:widowControl/>
      <w:autoSpaceDE/>
      <w:autoSpaceDN/>
    </w:pPr>
    <w:rPr>
      <w:rFonts w:ascii="Verdana" w:hAnsi="Verdana"/>
      <w:sz w:val="20"/>
      <w:szCs w:val="20"/>
      <w:lang w:val="en-US" w:eastAsia="en-US"/>
    </w:rPr>
  </w:style>
  <w:style w:type="numbering" w:styleId="111111">
    <w:name w:val="Outline List 2"/>
    <w:basedOn w:val="a3"/>
    <w:rsid w:val="009C1D31"/>
    <w:pPr>
      <w:numPr>
        <w:numId w:val="10"/>
      </w:numPr>
    </w:pPr>
  </w:style>
  <w:style w:type="numbering" w:customStyle="1" w:styleId="WW8Num12231">
    <w:name w:val="WW8Num12231"/>
    <w:basedOn w:val="a3"/>
    <w:rsid w:val="009C1D31"/>
    <w:pPr>
      <w:numPr>
        <w:numId w:val="9"/>
      </w:numPr>
    </w:pPr>
  </w:style>
  <w:style w:type="character" w:customStyle="1" w:styleId="rvts0">
    <w:name w:val="rvts0"/>
    <w:rsid w:val="00A23126"/>
    <w:rPr>
      <w:rFonts w:cs="Times New Roman"/>
    </w:rPr>
  </w:style>
  <w:style w:type="character" w:customStyle="1" w:styleId="af8">
    <w:name w:val="Без интервала Знак"/>
    <w:link w:val="af7"/>
    <w:uiPriority w:val="1"/>
    <w:qFormat/>
    <w:rsid w:val="00A23126"/>
    <w:rPr>
      <w:rFonts w:ascii="Calibri" w:eastAsia="Calibri" w:hAnsi="Calibri"/>
    </w:rPr>
  </w:style>
  <w:style w:type="paragraph" w:customStyle="1" w:styleId="1a">
    <w:name w:val="Обычный (веб) Знак Знак1"/>
    <w:aliases w:val="Зна"/>
    <w:basedOn w:val="a0"/>
    <w:next w:val="a9"/>
    <w:link w:val="aff0"/>
    <w:qFormat/>
    <w:rsid w:val="00AC32F5"/>
    <w:pPr>
      <w:widowControl/>
      <w:autoSpaceDE/>
      <w:autoSpaceDN/>
      <w:spacing w:before="100" w:beforeAutospacing="1" w:after="100" w:afterAutospacing="1"/>
    </w:pPr>
    <w:rPr>
      <w:sz w:val="24"/>
      <w:szCs w:val="24"/>
      <w:lang w:val="uk-UA"/>
    </w:rPr>
  </w:style>
  <w:style w:type="character" w:customStyle="1" w:styleId="aff0">
    <w:name w:val="Обычный (веб) Знак"/>
    <w:aliases w:val="Обычный (Интернет)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1a"/>
    <w:qFormat/>
    <w:locked/>
    <w:rsid w:val="00AC32F5"/>
    <w:rPr>
      <w:sz w:val="24"/>
      <w:szCs w:val="24"/>
      <w:lang w:val="uk-UA"/>
    </w:rPr>
  </w:style>
  <w:style w:type="paragraph" w:customStyle="1" w:styleId="1b">
    <w:name w:val="1"/>
    <w:basedOn w:val="a0"/>
    <w:next w:val="a9"/>
    <w:uiPriority w:val="99"/>
    <w:qFormat/>
    <w:rsid w:val="0018365B"/>
    <w:pPr>
      <w:widowControl/>
      <w:autoSpaceDE/>
      <w:autoSpaceDN/>
      <w:spacing w:before="100" w:beforeAutospacing="1" w:after="100" w:afterAutospacing="1"/>
    </w:pPr>
    <w:rPr>
      <w:sz w:val="24"/>
      <w:szCs w:val="24"/>
      <w:lang w:val="uk-UA"/>
    </w:rPr>
  </w:style>
  <w:style w:type="paragraph" w:customStyle="1" w:styleId="11">
    <w:name w:val="Стиль Заголовок 1 + не все прописные1"/>
    <w:basedOn w:val="1"/>
    <w:uiPriority w:val="99"/>
    <w:qFormat/>
    <w:rsid w:val="006459CF"/>
    <w:pPr>
      <w:keepLines w:val="0"/>
      <w:widowControl/>
      <w:numPr>
        <w:numId w:val="11"/>
      </w:numPr>
      <w:autoSpaceDE/>
      <w:autoSpaceDN/>
      <w:spacing w:before="0" w:after="0"/>
      <w:jc w:val="both"/>
    </w:pPr>
    <w:rPr>
      <w:sz w:val="28"/>
      <w:szCs w:val="28"/>
      <w:lang w:val="uk-UA"/>
    </w:rPr>
  </w:style>
  <w:style w:type="character" w:customStyle="1" w:styleId="aff1">
    <w:name w:val="Основной текст_"/>
    <w:link w:val="2d"/>
    <w:rsid w:val="006459CF"/>
    <w:rPr>
      <w:shd w:val="clear" w:color="auto" w:fill="FFFFFF"/>
    </w:rPr>
  </w:style>
  <w:style w:type="character" w:customStyle="1" w:styleId="1c">
    <w:name w:val="Основной текст1"/>
    <w:rsid w:val="006459CF"/>
    <w:rPr>
      <w:color w:val="000000"/>
      <w:spacing w:val="0"/>
      <w:w w:val="100"/>
      <w:position w:val="0"/>
      <w:sz w:val="22"/>
      <w:szCs w:val="22"/>
      <w:shd w:val="clear" w:color="auto" w:fill="FFFFFF"/>
      <w:lang w:val="uk-UA"/>
    </w:rPr>
  </w:style>
  <w:style w:type="paragraph" w:customStyle="1" w:styleId="2d">
    <w:name w:val="Основной текст2"/>
    <w:basedOn w:val="a0"/>
    <w:link w:val="aff1"/>
    <w:qFormat/>
    <w:rsid w:val="006459CF"/>
    <w:pPr>
      <w:shd w:val="clear" w:color="auto" w:fill="FFFFFF"/>
      <w:autoSpaceDE/>
      <w:autoSpaceDN/>
      <w:spacing w:after="660" w:line="557" w:lineRule="exact"/>
      <w:ind w:hanging="360"/>
    </w:pPr>
  </w:style>
  <w:style w:type="paragraph" w:customStyle="1" w:styleId="rvps2">
    <w:name w:val="rvps2"/>
    <w:basedOn w:val="a0"/>
    <w:uiPriority w:val="99"/>
    <w:qFormat/>
    <w:rsid w:val="006459CF"/>
    <w:pPr>
      <w:widowControl/>
      <w:autoSpaceDE/>
      <w:autoSpaceDN/>
      <w:spacing w:before="100" w:beforeAutospacing="1" w:after="100" w:afterAutospacing="1"/>
    </w:pPr>
    <w:rPr>
      <w:rFonts w:eastAsia="Calibri"/>
      <w:sz w:val="24"/>
      <w:szCs w:val="24"/>
      <w:lang w:val="uk-UA"/>
    </w:rPr>
  </w:style>
  <w:style w:type="paragraph" w:customStyle="1" w:styleId="aff2">
    <w:name w:val="Содержимое таблицы"/>
    <w:basedOn w:val="a0"/>
    <w:uiPriority w:val="99"/>
    <w:qFormat/>
    <w:rsid w:val="004D6B0C"/>
    <w:pPr>
      <w:suppressLineNumbers/>
      <w:suppressAutoHyphens/>
      <w:autoSpaceDE/>
      <w:autoSpaceDN/>
    </w:pPr>
    <w:rPr>
      <w:rFonts w:ascii="Arial" w:eastAsia="SimSun" w:hAnsi="Arial" w:cs="Mangal"/>
      <w:kern w:val="1"/>
      <w:sz w:val="20"/>
      <w:szCs w:val="24"/>
      <w:lang w:eastAsia="hi-IN" w:bidi="hi-IN"/>
    </w:rPr>
  </w:style>
  <w:style w:type="paragraph" w:styleId="38">
    <w:name w:val="Body Text 3"/>
    <w:basedOn w:val="a0"/>
    <w:link w:val="39"/>
    <w:uiPriority w:val="99"/>
    <w:semiHidden/>
    <w:unhideWhenUsed/>
    <w:rsid w:val="00241A5E"/>
    <w:pPr>
      <w:spacing w:after="120"/>
    </w:pPr>
    <w:rPr>
      <w:sz w:val="16"/>
      <w:szCs w:val="16"/>
    </w:rPr>
  </w:style>
  <w:style w:type="character" w:customStyle="1" w:styleId="39">
    <w:name w:val="Основной текст 3 Знак"/>
    <w:basedOn w:val="a1"/>
    <w:link w:val="38"/>
    <w:uiPriority w:val="99"/>
    <w:semiHidden/>
    <w:rsid w:val="00241A5E"/>
    <w:rPr>
      <w:sz w:val="16"/>
      <w:szCs w:val="16"/>
    </w:rPr>
  </w:style>
  <w:style w:type="character" w:customStyle="1" w:styleId="st42">
    <w:name w:val="st42"/>
    <w:uiPriority w:val="99"/>
    <w:rsid w:val="00241A5E"/>
    <w:rPr>
      <w:color w:val="000000"/>
    </w:rPr>
  </w:style>
  <w:style w:type="character" w:styleId="aff3">
    <w:name w:val="Strong"/>
    <w:qFormat/>
    <w:rsid w:val="00916253"/>
    <w:rPr>
      <w:b/>
      <w:bCs/>
    </w:rPr>
  </w:style>
  <w:style w:type="paragraph" w:styleId="aff4">
    <w:name w:val="Body Text Indent"/>
    <w:basedOn w:val="a0"/>
    <w:link w:val="aff5"/>
    <w:uiPriority w:val="99"/>
    <w:semiHidden/>
    <w:unhideWhenUsed/>
    <w:rsid w:val="003B3126"/>
    <w:pPr>
      <w:spacing w:after="120"/>
      <w:ind w:left="283"/>
    </w:pPr>
  </w:style>
  <w:style w:type="character" w:customStyle="1" w:styleId="aff5">
    <w:name w:val="Основной текст с отступом Знак"/>
    <w:basedOn w:val="a1"/>
    <w:link w:val="aff4"/>
    <w:uiPriority w:val="99"/>
    <w:semiHidden/>
    <w:rsid w:val="003B3126"/>
  </w:style>
  <w:style w:type="paragraph" w:customStyle="1" w:styleId="FR1">
    <w:name w:val="FR1"/>
    <w:qFormat/>
    <w:rsid w:val="003B3126"/>
    <w:pPr>
      <w:jc w:val="both"/>
    </w:pPr>
    <w:rPr>
      <w:rFonts w:ascii="Arial" w:hAnsi="Arial"/>
      <w:i/>
      <w:szCs w:val="20"/>
      <w:lang w:eastAsia="ru-RU"/>
    </w:rPr>
  </w:style>
  <w:style w:type="paragraph" w:customStyle="1" w:styleId="Default">
    <w:name w:val="Default"/>
    <w:uiPriority w:val="99"/>
    <w:qFormat/>
    <w:rsid w:val="003B3126"/>
    <w:pPr>
      <w:widowControl/>
      <w:autoSpaceDE w:val="0"/>
      <w:autoSpaceDN w:val="0"/>
      <w:adjustRightInd w:val="0"/>
    </w:pPr>
    <w:rPr>
      <w:color w:val="000000"/>
      <w:sz w:val="24"/>
      <w:szCs w:val="24"/>
      <w:lang w:eastAsia="ru-RU"/>
    </w:rPr>
  </w:style>
  <w:style w:type="paragraph" w:customStyle="1" w:styleId="210">
    <w:name w:val="Основной текст (2)1"/>
    <w:basedOn w:val="a0"/>
    <w:uiPriority w:val="99"/>
    <w:qFormat/>
    <w:rsid w:val="00385EA3"/>
    <w:pPr>
      <w:widowControl/>
      <w:shd w:val="clear" w:color="auto" w:fill="FFFFFF"/>
      <w:autoSpaceDE/>
      <w:autoSpaceDN/>
      <w:spacing w:after="420" w:line="240" w:lineRule="atLeast"/>
    </w:pPr>
    <w:rPr>
      <w:rFonts w:eastAsia="Arial Unicode MS"/>
      <w:sz w:val="24"/>
      <w:szCs w:val="24"/>
      <w:lang w:val="uk-UA" w:eastAsia="ru-RU"/>
    </w:rPr>
  </w:style>
  <w:style w:type="character" w:customStyle="1" w:styleId="hgkelc">
    <w:name w:val="hgkelc"/>
    <w:rsid w:val="0029474B"/>
  </w:style>
  <w:style w:type="paragraph" w:customStyle="1" w:styleId="Style4">
    <w:name w:val="Style4"/>
    <w:basedOn w:val="a0"/>
    <w:uiPriority w:val="99"/>
    <w:qFormat/>
    <w:rsid w:val="0029474B"/>
    <w:pPr>
      <w:adjustRightInd w:val="0"/>
      <w:ind w:firstLine="680"/>
      <w:jc w:val="both"/>
    </w:pPr>
    <w:rPr>
      <w:sz w:val="24"/>
      <w:szCs w:val="24"/>
      <w:lang w:val="uk-UA"/>
    </w:rPr>
  </w:style>
  <w:style w:type="paragraph" w:customStyle="1" w:styleId="1d">
    <w:name w:val="Знак Знак Знак Знак Знак Знак Знак Знак Знак Знак1"/>
    <w:basedOn w:val="a0"/>
    <w:rsid w:val="001A010A"/>
    <w:pPr>
      <w:widowControl/>
      <w:autoSpaceDE/>
      <w:autoSpaceDN/>
    </w:pPr>
    <w:rPr>
      <w:rFonts w:ascii="Verdana" w:hAnsi="Verdana"/>
      <w:sz w:val="24"/>
      <w:szCs w:val="24"/>
      <w:lang w:val="en-US" w:eastAsia="en-US"/>
    </w:rPr>
  </w:style>
  <w:style w:type="character" w:customStyle="1" w:styleId="atn">
    <w:name w:val="atn"/>
    <w:basedOn w:val="a1"/>
    <w:rsid w:val="001A010A"/>
    <w:rPr>
      <w:rFonts w:cs="Times New Roman"/>
    </w:rPr>
  </w:style>
  <w:style w:type="paragraph" w:customStyle="1" w:styleId="1e">
    <w:name w:val="Абзац списка1"/>
    <w:basedOn w:val="a0"/>
    <w:uiPriority w:val="99"/>
    <w:qFormat/>
    <w:rsid w:val="001A010A"/>
    <w:pPr>
      <w:widowControl/>
      <w:autoSpaceDE/>
      <w:autoSpaceDN/>
      <w:spacing w:after="160" w:line="259" w:lineRule="auto"/>
      <w:ind w:left="720"/>
      <w:contextualSpacing/>
    </w:pPr>
    <w:rPr>
      <w:rFonts w:ascii="Calibri" w:hAnsi="Calibri"/>
      <w:lang w:eastAsia="en-US"/>
    </w:rPr>
  </w:style>
  <w:style w:type="paragraph" w:customStyle="1" w:styleId="NoSpacing1">
    <w:name w:val="No Spacing1"/>
    <w:link w:val="NoSpacing10"/>
    <w:qFormat/>
    <w:rsid w:val="001A010A"/>
    <w:pPr>
      <w:widowControl/>
      <w:suppressAutoHyphens/>
    </w:pPr>
    <w:rPr>
      <w:rFonts w:eastAsia="Calibri"/>
      <w:color w:val="00000A"/>
      <w:sz w:val="24"/>
      <w:szCs w:val="24"/>
      <w:lang w:val="uk-UA"/>
    </w:rPr>
  </w:style>
  <w:style w:type="character" w:customStyle="1" w:styleId="NoSpacing10">
    <w:name w:val="No Spacing1 Знак"/>
    <w:basedOn w:val="a1"/>
    <w:link w:val="NoSpacing1"/>
    <w:locked/>
    <w:rsid w:val="001A010A"/>
    <w:rPr>
      <w:rFonts w:eastAsia="Calibri"/>
      <w:color w:val="00000A"/>
      <w:sz w:val="24"/>
      <w:szCs w:val="24"/>
      <w:lang w:val="uk-UA"/>
    </w:rPr>
  </w:style>
  <w:style w:type="character" w:customStyle="1" w:styleId="1f">
    <w:name w:val="Основной шрифт абзаца1"/>
    <w:rsid w:val="001A010A"/>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0"/>
    <w:link w:val="HTML0"/>
    <w:qFormat/>
    <w:rsid w:val="001A010A"/>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1"/>
    <w:link w:val="HTML"/>
    <w:rsid w:val="001A010A"/>
    <w:rPr>
      <w:rFonts w:ascii="Courier New" w:hAnsi="Courier New" w:cs="Courier New"/>
      <w:sz w:val="20"/>
      <w:szCs w:val="20"/>
      <w:lang w:val="ru-RU" w:eastAsia="zh-CN"/>
    </w:rPr>
  </w:style>
  <w:style w:type="character" w:customStyle="1" w:styleId="y2iqfc">
    <w:name w:val="y2iqfc"/>
    <w:basedOn w:val="a1"/>
    <w:rsid w:val="001A010A"/>
  </w:style>
  <w:style w:type="paragraph" w:styleId="aff6">
    <w:name w:val="Plain Text"/>
    <w:basedOn w:val="a0"/>
    <w:link w:val="aff7"/>
    <w:uiPriority w:val="99"/>
    <w:semiHidden/>
    <w:unhideWhenUsed/>
    <w:rsid w:val="00050300"/>
    <w:pPr>
      <w:widowControl/>
      <w:autoSpaceDE/>
      <w:autoSpaceDN/>
    </w:pPr>
    <w:rPr>
      <w:rFonts w:ascii="Calibri" w:eastAsiaTheme="minorHAnsi" w:hAnsi="Calibri" w:cstheme="minorBidi"/>
      <w:szCs w:val="21"/>
      <w:lang w:eastAsia="en-US"/>
    </w:rPr>
  </w:style>
  <w:style w:type="character" w:customStyle="1" w:styleId="aff7">
    <w:name w:val="Текст Знак"/>
    <w:basedOn w:val="a1"/>
    <w:link w:val="aff6"/>
    <w:uiPriority w:val="99"/>
    <w:semiHidden/>
    <w:rsid w:val="00050300"/>
    <w:rPr>
      <w:rFonts w:ascii="Calibri" w:eastAsiaTheme="minorHAnsi" w:hAnsi="Calibri" w:cstheme="minorBidi"/>
      <w:szCs w:val="21"/>
      <w:lang w:val="ru-RU" w:eastAsia="en-US"/>
    </w:rPr>
  </w:style>
  <w:style w:type="character" w:customStyle="1" w:styleId="rvts9">
    <w:name w:val="rvts9"/>
    <w:basedOn w:val="a1"/>
    <w:rsid w:val="00C97EE8"/>
  </w:style>
  <w:style w:type="character" w:customStyle="1" w:styleId="10">
    <w:name w:val="Заголовок 1 Знак"/>
    <w:basedOn w:val="a1"/>
    <w:link w:val="1"/>
    <w:uiPriority w:val="9"/>
    <w:rsid w:val="00FC33B1"/>
    <w:rPr>
      <w:b/>
      <w:sz w:val="48"/>
      <w:szCs w:val="48"/>
    </w:rPr>
  </w:style>
  <w:style w:type="character" w:customStyle="1" w:styleId="20">
    <w:name w:val="Заголовок 2 Знак"/>
    <w:basedOn w:val="a1"/>
    <w:link w:val="2"/>
    <w:rsid w:val="00FC33B1"/>
    <w:rPr>
      <w:b/>
      <w:sz w:val="36"/>
      <w:szCs w:val="36"/>
    </w:rPr>
  </w:style>
  <w:style w:type="character" w:customStyle="1" w:styleId="40">
    <w:name w:val="Заголовок 4 Знак"/>
    <w:basedOn w:val="a1"/>
    <w:link w:val="4"/>
    <w:semiHidden/>
    <w:rsid w:val="00FC33B1"/>
    <w:rPr>
      <w:b/>
      <w:sz w:val="24"/>
      <w:szCs w:val="24"/>
    </w:rPr>
  </w:style>
  <w:style w:type="character" w:customStyle="1" w:styleId="50">
    <w:name w:val="Заголовок 5 Знак"/>
    <w:basedOn w:val="a1"/>
    <w:link w:val="5"/>
    <w:semiHidden/>
    <w:rsid w:val="00FC33B1"/>
    <w:rPr>
      <w:b/>
    </w:rPr>
  </w:style>
  <w:style w:type="character" w:customStyle="1" w:styleId="60">
    <w:name w:val="Заголовок 6 Знак"/>
    <w:basedOn w:val="a1"/>
    <w:link w:val="6"/>
    <w:semiHidden/>
    <w:rsid w:val="00FC33B1"/>
    <w:rPr>
      <w:b/>
      <w:sz w:val="20"/>
      <w:szCs w:val="20"/>
    </w:rPr>
  </w:style>
  <w:style w:type="character" w:styleId="aff8">
    <w:name w:val="FollowedHyperlink"/>
    <w:basedOn w:val="a1"/>
    <w:uiPriority w:val="99"/>
    <w:semiHidden/>
    <w:unhideWhenUsed/>
    <w:rsid w:val="00FC33B1"/>
    <w:rPr>
      <w:color w:val="954F72" w:themeColor="followedHyperlink"/>
      <w:u w:val="single"/>
    </w:rPr>
  </w:style>
  <w:style w:type="character" w:customStyle="1" w:styleId="HTML1">
    <w:name w:val="Стандартный HTML Знак1"/>
    <w:basedOn w:val="a1"/>
    <w:uiPriority w:val="99"/>
    <w:semiHidden/>
    <w:rsid w:val="00FC33B1"/>
    <w:rPr>
      <w:rFonts w:ascii="Consolas" w:hAnsi="Consolas"/>
      <w:sz w:val="20"/>
      <w:szCs w:val="20"/>
      <w:lang w:val="ru-RU" w:eastAsia="ru-RU"/>
    </w:rPr>
  </w:style>
  <w:style w:type="character" w:customStyle="1" w:styleId="HTML2">
    <w:name w:val="Стандартный HTML Знак2"/>
    <w:aliases w:val="Стандартный HTML Знак1 Знак2,Знак Знак1 Знак2,Стандартный HTML Знак Знак1 Знак2,Стандартный HTML Знак1 Знак Знак1,Стандартный HTML Знак Знак Знак Знак1,Знак Знак1 Знак Знак1,Стандартный HTML Знак Знак1 Знак Знак1,Знак Знак2"/>
    <w:basedOn w:val="a1"/>
    <w:uiPriority w:val="99"/>
    <w:semiHidden/>
    <w:rsid w:val="00FC33B1"/>
    <w:rPr>
      <w:rFonts w:ascii="Consolas" w:hAnsi="Consolas"/>
      <w:lang w:eastAsia="ru-RU"/>
    </w:rPr>
  </w:style>
  <w:style w:type="character" w:customStyle="1" w:styleId="afa">
    <w:name w:val="Подзаголовок Знак"/>
    <w:basedOn w:val="a1"/>
    <w:link w:val="af9"/>
    <w:locked/>
    <w:rsid w:val="00FC33B1"/>
    <w:rPr>
      <w:rFonts w:ascii="Georgia" w:eastAsia="Georgia" w:hAnsi="Georgia" w:cs="Georgia"/>
      <w:i/>
      <w:color w:val="666666"/>
      <w:sz w:val="48"/>
      <w:szCs w:val="48"/>
    </w:rPr>
  </w:style>
  <w:style w:type="character" w:customStyle="1" w:styleId="1f0">
    <w:name w:val="Текст примечания Знак1"/>
    <w:basedOn w:val="a1"/>
    <w:uiPriority w:val="99"/>
    <w:semiHidden/>
    <w:rsid w:val="00FC33B1"/>
    <w:rPr>
      <w:sz w:val="20"/>
      <w:szCs w:val="20"/>
      <w:lang w:val="ru-RU" w:eastAsia="ru-RU"/>
    </w:rPr>
  </w:style>
  <w:style w:type="paragraph" w:customStyle="1" w:styleId="Web">
    <w:name w:val="Обычный (Web"/>
    <w:basedOn w:val="a0"/>
    <w:next w:val="a9"/>
    <w:uiPriority w:val="99"/>
    <w:qFormat/>
    <w:rsid w:val="00FC33B1"/>
    <w:pPr>
      <w:widowControl/>
      <w:autoSpaceDE/>
      <w:autoSpaceDN/>
    </w:pPr>
    <w:rPr>
      <w:sz w:val="24"/>
      <w:szCs w:val="24"/>
      <w:lang w:eastAsia="ru-RU"/>
    </w:rPr>
  </w:style>
  <w:style w:type="paragraph" w:customStyle="1" w:styleId="aff9">
    <w:name w:val="Îáû÷íûé"/>
    <w:uiPriority w:val="99"/>
    <w:qFormat/>
    <w:rsid w:val="00FC33B1"/>
    <w:pPr>
      <w:widowControl/>
      <w:suppressAutoHyphens/>
    </w:pPr>
    <w:rPr>
      <w:rFonts w:eastAsia="Arial"/>
      <w:sz w:val="20"/>
      <w:szCs w:val="20"/>
      <w:lang w:eastAsia="ar-SA"/>
    </w:rPr>
  </w:style>
  <w:style w:type="paragraph" w:customStyle="1" w:styleId="3a">
    <w:name w:val="Абзац списка3"/>
    <w:basedOn w:val="a0"/>
    <w:uiPriority w:val="99"/>
    <w:qFormat/>
    <w:rsid w:val="00FC33B1"/>
    <w:pPr>
      <w:widowControl/>
      <w:autoSpaceDE/>
      <w:autoSpaceDN/>
      <w:ind w:left="708"/>
    </w:pPr>
    <w:rPr>
      <w:sz w:val="24"/>
      <w:szCs w:val="24"/>
      <w:lang w:eastAsia="ru-RU"/>
    </w:rPr>
  </w:style>
  <w:style w:type="paragraph" w:customStyle="1" w:styleId="43">
    <w:name w:val="Абзац списка4"/>
    <w:basedOn w:val="a0"/>
    <w:uiPriority w:val="99"/>
    <w:qFormat/>
    <w:rsid w:val="00FC33B1"/>
    <w:pPr>
      <w:widowControl/>
      <w:autoSpaceDE/>
      <w:autoSpaceDN/>
      <w:ind w:left="708"/>
    </w:pPr>
    <w:rPr>
      <w:sz w:val="24"/>
      <w:szCs w:val="24"/>
      <w:lang w:eastAsia="ru-RU"/>
    </w:rPr>
  </w:style>
  <w:style w:type="paragraph" w:customStyle="1" w:styleId="52">
    <w:name w:val="Абзац списка5"/>
    <w:basedOn w:val="a0"/>
    <w:uiPriority w:val="99"/>
    <w:qFormat/>
    <w:rsid w:val="00FC33B1"/>
    <w:pPr>
      <w:widowControl/>
      <w:autoSpaceDE/>
      <w:autoSpaceDN/>
      <w:ind w:left="708"/>
    </w:pPr>
    <w:rPr>
      <w:sz w:val="24"/>
      <w:szCs w:val="24"/>
      <w:lang w:eastAsia="ru-RU"/>
    </w:rPr>
  </w:style>
  <w:style w:type="paragraph" w:customStyle="1" w:styleId="1f1">
    <w:name w:val="Обычный1"/>
    <w:uiPriority w:val="99"/>
    <w:qFormat/>
    <w:rsid w:val="00FC33B1"/>
    <w:pPr>
      <w:widowControl/>
    </w:pPr>
    <w:rPr>
      <w:rFonts w:ascii="Liberation Serif" w:eastAsia="Liberation Serif" w:hAnsi="Liberation Serif" w:cs="Liberation Serif"/>
      <w:sz w:val="24"/>
      <w:szCs w:val="24"/>
      <w:lang w:val="uk-UA" w:eastAsia="ru-RU"/>
    </w:rPr>
  </w:style>
  <w:style w:type="paragraph" w:customStyle="1" w:styleId="1f2">
    <w:name w:val="Заголовок1"/>
    <w:basedOn w:val="a0"/>
    <w:next w:val="a6"/>
    <w:uiPriority w:val="99"/>
    <w:qFormat/>
    <w:rsid w:val="00FC33B1"/>
    <w:pPr>
      <w:keepNext/>
      <w:widowControl/>
      <w:autoSpaceDE/>
      <w:autoSpaceDN/>
      <w:spacing w:before="240" w:after="120"/>
    </w:pPr>
    <w:rPr>
      <w:rFonts w:ascii="Liberation Sans" w:eastAsia="Microsoft YaHei" w:hAnsi="Liberation Sans" w:cs="Liberation Serif"/>
      <w:sz w:val="28"/>
      <w:szCs w:val="28"/>
      <w:lang w:val="uk-UA" w:eastAsia="ru-RU"/>
    </w:rPr>
  </w:style>
  <w:style w:type="paragraph" w:customStyle="1" w:styleId="1f3">
    <w:name w:val="Название объекта1"/>
    <w:basedOn w:val="a0"/>
    <w:uiPriority w:val="99"/>
    <w:qFormat/>
    <w:rsid w:val="00FC33B1"/>
    <w:pPr>
      <w:widowControl/>
      <w:suppressLineNumbers/>
      <w:autoSpaceDE/>
      <w:autoSpaceDN/>
      <w:spacing w:before="120" w:after="120"/>
    </w:pPr>
    <w:rPr>
      <w:rFonts w:ascii="Liberation Serif" w:eastAsia="Liberation Serif" w:hAnsi="Liberation Serif" w:cs="Liberation Serif"/>
      <w:i/>
      <w:iCs/>
      <w:sz w:val="24"/>
      <w:szCs w:val="24"/>
      <w:lang w:val="uk-UA" w:eastAsia="ru-RU"/>
    </w:rPr>
  </w:style>
  <w:style w:type="paragraph" w:customStyle="1" w:styleId="1f4">
    <w:name w:val="Обычная таблица1"/>
    <w:uiPriority w:val="99"/>
    <w:qFormat/>
    <w:rsid w:val="00FC33B1"/>
    <w:pPr>
      <w:widowControl/>
    </w:pPr>
    <w:rPr>
      <w:rFonts w:ascii="Calibri" w:eastAsia="Calibri" w:hAnsi="Calibri" w:cs="Calibri"/>
      <w:lang w:eastAsia="en-US"/>
    </w:rPr>
  </w:style>
  <w:style w:type="paragraph" w:customStyle="1" w:styleId="Iauiue1">
    <w:name w:val="Iau?iue1"/>
    <w:uiPriority w:val="99"/>
    <w:qFormat/>
    <w:rsid w:val="00FC33B1"/>
    <w:pPr>
      <w:widowControl/>
    </w:pPr>
    <w:rPr>
      <w:sz w:val="24"/>
      <w:szCs w:val="20"/>
      <w:lang w:val="en-US" w:eastAsia="ru-RU"/>
    </w:rPr>
  </w:style>
  <w:style w:type="paragraph" w:customStyle="1" w:styleId="Affa">
    <w:name w:val="Основной текст A"/>
    <w:uiPriority w:val="99"/>
    <w:qFormat/>
    <w:rsid w:val="00FC33B1"/>
    <w:rPr>
      <w:rFonts w:eastAsia="Arial Unicode MS" w:cs="Arial Unicode MS"/>
      <w:color w:val="000000"/>
      <w:sz w:val="20"/>
      <w:szCs w:val="20"/>
      <w:u w:color="000000"/>
      <w:lang w:val="en-US" w:eastAsia="ru-RU"/>
    </w:rPr>
  </w:style>
  <w:style w:type="character" w:customStyle="1" w:styleId="1f5">
    <w:name w:val="Заголовок Знак1"/>
    <w:basedOn w:val="a1"/>
    <w:rsid w:val="00FC33B1"/>
    <w:rPr>
      <w:rFonts w:asciiTheme="majorHAnsi" w:eastAsiaTheme="majorEastAsia" w:hAnsiTheme="majorHAnsi" w:cstheme="majorBidi"/>
      <w:spacing w:val="-10"/>
      <w:kern w:val="28"/>
      <w:sz w:val="56"/>
      <w:szCs w:val="56"/>
      <w:lang w:val="ru-RU" w:eastAsia="ru-RU"/>
    </w:rPr>
  </w:style>
  <w:style w:type="character" w:customStyle="1" w:styleId="1f6">
    <w:name w:val="Верхний колонтитул Знак1"/>
    <w:basedOn w:val="a1"/>
    <w:uiPriority w:val="99"/>
    <w:semiHidden/>
    <w:rsid w:val="00FC33B1"/>
    <w:rPr>
      <w:lang w:val="ru-RU" w:eastAsia="ru-RU"/>
    </w:rPr>
  </w:style>
  <w:style w:type="character" w:customStyle="1" w:styleId="1f7">
    <w:name w:val="Нижний колонтитул Знак1"/>
    <w:basedOn w:val="a1"/>
    <w:uiPriority w:val="99"/>
    <w:semiHidden/>
    <w:rsid w:val="00FC33B1"/>
    <w:rPr>
      <w:lang w:val="ru-RU" w:eastAsia="ru-RU"/>
    </w:rPr>
  </w:style>
  <w:style w:type="character" w:customStyle="1" w:styleId="1f8">
    <w:name w:val="Тема примечания Знак1"/>
    <w:basedOn w:val="1f0"/>
    <w:uiPriority w:val="99"/>
    <w:semiHidden/>
    <w:rsid w:val="00FC33B1"/>
    <w:rPr>
      <w:b/>
      <w:bCs/>
      <w:sz w:val="20"/>
      <w:szCs w:val="20"/>
      <w:lang w:val="ru-RU" w:eastAsia="ru-RU"/>
    </w:rPr>
  </w:style>
  <w:style w:type="character" w:customStyle="1" w:styleId="1f9">
    <w:name w:val="Текст выноски Знак1"/>
    <w:basedOn w:val="a1"/>
    <w:uiPriority w:val="99"/>
    <w:semiHidden/>
    <w:rsid w:val="00FC33B1"/>
    <w:rPr>
      <w:rFonts w:ascii="Segoe UI" w:hAnsi="Segoe UI" w:cs="Segoe UI"/>
      <w:sz w:val="18"/>
      <w:szCs w:val="18"/>
      <w:lang w:val="ru-RU" w:eastAsia="ru-RU"/>
    </w:rPr>
  </w:style>
  <w:style w:type="character" w:customStyle="1" w:styleId="1fa">
    <w:name w:val="Подзаголовок Знак1"/>
    <w:basedOn w:val="a1"/>
    <w:rsid w:val="00FC33B1"/>
    <w:rPr>
      <w:rFonts w:asciiTheme="minorHAnsi" w:eastAsiaTheme="minorEastAsia" w:hAnsiTheme="minorHAnsi" w:cstheme="minorBidi"/>
      <w:color w:val="5A5A5A" w:themeColor="text1" w:themeTint="A5"/>
      <w:spacing w:val="15"/>
      <w:lang w:val="ru-RU" w:eastAsia="ru-RU"/>
    </w:rPr>
  </w:style>
  <w:style w:type="character" w:customStyle="1" w:styleId="211">
    <w:name w:val="Основной текст 2 Знак1"/>
    <w:basedOn w:val="a1"/>
    <w:uiPriority w:val="99"/>
    <w:semiHidden/>
    <w:rsid w:val="00FC33B1"/>
    <w:rPr>
      <w:lang w:val="ru-RU" w:eastAsia="ru-RU"/>
    </w:rPr>
  </w:style>
  <w:style w:type="character" w:customStyle="1" w:styleId="310">
    <w:name w:val="Основной текст 3 Знак1"/>
    <w:basedOn w:val="a1"/>
    <w:uiPriority w:val="99"/>
    <w:semiHidden/>
    <w:rsid w:val="00FC33B1"/>
    <w:rPr>
      <w:sz w:val="16"/>
      <w:szCs w:val="16"/>
      <w:lang w:val="ru-RU" w:eastAsia="ru-RU"/>
    </w:rPr>
  </w:style>
  <w:style w:type="character" w:customStyle="1" w:styleId="1fb">
    <w:name w:val="Основной текст с отступом Знак1"/>
    <w:basedOn w:val="a1"/>
    <w:uiPriority w:val="99"/>
    <w:semiHidden/>
    <w:rsid w:val="00FC33B1"/>
    <w:rPr>
      <w:lang w:val="ru-RU" w:eastAsia="ru-RU"/>
    </w:rPr>
  </w:style>
  <w:style w:type="character" w:customStyle="1" w:styleId="1fc">
    <w:name w:val="Текст Знак1"/>
    <w:basedOn w:val="a1"/>
    <w:uiPriority w:val="99"/>
    <w:semiHidden/>
    <w:rsid w:val="00FC33B1"/>
    <w:rPr>
      <w:rFonts w:ascii="Consolas" w:hAnsi="Consolas"/>
      <w:sz w:val="21"/>
      <w:szCs w:val="21"/>
      <w:lang w:val="ru-RU" w:eastAsia="ru-RU"/>
    </w:rPr>
  </w:style>
  <w:style w:type="character" w:customStyle="1" w:styleId="hps">
    <w:name w:val="hps"/>
    <w:basedOn w:val="a1"/>
    <w:qFormat/>
    <w:rsid w:val="00FC33B1"/>
  </w:style>
  <w:style w:type="character" w:customStyle="1" w:styleId="longtext">
    <w:name w:val="long_text"/>
    <w:qFormat/>
    <w:rsid w:val="00FC33B1"/>
  </w:style>
  <w:style w:type="table" w:customStyle="1" w:styleId="TableNormal12">
    <w:name w:val="Table Normal12"/>
    <w:rsid w:val="00FC33B1"/>
    <w:pPr>
      <w:widowControl/>
    </w:pPr>
    <w:rPr>
      <w:rFonts w:ascii="Liberation Serif" w:eastAsia="Liberation Serif" w:hAnsi="Liberation Serif" w:cs="Liberation Serif"/>
      <w:sz w:val="24"/>
      <w:szCs w:val="24"/>
      <w:lang w:val="uk-UA"/>
    </w:rPr>
    <w:tblPr>
      <w:tblCellMar>
        <w:top w:w="0" w:type="dxa"/>
        <w:left w:w="0" w:type="dxa"/>
        <w:bottom w:w="0" w:type="dxa"/>
        <w:right w:w="0" w:type="dxa"/>
      </w:tblCellMar>
    </w:tblPr>
  </w:style>
  <w:style w:type="numbering" w:customStyle="1" w:styleId="a">
    <w:name w:val="Пункты"/>
    <w:rsid w:val="00FC33B1"/>
    <w:pPr>
      <w:numPr>
        <w:numId w:val="35"/>
      </w:numPr>
    </w:pPr>
  </w:style>
  <w:style w:type="paragraph" w:customStyle="1" w:styleId="ShiftCtrlAlt">
    <w:name w:val="Таблица_основной_текст (Таблица__Shift+Ctrl_Alt)"/>
    <w:uiPriority w:val="99"/>
    <w:rsid w:val="00096007"/>
    <w:pPr>
      <w:widowControl/>
      <w:suppressAutoHyphens/>
      <w:autoSpaceDE w:val="0"/>
      <w:autoSpaceDN w:val="0"/>
      <w:adjustRightInd w:val="0"/>
      <w:spacing w:line="200" w:lineRule="atLeast"/>
      <w:textAlignment w:val="center"/>
    </w:pPr>
    <w:rPr>
      <w:rFonts w:eastAsia="Calibri" w:cs="Myriad Pro"/>
      <w:color w:val="000000"/>
      <w:szCs w:val="18"/>
      <w:lang w:eastAsia="en-US"/>
    </w:rPr>
  </w:style>
  <w:style w:type="character" w:customStyle="1" w:styleId="go">
    <w:name w:val="go"/>
    <w:basedOn w:val="a1"/>
    <w:rsid w:val="00FD4D9D"/>
  </w:style>
  <w:style w:type="character" w:customStyle="1" w:styleId="rvts37">
    <w:name w:val="rvts37"/>
    <w:basedOn w:val="a1"/>
    <w:rsid w:val="00B527EC"/>
  </w:style>
  <w:style w:type="paragraph" w:customStyle="1" w:styleId="1fd">
    <w:name w:val="Без интервала1"/>
    <w:qFormat/>
    <w:rsid w:val="009F7E94"/>
    <w:pPr>
      <w:widowControl/>
      <w:overflowPunct w:val="0"/>
      <w:autoSpaceDE w:val="0"/>
      <w:autoSpaceDN w:val="0"/>
      <w:adjustRightInd w:val="0"/>
      <w:textAlignment w:val="baseline"/>
    </w:pPr>
    <w:rPr>
      <w:sz w:val="24"/>
      <w:szCs w:val="20"/>
      <w:lang w:val="en-US" w:eastAsia="ru-RU"/>
    </w:rPr>
  </w:style>
  <w:style w:type="paragraph" w:customStyle="1" w:styleId="2e">
    <w:name w:val="Обычный (веб)2"/>
    <w:basedOn w:val="a0"/>
    <w:rsid w:val="0088277A"/>
    <w:pPr>
      <w:suppressAutoHyphens/>
      <w:autoSpaceDE/>
      <w:autoSpaceDN/>
    </w:pPr>
    <w:rPr>
      <w:rFonts w:eastAsia="Andale Sans UI"/>
      <w:kern w:val="1"/>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272423">
      <w:bodyDiv w:val="1"/>
      <w:marLeft w:val="0"/>
      <w:marRight w:val="0"/>
      <w:marTop w:val="0"/>
      <w:marBottom w:val="0"/>
      <w:divBdr>
        <w:top w:val="none" w:sz="0" w:space="0" w:color="auto"/>
        <w:left w:val="none" w:sz="0" w:space="0" w:color="auto"/>
        <w:bottom w:val="none" w:sz="0" w:space="0" w:color="auto"/>
        <w:right w:val="none" w:sz="0" w:space="0" w:color="auto"/>
      </w:divBdr>
    </w:div>
    <w:div w:id="214463984">
      <w:bodyDiv w:val="1"/>
      <w:marLeft w:val="0"/>
      <w:marRight w:val="0"/>
      <w:marTop w:val="0"/>
      <w:marBottom w:val="0"/>
      <w:divBdr>
        <w:top w:val="none" w:sz="0" w:space="0" w:color="auto"/>
        <w:left w:val="none" w:sz="0" w:space="0" w:color="auto"/>
        <w:bottom w:val="none" w:sz="0" w:space="0" w:color="auto"/>
        <w:right w:val="none" w:sz="0" w:space="0" w:color="auto"/>
      </w:divBdr>
    </w:div>
    <w:div w:id="241989752">
      <w:bodyDiv w:val="1"/>
      <w:marLeft w:val="0"/>
      <w:marRight w:val="0"/>
      <w:marTop w:val="0"/>
      <w:marBottom w:val="0"/>
      <w:divBdr>
        <w:top w:val="none" w:sz="0" w:space="0" w:color="auto"/>
        <w:left w:val="none" w:sz="0" w:space="0" w:color="auto"/>
        <w:bottom w:val="none" w:sz="0" w:space="0" w:color="auto"/>
        <w:right w:val="none" w:sz="0" w:space="0" w:color="auto"/>
      </w:divBdr>
    </w:div>
    <w:div w:id="244997212">
      <w:bodyDiv w:val="1"/>
      <w:marLeft w:val="0"/>
      <w:marRight w:val="0"/>
      <w:marTop w:val="0"/>
      <w:marBottom w:val="0"/>
      <w:divBdr>
        <w:top w:val="none" w:sz="0" w:space="0" w:color="auto"/>
        <w:left w:val="none" w:sz="0" w:space="0" w:color="auto"/>
        <w:bottom w:val="none" w:sz="0" w:space="0" w:color="auto"/>
        <w:right w:val="none" w:sz="0" w:space="0" w:color="auto"/>
      </w:divBdr>
    </w:div>
    <w:div w:id="488836383">
      <w:bodyDiv w:val="1"/>
      <w:marLeft w:val="0"/>
      <w:marRight w:val="0"/>
      <w:marTop w:val="0"/>
      <w:marBottom w:val="0"/>
      <w:divBdr>
        <w:top w:val="none" w:sz="0" w:space="0" w:color="auto"/>
        <w:left w:val="none" w:sz="0" w:space="0" w:color="auto"/>
        <w:bottom w:val="none" w:sz="0" w:space="0" w:color="auto"/>
        <w:right w:val="none" w:sz="0" w:space="0" w:color="auto"/>
      </w:divBdr>
    </w:div>
    <w:div w:id="490635093">
      <w:bodyDiv w:val="1"/>
      <w:marLeft w:val="0"/>
      <w:marRight w:val="0"/>
      <w:marTop w:val="0"/>
      <w:marBottom w:val="0"/>
      <w:divBdr>
        <w:top w:val="none" w:sz="0" w:space="0" w:color="auto"/>
        <w:left w:val="none" w:sz="0" w:space="0" w:color="auto"/>
        <w:bottom w:val="none" w:sz="0" w:space="0" w:color="auto"/>
        <w:right w:val="none" w:sz="0" w:space="0" w:color="auto"/>
      </w:divBdr>
    </w:div>
    <w:div w:id="621884038">
      <w:bodyDiv w:val="1"/>
      <w:marLeft w:val="0"/>
      <w:marRight w:val="0"/>
      <w:marTop w:val="0"/>
      <w:marBottom w:val="0"/>
      <w:divBdr>
        <w:top w:val="none" w:sz="0" w:space="0" w:color="auto"/>
        <w:left w:val="none" w:sz="0" w:space="0" w:color="auto"/>
        <w:bottom w:val="none" w:sz="0" w:space="0" w:color="auto"/>
        <w:right w:val="none" w:sz="0" w:space="0" w:color="auto"/>
      </w:divBdr>
    </w:div>
    <w:div w:id="691104266">
      <w:bodyDiv w:val="1"/>
      <w:marLeft w:val="0"/>
      <w:marRight w:val="0"/>
      <w:marTop w:val="0"/>
      <w:marBottom w:val="0"/>
      <w:divBdr>
        <w:top w:val="none" w:sz="0" w:space="0" w:color="auto"/>
        <w:left w:val="none" w:sz="0" w:space="0" w:color="auto"/>
        <w:bottom w:val="none" w:sz="0" w:space="0" w:color="auto"/>
        <w:right w:val="none" w:sz="0" w:space="0" w:color="auto"/>
      </w:divBdr>
    </w:div>
    <w:div w:id="785391314">
      <w:bodyDiv w:val="1"/>
      <w:marLeft w:val="0"/>
      <w:marRight w:val="0"/>
      <w:marTop w:val="0"/>
      <w:marBottom w:val="0"/>
      <w:divBdr>
        <w:top w:val="none" w:sz="0" w:space="0" w:color="auto"/>
        <w:left w:val="none" w:sz="0" w:space="0" w:color="auto"/>
        <w:bottom w:val="none" w:sz="0" w:space="0" w:color="auto"/>
        <w:right w:val="none" w:sz="0" w:space="0" w:color="auto"/>
      </w:divBdr>
    </w:div>
    <w:div w:id="934901290">
      <w:bodyDiv w:val="1"/>
      <w:marLeft w:val="0"/>
      <w:marRight w:val="0"/>
      <w:marTop w:val="0"/>
      <w:marBottom w:val="0"/>
      <w:divBdr>
        <w:top w:val="none" w:sz="0" w:space="0" w:color="auto"/>
        <w:left w:val="none" w:sz="0" w:space="0" w:color="auto"/>
        <w:bottom w:val="none" w:sz="0" w:space="0" w:color="auto"/>
        <w:right w:val="none" w:sz="0" w:space="0" w:color="auto"/>
      </w:divBdr>
    </w:div>
    <w:div w:id="1044478389">
      <w:bodyDiv w:val="1"/>
      <w:marLeft w:val="0"/>
      <w:marRight w:val="0"/>
      <w:marTop w:val="0"/>
      <w:marBottom w:val="0"/>
      <w:divBdr>
        <w:top w:val="none" w:sz="0" w:space="0" w:color="auto"/>
        <w:left w:val="none" w:sz="0" w:space="0" w:color="auto"/>
        <w:bottom w:val="none" w:sz="0" w:space="0" w:color="auto"/>
        <w:right w:val="none" w:sz="0" w:space="0" w:color="auto"/>
      </w:divBdr>
    </w:div>
    <w:div w:id="1061095330">
      <w:bodyDiv w:val="1"/>
      <w:marLeft w:val="0"/>
      <w:marRight w:val="0"/>
      <w:marTop w:val="0"/>
      <w:marBottom w:val="0"/>
      <w:divBdr>
        <w:top w:val="none" w:sz="0" w:space="0" w:color="auto"/>
        <w:left w:val="none" w:sz="0" w:space="0" w:color="auto"/>
        <w:bottom w:val="none" w:sz="0" w:space="0" w:color="auto"/>
        <w:right w:val="none" w:sz="0" w:space="0" w:color="auto"/>
      </w:divBdr>
    </w:div>
    <w:div w:id="1071391720">
      <w:bodyDiv w:val="1"/>
      <w:marLeft w:val="0"/>
      <w:marRight w:val="0"/>
      <w:marTop w:val="0"/>
      <w:marBottom w:val="0"/>
      <w:divBdr>
        <w:top w:val="none" w:sz="0" w:space="0" w:color="auto"/>
        <w:left w:val="none" w:sz="0" w:space="0" w:color="auto"/>
        <w:bottom w:val="none" w:sz="0" w:space="0" w:color="auto"/>
        <w:right w:val="none" w:sz="0" w:space="0" w:color="auto"/>
      </w:divBdr>
    </w:div>
    <w:div w:id="1098525937">
      <w:bodyDiv w:val="1"/>
      <w:marLeft w:val="0"/>
      <w:marRight w:val="0"/>
      <w:marTop w:val="0"/>
      <w:marBottom w:val="0"/>
      <w:divBdr>
        <w:top w:val="none" w:sz="0" w:space="0" w:color="auto"/>
        <w:left w:val="none" w:sz="0" w:space="0" w:color="auto"/>
        <w:bottom w:val="none" w:sz="0" w:space="0" w:color="auto"/>
        <w:right w:val="none" w:sz="0" w:space="0" w:color="auto"/>
      </w:divBdr>
    </w:div>
    <w:div w:id="1217467340">
      <w:bodyDiv w:val="1"/>
      <w:marLeft w:val="0"/>
      <w:marRight w:val="0"/>
      <w:marTop w:val="0"/>
      <w:marBottom w:val="0"/>
      <w:divBdr>
        <w:top w:val="none" w:sz="0" w:space="0" w:color="auto"/>
        <w:left w:val="none" w:sz="0" w:space="0" w:color="auto"/>
        <w:bottom w:val="none" w:sz="0" w:space="0" w:color="auto"/>
        <w:right w:val="none" w:sz="0" w:space="0" w:color="auto"/>
      </w:divBdr>
    </w:div>
    <w:div w:id="1321500636">
      <w:bodyDiv w:val="1"/>
      <w:marLeft w:val="0"/>
      <w:marRight w:val="0"/>
      <w:marTop w:val="0"/>
      <w:marBottom w:val="0"/>
      <w:divBdr>
        <w:top w:val="none" w:sz="0" w:space="0" w:color="auto"/>
        <w:left w:val="none" w:sz="0" w:space="0" w:color="auto"/>
        <w:bottom w:val="none" w:sz="0" w:space="0" w:color="auto"/>
        <w:right w:val="none" w:sz="0" w:space="0" w:color="auto"/>
      </w:divBdr>
    </w:div>
    <w:div w:id="1505391491">
      <w:bodyDiv w:val="1"/>
      <w:marLeft w:val="0"/>
      <w:marRight w:val="0"/>
      <w:marTop w:val="0"/>
      <w:marBottom w:val="0"/>
      <w:divBdr>
        <w:top w:val="none" w:sz="0" w:space="0" w:color="auto"/>
        <w:left w:val="none" w:sz="0" w:space="0" w:color="auto"/>
        <w:bottom w:val="none" w:sz="0" w:space="0" w:color="auto"/>
        <w:right w:val="none" w:sz="0" w:space="0" w:color="auto"/>
      </w:divBdr>
    </w:div>
    <w:div w:id="1575699073">
      <w:bodyDiv w:val="1"/>
      <w:marLeft w:val="0"/>
      <w:marRight w:val="0"/>
      <w:marTop w:val="0"/>
      <w:marBottom w:val="0"/>
      <w:divBdr>
        <w:top w:val="none" w:sz="0" w:space="0" w:color="auto"/>
        <w:left w:val="none" w:sz="0" w:space="0" w:color="auto"/>
        <w:bottom w:val="none" w:sz="0" w:space="0" w:color="auto"/>
        <w:right w:val="none" w:sz="0" w:space="0" w:color="auto"/>
      </w:divBdr>
    </w:div>
    <w:div w:id="1727726915">
      <w:bodyDiv w:val="1"/>
      <w:marLeft w:val="0"/>
      <w:marRight w:val="0"/>
      <w:marTop w:val="0"/>
      <w:marBottom w:val="0"/>
      <w:divBdr>
        <w:top w:val="none" w:sz="0" w:space="0" w:color="auto"/>
        <w:left w:val="none" w:sz="0" w:space="0" w:color="auto"/>
        <w:bottom w:val="none" w:sz="0" w:space="0" w:color="auto"/>
        <w:right w:val="none" w:sz="0" w:space="0" w:color="auto"/>
      </w:divBdr>
    </w:div>
    <w:div w:id="1869952116">
      <w:bodyDiv w:val="1"/>
      <w:marLeft w:val="0"/>
      <w:marRight w:val="0"/>
      <w:marTop w:val="0"/>
      <w:marBottom w:val="0"/>
      <w:divBdr>
        <w:top w:val="none" w:sz="0" w:space="0" w:color="auto"/>
        <w:left w:val="none" w:sz="0" w:space="0" w:color="auto"/>
        <w:bottom w:val="none" w:sz="0" w:space="0" w:color="auto"/>
        <w:right w:val="none" w:sz="0" w:space="0" w:color="auto"/>
      </w:divBdr>
    </w:div>
    <w:div w:id="2106026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zakon.rada.gov.ua/laws/show/1178-2022-%D0%BF"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zakon.rada.gov.ua/laws/show/1178-2022-%D0%BF"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zakon.rada.gov.ua/laws/show/922-1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1178-2022-%D0%BF/ed20240709" TargetMode="External"/><Relationship Id="rId5" Type="http://schemas.openxmlformats.org/officeDocument/2006/relationships/settings" Target="settings.xml"/><Relationship Id="rId15" Type="http://schemas.openxmlformats.org/officeDocument/2006/relationships/hyperlink" Target="https://zakon.rada.gov.ua/laws/show/922-19" TargetMode="External"/><Relationship Id="rId10" Type="http://schemas.openxmlformats.org/officeDocument/2006/relationships/hyperlink" Target="https://czo.gov.ua/verify" TargetMode="External"/><Relationship Id="rId4" Type="http://schemas.openxmlformats.org/officeDocument/2006/relationships/styles" Target="style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4BCmRii9rtE9sdTG4nVhxOrjMUQ==">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</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85DBB58-A1E4-4482-AE1B-672CD9D32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25</Pages>
  <Words>10614</Words>
  <Characters>60502</Characters>
  <Application>Microsoft Office Word</Application>
  <DocSecurity>0</DocSecurity>
  <Lines>504</Lines>
  <Paragraphs>141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Користувач Windows</dc:creator>
  <cp:lastModifiedBy>Губар Марина Володимирівна</cp:lastModifiedBy>
  <cp:revision>160</cp:revision>
  <cp:lastPrinted>2026-06-01T10:21:00Z</cp:lastPrinted>
  <dcterms:created xsi:type="dcterms:W3CDTF">2025-03-19T14:30:00Z</dcterms:created>
  <dcterms:modified xsi:type="dcterms:W3CDTF">2026-06-05T10:53:00Z</dcterms:modified>
</cp:coreProperties>
</file>