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23FA" w:rsidRPr="004023FA" w:rsidRDefault="004023FA" w:rsidP="004023FA">
      <w:pPr>
        <w:suppressAutoHyphens/>
        <w:spacing w:after="0" w:line="240" w:lineRule="auto"/>
        <w:ind w:right="164" w:firstLine="7513"/>
        <w:jc w:val="both"/>
        <w:rPr>
          <w:rFonts w:ascii="Times New Roman" w:eastAsia="Times New Roman" w:hAnsi="Times New Roman" w:cs="Times New Roman"/>
          <w:b/>
          <w:bCs/>
          <w:iCs/>
          <w:sz w:val="20"/>
          <w:szCs w:val="20"/>
          <w:lang w:val="uk-UA" w:eastAsia="ar-SA"/>
        </w:rPr>
      </w:pPr>
      <w:r w:rsidRPr="004023FA">
        <w:rPr>
          <w:rFonts w:ascii="Times New Roman" w:eastAsia="Times New Roman" w:hAnsi="Times New Roman" w:cs="Times New Roman"/>
          <w:b/>
          <w:bCs/>
          <w:iCs/>
          <w:sz w:val="20"/>
          <w:szCs w:val="20"/>
          <w:lang w:val="uk-UA" w:eastAsia="ar-SA"/>
        </w:rPr>
        <w:t xml:space="preserve">Додаток 5 </w:t>
      </w:r>
    </w:p>
    <w:p w:rsidR="004023FA" w:rsidRPr="004023FA" w:rsidRDefault="004023FA" w:rsidP="004023FA">
      <w:pPr>
        <w:suppressAutoHyphens/>
        <w:spacing w:after="0" w:line="240" w:lineRule="auto"/>
        <w:ind w:right="164" w:firstLine="6663"/>
        <w:jc w:val="both"/>
        <w:rPr>
          <w:rFonts w:ascii="Times New Roman" w:eastAsia="Times New Roman" w:hAnsi="Times New Roman" w:cs="Times New Roman"/>
          <w:b/>
          <w:bCs/>
          <w:sz w:val="20"/>
          <w:szCs w:val="20"/>
          <w:lang w:val="uk-UA" w:eastAsia="ar-SA"/>
        </w:rPr>
      </w:pPr>
      <w:r w:rsidRPr="004023FA">
        <w:rPr>
          <w:rFonts w:ascii="Times New Roman" w:eastAsia="Times New Roman" w:hAnsi="Times New Roman" w:cs="Times New Roman"/>
          <w:b/>
          <w:bCs/>
          <w:sz w:val="20"/>
          <w:szCs w:val="20"/>
          <w:lang w:val="uk-UA" w:eastAsia="ar-SA"/>
        </w:rPr>
        <w:t>до тендерної документації</w:t>
      </w:r>
    </w:p>
    <w:p w:rsidR="004023FA" w:rsidRPr="004023FA" w:rsidRDefault="004023FA" w:rsidP="004023FA">
      <w:pPr>
        <w:suppressAutoHyphens/>
        <w:spacing w:after="0" w:line="240" w:lineRule="auto"/>
        <w:ind w:right="164"/>
        <w:jc w:val="center"/>
        <w:rPr>
          <w:rFonts w:ascii="Times New Roman" w:eastAsia="Franklin Gothic Book" w:hAnsi="Times New Roman" w:cs="Times New Roman"/>
          <w:b/>
          <w:bCs/>
          <w:sz w:val="20"/>
          <w:szCs w:val="20"/>
          <w:lang w:val="uk-UA" w:eastAsia="ar-SA"/>
        </w:rPr>
      </w:pPr>
      <w:r w:rsidRPr="004023FA">
        <w:rPr>
          <w:rFonts w:ascii="Times New Roman" w:eastAsia="Franklin Gothic Book" w:hAnsi="Times New Roman" w:cs="Times New Roman"/>
          <w:b/>
          <w:bCs/>
          <w:sz w:val="20"/>
          <w:szCs w:val="20"/>
          <w:lang w:val="uk-UA" w:eastAsia="ar-SA"/>
        </w:rPr>
        <w:tab/>
      </w:r>
    </w:p>
    <w:p w:rsidR="004023FA" w:rsidRPr="004023FA" w:rsidRDefault="004023FA" w:rsidP="004023FA">
      <w:pPr>
        <w:tabs>
          <w:tab w:val="left" w:pos="2982"/>
        </w:tabs>
        <w:suppressAutoHyphens/>
        <w:spacing w:after="0" w:line="240" w:lineRule="auto"/>
        <w:jc w:val="center"/>
        <w:rPr>
          <w:rFonts w:ascii="Times New Roman" w:eastAsia="Arial" w:hAnsi="Times New Roman" w:cs="Times New Roman"/>
          <w:b/>
          <w:color w:val="000000"/>
          <w:sz w:val="23"/>
          <w:szCs w:val="23"/>
          <w:lang w:val="uk-UA" w:eastAsia="ru-RU"/>
        </w:rPr>
      </w:pPr>
      <w:r w:rsidRPr="004023FA">
        <w:rPr>
          <w:rFonts w:ascii="Times New Roman" w:eastAsia="Arial" w:hAnsi="Times New Roman" w:cs="Times New Roman"/>
          <w:b/>
          <w:color w:val="000000"/>
          <w:sz w:val="23"/>
          <w:szCs w:val="23"/>
          <w:lang w:val="uk-UA" w:eastAsia="ru-RU"/>
        </w:rPr>
        <w:t>ВИМОГИ НА ВИКОНАННЯ ПУНКТУ 47 ОСОБЛИВОСТЕЙ</w:t>
      </w:r>
    </w:p>
    <w:p w:rsidR="004023FA" w:rsidRPr="004023FA" w:rsidRDefault="004023FA" w:rsidP="004023FA">
      <w:pPr>
        <w:tabs>
          <w:tab w:val="left" w:pos="2982"/>
        </w:tabs>
        <w:suppressAutoHyphens/>
        <w:spacing w:after="0" w:line="240" w:lineRule="auto"/>
        <w:ind w:right="141" w:firstLine="426"/>
        <w:jc w:val="both"/>
        <w:rPr>
          <w:rFonts w:ascii="Times New Roman" w:eastAsia="Arial" w:hAnsi="Times New Roman" w:cs="Times New Roman"/>
          <w:color w:val="000000"/>
          <w:sz w:val="20"/>
          <w:szCs w:val="20"/>
          <w:lang w:val="uk-UA" w:eastAsia="ru-RU"/>
        </w:rPr>
      </w:pPr>
      <w:r w:rsidRPr="004023FA">
        <w:rPr>
          <w:rFonts w:ascii="Times New Roman" w:eastAsia="Arial" w:hAnsi="Times New Roman" w:cs="Times New Roman"/>
          <w:color w:val="000000"/>
          <w:sz w:val="20"/>
          <w:szCs w:val="20"/>
          <w:lang w:val="uk-UA" w:eastAsia="ru-RU"/>
        </w:rPr>
        <w:t>1. Підтвердження відсутності підстав для відмови учаснику в участі у процедурі закупівлі відповідно до пункту 47 Особливостей.</w:t>
      </w:r>
    </w:p>
    <w:p w:rsidR="004023FA" w:rsidRPr="004023FA" w:rsidRDefault="004023FA" w:rsidP="004023FA">
      <w:pPr>
        <w:tabs>
          <w:tab w:val="left" w:pos="2982"/>
        </w:tabs>
        <w:suppressAutoHyphens/>
        <w:spacing w:after="0" w:line="240" w:lineRule="auto"/>
        <w:ind w:right="141" w:firstLine="426"/>
        <w:jc w:val="both"/>
        <w:rPr>
          <w:rFonts w:ascii="Times New Roman" w:eastAsia="Arial" w:hAnsi="Times New Roman" w:cs="Times New Roman"/>
          <w:color w:val="000000"/>
          <w:sz w:val="20"/>
          <w:szCs w:val="20"/>
          <w:shd w:val="clear" w:color="auto" w:fill="FFFFFF"/>
          <w:lang w:val="uk-UA" w:eastAsia="ru-RU"/>
        </w:rPr>
      </w:pPr>
      <w:r w:rsidRPr="004023FA">
        <w:rPr>
          <w:rFonts w:ascii="Times New Roman" w:eastAsia="Arial" w:hAnsi="Times New Roman" w:cs="Times New Roman"/>
          <w:color w:val="000000"/>
          <w:sz w:val="20"/>
          <w:szCs w:val="20"/>
          <w:shd w:val="clear" w:color="auto" w:fill="FFFFFF"/>
          <w:lang w:val="uk-UA" w:eastAsia="ru-RU"/>
        </w:rPr>
        <w:t xml:space="preserve">Замовник не вимагає від учасника процедури закупівлі під час подання тендерної пропозиції в електронній системі </w:t>
      </w:r>
      <w:proofErr w:type="spellStart"/>
      <w:r w:rsidRPr="004023FA">
        <w:rPr>
          <w:rFonts w:ascii="Times New Roman" w:eastAsia="Arial" w:hAnsi="Times New Roman" w:cs="Times New Roman"/>
          <w:color w:val="000000"/>
          <w:sz w:val="20"/>
          <w:szCs w:val="20"/>
          <w:shd w:val="clear" w:color="auto" w:fill="FFFFFF"/>
          <w:lang w:val="uk-UA" w:eastAsia="ru-RU"/>
        </w:rPr>
        <w:t>закупівель</w:t>
      </w:r>
      <w:proofErr w:type="spellEnd"/>
      <w:r w:rsidRPr="004023FA">
        <w:rPr>
          <w:rFonts w:ascii="Times New Roman" w:eastAsia="Arial" w:hAnsi="Times New Roman" w:cs="Times New Roman"/>
          <w:color w:val="000000"/>
          <w:sz w:val="20"/>
          <w:szCs w:val="20"/>
          <w:shd w:val="clear" w:color="auto" w:fill="FFFFFF"/>
          <w:lang w:val="uk-UA" w:eastAsia="ru-RU"/>
        </w:rPr>
        <w:t xml:space="preserve">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rsidR="004023FA" w:rsidRPr="004023FA" w:rsidRDefault="004023FA" w:rsidP="004023FA">
      <w:pPr>
        <w:tabs>
          <w:tab w:val="left" w:pos="2982"/>
        </w:tabs>
        <w:suppressAutoHyphens/>
        <w:spacing w:after="0" w:line="240" w:lineRule="auto"/>
        <w:ind w:right="141" w:firstLine="426"/>
        <w:jc w:val="both"/>
        <w:rPr>
          <w:rFonts w:ascii="Times New Roman" w:eastAsia="Arial" w:hAnsi="Times New Roman" w:cs="Times New Roman"/>
          <w:bCs/>
          <w:color w:val="000000"/>
          <w:sz w:val="20"/>
          <w:szCs w:val="20"/>
          <w:shd w:val="clear" w:color="auto" w:fill="FFFFFF"/>
          <w:lang w:val="uk-UA" w:eastAsia="ru-RU"/>
        </w:rPr>
      </w:pPr>
      <w:r w:rsidRPr="004023FA">
        <w:rPr>
          <w:rFonts w:ascii="Times New Roman" w:eastAsia="Arial" w:hAnsi="Times New Roman" w:cs="Times New Roman"/>
          <w:bCs/>
          <w:color w:val="000000"/>
          <w:sz w:val="20"/>
          <w:szCs w:val="20"/>
          <w:shd w:val="clear" w:color="auto" w:fill="FFFFFF"/>
          <w:lang w:val="uk-UA" w:eastAsia="ru-RU"/>
        </w:rPr>
        <w:t>2. Підтвердження відсутності підстав відповідно до пункту 47 Особливостей переможцем торгів:</w:t>
      </w:r>
    </w:p>
    <w:p w:rsidR="004023FA" w:rsidRPr="004023FA" w:rsidRDefault="004023FA" w:rsidP="004023FA">
      <w:pPr>
        <w:tabs>
          <w:tab w:val="left" w:pos="2982"/>
        </w:tabs>
        <w:suppressAutoHyphens/>
        <w:spacing w:after="0" w:line="240" w:lineRule="auto"/>
        <w:ind w:right="141" w:firstLine="426"/>
        <w:jc w:val="both"/>
        <w:rPr>
          <w:rFonts w:ascii="Times New Roman" w:eastAsia="Arial" w:hAnsi="Times New Roman" w:cs="Times New Roman"/>
          <w:color w:val="000000"/>
          <w:sz w:val="20"/>
          <w:szCs w:val="20"/>
          <w:shd w:val="clear" w:color="auto" w:fill="FFFFFF"/>
          <w:lang w:val="uk-UA" w:eastAsia="ru-RU"/>
        </w:rPr>
      </w:pPr>
      <w:r w:rsidRPr="004023FA">
        <w:rPr>
          <w:rFonts w:ascii="Times New Roman" w:eastAsia="Arial" w:hAnsi="Times New Roman" w:cs="Times New Roman"/>
          <w:color w:val="000000"/>
          <w:sz w:val="20"/>
          <w:szCs w:val="20"/>
          <w:shd w:val="clear" w:color="auto" w:fill="FFFFFF"/>
          <w:lang w:val="uk-UA" w:eastAsia="ru-RU"/>
        </w:rPr>
        <w:t xml:space="preserve">Переможець процедури закупівлі у строк, що </w:t>
      </w:r>
      <w:r w:rsidRPr="004023FA">
        <w:rPr>
          <w:rFonts w:ascii="Times New Roman" w:eastAsia="Arial" w:hAnsi="Times New Roman" w:cs="Times New Roman"/>
          <w:b/>
          <w:color w:val="000000"/>
          <w:sz w:val="20"/>
          <w:szCs w:val="20"/>
          <w:shd w:val="clear" w:color="auto" w:fill="FFFFFF"/>
          <w:lang w:val="uk-UA" w:eastAsia="ru-RU"/>
        </w:rPr>
        <w:t>не перевищує чотири дні</w:t>
      </w:r>
      <w:r w:rsidRPr="004023FA">
        <w:rPr>
          <w:rFonts w:ascii="Times New Roman" w:eastAsia="Arial" w:hAnsi="Times New Roman" w:cs="Times New Roman"/>
          <w:color w:val="000000"/>
          <w:sz w:val="20"/>
          <w:szCs w:val="20"/>
          <w:shd w:val="clear" w:color="auto" w:fill="FFFFFF"/>
          <w:lang w:val="uk-UA" w:eastAsia="ru-RU"/>
        </w:rPr>
        <w:t xml:space="preserve"> з дати оприлюднення в електронній системі </w:t>
      </w:r>
      <w:proofErr w:type="spellStart"/>
      <w:r w:rsidRPr="004023FA">
        <w:rPr>
          <w:rFonts w:ascii="Times New Roman" w:eastAsia="Arial" w:hAnsi="Times New Roman" w:cs="Times New Roman"/>
          <w:color w:val="000000"/>
          <w:sz w:val="20"/>
          <w:szCs w:val="20"/>
          <w:shd w:val="clear" w:color="auto" w:fill="FFFFFF"/>
          <w:lang w:val="uk-UA" w:eastAsia="ru-RU"/>
        </w:rPr>
        <w:t>закупівель</w:t>
      </w:r>
      <w:proofErr w:type="spellEnd"/>
      <w:r w:rsidRPr="004023FA">
        <w:rPr>
          <w:rFonts w:ascii="Times New Roman" w:eastAsia="Arial" w:hAnsi="Times New Roman" w:cs="Times New Roman"/>
          <w:color w:val="000000"/>
          <w:sz w:val="20"/>
          <w:szCs w:val="20"/>
          <w:shd w:val="clear" w:color="auto" w:fill="FFFFFF"/>
          <w:lang w:val="uk-UA" w:eastAsia="ru-RU"/>
        </w:rPr>
        <w:t xml:space="preserve"> повідомлення про намір укласти договір про закупівлю, повинен надати замовнику шляхом оприлюднення в електронній системі </w:t>
      </w:r>
      <w:proofErr w:type="spellStart"/>
      <w:r w:rsidRPr="004023FA">
        <w:rPr>
          <w:rFonts w:ascii="Times New Roman" w:eastAsia="Arial" w:hAnsi="Times New Roman" w:cs="Times New Roman"/>
          <w:color w:val="000000"/>
          <w:sz w:val="20"/>
          <w:szCs w:val="20"/>
          <w:shd w:val="clear" w:color="auto" w:fill="FFFFFF"/>
          <w:lang w:val="uk-UA" w:eastAsia="ru-RU"/>
        </w:rPr>
        <w:t>закупівель</w:t>
      </w:r>
      <w:proofErr w:type="spellEnd"/>
      <w:r w:rsidRPr="004023FA">
        <w:rPr>
          <w:rFonts w:ascii="Times New Roman" w:eastAsia="Arial" w:hAnsi="Times New Roman" w:cs="Times New Roman"/>
          <w:color w:val="000000"/>
          <w:sz w:val="20"/>
          <w:szCs w:val="20"/>
          <w:shd w:val="clear" w:color="auto" w:fill="FFFFFF"/>
          <w:lang w:val="uk-UA" w:eastAsia="ru-RU"/>
        </w:rPr>
        <w:t xml:space="preserve"> документи, що підтверджують відсутність підстав, визначених у </w:t>
      </w:r>
      <w:r w:rsidR="00303C67">
        <w:fldChar w:fldCharType="begin"/>
      </w:r>
      <w:r w:rsidR="00303C67" w:rsidRPr="00303C67">
        <w:rPr>
          <w:lang w:val="uk-UA"/>
        </w:rPr>
        <w:instrText xml:space="preserve"> </w:instrText>
      </w:r>
      <w:r w:rsidR="00303C67">
        <w:instrText>HYPERLINK</w:instrText>
      </w:r>
      <w:r w:rsidR="00303C67" w:rsidRPr="00303C67">
        <w:rPr>
          <w:lang w:val="uk-UA"/>
        </w:rPr>
        <w:instrText xml:space="preserve"> "</w:instrText>
      </w:r>
      <w:r w:rsidR="00303C67">
        <w:instrText>https</w:instrText>
      </w:r>
      <w:r w:rsidR="00303C67" w:rsidRPr="00303C67">
        <w:rPr>
          <w:lang w:val="uk-UA"/>
        </w:rPr>
        <w:instrText>://</w:instrText>
      </w:r>
      <w:r w:rsidR="00303C67">
        <w:instrText>zakon</w:instrText>
      </w:r>
      <w:r w:rsidR="00303C67" w:rsidRPr="00303C67">
        <w:rPr>
          <w:lang w:val="uk-UA"/>
        </w:rPr>
        <w:instrText>.</w:instrText>
      </w:r>
      <w:r w:rsidR="00303C67">
        <w:instrText>rada</w:instrText>
      </w:r>
      <w:r w:rsidR="00303C67" w:rsidRPr="00303C67">
        <w:rPr>
          <w:lang w:val="uk-UA"/>
        </w:rPr>
        <w:instrText>.</w:instrText>
      </w:r>
      <w:r w:rsidR="00303C67">
        <w:instrText>gov</w:instrText>
      </w:r>
      <w:r w:rsidR="00303C67" w:rsidRPr="00303C67">
        <w:rPr>
          <w:lang w:val="uk-UA"/>
        </w:rPr>
        <w:instrText>.</w:instrText>
      </w:r>
      <w:r w:rsidR="00303C67">
        <w:instrText>ua</w:instrText>
      </w:r>
      <w:r w:rsidR="00303C67" w:rsidRPr="00303C67">
        <w:rPr>
          <w:lang w:val="uk-UA"/>
        </w:rPr>
        <w:instrText>/</w:instrText>
      </w:r>
      <w:r w:rsidR="00303C67">
        <w:instrText>laws</w:instrText>
      </w:r>
      <w:r w:rsidR="00303C67" w:rsidRPr="00303C67">
        <w:rPr>
          <w:lang w:val="uk-UA"/>
        </w:rPr>
        <w:instrText>/</w:instrText>
      </w:r>
      <w:r w:rsidR="00303C67">
        <w:instrText>show</w:instrText>
      </w:r>
      <w:r w:rsidR="00303C67" w:rsidRPr="00303C67">
        <w:rPr>
          <w:lang w:val="uk-UA"/>
        </w:rPr>
        <w:instrText>/1178-2022-%</w:instrText>
      </w:r>
      <w:r w:rsidR="00303C67">
        <w:instrText>D</w:instrText>
      </w:r>
      <w:r w:rsidR="00303C67" w:rsidRPr="00303C67">
        <w:rPr>
          <w:lang w:val="uk-UA"/>
        </w:rPr>
        <w:instrText>0%</w:instrText>
      </w:r>
      <w:r w:rsidR="00303C67">
        <w:instrText>BF</w:instrText>
      </w:r>
      <w:r w:rsidR="00303C67" w:rsidRPr="00303C67">
        <w:rPr>
          <w:lang w:val="uk-UA"/>
        </w:rPr>
        <w:instrText>" \</w:instrText>
      </w:r>
      <w:r w:rsidR="00303C67">
        <w:instrText>l</w:instrText>
      </w:r>
      <w:r w:rsidR="00303C67" w:rsidRPr="00303C67">
        <w:rPr>
          <w:lang w:val="uk-UA"/>
        </w:rPr>
        <w:instrText xml:space="preserve"> "</w:instrText>
      </w:r>
      <w:r w:rsidR="00303C67">
        <w:instrText>n</w:instrText>
      </w:r>
      <w:r w:rsidR="00303C67" w:rsidRPr="00303C67">
        <w:rPr>
          <w:lang w:val="uk-UA"/>
        </w:rPr>
        <w:instrText xml:space="preserve">618" </w:instrText>
      </w:r>
      <w:r w:rsidR="00303C67">
        <w:fldChar w:fldCharType="separate"/>
      </w:r>
      <w:r w:rsidRPr="004023FA">
        <w:rPr>
          <w:rFonts w:ascii="Times New Roman" w:eastAsia="Arial" w:hAnsi="Times New Roman" w:cs="Times New Roman"/>
          <w:color w:val="0000FF"/>
          <w:sz w:val="20"/>
          <w:szCs w:val="20"/>
          <w:u w:val="single"/>
          <w:shd w:val="clear" w:color="auto" w:fill="FFFFFF"/>
          <w:lang w:val="uk-UA" w:eastAsia="ru-RU"/>
        </w:rPr>
        <w:t>підпунктах 3</w:t>
      </w:r>
      <w:r w:rsidR="00303C67">
        <w:rPr>
          <w:rFonts w:ascii="Times New Roman" w:eastAsia="Arial" w:hAnsi="Times New Roman" w:cs="Times New Roman"/>
          <w:color w:val="0000FF"/>
          <w:sz w:val="20"/>
          <w:szCs w:val="20"/>
          <w:u w:val="single"/>
          <w:shd w:val="clear" w:color="auto" w:fill="FFFFFF"/>
          <w:lang w:val="uk-UA" w:eastAsia="ru-RU"/>
        </w:rPr>
        <w:fldChar w:fldCharType="end"/>
      </w:r>
      <w:r w:rsidRPr="004023FA">
        <w:rPr>
          <w:rFonts w:ascii="Times New Roman" w:eastAsia="Arial" w:hAnsi="Times New Roman" w:cs="Times New Roman"/>
          <w:color w:val="000000"/>
          <w:sz w:val="20"/>
          <w:szCs w:val="20"/>
          <w:shd w:val="clear" w:color="auto" w:fill="FFFFFF"/>
          <w:lang w:val="uk-UA" w:eastAsia="ru-RU"/>
        </w:rPr>
        <w:t>, </w:t>
      </w:r>
      <w:r w:rsidR="00303C67">
        <w:fldChar w:fldCharType="begin"/>
      </w:r>
      <w:r w:rsidR="00303C67" w:rsidRPr="00303C67">
        <w:rPr>
          <w:lang w:val="uk-UA"/>
        </w:rPr>
        <w:instrText xml:space="preserve"> </w:instrText>
      </w:r>
      <w:r w:rsidR="00303C67">
        <w:instrText>HYPERLINK</w:instrText>
      </w:r>
      <w:r w:rsidR="00303C67" w:rsidRPr="00303C67">
        <w:rPr>
          <w:lang w:val="uk-UA"/>
        </w:rPr>
        <w:instrText xml:space="preserve"> "</w:instrText>
      </w:r>
      <w:r w:rsidR="00303C67">
        <w:instrText>https</w:instrText>
      </w:r>
      <w:r w:rsidR="00303C67" w:rsidRPr="00303C67">
        <w:rPr>
          <w:lang w:val="uk-UA"/>
        </w:rPr>
        <w:instrText>://</w:instrText>
      </w:r>
      <w:r w:rsidR="00303C67">
        <w:instrText>zakon</w:instrText>
      </w:r>
      <w:r w:rsidR="00303C67" w:rsidRPr="00303C67">
        <w:rPr>
          <w:lang w:val="uk-UA"/>
        </w:rPr>
        <w:instrText>.</w:instrText>
      </w:r>
      <w:r w:rsidR="00303C67">
        <w:instrText>rada</w:instrText>
      </w:r>
      <w:r w:rsidR="00303C67" w:rsidRPr="00303C67">
        <w:rPr>
          <w:lang w:val="uk-UA"/>
        </w:rPr>
        <w:instrText>.</w:instrText>
      </w:r>
      <w:r w:rsidR="00303C67">
        <w:instrText>gov</w:instrText>
      </w:r>
      <w:r w:rsidR="00303C67" w:rsidRPr="00303C67">
        <w:rPr>
          <w:lang w:val="uk-UA"/>
        </w:rPr>
        <w:instrText>.</w:instrText>
      </w:r>
      <w:r w:rsidR="00303C67">
        <w:instrText>ua</w:instrText>
      </w:r>
      <w:r w:rsidR="00303C67" w:rsidRPr="00303C67">
        <w:rPr>
          <w:lang w:val="uk-UA"/>
        </w:rPr>
        <w:instrText>/</w:instrText>
      </w:r>
      <w:r w:rsidR="00303C67">
        <w:instrText>laws</w:instrText>
      </w:r>
      <w:r w:rsidR="00303C67" w:rsidRPr="00303C67">
        <w:rPr>
          <w:lang w:val="uk-UA"/>
        </w:rPr>
        <w:instrText>/</w:instrText>
      </w:r>
      <w:r w:rsidR="00303C67">
        <w:instrText>show</w:instrText>
      </w:r>
      <w:r w:rsidR="00303C67" w:rsidRPr="00303C67">
        <w:rPr>
          <w:lang w:val="uk-UA"/>
        </w:rPr>
        <w:instrText>/1178-2022-%</w:instrText>
      </w:r>
      <w:r w:rsidR="00303C67">
        <w:instrText>D</w:instrText>
      </w:r>
      <w:r w:rsidR="00303C67" w:rsidRPr="00303C67">
        <w:rPr>
          <w:lang w:val="uk-UA"/>
        </w:rPr>
        <w:instrText>0%</w:instrText>
      </w:r>
      <w:r w:rsidR="00303C67">
        <w:instrText>BF</w:instrText>
      </w:r>
      <w:r w:rsidR="00303C67" w:rsidRPr="00303C67">
        <w:rPr>
          <w:lang w:val="uk-UA"/>
        </w:rPr>
        <w:instrText>" \</w:instrText>
      </w:r>
      <w:r w:rsidR="00303C67">
        <w:instrText>l</w:instrText>
      </w:r>
      <w:r w:rsidR="00303C67" w:rsidRPr="00303C67">
        <w:rPr>
          <w:lang w:val="uk-UA"/>
        </w:rPr>
        <w:instrText xml:space="preserve"> "</w:instrText>
      </w:r>
      <w:r w:rsidR="00303C67">
        <w:instrText>n</w:instrText>
      </w:r>
      <w:r w:rsidR="00303C67" w:rsidRPr="00303C67">
        <w:rPr>
          <w:lang w:val="uk-UA"/>
        </w:rPr>
        <w:instrText xml:space="preserve">620" </w:instrText>
      </w:r>
      <w:r w:rsidR="00303C67">
        <w:fldChar w:fldCharType="separate"/>
      </w:r>
      <w:r w:rsidRPr="004023FA">
        <w:rPr>
          <w:rFonts w:ascii="Times New Roman" w:eastAsia="Arial" w:hAnsi="Times New Roman" w:cs="Times New Roman"/>
          <w:color w:val="0000FF"/>
          <w:sz w:val="20"/>
          <w:szCs w:val="20"/>
          <w:u w:val="single"/>
          <w:shd w:val="clear" w:color="auto" w:fill="FFFFFF"/>
          <w:lang w:val="uk-UA" w:eastAsia="ru-RU"/>
        </w:rPr>
        <w:t>5</w:t>
      </w:r>
      <w:r w:rsidR="00303C67">
        <w:rPr>
          <w:rFonts w:ascii="Times New Roman" w:eastAsia="Arial" w:hAnsi="Times New Roman" w:cs="Times New Roman"/>
          <w:color w:val="0000FF"/>
          <w:sz w:val="20"/>
          <w:szCs w:val="20"/>
          <w:u w:val="single"/>
          <w:shd w:val="clear" w:color="auto" w:fill="FFFFFF"/>
          <w:lang w:val="uk-UA" w:eastAsia="ru-RU"/>
        </w:rPr>
        <w:fldChar w:fldCharType="end"/>
      </w:r>
      <w:r w:rsidRPr="004023FA">
        <w:rPr>
          <w:rFonts w:ascii="Times New Roman" w:eastAsia="Arial" w:hAnsi="Times New Roman" w:cs="Times New Roman"/>
          <w:color w:val="000000"/>
          <w:sz w:val="20"/>
          <w:szCs w:val="20"/>
          <w:shd w:val="clear" w:color="auto" w:fill="FFFFFF"/>
          <w:lang w:val="uk-UA" w:eastAsia="ru-RU"/>
        </w:rPr>
        <w:t>, </w:t>
      </w:r>
      <w:r w:rsidR="00303C67">
        <w:fldChar w:fldCharType="begin"/>
      </w:r>
      <w:r w:rsidR="00303C67" w:rsidRPr="00303C67">
        <w:rPr>
          <w:lang w:val="uk-UA"/>
        </w:rPr>
        <w:instrText xml:space="preserve"> </w:instrText>
      </w:r>
      <w:r w:rsidR="00303C67">
        <w:instrText>HYPERLINK</w:instrText>
      </w:r>
      <w:r w:rsidR="00303C67" w:rsidRPr="00303C67">
        <w:rPr>
          <w:lang w:val="uk-UA"/>
        </w:rPr>
        <w:instrText xml:space="preserve"> "</w:instrText>
      </w:r>
      <w:r w:rsidR="00303C67">
        <w:instrText>http</w:instrText>
      </w:r>
      <w:r w:rsidR="00303C67">
        <w:instrText>s</w:instrText>
      </w:r>
      <w:r w:rsidR="00303C67" w:rsidRPr="00303C67">
        <w:rPr>
          <w:lang w:val="uk-UA"/>
        </w:rPr>
        <w:instrText>://</w:instrText>
      </w:r>
      <w:r w:rsidR="00303C67">
        <w:instrText>zakon</w:instrText>
      </w:r>
      <w:r w:rsidR="00303C67" w:rsidRPr="00303C67">
        <w:rPr>
          <w:lang w:val="uk-UA"/>
        </w:rPr>
        <w:instrText>.</w:instrText>
      </w:r>
      <w:r w:rsidR="00303C67">
        <w:instrText>rada</w:instrText>
      </w:r>
      <w:r w:rsidR="00303C67" w:rsidRPr="00303C67">
        <w:rPr>
          <w:lang w:val="uk-UA"/>
        </w:rPr>
        <w:instrText>.</w:instrText>
      </w:r>
      <w:r w:rsidR="00303C67">
        <w:instrText>gov</w:instrText>
      </w:r>
      <w:r w:rsidR="00303C67" w:rsidRPr="00303C67">
        <w:rPr>
          <w:lang w:val="uk-UA"/>
        </w:rPr>
        <w:instrText>.</w:instrText>
      </w:r>
      <w:r w:rsidR="00303C67">
        <w:instrText>ua</w:instrText>
      </w:r>
      <w:r w:rsidR="00303C67" w:rsidRPr="00303C67">
        <w:rPr>
          <w:lang w:val="uk-UA"/>
        </w:rPr>
        <w:instrText>/</w:instrText>
      </w:r>
      <w:r w:rsidR="00303C67">
        <w:instrText>laws</w:instrText>
      </w:r>
      <w:r w:rsidR="00303C67" w:rsidRPr="00303C67">
        <w:rPr>
          <w:lang w:val="uk-UA"/>
        </w:rPr>
        <w:instrText>/</w:instrText>
      </w:r>
      <w:r w:rsidR="00303C67">
        <w:instrText>show</w:instrText>
      </w:r>
      <w:r w:rsidR="00303C67" w:rsidRPr="00303C67">
        <w:rPr>
          <w:lang w:val="uk-UA"/>
        </w:rPr>
        <w:instrText>/1178-2022-%</w:instrText>
      </w:r>
      <w:r w:rsidR="00303C67">
        <w:instrText>D</w:instrText>
      </w:r>
      <w:r w:rsidR="00303C67" w:rsidRPr="00303C67">
        <w:rPr>
          <w:lang w:val="uk-UA"/>
        </w:rPr>
        <w:instrText>0%</w:instrText>
      </w:r>
      <w:r w:rsidR="00303C67">
        <w:instrText>BF</w:instrText>
      </w:r>
      <w:r w:rsidR="00303C67" w:rsidRPr="00303C67">
        <w:rPr>
          <w:lang w:val="uk-UA"/>
        </w:rPr>
        <w:instrText>" \</w:instrText>
      </w:r>
      <w:r w:rsidR="00303C67">
        <w:instrText>l</w:instrText>
      </w:r>
      <w:r w:rsidR="00303C67" w:rsidRPr="00303C67">
        <w:rPr>
          <w:lang w:val="uk-UA"/>
        </w:rPr>
        <w:instrText xml:space="preserve"> "</w:instrText>
      </w:r>
      <w:r w:rsidR="00303C67">
        <w:instrText>n</w:instrText>
      </w:r>
      <w:r w:rsidR="00303C67" w:rsidRPr="00303C67">
        <w:rPr>
          <w:lang w:val="uk-UA"/>
        </w:rPr>
        <w:instrText xml:space="preserve">621" </w:instrText>
      </w:r>
      <w:r w:rsidR="00303C67">
        <w:fldChar w:fldCharType="separate"/>
      </w:r>
      <w:r w:rsidRPr="004023FA">
        <w:rPr>
          <w:rFonts w:ascii="Times New Roman" w:eastAsia="Arial" w:hAnsi="Times New Roman" w:cs="Times New Roman"/>
          <w:color w:val="0000FF"/>
          <w:sz w:val="20"/>
          <w:szCs w:val="20"/>
          <w:u w:val="single"/>
          <w:shd w:val="clear" w:color="auto" w:fill="FFFFFF"/>
          <w:lang w:val="uk-UA" w:eastAsia="ru-RU"/>
        </w:rPr>
        <w:t>6</w:t>
      </w:r>
      <w:r w:rsidR="00303C67">
        <w:rPr>
          <w:rFonts w:ascii="Times New Roman" w:eastAsia="Arial" w:hAnsi="Times New Roman" w:cs="Times New Roman"/>
          <w:color w:val="0000FF"/>
          <w:sz w:val="20"/>
          <w:szCs w:val="20"/>
          <w:u w:val="single"/>
          <w:shd w:val="clear" w:color="auto" w:fill="FFFFFF"/>
          <w:lang w:val="uk-UA" w:eastAsia="ru-RU"/>
        </w:rPr>
        <w:fldChar w:fldCharType="end"/>
      </w:r>
      <w:r w:rsidRPr="004023FA">
        <w:rPr>
          <w:rFonts w:ascii="Times New Roman" w:eastAsia="Arial" w:hAnsi="Times New Roman" w:cs="Times New Roman"/>
          <w:color w:val="000000"/>
          <w:sz w:val="20"/>
          <w:szCs w:val="20"/>
          <w:shd w:val="clear" w:color="auto" w:fill="FFFFFF"/>
          <w:lang w:val="uk-UA" w:eastAsia="ru-RU"/>
        </w:rPr>
        <w:t> і </w:t>
      </w:r>
      <w:r w:rsidR="00303C67">
        <w:fldChar w:fldCharType="begin"/>
      </w:r>
      <w:r w:rsidR="00303C67" w:rsidRPr="00303C67">
        <w:rPr>
          <w:lang w:val="uk-UA"/>
        </w:rPr>
        <w:instrText xml:space="preserve"> </w:instrText>
      </w:r>
      <w:r w:rsidR="00303C67">
        <w:instrText>HYPERLINK</w:instrText>
      </w:r>
      <w:r w:rsidR="00303C67" w:rsidRPr="00303C67">
        <w:rPr>
          <w:lang w:val="uk-UA"/>
        </w:rPr>
        <w:instrText xml:space="preserve"> "</w:instrText>
      </w:r>
      <w:r w:rsidR="00303C67">
        <w:instrText>https</w:instrText>
      </w:r>
      <w:r w:rsidR="00303C67" w:rsidRPr="00303C67">
        <w:rPr>
          <w:lang w:val="uk-UA"/>
        </w:rPr>
        <w:instrText>://</w:instrText>
      </w:r>
      <w:r w:rsidR="00303C67">
        <w:instrText>zakon</w:instrText>
      </w:r>
      <w:r w:rsidR="00303C67" w:rsidRPr="00303C67">
        <w:rPr>
          <w:lang w:val="uk-UA"/>
        </w:rPr>
        <w:instrText>.</w:instrText>
      </w:r>
      <w:r w:rsidR="00303C67">
        <w:instrText>rada</w:instrText>
      </w:r>
      <w:r w:rsidR="00303C67" w:rsidRPr="00303C67">
        <w:rPr>
          <w:lang w:val="uk-UA"/>
        </w:rPr>
        <w:instrText>.</w:instrText>
      </w:r>
      <w:r w:rsidR="00303C67">
        <w:instrText>gov</w:instrText>
      </w:r>
      <w:r w:rsidR="00303C67" w:rsidRPr="00303C67">
        <w:rPr>
          <w:lang w:val="uk-UA"/>
        </w:rPr>
        <w:instrText>.</w:instrText>
      </w:r>
      <w:r w:rsidR="00303C67">
        <w:instrText>ua</w:instrText>
      </w:r>
      <w:r w:rsidR="00303C67" w:rsidRPr="00303C67">
        <w:rPr>
          <w:lang w:val="uk-UA"/>
        </w:rPr>
        <w:instrText>/</w:instrText>
      </w:r>
      <w:r w:rsidR="00303C67">
        <w:instrText>laws</w:instrText>
      </w:r>
      <w:r w:rsidR="00303C67" w:rsidRPr="00303C67">
        <w:rPr>
          <w:lang w:val="uk-UA"/>
        </w:rPr>
        <w:instrText>/</w:instrText>
      </w:r>
      <w:r w:rsidR="00303C67">
        <w:instrText>show</w:instrText>
      </w:r>
      <w:r w:rsidR="00303C67" w:rsidRPr="00303C67">
        <w:rPr>
          <w:lang w:val="uk-UA"/>
        </w:rPr>
        <w:instrText>/1178-2022-%</w:instrText>
      </w:r>
      <w:r w:rsidR="00303C67">
        <w:instrText>D</w:instrText>
      </w:r>
      <w:r w:rsidR="00303C67" w:rsidRPr="00303C67">
        <w:rPr>
          <w:lang w:val="uk-UA"/>
        </w:rPr>
        <w:instrText>0%</w:instrText>
      </w:r>
      <w:r w:rsidR="00303C67">
        <w:instrText>BF</w:instrText>
      </w:r>
      <w:r w:rsidR="00303C67" w:rsidRPr="00303C67">
        <w:rPr>
          <w:lang w:val="uk-UA"/>
        </w:rPr>
        <w:instrText>" \</w:instrText>
      </w:r>
      <w:r w:rsidR="00303C67">
        <w:instrText>l</w:instrText>
      </w:r>
      <w:r w:rsidR="00303C67" w:rsidRPr="00303C67">
        <w:rPr>
          <w:lang w:val="uk-UA"/>
        </w:rPr>
        <w:instrText xml:space="preserve"> "</w:instrText>
      </w:r>
      <w:r w:rsidR="00303C67">
        <w:instrText>n</w:instrText>
      </w:r>
      <w:r w:rsidR="00303C67" w:rsidRPr="00303C67">
        <w:rPr>
          <w:lang w:val="uk-UA"/>
        </w:rPr>
        <w:instrText xml:space="preserve">627" </w:instrText>
      </w:r>
      <w:r w:rsidR="00303C67">
        <w:fldChar w:fldCharType="separate"/>
      </w:r>
      <w:r w:rsidRPr="004023FA">
        <w:rPr>
          <w:rFonts w:ascii="Times New Roman" w:eastAsia="Arial" w:hAnsi="Times New Roman" w:cs="Times New Roman"/>
          <w:color w:val="0000FF"/>
          <w:sz w:val="20"/>
          <w:szCs w:val="20"/>
          <w:u w:val="single"/>
          <w:shd w:val="clear" w:color="auto" w:fill="FFFFFF"/>
          <w:lang w:val="uk-UA" w:eastAsia="ru-RU"/>
        </w:rPr>
        <w:t>12</w:t>
      </w:r>
      <w:r w:rsidR="00303C67">
        <w:rPr>
          <w:rFonts w:ascii="Times New Roman" w:eastAsia="Arial" w:hAnsi="Times New Roman" w:cs="Times New Roman"/>
          <w:color w:val="0000FF"/>
          <w:sz w:val="20"/>
          <w:szCs w:val="20"/>
          <w:u w:val="single"/>
          <w:shd w:val="clear" w:color="auto" w:fill="FFFFFF"/>
          <w:lang w:val="uk-UA" w:eastAsia="ru-RU"/>
        </w:rPr>
        <w:fldChar w:fldCharType="end"/>
      </w:r>
      <w:r w:rsidRPr="004023FA">
        <w:rPr>
          <w:rFonts w:ascii="Times New Roman" w:eastAsia="Arial" w:hAnsi="Times New Roman" w:cs="Times New Roman"/>
          <w:color w:val="000000"/>
          <w:sz w:val="20"/>
          <w:szCs w:val="20"/>
          <w:shd w:val="clear" w:color="auto" w:fill="FFFFFF"/>
          <w:lang w:val="uk-UA" w:eastAsia="ru-RU"/>
        </w:rPr>
        <w:t xml:space="preserve">  пункту 47 особливостей. </w:t>
      </w:r>
    </w:p>
    <w:p w:rsidR="004023FA" w:rsidRPr="004023FA" w:rsidRDefault="004023FA" w:rsidP="004023FA">
      <w:pPr>
        <w:tabs>
          <w:tab w:val="left" w:pos="2982"/>
        </w:tabs>
        <w:suppressAutoHyphens/>
        <w:spacing w:after="0" w:line="240" w:lineRule="auto"/>
        <w:ind w:right="141" w:firstLine="426"/>
        <w:jc w:val="both"/>
        <w:rPr>
          <w:rFonts w:ascii="Times New Roman" w:eastAsia="Arial" w:hAnsi="Times New Roman" w:cs="Times New Roman"/>
          <w:b/>
          <w:iCs/>
          <w:color w:val="000000"/>
          <w:sz w:val="20"/>
          <w:szCs w:val="20"/>
          <w:shd w:val="clear" w:color="auto" w:fill="FFFFFF"/>
          <w:lang w:val="uk-UA" w:eastAsia="ru-RU"/>
        </w:rPr>
      </w:pPr>
      <w:r w:rsidRPr="004023FA">
        <w:rPr>
          <w:rFonts w:ascii="Times New Roman" w:eastAsia="Arial" w:hAnsi="Times New Roman" w:cs="Times New Roman"/>
          <w:b/>
          <w:iCs/>
          <w:color w:val="000000"/>
          <w:sz w:val="20"/>
          <w:szCs w:val="20"/>
          <w:shd w:val="clear" w:color="auto" w:fill="FFFFFF"/>
          <w:lang w:val="uk-UA" w:eastAsia="ru-RU"/>
        </w:rPr>
        <w:t xml:space="preserve">Примітки: </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shd w:val="clear" w:color="auto" w:fill="FFFFFF"/>
          <w:lang w:val="uk-UA" w:eastAsia="ru-RU"/>
        </w:rPr>
      </w:pPr>
      <w:r w:rsidRPr="004023FA">
        <w:rPr>
          <w:rFonts w:ascii="Times New Roman" w:eastAsia="Arial" w:hAnsi="Times New Roman" w:cs="Times New Roman"/>
          <w:iCs/>
          <w:color w:val="000000"/>
          <w:sz w:val="20"/>
          <w:szCs w:val="20"/>
          <w:shd w:val="clear" w:color="auto" w:fill="FFFFFF"/>
          <w:lang w:val="uk-UA" w:eastAsia="ru-RU"/>
        </w:rPr>
        <w:t>Замовник не вимагає документального підтвердження публічної інформації, що оприлюднена у формі відкритих даних згідно із </w:t>
      </w:r>
      <w:r w:rsidR="00303C67">
        <w:fldChar w:fldCharType="begin"/>
      </w:r>
      <w:r w:rsidR="00303C67" w:rsidRPr="00303C67">
        <w:rPr>
          <w:lang w:val="uk-UA"/>
        </w:rPr>
        <w:instrText xml:space="preserve"> </w:instrText>
      </w:r>
      <w:r w:rsidR="00303C67">
        <w:instrText>HYPERLINK</w:instrText>
      </w:r>
      <w:r w:rsidR="00303C67" w:rsidRPr="00303C67">
        <w:rPr>
          <w:lang w:val="uk-UA"/>
        </w:rPr>
        <w:instrText xml:space="preserve"> "</w:instrText>
      </w:r>
      <w:r w:rsidR="00303C67">
        <w:instrText>https</w:instrText>
      </w:r>
      <w:r w:rsidR="00303C67" w:rsidRPr="00303C67">
        <w:rPr>
          <w:lang w:val="uk-UA"/>
        </w:rPr>
        <w:instrText>://</w:instrText>
      </w:r>
      <w:r w:rsidR="00303C67">
        <w:instrText>zakon</w:instrText>
      </w:r>
      <w:r w:rsidR="00303C67" w:rsidRPr="00303C67">
        <w:rPr>
          <w:lang w:val="uk-UA"/>
        </w:rPr>
        <w:instrText>.</w:instrText>
      </w:r>
      <w:r w:rsidR="00303C67">
        <w:instrText>rada</w:instrText>
      </w:r>
      <w:r w:rsidR="00303C67" w:rsidRPr="00303C67">
        <w:rPr>
          <w:lang w:val="uk-UA"/>
        </w:rPr>
        <w:instrText>.</w:instrText>
      </w:r>
      <w:r w:rsidR="00303C67">
        <w:instrText>gov</w:instrText>
      </w:r>
      <w:r w:rsidR="00303C67" w:rsidRPr="00303C67">
        <w:rPr>
          <w:lang w:val="uk-UA"/>
        </w:rPr>
        <w:instrText>.</w:instrText>
      </w:r>
      <w:r w:rsidR="00303C67">
        <w:instrText>ua</w:instrText>
      </w:r>
      <w:r w:rsidR="00303C67" w:rsidRPr="00303C67">
        <w:rPr>
          <w:lang w:val="uk-UA"/>
        </w:rPr>
        <w:instrText>/</w:instrText>
      </w:r>
      <w:r w:rsidR="00303C67">
        <w:instrText>laws</w:instrText>
      </w:r>
      <w:r w:rsidR="00303C67" w:rsidRPr="00303C67">
        <w:rPr>
          <w:lang w:val="uk-UA"/>
        </w:rPr>
        <w:instrText>/</w:instrText>
      </w:r>
      <w:r w:rsidR="00303C67">
        <w:instrText>show</w:instrText>
      </w:r>
      <w:r w:rsidR="00303C67" w:rsidRPr="00303C67">
        <w:rPr>
          <w:lang w:val="uk-UA"/>
        </w:rPr>
        <w:instrText>/2939-17" \</w:instrText>
      </w:r>
      <w:r w:rsidR="00303C67">
        <w:instrText>t</w:instrText>
      </w:r>
      <w:r w:rsidR="00303C67" w:rsidRPr="00303C67">
        <w:rPr>
          <w:lang w:val="uk-UA"/>
        </w:rPr>
        <w:instrText xml:space="preserve"> "_</w:instrText>
      </w:r>
      <w:r w:rsidR="00303C67">
        <w:instrText>blank</w:instrText>
      </w:r>
      <w:r w:rsidR="00303C67" w:rsidRPr="00303C67">
        <w:rPr>
          <w:lang w:val="uk-UA"/>
        </w:rPr>
        <w:instrText xml:space="preserve">" </w:instrText>
      </w:r>
      <w:r w:rsidR="00303C67">
        <w:fldChar w:fldCharType="separate"/>
      </w:r>
      <w:r w:rsidRPr="004023FA">
        <w:rPr>
          <w:rFonts w:ascii="Times New Roman" w:eastAsia="Arial" w:hAnsi="Times New Roman" w:cs="Times New Roman"/>
          <w:iCs/>
          <w:color w:val="0000FF"/>
          <w:sz w:val="20"/>
          <w:szCs w:val="20"/>
          <w:u w:val="single"/>
          <w:shd w:val="clear" w:color="auto" w:fill="FFFFFF"/>
          <w:lang w:val="uk-UA" w:eastAsia="ru-RU"/>
        </w:rPr>
        <w:t>Законом України</w:t>
      </w:r>
      <w:r w:rsidR="00303C67">
        <w:rPr>
          <w:rFonts w:ascii="Times New Roman" w:eastAsia="Arial" w:hAnsi="Times New Roman" w:cs="Times New Roman"/>
          <w:iCs/>
          <w:color w:val="0000FF"/>
          <w:sz w:val="20"/>
          <w:szCs w:val="20"/>
          <w:u w:val="single"/>
          <w:shd w:val="clear" w:color="auto" w:fill="FFFFFF"/>
          <w:lang w:val="uk-UA" w:eastAsia="ru-RU"/>
        </w:rPr>
        <w:fldChar w:fldCharType="end"/>
      </w:r>
      <w:r w:rsidRPr="004023FA">
        <w:rPr>
          <w:rFonts w:ascii="Times New Roman" w:eastAsia="Arial" w:hAnsi="Times New Roman" w:cs="Times New Roman"/>
          <w:iCs/>
          <w:color w:val="000000"/>
          <w:sz w:val="20"/>
          <w:szCs w:val="20"/>
          <w:shd w:val="clear" w:color="auto" w:fill="FFFFFF"/>
          <w:lang w:val="uk-UA" w:eastAsia="ru-RU"/>
        </w:rPr>
        <w:t xml:space="preserve">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w:t>
      </w:r>
      <w:proofErr w:type="spellStart"/>
      <w:r w:rsidRPr="004023FA">
        <w:rPr>
          <w:rFonts w:ascii="Times New Roman" w:eastAsia="Arial" w:hAnsi="Times New Roman" w:cs="Times New Roman"/>
          <w:iCs/>
          <w:color w:val="000000"/>
          <w:sz w:val="20"/>
          <w:szCs w:val="20"/>
          <w:shd w:val="clear" w:color="auto" w:fill="FFFFFF"/>
          <w:lang w:val="uk-UA" w:eastAsia="ru-RU"/>
        </w:rPr>
        <w:t>закупівель</w:t>
      </w:r>
      <w:proofErr w:type="spellEnd"/>
      <w:r w:rsidRPr="004023FA">
        <w:rPr>
          <w:rFonts w:ascii="Times New Roman" w:eastAsia="Arial" w:hAnsi="Times New Roman" w:cs="Times New Roman"/>
          <w:iCs/>
          <w:color w:val="000000"/>
          <w:sz w:val="20"/>
          <w:szCs w:val="20"/>
          <w:shd w:val="clear" w:color="auto" w:fill="FFFFFF"/>
          <w:lang w:val="uk-UA" w:eastAsia="ru-RU"/>
        </w:rPr>
        <w:t>, крім випадків, коли доступ до такої інформації є обмеженим на момент оприлюднення оголошення про проведення відкритих торгів.</w:t>
      </w:r>
    </w:p>
    <w:p w:rsid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Інформація, що міститься у відкритих єдиних державних реєстрах, доступ до яких є вільним, може не подаватися у складі пропозиції, чи після оприлюднення на веб-порталі Уповноваженого органу повідомлення про намір укласти договір</w:t>
      </w:r>
      <w:r w:rsidRPr="004023FA">
        <w:rPr>
          <w:rFonts w:ascii="Times New Roman" w:eastAsia="Arial" w:hAnsi="Times New Roman" w:cs="Times New Roman"/>
          <w:b/>
          <w:bCs/>
          <w:iCs/>
          <w:color w:val="000000"/>
          <w:sz w:val="20"/>
          <w:szCs w:val="20"/>
          <w:lang w:val="uk-UA" w:eastAsia="ru-RU"/>
        </w:rPr>
        <w:t xml:space="preserve"> </w:t>
      </w:r>
      <w:r w:rsidRPr="004023FA">
        <w:rPr>
          <w:rFonts w:ascii="Times New Roman" w:eastAsia="Arial" w:hAnsi="Times New Roman" w:cs="Times New Roman"/>
          <w:iCs/>
          <w:color w:val="000000"/>
          <w:sz w:val="20"/>
          <w:szCs w:val="20"/>
          <w:lang w:val="uk-UA" w:eastAsia="ru-RU"/>
        </w:rPr>
        <w:t>учасником переможцем.</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p>
    <w:tbl>
      <w:tblPr>
        <w:tblW w:w="9640" w:type="dxa"/>
        <w:tblInd w:w="-147" w:type="dxa"/>
        <w:tblLayout w:type="fixed"/>
        <w:tblLook w:val="0000" w:firstRow="0" w:lastRow="0" w:firstColumn="0" w:lastColumn="0" w:noHBand="0" w:noVBand="0"/>
      </w:tblPr>
      <w:tblGrid>
        <w:gridCol w:w="568"/>
        <w:gridCol w:w="2806"/>
        <w:gridCol w:w="3118"/>
        <w:gridCol w:w="3148"/>
      </w:tblGrid>
      <w:tr w:rsidR="004023FA" w:rsidRPr="004023FA" w:rsidTr="004023FA">
        <w:tc>
          <w:tcPr>
            <w:tcW w:w="568" w:type="dxa"/>
            <w:tcBorders>
              <w:top w:val="single" w:sz="4" w:space="0" w:color="000000"/>
              <w:left w:val="single" w:sz="4" w:space="0" w:color="000000"/>
              <w:bottom w:val="single" w:sz="4" w:space="0" w:color="000000"/>
            </w:tcBorders>
            <w:shd w:val="clear" w:color="auto" w:fill="auto"/>
            <w:vAlign w:val="center"/>
          </w:tcPr>
          <w:p w:rsidR="004023FA" w:rsidRPr="004023FA" w:rsidRDefault="004023FA" w:rsidP="004023FA">
            <w:pPr>
              <w:suppressAutoHyphens/>
              <w:spacing w:after="0" w:line="240" w:lineRule="auto"/>
              <w:rPr>
                <w:rFonts w:ascii="Times New Roman" w:eastAsia="Arial" w:hAnsi="Times New Roman" w:cs="Times New Roman"/>
                <w:sz w:val="20"/>
                <w:szCs w:val="20"/>
                <w:lang w:val="uk-UA" w:eastAsia="ar-SA"/>
              </w:rPr>
            </w:pPr>
            <w:r w:rsidRPr="004023FA">
              <w:rPr>
                <w:rFonts w:ascii="Times New Roman" w:eastAsia="Arial" w:hAnsi="Times New Roman" w:cs="Times New Roman"/>
                <w:sz w:val="20"/>
                <w:szCs w:val="20"/>
                <w:lang w:val="uk-UA" w:eastAsia="ar-SA"/>
              </w:rPr>
              <w:t>№ з/п</w:t>
            </w:r>
          </w:p>
        </w:tc>
        <w:tc>
          <w:tcPr>
            <w:tcW w:w="2806" w:type="dxa"/>
            <w:tcBorders>
              <w:top w:val="single" w:sz="4" w:space="0" w:color="000000"/>
              <w:left w:val="single" w:sz="4" w:space="0" w:color="000000"/>
              <w:bottom w:val="single" w:sz="4" w:space="0" w:color="000000"/>
            </w:tcBorders>
            <w:shd w:val="clear" w:color="auto" w:fill="auto"/>
            <w:vAlign w:val="center"/>
          </w:tcPr>
          <w:p w:rsidR="004023FA" w:rsidRPr="004023FA" w:rsidRDefault="004023FA" w:rsidP="004023FA">
            <w:pPr>
              <w:shd w:val="clear" w:color="auto" w:fill="FFFFFF"/>
              <w:tabs>
                <w:tab w:val="left" w:pos="2982"/>
              </w:tabs>
              <w:suppressAutoHyphens/>
              <w:spacing w:after="0" w:line="240" w:lineRule="auto"/>
              <w:ind w:right="141"/>
              <w:jc w:val="center"/>
              <w:rPr>
                <w:rFonts w:ascii="Times New Roman" w:eastAsia="Arial" w:hAnsi="Times New Roman" w:cs="Times New Roman"/>
                <w:b/>
                <w:iCs/>
                <w:color w:val="000000"/>
                <w:sz w:val="20"/>
                <w:szCs w:val="20"/>
                <w:lang w:val="uk-UA" w:eastAsia="ru-RU"/>
              </w:rPr>
            </w:pPr>
            <w:r w:rsidRPr="004023FA">
              <w:rPr>
                <w:rFonts w:ascii="Times New Roman" w:eastAsia="Arial" w:hAnsi="Times New Roman" w:cs="Times New Roman"/>
                <w:b/>
                <w:iCs/>
                <w:color w:val="000000"/>
                <w:sz w:val="20"/>
                <w:szCs w:val="20"/>
                <w:lang w:val="uk-UA" w:eastAsia="ru-RU"/>
              </w:rPr>
              <w:t>Вимоги пункту 47 Особливостей</w:t>
            </w:r>
          </w:p>
        </w:tc>
        <w:tc>
          <w:tcPr>
            <w:tcW w:w="3118" w:type="dxa"/>
            <w:tcBorders>
              <w:top w:val="single" w:sz="4" w:space="0" w:color="000000"/>
              <w:left w:val="single" w:sz="4" w:space="0" w:color="000000"/>
              <w:bottom w:val="single" w:sz="4" w:space="0" w:color="000000"/>
            </w:tcBorders>
            <w:shd w:val="clear" w:color="auto" w:fill="auto"/>
            <w:vAlign w:val="center"/>
          </w:tcPr>
          <w:p w:rsidR="004023FA" w:rsidRPr="004023FA" w:rsidRDefault="004023FA" w:rsidP="004023FA">
            <w:pPr>
              <w:shd w:val="clear" w:color="auto" w:fill="FFFFFF"/>
              <w:tabs>
                <w:tab w:val="left" w:pos="2982"/>
              </w:tabs>
              <w:suppressAutoHyphens/>
              <w:spacing w:after="0" w:line="240" w:lineRule="auto"/>
              <w:ind w:right="141" w:firstLine="426"/>
              <w:jc w:val="center"/>
              <w:rPr>
                <w:rFonts w:ascii="Times New Roman" w:eastAsia="Arial" w:hAnsi="Times New Roman" w:cs="Times New Roman"/>
                <w:b/>
                <w:iCs/>
                <w:color w:val="000000"/>
                <w:sz w:val="20"/>
                <w:szCs w:val="20"/>
                <w:lang w:val="uk-UA" w:eastAsia="ru-RU"/>
              </w:rPr>
            </w:pPr>
            <w:r w:rsidRPr="004023FA">
              <w:rPr>
                <w:rFonts w:ascii="Times New Roman" w:eastAsia="Arial" w:hAnsi="Times New Roman" w:cs="Times New Roman"/>
                <w:b/>
                <w:iCs/>
                <w:color w:val="000000"/>
                <w:sz w:val="20"/>
                <w:szCs w:val="20"/>
                <w:lang w:val="uk-UA" w:eastAsia="ru-RU"/>
              </w:rPr>
              <w:t>Учасник  процедури закупівлі</w:t>
            </w:r>
          </w:p>
        </w:tc>
        <w:tc>
          <w:tcPr>
            <w:tcW w:w="31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4023FA" w:rsidRPr="004023FA" w:rsidRDefault="004023FA" w:rsidP="004023FA">
            <w:pPr>
              <w:shd w:val="clear" w:color="auto" w:fill="FFFFFF"/>
              <w:tabs>
                <w:tab w:val="left" w:pos="2982"/>
              </w:tabs>
              <w:suppressAutoHyphens/>
              <w:spacing w:after="0" w:line="240" w:lineRule="auto"/>
              <w:ind w:right="141" w:firstLine="426"/>
              <w:jc w:val="center"/>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b/>
                <w:iCs/>
                <w:color w:val="000000"/>
                <w:sz w:val="20"/>
                <w:szCs w:val="20"/>
                <w:lang w:val="uk-UA" w:eastAsia="ru-RU"/>
              </w:rPr>
              <w:t>Спосіб документального підтвердження вимог пункту 47 Особливостей переможцем</w:t>
            </w:r>
          </w:p>
        </w:tc>
      </w:tr>
      <w:tr w:rsidR="004023FA" w:rsidRPr="004023FA" w:rsidTr="004023FA">
        <w:tc>
          <w:tcPr>
            <w:tcW w:w="568" w:type="dxa"/>
            <w:tcBorders>
              <w:top w:val="single" w:sz="4" w:space="0" w:color="000000"/>
              <w:left w:val="single" w:sz="4" w:space="0" w:color="000000"/>
              <w:bottom w:val="single" w:sz="4" w:space="0" w:color="000000"/>
            </w:tcBorders>
            <w:shd w:val="clear" w:color="auto" w:fill="auto"/>
            <w:vAlign w:val="center"/>
          </w:tcPr>
          <w:p w:rsidR="004023FA" w:rsidRPr="004023FA" w:rsidRDefault="004023FA" w:rsidP="004023FA">
            <w:pPr>
              <w:suppressAutoHyphens/>
              <w:spacing w:after="0" w:line="240" w:lineRule="auto"/>
              <w:jc w:val="center"/>
              <w:rPr>
                <w:rFonts w:ascii="Times New Roman" w:eastAsia="Arial" w:hAnsi="Times New Roman" w:cs="Times New Roman"/>
                <w:b/>
                <w:sz w:val="16"/>
                <w:szCs w:val="16"/>
                <w:lang w:val="uk-UA" w:eastAsia="ar-SA"/>
              </w:rPr>
            </w:pPr>
            <w:r w:rsidRPr="004023FA">
              <w:rPr>
                <w:rFonts w:ascii="Times New Roman" w:eastAsia="Arial" w:hAnsi="Times New Roman" w:cs="Times New Roman"/>
                <w:b/>
                <w:sz w:val="16"/>
                <w:szCs w:val="16"/>
                <w:lang w:val="uk-UA" w:eastAsia="ar-SA"/>
              </w:rPr>
              <w:t>1</w:t>
            </w:r>
          </w:p>
        </w:tc>
        <w:tc>
          <w:tcPr>
            <w:tcW w:w="2806" w:type="dxa"/>
            <w:tcBorders>
              <w:top w:val="single" w:sz="4" w:space="0" w:color="000000"/>
              <w:left w:val="single" w:sz="4" w:space="0" w:color="000000"/>
              <w:bottom w:val="single" w:sz="4" w:space="0" w:color="000000"/>
            </w:tcBorders>
            <w:shd w:val="clear" w:color="auto" w:fill="auto"/>
            <w:vAlign w:val="center"/>
          </w:tcPr>
          <w:p w:rsidR="004023FA" w:rsidRPr="004023FA" w:rsidRDefault="004023FA" w:rsidP="004023FA">
            <w:pPr>
              <w:shd w:val="clear" w:color="auto" w:fill="FFFFFF"/>
              <w:tabs>
                <w:tab w:val="left" w:pos="2982"/>
              </w:tabs>
              <w:suppressAutoHyphens/>
              <w:spacing w:after="0" w:line="240" w:lineRule="auto"/>
              <w:ind w:right="141"/>
              <w:jc w:val="center"/>
              <w:rPr>
                <w:rFonts w:ascii="Times New Roman" w:eastAsia="Arial" w:hAnsi="Times New Roman" w:cs="Times New Roman"/>
                <w:b/>
                <w:iCs/>
                <w:color w:val="000000"/>
                <w:sz w:val="16"/>
                <w:szCs w:val="16"/>
                <w:lang w:val="uk-UA" w:eastAsia="ru-RU"/>
              </w:rPr>
            </w:pPr>
            <w:r w:rsidRPr="004023FA">
              <w:rPr>
                <w:rFonts w:ascii="Times New Roman" w:eastAsia="Arial" w:hAnsi="Times New Roman" w:cs="Times New Roman"/>
                <w:b/>
                <w:iCs/>
                <w:color w:val="000000"/>
                <w:sz w:val="16"/>
                <w:szCs w:val="16"/>
                <w:lang w:val="uk-UA" w:eastAsia="ru-RU"/>
              </w:rPr>
              <w:t>2</w:t>
            </w:r>
          </w:p>
        </w:tc>
        <w:tc>
          <w:tcPr>
            <w:tcW w:w="3118" w:type="dxa"/>
            <w:tcBorders>
              <w:top w:val="single" w:sz="4" w:space="0" w:color="000000"/>
              <w:left w:val="single" w:sz="4" w:space="0" w:color="000000"/>
              <w:bottom w:val="single" w:sz="4" w:space="0" w:color="000000"/>
            </w:tcBorders>
            <w:shd w:val="clear" w:color="auto" w:fill="auto"/>
            <w:vAlign w:val="center"/>
          </w:tcPr>
          <w:p w:rsidR="004023FA" w:rsidRPr="004023FA" w:rsidRDefault="004023FA" w:rsidP="004023FA">
            <w:pPr>
              <w:shd w:val="clear" w:color="auto" w:fill="FFFFFF"/>
              <w:tabs>
                <w:tab w:val="left" w:pos="2982"/>
              </w:tabs>
              <w:suppressAutoHyphens/>
              <w:spacing w:after="0" w:line="240" w:lineRule="auto"/>
              <w:ind w:right="141" w:firstLine="426"/>
              <w:jc w:val="center"/>
              <w:rPr>
                <w:rFonts w:ascii="Times New Roman" w:eastAsia="Arial" w:hAnsi="Times New Roman" w:cs="Times New Roman"/>
                <w:b/>
                <w:iCs/>
                <w:color w:val="000000"/>
                <w:sz w:val="16"/>
                <w:szCs w:val="16"/>
                <w:lang w:val="uk-UA" w:eastAsia="ru-RU"/>
              </w:rPr>
            </w:pPr>
            <w:r w:rsidRPr="004023FA">
              <w:rPr>
                <w:rFonts w:ascii="Times New Roman" w:eastAsia="Arial" w:hAnsi="Times New Roman" w:cs="Times New Roman"/>
                <w:b/>
                <w:iCs/>
                <w:color w:val="000000"/>
                <w:sz w:val="16"/>
                <w:szCs w:val="16"/>
                <w:lang w:val="uk-UA" w:eastAsia="ru-RU"/>
              </w:rPr>
              <w:t>3</w:t>
            </w:r>
          </w:p>
        </w:tc>
        <w:tc>
          <w:tcPr>
            <w:tcW w:w="31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4023FA" w:rsidRPr="004023FA" w:rsidRDefault="004023FA" w:rsidP="004023FA">
            <w:pPr>
              <w:shd w:val="clear" w:color="auto" w:fill="FFFFFF"/>
              <w:tabs>
                <w:tab w:val="left" w:pos="2982"/>
              </w:tabs>
              <w:suppressAutoHyphens/>
              <w:spacing w:after="0" w:line="240" w:lineRule="auto"/>
              <w:ind w:right="141" w:firstLine="426"/>
              <w:jc w:val="center"/>
              <w:rPr>
                <w:rFonts w:ascii="Times New Roman" w:eastAsia="Arial" w:hAnsi="Times New Roman" w:cs="Times New Roman"/>
                <w:b/>
                <w:iCs/>
                <w:color w:val="000000"/>
                <w:sz w:val="16"/>
                <w:szCs w:val="16"/>
                <w:lang w:val="uk-UA" w:eastAsia="ru-RU"/>
              </w:rPr>
            </w:pPr>
            <w:r w:rsidRPr="004023FA">
              <w:rPr>
                <w:rFonts w:ascii="Times New Roman" w:eastAsia="Arial" w:hAnsi="Times New Roman" w:cs="Times New Roman"/>
                <w:b/>
                <w:iCs/>
                <w:color w:val="000000"/>
                <w:sz w:val="16"/>
                <w:szCs w:val="16"/>
                <w:lang w:val="uk-UA" w:eastAsia="ru-RU"/>
              </w:rPr>
              <w:t>4</w:t>
            </w:r>
          </w:p>
        </w:tc>
      </w:tr>
      <w:tr w:rsidR="004023FA" w:rsidRPr="00303C67" w:rsidTr="004023FA">
        <w:trPr>
          <w:trHeight w:val="1895"/>
        </w:trPr>
        <w:tc>
          <w:tcPr>
            <w:tcW w:w="56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uppressAutoHyphens/>
              <w:spacing w:after="0" w:line="240" w:lineRule="auto"/>
              <w:jc w:val="center"/>
              <w:rPr>
                <w:rFonts w:ascii="Times New Roman" w:eastAsia="Arial" w:hAnsi="Times New Roman" w:cs="Times New Roman"/>
                <w:sz w:val="20"/>
                <w:szCs w:val="20"/>
                <w:lang w:val="uk-UA" w:eastAsia="ar-SA"/>
              </w:rPr>
            </w:pPr>
            <w:r w:rsidRPr="004023FA">
              <w:rPr>
                <w:rFonts w:ascii="Times New Roman" w:eastAsia="Arial" w:hAnsi="Times New Roman" w:cs="Times New Roman"/>
                <w:sz w:val="20"/>
                <w:szCs w:val="20"/>
                <w:lang w:val="uk-UA" w:eastAsia="ar-SA"/>
              </w:rPr>
              <w:t>1</w:t>
            </w:r>
          </w:p>
        </w:tc>
        <w:tc>
          <w:tcPr>
            <w:tcW w:w="2806"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 xml:space="preserve">Відомості про юридичну особу, яка є учасником процедури закупівлі, </w:t>
            </w:r>
            <w:proofErr w:type="spellStart"/>
            <w:r w:rsidRPr="004023FA">
              <w:rPr>
                <w:rFonts w:ascii="Times New Roman" w:eastAsia="Arial" w:hAnsi="Times New Roman" w:cs="Times New Roman"/>
                <w:iCs/>
                <w:color w:val="000000"/>
                <w:sz w:val="20"/>
                <w:szCs w:val="20"/>
                <w:lang w:val="uk-UA" w:eastAsia="ru-RU"/>
              </w:rPr>
              <w:t>внесено</w:t>
            </w:r>
            <w:proofErr w:type="spellEnd"/>
            <w:r w:rsidRPr="004023FA">
              <w:rPr>
                <w:rFonts w:ascii="Times New Roman" w:eastAsia="Arial" w:hAnsi="Times New Roman" w:cs="Times New Roman"/>
                <w:iCs/>
                <w:color w:val="000000"/>
                <w:sz w:val="20"/>
                <w:szCs w:val="20"/>
                <w:lang w:val="uk-UA" w:eastAsia="ru-RU"/>
              </w:rPr>
              <w:t xml:space="preserve"> до Єдиного державного реєстру осіб, які вчинили корупційні або пов’язані з корупцією правопорушення</w:t>
            </w:r>
          </w:p>
          <w:p w:rsidR="004023FA" w:rsidRPr="004023FA" w:rsidRDefault="004023FA" w:rsidP="004023FA">
            <w:pPr>
              <w:shd w:val="clear" w:color="auto" w:fill="FFFFFF"/>
              <w:tabs>
                <w:tab w:val="left" w:pos="2982"/>
              </w:tabs>
              <w:suppressAutoHyphens/>
              <w:spacing w:after="0" w:line="240" w:lineRule="auto"/>
              <w:ind w:right="141"/>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w:t>
            </w:r>
            <w:proofErr w:type="spellStart"/>
            <w:r w:rsidRPr="004023FA">
              <w:rPr>
                <w:rFonts w:ascii="Times New Roman" w:eastAsia="Arial" w:hAnsi="Times New Roman" w:cs="Times New Roman"/>
                <w:iCs/>
                <w:color w:val="000000"/>
                <w:sz w:val="20"/>
                <w:szCs w:val="20"/>
                <w:lang w:val="uk-UA" w:eastAsia="ru-RU"/>
              </w:rPr>
              <w:t>пп</w:t>
            </w:r>
            <w:proofErr w:type="spellEnd"/>
            <w:r w:rsidRPr="004023FA">
              <w:rPr>
                <w:rFonts w:ascii="Times New Roman" w:eastAsia="Arial" w:hAnsi="Times New Roman" w:cs="Times New Roman"/>
                <w:iCs/>
                <w:color w:val="000000"/>
                <w:sz w:val="20"/>
                <w:szCs w:val="20"/>
                <w:lang w:val="uk-UA" w:eastAsia="ru-RU"/>
              </w:rPr>
              <w:t>. 2 п. 47 Особливостей)</w:t>
            </w:r>
          </w:p>
        </w:tc>
        <w:tc>
          <w:tcPr>
            <w:tcW w:w="311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Замовник самостійно перевіряє інформацію, що міститься у відкритому реєстрі</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(в Єдиному державному реєстрі осіб, які вчинили корупційні або пов’язані з корупцією правопорушення)</w:t>
            </w:r>
          </w:p>
        </w:tc>
        <w:tc>
          <w:tcPr>
            <w:tcW w:w="3148" w:type="dxa"/>
            <w:tcBorders>
              <w:top w:val="single" w:sz="4" w:space="0" w:color="000000"/>
              <w:left w:val="single" w:sz="4" w:space="0" w:color="000000"/>
              <w:bottom w:val="single" w:sz="4" w:space="0" w:color="000000"/>
              <w:right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Замовник самостійно перевіряє інформацію, що міститься у відкритому реєстрі (</w:t>
            </w:r>
            <w:r w:rsidRPr="004023FA">
              <w:rPr>
                <w:rFonts w:ascii="Times New Roman" w:eastAsia="Arial" w:hAnsi="Times New Roman" w:cs="Times New Roman"/>
                <w:bCs/>
                <w:iCs/>
                <w:color w:val="000000"/>
                <w:sz w:val="20"/>
                <w:szCs w:val="20"/>
                <w:lang w:val="uk-UA" w:eastAsia="ru-RU"/>
              </w:rPr>
              <w:t>в Єдиному державному реєстрі осіб, які вчинили корупційні або пов’язані з корупцією правопорушення)</w:t>
            </w:r>
          </w:p>
        </w:tc>
      </w:tr>
      <w:tr w:rsidR="004023FA" w:rsidRPr="004023FA" w:rsidTr="004023FA">
        <w:tc>
          <w:tcPr>
            <w:tcW w:w="56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uppressAutoHyphens/>
              <w:spacing w:after="0" w:line="240" w:lineRule="auto"/>
              <w:jc w:val="center"/>
              <w:rPr>
                <w:rFonts w:ascii="Times New Roman" w:eastAsia="Arial" w:hAnsi="Times New Roman" w:cs="Times New Roman"/>
                <w:sz w:val="20"/>
                <w:szCs w:val="20"/>
                <w:lang w:val="uk-UA" w:eastAsia="ar-SA"/>
              </w:rPr>
            </w:pPr>
            <w:r w:rsidRPr="004023FA">
              <w:rPr>
                <w:rFonts w:ascii="Times New Roman" w:eastAsia="Arial" w:hAnsi="Times New Roman" w:cs="Times New Roman"/>
                <w:sz w:val="20"/>
                <w:szCs w:val="20"/>
                <w:lang w:val="uk-UA" w:eastAsia="ar-SA"/>
              </w:rPr>
              <w:t>2</w:t>
            </w:r>
          </w:p>
        </w:tc>
        <w:tc>
          <w:tcPr>
            <w:tcW w:w="2806"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hanging="105"/>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 xml:space="preserve">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  </w:t>
            </w:r>
          </w:p>
          <w:p w:rsidR="004023FA" w:rsidRPr="004023FA" w:rsidRDefault="004023FA" w:rsidP="004023FA">
            <w:pPr>
              <w:shd w:val="clear" w:color="auto" w:fill="FFFFFF"/>
              <w:tabs>
                <w:tab w:val="left" w:pos="2982"/>
              </w:tabs>
              <w:suppressAutoHyphens/>
              <w:spacing w:after="0" w:line="240" w:lineRule="auto"/>
              <w:ind w:right="141" w:hanging="105"/>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 xml:space="preserve"> (</w:t>
            </w:r>
            <w:proofErr w:type="spellStart"/>
            <w:r w:rsidRPr="004023FA">
              <w:rPr>
                <w:rFonts w:ascii="Times New Roman" w:eastAsia="Arial" w:hAnsi="Times New Roman" w:cs="Times New Roman"/>
                <w:iCs/>
                <w:color w:val="000000"/>
                <w:sz w:val="20"/>
                <w:szCs w:val="20"/>
                <w:lang w:val="uk-UA" w:eastAsia="ru-RU"/>
              </w:rPr>
              <w:t>пп</w:t>
            </w:r>
            <w:proofErr w:type="spellEnd"/>
            <w:r w:rsidRPr="004023FA">
              <w:rPr>
                <w:rFonts w:ascii="Times New Roman" w:eastAsia="Arial" w:hAnsi="Times New Roman" w:cs="Times New Roman"/>
                <w:iCs/>
                <w:color w:val="000000"/>
                <w:sz w:val="20"/>
                <w:szCs w:val="20"/>
                <w:lang w:val="uk-UA" w:eastAsia="ru-RU"/>
              </w:rPr>
              <w:t>. 3 п. 47 Особливостей)</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p>
        </w:tc>
        <w:tc>
          <w:tcPr>
            <w:tcW w:w="311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Замовник самостійно перевіряє інформацію, що міститься у відкритому реєстрі</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(в Єдиному державному реєстрі осіб, які вчинили корупційні або пов’язані з корупцією правопорушення)</w:t>
            </w:r>
          </w:p>
        </w:tc>
        <w:tc>
          <w:tcPr>
            <w:tcW w:w="3148" w:type="dxa"/>
            <w:tcBorders>
              <w:top w:val="single" w:sz="4" w:space="0" w:color="000000"/>
              <w:left w:val="single" w:sz="4" w:space="0" w:color="000000"/>
              <w:bottom w:val="single" w:sz="4" w:space="0" w:color="000000"/>
              <w:right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 xml:space="preserve">Інформаційна довідка або витяг з Єдиного державного реєстру осіб, які вчинили корупційні або пов’язані з корупцією правопорушення, про те, що службова (посадова) особа учасника процедури закупівлі, яку уповноважено учасником представляти його інтереси під час проведення процедури закупівлі, фізична особа, яка є учасником, не було притягнуто згідно із законом до відповідальності за вчинення корупційного правопорушення або правопорушення, пов’язаного з корупцією. Для фізичної особи інформаційна довідка формується користувачем на основі даних з кваліфікованого електронного підпису. </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 xml:space="preserve">Алгоритм дій щодо отримання відомостей с даного реєстру розміщено на </w:t>
            </w:r>
            <w:r w:rsidRPr="004023FA">
              <w:rPr>
                <w:rFonts w:ascii="Times New Roman" w:eastAsia="Arial" w:hAnsi="Times New Roman" w:cs="Times New Roman"/>
                <w:iCs/>
                <w:color w:val="000000"/>
                <w:sz w:val="20"/>
                <w:szCs w:val="20"/>
                <w:lang w:val="uk-UA" w:eastAsia="ru-RU"/>
              </w:rPr>
              <w:lastRenderedPageBreak/>
              <w:t xml:space="preserve">офіційному веб-сайті Національного агентства з питань запобігання корупції за посиланням https://nazk.gov.ua/uk/reyestr-koruptsioneriv/. </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 xml:space="preserve">Документ повинен бути не більше </w:t>
            </w:r>
            <w:proofErr w:type="spellStart"/>
            <w:r w:rsidRPr="004023FA">
              <w:rPr>
                <w:rFonts w:ascii="Times New Roman" w:eastAsia="Arial" w:hAnsi="Times New Roman" w:cs="Times New Roman"/>
                <w:iCs/>
                <w:color w:val="000000"/>
                <w:sz w:val="20"/>
                <w:szCs w:val="20"/>
                <w:lang w:val="uk-UA" w:eastAsia="ru-RU"/>
              </w:rPr>
              <w:t>тридцятиденної</w:t>
            </w:r>
            <w:proofErr w:type="spellEnd"/>
            <w:r w:rsidRPr="004023FA">
              <w:rPr>
                <w:rFonts w:ascii="Times New Roman" w:eastAsia="Arial" w:hAnsi="Times New Roman" w:cs="Times New Roman"/>
                <w:iCs/>
                <w:color w:val="000000"/>
                <w:sz w:val="20"/>
                <w:szCs w:val="20"/>
                <w:lang w:val="uk-UA" w:eastAsia="ru-RU"/>
              </w:rPr>
              <w:t xml:space="preserve"> давнини відносно дати подання документа</w:t>
            </w:r>
          </w:p>
        </w:tc>
      </w:tr>
      <w:tr w:rsidR="004023FA" w:rsidRPr="004023FA" w:rsidTr="004023FA">
        <w:trPr>
          <w:trHeight w:val="864"/>
        </w:trPr>
        <w:tc>
          <w:tcPr>
            <w:tcW w:w="56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uppressAutoHyphens/>
              <w:spacing w:after="0" w:line="240" w:lineRule="auto"/>
              <w:jc w:val="center"/>
              <w:rPr>
                <w:rFonts w:ascii="Times New Roman" w:eastAsia="Arial" w:hAnsi="Times New Roman" w:cs="Times New Roman"/>
                <w:sz w:val="20"/>
                <w:szCs w:val="20"/>
                <w:lang w:val="uk-UA" w:eastAsia="ar-SA"/>
              </w:rPr>
            </w:pPr>
            <w:r w:rsidRPr="004023FA">
              <w:rPr>
                <w:rFonts w:ascii="Times New Roman" w:eastAsia="Arial" w:hAnsi="Times New Roman" w:cs="Times New Roman"/>
                <w:sz w:val="20"/>
                <w:szCs w:val="20"/>
                <w:lang w:val="uk-UA" w:eastAsia="ar-SA"/>
              </w:rPr>
              <w:lastRenderedPageBreak/>
              <w:t>3</w:t>
            </w:r>
          </w:p>
        </w:tc>
        <w:tc>
          <w:tcPr>
            <w:tcW w:w="2806"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Суб’єкт господарювання (учасник процедури закупівлі) протягом останніх трьох років притягувався до відповідальності за порушення, передбачене </w:t>
            </w:r>
            <w:r w:rsidR="00303C67">
              <w:fldChar w:fldCharType="begin"/>
            </w:r>
            <w:r w:rsidR="00303C67" w:rsidRPr="00303C67">
              <w:rPr>
                <w:lang w:val="uk-UA"/>
              </w:rPr>
              <w:instrText xml:space="preserve"> </w:instrText>
            </w:r>
            <w:r w:rsidR="00303C67">
              <w:instrText>HYPERLINK</w:instrText>
            </w:r>
            <w:r w:rsidR="00303C67" w:rsidRPr="00303C67">
              <w:rPr>
                <w:lang w:val="uk-UA"/>
              </w:rPr>
              <w:instrText xml:space="preserve"> "</w:instrText>
            </w:r>
            <w:r w:rsidR="00303C67">
              <w:instrText>https</w:instrText>
            </w:r>
            <w:r w:rsidR="00303C67" w:rsidRPr="00303C67">
              <w:rPr>
                <w:lang w:val="uk-UA"/>
              </w:rPr>
              <w:instrText>://</w:instrText>
            </w:r>
            <w:r w:rsidR="00303C67">
              <w:instrText>zakon</w:instrText>
            </w:r>
            <w:r w:rsidR="00303C67" w:rsidRPr="00303C67">
              <w:rPr>
                <w:lang w:val="uk-UA"/>
              </w:rPr>
              <w:instrText>.</w:instrText>
            </w:r>
            <w:r w:rsidR="00303C67">
              <w:instrText>rada</w:instrText>
            </w:r>
            <w:r w:rsidR="00303C67" w:rsidRPr="00303C67">
              <w:rPr>
                <w:lang w:val="uk-UA"/>
              </w:rPr>
              <w:instrText>.</w:instrText>
            </w:r>
            <w:r w:rsidR="00303C67">
              <w:instrText>gov</w:instrText>
            </w:r>
            <w:r w:rsidR="00303C67" w:rsidRPr="00303C67">
              <w:rPr>
                <w:lang w:val="uk-UA"/>
              </w:rPr>
              <w:instrText>.</w:instrText>
            </w:r>
            <w:r w:rsidR="00303C67">
              <w:instrText>ua</w:instrText>
            </w:r>
            <w:r w:rsidR="00303C67" w:rsidRPr="00303C67">
              <w:rPr>
                <w:lang w:val="uk-UA"/>
              </w:rPr>
              <w:instrText>/</w:instrText>
            </w:r>
            <w:r w:rsidR="00303C67">
              <w:instrText>laws</w:instrText>
            </w:r>
            <w:r w:rsidR="00303C67" w:rsidRPr="00303C67">
              <w:rPr>
                <w:lang w:val="uk-UA"/>
              </w:rPr>
              <w:instrText>/</w:instrText>
            </w:r>
            <w:r w:rsidR="00303C67">
              <w:instrText>show</w:instrText>
            </w:r>
            <w:r w:rsidR="00303C67" w:rsidRPr="00303C67">
              <w:rPr>
                <w:lang w:val="uk-UA"/>
              </w:rPr>
              <w:instrText>/2210-14" \</w:instrText>
            </w:r>
            <w:r w:rsidR="00303C67">
              <w:instrText>l</w:instrText>
            </w:r>
            <w:r w:rsidR="00303C67" w:rsidRPr="00303C67">
              <w:rPr>
                <w:lang w:val="uk-UA"/>
              </w:rPr>
              <w:instrText xml:space="preserve"> "</w:instrText>
            </w:r>
            <w:r w:rsidR="00303C67">
              <w:instrText>n</w:instrText>
            </w:r>
            <w:r w:rsidR="00303C67" w:rsidRPr="00303C67">
              <w:rPr>
                <w:lang w:val="uk-UA"/>
              </w:rPr>
              <w:instrText>52" \</w:instrText>
            </w:r>
            <w:r w:rsidR="00303C67">
              <w:instrText>t</w:instrText>
            </w:r>
            <w:r w:rsidR="00303C67" w:rsidRPr="00303C67">
              <w:rPr>
                <w:lang w:val="uk-UA"/>
              </w:rPr>
              <w:instrText xml:space="preserve"> "_</w:instrText>
            </w:r>
            <w:r w:rsidR="00303C67">
              <w:instrText>blank</w:instrText>
            </w:r>
            <w:r w:rsidR="00303C67" w:rsidRPr="00303C67">
              <w:rPr>
                <w:lang w:val="uk-UA"/>
              </w:rPr>
              <w:instrText xml:space="preserve">" </w:instrText>
            </w:r>
            <w:r w:rsidR="00303C67">
              <w:fldChar w:fldCharType="separate"/>
            </w:r>
            <w:r w:rsidRPr="004023FA">
              <w:rPr>
                <w:rFonts w:ascii="Times New Roman" w:eastAsia="Arial" w:hAnsi="Times New Roman" w:cs="Times New Roman"/>
                <w:bCs/>
                <w:iCs/>
                <w:color w:val="0000FF"/>
                <w:sz w:val="20"/>
                <w:szCs w:val="20"/>
                <w:u w:val="single"/>
                <w:lang w:val="uk-UA" w:eastAsia="ru-RU"/>
              </w:rPr>
              <w:t>пунктом</w:t>
            </w:r>
            <w:r w:rsidR="00303C67">
              <w:rPr>
                <w:rFonts w:ascii="Times New Roman" w:eastAsia="Arial" w:hAnsi="Times New Roman" w:cs="Times New Roman"/>
                <w:bCs/>
                <w:iCs/>
                <w:color w:val="0000FF"/>
                <w:sz w:val="20"/>
                <w:szCs w:val="20"/>
                <w:u w:val="single"/>
                <w:lang w:val="uk-UA" w:eastAsia="ru-RU"/>
              </w:rPr>
              <w:fldChar w:fldCharType="end"/>
            </w:r>
            <w:r w:rsidR="00303C67">
              <w:fldChar w:fldCharType="begin"/>
            </w:r>
            <w:r w:rsidR="00303C67" w:rsidRPr="00303C67">
              <w:rPr>
                <w:lang w:val="uk-UA"/>
              </w:rPr>
              <w:instrText xml:space="preserve"> </w:instrText>
            </w:r>
            <w:r w:rsidR="00303C67">
              <w:instrText>HYPERLINK</w:instrText>
            </w:r>
            <w:r w:rsidR="00303C67" w:rsidRPr="00303C67">
              <w:rPr>
                <w:lang w:val="uk-UA"/>
              </w:rPr>
              <w:instrText xml:space="preserve"> "</w:instrText>
            </w:r>
            <w:r w:rsidR="00303C67">
              <w:instrText>https</w:instrText>
            </w:r>
            <w:r w:rsidR="00303C67" w:rsidRPr="00303C67">
              <w:rPr>
                <w:lang w:val="uk-UA"/>
              </w:rPr>
              <w:instrText>://</w:instrText>
            </w:r>
            <w:r w:rsidR="00303C67">
              <w:instrText>zakon</w:instrText>
            </w:r>
            <w:r w:rsidR="00303C67" w:rsidRPr="00303C67">
              <w:rPr>
                <w:lang w:val="uk-UA"/>
              </w:rPr>
              <w:instrText>.</w:instrText>
            </w:r>
            <w:r w:rsidR="00303C67">
              <w:instrText>rada</w:instrText>
            </w:r>
            <w:r w:rsidR="00303C67" w:rsidRPr="00303C67">
              <w:rPr>
                <w:lang w:val="uk-UA"/>
              </w:rPr>
              <w:instrText>.</w:instrText>
            </w:r>
            <w:r w:rsidR="00303C67">
              <w:instrText>gov</w:instrText>
            </w:r>
            <w:r w:rsidR="00303C67" w:rsidRPr="00303C67">
              <w:rPr>
                <w:lang w:val="uk-UA"/>
              </w:rPr>
              <w:instrText>.</w:instrText>
            </w:r>
            <w:r w:rsidR="00303C67">
              <w:instrText>ua</w:instrText>
            </w:r>
            <w:r w:rsidR="00303C67" w:rsidRPr="00303C67">
              <w:rPr>
                <w:lang w:val="uk-UA"/>
              </w:rPr>
              <w:instrText>/</w:instrText>
            </w:r>
            <w:r w:rsidR="00303C67">
              <w:instrText>laws</w:instrText>
            </w:r>
            <w:r w:rsidR="00303C67" w:rsidRPr="00303C67">
              <w:rPr>
                <w:lang w:val="uk-UA"/>
              </w:rPr>
              <w:instrText>/</w:instrText>
            </w:r>
            <w:r w:rsidR="00303C67">
              <w:instrText>show</w:instrText>
            </w:r>
            <w:r w:rsidR="00303C67" w:rsidRPr="00303C67">
              <w:rPr>
                <w:lang w:val="uk-UA"/>
              </w:rPr>
              <w:instrText>/2210-14" \</w:instrText>
            </w:r>
            <w:r w:rsidR="00303C67">
              <w:instrText>l</w:instrText>
            </w:r>
            <w:r w:rsidR="00303C67" w:rsidRPr="00303C67">
              <w:rPr>
                <w:lang w:val="uk-UA"/>
              </w:rPr>
              <w:instrText xml:space="preserve"> "</w:instrText>
            </w:r>
            <w:r w:rsidR="00303C67">
              <w:instrText>n</w:instrText>
            </w:r>
            <w:r w:rsidR="00303C67" w:rsidRPr="00303C67">
              <w:rPr>
                <w:lang w:val="uk-UA"/>
              </w:rPr>
              <w:instrText>52" \</w:instrText>
            </w:r>
            <w:r w:rsidR="00303C67">
              <w:instrText>t</w:instrText>
            </w:r>
            <w:r w:rsidR="00303C67" w:rsidRPr="00303C67">
              <w:rPr>
                <w:lang w:val="uk-UA"/>
              </w:rPr>
              <w:instrText xml:space="preserve"> "_</w:instrText>
            </w:r>
            <w:r w:rsidR="00303C67">
              <w:instrText>blank</w:instrText>
            </w:r>
            <w:r w:rsidR="00303C67" w:rsidRPr="00303C67">
              <w:rPr>
                <w:lang w:val="uk-UA"/>
              </w:rPr>
              <w:instrText xml:space="preserve">" </w:instrText>
            </w:r>
            <w:r w:rsidR="00303C67">
              <w:fldChar w:fldCharType="separate"/>
            </w:r>
            <w:r w:rsidRPr="004023FA">
              <w:rPr>
                <w:rFonts w:ascii="Times New Roman" w:eastAsia="Arial" w:hAnsi="Times New Roman" w:cs="Times New Roman"/>
                <w:bCs/>
                <w:iCs/>
                <w:color w:val="0000FF"/>
                <w:sz w:val="20"/>
                <w:szCs w:val="20"/>
                <w:u w:val="single"/>
                <w:lang w:val="uk-UA" w:eastAsia="ru-RU"/>
              </w:rPr>
              <w:t> 4</w:t>
            </w:r>
            <w:r w:rsidR="00303C67">
              <w:rPr>
                <w:rFonts w:ascii="Times New Roman" w:eastAsia="Arial" w:hAnsi="Times New Roman" w:cs="Times New Roman"/>
                <w:bCs/>
                <w:iCs/>
                <w:color w:val="0000FF"/>
                <w:sz w:val="20"/>
                <w:szCs w:val="20"/>
                <w:u w:val="single"/>
                <w:lang w:val="uk-UA" w:eastAsia="ru-RU"/>
              </w:rPr>
              <w:fldChar w:fldCharType="end"/>
            </w:r>
            <w:r w:rsidRPr="004023FA">
              <w:rPr>
                <w:rFonts w:ascii="Times New Roman" w:eastAsia="Arial" w:hAnsi="Times New Roman" w:cs="Times New Roman"/>
                <w:bCs/>
                <w:iCs/>
                <w:color w:val="000000"/>
                <w:sz w:val="20"/>
                <w:szCs w:val="20"/>
                <w:lang w:val="uk-UA" w:eastAsia="ru-RU"/>
              </w:rPr>
              <w:t> частини другої статті 6, </w:t>
            </w:r>
            <w:r w:rsidR="00303C67">
              <w:fldChar w:fldCharType="begin"/>
            </w:r>
            <w:r w:rsidR="00303C67" w:rsidRPr="00303C67">
              <w:rPr>
                <w:lang w:val="uk-UA"/>
              </w:rPr>
              <w:instrText xml:space="preserve"> </w:instrText>
            </w:r>
            <w:r w:rsidR="00303C67">
              <w:instrText>HYPERLINK</w:instrText>
            </w:r>
            <w:r w:rsidR="00303C67" w:rsidRPr="00303C67">
              <w:rPr>
                <w:lang w:val="uk-UA"/>
              </w:rPr>
              <w:instrText xml:space="preserve"> "</w:instrText>
            </w:r>
            <w:r w:rsidR="00303C67">
              <w:instrText>https</w:instrText>
            </w:r>
            <w:r w:rsidR="00303C67" w:rsidRPr="00303C67">
              <w:rPr>
                <w:lang w:val="uk-UA"/>
              </w:rPr>
              <w:instrText>://</w:instrText>
            </w:r>
            <w:r w:rsidR="00303C67">
              <w:instrText>zakon</w:instrText>
            </w:r>
            <w:r w:rsidR="00303C67" w:rsidRPr="00303C67">
              <w:rPr>
                <w:lang w:val="uk-UA"/>
              </w:rPr>
              <w:instrText>.</w:instrText>
            </w:r>
            <w:r w:rsidR="00303C67">
              <w:instrText>rada</w:instrText>
            </w:r>
            <w:r w:rsidR="00303C67" w:rsidRPr="00303C67">
              <w:rPr>
                <w:lang w:val="uk-UA"/>
              </w:rPr>
              <w:instrText>.</w:instrText>
            </w:r>
            <w:r w:rsidR="00303C67">
              <w:instrText>gov</w:instrText>
            </w:r>
            <w:r w:rsidR="00303C67" w:rsidRPr="00303C67">
              <w:rPr>
                <w:lang w:val="uk-UA"/>
              </w:rPr>
              <w:instrText>.</w:instrText>
            </w:r>
            <w:r w:rsidR="00303C67">
              <w:instrText>ua</w:instrText>
            </w:r>
            <w:r w:rsidR="00303C67" w:rsidRPr="00303C67">
              <w:rPr>
                <w:lang w:val="uk-UA"/>
              </w:rPr>
              <w:instrText>/</w:instrText>
            </w:r>
            <w:r w:rsidR="00303C67">
              <w:instrText>laws</w:instrText>
            </w:r>
            <w:r w:rsidR="00303C67" w:rsidRPr="00303C67">
              <w:rPr>
                <w:lang w:val="uk-UA"/>
              </w:rPr>
              <w:instrText>/</w:instrText>
            </w:r>
            <w:r w:rsidR="00303C67">
              <w:instrText>show</w:instrText>
            </w:r>
            <w:r w:rsidR="00303C67" w:rsidRPr="00303C67">
              <w:rPr>
                <w:lang w:val="uk-UA"/>
              </w:rPr>
              <w:instrText>/2210-14" \</w:instrText>
            </w:r>
            <w:r w:rsidR="00303C67">
              <w:instrText>l</w:instrText>
            </w:r>
            <w:r w:rsidR="00303C67" w:rsidRPr="00303C67">
              <w:rPr>
                <w:lang w:val="uk-UA"/>
              </w:rPr>
              <w:instrText xml:space="preserve"> "</w:instrText>
            </w:r>
            <w:r w:rsidR="00303C67">
              <w:instrText>n</w:instrText>
            </w:r>
            <w:r w:rsidR="00303C67" w:rsidRPr="00303C67">
              <w:rPr>
                <w:lang w:val="uk-UA"/>
              </w:rPr>
              <w:instrText>456" \</w:instrText>
            </w:r>
            <w:r w:rsidR="00303C67">
              <w:instrText>t</w:instrText>
            </w:r>
            <w:r w:rsidR="00303C67" w:rsidRPr="00303C67">
              <w:rPr>
                <w:lang w:val="uk-UA"/>
              </w:rPr>
              <w:instrText xml:space="preserve"> "_</w:instrText>
            </w:r>
            <w:r w:rsidR="00303C67">
              <w:instrText>blank</w:instrText>
            </w:r>
            <w:r w:rsidR="00303C67" w:rsidRPr="00303C67">
              <w:rPr>
                <w:lang w:val="uk-UA"/>
              </w:rPr>
              <w:instrText xml:space="preserve">" </w:instrText>
            </w:r>
            <w:r w:rsidR="00303C67">
              <w:fldChar w:fldCharType="separate"/>
            </w:r>
            <w:r w:rsidRPr="004023FA">
              <w:rPr>
                <w:rFonts w:ascii="Times New Roman" w:eastAsia="Arial" w:hAnsi="Times New Roman" w:cs="Times New Roman"/>
                <w:bCs/>
                <w:iCs/>
                <w:color w:val="0000FF"/>
                <w:sz w:val="20"/>
                <w:szCs w:val="20"/>
                <w:u w:val="single"/>
                <w:lang w:val="uk-UA" w:eastAsia="ru-RU"/>
              </w:rPr>
              <w:t>пунктом 1</w:t>
            </w:r>
            <w:r w:rsidR="00303C67">
              <w:rPr>
                <w:rFonts w:ascii="Times New Roman" w:eastAsia="Arial" w:hAnsi="Times New Roman" w:cs="Times New Roman"/>
                <w:bCs/>
                <w:iCs/>
                <w:color w:val="0000FF"/>
                <w:sz w:val="20"/>
                <w:szCs w:val="20"/>
                <w:u w:val="single"/>
                <w:lang w:val="uk-UA" w:eastAsia="ru-RU"/>
              </w:rPr>
              <w:fldChar w:fldCharType="end"/>
            </w:r>
            <w:r w:rsidRPr="004023FA">
              <w:rPr>
                <w:rFonts w:ascii="Times New Roman" w:eastAsia="Arial" w:hAnsi="Times New Roman" w:cs="Times New Roman"/>
                <w:bCs/>
                <w:iCs/>
                <w:color w:val="000000"/>
                <w:sz w:val="20"/>
                <w:szCs w:val="20"/>
                <w:lang w:val="uk-UA" w:eastAsia="ru-RU"/>
              </w:rPr>
              <w:t xml:space="preserve"> статті 50 Закону України “Про захист економічної конкуренції”, у вигляді вчинення </w:t>
            </w:r>
            <w:proofErr w:type="spellStart"/>
            <w:r w:rsidRPr="004023FA">
              <w:rPr>
                <w:rFonts w:ascii="Times New Roman" w:eastAsia="Arial" w:hAnsi="Times New Roman" w:cs="Times New Roman"/>
                <w:bCs/>
                <w:iCs/>
                <w:color w:val="000000"/>
                <w:sz w:val="20"/>
                <w:szCs w:val="20"/>
                <w:lang w:val="uk-UA" w:eastAsia="ru-RU"/>
              </w:rPr>
              <w:t>антиконкурентних</w:t>
            </w:r>
            <w:proofErr w:type="spellEnd"/>
            <w:r w:rsidRPr="004023FA">
              <w:rPr>
                <w:rFonts w:ascii="Times New Roman" w:eastAsia="Arial" w:hAnsi="Times New Roman" w:cs="Times New Roman"/>
                <w:bCs/>
                <w:iCs/>
                <w:color w:val="000000"/>
                <w:sz w:val="20"/>
                <w:szCs w:val="20"/>
                <w:lang w:val="uk-UA" w:eastAsia="ru-RU"/>
              </w:rPr>
              <w:t xml:space="preserve"> узгоджених дій, що стосуються спотворення результатів тендерів </w:t>
            </w:r>
          </w:p>
          <w:p w:rsidR="004023FA" w:rsidRPr="004023FA" w:rsidRDefault="004023FA" w:rsidP="004023FA">
            <w:pPr>
              <w:shd w:val="clear" w:color="auto" w:fill="FFFFFF"/>
              <w:tabs>
                <w:tab w:val="left" w:pos="2982"/>
              </w:tabs>
              <w:suppressAutoHyphens/>
              <w:spacing w:after="0" w:line="240" w:lineRule="auto"/>
              <w:ind w:right="141"/>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w:t>
            </w:r>
            <w:proofErr w:type="spellStart"/>
            <w:r w:rsidRPr="004023FA">
              <w:rPr>
                <w:rFonts w:ascii="Times New Roman" w:eastAsia="Arial" w:hAnsi="Times New Roman" w:cs="Times New Roman"/>
                <w:bCs/>
                <w:iCs/>
                <w:color w:val="000000"/>
                <w:sz w:val="20"/>
                <w:szCs w:val="20"/>
                <w:lang w:val="uk-UA" w:eastAsia="ru-RU"/>
              </w:rPr>
              <w:t>пп</w:t>
            </w:r>
            <w:proofErr w:type="spellEnd"/>
            <w:r w:rsidRPr="004023FA">
              <w:rPr>
                <w:rFonts w:ascii="Times New Roman" w:eastAsia="Arial" w:hAnsi="Times New Roman" w:cs="Times New Roman"/>
                <w:bCs/>
                <w:iCs/>
                <w:color w:val="000000"/>
                <w:sz w:val="20"/>
                <w:szCs w:val="20"/>
                <w:lang w:val="uk-UA" w:eastAsia="ru-RU"/>
              </w:rPr>
              <w:t>. 4 п. 47 Особливостей)</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p>
        </w:tc>
        <w:tc>
          <w:tcPr>
            <w:tcW w:w="311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Замовник самостійно перевіряє інформацію, що міститься у відкритому реєстрі</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 xml:space="preserve">(в Зведених відомостях про рішення органів АМКУ щодо визнання вчинення суб’єктами господарювання порушень законодавства про захист економічної конкуренції у вигляді </w:t>
            </w:r>
            <w:proofErr w:type="spellStart"/>
            <w:r w:rsidRPr="004023FA">
              <w:rPr>
                <w:rFonts w:ascii="Times New Roman" w:eastAsia="Arial" w:hAnsi="Times New Roman" w:cs="Times New Roman"/>
                <w:bCs/>
                <w:iCs/>
                <w:color w:val="000000"/>
                <w:sz w:val="20"/>
                <w:szCs w:val="20"/>
                <w:lang w:val="uk-UA" w:eastAsia="ru-RU"/>
              </w:rPr>
              <w:t>антиконкурентних</w:t>
            </w:r>
            <w:proofErr w:type="spellEnd"/>
            <w:r w:rsidRPr="004023FA">
              <w:rPr>
                <w:rFonts w:ascii="Times New Roman" w:eastAsia="Arial" w:hAnsi="Times New Roman" w:cs="Times New Roman"/>
                <w:bCs/>
                <w:iCs/>
                <w:color w:val="000000"/>
                <w:sz w:val="20"/>
                <w:szCs w:val="20"/>
                <w:lang w:val="uk-UA" w:eastAsia="ru-RU"/>
              </w:rPr>
              <w:t xml:space="preserve"> узгоджених дій, які стосувалися спотворення результатів торгів (тендерів), а також щодо можливого подальшого судового розгляду цих рішень, їх перевірки, перегляду органами Антимонопольного комітету України,(https://amcu.gov.ua/tag/rishennya-ta-rozporyadzhennya)</w:t>
            </w:r>
          </w:p>
        </w:tc>
        <w:tc>
          <w:tcPr>
            <w:tcW w:w="3148" w:type="dxa"/>
            <w:tcBorders>
              <w:top w:val="single" w:sz="4" w:space="0" w:color="000000"/>
              <w:left w:val="single" w:sz="4" w:space="0" w:color="000000"/>
              <w:bottom w:val="single" w:sz="4" w:space="0" w:color="000000"/>
              <w:right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Замовник самостійно перевіряє інформацію, що міститься у відкритому реєстрі</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 xml:space="preserve">(в Зведених відомостях про рішення органів АМКУ щодо визнання вчинення суб’єктами господарювання порушень законодавства про захист економічної конкуренції у вигляді </w:t>
            </w:r>
            <w:proofErr w:type="spellStart"/>
            <w:r w:rsidRPr="004023FA">
              <w:rPr>
                <w:rFonts w:ascii="Times New Roman" w:eastAsia="Arial" w:hAnsi="Times New Roman" w:cs="Times New Roman"/>
                <w:bCs/>
                <w:iCs/>
                <w:color w:val="000000"/>
                <w:sz w:val="20"/>
                <w:szCs w:val="20"/>
                <w:lang w:val="uk-UA" w:eastAsia="ru-RU"/>
              </w:rPr>
              <w:t>антиконкурентних</w:t>
            </w:r>
            <w:proofErr w:type="spellEnd"/>
            <w:r w:rsidRPr="004023FA">
              <w:rPr>
                <w:rFonts w:ascii="Times New Roman" w:eastAsia="Arial" w:hAnsi="Times New Roman" w:cs="Times New Roman"/>
                <w:bCs/>
                <w:iCs/>
                <w:color w:val="000000"/>
                <w:sz w:val="20"/>
                <w:szCs w:val="20"/>
                <w:lang w:val="uk-UA" w:eastAsia="ru-RU"/>
              </w:rPr>
              <w:t xml:space="preserve"> узгоджених дій, які стосувалися спотворення результатів торгів (тендерів), а також щодо можливого подальшого судового розгляду цих рішень, їх перевірки, перегляду органами Антимонопольного комітету України, (https://amcu.gov.ua/tag/rishennya-ta-rozporyadzhennya)</w:t>
            </w:r>
          </w:p>
        </w:tc>
      </w:tr>
      <w:tr w:rsidR="004023FA" w:rsidRPr="004023FA" w:rsidTr="004023FA">
        <w:trPr>
          <w:trHeight w:val="3608"/>
        </w:trPr>
        <w:tc>
          <w:tcPr>
            <w:tcW w:w="56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uppressAutoHyphens/>
              <w:spacing w:after="0" w:line="240" w:lineRule="auto"/>
              <w:jc w:val="center"/>
              <w:rPr>
                <w:rFonts w:ascii="Times New Roman" w:eastAsia="Arial" w:hAnsi="Times New Roman" w:cs="Times New Roman"/>
                <w:sz w:val="20"/>
                <w:szCs w:val="20"/>
                <w:lang w:val="uk-UA" w:eastAsia="ar-SA"/>
              </w:rPr>
            </w:pPr>
            <w:r w:rsidRPr="004023FA">
              <w:rPr>
                <w:rFonts w:ascii="Times New Roman" w:eastAsia="Arial" w:hAnsi="Times New Roman" w:cs="Times New Roman"/>
                <w:sz w:val="20"/>
                <w:szCs w:val="20"/>
                <w:lang w:val="uk-UA" w:eastAsia="ar-SA"/>
              </w:rPr>
              <w:t>4</w:t>
            </w:r>
          </w:p>
        </w:tc>
        <w:tc>
          <w:tcPr>
            <w:tcW w:w="2806"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4023FA" w:rsidRPr="004023FA" w:rsidRDefault="004023FA" w:rsidP="004023FA">
            <w:pPr>
              <w:shd w:val="clear" w:color="auto" w:fill="FFFFFF"/>
              <w:tabs>
                <w:tab w:val="left" w:pos="2982"/>
              </w:tabs>
              <w:suppressAutoHyphens/>
              <w:spacing w:after="0" w:line="240" w:lineRule="auto"/>
              <w:ind w:right="141"/>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w:t>
            </w:r>
            <w:proofErr w:type="spellStart"/>
            <w:r w:rsidRPr="004023FA">
              <w:rPr>
                <w:rFonts w:ascii="Times New Roman" w:eastAsia="Arial" w:hAnsi="Times New Roman" w:cs="Times New Roman"/>
                <w:bCs/>
                <w:iCs/>
                <w:color w:val="000000"/>
                <w:sz w:val="20"/>
                <w:szCs w:val="20"/>
                <w:lang w:val="uk-UA" w:eastAsia="ru-RU"/>
              </w:rPr>
              <w:t>пп</w:t>
            </w:r>
            <w:proofErr w:type="spellEnd"/>
            <w:r w:rsidRPr="004023FA">
              <w:rPr>
                <w:rFonts w:ascii="Times New Roman" w:eastAsia="Arial" w:hAnsi="Times New Roman" w:cs="Times New Roman"/>
                <w:bCs/>
                <w:iCs/>
                <w:color w:val="000000"/>
                <w:sz w:val="20"/>
                <w:szCs w:val="20"/>
                <w:lang w:val="uk-UA" w:eastAsia="ru-RU"/>
              </w:rPr>
              <w:t>. 5 п. 47 Особливостей)</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p>
        </w:tc>
        <w:tc>
          <w:tcPr>
            <w:tcW w:w="311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4023FA">
              <w:rPr>
                <w:rFonts w:ascii="Times New Roman" w:eastAsia="Arial" w:hAnsi="Times New Roman" w:cs="Times New Roman"/>
                <w:bCs/>
                <w:iCs/>
                <w:color w:val="000000"/>
                <w:sz w:val="20"/>
                <w:szCs w:val="20"/>
                <w:lang w:val="uk-UA" w:eastAsia="ru-RU"/>
              </w:rPr>
              <w:t>закупівель</w:t>
            </w:r>
            <w:proofErr w:type="spellEnd"/>
            <w:r w:rsidRPr="004023FA">
              <w:rPr>
                <w:rFonts w:ascii="Times New Roman" w:eastAsia="Arial" w:hAnsi="Times New Roman" w:cs="Times New Roman"/>
                <w:bCs/>
                <w:iCs/>
                <w:color w:val="000000"/>
                <w:sz w:val="20"/>
                <w:szCs w:val="20"/>
                <w:lang w:val="uk-UA" w:eastAsia="ru-RU"/>
              </w:rPr>
              <w:t xml:space="preserve"> під час подання тендерної пропозиції </w:t>
            </w:r>
          </w:p>
        </w:tc>
        <w:tc>
          <w:tcPr>
            <w:tcW w:w="3148" w:type="dxa"/>
            <w:tcBorders>
              <w:top w:val="single" w:sz="4" w:space="0" w:color="000000"/>
              <w:left w:val="single" w:sz="4" w:space="0" w:color="000000"/>
              <w:bottom w:val="single" w:sz="4" w:space="0" w:color="000000"/>
              <w:right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Витяг з інформаційно-аналітичної системи «Облік відомостей про притягнення особи до кримінальної відповідальності та наявності судимості»,  виданий Міністерством внутрішніх справ України, для надання фізичним особам відомостей про притягнення до кримінальної відповідальності, відсутність (наявність) судимості або обмежень, передбачених кримінально - процесуальним законодавством України.</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 xml:space="preserve">Документ повинен бути не більше </w:t>
            </w:r>
            <w:proofErr w:type="spellStart"/>
            <w:r w:rsidRPr="004023FA">
              <w:rPr>
                <w:rFonts w:ascii="Times New Roman" w:eastAsia="Arial" w:hAnsi="Times New Roman" w:cs="Times New Roman"/>
                <w:bCs/>
                <w:iCs/>
                <w:color w:val="000000"/>
                <w:sz w:val="20"/>
                <w:szCs w:val="20"/>
                <w:lang w:val="uk-UA" w:eastAsia="ru-RU"/>
              </w:rPr>
              <w:t>тридцятиденної</w:t>
            </w:r>
            <w:proofErr w:type="spellEnd"/>
            <w:r w:rsidRPr="004023FA">
              <w:rPr>
                <w:rFonts w:ascii="Times New Roman" w:eastAsia="Arial" w:hAnsi="Times New Roman" w:cs="Times New Roman"/>
                <w:bCs/>
                <w:iCs/>
                <w:color w:val="000000"/>
                <w:sz w:val="20"/>
                <w:szCs w:val="20"/>
                <w:lang w:val="uk-UA" w:eastAsia="ru-RU"/>
              </w:rPr>
              <w:t xml:space="preserve"> давнини відносно дати подання документа*</w:t>
            </w:r>
          </w:p>
        </w:tc>
      </w:tr>
      <w:tr w:rsidR="004023FA" w:rsidRPr="004023FA" w:rsidTr="004023FA">
        <w:trPr>
          <w:trHeight w:val="3662"/>
        </w:trPr>
        <w:tc>
          <w:tcPr>
            <w:tcW w:w="56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uppressAutoHyphens/>
              <w:spacing w:after="0" w:line="240" w:lineRule="auto"/>
              <w:jc w:val="center"/>
              <w:rPr>
                <w:rFonts w:ascii="Times New Roman" w:eastAsia="Arial" w:hAnsi="Times New Roman" w:cs="Times New Roman"/>
                <w:sz w:val="20"/>
                <w:szCs w:val="20"/>
                <w:lang w:val="uk-UA" w:eastAsia="ar-SA"/>
              </w:rPr>
            </w:pPr>
            <w:r w:rsidRPr="004023FA">
              <w:rPr>
                <w:rFonts w:ascii="Times New Roman" w:eastAsia="Arial" w:hAnsi="Times New Roman" w:cs="Times New Roman"/>
                <w:sz w:val="20"/>
                <w:szCs w:val="20"/>
                <w:lang w:val="uk-UA" w:eastAsia="ar-SA"/>
              </w:rPr>
              <w:lastRenderedPageBreak/>
              <w:t>5</w:t>
            </w:r>
          </w:p>
        </w:tc>
        <w:tc>
          <w:tcPr>
            <w:tcW w:w="2806"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4023FA" w:rsidRPr="004023FA" w:rsidRDefault="004023FA" w:rsidP="004023FA">
            <w:pPr>
              <w:shd w:val="clear" w:color="auto" w:fill="FFFFFF"/>
              <w:tabs>
                <w:tab w:val="left" w:pos="2982"/>
              </w:tabs>
              <w:suppressAutoHyphens/>
              <w:spacing w:after="0" w:line="240" w:lineRule="auto"/>
              <w:ind w:right="141"/>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w:t>
            </w:r>
            <w:proofErr w:type="spellStart"/>
            <w:r w:rsidRPr="004023FA">
              <w:rPr>
                <w:rFonts w:ascii="Times New Roman" w:eastAsia="Arial" w:hAnsi="Times New Roman" w:cs="Times New Roman"/>
                <w:bCs/>
                <w:iCs/>
                <w:color w:val="000000"/>
                <w:sz w:val="20"/>
                <w:szCs w:val="20"/>
                <w:lang w:val="uk-UA" w:eastAsia="ru-RU"/>
              </w:rPr>
              <w:t>пп</w:t>
            </w:r>
            <w:proofErr w:type="spellEnd"/>
            <w:r w:rsidRPr="004023FA">
              <w:rPr>
                <w:rFonts w:ascii="Times New Roman" w:eastAsia="Arial" w:hAnsi="Times New Roman" w:cs="Times New Roman"/>
                <w:bCs/>
                <w:iCs/>
                <w:color w:val="000000"/>
                <w:sz w:val="20"/>
                <w:szCs w:val="20"/>
                <w:lang w:val="uk-UA" w:eastAsia="ru-RU"/>
              </w:rPr>
              <w:t>. 6 п. 47 Особливостей)</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p>
        </w:tc>
        <w:tc>
          <w:tcPr>
            <w:tcW w:w="311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4023FA">
              <w:rPr>
                <w:rFonts w:ascii="Times New Roman" w:eastAsia="Arial" w:hAnsi="Times New Roman" w:cs="Times New Roman"/>
                <w:bCs/>
                <w:iCs/>
                <w:color w:val="000000"/>
                <w:sz w:val="20"/>
                <w:szCs w:val="20"/>
                <w:lang w:val="uk-UA" w:eastAsia="ru-RU"/>
              </w:rPr>
              <w:t>закупівель</w:t>
            </w:r>
            <w:proofErr w:type="spellEnd"/>
            <w:r w:rsidRPr="004023FA">
              <w:rPr>
                <w:rFonts w:ascii="Times New Roman" w:eastAsia="Arial" w:hAnsi="Times New Roman" w:cs="Times New Roman"/>
                <w:bCs/>
                <w:iCs/>
                <w:color w:val="000000"/>
                <w:sz w:val="20"/>
                <w:szCs w:val="20"/>
                <w:lang w:val="uk-UA" w:eastAsia="ru-RU"/>
              </w:rPr>
              <w:t xml:space="preserve"> під час подання тендерної пропозиції </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p>
        </w:tc>
        <w:tc>
          <w:tcPr>
            <w:tcW w:w="3148" w:type="dxa"/>
            <w:tcBorders>
              <w:top w:val="single" w:sz="4" w:space="0" w:color="000000"/>
              <w:left w:val="single" w:sz="4" w:space="0" w:color="000000"/>
              <w:bottom w:val="single" w:sz="4" w:space="0" w:color="000000"/>
              <w:right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Витяг з інформаційно-аналітичної системи «Облік відомостей про притягнення особи до кримінальної відповідальності та наявності судимості»,  виданий Міністерством внутрішніх справ України, для надання фізичним особам відомостей про притягнення до кримінальної відповідальності, відсутність (наявність) судимості або обмежень, передбачених кримінально - процесуальним законодавством України.</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 xml:space="preserve">Документ повинен бути не більше </w:t>
            </w:r>
            <w:proofErr w:type="spellStart"/>
            <w:r w:rsidRPr="004023FA">
              <w:rPr>
                <w:rFonts w:ascii="Times New Roman" w:eastAsia="Arial" w:hAnsi="Times New Roman" w:cs="Times New Roman"/>
                <w:bCs/>
                <w:iCs/>
                <w:color w:val="000000"/>
                <w:sz w:val="20"/>
                <w:szCs w:val="20"/>
                <w:lang w:val="uk-UA" w:eastAsia="ru-RU"/>
              </w:rPr>
              <w:t>тридцятиденної</w:t>
            </w:r>
            <w:proofErr w:type="spellEnd"/>
            <w:r w:rsidRPr="004023FA">
              <w:rPr>
                <w:rFonts w:ascii="Times New Roman" w:eastAsia="Arial" w:hAnsi="Times New Roman" w:cs="Times New Roman"/>
                <w:bCs/>
                <w:iCs/>
                <w:color w:val="000000"/>
                <w:sz w:val="20"/>
                <w:szCs w:val="20"/>
                <w:lang w:val="uk-UA" w:eastAsia="ru-RU"/>
              </w:rPr>
              <w:t xml:space="preserve"> давнини відносно дати подання документа*</w:t>
            </w:r>
          </w:p>
        </w:tc>
      </w:tr>
      <w:tr w:rsidR="004023FA" w:rsidRPr="004023FA" w:rsidTr="004023FA">
        <w:trPr>
          <w:trHeight w:val="1558"/>
        </w:trPr>
        <w:tc>
          <w:tcPr>
            <w:tcW w:w="56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uppressAutoHyphens/>
              <w:spacing w:after="0" w:line="240" w:lineRule="auto"/>
              <w:jc w:val="center"/>
              <w:rPr>
                <w:rFonts w:ascii="Times New Roman" w:eastAsia="Arial" w:hAnsi="Times New Roman" w:cs="Times New Roman"/>
                <w:sz w:val="20"/>
                <w:szCs w:val="20"/>
                <w:lang w:val="uk-UA" w:eastAsia="ar-SA"/>
              </w:rPr>
            </w:pPr>
            <w:r w:rsidRPr="004023FA">
              <w:rPr>
                <w:rFonts w:ascii="Times New Roman" w:eastAsia="Arial" w:hAnsi="Times New Roman" w:cs="Times New Roman"/>
                <w:sz w:val="20"/>
                <w:szCs w:val="20"/>
                <w:lang w:val="uk-UA" w:eastAsia="ar-SA"/>
              </w:rPr>
              <w:t>6</w:t>
            </w:r>
          </w:p>
        </w:tc>
        <w:tc>
          <w:tcPr>
            <w:tcW w:w="2806"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 xml:space="preserve">Учасник процедури закупівлі визнаний в установленому законом порядку банкрутом та стосовно нього відкрита ліквідаційна процедура </w:t>
            </w:r>
          </w:p>
          <w:p w:rsidR="004023FA" w:rsidRPr="004023FA" w:rsidRDefault="004023FA" w:rsidP="004023FA">
            <w:pPr>
              <w:shd w:val="clear" w:color="auto" w:fill="FFFFFF"/>
              <w:tabs>
                <w:tab w:val="left" w:pos="2982"/>
              </w:tabs>
              <w:suppressAutoHyphens/>
              <w:spacing w:after="0" w:line="240" w:lineRule="auto"/>
              <w:ind w:right="141"/>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w:t>
            </w:r>
            <w:proofErr w:type="spellStart"/>
            <w:r w:rsidRPr="004023FA">
              <w:rPr>
                <w:rFonts w:ascii="Times New Roman" w:eastAsia="Arial" w:hAnsi="Times New Roman" w:cs="Times New Roman"/>
                <w:bCs/>
                <w:iCs/>
                <w:color w:val="000000"/>
                <w:sz w:val="20"/>
                <w:szCs w:val="20"/>
                <w:lang w:val="uk-UA" w:eastAsia="ru-RU"/>
              </w:rPr>
              <w:t>пп</w:t>
            </w:r>
            <w:proofErr w:type="spellEnd"/>
            <w:r w:rsidRPr="004023FA">
              <w:rPr>
                <w:rFonts w:ascii="Times New Roman" w:eastAsia="Arial" w:hAnsi="Times New Roman" w:cs="Times New Roman"/>
                <w:bCs/>
                <w:iCs/>
                <w:color w:val="000000"/>
                <w:sz w:val="20"/>
                <w:szCs w:val="20"/>
                <w:lang w:val="uk-UA" w:eastAsia="ru-RU"/>
              </w:rPr>
              <w:t>. 8 п. 47 Особливостей)</w:t>
            </w:r>
          </w:p>
        </w:tc>
        <w:tc>
          <w:tcPr>
            <w:tcW w:w="311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Замовник самостійно перевіряє інформацію, що міститься у відкритому реєстрі</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(в Єдиному реєстрі підприємств, щодо яких  порушено провадження у справі про банкрутство)</w:t>
            </w:r>
          </w:p>
        </w:tc>
        <w:tc>
          <w:tcPr>
            <w:tcW w:w="3148" w:type="dxa"/>
            <w:tcBorders>
              <w:top w:val="single" w:sz="4" w:space="0" w:color="000000"/>
              <w:left w:val="single" w:sz="4" w:space="0" w:color="000000"/>
              <w:bottom w:val="single" w:sz="4" w:space="0" w:color="000000"/>
              <w:right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 xml:space="preserve">Замовник самостійно перевіряє інформацію, що міститься у відкритому реєстрі </w:t>
            </w:r>
            <w:r w:rsidRPr="004023FA">
              <w:rPr>
                <w:rFonts w:ascii="Times New Roman" w:eastAsia="Arial" w:hAnsi="Times New Roman" w:cs="Times New Roman"/>
                <w:bCs/>
                <w:iCs/>
                <w:color w:val="000000"/>
                <w:sz w:val="20"/>
                <w:szCs w:val="20"/>
                <w:lang w:val="uk-UA" w:eastAsia="ru-RU"/>
              </w:rPr>
              <w:t>(в Єдиному реєстрі підприємств, щодо яких  порушено провадження у справі про банкрутство)</w:t>
            </w:r>
          </w:p>
        </w:tc>
      </w:tr>
      <w:tr w:rsidR="004023FA" w:rsidRPr="00303C67" w:rsidTr="004023FA">
        <w:tc>
          <w:tcPr>
            <w:tcW w:w="56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uppressAutoHyphens/>
              <w:spacing w:after="0" w:line="240" w:lineRule="auto"/>
              <w:jc w:val="center"/>
              <w:rPr>
                <w:rFonts w:ascii="Times New Roman" w:eastAsia="Arial" w:hAnsi="Times New Roman" w:cs="Times New Roman"/>
                <w:sz w:val="20"/>
                <w:szCs w:val="20"/>
                <w:lang w:val="uk-UA" w:eastAsia="ar-SA"/>
              </w:rPr>
            </w:pPr>
            <w:r w:rsidRPr="004023FA">
              <w:rPr>
                <w:rFonts w:ascii="Times New Roman" w:eastAsia="Arial" w:hAnsi="Times New Roman" w:cs="Times New Roman"/>
                <w:sz w:val="20"/>
                <w:szCs w:val="20"/>
                <w:lang w:val="uk-UA" w:eastAsia="ar-SA"/>
              </w:rPr>
              <w:t>7</w:t>
            </w:r>
          </w:p>
        </w:tc>
        <w:tc>
          <w:tcPr>
            <w:tcW w:w="2806"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288"/>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 xml:space="preserve">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нерезидентів) </w:t>
            </w:r>
          </w:p>
          <w:p w:rsidR="004023FA" w:rsidRPr="004023FA" w:rsidRDefault="004023FA" w:rsidP="004023FA">
            <w:pPr>
              <w:shd w:val="clear" w:color="auto" w:fill="FFFFFF"/>
              <w:tabs>
                <w:tab w:val="left" w:pos="2982"/>
              </w:tabs>
              <w:suppressAutoHyphens/>
              <w:spacing w:after="0" w:line="240" w:lineRule="auto"/>
              <w:ind w:right="141"/>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w:t>
            </w:r>
            <w:proofErr w:type="spellStart"/>
            <w:r w:rsidRPr="004023FA">
              <w:rPr>
                <w:rFonts w:ascii="Times New Roman" w:eastAsia="Arial" w:hAnsi="Times New Roman" w:cs="Times New Roman"/>
                <w:bCs/>
                <w:iCs/>
                <w:color w:val="000000"/>
                <w:sz w:val="20"/>
                <w:szCs w:val="20"/>
                <w:lang w:val="uk-UA" w:eastAsia="ru-RU"/>
              </w:rPr>
              <w:t>пп</w:t>
            </w:r>
            <w:proofErr w:type="spellEnd"/>
            <w:r w:rsidRPr="004023FA">
              <w:rPr>
                <w:rFonts w:ascii="Times New Roman" w:eastAsia="Arial" w:hAnsi="Times New Roman" w:cs="Times New Roman"/>
                <w:bCs/>
                <w:iCs/>
                <w:color w:val="000000"/>
                <w:sz w:val="20"/>
                <w:szCs w:val="20"/>
                <w:lang w:val="uk-UA" w:eastAsia="ru-RU"/>
              </w:rPr>
              <w:t>. 9 п. 47 Особливостей)</w:t>
            </w:r>
          </w:p>
        </w:tc>
        <w:tc>
          <w:tcPr>
            <w:tcW w:w="311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Замовник самостійно перевіряє інформацію, що міститься у відкритому реєстрі</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(в Єдиному державному реєстрі юридичних осіб, фізичних осіб-підприємців та громадських формувань)</w:t>
            </w:r>
          </w:p>
        </w:tc>
        <w:tc>
          <w:tcPr>
            <w:tcW w:w="3148" w:type="dxa"/>
            <w:tcBorders>
              <w:top w:val="single" w:sz="4" w:space="0" w:color="000000"/>
              <w:left w:val="single" w:sz="4" w:space="0" w:color="000000"/>
              <w:bottom w:val="single" w:sz="4" w:space="0" w:color="000000"/>
              <w:right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 xml:space="preserve">Замовник самостійно перевіряє інформацію, що міститься у відкритому реєстрі </w:t>
            </w:r>
            <w:r w:rsidRPr="004023FA">
              <w:rPr>
                <w:rFonts w:ascii="Times New Roman" w:eastAsia="Arial" w:hAnsi="Times New Roman" w:cs="Times New Roman"/>
                <w:bCs/>
                <w:iCs/>
                <w:color w:val="000000"/>
                <w:sz w:val="20"/>
                <w:szCs w:val="20"/>
                <w:lang w:val="uk-UA" w:eastAsia="ru-RU"/>
              </w:rPr>
              <w:t>(в Єдиному державному реєстрі юридичних осіб, фізичних осіб-підприємців та громадських формувань)</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p>
        </w:tc>
      </w:tr>
      <w:tr w:rsidR="004023FA" w:rsidRPr="004023FA" w:rsidTr="004023FA">
        <w:tc>
          <w:tcPr>
            <w:tcW w:w="56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uppressAutoHyphens/>
              <w:spacing w:after="0" w:line="240" w:lineRule="auto"/>
              <w:jc w:val="center"/>
              <w:rPr>
                <w:rFonts w:ascii="Times New Roman" w:eastAsia="Arial" w:hAnsi="Times New Roman" w:cs="Times New Roman"/>
                <w:sz w:val="20"/>
                <w:szCs w:val="20"/>
                <w:lang w:val="uk-UA" w:eastAsia="ar-SA"/>
              </w:rPr>
            </w:pPr>
            <w:r w:rsidRPr="004023FA">
              <w:rPr>
                <w:rFonts w:ascii="Times New Roman" w:eastAsia="Arial" w:hAnsi="Times New Roman" w:cs="Times New Roman"/>
                <w:sz w:val="20"/>
                <w:szCs w:val="20"/>
                <w:lang w:val="uk-UA" w:eastAsia="ar-SA"/>
              </w:rPr>
              <w:t>8</w:t>
            </w:r>
          </w:p>
        </w:tc>
        <w:tc>
          <w:tcPr>
            <w:tcW w:w="2806"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30"/>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 xml:space="preserve">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 </w:t>
            </w:r>
          </w:p>
          <w:p w:rsidR="004023FA" w:rsidRPr="004023FA" w:rsidRDefault="004023FA" w:rsidP="004023FA">
            <w:pPr>
              <w:shd w:val="clear" w:color="auto" w:fill="FFFFFF"/>
              <w:tabs>
                <w:tab w:val="left" w:pos="2982"/>
              </w:tabs>
              <w:suppressAutoHyphens/>
              <w:spacing w:after="0" w:line="240" w:lineRule="auto"/>
              <w:ind w:right="141"/>
              <w:jc w:val="both"/>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w:t>
            </w:r>
            <w:proofErr w:type="spellStart"/>
            <w:r w:rsidRPr="004023FA">
              <w:rPr>
                <w:rFonts w:ascii="Times New Roman" w:eastAsia="Arial" w:hAnsi="Times New Roman" w:cs="Times New Roman"/>
                <w:bCs/>
                <w:iCs/>
                <w:color w:val="000000"/>
                <w:sz w:val="20"/>
                <w:szCs w:val="20"/>
                <w:lang w:val="uk-UA" w:eastAsia="ru-RU"/>
              </w:rPr>
              <w:t>пп</w:t>
            </w:r>
            <w:proofErr w:type="spellEnd"/>
            <w:r w:rsidRPr="004023FA">
              <w:rPr>
                <w:rFonts w:ascii="Times New Roman" w:eastAsia="Arial" w:hAnsi="Times New Roman" w:cs="Times New Roman"/>
                <w:bCs/>
                <w:iCs/>
                <w:color w:val="000000"/>
                <w:sz w:val="20"/>
                <w:szCs w:val="20"/>
                <w:lang w:val="uk-UA" w:eastAsia="ru-RU"/>
              </w:rPr>
              <w:t>. 10 п. 47 Особливостей)</w:t>
            </w:r>
          </w:p>
        </w:tc>
        <w:tc>
          <w:tcPr>
            <w:tcW w:w="311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4023FA">
              <w:rPr>
                <w:rFonts w:ascii="Times New Roman" w:eastAsia="Arial" w:hAnsi="Times New Roman" w:cs="Times New Roman"/>
                <w:iCs/>
                <w:color w:val="000000"/>
                <w:sz w:val="20"/>
                <w:szCs w:val="20"/>
                <w:lang w:val="uk-UA" w:eastAsia="ru-RU"/>
              </w:rPr>
              <w:t>закупівель</w:t>
            </w:r>
            <w:proofErr w:type="spellEnd"/>
            <w:r w:rsidRPr="004023FA">
              <w:rPr>
                <w:rFonts w:ascii="Times New Roman" w:eastAsia="Arial" w:hAnsi="Times New Roman" w:cs="Times New Roman"/>
                <w:iCs/>
                <w:color w:val="000000"/>
                <w:sz w:val="20"/>
                <w:szCs w:val="20"/>
                <w:lang w:val="uk-UA" w:eastAsia="ru-RU"/>
              </w:rPr>
              <w:t xml:space="preserve"> під час подання тендерної пропозиції (у  разі якщо вартість закупівлі товару (товарів), послуги (послуг) або робіт дорівнює або перевищує 20 мільйонів гривень) </w:t>
            </w:r>
          </w:p>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p>
        </w:tc>
        <w:tc>
          <w:tcPr>
            <w:tcW w:w="3148" w:type="dxa"/>
            <w:tcBorders>
              <w:top w:val="single" w:sz="4" w:space="0" w:color="000000"/>
              <w:left w:val="single" w:sz="4" w:space="0" w:color="000000"/>
              <w:bottom w:val="single" w:sz="4" w:space="0" w:color="000000"/>
              <w:right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Не вимагається замовником</w:t>
            </w:r>
          </w:p>
        </w:tc>
      </w:tr>
      <w:tr w:rsidR="004023FA" w:rsidRPr="00303C67" w:rsidTr="004023FA">
        <w:tc>
          <w:tcPr>
            <w:tcW w:w="56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uppressAutoHyphens/>
              <w:spacing w:after="0" w:line="240" w:lineRule="auto"/>
              <w:jc w:val="center"/>
              <w:rPr>
                <w:rFonts w:ascii="Times New Roman" w:eastAsia="Arial" w:hAnsi="Times New Roman" w:cs="Times New Roman"/>
                <w:sz w:val="20"/>
                <w:szCs w:val="20"/>
                <w:lang w:val="uk-UA" w:eastAsia="ar-SA"/>
              </w:rPr>
            </w:pPr>
            <w:r w:rsidRPr="004023FA">
              <w:rPr>
                <w:rFonts w:ascii="Times New Roman" w:eastAsia="Arial" w:hAnsi="Times New Roman" w:cs="Times New Roman"/>
                <w:sz w:val="20"/>
                <w:szCs w:val="20"/>
                <w:lang w:val="uk-UA" w:eastAsia="ar-SA"/>
              </w:rPr>
              <w:t>9</w:t>
            </w:r>
          </w:p>
        </w:tc>
        <w:tc>
          <w:tcPr>
            <w:tcW w:w="2806"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288"/>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 xml:space="preserve">Учасник процедури закупівлі або кінцевий </w:t>
            </w:r>
            <w:proofErr w:type="spellStart"/>
            <w:r w:rsidRPr="004023FA">
              <w:rPr>
                <w:rFonts w:ascii="Times New Roman" w:eastAsia="Arial" w:hAnsi="Times New Roman" w:cs="Times New Roman"/>
                <w:iCs/>
                <w:color w:val="000000"/>
                <w:sz w:val="20"/>
                <w:szCs w:val="20"/>
                <w:lang w:val="uk-UA" w:eastAsia="ru-RU"/>
              </w:rPr>
              <w:t>бенефіціарний</w:t>
            </w:r>
            <w:proofErr w:type="spellEnd"/>
            <w:r w:rsidRPr="004023FA">
              <w:rPr>
                <w:rFonts w:ascii="Times New Roman" w:eastAsia="Arial" w:hAnsi="Times New Roman" w:cs="Times New Roman"/>
                <w:iCs/>
                <w:color w:val="000000"/>
                <w:sz w:val="20"/>
                <w:szCs w:val="20"/>
                <w:lang w:val="uk-UA" w:eastAsia="ru-RU"/>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w:t>
            </w:r>
            <w:r w:rsidRPr="004023FA">
              <w:rPr>
                <w:rFonts w:ascii="Times New Roman" w:eastAsia="Arial" w:hAnsi="Times New Roman" w:cs="Times New Roman"/>
                <w:iCs/>
                <w:color w:val="000000"/>
                <w:sz w:val="20"/>
                <w:szCs w:val="20"/>
                <w:lang w:val="uk-UA" w:eastAsia="ru-RU"/>
              </w:rPr>
              <w:lastRenderedPageBreak/>
              <w:t xml:space="preserve">публічних </w:t>
            </w:r>
            <w:proofErr w:type="spellStart"/>
            <w:r w:rsidRPr="004023FA">
              <w:rPr>
                <w:rFonts w:ascii="Times New Roman" w:eastAsia="Arial" w:hAnsi="Times New Roman" w:cs="Times New Roman"/>
                <w:iCs/>
                <w:color w:val="000000"/>
                <w:sz w:val="20"/>
                <w:szCs w:val="20"/>
                <w:lang w:val="uk-UA" w:eastAsia="ru-RU"/>
              </w:rPr>
              <w:t>закупівель</w:t>
            </w:r>
            <w:proofErr w:type="spellEnd"/>
            <w:r w:rsidRPr="004023FA">
              <w:rPr>
                <w:rFonts w:ascii="Times New Roman" w:eastAsia="Arial" w:hAnsi="Times New Roman" w:cs="Times New Roman"/>
                <w:iCs/>
                <w:color w:val="000000"/>
                <w:sz w:val="20"/>
                <w:szCs w:val="20"/>
                <w:lang w:val="uk-UA" w:eastAsia="ru-RU"/>
              </w:rPr>
              <w:t xml:space="preserve">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 (</w:t>
            </w:r>
            <w:proofErr w:type="spellStart"/>
            <w:r w:rsidRPr="004023FA">
              <w:rPr>
                <w:rFonts w:ascii="Times New Roman" w:eastAsia="Arial" w:hAnsi="Times New Roman" w:cs="Times New Roman"/>
                <w:iCs/>
                <w:color w:val="000000"/>
                <w:sz w:val="20"/>
                <w:szCs w:val="20"/>
                <w:lang w:val="uk-UA" w:eastAsia="ru-RU"/>
              </w:rPr>
              <w:t>пп</w:t>
            </w:r>
            <w:proofErr w:type="spellEnd"/>
            <w:r w:rsidRPr="004023FA">
              <w:rPr>
                <w:rFonts w:ascii="Times New Roman" w:eastAsia="Arial" w:hAnsi="Times New Roman" w:cs="Times New Roman"/>
                <w:iCs/>
                <w:color w:val="000000"/>
                <w:sz w:val="20"/>
                <w:szCs w:val="20"/>
                <w:lang w:val="uk-UA" w:eastAsia="ru-RU"/>
              </w:rPr>
              <w:t>. 11 п. 47 Особливостей)</w:t>
            </w:r>
          </w:p>
        </w:tc>
        <w:tc>
          <w:tcPr>
            <w:tcW w:w="311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lastRenderedPageBreak/>
              <w:t xml:space="preserve">Замовник самостійно перевіряє інформацію, що міститься у відкритому реєстрі (рішення РНБО від 28.04.2017 (із змінами) «Про застосування персональних спеціальних економічних та інших обмежувальних заходів (санкцій)», затвердженого </w:t>
            </w:r>
            <w:r w:rsidRPr="004023FA">
              <w:rPr>
                <w:rFonts w:ascii="Times New Roman" w:eastAsia="Arial" w:hAnsi="Times New Roman" w:cs="Times New Roman"/>
                <w:iCs/>
                <w:color w:val="000000"/>
                <w:sz w:val="20"/>
                <w:szCs w:val="20"/>
                <w:lang w:val="uk-UA" w:eastAsia="ru-RU"/>
              </w:rPr>
              <w:lastRenderedPageBreak/>
              <w:t>Указом Президента України від 15.05.2017 № 133/2017 та рішення РНБО від 14.05.2020 «Про застосування, скасування і внесення змін до персональних спеціальних економічних та інших обмежувальних заходів (санкцій)», затвердженого Указом Президента України від 14.05.2020 № 184/2020)</w:t>
            </w:r>
          </w:p>
        </w:tc>
        <w:tc>
          <w:tcPr>
            <w:tcW w:w="3148" w:type="dxa"/>
            <w:tcBorders>
              <w:top w:val="single" w:sz="4" w:space="0" w:color="000000"/>
              <w:left w:val="single" w:sz="4" w:space="0" w:color="000000"/>
              <w:bottom w:val="single" w:sz="4" w:space="0" w:color="000000"/>
              <w:right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lastRenderedPageBreak/>
              <w:t xml:space="preserve">Замовник самостійно перевіряє інформацію, що міститься у відкритому реєстрі (рішення РНБО від 28.04.2017 (із змінами) «Про застосування персональних спеціальних економічних та інших обмежувальних заходів (санкцій)», затвердженого </w:t>
            </w:r>
            <w:r w:rsidRPr="004023FA">
              <w:rPr>
                <w:rFonts w:ascii="Times New Roman" w:eastAsia="Arial" w:hAnsi="Times New Roman" w:cs="Times New Roman"/>
                <w:iCs/>
                <w:color w:val="000000"/>
                <w:sz w:val="20"/>
                <w:szCs w:val="20"/>
                <w:lang w:val="uk-UA" w:eastAsia="ru-RU"/>
              </w:rPr>
              <w:lastRenderedPageBreak/>
              <w:t>Указом Президента України від 15.05.2017 № 133/2017 та рішення РНБО від 14.05.2020 «Про застосування, скасування і внесення змін до персональних спеціальних економічних та інших обмежувальних заходів (санкцій)», затвердженого Указом Президента України від 14.05.2020 № 184/2020)</w:t>
            </w:r>
          </w:p>
        </w:tc>
      </w:tr>
      <w:tr w:rsidR="004023FA" w:rsidRPr="004023FA" w:rsidTr="004023FA">
        <w:tc>
          <w:tcPr>
            <w:tcW w:w="56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uppressAutoHyphens/>
              <w:spacing w:after="0" w:line="240" w:lineRule="auto"/>
              <w:jc w:val="center"/>
              <w:rPr>
                <w:rFonts w:ascii="Times New Roman" w:eastAsia="Arial" w:hAnsi="Times New Roman" w:cs="Times New Roman"/>
                <w:sz w:val="20"/>
                <w:szCs w:val="20"/>
                <w:lang w:val="uk-UA" w:eastAsia="ar-SA"/>
              </w:rPr>
            </w:pPr>
            <w:r w:rsidRPr="004023FA">
              <w:rPr>
                <w:rFonts w:ascii="Times New Roman" w:eastAsia="Arial" w:hAnsi="Times New Roman" w:cs="Times New Roman"/>
                <w:sz w:val="20"/>
                <w:szCs w:val="20"/>
                <w:lang w:val="uk-UA" w:eastAsia="ar-SA"/>
              </w:rPr>
              <w:lastRenderedPageBreak/>
              <w:t>10</w:t>
            </w:r>
          </w:p>
        </w:tc>
        <w:tc>
          <w:tcPr>
            <w:tcW w:w="2806"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iCs/>
                <w:color w:val="000000"/>
                <w:sz w:val="20"/>
                <w:szCs w:val="20"/>
                <w:lang w:val="uk-UA" w:eastAsia="ru-RU"/>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rsidR="004023FA" w:rsidRPr="004023FA" w:rsidRDefault="004023FA" w:rsidP="004023FA">
            <w:pPr>
              <w:shd w:val="clear" w:color="auto" w:fill="FFFFFF"/>
              <w:tabs>
                <w:tab w:val="left" w:pos="2982"/>
              </w:tabs>
              <w:suppressAutoHyphens/>
              <w:spacing w:after="0" w:line="240" w:lineRule="auto"/>
              <w:ind w:right="141"/>
              <w:rPr>
                <w:rFonts w:ascii="Times New Roman" w:eastAsia="Arial" w:hAnsi="Times New Roman" w:cs="Times New Roman"/>
                <w:bCs/>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w:t>
            </w:r>
            <w:proofErr w:type="spellStart"/>
            <w:r w:rsidRPr="004023FA">
              <w:rPr>
                <w:rFonts w:ascii="Times New Roman" w:eastAsia="Arial" w:hAnsi="Times New Roman" w:cs="Times New Roman"/>
                <w:bCs/>
                <w:iCs/>
                <w:color w:val="000000"/>
                <w:sz w:val="20"/>
                <w:szCs w:val="20"/>
                <w:lang w:val="uk-UA" w:eastAsia="ru-RU"/>
              </w:rPr>
              <w:t>пп</w:t>
            </w:r>
            <w:proofErr w:type="spellEnd"/>
            <w:r w:rsidRPr="004023FA">
              <w:rPr>
                <w:rFonts w:ascii="Times New Roman" w:eastAsia="Arial" w:hAnsi="Times New Roman" w:cs="Times New Roman"/>
                <w:bCs/>
                <w:iCs/>
                <w:color w:val="000000"/>
                <w:sz w:val="20"/>
                <w:szCs w:val="20"/>
                <w:lang w:val="uk-UA" w:eastAsia="ru-RU"/>
              </w:rPr>
              <w:t>. 12 п. 47 Особливостей)</w:t>
            </w:r>
          </w:p>
        </w:tc>
        <w:tc>
          <w:tcPr>
            <w:tcW w:w="3118" w:type="dxa"/>
            <w:tcBorders>
              <w:top w:val="single" w:sz="4" w:space="0" w:color="000000"/>
              <w:left w:val="single" w:sz="4" w:space="0" w:color="000000"/>
              <w:bottom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4023FA">
              <w:rPr>
                <w:rFonts w:ascii="Times New Roman" w:eastAsia="Arial" w:hAnsi="Times New Roman" w:cs="Times New Roman"/>
                <w:bCs/>
                <w:iCs/>
                <w:color w:val="000000"/>
                <w:sz w:val="20"/>
                <w:szCs w:val="20"/>
                <w:lang w:val="uk-UA" w:eastAsia="ru-RU"/>
              </w:rPr>
              <w:t>закупівель</w:t>
            </w:r>
            <w:proofErr w:type="spellEnd"/>
            <w:r w:rsidRPr="004023FA">
              <w:rPr>
                <w:rFonts w:ascii="Times New Roman" w:eastAsia="Arial" w:hAnsi="Times New Roman" w:cs="Times New Roman"/>
                <w:bCs/>
                <w:iCs/>
                <w:color w:val="000000"/>
                <w:sz w:val="20"/>
                <w:szCs w:val="20"/>
                <w:lang w:val="uk-UA" w:eastAsia="ru-RU"/>
              </w:rPr>
              <w:t xml:space="preserve"> під час подання тендерної пропозиції </w:t>
            </w:r>
          </w:p>
        </w:tc>
        <w:tc>
          <w:tcPr>
            <w:tcW w:w="3148" w:type="dxa"/>
            <w:tcBorders>
              <w:top w:val="single" w:sz="4" w:space="0" w:color="000000"/>
              <w:left w:val="single" w:sz="4" w:space="0" w:color="000000"/>
              <w:bottom w:val="single" w:sz="4" w:space="0" w:color="000000"/>
              <w:right w:val="single" w:sz="4" w:space="0" w:color="000000"/>
            </w:tcBorders>
            <w:shd w:val="clear" w:color="auto" w:fill="auto"/>
          </w:tcPr>
          <w:p w:rsidR="004023FA" w:rsidRPr="004023FA" w:rsidRDefault="004023FA" w:rsidP="004023FA">
            <w:pPr>
              <w:shd w:val="clear" w:color="auto" w:fill="FFFFFF"/>
              <w:tabs>
                <w:tab w:val="left" w:pos="2982"/>
              </w:tabs>
              <w:suppressAutoHyphens/>
              <w:spacing w:after="0" w:line="240" w:lineRule="auto"/>
              <w:ind w:right="141" w:firstLine="426"/>
              <w:jc w:val="both"/>
              <w:rPr>
                <w:rFonts w:ascii="Times New Roman" w:eastAsia="Arial" w:hAnsi="Times New Roman" w:cs="Times New Roman"/>
                <w:iCs/>
                <w:color w:val="000000"/>
                <w:sz w:val="20"/>
                <w:szCs w:val="20"/>
                <w:lang w:val="uk-UA" w:eastAsia="ru-RU"/>
              </w:rPr>
            </w:pPr>
            <w:r w:rsidRPr="004023FA">
              <w:rPr>
                <w:rFonts w:ascii="Times New Roman" w:eastAsia="Arial" w:hAnsi="Times New Roman" w:cs="Times New Roman"/>
                <w:bCs/>
                <w:iCs/>
                <w:color w:val="000000"/>
                <w:sz w:val="20"/>
                <w:szCs w:val="20"/>
                <w:lang w:val="uk-UA" w:eastAsia="ru-RU"/>
              </w:rPr>
              <w:t>Інформація про відсутність підстав, надається в довільній формі.</w:t>
            </w:r>
          </w:p>
        </w:tc>
      </w:tr>
    </w:tbl>
    <w:p w:rsidR="004023FA" w:rsidRPr="004023FA" w:rsidRDefault="004023FA" w:rsidP="00303C67">
      <w:pPr>
        <w:suppressAutoHyphens/>
        <w:spacing w:after="0" w:line="240" w:lineRule="auto"/>
        <w:ind w:firstLine="708"/>
        <w:jc w:val="both"/>
        <w:rPr>
          <w:rFonts w:ascii="Times New Roman" w:eastAsia="Calibri" w:hAnsi="Times New Roman" w:cs="Times New Roman"/>
          <w:b/>
          <w:sz w:val="20"/>
          <w:szCs w:val="20"/>
          <w:lang w:val="uk-UA"/>
        </w:rPr>
      </w:pPr>
      <w:r w:rsidRPr="004023FA">
        <w:rPr>
          <w:rFonts w:ascii="Times New Roman" w:eastAsia="Calibri" w:hAnsi="Times New Roman" w:cs="Times New Roman"/>
          <w:b/>
          <w:sz w:val="20"/>
          <w:szCs w:val="20"/>
          <w:lang w:val="uk-UA"/>
        </w:rPr>
        <w:t xml:space="preserve">Учасник несе відповідальність за достовірність інформації та зміст довідок, які викладені в довільній формі. </w:t>
      </w:r>
    </w:p>
    <w:p w:rsidR="004023FA" w:rsidRPr="004023FA" w:rsidRDefault="004023FA" w:rsidP="00303C67">
      <w:pPr>
        <w:suppressAutoHyphens/>
        <w:spacing w:after="0" w:line="240" w:lineRule="auto"/>
        <w:ind w:firstLine="708"/>
        <w:jc w:val="both"/>
        <w:rPr>
          <w:rFonts w:ascii="Times New Roman" w:eastAsia="Calibri" w:hAnsi="Times New Roman" w:cs="Times New Roman"/>
          <w:b/>
          <w:sz w:val="20"/>
          <w:szCs w:val="20"/>
          <w:lang w:val="uk-UA"/>
        </w:rPr>
      </w:pPr>
      <w:r w:rsidRPr="004023FA">
        <w:rPr>
          <w:rFonts w:ascii="Times New Roman" w:eastAsia="Arial" w:hAnsi="Times New Roman" w:cs="Times New Roman"/>
          <w:b/>
          <w:color w:val="000000"/>
          <w:sz w:val="20"/>
          <w:szCs w:val="20"/>
          <w:u w:val="single"/>
          <w:lang w:val="uk-UA" w:eastAsia="ru-RU"/>
        </w:rPr>
        <w:t>У разі неподання переможцем документів, що підтверджують відсутність підстав, передбачених пунктом 47 Особливостей, замовник відхиляє його пропозицію та визначає найбільш економічно вигідну тендерну пропозицію з тих, строк дії яких ще не минув.</w:t>
      </w:r>
    </w:p>
    <w:p w:rsidR="000D741A" w:rsidRPr="004023FA" w:rsidRDefault="000D741A">
      <w:pPr>
        <w:rPr>
          <w:lang w:val="uk-UA"/>
        </w:rPr>
      </w:pPr>
      <w:bookmarkStart w:id="0" w:name="_GoBack"/>
      <w:bookmarkEnd w:id="0"/>
    </w:p>
    <w:sectPr w:rsidR="000D741A" w:rsidRPr="004023F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Franklin Gothic Book">
    <w:panose1 w:val="020B0503020102020204"/>
    <w:charset w:val="CC"/>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3FA"/>
    <w:rsid w:val="000D741A"/>
    <w:rsid w:val="00303C67"/>
    <w:rsid w:val="004023FA"/>
    <w:rsid w:val="00415A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3FA99"/>
  <w15:chartTrackingRefBased/>
  <w15:docId w15:val="{8ED282CA-CDE0-45AE-B994-B06B388A5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1785</Words>
  <Characters>10181</Characters>
  <Application>Microsoft Office Word</Application>
  <DocSecurity>0</DocSecurity>
  <Lines>84</Lines>
  <Paragraphs>23</Paragraphs>
  <ScaleCrop>false</ScaleCrop>
  <Company/>
  <LinksUpToDate>false</LinksUpToDate>
  <CharactersWithSpaces>11943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2025-06-17T09:35:00Z</dcterms:created>
  <dcterms:modified xsi:type="dcterms:W3CDTF">2026-04-03T10:11:00Z</dcterms:modified>
</cp:coreProperties>
</file>