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longestIncreasingSubsequence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incre_subseq(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my_arr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max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 = 1;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my_arr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&gt; </w:t>
      </w:r>
      <w:r>
        <w:rPr>
          <w:rFonts w:hint="default" w:ascii="Courier New" w:hAnsi="Courier New"/>
          <w:color w:val="6A3E3E"/>
          <w:sz w:val="20"/>
          <w:szCs w:val="24"/>
        </w:rPr>
        <w:t>my_arr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&amp;&amp;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&lt;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] + 1)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] + 1;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max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max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seq_arr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max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my_arr</w:t>
      </w:r>
      <w:r>
        <w:rPr>
          <w:rFonts w:hint="default" w:ascii="Courier New" w:hAnsi="Courier New"/>
          <w:color w:val="000000"/>
          <w:sz w:val="20"/>
          <w:szCs w:val="24"/>
        </w:rPr>
        <w:t>[] = { 10, 20, 30, 40, 50, 74, 87 , 34, 40, 85};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my_arr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ind w:left="1200" w:hanging="1200" w:hangingChars="60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 xml:space="preserve">"The length of the longest increasing </w:t>
      </w:r>
      <w:bookmarkStart w:id="0" w:name="_GoBack"/>
      <w:bookmarkEnd w:id="0"/>
      <w:r>
        <w:rPr>
          <w:rFonts w:hint="default" w:ascii="Courier New" w:hAnsi="Courier New"/>
          <w:color w:val="2A00FF"/>
          <w:sz w:val="20"/>
          <w:szCs w:val="24"/>
        </w:rPr>
        <w:t>subsequence is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 </w:t>
      </w:r>
      <w:r>
        <w:rPr>
          <w:rFonts w:hint="default" w:ascii="Courier New" w:hAnsi="Courier New"/>
          <w:i/>
          <w:color w:val="000000"/>
          <w:sz w:val="20"/>
          <w:szCs w:val="24"/>
        </w:rPr>
        <w:t>incre_subseq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my_arr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arr_len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</w:t>
      </w: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5C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2022-03-05T08:03:24Z</dcterms:created>
  <dc:creator>RELIANCE DIGITAL</dc:creator>
  <cp:lastModifiedBy>balinenibhanuprakash 444</cp:lastModifiedBy>
  <dcterms:modified xsi:type="dcterms:W3CDTF">2022-03-05T08:04:17Z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B1DBDBE1E04047838552DAD37A6BAFA9</vt:lpwstr>
  </property>
</Properties>
</file>