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Dear [researcher name],</w:t>
      </w:r>
    </w:p>
    <w:p w:rsidR="00000000" w:rsidDel="00000000" w:rsidP="00000000" w:rsidRDefault="00000000" w:rsidRPr="00000000" w14:paraId="00000002">
      <w:pPr>
        <w:spacing w:after="240" w:before="240" w:lineRule="auto"/>
        <w:rPr/>
      </w:pPr>
      <w:r w:rsidDel="00000000" w:rsidR="00000000" w:rsidRPr="00000000">
        <w:rPr>
          <w:rtl w:val="0"/>
        </w:rPr>
        <w:t xml:space="preserve">I am inviting researchers named on the UK Statistics Authority's public register of accredited research projects to check how their projects have been classified in a new public dashboard.</w:t>
      </w:r>
    </w:p>
    <w:p w:rsidR="00000000" w:rsidDel="00000000" w:rsidP="00000000" w:rsidRDefault="00000000" w:rsidRPr="00000000" w14:paraId="00000003">
      <w:pPr>
        <w:spacing w:after="240" w:before="240" w:lineRule="auto"/>
        <w:rPr/>
      </w:pPr>
      <w:r w:rsidDel="00000000" w:rsidR="00000000" w:rsidRPr="00000000">
        <w:rPr>
          <w:rtl w:val="0"/>
        </w:rPr>
        <w:t xml:space="preserve">You are listed on </w:t>
      </w:r>
      <w:r w:rsidDel="00000000" w:rsidR="00000000" w:rsidRPr="00000000">
        <w:rPr>
          <w:b w:val="1"/>
          <w:bCs w:val="1"/>
          <w:rtl w:val="0"/>
        </w:rPr>
        <w:t xml:space="preserve">[N] projects</w:t>
      </w:r>
      <w:r w:rsidDel="00000000" w:rsidR="00000000" w:rsidRPr="00000000">
        <w:rPr>
          <w:rtl w:val="0"/>
        </w:rPr>
        <w:t xml:space="preserve">. </w:t>
      </w:r>
      <w:r w:rsidDel="00000000" w:rsidR="00000000" w:rsidRPr="00000000">
        <w:rPr>
          <w:highlight w:val="yellow"/>
          <w:rtl w:val="0"/>
        </w:rPr>
        <w:t xml:space="preserve">For each project, you will see the public register entry and proposed </w:t>
      </w:r>
      <w:r w:rsidDel="00000000" w:rsidR="00000000" w:rsidRPr="00000000">
        <w:rPr>
          <w:b w:val="1"/>
          <w:bCs w:val="1"/>
          <w:highlight w:val="yellow"/>
          <w:rtl w:val="0"/>
        </w:rPr>
        <w:t xml:space="preserve">Research Domain(s)</w:t>
      </w:r>
      <w:r w:rsidDel="00000000" w:rsidR="00000000" w:rsidRPr="00000000">
        <w:rPr>
          <w:highlight w:val="yellow"/>
          <w:rtl w:val="0"/>
        </w:rPr>
        <w:t xml:space="preserve">, </w:t>
      </w:r>
      <w:r w:rsidDel="00000000" w:rsidR="00000000" w:rsidRPr="00000000">
        <w:rPr>
          <w:b w:val="1"/>
          <w:bCs w:val="1"/>
          <w:highlight w:val="yellow"/>
          <w:rtl w:val="0"/>
        </w:rPr>
        <w:t xml:space="preserve">Analytical Purpose(s)</w:t>
      </w:r>
      <w:r w:rsidDel="00000000" w:rsidR="00000000" w:rsidRPr="00000000">
        <w:rPr>
          <w:highlight w:val="yellow"/>
          <w:rtl w:val="0"/>
        </w:rPr>
        <w:t xml:space="preserve"> and two </w:t>
      </w:r>
      <w:r w:rsidDel="00000000" w:rsidR="00000000" w:rsidRPr="00000000">
        <w:rPr>
          <w:b w:val="1"/>
          <w:bCs w:val="1"/>
          <w:highlight w:val="yellow"/>
          <w:rtl w:val="0"/>
        </w:rPr>
        <w:t xml:space="preserve">cross-cutting tags</w:t>
      </w:r>
      <w:r w:rsidDel="00000000" w:rsidR="00000000" w:rsidRPr="00000000">
        <w:rPr>
          <w:highlight w:val="yellow"/>
          <w:rtl w:val="0"/>
        </w:rPr>
        <w:t xml:space="preserve"> (</w:t>
      </w:r>
      <w:r w:rsidDel="00000000" w:rsidR="00000000" w:rsidRPr="00000000">
        <w:rPr>
          <w:highlight w:val="yellow"/>
          <w:rtl w:val="0"/>
        </w:rPr>
        <w:t xml:space="preserve">Demographic disparities / equity and COVID-19 &amp; Pandemic). You will be asked whether these classifications fit the project, whether their basis is visible in the public entry and whether anything important is missing.</w:t>
      </w:r>
      <w:r w:rsidDel="00000000" w:rsidR="00000000" w:rsidRPr="00000000">
        <w:rPr>
          <w:rtl w:val="0"/>
        </w:rPr>
        <w:t xml:space="preserve"> No prior knowledge of the classification framework is needed, as each label is accompanied by a short plain-English definition.  </w:t>
      </w:r>
    </w:p>
    <w:p w:rsidR="00000000" w:rsidDel="00000000" w:rsidP="00000000" w:rsidRDefault="00000000" w:rsidRPr="00000000" w14:paraId="00000004">
      <w:pPr>
        <w:spacing w:after="240" w:before="240" w:lineRule="auto"/>
        <w:rPr/>
      </w:pPr>
      <w:r w:rsidDel="00000000" w:rsidR="00000000" w:rsidRPr="00000000">
        <w:rPr>
          <w:rtl w:val="0"/>
        </w:rPr>
        <w:t xml:space="preserve">I would be very grateful if you could review </w:t>
      </w:r>
      <w:r w:rsidDel="00000000" w:rsidR="00000000" w:rsidRPr="00000000">
        <w:rPr>
          <w:b w:val="1"/>
          <w:bCs w:val="1"/>
          <w:rtl w:val="0"/>
        </w:rPr>
        <w:t xml:space="preserve">at least one project</w:t>
      </w:r>
      <w:r w:rsidDel="00000000" w:rsidR="00000000" w:rsidRPr="00000000">
        <w:rPr>
          <w:rtl w:val="0"/>
        </w:rPr>
        <w:t xml:space="preserve">, which should take around </w:t>
      </w:r>
      <w:r w:rsidDel="00000000" w:rsidR="00000000" w:rsidRPr="00000000">
        <w:rPr>
          <w:b w:val="1"/>
          <w:bCs w:val="1"/>
          <w:rtl w:val="0"/>
        </w:rPr>
        <w:t xml:space="preserve">3–5 minutes</w:t>
      </w:r>
      <w:r w:rsidDel="00000000" w:rsidR="00000000" w:rsidRPr="00000000">
        <w:rPr>
          <w:rtl w:val="0"/>
        </w:rPr>
        <w:t xml:space="preserve">. You may review as many or as few of the others as you wish, </w:t>
      </w:r>
      <w:r w:rsidDel="00000000" w:rsidR="00000000" w:rsidRPr="00000000">
        <w:rPr>
          <w:highlight w:val="yellow"/>
          <w:rtl w:val="0"/>
        </w:rPr>
        <w:t xml:space="preserve">and participation is entirely voluntary</w:t>
      </w:r>
      <w:r w:rsidDel="00000000" w:rsidR="00000000" w:rsidRPr="00000000">
        <w:rPr>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Review your projects here: [personalised review link]</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dashboard is intended to make research using publicly held data easier to discover and understand: </w:t>
      </w:r>
      <w:hyperlink r:id="rId6">
        <w:r w:rsidDel="00000000" w:rsidR="00000000" w:rsidRPr="00000000">
          <w:rPr>
            <w:color w:val="1155cc"/>
            <w:u w:val="single"/>
            <w:rtl w:val="0"/>
          </w:rPr>
          <w:t xml:space="preserve">https://adr-dea-project.onrender.com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highlight w:val="yellow"/>
          <w:rtl w:val="0"/>
        </w:rPr>
        <w:t xml:space="preserve">Your feedback will help us distinguish between incorrect classifications, reasonable classifications based on limited public information, shortcomings in the register entry and gaps or ambiguities in the classification framework.</w:t>
      </w:r>
      <w:r w:rsidDel="00000000" w:rsidR="00000000" w:rsidRPr="00000000">
        <w:rPr>
          <w:rtl w:val="0"/>
        </w:rPr>
        <w:t xml:space="preserve"> The review is not an assessment of you or the quality of your research. </w:t>
      </w:r>
    </w:p>
    <w:p w:rsidR="00000000" w:rsidDel="00000000" w:rsidP="00000000" w:rsidRDefault="00000000" w:rsidRPr="00000000" w14:paraId="00000008">
      <w:pPr>
        <w:spacing w:after="240" w:before="240" w:lineRule="auto"/>
        <w:rPr/>
      </w:pPr>
      <w:r w:rsidDel="00000000" w:rsidR="00000000" w:rsidRPr="00000000">
        <w:rPr>
          <w:rtl w:val="0"/>
        </w:rPr>
        <w:t xml:space="preserve">The first page of the review explains the study, how your responses will be used and how your data is managed, and asks for your consent. </w:t>
      </w:r>
      <w:r w:rsidDel="00000000" w:rsidR="00000000" w:rsidRPr="00000000">
        <w:rPr>
          <w:highlight w:val="yellow"/>
          <w:rtl w:val="0"/>
        </w:rPr>
        <w:t xml:space="preserve">Contact details are stored separately from review responses. We will not name you or attribute quotations to you without permission, although complete anonymity cannot be guaranteed because responses concern publicly identifiable projects. You can withdraw any submitted review by emailing me up to Monday 19 October 2026</w:t>
      </w:r>
      <w:r w:rsidDel="00000000" w:rsidR="00000000" w:rsidRPr="00000000">
        <w:rPr>
          <w:rtl w:val="0"/>
        </w:rPr>
        <w:t xml:space="preserve">. You will also be asked, separately from your decision to take part, whether you would like to be acknowledged by name in any resulting publications. </w:t>
      </w:r>
    </w:p>
    <w:p w:rsidR="00000000" w:rsidDel="00000000" w:rsidP="00000000" w:rsidRDefault="00000000" w:rsidRPr="00000000" w14:paraId="00000009">
      <w:pPr>
        <w:spacing w:after="240" w:before="240" w:lineRule="auto"/>
        <w:rPr/>
      </w:pPr>
      <w:r w:rsidDel="00000000" w:rsidR="00000000" w:rsidRPr="00000000">
        <w:rPr>
          <w:rtl w:val="0"/>
        </w:rPr>
        <w:t xml:space="preserve">It would be particularly helpful to receive your response by </w:t>
      </w:r>
      <w:r w:rsidDel="00000000" w:rsidR="00000000" w:rsidRPr="00000000">
        <w:rPr>
          <w:b w:val="1"/>
          <w:bCs w:val="1"/>
          <w:rtl w:val="0"/>
        </w:rPr>
        <w:t xml:space="preserve">Friday 21 August</w:t>
      </w:r>
      <w:r w:rsidDel="00000000" w:rsidR="00000000" w:rsidRPr="00000000">
        <w:rPr>
          <w:rtl w:val="0"/>
        </w:rPr>
        <w:t xml:space="preserve">, although the review remains open until Monday 5 October 2026.</w:t>
      </w:r>
    </w:p>
    <w:p w:rsidR="00000000" w:rsidDel="00000000" w:rsidP="00000000" w:rsidRDefault="00000000" w:rsidRPr="00000000" w14:paraId="0000000A">
      <w:pPr>
        <w:spacing w:after="240" w:before="240" w:lineRule="auto"/>
        <w:rPr/>
      </w:pPr>
      <w:r w:rsidDel="00000000" w:rsidR="00000000" w:rsidRPr="00000000">
        <w:rPr>
          <w:highlight w:val="yellow"/>
          <w:rtl w:val="0"/>
        </w:rPr>
        <w:t xml:space="preserve">This research has been reviewed and approved by the UCL LMS Research Ethics Committee (ethics approval ID 5004). </w:t>
      </w:r>
      <w:r w:rsidDel="00000000" w:rsidR="00000000" w:rsidRPr="00000000">
        <w:rPr>
          <w:rtl w:val="0"/>
        </w:rPr>
        <w:t xml:space="preserve">Thank you for considering contributing to this work. </w:t>
      </w:r>
    </w:p>
    <w:p w:rsidR="00000000" w:rsidDel="00000000" w:rsidP="00000000" w:rsidRDefault="00000000" w:rsidRPr="00000000" w14:paraId="0000000B">
      <w:pPr>
        <w:spacing w:after="240" w:before="240" w:lineRule="auto"/>
        <w:rPr/>
      </w:pPr>
      <w:r w:rsidDel="00000000" w:rsidR="00000000" w:rsidRPr="00000000">
        <w:rPr>
          <w:rtl w:val="0"/>
        </w:rPr>
        <w:t xml:space="preserve">All the best,</w:t>
        <w:br w:type="textWrapping"/>
        <w:t xml:space="preserve"> Balint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r-dea-project.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