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400"/>
        <w:gridCol w:w="5445"/>
        <w:gridCol w:w="90"/>
      </w:tblGrid>
      <w:tr w:rsidR="2FB5A3EC" w14:paraId="52F95974" w14:textId="77777777" w:rsidTr="00626C12">
        <w:tc>
          <w:tcPr>
            <w:tcW w:w="5400" w:type="dxa"/>
          </w:tcPr>
          <w:p w14:paraId="19C3A26F" w14:textId="12FE7758" w:rsidR="2FB5A3EC" w:rsidRDefault="1AFED650" w:rsidP="2FB5A3EC">
            <w:pPr>
              <w:pStyle w:val="Title"/>
              <w:rPr>
                <w:rFonts w:ascii="Arial" w:eastAsia="Arial" w:hAnsi="Arial" w:cs="Arial"/>
                <w:b/>
                <w:bCs/>
                <w:color w:val="2F5496" w:themeColor="accent1" w:themeShade="BF"/>
              </w:rPr>
            </w:pPr>
            <w:proofErr w:type="spellStart"/>
            <w:r w:rsidRPr="1AFED650">
              <w:rPr>
                <w:rFonts w:ascii="Arial" w:eastAsia="Arial" w:hAnsi="Arial" w:cs="Arial"/>
                <w:b/>
                <w:bCs/>
              </w:rPr>
              <w:t>Baljeet</w:t>
            </w:r>
            <w:proofErr w:type="spellEnd"/>
            <w:r w:rsidRPr="1AFED650">
              <w:rPr>
                <w:rFonts w:ascii="Arial" w:eastAsia="Arial" w:hAnsi="Arial" w:cs="Arial"/>
                <w:b/>
                <w:bCs/>
              </w:rPr>
              <w:t xml:space="preserve"> Singh</w:t>
            </w:r>
          </w:p>
        </w:tc>
        <w:tc>
          <w:tcPr>
            <w:tcW w:w="5535" w:type="dxa"/>
            <w:gridSpan w:val="2"/>
          </w:tcPr>
          <w:p w14:paraId="13BBBCBD" w14:textId="6AD9E8DE" w:rsidR="2FB5A3EC" w:rsidRDefault="1AFED650" w:rsidP="2FB5A3EC">
            <w:pPr>
              <w:pStyle w:val="Title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1AFED65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  647 227 4304</w:t>
            </w:r>
          </w:p>
          <w:p w14:paraId="4CBC4EB4" w14:textId="1E89EB1E" w:rsidR="2FB5A3EC" w:rsidRDefault="1AFED650" w:rsidP="2FB5A3EC">
            <w:pPr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1AFED65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singh.baljeet@outlook.com</w:t>
            </w:r>
          </w:p>
        </w:tc>
      </w:tr>
      <w:tr w:rsidR="2FB5A3EC" w14:paraId="104C5A41" w14:textId="77777777" w:rsidTr="00626C12">
        <w:trPr>
          <w:gridAfter w:val="1"/>
          <w:wAfter w:w="90" w:type="dxa"/>
          <w:trHeight w:val="4583"/>
        </w:trPr>
        <w:tc>
          <w:tcPr>
            <w:tcW w:w="10845" w:type="dxa"/>
            <w:gridSpan w:val="2"/>
          </w:tcPr>
          <w:tbl>
            <w:tblPr>
              <w:tblStyle w:val="TableGridLight"/>
              <w:tblW w:w="106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552"/>
              <w:gridCol w:w="6090"/>
            </w:tblGrid>
            <w:tr w:rsidR="44862BA6" w14:paraId="05C0A578" w14:textId="77777777" w:rsidTr="003B276B">
              <w:tc>
                <w:tcPr>
                  <w:tcW w:w="10642" w:type="dxa"/>
                  <w:gridSpan w:val="2"/>
                </w:tcPr>
                <w:p w14:paraId="51610463" w14:textId="28631153" w:rsidR="44862BA6" w:rsidRDefault="1AFED650" w:rsidP="1AFED650">
                  <w:pPr>
                    <w:spacing w:line="259" w:lineRule="auto"/>
                    <w:jc w:val="center"/>
                    <w:rPr>
                      <w:rFonts w:eastAsiaTheme="minorEastAsia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392156">
                    <w:rPr>
                      <w:rFonts w:eastAsiaTheme="minorEastAsia"/>
                      <w:b/>
                      <w:bCs/>
                      <w:sz w:val="32"/>
                      <w:szCs w:val="32"/>
                      <w:u w:val="single"/>
                    </w:rPr>
                    <w:t>Experience</w:t>
                  </w:r>
                </w:p>
              </w:tc>
            </w:tr>
            <w:tr w:rsidR="2FB5A3EC" w14:paraId="64BF7781" w14:textId="77777777" w:rsidTr="003B276B">
              <w:tc>
                <w:tcPr>
                  <w:tcW w:w="4552" w:type="dxa"/>
                </w:tcPr>
                <w:p w14:paraId="35545C26" w14:textId="77777777" w:rsidR="006B4EDB" w:rsidRPr="00C455E5" w:rsidRDefault="1AFED650" w:rsidP="1AFED650">
                  <w:pPr>
                    <w:spacing w:line="259" w:lineRule="auto"/>
                    <w:rPr>
                      <w:rFonts w:eastAsiaTheme="minorEastAsia"/>
                      <w:b/>
                      <w:bCs/>
                    </w:rPr>
                  </w:pPr>
                  <w:r w:rsidRPr="00C455E5">
                    <w:rPr>
                      <w:rFonts w:eastAsiaTheme="minorEastAsia"/>
                      <w:b/>
                      <w:bCs/>
                    </w:rPr>
                    <w:t>Dispatch Manager</w:t>
                  </w:r>
                </w:p>
                <w:p w14:paraId="05162D6E" w14:textId="13336272" w:rsidR="2FB5A3EC" w:rsidRDefault="1AFED650" w:rsidP="00B675A0">
                  <w:pPr>
                    <w:spacing w:line="360" w:lineRule="auto"/>
                    <w:rPr>
                      <w:rFonts w:eastAsiaTheme="minorEastAsia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455E5">
                    <w:rPr>
                      <w:rFonts w:eastAsiaTheme="minorEastAsia"/>
                      <w:b/>
                      <w:bCs/>
                    </w:rPr>
                    <w:t>Drakkar</w:t>
                  </w:r>
                  <w:proofErr w:type="spellEnd"/>
                  <w:r w:rsidRPr="00C455E5">
                    <w:rPr>
                      <w:rFonts w:eastAsiaTheme="minorEastAsia"/>
                      <w:b/>
                      <w:bCs/>
                    </w:rPr>
                    <w:t>, Manitoulin Transport</w:t>
                  </w:r>
                </w:p>
              </w:tc>
              <w:tc>
                <w:tcPr>
                  <w:tcW w:w="6090" w:type="dxa"/>
                </w:tcPr>
                <w:p w14:paraId="4925EBB5" w14:textId="3987676A" w:rsidR="2FB5A3EC" w:rsidRPr="00C455E5" w:rsidRDefault="1AFED650" w:rsidP="1AFED650">
                  <w:pPr>
                    <w:jc w:val="right"/>
                    <w:rPr>
                      <w:rFonts w:eastAsiaTheme="minorEastAsia"/>
                      <w:b/>
                      <w:bCs/>
                    </w:rPr>
                  </w:pPr>
                  <w:r w:rsidRPr="00C455E5">
                    <w:rPr>
                      <w:rFonts w:eastAsiaTheme="minorEastAsia"/>
                      <w:b/>
                      <w:bCs/>
                    </w:rPr>
                    <w:t>Feb 2021-Present</w:t>
                  </w:r>
                </w:p>
                <w:p w14:paraId="72FBE3CE" w14:textId="0061DB5F" w:rsidR="2FB5A3EC" w:rsidRDefault="1AFED650" w:rsidP="1AFED650">
                  <w:pPr>
                    <w:jc w:val="right"/>
                    <w:rPr>
                      <w:rFonts w:eastAsiaTheme="minorEastAsia"/>
                      <w:b/>
                      <w:bCs/>
                      <w:sz w:val="24"/>
                      <w:szCs w:val="24"/>
                    </w:rPr>
                  </w:pPr>
                  <w:r w:rsidRPr="00C455E5">
                    <w:rPr>
                      <w:rFonts w:eastAsiaTheme="minorEastAsia"/>
                      <w:b/>
                      <w:bCs/>
                    </w:rPr>
                    <w:t>Mississauga, Ontario</w:t>
                  </w:r>
                </w:p>
              </w:tc>
            </w:tr>
          </w:tbl>
          <w:p w14:paraId="55D70C8D" w14:textId="5E4753AC" w:rsidR="2FB5A3EC" w:rsidRDefault="006B4EDB" w:rsidP="006B4EDB">
            <w:pPr>
              <w:spacing w:line="259" w:lineRule="auto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  </w:t>
            </w:r>
            <w:r w:rsidR="1AFED650" w:rsidRPr="1AFED650">
              <w:rPr>
                <w:rFonts w:eastAsiaTheme="minorEastAsia"/>
                <w:b/>
                <w:bCs/>
              </w:rPr>
              <w:t>Dispatch management: Team of 8 Dispatchers and 69 drivers</w:t>
            </w:r>
          </w:p>
          <w:p w14:paraId="068E44E3" w14:textId="426D85FB" w:rsidR="2FB5A3EC" w:rsidRDefault="1AFED650" w:rsidP="1AFED650">
            <w:pPr>
              <w:pStyle w:val="ListParagraph"/>
              <w:numPr>
                <w:ilvl w:val="0"/>
                <w:numId w:val="4"/>
              </w:numPr>
              <w:spacing w:line="259" w:lineRule="auto"/>
              <w:jc w:val="both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Scheduled and managed necessary resources to accomplish operational activities</w:t>
            </w:r>
          </w:p>
          <w:p w14:paraId="1560D737" w14:textId="6FEE9F56" w:rsidR="00F34AAE" w:rsidRPr="00895EBD" w:rsidRDefault="00206306" w:rsidP="00895EBD">
            <w:pPr>
              <w:pStyle w:val="ListParagraph"/>
              <w:numPr>
                <w:ilvl w:val="0"/>
                <w:numId w:val="4"/>
              </w:numPr>
              <w:spacing w:line="259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Collaborated with other teams such as Dock, Dispatch and </w:t>
            </w:r>
            <w:r w:rsidR="00C35015">
              <w:rPr>
                <w:rFonts w:eastAsiaTheme="minorEastAsia"/>
              </w:rPr>
              <w:t>CSR to optimize operations</w:t>
            </w:r>
          </w:p>
          <w:p w14:paraId="55B22642" w14:textId="0891AFA8" w:rsidR="2FB5A3EC" w:rsidRDefault="1AFED650" w:rsidP="1AFED650">
            <w:pPr>
              <w:pStyle w:val="ListParagraph"/>
              <w:numPr>
                <w:ilvl w:val="0"/>
                <w:numId w:val="4"/>
              </w:numPr>
              <w:spacing w:line="259" w:lineRule="auto"/>
              <w:jc w:val="both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Coordinated with customers to understand their needs and to provide status of their shipments</w:t>
            </w:r>
          </w:p>
          <w:p w14:paraId="10C82B1E" w14:textId="1B97AFDD" w:rsidR="2FB5A3EC" w:rsidRDefault="1AFED650" w:rsidP="1AFED650">
            <w:pPr>
              <w:pStyle w:val="ListParagraph"/>
              <w:numPr>
                <w:ilvl w:val="0"/>
                <w:numId w:val="4"/>
              </w:numPr>
              <w:spacing w:line="259" w:lineRule="auto"/>
              <w:jc w:val="both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Assigned deliveries and pickups to drivers in the best way possible to reduce cost and to maximize productivity</w:t>
            </w:r>
          </w:p>
          <w:p w14:paraId="46782F7F" w14:textId="106B7E48" w:rsidR="2FB5A3EC" w:rsidRDefault="1AFED650" w:rsidP="1AFED650">
            <w:pPr>
              <w:pStyle w:val="ListParagraph"/>
              <w:numPr>
                <w:ilvl w:val="0"/>
                <w:numId w:val="4"/>
              </w:numPr>
              <w:spacing w:line="259" w:lineRule="auto"/>
              <w:jc w:val="both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Monitor team's performance and provide constructive feedback</w:t>
            </w:r>
          </w:p>
          <w:p w14:paraId="2A9822CA" w14:textId="6697F9FB" w:rsidR="2FB5A3EC" w:rsidRDefault="1AFED650" w:rsidP="00BF6B91">
            <w:pPr>
              <w:pStyle w:val="ListParagraph"/>
              <w:numPr>
                <w:ilvl w:val="0"/>
                <w:numId w:val="4"/>
              </w:numPr>
              <w:spacing w:before="240" w:after="120" w:line="259" w:lineRule="auto"/>
              <w:jc w:val="both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To ensure all health and safety procedures are being followed and provide trainings to drivers</w:t>
            </w:r>
          </w:p>
          <w:p w14:paraId="65804D63" w14:textId="10CA1303" w:rsidR="2FB5A3EC" w:rsidRPr="00B675A0" w:rsidRDefault="006B4EDB" w:rsidP="005F7139">
            <w:pPr>
              <w:spacing w:line="259" w:lineRule="auto"/>
              <w:rPr>
                <w:rFonts w:eastAsia="Arial" w:cstheme="minorHAnsi"/>
                <w:b/>
                <w:bCs/>
              </w:rPr>
            </w:pPr>
            <w:r w:rsidRPr="00B675A0">
              <w:rPr>
                <w:rFonts w:eastAsia="Arial" w:cstheme="minorHAnsi"/>
                <w:b/>
                <w:bCs/>
                <w:sz w:val="20"/>
                <w:szCs w:val="20"/>
              </w:rPr>
              <w:t xml:space="preserve">   </w:t>
            </w:r>
            <w:r w:rsidR="1AFED650" w:rsidRPr="00B675A0">
              <w:rPr>
                <w:rFonts w:eastAsia="Arial" w:cstheme="minorHAnsi"/>
                <w:b/>
                <w:bCs/>
              </w:rPr>
              <w:t>Data Analysis &amp; Continuous Improvement:</w:t>
            </w:r>
          </w:p>
          <w:p w14:paraId="2D7400DF" w14:textId="3EF80FCC" w:rsidR="2FB5A3EC" w:rsidRDefault="1AFED650" w:rsidP="1AFED650">
            <w:pPr>
              <w:pStyle w:val="ListParagraph"/>
              <w:numPr>
                <w:ilvl w:val="0"/>
                <w:numId w:val="3"/>
              </w:numPr>
              <w:spacing w:line="259" w:lineRule="auto"/>
              <w:jc w:val="both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Established KPI’s to quantify performance and implemented process to achieve higher efficiency</w:t>
            </w:r>
          </w:p>
          <w:p w14:paraId="0C2A1F5B" w14:textId="087DC16B" w:rsidR="2FB5A3EC" w:rsidRDefault="1AFED650" w:rsidP="1AFED650">
            <w:pPr>
              <w:pStyle w:val="ListParagraph"/>
              <w:numPr>
                <w:ilvl w:val="0"/>
                <w:numId w:val="3"/>
              </w:numPr>
              <w:spacing w:line="259" w:lineRule="auto"/>
              <w:jc w:val="both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 xml:space="preserve">Performed data analysis using various tools such as SQL, Tableau, MS Excel etc. to create useful reports. </w:t>
            </w:r>
          </w:p>
          <w:p w14:paraId="573411DD" w14:textId="77777777" w:rsidR="2FB5A3EC" w:rsidRPr="009F5244" w:rsidRDefault="1AFED650" w:rsidP="001E5540">
            <w:pPr>
              <w:pStyle w:val="ListParagraph"/>
              <w:numPr>
                <w:ilvl w:val="0"/>
                <w:numId w:val="3"/>
              </w:numPr>
              <w:spacing w:after="120" w:line="259" w:lineRule="auto"/>
              <w:jc w:val="both"/>
              <w:rPr>
                <w:rFonts w:eastAsiaTheme="minorEastAsia"/>
                <w:b/>
                <w:bCs/>
              </w:rPr>
            </w:pPr>
            <w:r w:rsidRPr="1AFED650">
              <w:rPr>
                <w:rFonts w:eastAsiaTheme="minorEastAsia"/>
              </w:rPr>
              <w:t>Identified areas of improvement and implemented new tools and processes accordingly</w:t>
            </w:r>
          </w:p>
          <w:p w14:paraId="79E8FEC4" w14:textId="7EA83339" w:rsidR="009F5244" w:rsidRDefault="009F5244" w:rsidP="00100A88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</w:rPr>
              <w:t xml:space="preserve">Implementing new tools </w:t>
            </w:r>
            <w:r w:rsidR="00313651">
              <w:rPr>
                <w:rFonts w:eastAsiaTheme="minorEastAsia"/>
              </w:rPr>
              <w:t>to minimiz</w:t>
            </w:r>
            <w:r w:rsidR="00E827C6">
              <w:rPr>
                <w:rFonts w:eastAsiaTheme="minorEastAsia"/>
              </w:rPr>
              <w:t>e human errors and to make everyone’s job easy</w:t>
            </w:r>
          </w:p>
        </w:tc>
      </w:tr>
      <w:tr w:rsidR="2FB5A3EC" w14:paraId="0B97A294" w14:textId="77777777" w:rsidTr="00626C12">
        <w:trPr>
          <w:gridAfter w:val="1"/>
          <w:wAfter w:w="90" w:type="dxa"/>
          <w:trHeight w:val="2405"/>
        </w:trPr>
        <w:tc>
          <w:tcPr>
            <w:tcW w:w="10845" w:type="dxa"/>
            <w:gridSpan w:val="2"/>
          </w:tcPr>
          <w:tbl>
            <w:tblPr>
              <w:tblStyle w:val="PlainTable1"/>
              <w:tblW w:w="106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552"/>
              <w:gridCol w:w="6120"/>
            </w:tblGrid>
            <w:tr w:rsidR="2FB5A3EC" w14:paraId="3C36463B" w14:textId="77777777" w:rsidTr="003B27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2" w:type="dxa"/>
                </w:tcPr>
                <w:p w14:paraId="1E521FA6" w14:textId="6726418D" w:rsidR="2FB5A3EC" w:rsidRPr="00C455E5" w:rsidRDefault="00972896" w:rsidP="1AFED650">
                  <w:pPr>
                    <w:rPr>
                      <w:rFonts w:eastAsiaTheme="minorEastAsia"/>
                      <w:b w:val="0"/>
                      <w:bCs w:val="0"/>
                    </w:rPr>
                  </w:pPr>
                  <w:r>
                    <w:rPr>
                      <w:rFonts w:eastAsiaTheme="minorEastAsia"/>
                    </w:rPr>
                    <w:t>Planner</w:t>
                  </w:r>
                </w:p>
                <w:p w14:paraId="22B5C1F3" w14:textId="66252DEB" w:rsidR="2FB5A3EC" w:rsidRDefault="1AFED650" w:rsidP="1AFED650">
                  <w:pPr>
                    <w:rPr>
                      <w:rFonts w:eastAsiaTheme="minorEastAsia"/>
                      <w:b w:val="0"/>
                      <w:bCs w:val="0"/>
                      <w:sz w:val="24"/>
                      <w:szCs w:val="24"/>
                    </w:rPr>
                  </w:pPr>
                  <w:r w:rsidRPr="00C455E5">
                    <w:rPr>
                      <w:rFonts w:eastAsiaTheme="minorEastAsia"/>
                    </w:rPr>
                    <w:t>Group Robert</w:t>
                  </w:r>
                </w:p>
              </w:tc>
              <w:tc>
                <w:tcPr>
                  <w:tcW w:w="6120" w:type="dxa"/>
                </w:tcPr>
                <w:p w14:paraId="60AE3954" w14:textId="7C3BDBFA" w:rsidR="2FB5A3EC" w:rsidRPr="00C455E5" w:rsidRDefault="1AFED650" w:rsidP="1AFED650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 w:val="0"/>
                      <w:bCs w:val="0"/>
                    </w:rPr>
                  </w:pPr>
                  <w:r w:rsidRPr="00C455E5">
                    <w:rPr>
                      <w:rFonts w:eastAsiaTheme="minorEastAsia"/>
                    </w:rPr>
                    <w:t>May 2018 – Feb 2021</w:t>
                  </w:r>
                </w:p>
                <w:p w14:paraId="4E75A570" w14:textId="7FD6439A" w:rsidR="2FB5A3EC" w:rsidRDefault="1AFED650" w:rsidP="1AFED650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 w:val="0"/>
                      <w:bCs w:val="0"/>
                      <w:sz w:val="28"/>
                      <w:szCs w:val="28"/>
                    </w:rPr>
                  </w:pPr>
                  <w:r w:rsidRPr="00C455E5">
                    <w:rPr>
                      <w:rFonts w:eastAsiaTheme="minorEastAsia"/>
                    </w:rPr>
                    <w:t>Mississauga, Ontario</w:t>
                  </w:r>
                </w:p>
              </w:tc>
            </w:tr>
          </w:tbl>
          <w:p w14:paraId="3A3C5F8E" w14:textId="41ADBAE7" w:rsidR="2FB5A3EC" w:rsidRDefault="1AFED650" w:rsidP="1AFED65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1AFED650">
              <w:rPr>
                <w:rFonts w:ascii="Calibri" w:eastAsia="Calibri" w:hAnsi="Calibri" w:cs="Calibri"/>
              </w:rPr>
              <w:t>Planned daily and weekly operational tasks and scheduled resources accordingly</w:t>
            </w:r>
          </w:p>
          <w:p w14:paraId="1217AF9F" w14:textId="77777777" w:rsidR="00972896" w:rsidRPr="00972896" w:rsidRDefault="00972896" w:rsidP="0097289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 w:rsidRPr="00972896">
              <w:rPr>
                <w:rFonts w:ascii="Calibri" w:eastAsia="Calibri" w:hAnsi="Calibri" w:cs="Calibri"/>
              </w:rPr>
              <w:t>Defined KPIs and developed service level agreements for various projects and tracked delivery against objectives</w:t>
            </w:r>
          </w:p>
          <w:p w14:paraId="31B92C39" w14:textId="77777777" w:rsidR="00972896" w:rsidRPr="00972896" w:rsidRDefault="00972896" w:rsidP="0097289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 w:rsidRPr="00972896">
              <w:rPr>
                <w:rFonts w:ascii="Calibri" w:eastAsia="Calibri" w:hAnsi="Calibri" w:cs="Calibri"/>
              </w:rPr>
              <w:t>Identified root causes of defects and implemented solutions accordingly</w:t>
            </w:r>
          </w:p>
          <w:p w14:paraId="40E81359" w14:textId="27E248CC" w:rsidR="00972896" w:rsidRDefault="00972896" w:rsidP="00972896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00972896">
              <w:rPr>
                <w:rFonts w:ascii="Calibri" w:eastAsia="Calibri" w:hAnsi="Calibri" w:cs="Calibri"/>
              </w:rPr>
              <w:t xml:space="preserve">Coordinated with suppliers and partner carriers to ensure quality compliance and timely delivery Demonstrated coaching and team building skills to motivate and create a </w:t>
            </w:r>
            <w:proofErr w:type="gramStart"/>
            <w:r w:rsidRPr="00972896">
              <w:rPr>
                <w:rFonts w:ascii="Calibri" w:eastAsia="Calibri" w:hAnsi="Calibri" w:cs="Calibri"/>
              </w:rPr>
              <w:t>high performance</w:t>
            </w:r>
            <w:proofErr w:type="gramEnd"/>
            <w:r w:rsidRPr="00972896">
              <w:rPr>
                <w:rFonts w:ascii="Calibri" w:eastAsia="Calibri" w:hAnsi="Calibri" w:cs="Calibri"/>
              </w:rPr>
              <w:t xml:space="preserve"> environment</w:t>
            </w:r>
          </w:p>
          <w:p w14:paraId="23E6C9B9" w14:textId="7EDB23B3" w:rsidR="2FB5A3EC" w:rsidRDefault="1AFED650" w:rsidP="1AFED65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1AFED650">
              <w:rPr>
                <w:rFonts w:ascii="Calibri" w:eastAsia="Calibri" w:hAnsi="Calibri" w:cs="Calibri"/>
              </w:rPr>
              <w:t>Dispatched drivers and assigned pickups in their dedicated regions</w:t>
            </w:r>
          </w:p>
          <w:p w14:paraId="1255DF5E" w14:textId="10A88C29" w:rsidR="2FB5A3EC" w:rsidRDefault="1AFED650" w:rsidP="1AFED65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1AFED650">
              <w:rPr>
                <w:rFonts w:ascii="Calibri" w:eastAsia="Calibri" w:hAnsi="Calibri" w:cs="Calibri"/>
              </w:rPr>
              <w:t>Scheduled drivers for highway and inter terminal runs</w:t>
            </w:r>
          </w:p>
          <w:p w14:paraId="2D15C229" w14:textId="26C522D7" w:rsidR="00E66BCE" w:rsidRDefault="00E66BCE" w:rsidP="1AFED65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Facilitated monthly meetings with customers</w:t>
            </w:r>
            <w:r w:rsidR="00A11A45">
              <w:rPr>
                <w:rFonts w:ascii="Calibri" w:eastAsia="Calibri" w:hAnsi="Calibri" w:cs="Calibri"/>
              </w:rPr>
              <w:t xml:space="preserve"> to provide </w:t>
            </w:r>
            <w:r w:rsidR="00813C22">
              <w:rPr>
                <w:rFonts w:ascii="Calibri" w:eastAsia="Calibri" w:hAnsi="Calibri" w:cs="Calibri"/>
              </w:rPr>
              <w:t xml:space="preserve">status and to </w:t>
            </w:r>
            <w:r w:rsidR="003029F8">
              <w:rPr>
                <w:rFonts w:ascii="Calibri" w:eastAsia="Calibri" w:hAnsi="Calibri" w:cs="Calibri"/>
              </w:rPr>
              <w:t>win more business</w:t>
            </w:r>
          </w:p>
          <w:p w14:paraId="08DC42E0" w14:textId="6E43DE95" w:rsidR="2FB5A3EC" w:rsidRDefault="1AFED650" w:rsidP="1AFED65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1AFED650">
              <w:rPr>
                <w:rFonts w:ascii="Calibri" w:eastAsia="Calibri" w:hAnsi="Calibri" w:cs="Calibri"/>
              </w:rPr>
              <w:t>Coordinated with CSR to book appointments for DCs and manufacturing plants so they can be serviced on time without any error</w:t>
            </w:r>
          </w:p>
          <w:p w14:paraId="24234894" w14:textId="37607DBA" w:rsidR="2FB5A3EC" w:rsidRDefault="1AFED650" w:rsidP="1AFED65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1AFED650">
              <w:rPr>
                <w:rFonts w:ascii="Calibri" w:eastAsia="Calibri" w:hAnsi="Calibri" w:cs="Calibri"/>
              </w:rPr>
              <w:t>Assisted drivers in trainings and understanding MTO’s procedures</w:t>
            </w:r>
          </w:p>
          <w:p w14:paraId="751860AF" w14:textId="07604031" w:rsidR="2FB5A3EC" w:rsidRDefault="1AFED650" w:rsidP="1AFED65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1AFED650">
              <w:rPr>
                <w:rFonts w:ascii="Calibri" w:eastAsia="Calibri" w:hAnsi="Calibri" w:cs="Calibri"/>
              </w:rPr>
              <w:t>Coordinated with suppliers and partner carriers to ensure quality compliance and timely delivery</w:t>
            </w:r>
          </w:p>
          <w:p w14:paraId="3075E47E" w14:textId="31DF8CEC" w:rsidR="2FB5A3EC" w:rsidRDefault="1AFED650" w:rsidP="1AFED65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 w:rsidRPr="1AFED650">
              <w:rPr>
                <w:rFonts w:ascii="Calibri" w:eastAsia="Calibri" w:hAnsi="Calibri" w:cs="Calibri"/>
              </w:rPr>
              <w:t>Demonstrated coaching and team building skills to motivate and create a high-performance environment</w:t>
            </w:r>
          </w:p>
          <w:p w14:paraId="682DFF1E" w14:textId="10D3C2FC" w:rsidR="009269D4" w:rsidRDefault="008E7238" w:rsidP="00100A88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Analyzed data to identify trends and to perform forecast</w:t>
            </w:r>
          </w:p>
          <w:tbl>
            <w:tblPr>
              <w:tblStyle w:val="TableGrid"/>
              <w:tblW w:w="10672" w:type="dxa"/>
              <w:tblBorders>
                <w:top w:val="none" w:sz="4" w:space="0" w:color="000000" w:themeColor="text1"/>
                <w:left w:val="none" w:sz="4" w:space="0" w:color="000000" w:themeColor="text1"/>
                <w:bottom w:val="none" w:sz="4" w:space="0" w:color="000000" w:themeColor="text1"/>
                <w:right w:val="none" w:sz="4" w:space="0" w:color="000000" w:themeColor="text1"/>
                <w:insideH w:val="none" w:sz="4" w:space="0" w:color="000000" w:themeColor="text1"/>
                <w:insideV w:val="none" w:sz="4" w:space="0" w:color="000000" w:themeColor="text1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552"/>
              <w:gridCol w:w="6120"/>
            </w:tblGrid>
            <w:tr w:rsidR="2FB5A3EC" w14:paraId="2BE97AA5" w14:textId="77777777" w:rsidTr="1AFED650">
              <w:tc>
                <w:tcPr>
                  <w:tcW w:w="4552" w:type="dxa"/>
                </w:tcPr>
                <w:p w14:paraId="44B5ADA1" w14:textId="6F552402" w:rsidR="2FB5A3EC" w:rsidRPr="00C455E5" w:rsidRDefault="1AFED650" w:rsidP="1AFED650">
                  <w:pPr>
                    <w:spacing w:line="259" w:lineRule="auto"/>
                    <w:rPr>
                      <w:rFonts w:eastAsiaTheme="minorEastAsia"/>
                      <w:b/>
                      <w:bCs/>
                    </w:rPr>
                  </w:pPr>
                  <w:r w:rsidRPr="00C455E5">
                    <w:rPr>
                      <w:rFonts w:eastAsiaTheme="minorEastAsia"/>
                      <w:b/>
                      <w:bCs/>
                    </w:rPr>
                    <w:t>Material Coordinator</w:t>
                  </w:r>
                </w:p>
                <w:p w14:paraId="0CBC3B83" w14:textId="6FCEC8B1" w:rsidR="2FB5A3EC" w:rsidRDefault="1AFED650" w:rsidP="1AFED650">
                  <w:pPr>
                    <w:spacing w:line="259" w:lineRule="auto"/>
                    <w:rPr>
                      <w:rFonts w:eastAsiaTheme="minorEastAsia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455E5">
                    <w:rPr>
                      <w:rFonts w:eastAsiaTheme="minorEastAsia"/>
                      <w:b/>
                      <w:bCs/>
                    </w:rPr>
                    <w:t>WescoAir</w:t>
                  </w:r>
                  <w:proofErr w:type="spellEnd"/>
                </w:p>
              </w:tc>
              <w:tc>
                <w:tcPr>
                  <w:tcW w:w="6120" w:type="dxa"/>
                </w:tcPr>
                <w:p w14:paraId="389AA148" w14:textId="280890E4" w:rsidR="2FB5A3EC" w:rsidRPr="00C455E5" w:rsidRDefault="1AFED650" w:rsidP="1AFED650">
                  <w:pPr>
                    <w:spacing w:line="259" w:lineRule="auto"/>
                    <w:jc w:val="right"/>
                    <w:rPr>
                      <w:rFonts w:eastAsiaTheme="minorEastAsia"/>
                      <w:b/>
                      <w:bCs/>
                    </w:rPr>
                  </w:pPr>
                  <w:r w:rsidRPr="00C455E5">
                    <w:rPr>
                      <w:rFonts w:eastAsiaTheme="minorEastAsia"/>
                      <w:b/>
                      <w:bCs/>
                    </w:rPr>
                    <w:t>Feb 2018 – May 2018</w:t>
                  </w:r>
                </w:p>
                <w:p w14:paraId="4A463C7D" w14:textId="3F83102E" w:rsidR="2FB5A3EC" w:rsidRDefault="1AFED650" w:rsidP="1AFED650">
                  <w:pPr>
                    <w:spacing w:line="259" w:lineRule="auto"/>
                    <w:jc w:val="right"/>
                    <w:rPr>
                      <w:rFonts w:eastAsiaTheme="minorEastAsia"/>
                      <w:b/>
                      <w:bCs/>
                      <w:sz w:val="24"/>
                      <w:szCs w:val="24"/>
                    </w:rPr>
                  </w:pPr>
                  <w:r w:rsidRPr="00C455E5">
                    <w:rPr>
                      <w:rFonts w:eastAsiaTheme="minorEastAsia"/>
                      <w:b/>
                      <w:bCs/>
                    </w:rPr>
                    <w:t>Mississauga, Ontario</w:t>
                  </w:r>
                </w:p>
              </w:tc>
            </w:tr>
          </w:tbl>
          <w:p w14:paraId="64E3C2DC" w14:textId="7C8F0CF5" w:rsidR="2FB5A3EC" w:rsidRDefault="1AFED650" w:rsidP="1AFED65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1AFED650">
              <w:rPr>
                <w:rFonts w:ascii="Calibri" w:eastAsia="Calibri" w:hAnsi="Calibri" w:cs="Calibri"/>
              </w:rPr>
              <w:t>Coordinated with field supervisors for product needs and delivery scheduling</w:t>
            </w:r>
          </w:p>
          <w:p w14:paraId="17A5869E" w14:textId="27799B2D" w:rsidR="2FB5A3EC" w:rsidRDefault="1AFED650" w:rsidP="1AFED65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1AFED650">
              <w:rPr>
                <w:rFonts w:ascii="Calibri" w:eastAsia="Calibri" w:hAnsi="Calibri" w:cs="Calibri"/>
              </w:rPr>
              <w:t>Created and modified daily shipping schedules, in accordance with customer demands.</w:t>
            </w:r>
          </w:p>
          <w:p w14:paraId="18FCAB75" w14:textId="3EDE4AC6" w:rsidR="2FB5A3EC" w:rsidRDefault="1AFED650" w:rsidP="1AFED65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1AFED650">
              <w:rPr>
                <w:rFonts w:ascii="Calibri" w:eastAsia="Calibri" w:hAnsi="Calibri" w:cs="Calibri"/>
              </w:rPr>
              <w:t>Coordinated shipping schedules with logistics companies and truck drivers as required</w:t>
            </w:r>
          </w:p>
          <w:p w14:paraId="637F4DC1" w14:textId="0DD6230E" w:rsidR="2FB5A3EC" w:rsidRDefault="1AFED650" w:rsidP="1AFED65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1AFED650">
              <w:rPr>
                <w:rFonts w:ascii="Calibri" w:eastAsia="Calibri" w:hAnsi="Calibri" w:cs="Calibri"/>
              </w:rPr>
              <w:t>Tracked and reported key functional metrics to improve fill rates and turns</w:t>
            </w:r>
          </w:p>
          <w:p w14:paraId="02DCFB5F" w14:textId="47B362AB" w:rsidR="2FB5A3EC" w:rsidRDefault="1AFED650" w:rsidP="00100A88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  <w:rPr>
                <w:rFonts w:ascii="Calibri" w:eastAsia="Calibri" w:hAnsi="Calibri" w:cs="Calibri"/>
              </w:rPr>
            </w:pPr>
            <w:r w:rsidRPr="1AFED650">
              <w:rPr>
                <w:rFonts w:ascii="Calibri" w:eastAsia="Calibri" w:hAnsi="Calibri" w:cs="Calibri"/>
              </w:rPr>
              <w:t>Performed cost and scenario analysis, and bench marking</w:t>
            </w:r>
          </w:p>
          <w:tbl>
            <w:tblPr>
              <w:tblStyle w:val="TableGrid"/>
              <w:tblW w:w="10672" w:type="dxa"/>
              <w:tblBorders>
                <w:top w:val="none" w:sz="4" w:space="0" w:color="000000" w:themeColor="text1"/>
                <w:left w:val="none" w:sz="4" w:space="0" w:color="000000" w:themeColor="text1"/>
                <w:bottom w:val="none" w:sz="4" w:space="0" w:color="000000" w:themeColor="text1"/>
                <w:right w:val="none" w:sz="4" w:space="0" w:color="000000" w:themeColor="text1"/>
                <w:insideH w:val="none" w:sz="4" w:space="0" w:color="000000" w:themeColor="text1"/>
                <w:insideV w:val="none" w:sz="4" w:space="0" w:color="000000" w:themeColor="text1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552"/>
              <w:gridCol w:w="6120"/>
            </w:tblGrid>
            <w:tr w:rsidR="2FB5A3EC" w14:paraId="121315C8" w14:textId="77777777" w:rsidTr="1AFED650">
              <w:tc>
                <w:tcPr>
                  <w:tcW w:w="4552" w:type="dxa"/>
                </w:tcPr>
                <w:p w14:paraId="1249BD44" w14:textId="0DD964EE" w:rsidR="2FB5A3EC" w:rsidRPr="00C455E5" w:rsidRDefault="1AFED650" w:rsidP="1AFED650">
                  <w:pPr>
                    <w:spacing w:line="259" w:lineRule="auto"/>
                    <w:rPr>
                      <w:rFonts w:eastAsiaTheme="minorEastAsia"/>
                      <w:b/>
                      <w:bCs/>
                    </w:rPr>
                  </w:pPr>
                  <w:r w:rsidRPr="00C455E5">
                    <w:rPr>
                      <w:rFonts w:eastAsiaTheme="minorEastAsia"/>
                      <w:b/>
                      <w:bCs/>
                    </w:rPr>
                    <w:t>Warehouse Supervisor</w:t>
                  </w:r>
                </w:p>
                <w:p w14:paraId="15B84BDB" w14:textId="76AE0E95" w:rsidR="2FB5A3EC" w:rsidRDefault="1AFED650" w:rsidP="1AFED650">
                  <w:pPr>
                    <w:spacing w:line="259" w:lineRule="auto"/>
                    <w:rPr>
                      <w:rFonts w:eastAsiaTheme="minorEastAsia"/>
                      <w:b/>
                      <w:bCs/>
                      <w:sz w:val="24"/>
                      <w:szCs w:val="24"/>
                    </w:rPr>
                  </w:pPr>
                  <w:r w:rsidRPr="00C455E5">
                    <w:rPr>
                      <w:rFonts w:eastAsiaTheme="minorEastAsia"/>
                      <w:b/>
                      <w:bCs/>
                    </w:rPr>
                    <w:t>Everest Traders</w:t>
                  </w:r>
                </w:p>
              </w:tc>
              <w:tc>
                <w:tcPr>
                  <w:tcW w:w="6120" w:type="dxa"/>
                </w:tcPr>
                <w:p w14:paraId="4B01D697" w14:textId="28AAB6FF" w:rsidR="2FB5A3EC" w:rsidRPr="00C455E5" w:rsidRDefault="007B732D" w:rsidP="1AFED650">
                  <w:pPr>
                    <w:spacing w:line="259" w:lineRule="auto"/>
                    <w:jc w:val="right"/>
                    <w:rPr>
                      <w:rFonts w:eastAsiaTheme="minorEastAsia"/>
                      <w:b/>
                      <w:bCs/>
                    </w:rPr>
                  </w:pPr>
                  <w:r w:rsidRPr="00C455E5">
                    <w:rPr>
                      <w:rFonts w:eastAsiaTheme="minorEastAsia"/>
                      <w:b/>
                      <w:bCs/>
                    </w:rPr>
                    <w:t>Feb</w:t>
                  </w:r>
                  <w:r w:rsidR="1AFED650" w:rsidRPr="00C455E5">
                    <w:rPr>
                      <w:rFonts w:eastAsiaTheme="minorEastAsia"/>
                      <w:b/>
                      <w:bCs/>
                    </w:rPr>
                    <w:t xml:space="preserve"> 201</w:t>
                  </w:r>
                  <w:r w:rsidRPr="00C455E5">
                    <w:rPr>
                      <w:rFonts w:eastAsiaTheme="minorEastAsia"/>
                      <w:b/>
                      <w:bCs/>
                    </w:rPr>
                    <w:t>6</w:t>
                  </w:r>
                  <w:r w:rsidR="1AFED650" w:rsidRPr="00C455E5">
                    <w:rPr>
                      <w:rFonts w:eastAsiaTheme="minorEastAsia"/>
                      <w:b/>
                      <w:bCs/>
                    </w:rPr>
                    <w:t xml:space="preserve"> – Nov 2017</w:t>
                  </w:r>
                </w:p>
                <w:p w14:paraId="669D6F9E" w14:textId="3A87FE6B" w:rsidR="2FB5A3EC" w:rsidRDefault="1AFED650" w:rsidP="1AFED650">
                  <w:pPr>
                    <w:spacing w:line="259" w:lineRule="auto"/>
                    <w:jc w:val="right"/>
                    <w:rPr>
                      <w:rFonts w:eastAsiaTheme="minorEastAsia"/>
                      <w:b/>
                      <w:bCs/>
                      <w:sz w:val="24"/>
                      <w:szCs w:val="24"/>
                    </w:rPr>
                  </w:pPr>
                  <w:r w:rsidRPr="00C455E5">
                    <w:rPr>
                      <w:rFonts w:eastAsiaTheme="minorEastAsia"/>
                      <w:b/>
                      <w:bCs/>
                    </w:rPr>
                    <w:t>Mississauga, Ontario</w:t>
                  </w:r>
                </w:p>
              </w:tc>
            </w:tr>
          </w:tbl>
          <w:p w14:paraId="64977A51" w14:textId="45B63EC7" w:rsidR="2FB5A3EC" w:rsidRDefault="1AFED650" w:rsidP="1AFED65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Analyzed sales and inventory data to determine product placement.</w:t>
            </w:r>
          </w:p>
          <w:p w14:paraId="3552119A" w14:textId="70EEC4C0" w:rsidR="2FB5A3EC" w:rsidRDefault="1AFED650" w:rsidP="1AFED65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Managed project teams to coordinate the planning and physical move of products.</w:t>
            </w:r>
          </w:p>
          <w:p w14:paraId="5A6D11F7" w14:textId="29A968B5" w:rsidR="2FB5A3EC" w:rsidRDefault="1AFED650" w:rsidP="1AFED65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Managed weekly forecasts and replenishment planning for all material categories</w:t>
            </w:r>
          </w:p>
          <w:p w14:paraId="1E62F8EC" w14:textId="3A55CF17" w:rsidR="2FB5A3EC" w:rsidRDefault="1AFED650" w:rsidP="1AFED65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lastRenderedPageBreak/>
              <w:t>Learned, managed and aimed to continuously improvement</w:t>
            </w:r>
          </w:p>
          <w:p w14:paraId="29B1F403" w14:textId="19F61D12" w:rsidR="00D842B9" w:rsidRPr="00626C12" w:rsidRDefault="1AFED650" w:rsidP="00626C12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Organized, trained and directed the staff to fulfill responsibilities.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09"/>
              <w:gridCol w:w="5310"/>
            </w:tblGrid>
            <w:tr w:rsidR="00830EDE" w14:paraId="7152A049" w14:textId="77777777" w:rsidTr="0003287B">
              <w:trPr>
                <w:trHeight w:val="604"/>
              </w:trPr>
              <w:tc>
                <w:tcPr>
                  <w:tcW w:w="5309" w:type="dxa"/>
                </w:tcPr>
                <w:p w14:paraId="684E6FDD" w14:textId="3942DBD0" w:rsidR="00830EDE" w:rsidRPr="00C455E5" w:rsidRDefault="00830EDE" w:rsidP="0060252B">
                  <w:pPr>
                    <w:rPr>
                      <w:rFonts w:eastAsiaTheme="minorEastAsia"/>
                      <w:b/>
                      <w:bCs/>
                    </w:rPr>
                  </w:pPr>
                  <w:r w:rsidRPr="00C455E5">
                    <w:rPr>
                      <w:rFonts w:eastAsiaTheme="minorEastAsia"/>
                      <w:b/>
                      <w:bCs/>
                    </w:rPr>
                    <w:t>Syste</w:t>
                  </w:r>
                  <w:r w:rsidR="00A03427" w:rsidRPr="00C455E5">
                    <w:rPr>
                      <w:rFonts w:eastAsiaTheme="minorEastAsia"/>
                      <w:b/>
                      <w:bCs/>
                    </w:rPr>
                    <w:t>m A</w:t>
                  </w:r>
                  <w:r w:rsidR="009D5260" w:rsidRPr="00C455E5">
                    <w:rPr>
                      <w:rFonts w:eastAsiaTheme="minorEastAsia"/>
                      <w:b/>
                      <w:bCs/>
                    </w:rPr>
                    <w:t>n</w:t>
                  </w:r>
                  <w:r w:rsidR="00A03427" w:rsidRPr="00C455E5">
                    <w:rPr>
                      <w:rFonts w:eastAsiaTheme="minorEastAsia"/>
                      <w:b/>
                      <w:bCs/>
                    </w:rPr>
                    <w:t>alyst</w:t>
                  </w:r>
                  <w:r w:rsidR="0060252B" w:rsidRPr="00C455E5">
                    <w:rPr>
                      <w:rFonts w:eastAsiaTheme="minorEastAsia"/>
                      <w:b/>
                      <w:bCs/>
                    </w:rPr>
                    <w:br/>
                    <w:t>TCS</w:t>
                  </w:r>
                </w:p>
              </w:tc>
              <w:tc>
                <w:tcPr>
                  <w:tcW w:w="5310" w:type="dxa"/>
                </w:tcPr>
                <w:p w14:paraId="24266DE5" w14:textId="22400424" w:rsidR="00830EDE" w:rsidRPr="00C455E5" w:rsidRDefault="009D5260" w:rsidP="0060252B">
                  <w:pPr>
                    <w:jc w:val="right"/>
                    <w:rPr>
                      <w:rFonts w:eastAsiaTheme="minorEastAsia"/>
                      <w:b/>
                      <w:bCs/>
                    </w:rPr>
                  </w:pPr>
                  <w:r w:rsidRPr="00C455E5">
                    <w:rPr>
                      <w:rFonts w:eastAsiaTheme="minorEastAsia"/>
                      <w:b/>
                      <w:bCs/>
                    </w:rPr>
                    <w:t>March 2013</w:t>
                  </w:r>
                  <w:r w:rsidR="007B732D" w:rsidRPr="00C455E5">
                    <w:rPr>
                      <w:rFonts w:eastAsiaTheme="minorEastAsia"/>
                      <w:b/>
                      <w:bCs/>
                    </w:rPr>
                    <w:t>- Nov 2015</w:t>
                  </w:r>
                  <w:r w:rsidR="007B732D" w:rsidRPr="00C455E5">
                    <w:rPr>
                      <w:rFonts w:eastAsiaTheme="minorEastAsia"/>
                      <w:b/>
                      <w:bCs/>
                    </w:rPr>
                    <w:br/>
                  </w:r>
                  <w:r w:rsidR="0060252B" w:rsidRPr="00C455E5">
                    <w:rPr>
                      <w:rFonts w:eastAsiaTheme="minorEastAsia"/>
                      <w:b/>
                      <w:bCs/>
                    </w:rPr>
                    <w:t>Pune, India</w:t>
                  </w:r>
                </w:p>
              </w:tc>
            </w:tr>
          </w:tbl>
          <w:p w14:paraId="46E96812" w14:textId="77777777" w:rsidR="005406D0" w:rsidRPr="005406D0" w:rsidRDefault="005406D0" w:rsidP="005406D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eastAsiaTheme="minorEastAsia"/>
              </w:rPr>
            </w:pPr>
            <w:r w:rsidRPr="005406D0">
              <w:rPr>
                <w:rFonts w:eastAsiaTheme="minorEastAsia"/>
              </w:rPr>
              <w:t>Administered and maintained EAI (Enterprise Application Integration) system to ensuring the successful data flow among different modules achieving 99.9 % SLA</w:t>
            </w:r>
          </w:p>
          <w:p w14:paraId="034A4D6A" w14:textId="77777777" w:rsidR="005406D0" w:rsidRPr="005406D0" w:rsidRDefault="005406D0" w:rsidP="005406D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eastAsiaTheme="minorEastAsia"/>
              </w:rPr>
            </w:pPr>
            <w:r w:rsidRPr="005406D0">
              <w:rPr>
                <w:rFonts w:eastAsiaTheme="minorEastAsia"/>
              </w:rPr>
              <w:t>Accountable for resolving issues and for managing changes in the project</w:t>
            </w:r>
          </w:p>
          <w:p w14:paraId="54888AF0" w14:textId="77777777" w:rsidR="005406D0" w:rsidRPr="005406D0" w:rsidRDefault="005406D0" w:rsidP="005406D0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eastAsiaTheme="minorEastAsia"/>
              </w:rPr>
            </w:pPr>
            <w:r w:rsidRPr="005406D0">
              <w:rPr>
                <w:rFonts w:eastAsiaTheme="minorEastAsia"/>
              </w:rPr>
              <w:t>Monthly maintenance of system databases and servers of production as well as failover systems.</w:t>
            </w:r>
          </w:p>
          <w:p w14:paraId="662AF0C3" w14:textId="159DC86C" w:rsidR="00830EDE" w:rsidRPr="00626C12" w:rsidRDefault="005406D0" w:rsidP="00626C1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eastAsiaTheme="minorEastAsia"/>
              </w:rPr>
            </w:pPr>
            <w:r w:rsidRPr="005406D0">
              <w:rPr>
                <w:rFonts w:eastAsiaTheme="minorEastAsia"/>
              </w:rPr>
              <w:t>Administered messaging databases and servers with more than 5 million messages delivering per day.</w:t>
            </w:r>
          </w:p>
        </w:tc>
      </w:tr>
    </w:tbl>
    <w:p w14:paraId="5C4C4576" w14:textId="7D63470E" w:rsidR="2FB5A3EC" w:rsidRPr="00392156" w:rsidRDefault="44862BA6" w:rsidP="00626C12">
      <w:pPr>
        <w:spacing w:after="0"/>
        <w:jc w:val="center"/>
        <w:rPr>
          <w:rFonts w:eastAsia="Arial" w:cstheme="minorHAnsi"/>
          <w:b/>
          <w:bCs/>
          <w:sz w:val="32"/>
          <w:szCs w:val="32"/>
          <w:u w:val="single"/>
        </w:rPr>
      </w:pPr>
      <w:r w:rsidRPr="00392156">
        <w:rPr>
          <w:rFonts w:eastAsia="Arial" w:cstheme="minorHAnsi"/>
          <w:b/>
          <w:bCs/>
          <w:sz w:val="32"/>
          <w:szCs w:val="32"/>
          <w:u w:val="single"/>
        </w:rPr>
        <w:lastRenderedPageBreak/>
        <w:t>Education</w:t>
      </w:r>
    </w:p>
    <w:tbl>
      <w:tblPr>
        <w:tblStyle w:val="TableGrid"/>
        <w:tblW w:w="10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418"/>
        <w:gridCol w:w="6510"/>
      </w:tblGrid>
      <w:tr w:rsidR="44862BA6" w14:paraId="3A96AD57" w14:textId="77777777" w:rsidTr="00121CD5">
        <w:tc>
          <w:tcPr>
            <w:tcW w:w="4418" w:type="dxa"/>
          </w:tcPr>
          <w:p w14:paraId="43825978" w14:textId="1117D606" w:rsidR="44862BA6" w:rsidRDefault="1AFED650" w:rsidP="1AFED650">
            <w:pPr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Supply Chain Management</w:t>
            </w:r>
          </w:p>
          <w:p w14:paraId="21DAF111" w14:textId="56874861" w:rsidR="44862BA6" w:rsidRDefault="1AFED650" w:rsidP="1AFED650">
            <w:pPr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Seneca College</w:t>
            </w:r>
          </w:p>
          <w:p w14:paraId="420E88C4" w14:textId="479DE11A" w:rsidR="44862BA6" w:rsidRDefault="44862BA6" w:rsidP="1AFED650">
            <w:pPr>
              <w:rPr>
                <w:rFonts w:eastAsiaTheme="minorEastAsia"/>
              </w:rPr>
            </w:pPr>
          </w:p>
        </w:tc>
        <w:tc>
          <w:tcPr>
            <w:tcW w:w="6510" w:type="dxa"/>
          </w:tcPr>
          <w:p w14:paraId="241CAAC8" w14:textId="56C307E8" w:rsidR="44862BA6" w:rsidRDefault="1AFED650" w:rsidP="1AFED650">
            <w:pPr>
              <w:jc w:val="right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2016 – 2017</w:t>
            </w:r>
          </w:p>
          <w:p w14:paraId="02E0DC84" w14:textId="626D5575" w:rsidR="44862BA6" w:rsidRDefault="1AFED650" w:rsidP="1AFED650">
            <w:pPr>
              <w:jc w:val="right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Toronto, Canada</w:t>
            </w:r>
          </w:p>
        </w:tc>
      </w:tr>
      <w:tr w:rsidR="44862BA6" w14:paraId="19541555" w14:textId="77777777" w:rsidTr="00121CD5">
        <w:trPr>
          <w:trHeight w:val="633"/>
        </w:trPr>
        <w:tc>
          <w:tcPr>
            <w:tcW w:w="4418" w:type="dxa"/>
          </w:tcPr>
          <w:p w14:paraId="360F4FB6" w14:textId="5CA74BAD" w:rsidR="44862BA6" w:rsidRDefault="1AFED650" w:rsidP="1AFED650">
            <w:pPr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Bachelor's in engineering</w:t>
            </w:r>
          </w:p>
          <w:p w14:paraId="702F6D05" w14:textId="0AFBA982" w:rsidR="44862BA6" w:rsidRDefault="1AFED650" w:rsidP="1AFED650">
            <w:pPr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CSVTU</w:t>
            </w:r>
          </w:p>
        </w:tc>
        <w:tc>
          <w:tcPr>
            <w:tcW w:w="6510" w:type="dxa"/>
          </w:tcPr>
          <w:p w14:paraId="3C621753" w14:textId="15542365" w:rsidR="44862BA6" w:rsidRDefault="1AFED650" w:rsidP="1AFED650">
            <w:pPr>
              <w:jc w:val="right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2008 – 2012</w:t>
            </w:r>
          </w:p>
          <w:p w14:paraId="451D5490" w14:textId="01C66FA8" w:rsidR="44862BA6" w:rsidRDefault="1AFED650" w:rsidP="1AFED650">
            <w:pPr>
              <w:jc w:val="right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Bhilai, India</w:t>
            </w:r>
          </w:p>
        </w:tc>
      </w:tr>
      <w:tr w:rsidR="44862BA6" w14:paraId="69A6939A" w14:textId="77777777" w:rsidTr="00121CD5">
        <w:tc>
          <w:tcPr>
            <w:tcW w:w="10928" w:type="dxa"/>
            <w:gridSpan w:val="2"/>
          </w:tcPr>
          <w:p w14:paraId="0C6FE3C1" w14:textId="7D63E0C1" w:rsidR="44862BA6" w:rsidRPr="00392156" w:rsidRDefault="1AFED650" w:rsidP="1AFED650">
            <w:pPr>
              <w:jc w:val="center"/>
              <w:rPr>
                <w:rFonts w:eastAsia="Arial" w:cstheme="minorHAnsi"/>
                <w:b/>
                <w:bCs/>
                <w:sz w:val="32"/>
                <w:szCs w:val="32"/>
                <w:u w:val="single"/>
              </w:rPr>
            </w:pPr>
            <w:r w:rsidRPr="00392156">
              <w:rPr>
                <w:rFonts w:eastAsia="Arial" w:cstheme="minorHAnsi"/>
                <w:b/>
                <w:bCs/>
                <w:sz w:val="32"/>
                <w:szCs w:val="32"/>
                <w:u w:val="single"/>
              </w:rPr>
              <w:t>Certification</w:t>
            </w:r>
          </w:p>
        </w:tc>
      </w:tr>
      <w:tr w:rsidR="00C9345D" w14:paraId="0603F4CF" w14:textId="77777777" w:rsidTr="00121CD5">
        <w:trPr>
          <w:trHeight w:val="720"/>
        </w:trPr>
        <w:tc>
          <w:tcPr>
            <w:tcW w:w="4418" w:type="dxa"/>
          </w:tcPr>
          <w:p w14:paraId="0344C464" w14:textId="476B7203" w:rsidR="00C9345D" w:rsidRDefault="00C9345D" w:rsidP="1AFED6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="008D6159">
              <w:rPr>
                <w:rFonts w:eastAsiaTheme="minorEastAsia"/>
              </w:rPr>
              <w:t>SPO</w:t>
            </w:r>
          </w:p>
          <w:p w14:paraId="7AE3BCEB" w14:textId="0320B95B" w:rsidR="00C9345D" w:rsidRPr="1AFED650" w:rsidRDefault="00C9345D" w:rsidP="1AFED6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Certified S</w:t>
            </w:r>
            <w:r w:rsidR="008D6159">
              <w:rPr>
                <w:rFonts w:eastAsiaTheme="minorEastAsia"/>
              </w:rPr>
              <w:t>crum Product Owner</w:t>
            </w:r>
          </w:p>
        </w:tc>
        <w:tc>
          <w:tcPr>
            <w:tcW w:w="6510" w:type="dxa"/>
          </w:tcPr>
          <w:p w14:paraId="2F8D4311" w14:textId="470CB535" w:rsidR="00C9345D" w:rsidRDefault="009D1338" w:rsidP="1AFED650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2021</w:t>
            </w:r>
          </w:p>
          <w:p w14:paraId="0DD380E1" w14:textId="03EDDEE0" w:rsidR="00B61BE0" w:rsidRPr="1AFED650" w:rsidRDefault="008D6159" w:rsidP="1AFED650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Scrum Alliance</w:t>
            </w:r>
          </w:p>
        </w:tc>
      </w:tr>
      <w:tr w:rsidR="44862BA6" w14:paraId="40FB7307" w14:textId="77777777" w:rsidTr="00121CD5">
        <w:trPr>
          <w:trHeight w:val="701"/>
        </w:trPr>
        <w:tc>
          <w:tcPr>
            <w:tcW w:w="4418" w:type="dxa"/>
          </w:tcPr>
          <w:p w14:paraId="0141E1AD" w14:textId="79E5FAD6" w:rsidR="44862BA6" w:rsidRDefault="1AFED650" w:rsidP="1AFED650">
            <w:pPr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CAPM</w:t>
            </w:r>
          </w:p>
          <w:p w14:paraId="226F1B31" w14:textId="47EAF180" w:rsidR="44862BA6" w:rsidRDefault="1AFED650" w:rsidP="1AFED650">
            <w:pPr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Certified Associate in Project management</w:t>
            </w:r>
          </w:p>
        </w:tc>
        <w:tc>
          <w:tcPr>
            <w:tcW w:w="6510" w:type="dxa"/>
          </w:tcPr>
          <w:p w14:paraId="40857584" w14:textId="4E4058FB" w:rsidR="44862BA6" w:rsidRDefault="1AFED650" w:rsidP="1AFED650">
            <w:pPr>
              <w:jc w:val="right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2016</w:t>
            </w:r>
          </w:p>
          <w:p w14:paraId="749A716C" w14:textId="03BCAB27" w:rsidR="44862BA6" w:rsidRDefault="1AFED650" w:rsidP="1AFED650">
            <w:pPr>
              <w:jc w:val="right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PMI.org</w:t>
            </w:r>
          </w:p>
        </w:tc>
      </w:tr>
      <w:tr w:rsidR="44862BA6" w14:paraId="0EE62811" w14:textId="77777777" w:rsidTr="00121CD5">
        <w:tc>
          <w:tcPr>
            <w:tcW w:w="4418" w:type="dxa"/>
          </w:tcPr>
          <w:p w14:paraId="034FC70A" w14:textId="1AFD2BD3" w:rsidR="44862BA6" w:rsidRDefault="1AFED650" w:rsidP="1AFED650">
            <w:pPr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SAP Product Portfolio</w:t>
            </w:r>
          </w:p>
        </w:tc>
        <w:tc>
          <w:tcPr>
            <w:tcW w:w="6510" w:type="dxa"/>
          </w:tcPr>
          <w:p w14:paraId="5BD9DCBD" w14:textId="4249C12D" w:rsidR="44862BA6" w:rsidRDefault="1AFED650" w:rsidP="1AFED650">
            <w:pPr>
              <w:jc w:val="right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2017</w:t>
            </w:r>
          </w:p>
          <w:p w14:paraId="04C28DE2" w14:textId="569D3FC0" w:rsidR="44862BA6" w:rsidRDefault="1AFED650" w:rsidP="00563687">
            <w:pPr>
              <w:spacing w:line="360" w:lineRule="auto"/>
              <w:jc w:val="right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Seneca College</w:t>
            </w:r>
          </w:p>
        </w:tc>
      </w:tr>
      <w:tr w:rsidR="1AFED650" w14:paraId="381D6723" w14:textId="77777777" w:rsidTr="00121CD5">
        <w:tc>
          <w:tcPr>
            <w:tcW w:w="4418" w:type="dxa"/>
          </w:tcPr>
          <w:p w14:paraId="7CD5D203" w14:textId="35C09152" w:rsidR="1AFED650" w:rsidRDefault="1AFED650" w:rsidP="1AFED650">
            <w:pPr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Introduction to Canadian Customs and Border Procedures</w:t>
            </w:r>
          </w:p>
        </w:tc>
        <w:tc>
          <w:tcPr>
            <w:tcW w:w="6510" w:type="dxa"/>
          </w:tcPr>
          <w:p w14:paraId="22345EED" w14:textId="223BE113" w:rsidR="1AFED650" w:rsidRDefault="1AFED650" w:rsidP="1AFED650">
            <w:pPr>
              <w:jc w:val="right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2017</w:t>
            </w:r>
          </w:p>
          <w:p w14:paraId="6368DFB0" w14:textId="36DC6C8F" w:rsidR="1AFED650" w:rsidRDefault="1AFED650" w:rsidP="1AFED650">
            <w:pPr>
              <w:jc w:val="right"/>
              <w:rPr>
                <w:rFonts w:eastAsiaTheme="minorEastAsia"/>
              </w:rPr>
            </w:pPr>
            <w:r w:rsidRPr="1AFED650">
              <w:rPr>
                <w:rFonts w:eastAsiaTheme="minorEastAsia"/>
              </w:rPr>
              <w:t>CBSA.ca</w:t>
            </w:r>
          </w:p>
        </w:tc>
      </w:tr>
    </w:tbl>
    <w:p w14:paraId="0816635C" w14:textId="77777777" w:rsidR="00D3227A" w:rsidRDefault="00D3227A" w:rsidP="00D3227A">
      <w:pPr>
        <w:rPr>
          <w:rFonts w:ascii="Calibri" w:eastAsia="Calibri" w:hAnsi="Calibri" w:cs="Calibri"/>
        </w:rPr>
      </w:pPr>
    </w:p>
    <w:p w14:paraId="13650ED7" w14:textId="1F965397" w:rsidR="00D3227A" w:rsidRDefault="00D3227A" w:rsidP="00D3227A">
      <w:pPr>
        <w:jc w:val="center"/>
        <w:rPr>
          <w:rFonts w:eastAsia="Arial" w:cstheme="minorHAnsi"/>
          <w:b/>
          <w:bCs/>
          <w:sz w:val="32"/>
          <w:szCs w:val="32"/>
          <w:u w:val="single"/>
        </w:rPr>
      </w:pPr>
      <w:r w:rsidRPr="00D3227A">
        <w:rPr>
          <w:rFonts w:eastAsia="Arial" w:cstheme="minorHAnsi"/>
          <w:b/>
          <w:bCs/>
          <w:sz w:val="32"/>
          <w:szCs w:val="32"/>
          <w:u w:val="single"/>
        </w:rPr>
        <w:t>Tools/Software</w:t>
      </w:r>
    </w:p>
    <w:p w14:paraId="6511994D" w14:textId="36ED8B5F" w:rsidR="00D3227A" w:rsidRDefault="00F2619D" w:rsidP="00D3227A">
      <w:pPr>
        <w:rPr>
          <w:rFonts w:ascii="Calibri" w:eastAsia="Calibri" w:hAnsi="Calibri" w:cs="Calibri"/>
        </w:rPr>
      </w:pPr>
      <w:r w:rsidRPr="005C51A5">
        <w:rPr>
          <w:rFonts w:ascii="Calibri" w:eastAsia="Calibri" w:hAnsi="Calibri" w:cs="Calibri"/>
          <w:b/>
          <w:bCs/>
        </w:rPr>
        <w:t>MS Office Suite</w:t>
      </w:r>
      <w:r>
        <w:rPr>
          <w:rFonts w:ascii="Calibri" w:eastAsia="Calibri" w:hAnsi="Calibri" w:cs="Calibri"/>
        </w:rPr>
        <w:t>: MS Excel (</w:t>
      </w:r>
      <w:r w:rsidR="00AE01C6">
        <w:rPr>
          <w:rFonts w:ascii="Calibri" w:eastAsia="Calibri" w:hAnsi="Calibri" w:cs="Calibri"/>
        </w:rPr>
        <w:t>Functions, Pivot tables, Macros</w:t>
      </w:r>
      <w:r w:rsidR="000B445E">
        <w:rPr>
          <w:rFonts w:ascii="Calibri" w:eastAsia="Calibri" w:hAnsi="Calibri" w:cs="Calibri"/>
        </w:rPr>
        <w:t>), MS Access, MS Project</w:t>
      </w:r>
    </w:p>
    <w:p w14:paraId="52087DD3" w14:textId="28973332" w:rsidR="000B445E" w:rsidRDefault="000B445E" w:rsidP="00D3227A">
      <w:pPr>
        <w:rPr>
          <w:rFonts w:ascii="Calibri" w:eastAsia="Calibri" w:hAnsi="Calibri" w:cs="Calibri"/>
        </w:rPr>
      </w:pPr>
      <w:r w:rsidRPr="005C51A5">
        <w:rPr>
          <w:rFonts w:ascii="Calibri" w:eastAsia="Calibri" w:hAnsi="Calibri" w:cs="Calibri"/>
          <w:b/>
          <w:bCs/>
        </w:rPr>
        <w:t xml:space="preserve">Data </w:t>
      </w:r>
      <w:r w:rsidR="005C51A5" w:rsidRPr="005C51A5">
        <w:rPr>
          <w:rFonts w:ascii="Calibri" w:eastAsia="Calibri" w:hAnsi="Calibri" w:cs="Calibri"/>
          <w:b/>
          <w:bCs/>
        </w:rPr>
        <w:t>Analysis and Visualization</w:t>
      </w:r>
      <w:r>
        <w:rPr>
          <w:rFonts w:ascii="Calibri" w:eastAsia="Calibri" w:hAnsi="Calibri" w:cs="Calibri"/>
        </w:rPr>
        <w:t xml:space="preserve">: </w:t>
      </w:r>
      <w:r w:rsidR="005C51A5">
        <w:rPr>
          <w:rFonts w:ascii="Calibri" w:eastAsia="Calibri" w:hAnsi="Calibri" w:cs="Calibri"/>
        </w:rPr>
        <w:t xml:space="preserve">SQL, Python, Tableau, </w:t>
      </w:r>
      <w:r w:rsidR="005A1863">
        <w:rPr>
          <w:rFonts w:ascii="Calibri" w:eastAsia="Calibri" w:hAnsi="Calibri" w:cs="Calibri"/>
        </w:rPr>
        <w:t>Power BI</w:t>
      </w:r>
    </w:p>
    <w:p w14:paraId="4B93D8C9" w14:textId="4A94D7C8" w:rsidR="005A1863" w:rsidRDefault="005A1863" w:rsidP="00D3227A">
      <w:pPr>
        <w:rPr>
          <w:rFonts w:ascii="Calibri" w:eastAsia="Calibri" w:hAnsi="Calibri" w:cs="Calibri"/>
        </w:rPr>
      </w:pPr>
      <w:r w:rsidRPr="005A1863">
        <w:rPr>
          <w:rFonts w:ascii="Calibri" w:eastAsia="Calibri" w:hAnsi="Calibri" w:cs="Calibri"/>
          <w:b/>
          <w:bCs/>
        </w:rPr>
        <w:t>ERP/TMS/WMS</w:t>
      </w:r>
      <w:r>
        <w:rPr>
          <w:rFonts w:ascii="Calibri" w:eastAsia="Calibri" w:hAnsi="Calibri" w:cs="Calibri"/>
          <w:b/>
          <w:bCs/>
        </w:rPr>
        <w:t xml:space="preserve">: </w:t>
      </w:r>
      <w:r w:rsidRPr="00BF3192">
        <w:rPr>
          <w:rFonts w:ascii="Calibri" w:eastAsia="Calibri" w:hAnsi="Calibri" w:cs="Calibri"/>
        </w:rPr>
        <w:t xml:space="preserve">SAP, </w:t>
      </w:r>
      <w:proofErr w:type="spellStart"/>
      <w:r w:rsidR="00BF3192" w:rsidRPr="00BF3192">
        <w:rPr>
          <w:rFonts w:ascii="Calibri" w:eastAsia="Calibri" w:hAnsi="Calibri" w:cs="Calibri"/>
        </w:rPr>
        <w:t>Bluejays</w:t>
      </w:r>
      <w:proofErr w:type="spellEnd"/>
      <w:r w:rsidR="00BF3192" w:rsidRPr="00BF3192">
        <w:rPr>
          <w:rFonts w:ascii="Calibri" w:eastAsia="Calibri" w:hAnsi="Calibri" w:cs="Calibri"/>
        </w:rPr>
        <w:t xml:space="preserve"> TMS, Omnitracs TMS, AS400, Manhattan WMS</w:t>
      </w:r>
    </w:p>
    <w:p w14:paraId="4B270133" w14:textId="4778B056" w:rsidR="00BF3192" w:rsidRPr="005A1863" w:rsidRDefault="00BF3192" w:rsidP="00D3227A">
      <w:pPr>
        <w:rPr>
          <w:rFonts w:ascii="Calibri" w:eastAsia="Calibri" w:hAnsi="Calibri" w:cs="Calibri"/>
          <w:b/>
          <w:bCs/>
        </w:rPr>
      </w:pPr>
      <w:r w:rsidRPr="00BF3192">
        <w:rPr>
          <w:rFonts w:ascii="Calibri" w:eastAsia="Calibri" w:hAnsi="Calibri" w:cs="Calibri"/>
          <w:b/>
          <w:bCs/>
        </w:rPr>
        <w:t>Other</w:t>
      </w:r>
      <w:r>
        <w:rPr>
          <w:rFonts w:ascii="Calibri" w:eastAsia="Calibri" w:hAnsi="Calibri" w:cs="Calibri"/>
        </w:rPr>
        <w:t xml:space="preserve">: </w:t>
      </w:r>
      <w:r w:rsidR="00DC68EC">
        <w:rPr>
          <w:rFonts w:ascii="Calibri" w:eastAsia="Calibri" w:hAnsi="Calibri" w:cs="Calibri"/>
        </w:rPr>
        <w:t xml:space="preserve">C, Java(core), </w:t>
      </w:r>
      <w:r w:rsidR="00B57CBC">
        <w:rPr>
          <w:rFonts w:ascii="Calibri" w:eastAsia="Calibri" w:hAnsi="Calibri" w:cs="Calibri"/>
        </w:rPr>
        <w:t xml:space="preserve">APIs, </w:t>
      </w:r>
      <w:r w:rsidR="00563687">
        <w:rPr>
          <w:rFonts w:ascii="Calibri" w:eastAsia="Calibri" w:hAnsi="Calibri" w:cs="Calibri"/>
        </w:rPr>
        <w:t>JIRA, Confluence</w:t>
      </w:r>
    </w:p>
    <w:p w14:paraId="30B35EDE" w14:textId="0F7FF98E" w:rsidR="005C51A5" w:rsidRDefault="005C51A5" w:rsidP="00D3227A">
      <w:pPr>
        <w:spacing w:after="0" w:line="240" w:lineRule="auto"/>
        <w:rPr>
          <w:rFonts w:ascii="Calibri" w:eastAsia="Calibri" w:hAnsi="Calibri" w:cs="Calibri"/>
        </w:rPr>
      </w:pPr>
    </w:p>
    <w:p w14:paraId="6F54A828" w14:textId="1DC40157" w:rsidR="00D3227A" w:rsidRDefault="00D3227A" w:rsidP="44862BA6">
      <w:pPr>
        <w:jc w:val="both"/>
        <w:rPr>
          <w:rFonts w:ascii="Calibri" w:eastAsia="Calibri" w:hAnsi="Calibri" w:cs="Calibri"/>
        </w:rPr>
      </w:pPr>
    </w:p>
    <w:p w14:paraId="0374355C" w14:textId="77777777" w:rsidR="00D3227A" w:rsidRDefault="00D3227A" w:rsidP="44862BA6">
      <w:pPr>
        <w:jc w:val="both"/>
        <w:rPr>
          <w:rFonts w:ascii="Calibri" w:eastAsia="Calibri" w:hAnsi="Calibri" w:cs="Calibri"/>
        </w:rPr>
      </w:pPr>
    </w:p>
    <w:sectPr w:rsidR="00D3227A" w:rsidSect="00242A5B">
      <w:pgSz w:w="12240" w:h="15840"/>
      <w:pgMar w:top="624" w:right="720" w:bottom="62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201A"/>
    <w:multiLevelType w:val="hybridMultilevel"/>
    <w:tmpl w:val="768C5118"/>
    <w:lvl w:ilvl="0" w:tplc="9D066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EB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45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02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44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0B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C6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A6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C20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0256"/>
    <w:multiLevelType w:val="hybridMultilevel"/>
    <w:tmpl w:val="A08CBF90"/>
    <w:lvl w:ilvl="0" w:tplc="AE102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ACE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5E4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D07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C8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26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46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72C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3C1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25159"/>
    <w:multiLevelType w:val="hybridMultilevel"/>
    <w:tmpl w:val="1826A8D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C15049"/>
    <w:multiLevelType w:val="hybridMultilevel"/>
    <w:tmpl w:val="9E36ECE4"/>
    <w:lvl w:ilvl="0" w:tplc="7E645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08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CCC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601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4B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49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EA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63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A6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04EE0"/>
    <w:multiLevelType w:val="hybridMultilevel"/>
    <w:tmpl w:val="3850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F5F1E"/>
    <w:multiLevelType w:val="hybridMultilevel"/>
    <w:tmpl w:val="8E68A4FE"/>
    <w:lvl w:ilvl="0" w:tplc="2800C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FC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E8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6D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00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4A8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67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86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8B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F79326"/>
    <w:rsid w:val="00007D98"/>
    <w:rsid w:val="0003287B"/>
    <w:rsid w:val="000518D8"/>
    <w:rsid w:val="0006091F"/>
    <w:rsid w:val="000B445E"/>
    <w:rsid w:val="00100A88"/>
    <w:rsid w:val="00121CD5"/>
    <w:rsid w:val="00185FF5"/>
    <w:rsid w:val="001E5540"/>
    <w:rsid w:val="00206306"/>
    <w:rsid w:val="00234D0D"/>
    <w:rsid w:val="00242A5B"/>
    <w:rsid w:val="003029F8"/>
    <w:rsid w:val="00313651"/>
    <w:rsid w:val="003775E4"/>
    <w:rsid w:val="00392156"/>
    <w:rsid w:val="003A164C"/>
    <w:rsid w:val="003B276B"/>
    <w:rsid w:val="003C0F5C"/>
    <w:rsid w:val="003E64DD"/>
    <w:rsid w:val="005406D0"/>
    <w:rsid w:val="00563687"/>
    <w:rsid w:val="005A1863"/>
    <w:rsid w:val="005C51A5"/>
    <w:rsid w:val="005F7139"/>
    <w:rsid w:val="0060252B"/>
    <w:rsid w:val="00626C12"/>
    <w:rsid w:val="006B4EDB"/>
    <w:rsid w:val="007B732D"/>
    <w:rsid w:val="00813C22"/>
    <w:rsid w:val="00830EDE"/>
    <w:rsid w:val="00895EBD"/>
    <w:rsid w:val="008D6159"/>
    <w:rsid w:val="008E7238"/>
    <w:rsid w:val="009269D4"/>
    <w:rsid w:val="00972896"/>
    <w:rsid w:val="009D1338"/>
    <w:rsid w:val="009D5260"/>
    <w:rsid w:val="009E4A98"/>
    <w:rsid w:val="009F5244"/>
    <w:rsid w:val="00A03427"/>
    <w:rsid w:val="00A11A45"/>
    <w:rsid w:val="00AA54CD"/>
    <w:rsid w:val="00AE01C6"/>
    <w:rsid w:val="00B57CBC"/>
    <w:rsid w:val="00B61BE0"/>
    <w:rsid w:val="00B675A0"/>
    <w:rsid w:val="00BF3192"/>
    <w:rsid w:val="00BF6B91"/>
    <w:rsid w:val="00C21B85"/>
    <w:rsid w:val="00C273C3"/>
    <w:rsid w:val="00C35015"/>
    <w:rsid w:val="00C455E5"/>
    <w:rsid w:val="00C9345D"/>
    <w:rsid w:val="00CA134F"/>
    <w:rsid w:val="00D25282"/>
    <w:rsid w:val="00D3227A"/>
    <w:rsid w:val="00D842B9"/>
    <w:rsid w:val="00DC68EC"/>
    <w:rsid w:val="00DE29E2"/>
    <w:rsid w:val="00DF5A73"/>
    <w:rsid w:val="00E66BCE"/>
    <w:rsid w:val="00E827C6"/>
    <w:rsid w:val="00F2619D"/>
    <w:rsid w:val="00F34AAE"/>
    <w:rsid w:val="00F7246D"/>
    <w:rsid w:val="1AFED650"/>
    <w:rsid w:val="2FB5A3EC"/>
    <w:rsid w:val="43F79326"/>
    <w:rsid w:val="4486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9326"/>
  <w15:chartTrackingRefBased/>
  <w15:docId w15:val="{56E1920A-9204-472C-9D73-76121EF9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PlainTable1">
    <w:name w:val="Plain Table 1"/>
    <w:basedOn w:val="TableNormal"/>
    <w:uiPriority w:val="41"/>
    <w:rsid w:val="00D252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252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Singh</dc:creator>
  <cp:keywords/>
  <dc:description/>
  <cp:lastModifiedBy>Baljeet Singh</cp:lastModifiedBy>
  <cp:revision>67</cp:revision>
  <dcterms:created xsi:type="dcterms:W3CDTF">2021-04-10T00:33:00Z</dcterms:created>
  <dcterms:modified xsi:type="dcterms:W3CDTF">2021-07-28T19:14:00Z</dcterms:modified>
</cp:coreProperties>
</file>