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05B8F" w:rsidTr="00B8316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05B8F" w:rsidRDefault="00D05B8F" w:rsidP="00B83164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5B8F" w:rsidRPr="00E303EF" w:rsidRDefault="00D05B8F" w:rsidP="00B8316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b/>
              </w:rPr>
              <w:t>Single Match Win</w:t>
            </w:r>
          </w:p>
        </w:tc>
      </w:tr>
      <w:tr w:rsidR="00D05B8F" w:rsidTr="00B8316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05B8F" w:rsidRDefault="00D05B8F" w:rsidP="00B83164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5B8F" w:rsidRPr="00E303EF" w:rsidRDefault="00D05B8F" w:rsidP="00B8316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D05B8F">
              <w:rPr>
                <w:sz w:val="24"/>
                <w:szCs w:val="24"/>
              </w:rPr>
              <w:t>A player is at the table with sufficient credits to play out a round and bet $5. The amount is debited from the player’s account.</w:t>
            </w:r>
          </w:p>
        </w:tc>
      </w:tr>
      <w:tr w:rsidR="00D05B8F" w:rsidTr="00B8316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05B8F" w:rsidRDefault="00D05B8F" w:rsidP="00B83164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5B8F" w:rsidRPr="00C05D0A" w:rsidRDefault="00D05B8F" w:rsidP="00B83164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D05B8F">
              <w:rPr>
                <w:sz w:val="24"/>
                <w:szCs w:val="24"/>
              </w:rPr>
              <w:t>The game is played until the ‘returns condition’ is met and the player’s account is credited with the expected takings.</w:t>
            </w:r>
          </w:p>
        </w:tc>
      </w:tr>
      <w:tr w:rsidR="00D05B8F" w:rsidTr="00B8316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05B8F" w:rsidRDefault="00D05B8F" w:rsidP="00B83164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5B8F" w:rsidRPr="00A11301" w:rsidRDefault="00D05B8F" w:rsidP="00B83164">
            <w:pPr>
              <w:pStyle w:val="bp"/>
              <w:rPr>
                <w:color w:val="0000FF"/>
                <w:sz w:val="24"/>
                <w:szCs w:val="24"/>
              </w:rPr>
            </w:pPr>
            <w:r w:rsidRPr="00D05B8F">
              <w:rPr>
                <w:sz w:val="24"/>
                <w:szCs w:val="24"/>
              </w:rPr>
              <w:t xml:space="preserve">A wager on a </w:t>
            </w:r>
            <w:proofErr w:type="gramStart"/>
            <w:r w:rsidRPr="00D05B8F">
              <w:rPr>
                <w:sz w:val="24"/>
                <w:szCs w:val="24"/>
              </w:rPr>
              <w:t>particular symbol</w:t>
            </w:r>
            <w:proofErr w:type="gramEnd"/>
            <w:r w:rsidRPr="00D05B8F">
              <w:rPr>
                <w:sz w:val="24"/>
                <w:szCs w:val="24"/>
              </w:rPr>
              <w:t xml:space="preserve"> shall win if the symbol appears on one or more of the uppermost face of the three dice and shall lose if the symbol does not appear</w:t>
            </w:r>
          </w:p>
        </w:tc>
      </w:tr>
      <w:tr w:rsidR="00D05B8F" w:rsidTr="00B8316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05B8F" w:rsidRDefault="00D05B8F" w:rsidP="00B83164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5B8F" w:rsidRPr="00D05B8F" w:rsidRDefault="00D05B8F" w:rsidP="00B83164">
            <w:pPr>
              <w:pStyle w:val="bp"/>
              <w:rPr>
                <w:sz w:val="24"/>
                <w:szCs w:val="24"/>
              </w:rPr>
            </w:pPr>
            <w:r w:rsidRPr="00D05B8F">
              <w:rPr>
                <w:sz w:val="24"/>
                <w:szCs w:val="24"/>
              </w:rPr>
              <w:t>The player’s account is credited with $5 after a ‘single match win’</w:t>
            </w:r>
          </w:p>
        </w:tc>
      </w:tr>
      <w:tr w:rsidR="00D05B8F" w:rsidTr="00B8316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05B8F" w:rsidRDefault="00D05B8F" w:rsidP="00B8316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05B8F" w:rsidRDefault="00D05B8F" w:rsidP="00B83164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05B8F" w:rsidTr="00B831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05B8F" w:rsidRDefault="00D05B8F" w:rsidP="00B8316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05B8F" w:rsidRDefault="00D05B8F" w:rsidP="00B8316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05B8F" w:rsidRDefault="00D05B8F" w:rsidP="00B83164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05B8F" w:rsidRDefault="00D05B8F" w:rsidP="00B8316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05B8F" w:rsidRDefault="00D05B8F" w:rsidP="00B8316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05B8F" w:rsidTr="00B831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05B8F" w:rsidRDefault="00D05B8F" w:rsidP="00B8316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05B8F" w:rsidRPr="00854E58" w:rsidRDefault="00795551" w:rsidP="00B8316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Starting game</w:t>
            </w:r>
          </w:p>
        </w:tc>
        <w:tc>
          <w:tcPr>
            <w:tcW w:w="5596" w:type="dxa"/>
          </w:tcPr>
          <w:p w:rsidR="00D05B8F" w:rsidRDefault="00D05B8F" w:rsidP="00B83164">
            <w:pPr>
              <w:pStyle w:val="bp"/>
              <w:rPr>
                <w:sz w:val="24"/>
              </w:rPr>
            </w:pPr>
            <w:r>
              <w:rPr>
                <w:sz w:val="24"/>
              </w:rPr>
              <w:t>5$ added.</w:t>
            </w:r>
          </w:p>
        </w:tc>
        <w:tc>
          <w:tcPr>
            <w:tcW w:w="714" w:type="dxa"/>
          </w:tcPr>
          <w:p w:rsidR="00D05B8F" w:rsidRDefault="00D05B8F" w:rsidP="00B83164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D05B8F" w:rsidRDefault="00D05B8F" w:rsidP="00B83164">
            <w:pPr>
              <w:pStyle w:val="RowHeadings"/>
              <w:spacing w:before="80" w:after="80"/>
            </w:pPr>
          </w:p>
        </w:tc>
      </w:tr>
    </w:tbl>
    <w:p w:rsidR="00D05B8F" w:rsidRDefault="00D05B8F">
      <w:bookmarkStart w:id="0" w:name="_GoBack"/>
      <w:bookmarkEnd w:id="0"/>
    </w:p>
    <w:sectPr w:rsidR="00D05B8F" w:rsidSect="00D05B8F">
      <w:headerReference w:type="default" r:id="rId7"/>
      <w:footerReference w:type="even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295" w:rsidRDefault="000E0295" w:rsidP="00D05B8F">
      <w:r>
        <w:separator/>
      </w:r>
    </w:p>
  </w:endnote>
  <w:endnote w:type="continuationSeparator" w:id="0">
    <w:p w:rsidR="000E0295" w:rsidRDefault="000E0295" w:rsidP="00D0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2446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0E02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2446EC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555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95551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2446EC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295" w:rsidRDefault="000E0295" w:rsidP="00D05B8F">
      <w:r>
        <w:separator/>
      </w:r>
    </w:p>
  </w:footnote>
  <w:footnote w:type="continuationSeparator" w:id="0">
    <w:p w:rsidR="000E0295" w:rsidRDefault="000E0295" w:rsidP="00D05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D05B8F" w:rsidP="00B71A35">
          <w:pPr>
            <w:rPr>
              <w:b/>
            </w:rPr>
          </w:pPr>
          <w:r>
            <w:rPr>
              <w:b/>
            </w:rPr>
            <w:t>Single Match Win</w:t>
          </w:r>
          <w:r w:rsidR="002446EC">
            <w:rPr>
              <w:b/>
            </w:rPr>
            <w:fldChar w:fldCharType="begin"/>
          </w:r>
          <w:r w:rsidR="002446EC">
            <w:rPr>
              <w:b/>
            </w:rPr>
            <w:instrText xml:space="preserve"> SUBJECT  \* MERGEFORMAT </w:instrText>
          </w:r>
          <w:r w:rsidR="002446EC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2446EC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D05B8F" w:rsidP="00B71A35">
          <w:proofErr w:type="spellStart"/>
          <w:r>
            <w:t>Enkhi_UAT</w:t>
          </w:r>
          <w:proofErr w:type="spellEnd"/>
        </w:p>
      </w:tc>
      <w:tc>
        <w:tcPr>
          <w:tcW w:w="3179" w:type="dxa"/>
        </w:tcPr>
        <w:p w:rsidR="00A37650" w:rsidRDefault="002446EC" w:rsidP="00B71A35">
          <w:r>
            <w:t xml:space="preserve">  Date:  12/10/2017</w:t>
          </w:r>
        </w:p>
      </w:tc>
    </w:tr>
  </w:tbl>
  <w:p w:rsidR="008D2261" w:rsidRDefault="000E0295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8F"/>
    <w:rsid w:val="000E0295"/>
    <w:rsid w:val="002446EC"/>
    <w:rsid w:val="006721BD"/>
    <w:rsid w:val="00743EBD"/>
    <w:rsid w:val="00795551"/>
    <w:rsid w:val="00D0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2495"/>
  <w15:chartTrackingRefBased/>
  <w15:docId w15:val="{454A7357-82CD-4149-829D-65365C83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B8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05B8F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D05B8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D05B8F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D05B8F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D05B8F"/>
    <w:pPr>
      <w:spacing w:before="80" w:after="80"/>
    </w:pPr>
  </w:style>
  <w:style w:type="paragraph" w:customStyle="1" w:styleId="proc">
    <w:name w:val="proc"/>
    <w:basedOn w:val="Normal"/>
    <w:rsid w:val="00D05B8F"/>
    <w:pPr>
      <w:numPr>
        <w:numId w:val="1"/>
      </w:numPr>
      <w:spacing w:before="80" w:after="80"/>
    </w:pPr>
  </w:style>
  <w:style w:type="character" w:styleId="PageNumber">
    <w:name w:val="page number"/>
    <w:rsid w:val="00D05B8F"/>
    <w:rPr>
      <w:sz w:val="20"/>
    </w:rPr>
  </w:style>
  <w:style w:type="paragraph" w:customStyle="1" w:styleId="RowHeadings">
    <w:name w:val="Row Headings"/>
    <w:basedOn w:val="Normal"/>
    <w:rsid w:val="00D05B8F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baljn</dc:creator>
  <cp:keywords/>
  <dc:description/>
  <cp:lastModifiedBy>baljn</cp:lastModifiedBy>
  <cp:revision>2</cp:revision>
  <dcterms:created xsi:type="dcterms:W3CDTF">2017-10-12T13:49:00Z</dcterms:created>
  <dcterms:modified xsi:type="dcterms:W3CDTF">2017-10-12T14:09:00Z</dcterms:modified>
</cp:coreProperties>
</file>