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548" w:rsidRPr="00C84F1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b/>
          <w:sz w:val="48"/>
          <w:szCs w:val="48"/>
        </w:rPr>
        <w:t>Web</w:t>
      </w:r>
      <w:r w:rsidRPr="00C84F14">
        <w:rPr>
          <w:b/>
          <w:sz w:val="48"/>
          <w:szCs w:val="48"/>
          <w:lang w:val="ru-RU"/>
        </w:rPr>
        <w:t>-</w:t>
      </w:r>
      <w:r w:rsidRPr="00722548">
        <w:rPr>
          <w:b/>
          <w:sz w:val="48"/>
          <w:szCs w:val="48"/>
        </w:rPr>
        <w:t>services</w:t>
      </w:r>
    </w:p>
    <w:p w:rsidR="00C84F14" w:rsidRDefault="00C84F14" w:rsidP="00C84F14">
      <w:pPr>
        <w:jc w:val="center"/>
        <w:rPr>
          <w:rFonts w:ascii="Arial" w:hAnsi="Arial" w:cs="Arial"/>
          <w:color w:val="000000"/>
          <w:lang w:val="ru-RU"/>
        </w:rPr>
      </w:pPr>
      <w:r w:rsidRPr="000F5A42">
        <w:rPr>
          <w:rFonts w:ascii="Arial" w:hAnsi="Arial" w:cs="Arial"/>
          <w:b/>
          <w:bCs/>
          <w:color w:val="000000"/>
          <w:highlight w:val="yellow"/>
          <w:lang w:val="ru-RU"/>
        </w:rPr>
        <w:t>Распределенная система</w:t>
      </w:r>
      <w:r w:rsidRPr="000F5A42">
        <w:rPr>
          <w:rFonts w:ascii="Arial" w:hAnsi="Arial" w:cs="Arial"/>
          <w:color w:val="000000"/>
          <w:highlight w:val="yellow"/>
        </w:rPr>
        <w:t> </w:t>
      </w:r>
      <w:r w:rsidRPr="000F5A42">
        <w:rPr>
          <w:rFonts w:ascii="Arial" w:hAnsi="Arial" w:cs="Arial"/>
          <w:color w:val="000000"/>
          <w:highlight w:val="yellow"/>
          <w:lang w:val="ru-RU"/>
        </w:rPr>
        <w:t>- система, в которой обработка информации сосредоточена не на одной вычислительной машине, а распределена между несколькими компьютерами.</w:t>
      </w:r>
    </w:p>
    <w:p w:rsidR="00C84F14" w:rsidRDefault="00C84F14" w:rsidP="00C84F14">
      <w:pPr>
        <w:jc w:val="center"/>
        <w:rPr>
          <w:rFonts w:ascii="Arial" w:hAnsi="Arial" w:cs="Arial"/>
          <w:color w:val="000000"/>
          <w:lang w:val="ru-RU"/>
        </w:rPr>
      </w:pPr>
    </w:p>
    <w:p w:rsidR="00C84F14" w:rsidRPr="0024738F" w:rsidRDefault="00C84F14" w:rsidP="00C84F14">
      <w:pPr>
        <w:pStyle w:val="a4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Существует шесть основных характеристик распределенных систем.</w:t>
      </w:r>
    </w:p>
    <w:p w:rsidR="00C84F14" w:rsidRPr="0024738F" w:rsidRDefault="00C84F14" w:rsidP="00C84F14">
      <w:pPr>
        <w:pStyle w:val="a4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Совместное использование ресурсов</w:t>
      </w:r>
      <w:r w:rsidRPr="0024738F">
        <w:rPr>
          <w:rFonts w:ascii="Arial" w:hAnsi="Arial" w:cs="Arial"/>
          <w:i/>
          <w:i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Распределенные системы допускают совместное использование как аппаратных (жестких дисков, принтеров), так и программных (файлов, компиляторов) ресурсов.</w:t>
      </w:r>
    </w:p>
    <w:p w:rsidR="00C84F14" w:rsidRPr="0024738F" w:rsidRDefault="00C84F14" w:rsidP="00C84F14">
      <w:pPr>
        <w:pStyle w:val="a4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Открытость.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Это возможность расширения системы путем добавления новых ресурсов.</w:t>
      </w:r>
    </w:p>
    <w:p w:rsidR="00C84F14" w:rsidRDefault="00C84F14" w:rsidP="00C84F14">
      <w:pPr>
        <w:pStyle w:val="a4"/>
        <w:numPr>
          <w:ilvl w:val="0"/>
          <w:numId w:val="2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Параллельность</w:t>
      </w:r>
      <w:r w:rsidRPr="0024738F">
        <w:rPr>
          <w:rFonts w:ascii="Arial" w:hAnsi="Arial" w:cs="Arial"/>
          <w:i/>
          <w:iCs/>
          <w:color w:val="000000"/>
          <w:lang w:val="ru-RU"/>
        </w:rPr>
        <w:t>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распределенных системах несколько процессов могут одновременно выполнятся на разных компьютерах в сети. </w:t>
      </w:r>
      <w:proofErr w:type="spellStart"/>
      <w:r>
        <w:rPr>
          <w:rFonts w:ascii="Arial" w:hAnsi="Arial" w:cs="Arial"/>
          <w:color w:val="000000"/>
        </w:rPr>
        <w:t>Эти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процессы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могут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взаимодействовать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время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выполнения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a4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Масштабируемость.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Под масштабируемостью понимается возможность добавления новых свойств и методов.</w:t>
      </w:r>
    </w:p>
    <w:p w:rsidR="00C84F14" w:rsidRPr="0024738F" w:rsidRDefault="00C84F14" w:rsidP="00C84F14">
      <w:pPr>
        <w:pStyle w:val="a4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Отказоустойчивость.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Наличие нескольких компьютеров позволяет дублирование информации и устойчивость к некоторым аппаратным и программным ошибкам. Распределенные системы в случае ошибки могут поддерживать частичную функциональность. Полный сбой в работе системы происходит только при сетевых ошибках.</w:t>
      </w:r>
    </w:p>
    <w:p w:rsidR="00C84F14" w:rsidRPr="0024738F" w:rsidRDefault="00C84F14" w:rsidP="00C84F14">
      <w:pPr>
        <w:pStyle w:val="a4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Прозрачность.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Пользователям предоставляется полный доступ к ресурсам в системе, в то же время от них скрыта информация о распределении ресурсов по системе.</w:t>
      </w:r>
    </w:p>
    <w:p w:rsidR="00C84F14" w:rsidRPr="0024738F" w:rsidRDefault="00C84F14" w:rsidP="00C84F14">
      <w:pPr>
        <w:pStyle w:val="a4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Распределенные системы обладают и рядом недостатков:</w:t>
      </w:r>
    </w:p>
    <w:p w:rsidR="00C84F14" w:rsidRDefault="00C84F14" w:rsidP="00C84F14">
      <w:pPr>
        <w:pStyle w:val="a4"/>
        <w:numPr>
          <w:ilvl w:val="0"/>
          <w:numId w:val="3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Сложность.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Намного труднее понять и оценить свойства распределенных систем в целом, их сложнее проектировать, тестировать и обслуживать. Также производительность системы зависит от скорости работы сети, а не отдельных процессоров. </w:t>
      </w:r>
      <w:proofErr w:type="spellStart"/>
      <w:r>
        <w:rPr>
          <w:rFonts w:ascii="Arial" w:hAnsi="Arial" w:cs="Arial"/>
          <w:color w:val="000000"/>
        </w:rPr>
        <w:t>Перераспределение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ресурсов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существенно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изменить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скорость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работы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системы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Default="00C84F14" w:rsidP="00C84F14">
      <w:pPr>
        <w:pStyle w:val="a4"/>
        <w:numPr>
          <w:ilvl w:val="0"/>
          <w:numId w:val="3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Безопасность.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Обычно доступ к системе можно получить с нескольких разных машин, сообщения в сети могут просматриваться и перехватываться. </w:t>
      </w:r>
      <w:proofErr w:type="spellStart"/>
      <w:r>
        <w:rPr>
          <w:rFonts w:ascii="Arial" w:hAnsi="Arial" w:cs="Arial"/>
          <w:color w:val="000000"/>
        </w:rPr>
        <w:t>Поэтому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распределенной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намного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труднее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поддерживать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безопасность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a4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Управляемость</w:t>
      </w:r>
      <w:r w:rsidRPr="0024738F">
        <w:rPr>
          <w:rFonts w:ascii="Arial" w:hAnsi="Arial" w:cs="Arial"/>
          <w:color w:val="000000"/>
          <w:lang w:val="ru-RU"/>
        </w:rPr>
        <w:t>. Система может состоять из разнотипных компьютеров, на которых могут быть установлены различные версии операционных систем. Ошибки на одной машине могут распространиться непредсказуемым образом на другие машины.</w:t>
      </w:r>
    </w:p>
    <w:p w:rsidR="00C84F14" w:rsidRPr="0024738F" w:rsidRDefault="00C84F14" w:rsidP="00C84F14">
      <w:pPr>
        <w:pStyle w:val="a4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Непредсказуемость</w:t>
      </w:r>
      <w:r w:rsidRPr="0024738F">
        <w:rPr>
          <w:rFonts w:ascii="Arial" w:hAnsi="Arial" w:cs="Arial"/>
          <w:color w:val="000000"/>
          <w:lang w:val="ru-RU"/>
        </w:rPr>
        <w:t xml:space="preserve">. Реакция распределенных систем на некоторые события непредсказуема и зависит от полной загрузки системы, ее организации и сетевой нагрузки. Так как эти параметры могут постоянно </w:t>
      </w:r>
      <w:r w:rsidRPr="0024738F">
        <w:rPr>
          <w:rFonts w:ascii="Arial" w:hAnsi="Arial" w:cs="Arial"/>
          <w:color w:val="000000"/>
          <w:lang w:val="ru-RU"/>
        </w:rPr>
        <w:lastRenderedPageBreak/>
        <w:t>изменятся, поэтому время ответа на запрос может существенно отличаться от времени подачи запроса</w:t>
      </w:r>
    </w:p>
    <w:p w:rsidR="00C84F14" w:rsidRPr="0024738F" w:rsidRDefault="00C84F14" w:rsidP="00C84F14">
      <w:pPr>
        <w:pStyle w:val="a4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Выделяется три типа архитектур распределенных систем</w:t>
      </w:r>
      <w:r w:rsidRPr="0024738F">
        <w:rPr>
          <w:rFonts w:ascii="Arial" w:hAnsi="Arial" w:cs="Arial"/>
          <w:color w:val="000000"/>
          <w:lang w:val="ru-RU"/>
        </w:rPr>
        <w:t>.</w:t>
      </w:r>
    </w:p>
    <w:p w:rsidR="00C84F14" w:rsidRPr="0024738F" w:rsidRDefault="00C84F14" w:rsidP="00C84F14">
      <w:pPr>
        <w:pStyle w:val="a4"/>
        <w:numPr>
          <w:ilvl w:val="0"/>
          <w:numId w:val="4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Архитектура клиент/сервер.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этой модели систему можно </w:t>
      </w:r>
      <w:proofErr w:type="gramStart"/>
      <w:r w:rsidRPr="0024738F">
        <w:rPr>
          <w:rFonts w:ascii="Arial" w:hAnsi="Arial" w:cs="Arial"/>
          <w:color w:val="000000"/>
          <w:lang w:val="ru-RU"/>
        </w:rPr>
        <w:t>представить</w:t>
      </w:r>
      <w:proofErr w:type="gramEnd"/>
      <w:r w:rsidRPr="0024738F">
        <w:rPr>
          <w:rFonts w:ascii="Arial" w:hAnsi="Arial" w:cs="Arial"/>
          <w:color w:val="000000"/>
          <w:lang w:val="ru-RU"/>
        </w:rPr>
        <w:t xml:space="preserve"> как набор сервисов, предоставляемых серверами клиентам. В таких системах серверы и клиенты значительно отличаются друг от друга.</w:t>
      </w:r>
    </w:p>
    <w:p w:rsidR="00C84F14" w:rsidRPr="0024738F" w:rsidRDefault="00C84F14" w:rsidP="00C84F14">
      <w:pPr>
        <w:pStyle w:val="a4"/>
        <w:numPr>
          <w:ilvl w:val="0"/>
          <w:numId w:val="4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Трехзвенная архитектура</w:t>
      </w:r>
      <w:r w:rsidRPr="0024738F">
        <w:rPr>
          <w:rFonts w:ascii="Arial" w:hAnsi="Arial" w:cs="Arial"/>
          <w:color w:val="000000"/>
          <w:lang w:val="ru-RU"/>
        </w:rPr>
        <w:t>. В этой модели сервер предоставляет клиентам сервисы не напрямую, а посредством сервера бизнес-логики.</w:t>
      </w:r>
    </w:p>
    <w:p w:rsidR="00C84F14" w:rsidRDefault="00C84F14" w:rsidP="00C84F14">
      <w:pPr>
        <w:pStyle w:val="a4"/>
        <w:numPr>
          <w:ilvl w:val="0"/>
          <w:numId w:val="5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Архитектура распределенных объектов</w:t>
      </w:r>
      <w:r w:rsidRPr="0024738F">
        <w:rPr>
          <w:rFonts w:ascii="Arial" w:hAnsi="Arial" w:cs="Arial"/>
          <w:b/>
          <w:b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этом случае между серверами и клиентами нет различий и систему можно </w:t>
      </w:r>
      <w:proofErr w:type="gramStart"/>
      <w:r w:rsidRPr="0024738F">
        <w:rPr>
          <w:rFonts w:ascii="Arial" w:hAnsi="Arial" w:cs="Arial"/>
          <w:color w:val="000000"/>
          <w:lang w:val="ru-RU"/>
        </w:rPr>
        <w:t>представить</w:t>
      </w:r>
      <w:proofErr w:type="gramEnd"/>
      <w:r w:rsidRPr="0024738F">
        <w:rPr>
          <w:rFonts w:ascii="Arial" w:hAnsi="Arial" w:cs="Arial"/>
          <w:color w:val="000000"/>
          <w:lang w:val="ru-RU"/>
        </w:rPr>
        <w:t xml:space="preserve"> как набор взаимодействующих объектов, местоположение которых не имеет особого значения. </w:t>
      </w:r>
      <w:proofErr w:type="spellStart"/>
      <w:r>
        <w:rPr>
          <w:rFonts w:ascii="Arial" w:hAnsi="Arial" w:cs="Arial"/>
          <w:color w:val="000000"/>
        </w:rPr>
        <w:t>Между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поставщиком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сервисов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пользователями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существует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различий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a4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Эта архитектура широко применяется в настоящее время и носит также название</w:t>
      </w:r>
      <w:r>
        <w:rPr>
          <w:rFonts w:ascii="Arial" w:hAnsi="Arial" w:cs="Arial"/>
          <w:b/>
          <w:bCs/>
          <w:color w:val="000000"/>
          <w:u w:val="single"/>
        </w:rPr>
        <w:t> </w:t>
      </w: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архитектуры</w:t>
      </w:r>
      <w:r>
        <w:rPr>
          <w:rFonts w:ascii="Arial" w:hAnsi="Arial" w:cs="Arial"/>
          <w:b/>
          <w:bCs/>
          <w:color w:val="000000"/>
          <w:u w:val="single"/>
        </w:rPr>
        <w:t> </w:t>
      </w: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веб-сервисов.</w:t>
      </w:r>
    </w:p>
    <w:p w:rsidR="00C84F14" w:rsidRPr="00C84F14" w:rsidRDefault="00C84F14" w:rsidP="00C84F14">
      <w:pPr>
        <w:pStyle w:val="a4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Веб-сервис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- это приложение, доступное через </w:t>
      </w:r>
      <w:r>
        <w:rPr>
          <w:rFonts w:ascii="Arial" w:hAnsi="Arial" w:cs="Arial"/>
          <w:color w:val="000000"/>
        </w:rPr>
        <w:t>Internet</w:t>
      </w:r>
      <w:r w:rsidRPr="0024738F">
        <w:rPr>
          <w:rFonts w:ascii="Arial" w:hAnsi="Arial" w:cs="Arial"/>
          <w:color w:val="000000"/>
          <w:lang w:val="ru-RU"/>
        </w:rPr>
        <w:t xml:space="preserve"> и предоставляющее некоторые услуги, форма которых не зависит от поставщика (так как используется универсальный формат данных - </w:t>
      </w:r>
      <w:r>
        <w:rPr>
          <w:rFonts w:ascii="Arial" w:hAnsi="Arial" w:cs="Arial"/>
          <w:color w:val="000000"/>
        </w:rPr>
        <w:t>XML</w:t>
      </w:r>
      <w:r w:rsidRPr="0024738F">
        <w:rPr>
          <w:rFonts w:ascii="Arial" w:hAnsi="Arial" w:cs="Arial"/>
          <w:color w:val="000000"/>
          <w:lang w:val="ru-RU"/>
        </w:rPr>
        <w:t xml:space="preserve">) и платформы функционирования. В данное время существует три различные технологии, поддерживающие концепцию распределенных объектных систем. </w:t>
      </w:r>
      <w:r w:rsidRPr="00C84F14">
        <w:rPr>
          <w:rFonts w:ascii="Arial" w:hAnsi="Arial" w:cs="Arial"/>
          <w:color w:val="000000"/>
          <w:lang w:val="ru-RU"/>
        </w:rPr>
        <w:t xml:space="preserve">Это технологии </w:t>
      </w:r>
      <w:r>
        <w:rPr>
          <w:rFonts w:ascii="Arial" w:hAnsi="Arial" w:cs="Arial"/>
          <w:color w:val="000000"/>
        </w:rPr>
        <w:t>EJB</w:t>
      </w:r>
      <w:r w:rsidRPr="00C84F14"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</w:rPr>
        <w:t>CORBA</w:t>
      </w:r>
      <w:r w:rsidRPr="00C84F14">
        <w:rPr>
          <w:rFonts w:ascii="Arial" w:hAnsi="Arial" w:cs="Arial"/>
          <w:color w:val="000000"/>
          <w:lang w:val="ru-RU"/>
        </w:rPr>
        <w:t xml:space="preserve"> и </w:t>
      </w:r>
      <w:r>
        <w:rPr>
          <w:rFonts w:ascii="Arial" w:hAnsi="Arial" w:cs="Arial"/>
          <w:color w:val="000000"/>
        </w:rPr>
        <w:t>DCOM</w:t>
      </w:r>
      <w:r w:rsidRPr="00C84F14">
        <w:rPr>
          <w:rFonts w:ascii="Arial" w:hAnsi="Arial" w:cs="Arial"/>
          <w:color w:val="000000"/>
          <w:lang w:val="ru-RU"/>
        </w:rPr>
        <w:t>.</w:t>
      </w:r>
    </w:p>
    <w:p w:rsidR="00C84F14" w:rsidRPr="00C84F14" w:rsidRDefault="00C84F14" w:rsidP="00722548">
      <w:pPr>
        <w:jc w:val="center"/>
        <w:rPr>
          <w:b/>
          <w:sz w:val="48"/>
          <w:szCs w:val="48"/>
          <w:lang w:val="ru-RU"/>
        </w:rPr>
      </w:pPr>
    </w:p>
    <w:p w:rsidR="00722548" w:rsidRPr="00BA674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lang w:val="ru-RU"/>
        </w:rPr>
        <w:t xml:space="preserve">Преимущества и недостатки веб-сервисов </w:t>
      </w:r>
      <w:proofErr w:type="gramStart"/>
      <w:r w:rsidRPr="00722548">
        <w:rPr>
          <w:lang w:val="ru-RU"/>
        </w:rPr>
        <w:t>К</w:t>
      </w:r>
      <w:proofErr w:type="gramEnd"/>
      <w:r w:rsidRPr="00722548">
        <w:rPr>
          <w:lang w:val="ru-RU"/>
        </w:rPr>
        <w:t xml:space="preserve"> преимуществам веб-сервисов можно отнести следующее: • веб-сервисы позволяют компании интегрировать свои </w:t>
      </w:r>
      <w:proofErr w:type="spellStart"/>
      <w:r w:rsidRPr="00722548">
        <w:rPr>
          <w:lang w:val="ru-RU"/>
        </w:rPr>
        <w:t>бизнеспроцессы</w:t>
      </w:r>
      <w:proofErr w:type="spellEnd"/>
      <w:r w:rsidRPr="00722548">
        <w:rPr>
          <w:lang w:val="ru-RU"/>
        </w:rPr>
        <w:t xml:space="preserve"> с бизнес-процессами бизнес-партнеров и клиентов при меньшей стоимости, чем с использованием других интеграционных технологий. Стоимость подобных решений на основе веб-сервисов доступна даже для </w:t>
      </w:r>
      <w:r>
        <w:t>SMB</w:t>
      </w:r>
      <w:r w:rsidRPr="00722548">
        <w:rPr>
          <w:lang w:val="ru-RU"/>
        </w:rPr>
        <w:t xml:space="preserve"> (</w:t>
      </w:r>
      <w:r>
        <w:t>Small</w:t>
      </w:r>
      <w:r w:rsidRPr="00722548">
        <w:rPr>
          <w:lang w:val="ru-RU"/>
        </w:rPr>
        <w:t xml:space="preserve"> </w:t>
      </w:r>
      <w:r>
        <w:t>and</w:t>
      </w:r>
      <w:r w:rsidRPr="00722548">
        <w:rPr>
          <w:lang w:val="ru-RU"/>
        </w:rPr>
        <w:t xml:space="preserve"> </w:t>
      </w:r>
      <w:r>
        <w:t>Medium</w:t>
      </w:r>
      <w:r w:rsidRPr="00722548">
        <w:rPr>
          <w:lang w:val="ru-RU"/>
        </w:rPr>
        <w:t xml:space="preserve"> </w:t>
      </w:r>
      <w:r>
        <w:t>Business</w:t>
      </w:r>
      <w:r w:rsidRPr="00722548">
        <w:rPr>
          <w:lang w:val="ru-RU"/>
        </w:rPr>
        <w:t>), что откроет для таких компаний новые перспективы развития; • поскольку веб-сервисы организуются в публичные реестры (</w:t>
      </w:r>
      <w:r>
        <w:t>UDDI</w:t>
      </w:r>
      <w:r w:rsidRPr="00722548">
        <w:rPr>
          <w:lang w:val="ru-RU"/>
        </w:rPr>
        <w:t xml:space="preserve">-реестры,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-реестры или иные), доступные заинтересованным лицам по всему миру, порог выхода компаний на новые рынки снижается, возможности же для наращивания клиентской базы, напротив, возрастают; • веб-сервисы обеспечивают преемственность в отношении уже имеющихся в информационной системе компании, т. е. можно сказать, что веб-сервисы надстраиваются над существующими ИС, но не вместо них. Таким образом, обеспечивается сохранность уже сделанных инвестиций в </w:t>
      </w:r>
      <w:r>
        <w:t>IT</w:t>
      </w:r>
      <w:r w:rsidRPr="00722548">
        <w:rPr>
          <w:lang w:val="ru-RU"/>
        </w:rPr>
        <w:t xml:space="preserve">-инфраструктуру и не идет увеличения требуемых, поскольку нет необходимости в радикальных изменениях; • построение новых корпоративных решений с применением веб-сервисов реализуется быстрее и совокупно дешевле, поскольку основное внимание сосредотачивается на создании бизнес-логики решения, программирование самих веб-сервисов лишь по необходимости «обрамляет» этот процесс, не требуя больших трудозатрат 37 за счет эффективного применения повторно используемого кода и адаптированных средств </w:t>
      </w:r>
      <w:r w:rsidRPr="00722548">
        <w:rPr>
          <w:lang w:val="ru-RU"/>
        </w:rPr>
        <w:lastRenderedPageBreak/>
        <w:t>разработки (</w:t>
      </w:r>
      <w:r>
        <w:t>IDE</w:t>
      </w:r>
      <w:r w:rsidRPr="00722548">
        <w:rPr>
          <w:lang w:val="ru-RU"/>
        </w:rPr>
        <w:t xml:space="preserve"> и </w:t>
      </w:r>
      <w:r>
        <w:t>SDK</w:t>
      </w:r>
      <w:r w:rsidRPr="00722548">
        <w:rPr>
          <w:lang w:val="ru-RU"/>
        </w:rPr>
        <w:t xml:space="preserve">). К недостаткам (минусам) веб-сервисов можно отнести: • стандарты интеграции бизнес-процессов, вопросы управления транзакциями и выработка единых бизнес- и </w:t>
      </w:r>
      <w:r>
        <w:t>IT</w:t>
      </w:r>
      <w:r w:rsidRPr="00722548">
        <w:rPr>
          <w:lang w:val="ru-RU"/>
        </w:rPr>
        <w:t xml:space="preserve">-политик, взаимодействующих посредством веб-сервисов компаний, находятся пока на стадии разработки корпорациями </w:t>
      </w:r>
      <w:r>
        <w:t>IBM</w:t>
      </w:r>
      <w:r w:rsidRPr="00722548">
        <w:rPr>
          <w:lang w:val="ru-RU"/>
        </w:rPr>
        <w:t xml:space="preserve">, </w:t>
      </w:r>
      <w:r>
        <w:t>XLANG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, и спецификации </w:t>
      </w:r>
      <w:r>
        <w:t>WS</w:t>
      </w:r>
      <w:r w:rsidRPr="00722548">
        <w:rPr>
          <w:lang w:val="ru-RU"/>
        </w:rPr>
        <w:t>-</w:t>
      </w:r>
      <w:r>
        <w:t>Coordination</w:t>
      </w:r>
      <w:r w:rsidRPr="00722548">
        <w:rPr>
          <w:lang w:val="ru-RU"/>
        </w:rPr>
        <w:t xml:space="preserve"> и </w:t>
      </w:r>
      <w:r>
        <w:t>WS</w:t>
      </w:r>
      <w:r w:rsidRPr="00722548">
        <w:rPr>
          <w:lang w:val="ru-RU"/>
        </w:rPr>
        <w:t>-</w:t>
      </w:r>
      <w:r>
        <w:t>Transaction</w:t>
      </w:r>
      <w:r w:rsidRPr="00722548">
        <w:rPr>
          <w:lang w:val="ru-RU"/>
        </w:rPr>
        <w:t xml:space="preserve"> – результат сотрудничества </w:t>
      </w:r>
      <w:r>
        <w:t>IBM</w:t>
      </w:r>
      <w:r w:rsidRPr="00722548">
        <w:rPr>
          <w:lang w:val="ru-RU"/>
        </w:rPr>
        <w:t xml:space="preserve">, </w:t>
      </w:r>
      <w:r>
        <w:t>Microsoft</w:t>
      </w:r>
      <w:r w:rsidRPr="00722548">
        <w:rPr>
          <w:lang w:val="ru-RU"/>
        </w:rPr>
        <w:t xml:space="preserve"> и </w:t>
      </w:r>
      <w:r>
        <w:t>BEA</w:t>
      </w:r>
      <w:r w:rsidRPr="00722548">
        <w:rPr>
          <w:lang w:val="ru-RU"/>
        </w:rPr>
        <w:t xml:space="preserve">. Очевидно, без их четкой формализации и опубликования построение ИС на основе веб-сервисов может идти лишь с переменным успехом; • динамическое использование информации бизнес-реестров веб-сервисов, вызов веб-сервисов требует решения вопросов доверительности отношений между различными бизнес-реестрами. Кроме того, есть трудности в совместном использовании </w:t>
      </w:r>
      <w:proofErr w:type="spellStart"/>
      <w:r w:rsidRPr="00722548">
        <w:rPr>
          <w:lang w:val="ru-RU"/>
        </w:rPr>
        <w:t>бизнесреестров</w:t>
      </w:r>
      <w:proofErr w:type="spellEnd"/>
      <w:r w:rsidRPr="00722548">
        <w:rPr>
          <w:lang w:val="ru-RU"/>
        </w:rPr>
        <w:t xml:space="preserve"> различных форматов (например, задача поиска определенного веб-сервиса в </w:t>
      </w:r>
      <w:r>
        <w:t>UDDI</w:t>
      </w:r>
      <w:r w:rsidRPr="00722548">
        <w:rPr>
          <w:lang w:val="ru-RU"/>
        </w:rPr>
        <w:t xml:space="preserve">-реестре и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-реестре требует различных подходов в силу различия </w:t>
      </w:r>
      <w:r>
        <w:t>XML</w:t>
      </w:r>
      <w:r w:rsidRPr="00722548">
        <w:rPr>
          <w:lang w:val="ru-RU"/>
        </w:rPr>
        <w:t xml:space="preserve">-документов, описывающих один и тот же веб-сервис в каждом из этих реестров). Надо отметить, что есть попытки решить эту проблему созданием единого браузера реестров. Например, графическая утилита </w:t>
      </w:r>
      <w:r>
        <w:t>Registry</w:t>
      </w:r>
      <w:r w:rsidRPr="00722548">
        <w:rPr>
          <w:lang w:val="ru-RU"/>
        </w:rPr>
        <w:t xml:space="preserve"> </w:t>
      </w:r>
      <w:r>
        <w:t>Browser</w:t>
      </w:r>
      <w:r w:rsidRPr="00722548">
        <w:rPr>
          <w:lang w:val="ru-RU"/>
        </w:rPr>
        <w:t xml:space="preserve"> корпорации </w:t>
      </w:r>
      <w:r>
        <w:t>Sun</w:t>
      </w:r>
      <w:r w:rsidRPr="00722548">
        <w:rPr>
          <w:lang w:val="ru-RU"/>
        </w:rPr>
        <w:t xml:space="preserve"> </w:t>
      </w:r>
      <w:r>
        <w:t>Microsystems</w:t>
      </w:r>
      <w:r w:rsidRPr="00722548">
        <w:rPr>
          <w:lang w:val="ru-RU"/>
        </w:rPr>
        <w:t xml:space="preserve">, реализующая набор интерфейсов </w:t>
      </w:r>
      <w:r>
        <w:t>JAXR</w:t>
      </w:r>
      <w:r w:rsidRPr="00722548">
        <w:rPr>
          <w:lang w:val="ru-RU"/>
        </w:rPr>
        <w:t xml:space="preserve"> (</w:t>
      </w:r>
      <w:r>
        <w:t>Java</w:t>
      </w:r>
      <w:r w:rsidRPr="00722548">
        <w:rPr>
          <w:lang w:val="ru-RU"/>
        </w:rPr>
        <w:t xml:space="preserve"> </w:t>
      </w:r>
      <w:r>
        <w:t>API</w:t>
      </w:r>
      <w:r w:rsidRPr="00722548">
        <w:rPr>
          <w:lang w:val="ru-RU"/>
        </w:rPr>
        <w:t xml:space="preserve"> </w:t>
      </w:r>
      <w:r>
        <w:t>for</w:t>
      </w:r>
      <w:r w:rsidRPr="00722548">
        <w:rPr>
          <w:lang w:val="ru-RU"/>
        </w:rPr>
        <w:t xml:space="preserve"> </w:t>
      </w:r>
      <w:r>
        <w:t>XML</w:t>
      </w:r>
      <w:r w:rsidRPr="00722548">
        <w:rPr>
          <w:lang w:val="ru-RU"/>
        </w:rPr>
        <w:t xml:space="preserve"> </w:t>
      </w:r>
      <w:r>
        <w:t>Registries</w:t>
      </w:r>
      <w:r w:rsidRPr="00722548">
        <w:rPr>
          <w:lang w:val="ru-RU"/>
        </w:rPr>
        <w:t xml:space="preserve">); • добавление к функциям сервера приложений функциональности провайдера веб-сервисов в силу новизны технологий может представлять определенную трудность; • вопросы безопасности функционирования информационной системы на основе веб-сервисов пока не урегулированы до конца. Спецификация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– продукт деятельности корпораций </w:t>
      </w:r>
      <w:r>
        <w:t>IBM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 – в настоящее время достаточно молода, не «устоялась» и частично все еще дорабатывается. Однако в силу общности положений спецификации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уже готовится к выпуску следующий слой спецификаций, посвященных вопросам безопасности: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Assertions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Attachments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Framework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Trust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Secure</w:t>
      </w:r>
      <w:r w:rsidRPr="00722548">
        <w:rPr>
          <w:lang w:val="ru-RU"/>
        </w:rPr>
        <w:t xml:space="preserve"> </w:t>
      </w:r>
      <w:r>
        <w:t>Conversation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Federation</w:t>
      </w:r>
      <w:r w:rsidRPr="00722548">
        <w:rPr>
          <w:lang w:val="ru-RU"/>
        </w:rPr>
        <w:t>. Итак, преимущества представляют собой стратегические бизнес-преимущества компаний, а недостатки имеют технологический характер и обусловлены новизной технологий, решение этих проблем лишь вопрос времени. 38 Определение Веб-сервиса Сервисом (</w:t>
      </w:r>
      <w:r>
        <w:t>service</w:t>
      </w:r>
      <w:r w:rsidRPr="00722548">
        <w:rPr>
          <w:lang w:val="ru-RU"/>
        </w:rPr>
        <w:t xml:space="preserve">) называется ресурс, реализующий </w:t>
      </w:r>
      <w:proofErr w:type="spellStart"/>
      <w:r w:rsidRPr="00722548">
        <w:rPr>
          <w:lang w:val="ru-RU"/>
        </w:rPr>
        <w:t>бизнесфункцию</w:t>
      </w:r>
      <w:proofErr w:type="spellEnd"/>
      <w:r w:rsidRPr="00722548">
        <w:rPr>
          <w:lang w:val="ru-RU"/>
        </w:rPr>
        <w:t xml:space="preserve">, обладающий следующими свойствами: • является повторно используемым; • определяется одним или несколькими явными технологически-независимыми интерфейсами; • слабо связан с другими подобными ресурсами и может быть вызван посредством коммуникационных протоколов, обеспечивающих возможность взаимодействия ресурсов между собой. Веб-сервисом называется программная система, идентифицируемая строкой </w:t>
      </w:r>
      <w:r>
        <w:t>URL</w:t>
      </w:r>
      <w:r w:rsidRPr="00722548">
        <w:rPr>
          <w:lang w:val="ru-RU"/>
        </w:rPr>
        <w:t xml:space="preserve">, чьи интерфейсы и привязки определены и описаны посредством </w:t>
      </w:r>
      <w:r>
        <w:t>XML</w:t>
      </w:r>
      <w:r w:rsidRPr="00722548">
        <w:rPr>
          <w:lang w:val="ru-RU"/>
        </w:rPr>
        <w:t xml:space="preserve">. Описание этой программной системы может быть найдено другими программными системами, которые могут взаимодействовать с ней согласно этому описанию посредством сообщений, основанных на </w:t>
      </w:r>
      <w:r>
        <w:t>XML</w:t>
      </w:r>
      <w:r w:rsidRPr="00722548">
        <w:rPr>
          <w:lang w:val="ru-RU"/>
        </w:rPr>
        <w:t xml:space="preserve"> и передаваемых с помощью интернет-протоколов.</w:t>
      </w:r>
    </w:p>
    <w:p w:rsidR="00722548" w:rsidRDefault="00722548" w:rsidP="0072254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Достоинства</w:t>
      </w:r>
    </w:p>
    <w:p w:rsidR="00722548" w:rsidRDefault="00722548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Взаимодействие между разными технологиями(</w:t>
      </w:r>
      <w:r w:rsidRPr="0072254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 w:rsidRPr="00722548">
        <w:rPr>
          <w:sz w:val="24"/>
          <w:szCs w:val="24"/>
          <w:lang w:val="ru-RU"/>
        </w:rPr>
        <w:t xml:space="preserve"> &amp; </w:t>
      </w:r>
      <w:r>
        <w:rPr>
          <w:sz w:val="24"/>
          <w:szCs w:val="24"/>
        </w:rPr>
        <w:t>java</w:t>
      </w:r>
      <w:r>
        <w:rPr>
          <w:sz w:val="24"/>
          <w:szCs w:val="24"/>
          <w:lang w:val="ru-RU"/>
        </w:rPr>
        <w:t>)</w:t>
      </w:r>
    </w:p>
    <w:p w:rsidR="00722548" w:rsidRDefault="00722548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Отказоустойчивость</w:t>
      </w:r>
    </w:p>
    <w:p w:rsidR="00722548" w:rsidRDefault="00722548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Масштабирование ??? </w:t>
      </w:r>
    </w:p>
    <w:p w:rsidR="00CB3970" w:rsidRPr="00CB3970" w:rsidRDefault="00CB3970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Любое изменение в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монолитной </w:t>
      </w: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системе приводит к </w:t>
      </w:r>
      <w:proofErr w:type="spellStart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>пересборке</w:t>
      </w:r>
      <w:proofErr w:type="spellEnd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 и развертыванию новой версии серверной части приложения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– </w:t>
      </w:r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Здесь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– </w:t>
      </w:r>
      <w:proofErr w:type="gramStart"/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нет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.</w:t>
      </w:r>
      <w:proofErr w:type="gramEnd"/>
    </w:p>
    <w:p w:rsidR="00CB3970" w:rsidRPr="00722548" w:rsidRDefault="00CB3970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Изменение логики одного модуля не влияет на другие модули.</w:t>
      </w:r>
    </w:p>
    <w:p w:rsidR="00722548" w:rsidRPr="00722548" w:rsidRDefault="00722548" w:rsidP="00722548">
      <w:pPr>
        <w:jc w:val="center"/>
        <w:rPr>
          <w:b/>
          <w:sz w:val="48"/>
          <w:szCs w:val="48"/>
          <w:lang w:val="ru-RU"/>
        </w:rPr>
      </w:pPr>
    </w:p>
    <w:p w:rsidR="00722548" w:rsidRPr="00722548" w:rsidRDefault="00722548" w:rsidP="00C61AB1">
      <w:pPr>
        <w:jc w:val="center"/>
        <w:rPr>
          <w:sz w:val="24"/>
          <w:szCs w:val="24"/>
          <w:highlight w:val="cyan"/>
          <w:lang w:val="ru-RU"/>
        </w:rPr>
      </w:pPr>
    </w:p>
    <w:p w:rsidR="00722548" w:rsidRPr="00722548" w:rsidRDefault="00722548" w:rsidP="00C61AB1">
      <w:pPr>
        <w:jc w:val="center"/>
        <w:rPr>
          <w:sz w:val="52"/>
          <w:szCs w:val="52"/>
          <w:highlight w:val="yellow"/>
          <w:lang w:val="ru-RU"/>
        </w:rPr>
      </w:pPr>
      <w:r w:rsidRPr="00722548">
        <w:rPr>
          <w:sz w:val="52"/>
          <w:szCs w:val="52"/>
          <w:highlight w:val="cyan"/>
        </w:rPr>
        <w:t>WCF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highlight w:val="yellow"/>
          <w:lang w:val="ru-RU"/>
        </w:rPr>
        <w:t>каналы</w:t>
      </w:r>
    </w:p>
    <w:p w:rsidR="00A97267" w:rsidRDefault="00A97267">
      <w:pPr>
        <w:rPr>
          <w:highlight w:val="yellow"/>
          <w:lang w:val="ru-RU"/>
        </w:rPr>
      </w:pPr>
      <w:r w:rsidRPr="00A97267">
        <w:rPr>
          <w:highlight w:val="yellow"/>
          <w:lang w:val="ru-RU"/>
        </w:rPr>
        <w:t xml:space="preserve">Канал - отвечает за подготовку и доставку сообщений </w:t>
      </w:r>
      <w:proofErr w:type="spellStart"/>
      <w:r w:rsidRPr="00A97267">
        <w:rPr>
          <w:highlight w:val="yellow"/>
          <w:lang w:val="ru-RU"/>
        </w:rPr>
        <w:t>еди</w:t>
      </w:r>
      <w:proofErr w:type="spellEnd"/>
      <w:r w:rsidRPr="00A97267">
        <w:rPr>
          <w:highlight w:val="yellow"/>
          <w:lang w:val="ru-RU"/>
        </w:rPr>
        <w:t xml:space="preserve"> </w:t>
      </w:r>
      <w:proofErr w:type="spellStart"/>
      <w:r w:rsidRPr="00A97267">
        <w:rPr>
          <w:highlight w:val="yellow"/>
          <w:lang w:val="ru-RU"/>
        </w:rPr>
        <w:t>нообразным</w:t>
      </w:r>
      <w:proofErr w:type="spellEnd"/>
      <w:r w:rsidRPr="00A97267">
        <w:rPr>
          <w:highlight w:val="yellow"/>
          <w:lang w:val="ru-RU"/>
        </w:rPr>
        <w:t xml:space="preserve"> способом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Стек каналов представляет собой последовательность каналов, </w:t>
      </w:r>
      <w:proofErr w:type="spellStart"/>
      <w:r w:rsidRPr="00666BD5">
        <w:rPr>
          <w:highlight w:val="yellow"/>
          <w:lang w:val="ru-RU"/>
        </w:rPr>
        <w:t>сконфигури</w:t>
      </w:r>
      <w:proofErr w:type="spellEnd"/>
      <w:r w:rsidRPr="00666BD5">
        <w:rPr>
          <w:highlight w:val="yellow"/>
          <w:lang w:val="ru-RU"/>
        </w:rPr>
        <w:t xml:space="preserve"> </w:t>
      </w:r>
      <w:proofErr w:type="spellStart"/>
      <w:r w:rsidRPr="00666BD5">
        <w:rPr>
          <w:highlight w:val="yellow"/>
          <w:lang w:val="ru-RU"/>
        </w:rPr>
        <w:t>рованных</w:t>
      </w:r>
      <w:proofErr w:type="spellEnd"/>
      <w:r w:rsidRPr="00666BD5">
        <w:rPr>
          <w:highlight w:val="yellow"/>
          <w:lang w:val="ru-RU"/>
        </w:rPr>
        <w:t xml:space="preserve"> с помощью элементов привязки.</w:t>
      </w:r>
    </w:p>
    <w:p w:rsidR="00666BD5" w:rsidRP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Назначение стека каналов состоит в том, чтобы преобразовать передаваемое по сети сообщение в формат, совместимый с получателем и отправителем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Транспортный канал всегда находится внизу стека и отвечает за транспортировку сообщений в соответствии с транспортным про </w:t>
      </w:r>
      <w:proofErr w:type="spellStart"/>
      <w:r w:rsidRPr="00666BD5">
        <w:rPr>
          <w:highlight w:val="yellow"/>
          <w:lang w:val="ru-RU"/>
        </w:rPr>
        <w:t>токолом</w:t>
      </w:r>
      <w:proofErr w:type="spellEnd"/>
      <w:r w:rsidRPr="00666BD5">
        <w:rPr>
          <w:highlight w:val="yellow"/>
          <w:lang w:val="ru-RU"/>
        </w:rPr>
        <w:t xml:space="preserve">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предоставляет широкое разнообразие транспортных каналов, включая </w:t>
      </w:r>
      <w:r w:rsidRPr="00666BD5">
        <w:rPr>
          <w:highlight w:val="yellow"/>
        </w:rPr>
        <w:t>HTTP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TCP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MSMQ</w:t>
      </w:r>
      <w:r w:rsidRPr="00666BD5">
        <w:rPr>
          <w:highlight w:val="yellow"/>
          <w:lang w:val="ru-RU"/>
        </w:rPr>
        <w:t>, пиринговые (</w:t>
      </w:r>
      <w:r w:rsidRPr="00666BD5">
        <w:rPr>
          <w:highlight w:val="yellow"/>
        </w:rPr>
        <w:t>peertopeer</w:t>
      </w:r>
      <w:r w:rsidRPr="00666BD5">
        <w:rPr>
          <w:highlight w:val="yellow"/>
          <w:lang w:val="ru-RU"/>
        </w:rPr>
        <w:t>) и именованные каналы (</w:t>
      </w:r>
      <w:r w:rsidRPr="00666BD5">
        <w:rPr>
          <w:highlight w:val="yellow"/>
        </w:rPr>
        <w:t>named</w:t>
      </w:r>
      <w:r w:rsidRPr="00666BD5">
        <w:rPr>
          <w:highlight w:val="yellow"/>
          <w:lang w:val="ru-RU"/>
        </w:rPr>
        <w:t xml:space="preserve"> </w:t>
      </w:r>
      <w:r w:rsidRPr="00666BD5">
        <w:rPr>
          <w:highlight w:val="yellow"/>
        </w:rPr>
        <w:t>pipe</w:t>
      </w:r>
      <w:r w:rsidRPr="00666BD5">
        <w:rPr>
          <w:highlight w:val="yellow"/>
          <w:lang w:val="ru-RU"/>
        </w:rPr>
        <w:t xml:space="preserve">). Протокольные каналы располагаются поверх транспортных и про чих каналов; они трансформируют и модифицируют сообщения.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поддержи </w:t>
      </w:r>
      <w:proofErr w:type="spellStart"/>
      <w:r w:rsidRPr="00666BD5">
        <w:rPr>
          <w:highlight w:val="yellow"/>
          <w:lang w:val="ru-RU"/>
        </w:rPr>
        <w:t>вает</w:t>
      </w:r>
      <w:proofErr w:type="spellEnd"/>
      <w:r w:rsidRPr="00666BD5">
        <w:rPr>
          <w:highlight w:val="yellow"/>
          <w:lang w:val="ru-RU"/>
        </w:rPr>
        <w:t xml:space="preserve"> много разных протокольных каналов, например, для обеспечения безопасно </w:t>
      </w:r>
      <w:proofErr w:type="spellStart"/>
      <w:r w:rsidRPr="00666BD5">
        <w:rPr>
          <w:highlight w:val="yellow"/>
          <w:lang w:val="ru-RU"/>
        </w:rPr>
        <w:t>сти</w:t>
      </w:r>
      <w:proofErr w:type="spellEnd"/>
      <w:r w:rsidRPr="00666BD5">
        <w:rPr>
          <w:highlight w:val="yellow"/>
          <w:lang w:val="ru-RU"/>
        </w:rPr>
        <w:t>, транзакционной целостности и надежной передачи.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Фабрика каналов создает канал для отправки сообщений и становится владельцем созданных каналов.</w:t>
      </w:r>
    </w:p>
    <w:p w:rsidR="00C61AB1" w:rsidRPr="00C61AB1" w:rsidRDefault="00C61AB1" w:rsidP="00C61AB1">
      <w:pPr>
        <w:jc w:val="center"/>
        <w:rPr>
          <w:b/>
          <w:sz w:val="28"/>
          <w:szCs w:val="28"/>
          <w:lang w:val="ru-RU"/>
        </w:rPr>
      </w:pPr>
      <w:r w:rsidRPr="00C61AB1">
        <w:rPr>
          <w:b/>
          <w:sz w:val="28"/>
          <w:szCs w:val="28"/>
          <w:lang w:val="ru-RU"/>
        </w:rPr>
        <w:t>привязки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Привязкой называется заранее сконфигурированный стек каналов. 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Привязка описывает конфигурацию стека и знает о том, как создать его на этапе выполнения. Каждая привязка составляется из набора элементов привязки, которые обычно представляют отдельные каналы в стеке.</w:t>
      </w:r>
    </w:p>
    <w:p w:rsidR="00914D02" w:rsidRDefault="00914D02">
      <w:pPr>
        <w:rPr>
          <w:highlight w:val="yellow"/>
          <w:lang w:val="ru-RU"/>
        </w:rPr>
      </w:pPr>
      <w:r w:rsidRPr="00914D02">
        <w:rPr>
          <w:noProof/>
          <w:lang w:val="ru-RU" w:eastAsia="ru-RU"/>
        </w:rPr>
        <w:lastRenderedPageBreak/>
        <w:drawing>
          <wp:inline distT="0" distB="0" distL="0" distR="0">
            <wp:extent cx="5943600" cy="3233208"/>
            <wp:effectExtent l="0" t="0" r="0" b="5715"/>
            <wp:docPr id="2" name="Рисунок 2" descr="D:\MartInterviw\WCF\bindingPosibillitys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tInterviw\WCF\bindingPosibillitys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B1" w:rsidRPr="00DE2552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 w:rsidRPr="00DE2552">
        <w:rPr>
          <w:b/>
          <w:sz w:val="28"/>
          <w:szCs w:val="28"/>
          <w:highlight w:val="yellow"/>
          <w:lang w:val="ru-RU"/>
        </w:rPr>
        <w:t>поведения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Поведения – это классы, которые влияют на работу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этапе выполнения. Они вызываются, когда инициализируется исполняющая среда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стороне клиента или сервера, а также в процессе передачи сообщений между ними.</w:t>
      </w:r>
    </w:p>
    <w:p w:rsidR="00B4435C" w:rsidRPr="00DE2552" w:rsidRDefault="00C61AB1" w:rsidP="00B4435C">
      <w:pPr>
        <w:rPr>
          <w:highlight w:val="yellow"/>
        </w:rPr>
      </w:pPr>
      <w:r w:rsidRPr="00DE2552">
        <w:rPr>
          <w:highlight w:val="yellow"/>
          <w:lang w:val="ru-RU"/>
        </w:rPr>
        <w:t>Примеры</w:t>
      </w:r>
      <w:r w:rsidRPr="00DE2552">
        <w:rPr>
          <w:highlight w:val="yellow"/>
        </w:rPr>
        <w:t xml:space="preserve">: </w:t>
      </w:r>
      <w:proofErr w:type="spellStart"/>
      <w:r w:rsidRPr="00DE2552">
        <w:rPr>
          <w:highlight w:val="yellow"/>
        </w:rPr>
        <w:t>ConcurrencyMode.Single</w:t>
      </w:r>
      <w:proofErr w:type="spellEnd"/>
      <w:r w:rsidRPr="00DE2552">
        <w:rPr>
          <w:highlight w:val="yellow"/>
        </w:rPr>
        <w:t xml:space="preserve">, </w:t>
      </w:r>
      <w:proofErr w:type="gramStart"/>
      <w:r w:rsidR="00B4435C" w:rsidRPr="00DE2552">
        <w:rPr>
          <w:highlight w:val="yellow"/>
        </w:rPr>
        <w:t>Reentrant,  Multiple</w:t>
      </w:r>
      <w:proofErr w:type="gramEnd"/>
      <w:r w:rsidR="00B4435C" w:rsidRPr="00DE2552">
        <w:rPr>
          <w:highlight w:val="yellow"/>
        </w:rPr>
        <w:t xml:space="preserve"> </w:t>
      </w:r>
      <w:r w:rsidRPr="00DE2552">
        <w:rPr>
          <w:highlight w:val="yellow"/>
        </w:rPr>
        <w:t>и</w:t>
      </w:r>
      <w:r w:rsidR="00B4435C" w:rsidRPr="00DE2552">
        <w:rPr>
          <w:highlight w:val="yellow"/>
        </w:rPr>
        <w:t xml:space="preserve"> </w:t>
      </w:r>
    </w:p>
    <w:p w:rsidR="00C61AB1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 xml:space="preserve">                    </w:t>
      </w:r>
      <w:proofErr w:type="spellStart"/>
      <w:r w:rsidRPr="00DE2552">
        <w:rPr>
          <w:highlight w:val="yellow"/>
        </w:rPr>
        <w:t>InstanceContextMode.PerSession</w:t>
      </w:r>
      <w:proofErr w:type="spellEnd"/>
      <w:r w:rsidRPr="00DE2552">
        <w:rPr>
          <w:highlight w:val="yellow"/>
        </w:rPr>
        <w:t xml:space="preserve">, </w:t>
      </w:r>
      <w:r w:rsidR="00435FD8">
        <w:rPr>
          <w:highlight w:val="yellow"/>
        </w:rPr>
        <w:t>Single</w:t>
      </w:r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PerCall</w:t>
      </w:r>
      <w:proofErr w:type="spellEnd"/>
    </w:p>
    <w:p w:rsidR="0017183F" w:rsidRPr="00DE2552" w:rsidRDefault="0017183F" w:rsidP="0017183F">
      <w:pPr>
        <w:rPr>
          <w:highlight w:val="yellow"/>
        </w:rPr>
      </w:pPr>
      <w:proofErr w:type="spellStart"/>
      <w:r w:rsidRPr="00DE2552">
        <w:rPr>
          <w:highlight w:val="yellow"/>
        </w:rPr>
        <w:t>IServiceBehavior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IEndpointBehavior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IOperationBehavior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или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IContractBehavior</w:t>
      </w:r>
      <w:proofErr w:type="spellEnd"/>
      <w:r w:rsidRPr="00DE2552">
        <w:rPr>
          <w:highlight w:val="yellow"/>
        </w:rPr>
        <w:t>.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&lt;behaviors&gt;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&lt;behavior name="throttling"&gt;</w:t>
      </w:r>
    </w:p>
    <w:p w:rsidR="00B4435C" w:rsidRPr="00DE2552" w:rsidRDefault="00B4435C" w:rsidP="00B4435C">
      <w:pPr>
        <w:ind w:left="1440" w:firstLine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serviceThrottling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maxConcurrentSessions</w:t>
      </w:r>
      <w:proofErr w:type="spellEnd"/>
      <w:r w:rsidRPr="00DE2552">
        <w:rPr>
          <w:highlight w:val="yellow"/>
        </w:rPr>
        <w:t>="5"/&gt;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&lt;/behavior&gt;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&lt;/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&lt;/behaviors&gt;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Область действия поведений оконечной точки ограничена одной оконечной точкой службы.</w:t>
      </w:r>
    </w:p>
    <w:p w:rsidR="00C82B3A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На стороне клиента поведения могут выполнять три функции: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lastRenderedPageBreak/>
        <w:t></w:t>
      </w:r>
      <w:r w:rsidRPr="00DE2552">
        <w:rPr>
          <w:highlight w:val="yellow"/>
          <w:lang w:val="ru-RU"/>
        </w:rPr>
        <w:t xml:space="preserve"> Инспекция параметров. Осмотреть и/или изменить данные в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пред </w:t>
      </w:r>
      <w:proofErr w:type="spellStart"/>
      <w:r w:rsidRPr="00DE2552">
        <w:rPr>
          <w:highlight w:val="yellow"/>
          <w:lang w:val="ru-RU"/>
        </w:rPr>
        <w:t>ставлении</w:t>
      </w:r>
      <w:proofErr w:type="spellEnd"/>
      <w:r w:rsidRPr="00DE2552">
        <w:rPr>
          <w:highlight w:val="yellow"/>
          <w:lang w:val="ru-RU"/>
        </w:rPr>
        <w:t xml:space="preserve"> перед тем, как они преобразуются в формат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.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Форматирование сообщения. Осмотреть и/или изменить данные в про </w:t>
      </w:r>
      <w:proofErr w:type="spellStart"/>
      <w:r w:rsidRPr="00DE2552">
        <w:rPr>
          <w:highlight w:val="yellow"/>
          <w:lang w:val="ru-RU"/>
        </w:rPr>
        <w:t>цессе</w:t>
      </w:r>
      <w:proofErr w:type="spellEnd"/>
      <w:r w:rsidRPr="00DE2552">
        <w:rPr>
          <w:highlight w:val="yellow"/>
          <w:lang w:val="ru-RU"/>
        </w:rPr>
        <w:t xml:space="preserve"> преобразования из типа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>.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сообщения. Осмотреть и/или изменить данные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пред </w:t>
      </w:r>
      <w:proofErr w:type="spellStart"/>
      <w:r w:rsidRPr="00DE2552">
        <w:rPr>
          <w:highlight w:val="yellow"/>
          <w:lang w:val="ru-RU"/>
        </w:rPr>
        <w:t>ставлении</w:t>
      </w:r>
      <w:proofErr w:type="spellEnd"/>
      <w:r w:rsidRPr="00DE2552">
        <w:rPr>
          <w:highlight w:val="yellow"/>
          <w:lang w:val="ru-RU"/>
        </w:rPr>
        <w:t xml:space="preserve"> перед тем, как преобразовать его в типы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На стороне сервера поведения позволяют реализовать два дополнительных сценария: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Выбор операции. На уровне службы можно проинспектировать входящее сообщение и решить, какую операцию вызывать.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Вызов операции. На уровне операции вызвать тот или иной метод класса</w:t>
      </w:r>
    </w:p>
    <w:p w:rsidR="00C82B3A" w:rsidRPr="00E457EB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</w:rPr>
        <w:t>Transaction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</w:rPr>
        <w:t>behavior</w:t>
      </w:r>
      <w:r w:rsidRPr="00E457EB">
        <w:rPr>
          <w:highlight w:val="yellow"/>
          <w:lang w:val="ru-RU"/>
        </w:rPr>
        <w:t>:</w:t>
      </w:r>
    </w:p>
    <w:p w:rsidR="00C82B3A" w:rsidRPr="00E457EB" w:rsidRDefault="00C82B3A" w:rsidP="00C61AB1">
      <w:pPr>
        <w:rPr>
          <w:highlight w:val="yellow"/>
          <w:lang w:val="ru-RU"/>
        </w:rPr>
      </w:pPr>
      <w:r w:rsidRPr="00E457EB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ServiceContract</w:t>
      </w:r>
      <w:proofErr w:type="spellEnd"/>
      <w:r w:rsidRPr="00E457EB">
        <w:rPr>
          <w:highlight w:val="yellow"/>
          <w:lang w:val="ru-RU"/>
        </w:rPr>
        <w:t>(</w:t>
      </w:r>
      <w:proofErr w:type="spellStart"/>
      <w:r w:rsidRPr="00DE2552">
        <w:rPr>
          <w:highlight w:val="yellow"/>
        </w:rPr>
        <w:t>SessionMode</w:t>
      </w:r>
      <w:proofErr w:type="spellEnd"/>
      <w:r w:rsidRPr="00E457EB">
        <w:rPr>
          <w:highlight w:val="yellow"/>
          <w:lang w:val="ru-RU"/>
        </w:rPr>
        <w:t>=</w:t>
      </w:r>
      <w:proofErr w:type="spellStart"/>
      <w:r w:rsidRPr="00DE2552">
        <w:rPr>
          <w:highlight w:val="yellow"/>
        </w:rPr>
        <w:t>SessionMode</w:t>
      </w:r>
      <w:proofErr w:type="spellEnd"/>
      <w:r w:rsidRPr="00E457EB">
        <w:rPr>
          <w:highlight w:val="yellow"/>
          <w:lang w:val="ru-RU"/>
        </w:rPr>
        <w:t>.</w:t>
      </w:r>
      <w:r w:rsidRPr="00DE2552">
        <w:rPr>
          <w:highlight w:val="yellow"/>
        </w:rPr>
        <w:t>Allowed</w:t>
      </w:r>
      <w:r w:rsidRPr="00E457EB">
        <w:rPr>
          <w:highlight w:val="yellow"/>
          <w:lang w:val="ru-RU"/>
        </w:rPr>
        <w:t>)]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E457EB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E457EB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TransactionScopeRequired</w:t>
      </w:r>
      <w:proofErr w:type="spellEnd"/>
      <w:r w:rsidRPr="00E457EB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E457EB">
        <w:rPr>
          <w:highlight w:val="yellow"/>
          <w:lang w:val="ru-RU"/>
        </w:rPr>
        <w:t xml:space="preserve">)] - </w:t>
      </w:r>
      <w:proofErr w:type="gramStart"/>
      <w:r w:rsidRPr="00DE2552">
        <w:rPr>
          <w:highlight w:val="yellow"/>
          <w:lang w:val="ru-RU"/>
        </w:rPr>
        <w:t>В</w:t>
      </w:r>
      <w:proofErr w:type="gramEnd"/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результате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перед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тем</w:t>
      </w:r>
      <w:r w:rsidRPr="00E457EB">
        <w:rPr>
          <w:highlight w:val="yellow"/>
          <w:lang w:val="ru-RU"/>
        </w:rPr>
        <w:t xml:space="preserve">, </w:t>
      </w:r>
      <w:r w:rsidRPr="00DE2552">
        <w:rPr>
          <w:highlight w:val="yellow"/>
          <w:lang w:val="ru-RU"/>
        </w:rPr>
        <w:t>как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передать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управление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вызванному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методу</w:t>
      </w:r>
      <w:r w:rsidRPr="00E457EB">
        <w:rPr>
          <w:highlight w:val="yellow"/>
          <w:lang w:val="ru-RU"/>
        </w:rPr>
        <w:t xml:space="preserve">, </w:t>
      </w:r>
      <w:r w:rsidRPr="00DE2552">
        <w:rPr>
          <w:highlight w:val="yellow"/>
        </w:rPr>
        <w:t>WCF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создаст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новую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транзакцию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и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включит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нее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поток</w:t>
      </w:r>
      <w:r w:rsidRPr="00E457EB">
        <w:rPr>
          <w:highlight w:val="yellow"/>
          <w:lang w:val="ru-RU"/>
        </w:rPr>
        <w:t xml:space="preserve">, </w:t>
      </w:r>
      <w:r w:rsidRPr="00DE2552">
        <w:rPr>
          <w:highlight w:val="yellow"/>
          <w:lang w:val="ru-RU"/>
        </w:rPr>
        <w:t>в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котором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выполняется</w:t>
      </w:r>
      <w:r w:rsidRPr="00E457EB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операция</w:t>
      </w:r>
      <w:r w:rsidRPr="00E457EB">
        <w:rPr>
          <w:highlight w:val="yellow"/>
          <w:lang w:val="ru-RU"/>
        </w:rPr>
        <w:t xml:space="preserve">. </w:t>
      </w:r>
      <w:r w:rsidRPr="00DE2552">
        <w:rPr>
          <w:highlight w:val="yellow"/>
          <w:lang w:val="ru-RU"/>
        </w:rPr>
        <w:t>Если в ходе выполнения операции возникнет ошибка, все частичные обновления транзакционных ресурсов будут откачены.</w:t>
      </w:r>
    </w:p>
    <w:p w:rsidR="00C82B3A" w:rsidRPr="00DE2552" w:rsidRDefault="00C82B3A" w:rsidP="00C61AB1">
      <w:pPr>
        <w:rPr>
          <w:highlight w:val="yellow"/>
          <w:lang w:val="ru-RU"/>
        </w:rPr>
      </w:pP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 (это умолчание), то операция выполняется без заведения транзакции и, следовательно, не поддерживает свойства </w:t>
      </w:r>
      <w:r w:rsidRPr="00DE2552">
        <w:rPr>
          <w:highlight w:val="yellow"/>
        </w:rPr>
        <w:t>ACID</w:t>
      </w:r>
      <w:r w:rsidRPr="00DE2552">
        <w:rPr>
          <w:highlight w:val="yellow"/>
          <w:lang w:val="ru-RU"/>
        </w:rPr>
        <w:t>. Если такая операция обновит одну таблицу, а при обновлении другой возникнет ошибка, то первая таблица останется обновленной, то есть свойство атомарности нарушается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>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>)], то операция неявно считается завершенной, если она не сообщила об ошибке.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 xml:space="preserve"> 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)] и перед возвратом управления явно вызвать метод </w:t>
      </w:r>
      <w:proofErr w:type="spellStart"/>
      <w:r w:rsidRPr="00DE2552">
        <w:rPr>
          <w:highlight w:val="yellow"/>
        </w:rPr>
        <w:t>OperationContext</w:t>
      </w:r>
      <w:proofErr w:type="spellEnd"/>
      <w:r w:rsidRPr="00DE2552">
        <w:rPr>
          <w:highlight w:val="yellow"/>
          <w:lang w:val="ru-RU"/>
        </w:rPr>
        <w:t>.</w:t>
      </w:r>
      <w:r w:rsidRPr="00DE2552">
        <w:rPr>
          <w:highlight w:val="yellow"/>
        </w:rPr>
        <w:t>Current</w:t>
      </w:r>
      <w:r w:rsidRPr="00DE2552">
        <w:rPr>
          <w:highlight w:val="yellow"/>
          <w:lang w:val="ru-RU"/>
        </w:rPr>
        <w:t>.</w:t>
      </w:r>
      <w:proofErr w:type="spellStart"/>
      <w:r w:rsidRPr="00DE2552">
        <w:rPr>
          <w:highlight w:val="yellow"/>
        </w:rPr>
        <w:t>SetTransactionComplete</w:t>
      </w:r>
      <w:proofErr w:type="spellEnd"/>
      <w:r w:rsidRPr="00DE2552">
        <w:rPr>
          <w:highlight w:val="yellow"/>
          <w:lang w:val="ru-RU"/>
        </w:rPr>
        <w:t>()</w:t>
      </w:r>
    </w:p>
    <w:p w:rsidR="00D87C51" w:rsidRPr="00DE2552" w:rsidRDefault="00C82B3A" w:rsidP="00D87C51">
      <w:pPr>
        <w:rPr>
          <w:highlight w:val="yellow"/>
        </w:rPr>
      </w:pPr>
      <w:proofErr w:type="spellStart"/>
      <w:r w:rsidRPr="00DE2552">
        <w:rPr>
          <w:highlight w:val="yellow"/>
        </w:rPr>
        <w:t>TransactionFlowOption</w:t>
      </w:r>
      <w:proofErr w:type="spellEnd"/>
      <w:r w:rsidRPr="00DE2552">
        <w:rPr>
          <w:highlight w:val="yellow"/>
          <w:lang w:val="ru-RU"/>
        </w:rPr>
        <w:t xml:space="preserve">. </w:t>
      </w:r>
      <w:r w:rsidRPr="00DE2552">
        <w:rPr>
          <w:highlight w:val="yellow"/>
        </w:rPr>
        <w:t>Allowed</w:t>
      </w:r>
      <w:r w:rsidRPr="00DE2552">
        <w:rPr>
          <w:highlight w:val="yellow"/>
          <w:lang w:val="ru-RU"/>
        </w:rPr>
        <w:t xml:space="preserve">, позволяющий транзакции пересекать границы </w:t>
      </w:r>
      <w:proofErr w:type="gramStart"/>
      <w:r w:rsidRPr="00DE2552">
        <w:rPr>
          <w:highlight w:val="yellow"/>
          <w:lang w:val="ru-RU"/>
        </w:rPr>
        <w:t>вызовов</w:t>
      </w:r>
      <w:r w:rsidR="00D87C51" w:rsidRPr="00DE2552">
        <w:rPr>
          <w:highlight w:val="yellow"/>
          <w:lang w:val="ru-RU"/>
        </w:rPr>
        <w:t>(</w:t>
      </w:r>
      <w:proofErr w:type="gramEnd"/>
      <w:r w:rsidR="00D87C51" w:rsidRPr="00DE2552">
        <w:rPr>
          <w:highlight w:val="yellow"/>
          <w:lang w:val="ru-RU"/>
        </w:rPr>
        <w:t>нескольких сервисов)</w:t>
      </w:r>
      <w:r w:rsidRPr="00DE2552">
        <w:rPr>
          <w:highlight w:val="yellow"/>
          <w:lang w:val="ru-RU"/>
        </w:rPr>
        <w:t>.</w:t>
      </w:r>
      <w:r w:rsidR="00D87C51" w:rsidRPr="00DE2552">
        <w:rPr>
          <w:highlight w:val="yellow"/>
          <w:lang w:val="ru-RU"/>
        </w:rPr>
        <w:t xml:space="preserve"> Так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же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клиенту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тога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надо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использовать</w:t>
      </w:r>
      <w:r w:rsidR="00D87C51" w:rsidRPr="00DE2552">
        <w:rPr>
          <w:highlight w:val="yellow"/>
        </w:rPr>
        <w:t xml:space="preserve"> </w:t>
      </w:r>
      <w:proofErr w:type="spellStart"/>
      <w:r w:rsidR="00D87C51" w:rsidRPr="00DE2552">
        <w:rPr>
          <w:highlight w:val="yellow"/>
        </w:rPr>
        <w:t>TransactionScope</w:t>
      </w:r>
      <w:proofErr w:type="spellEnd"/>
      <w:r w:rsidR="00D87C51" w:rsidRPr="00DE2552">
        <w:rPr>
          <w:highlight w:val="yellow"/>
        </w:rPr>
        <w:br/>
        <w:t>+ &lt;binding name="transactions"</w:t>
      </w:r>
    </w:p>
    <w:p w:rsidR="00D87C51" w:rsidRPr="00DE2552" w:rsidRDefault="00D87C51" w:rsidP="00D87C51">
      <w:pPr>
        <w:ind w:firstLine="720"/>
        <w:rPr>
          <w:highlight w:val="yellow"/>
        </w:rPr>
      </w:pPr>
      <w:proofErr w:type="spellStart"/>
      <w:r w:rsidRPr="00DE2552">
        <w:rPr>
          <w:highlight w:val="yellow"/>
        </w:rPr>
        <w:t>transactionFlow</w:t>
      </w:r>
      <w:proofErr w:type="spellEnd"/>
      <w:r w:rsidRPr="00DE2552">
        <w:rPr>
          <w:highlight w:val="yellow"/>
        </w:rPr>
        <w:t>="true" &gt;</w:t>
      </w:r>
    </w:p>
    <w:p w:rsidR="00C82B3A" w:rsidRDefault="00D87C51" w:rsidP="00D87C51">
      <w:pPr>
        <w:rPr>
          <w:lang w:val="ru-RU"/>
        </w:rPr>
      </w:pPr>
      <w:r w:rsidRPr="00DE2552">
        <w:rPr>
          <w:highlight w:val="yellow"/>
          <w:lang w:val="ru-RU"/>
        </w:rPr>
        <w:t>&lt;/</w:t>
      </w:r>
      <w:r w:rsidRPr="00DE2552">
        <w:rPr>
          <w:highlight w:val="yellow"/>
        </w:rPr>
        <w:t>binding</w:t>
      </w:r>
      <w:r w:rsidRPr="00DE2552">
        <w:rPr>
          <w:highlight w:val="yellow"/>
          <w:lang w:val="ru-RU"/>
        </w:rPr>
        <w:t>&gt;</w:t>
      </w:r>
    </w:p>
    <w:p w:rsidR="00BA6744" w:rsidRDefault="00BA6744" w:rsidP="00D87C51">
      <w:pPr>
        <w:rPr>
          <w:lang w:val="ru-RU"/>
        </w:rPr>
      </w:pP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Контракты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службе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>методы класса .</w:t>
      </w:r>
      <w:r>
        <w:t>NET</w:t>
      </w:r>
      <w:r w:rsidRPr="00BA6744">
        <w:rPr>
          <w:lang w:val="ru-RU"/>
        </w:rPr>
        <w:t xml:space="preserve"> на описания служб, типов портов и операций на языке </w:t>
      </w:r>
      <w:r>
        <w:t>WSDL</w:t>
      </w:r>
      <w:r w:rsidRPr="00BA6744">
        <w:rPr>
          <w:lang w:val="ru-RU"/>
        </w:rPr>
        <w:t>.</w:t>
      </w:r>
      <w:r>
        <w:rPr>
          <w:lang w:val="ru-RU"/>
        </w:rPr>
        <w:t>)-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данных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 xml:space="preserve">типы </w:t>
      </w:r>
      <w:r>
        <w:t>CLR</w:t>
      </w:r>
      <w:r w:rsidRPr="00BA6744">
        <w:rPr>
          <w:lang w:val="ru-RU"/>
        </w:rPr>
        <w:t xml:space="preserve"> на определения на языке </w:t>
      </w:r>
      <w:r>
        <w:t>XML</w:t>
      </w:r>
      <w:r w:rsidRPr="00BA6744">
        <w:rPr>
          <w:lang w:val="ru-RU"/>
        </w:rPr>
        <w:t xml:space="preserve"> </w:t>
      </w:r>
      <w:r>
        <w:t>Schema</w:t>
      </w:r>
      <w:r w:rsidRPr="00BA6744">
        <w:rPr>
          <w:lang w:val="ru-RU"/>
        </w:rPr>
        <w:t xml:space="preserve"> </w:t>
      </w:r>
      <w:r>
        <w:t>Definitions</w:t>
      </w:r>
      <w:r w:rsidRPr="00BA6744">
        <w:rPr>
          <w:lang w:val="ru-RU"/>
        </w:rPr>
        <w:t xml:space="preserve"> (</w:t>
      </w:r>
      <w:r>
        <w:t>XSD</w:t>
      </w:r>
      <w:r w:rsidRPr="00BA6744">
        <w:rPr>
          <w:lang w:val="ru-RU"/>
        </w:rPr>
        <w:t xml:space="preserve">) и </w:t>
      </w:r>
      <w:proofErr w:type="spellStart"/>
      <w:r w:rsidRPr="00BA6744">
        <w:rPr>
          <w:lang w:val="ru-RU"/>
        </w:rPr>
        <w:t>определя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ет</w:t>
      </w:r>
      <w:proofErr w:type="spellEnd"/>
      <w:r w:rsidRPr="00BA6744">
        <w:rPr>
          <w:lang w:val="ru-RU"/>
        </w:rPr>
        <w:t xml:space="preserve">, как их следует </w:t>
      </w:r>
      <w:proofErr w:type="spellStart"/>
      <w:r w:rsidRPr="00BA6744">
        <w:rPr>
          <w:lang w:val="ru-RU"/>
        </w:rPr>
        <w:t>сериализовывать</w:t>
      </w:r>
      <w:proofErr w:type="spellEnd"/>
      <w:r w:rsidRPr="00BA6744">
        <w:rPr>
          <w:lang w:val="ru-RU"/>
        </w:rPr>
        <w:t xml:space="preserve"> и </w:t>
      </w:r>
      <w:proofErr w:type="spellStart"/>
      <w:r w:rsidRPr="00BA6744">
        <w:rPr>
          <w:lang w:val="ru-RU"/>
        </w:rPr>
        <w:t>десериализовывать</w:t>
      </w:r>
      <w:proofErr w:type="spellEnd"/>
      <w:r w:rsidRPr="00BA6744">
        <w:rPr>
          <w:lang w:val="ru-RU"/>
        </w:rPr>
        <w:t>.</w:t>
      </w:r>
      <w:r>
        <w:rPr>
          <w:lang w:val="ru-RU"/>
        </w:rPr>
        <w:t>)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lastRenderedPageBreak/>
        <w:t xml:space="preserve">- </w:t>
      </w:r>
      <w:r w:rsidRPr="00BA6744">
        <w:rPr>
          <w:highlight w:val="yellow"/>
          <w:lang w:val="ru-RU"/>
        </w:rPr>
        <w:t>о сообщениях</w:t>
      </w:r>
      <w:r w:rsidRPr="00BA6744">
        <w:rPr>
          <w:lang w:val="ru-RU"/>
        </w:rPr>
        <w:t xml:space="preserve"> </w:t>
      </w:r>
      <w:r>
        <w:rPr>
          <w:lang w:val="ru-RU"/>
        </w:rPr>
        <w:t>(</w:t>
      </w:r>
      <w:r w:rsidRPr="00BA6744">
        <w:rPr>
          <w:lang w:val="ru-RU"/>
        </w:rPr>
        <w:t xml:space="preserve">отображает типы </w:t>
      </w:r>
      <w:r>
        <w:t>CLR</w:t>
      </w:r>
      <w:r w:rsidRPr="00BA6744">
        <w:rPr>
          <w:lang w:val="ru-RU"/>
        </w:rPr>
        <w:t xml:space="preserve"> на сообщения протокола </w:t>
      </w:r>
      <w:r>
        <w:t>SOAP</w:t>
      </w:r>
      <w:r w:rsidRPr="00BA6744">
        <w:rPr>
          <w:lang w:val="ru-RU"/>
        </w:rPr>
        <w:t xml:space="preserve"> и описывает формат последних, что находит отражение в </w:t>
      </w:r>
      <w:proofErr w:type="spellStart"/>
      <w:r w:rsidRPr="00BA6744">
        <w:rPr>
          <w:lang w:val="ru-RU"/>
        </w:rPr>
        <w:t>определе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ниях</w:t>
      </w:r>
      <w:proofErr w:type="spellEnd"/>
      <w:r w:rsidRPr="00BA6744">
        <w:rPr>
          <w:lang w:val="ru-RU"/>
        </w:rPr>
        <w:t xml:space="preserve"> сообщений на языках </w:t>
      </w:r>
      <w:r>
        <w:t>WSDL</w:t>
      </w:r>
      <w:r w:rsidRPr="00BA6744">
        <w:rPr>
          <w:lang w:val="ru-RU"/>
        </w:rPr>
        <w:t xml:space="preserve"> и </w:t>
      </w:r>
      <w:r>
        <w:t>XSD</w:t>
      </w:r>
      <w:r>
        <w:rPr>
          <w:lang w:val="ru-RU"/>
        </w:rPr>
        <w:t>)</w:t>
      </w:r>
    </w:p>
    <w:p w:rsidR="00BA6744" w:rsidRP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proofErr w:type="spellStart"/>
      <w:r w:rsidRPr="00BA6744">
        <w:rPr>
          <w:highlight w:val="yellow"/>
        </w:rPr>
        <w:t>об</w:t>
      </w:r>
      <w:proofErr w:type="spellEnd"/>
      <w:r w:rsidRPr="00BA6744">
        <w:rPr>
          <w:highlight w:val="yellow"/>
        </w:rPr>
        <w:t xml:space="preserve"> </w:t>
      </w:r>
      <w:proofErr w:type="spellStart"/>
      <w:r w:rsidRPr="00BA6744">
        <w:rPr>
          <w:highlight w:val="yellow"/>
        </w:rPr>
        <w:t>отказах</w:t>
      </w:r>
      <w:proofErr w:type="spellEnd"/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lang w:val="ru-RU"/>
        </w:rPr>
        <w:t>Заметки</w:t>
      </w:r>
    </w:p>
    <w:p w:rsidR="009468E2" w:rsidRPr="009468E2" w:rsidRDefault="009468E2">
      <w:pPr>
        <w:rPr>
          <w:highlight w:val="yellow"/>
          <w:lang w:val="ru-RU"/>
        </w:rPr>
      </w:pPr>
      <w:proofErr w:type="spellStart"/>
      <w:r>
        <w:rPr>
          <w:highlight w:val="yellow"/>
          <w:lang w:val="ru-RU"/>
        </w:rPr>
        <w:t>Конттракты</w:t>
      </w:r>
      <w:proofErr w:type="spellEnd"/>
      <w:r>
        <w:rPr>
          <w:highlight w:val="yellow"/>
          <w:lang w:val="ru-RU"/>
        </w:rPr>
        <w:t xml:space="preserve"> служб, контракты </w:t>
      </w:r>
      <w:proofErr w:type="gramStart"/>
      <w:r>
        <w:rPr>
          <w:highlight w:val="yellow"/>
          <w:lang w:val="ru-RU"/>
        </w:rPr>
        <w:t>данных ,</w:t>
      </w:r>
      <w:proofErr w:type="gramEnd"/>
      <w:r>
        <w:rPr>
          <w:highlight w:val="yellow"/>
          <w:lang w:val="ru-RU"/>
        </w:rPr>
        <w:t xml:space="preserve"> контракты сообщений</w:t>
      </w:r>
    </w:p>
    <w:p w:rsidR="00ED1756" w:rsidRPr="00A97267" w:rsidRDefault="00AF44EE">
      <w:pPr>
        <w:rPr>
          <w:lang w:val="ru-RU"/>
        </w:rPr>
      </w:pPr>
      <w:r w:rsidRPr="00A97267">
        <w:rPr>
          <w:highlight w:val="yellow"/>
          <w:lang w:val="ru-RU"/>
        </w:rPr>
        <w:t>ограничения пропускной способности (</w:t>
      </w:r>
      <w:r w:rsidRPr="00AF44EE">
        <w:rPr>
          <w:highlight w:val="yellow"/>
        </w:rPr>
        <w:t>throttling</w:t>
      </w:r>
      <w:r w:rsidRPr="00A97267">
        <w:rPr>
          <w:highlight w:val="yellow"/>
          <w:lang w:val="ru-RU"/>
        </w:rPr>
        <w:t>)</w:t>
      </w:r>
    </w:p>
    <w:p w:rsidR="00AF44EE" w:rsidRDefault="00AF44EE">
      <w:pPr>
        <w:rPr>
          <w:lang w:val="ru-RU"/>
        </w:rPr>
      </w:pPr>
      <w:r w:rsidRPr="00AF44EE">
        <w:rPr>
          <w:highlight w:val="yellow"/>
          <w:lang w:val="ru-RU"/>
        </w:rPr>
        <w:t>В основе своей служба – это множество оконечных точек (</w:t>
      </w:r>
      <w:r w:rsidRPr="00AF44EE">
        <w:rPr>
          <w:highlight w:val="yellow"/>
        </w:rPr>
        <w:t>endpoints</w:t>
      </w:r>
      <w:r w:rsidRPr="00AF44EE">
        <w:rPr>
          <w:highlight w:val="yellow"/>
          <w:lang w:val="ru-RU"/>
        </w:rPr>
        <w:t>)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 xml:space="preserve">На самом нижнем уровне элемент привязки – это транспортный механизм, обеспечивающий доставку </w:t>
      </w:r>
      <w:proofErr w:type="spellStart"/>
      <w:r w:rsidRPr="00AF44EE">
        <w:rPr>
          <w:highlight w:val="yellow"/>
          <w:lang w:val="ru-RU"/>
        </w:rPr>
        <w:t>сооб</w:t>
      </w:r>
      <w:proofErr w:type="spellEnd"/>
      <w:r w:rsidRPr="00AF44EE">
        <w:rPr>
          <w:highlight w:val="yellow"/>
          <w:lang w:val="ru-RU"/>
        </w:rPr>
        <w:t xml:space="preserve"> </w:t>
      </w:r>
      <w:proofErr w:type="spellStart"/>
      <w:r w:rsidRPr="00AF44EE">
        <w:rPr>
          <w:highlight w:val="yellow"/>
          <w:lang w:val="ru-RU"/>
        </w:rPr>
        <w:t>щений</w:t>
      </w:r>
      <w:proofErr w:type="spellEnd"/>
      <w:r w:rsidRPr="00AF44EE">
        <w:rPr>
          <w:highlight w:val="yellow"/>
          <w:lang w:val="ru-RU"/>
        </w:rPr>
        <w:t xml:space="preserve"> по сети. В </w:t>
      </w:r>
      <w:r w:rsidRPr="00AF44EE">
        <w:rPr>
          <w:highlight w:val="yellow"/>
        </w:rPr>
        <w:t>WCF</w:t>
      </w:r>
      <w:r w:rsidRPr="00AF44EE">
        <w:rPr>
          <w:highlight w:val="yellow"/>
          <w:lang w:val="ru-RU"/>
        </w:rPr>
        <w:t xml:space="preserve"> встроены следующие транспорты: </w:t>
      </w:r>
      <w:r w:rsidRPr="00AF44EE">
        <w:rPr>
          <w:highlight w:val="yellow"/>
        </w:rPr>
        <w:t>HTTP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TCP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Named</w:t>
      </w:r>
      <w:r w:rsidRPr="00AF44EE">
        <w:rPr>
          <w:highlight w:val="yellow"/>
          <w:lang w:val="ru-RU"/>
        </w:rPr>
        <w:t xml:space="preserve"> </w:t>
      </w:r>
      <w:r w:rsidRPr="00AF44EE">
        <w:rPr>
          <w:highlight w:val="yellow"/>
        </w:rPr>
        <w:t>Pipes</w:t>
      </w:r>
      <w:r w:rsidRPr="00AF44EE">
        <w:rPr>
          <w:highlight w:val="yellow"/>
          <w:lang w:val="ru-RU"/>
        </w:rPr>
        <w:t xml:space="preserve">, </w:t>
      </w:r>
      <w:proofErr w:type="spellStart"/>
      <w:r w:rsidRPr="00AF44EE">
        <w:rPr>
          <w:highlight w:val="yellow"/>
        </w:rPr>
        <w:t>PerChannel</w:t>
      </w:r>
      <w:proofErr w:type="spellEnd"/>
      <w:r w:rsidRPr="00AF44EE">
        <w:rPr>
          <w:highlight w:val="yellow"/>
          <w:lang w:val="ru-RU"/>
        </w:rPr>
        <w:t xml:space="preserve"> и </w:t>
      </w:r>
      <w:r w:rsidRPr="00AF44EE">
        <w:rPr>
          <w:highlight w:val="yellow"/>
        </w:rPr>
        <w:t>MSMQ</w:t>
      </w:r>
      <w:r w:rsidRPr="00AF44EE">
        <w:rPr>
          <w:highlight w:val="yellow"/>
          <w:lang w:val="ru-RU"/>
        </w:rPr>
        <w:t>.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 xml:space="preserve">Контракт определяет набор </w:t>
      </w:r>
      <w:proofErr w:type="spellStart"/>
      <w:r w:rsidRPr="00AF44EE">
        <w:rPr>
          <w:highlight w:val="yellow"/>
          <w:lang w:val="ru-RU"/>
        </w:rPr>
        <w:t>функ</w:t>
      </w:r>
      <w:proofErr w:type="spellEnd"/>
      <w:r w:rsidRPr="00AF44EE">
        <w:rPr>
          <w:highlight w:val="yellow"/>
          <w:lang w:val="ru-RU"/>
        </w:rPr>
        <w:t xml:space="preserve"> </w:t>
      </w:r>
      <w:proofErr w:type="spellStart"/>
      <w:r w:rsidRPr="00AF44EE">
        <w:rPr>
          <w:highlight w:val="yellow"/>
          <w:lang w:val="ru-RU"/>
        </w:rPr>
        <w:t>ций</w:t>
      </w:r>
      <w:proofErr w:type="spellEnd"/>
      <w:r w:rsidRPr="00AF44EE">
        <w:rPr>
          <w:highlight w:val="yellow"/>
          <w:lang w:val="ru-RU"/>
        </w:rPr>
        <w:t>, предоставляемых оконечной точкой, то есть операции, которые она может выполнять, и форматы сообщений для этих операций.</w:t>
      </w:r>
    </w:p>
    <w:p w:rsidR="00FE58E4" w:rsidRDefault="00FE58E4" w:rsidP="00AF44EE">
      <w:pPr>
        <w:rPr>
          <w:lang w:val="ru-RU"/>
        </w:rPr>
      </w:pPr>
      <w:r w:rsidRPr="00FE58E4">
        <w:rPr>
          <w:highlight w:val="yellow"/>
          <w:lang w:val="ru-RU"/>
        </w:rPr>
        <w:t xml:space="preserve">В случае </w:t>
      </w:r>
      <w:proofErr w:type="spellStart"/>
      <w:r w:rsidRPr="00FE58E4">
        <w:rPr>
          <w:highlight w:val="yellow"/>
          <w:lang w:val="ru-RU"/>
        </w:rPr>
        <w:t>дуплек</w:t>
      </w:r>
      <w:proofErr w:type="spellEnd"/>
      <w:r w:rsidRPr="00FE58E4">
        <w:rPr>
          <w:highlight w:val="yellow"/>
          <w:lang w:val="ru-RU"/>
        </w:rPr>
        <w:t xml:space="preserve"> </w:t>
      </w:r>
      <w:proofErr w:type="spellStart"/>
      <w:r w:rsidRPr="00FE58E4">
        <w:rPr>
          <w:highlight w:val="yellow"/>
          <w:lang w:val="ru-RU"/>
        </w:rPr>
        <w:t>сного</w:t>
      </w:r>
      <w:proofErr w:type="spellEnd"/>
      <w:r w:rsidRPr="00FE58E4">
        <w:rPr>
          <w:highlight w:val="yellow"/>
          <w:lang w:val="ru-RU"/>
        </w:rPr>
        <w:t xml:space="preserve"> контракта клиент не становится явной </w:t>
      </w:r>
      <w:r w:rsidRPr="00FE58E4">
        <w:rPr>
          <w:highlight w:val="yellow"/>
        </w:rPr>
        <w:t>WCF</w:t>
      </w:r>
      <w:r w:rsidRPr="00FE58E4">
        <w:rPr>
          <w:highlight w:val="yellow"/>
          <w:lang w:val="ru-RU"/>
        </w:rPr>
        <w:t>службой и не может свободно выбирать привязки или объявлять свои оконечные точки. Адрес, привязка и кон тракт, определяющие клиентскую оконечную точку, назначаются фабрикой каналов в момент инициирования дуплексного сеанса связи клиентом.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DivideBy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n)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result = result / n;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Callback.Result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(result);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E58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//...  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ICalculatorDuplexCallback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Callback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OperationContext.Current.GetCallbackChannel&lt;ICalculatorDuplexCallback&gt;();</w:t>
      </w:r>
    </w:p>
    <w:p w:rsidR="00FE58E4" w:rsidRPr="00914D02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>}</w:t>
      </w:r>
    </w:p>
    <w:p w:rsidR="00FE58E4" w:rsidRPr="00914D02" w:rsidRDefault="00FE58E4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 xml:space="preserve">        }</w:t>
      </w:r>
    </w:p>
    <w:p w:rsidR="006877C8" w:rsidRPr="00914D02" w:rsidRDefault="006877C8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77C8" w:rsidRDefault="006877C8" w:rsidP="00FE58E4">
      <w:pPr>
        <w:rPr>
          <w:lang w:val="ru-RU"/>
        </w:rPr>
      </w:pPr>
      <w:r w:rsidRPr="006877C8">
        <w:rPr>
          <w:highlight w:val="green"/>
          <w:lang w:val="ru-RU"/>
        </w:rPr>
        <w:t xml:space="preserve">хотя в описании оконечной точки разрешается указать лишь один контракт, с помощью </w:t>
      </w:r>
      <w:proofErr w:type="spellStart"/>
      <w:r w:rsidRPr="006877C8">
        <w:rPr>
          <w:highlight w:val="green"/>
          <w:lang w:val="ru-RU"/>
        </w:rPr>
        <w:t>агрегиро</w:t>
      </w:r>
      <w:proofErr w:type="spellEnd"/>
      <w:r w:rsidRPr="006877C8">
        <w:rPr>
          <w:highlight w:val="green"/>
          <w:lang w:val="ru-RU"/>
        </w:rPr>
        <w:t xml:space="preserve"> </w:t>
      </w:r>
      <w:proofErr w:type="spellStart"/>
      <w:r w:rsidRPr="006877C8">
        <w:rPr>
          <w:highlight w:val="green"/>
          <w:lang w:val="ru-RU"/>
        </w:rPr>
        <w:t>вания</w:t>
      </w:r>
      <w:proofErr w:type="spellEnd"/>
      <w:r w:rsidRPr="006877C8">
        <w:rPr>
          <w:highlight w:val="green"/>
          <w:lang w:val="ru-RU"/>
        </w:rPr>
        <w:t xml:space="preserve"> интерфейсов единственный контракт может раскрывать несколько </w:t>
      </w:r>
      <w:proofErr w:type="spellStart"/>
      <w:r w:rsidRPr="006877C8">
        <w:rPr>
          <w:highlight w:val="green"/>
          <w:lang w:val="ru-RU"/>
        </w:rPr>
        <w:t>интер</w:t>
      </w:r>
      <w:proofErr w:type="spellEnd"/>
      <w:r w:rsidRPr="006877C8">
        <w:rPr>
          <w:highlight w:val="green"/>
          <w:lang w:val="ru-RU"/>
        </w:rPr>
        <w:t xml:space="preserve"> </w:t>
      </w:r>
      <w:proofErr w:type="spellStart"/>
      <w:r w:rsidRPr="006877C8">
        <w:rPr>
          <w:highlight w:val="green"/>
          <w:lang w:val="ru-RU"/>
        </w:rPr>
        <w:t>фейсов</w:t>
      </w:r>
      <w:proofErr w:type="spellEnd"/>
      <w:r w:rsidRPr="006877C8">
        <w:rPr>
          <w:highlight w:val="green"/>
          <w:lang w:val="ru-RU"/>
        </w:rPr>
        <w:t>. Кроме того, по одному и тому же адресу могут располагаться несколько оконечных точек с одинаковой привязкой, но разными контрактами; тем самым создается иллюзия, будто единственная оконечная точка реализует более одного контракта. Объявляя для нескольких оконечных точек службы один и тот же контракт, вы можете сделать его доступным через разные привязки.</w:t>
      </w:r>
    </w:p>
    <w:p w:rsidR="00E457EB" w:rsidRDefault="00873912" w:rsidP="00FE58E4">
      <w:r w:rsidRPr="00873912">
        <w:rPr>
          <w:highlight w:val="cyan"/>
          <w:lang w:val="ru-RU"/>
        </w:rPr>
        <w:t>типы, помеченные атрибутами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>] и [</w:t>
      </w:r>
      <w:proofErr w:type="spellStart"/>
      <w:r w:rsidRPr="00873912">
        <w:rPr>
          <w:highlight w:val="cyan"/>
        </w:rPr>
        <w:t>DataMember</w:t>
      </w:r>
      <w:proofErr w:type="spellEnd"/>
      <w:r w:rsidRPr="00873912">
        <w:rPr>
          <w:highlight w:val="cyan"/>
          <w:lang w:val="ru-RU"/>
        </w:rPr>
        <w:t>] - Если класс не снабжен атрибутом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 xml:space="preserve">], то он и не будет включен в </w:t>
      </w:r>
      <w:r w:rsidRPr="00873912">
        <w:rPr>
          <w:highlight w:val="cyan"/>
        </w:rPr>
        <w:t>WSDL</w:t>
      </w:r>
      <w:r w:rsidRPr="00873912">
        <w:rPr>
          <w:highlight w:val="cyan"/>
          <w:lang w:val="ru-RU"/>
        </w:rPr>
        <w:t xml:space="preserve"> описание.</w:t>
      </w:r>
      <w:r w:rsidRPr="00873912">
        <w:rPr>
          <w:lang w:val="ru-RU"/>
        </w:rPr>
        <w:t xml:space="preserve"> </w:t>
      </w:r>
      <w:r w:rsidRPr="00873912">
        <w:rPr>
          <w:highlight w:val="magenta"/>
        </w:rPr>
        <w:t>[</w:t>
      </w:r>
      <w:proofErr w:type="spellStart"/>
      <w:r w:rsidRPr="00873912">
        <w:rPr>
          <w:highlight w:val="magenta"/>
        </w:rPr>
        <w:t>DataMember</w:t>
      </w:r>
      <w:proofErr w:type="spellEnd"/>
      <w:r w:rsidRPr="00873912">
        <w:rPr>
          <w:highlight w:val="magenta"/>
        </w:rPr>
        <w:t xml:space="preserve">] - </w:t>
      </w:r>
      <w:proofErr w:type="spellStart"/>
      <w:proofErr w:type="gramStart"/>
      <w:r w:rsidRPr="00873912">
        <w:rPr>
          <w:highlight w:val="magenta"/>
        </w:rPr>
        <w:t>включить</w:t>
      </w:r>
      <w:proofErr w:type="spellEnd"/>
      <w:proofErr w:type="gramEnd"/>
      <w:r w:rsidRPr="00873912">
        <w:rPr>
          <w:highlight w:val="magenta"/>
        </w:rPr>
        <w:t xml:space="preserve"> в </w:t>
      </w:r>
      <w:proofErr w:type="spellStart"/>
      <w:r w:rsidRPr="00873912">
        <w:rPr>
          <w:highlight w:val="magenta"/>
        </w:rPr>
        <w:t>XSDсхему</w:t>
      </w:r>
      <w:proofErr w:type="spellEnd"/>
      <w:r w:rsidRPr="00873912">
        <w:rPr>
          <w:highlight w:val="magenta"/>
        </w:rPr>
        <w:t>.</w:t>
      </w:r>
    </w:p>
    <w:p w:rsidR="00E457EB" w:rsidRDefault="0070688B" w:rsidP="00E457EB">
      <w:pPr>
        <w:jc w:val="center"/>
        <w:rPr>
          <w:b/>
        </w:rPr>
      </w:pPr>
      <w:r w:rsidRPr="0070688B">
        <w:rPr>
          <w:b/>
        </w:rPr>
        <w:lastRenderedPageBreak/>
        <w:t>Exceptions</w:t>
      </w:r>
    </w:p>
    <w:p w:rsidR="0070688B" w:rsidRDefault="0070688B" w:rsidP="0070688B">
      <w:pPr>
        <w:rPr>
          <w:lang w:val="ru-RU"/>
        </w:rPr>
      </w:pPr>
      <w:r>
        <w:rPr>
          <w:b/>
          <w:lang w:val="ru-RU"/>
        </w:rPr>
        <w:t xml:space="preserve">При простой обработке исключений информация об самом исключении не посылается и отказ посылается в канал + сеанс уничтожается и при следующем обращении получаем </w:t>
      </w:r>
      <w:proofErr w:type="spellStart"/>
      <w:r>
        <w:t>CommunicationObjectFaultedException</w:t>
      </w:r>
      <w:proofErr w:type="spellEnd"/>
      <w:r>
        <w:rPr>
          <w:lang w:val="ru-RU"/>
        </w:rPr>
        <w:t xml:space="preserve"> которое мы можем проверить </w:t>
      </w:r>
      <w:r w:rsidRPr="0070688B">
        <w:rPr>
          <w:lang w:val="ru-RU"/>
        </w:rPr>
        <w:t>_</w:t>
      </w:r>
      <w:proofErr w:type="spellStart"/>
      <w:r>
        <w:t>serviceProxy</w:t>
      </w:r>
      <w:proofErr w:type="spellEnd"/>
      <w:r w:rsidRPr="0070688B">
        <w:rPr>
          <w:lang w:val="ru-RU"/>
        </w:rPr>
        <w:t>.</w:t>
      </w:r>
      <w:r>
        <w:t>State</w:t>
      </w:r>
      <w:r w:rsidRPr="0070688B">
        <w:rPr>
          <w:lang w:val="ru-RU"/>
        </w:rPr>
        <w:t xml:space="preserve"> == </w:t>
      </w:r>
      <w:proofErr w:type="spellStart"/>
      <w:r>
        <w:t>CommunicationState</w:t>
      </w:r>
      <w:proofErr w:type="spellEnd"/>
      <w:r w:rsidRPr="0070688B">
        <w:rPr>
          <w:lang w:val="ru-RU"/>
        </w:rPr>
        <w:t>.</w:t>
      </w:r>
      <w:r>
        <w:t>Faulted</w:t>
      </w:r>
      <w:r>
        <w:rPr>
          <w:lang w:val="ru-RU"/>
        </w:rPr>
        <w:t>.</w:t>
      </w:r>
    </w:p>
    <w:p w:rsidR="0070688B" w:rsidRPr="0070688B" w:rsidRDefault="0070688B" w:rsidP="0070688B">
      <w:r>
        <w:rPr>
          <w:lang w:val="ru-RU"/>
        </w:rPr>
        <w:t>Передача</w:t>
      </w:r>
      <w:r w:rsidRPr="0070688B">
        <w:t xml:space="preserve"> </w:t>
      </w:r>
      <w:r>
        <w:rPr>
          <w:lang w:val="ru-RU"/>
        </w:rPr>
        <w:t>информации</w:t>
      </w:r>
      <w:r w:rsidRPr="0070688B">
        <w:t xml:space="preserve"> </w:t>
      </w:r>
      <w:r>
        <w:rPr>
          <w:lang w:val="ru-RU"/>
        </w:rPr>
        <w:t>об</w:t>
      </w:r>
      <w:r w:rsidRPr="0070688B">
        <w:t xml:space="preserve"> </w:t>
      </w:r>
      <w:r>
        <w:rPr>
          <w:lang w:val="ru-RU"/>
        </w:rPr>
        <w:t>исключении</w:t>
      </w:r>
      <w:r w:rsidRPr="0070688B">
        <w:t>:</w:t>
      </w:r>
    </w:p>
    <w:p w:rsidR="0070688B" w:rsidRDefault="0070688B" w:rsidP="0070688B">
      <w:r>
        <w:t>[</w:t>
      </w:r>
      <w:proofErr w:type="spellStart"/>
      <w:proofErr w:type="gramStart"/>
      <w:r>
        <w:t>ServiceBehavior</w:t>
      </w:r>
      <w:proofErr w:type="spellEnd"/>
      <w:r>
        <w:t>(</w:t>
      </w:r>
      <w:proofErr w:type="spellStart"/>
      <w:proofErr w:type="gramEnd"/>
      <w:r>
        <w:t>IncludeExceptionDetailInFaults</w:t>
      </w:r>
      <w:proofErr w:type="spellEnd"/>
      <w:r>
        <w:t>=true)]</w:t>
      </w:r>
      <w:r w:rsidRPr="0070688B">
        <w:t xml:space="preserve"> - </w:t>
      </w:r>
      <w:r>
        <w:rPr>
          <w:lang w:val="ru-RU"/>
        </w:rPr>
        <w:t>Передача</w:t>
      </w:r>
      <w:r w:rsidRPr="0070688B">
        <w:t xml:space="preserve"> </w:t>
      </w:r>
      <w:r>
        <w:rPr>
          <w:lang w:val="ru-RU"/>
        </w:rPr>
        <w:t>информации</w:t>
      </w:r>
      <w:r w:rsidRPr="0070688B">
        <w:t xml:space="preserve"> </w:t>
      </w:r>
      <w:r>
        <w:rPr>
          <w:lang w:val="ru-RU"/>
        </w:rPr>
        <w:t>об</w:t>
      </w:r>
      <w:r w:rsidRPr="0070688B">
        <w:t xml:space="preserve"> </w:t>
      </w:r>
      <w:r>
        <w:rPr>
          <w:lang w:val="ru-RU"/>
        </w:rPr>
        <w:t>исключе</w:t>
      </w:r>
      <w:r>
        <w:rPr>
          <w:lang w:val="ru-RU"/>
        </w:rPr>
        <w:t>ни</w:t>
      </w:r>
      <w:r>
        <w:rPr>
          <w:lang w:val="ru-RU"/>
        </w:rPr>
        <w:t>ях</w:t>
      </w:r>
      <w:r w:rsidRPr="0070688B">
        <w:t xml:space="preserve"> </w:t>
      </w:r>
    </w:p>
    <w:p w:rsidR="00FD44D2" w:rsidRDefault="00FD44D2" w:rsidP="0070688B">
      <w:pPr>
        <w:rPr>
          <w:lang w:val="ru-RU"/>
        </w:rPr>
      </w:pPr>
      <w:r w:rsidRPr="00FD44D2">
        <w:rPr>
          <w:lang w:val="ru-RU"/>
        </w:rPr>
        <w:t xml:space="preserve">Конструктору объекта </w:t>
      </w:r>
      <w:proofErr w:type="spellStart"/>
      <w:r>
        <w:t>FaultException</w:t>
      </w:r>
      <w:proofErr w:type="spellEnd"/>
      <w:r w:rsidRPr="00FD44D2">
        <w:rPr>
          <w:lang w:val="ru-RU"/>
        </w:rPr>
        <w:t xml:space="preserve"> можно передать также аргументы </w:t>
      </w:r>
      <w:proofErr w:type="spellStart"/>
      <w:proofErr w:type="gramStart"/>
      <w:r>
        <w:t>FaultReason</w:t>
      </w:r>
      <w:proofErr w:type="spellEnd"/>
      <w:r w:rsidRPr="00FD44D2">
        <w:rPr>
          <w:lang w:val="ru-RU"/>
        </w:rPr>
        <w:t>(</w:t>
      </w:r>
      <w:proofErr w:type="gramEnd"/>
      <w:r>
        <w:t>for</w:t>
      </w:r>
      <w:r w:rsidRPr="00FD44D2">
        <w:rPr>
          <w:lang w:val="ru-RU"/>
        </w:rPr>
        <w:t xml:space="preserve"> </w:t>
      </w:r>
      <w:r>
        <w:t>use</w:t>
      </w:r>
      <w:r w:rsidRPr="00FD44D2">
        <w:rPr>
          <w:lang w:val="ru-RU"/>
        </w:rPr>
        <w:t xml:space="preserve"> </w:t>
      </w:r>
      <w:r>
        <w:t>different</w:t>
      </w:r>
      <w:r w:rsidRPr="00FD44D2">
        <w:rPr>
          <w:lang w:val="ru-RU"/>
        </w:rPr>
        <w:t xml:space="preserve"> </w:t>
      </w:r>
      <w:r w:rsidRPr="00FD44D2">
        <w:t>language</w:t>
      </w:r>
      <w:r>
        <w:t>s</w:t>
      </w:r>
      <w:r w:rsidRPr="00FD44D2">
        <w:rPr>
          <w:lang w:val="ru-RU"/>
        </w:rPr>
        <w:t>)</w:t>
      </w:r>
      <w:r w:rsidRPr="00FD44D2">
        <w:rPr>
          <w:lang w:val="ru-RU"/>
        </w:rPr>
        <w:t xml:space="preserve"> и </w:t>
      </w:r>
      <w:proofErr w:type="spellStart"/>
      <w:r>
        <w:t>FaultCode</w:t>
      </w:r>
      <w:proofErr w:type="spellEnd"/>
      <w:r w:rsidRPr="00FD44D2">
        <w:rPr>
          <w:lang w:val="ru-RU"/>
        </w:rPr>
        <w:t>(</w:t>
      </w:r>
      <w:r w:rsidRPr="00FD44D2">
        <w:rPr>
          <w:lang w:val="ru-RU"/>
        </w:rPr>
        <w:t xml:space="preserve">Код </w:t>
      </w:r>
      <w:r>
        <w:t>Sender</w:t>
      </w:r>
      <w:r w:rsidRPr="00FD44D2">
        <w:rPr>
          <w:lang w:val="ru-RU"/>
        </w:rPr>
        <w:t xml:space="preserve"> означает ошибку в со</w:t>
      </w:r>
      <w:r w:rsidRPr="00FD44D2">
        <w:rPr>
          <w:lang w:val="ru-RU"/>
        </w:rPr>
        <w:t> о</w:t>
      </w:r>
      <w:r w:rsidRPr="00FD44D2">
        <w:rPr>
          <w:lang w:val="ru-RU"/>
        </w:rPr>
        <w:t xml:space="preserve">бщении, которое отправил клиент, </w:t>
      </w:r>
      <w:r w:rsidRPr="00FD44D2">
        <w:rPr>
          <w:lang w:val="ru-RU"/>
        </w:rPr>
        <w:t xml:space="preserve">Код </w:t>
      </w:r>
      <w:r>
        <w:t>Receiver</w:t>
      </w:r>
      <w:r w:rsidRPr="00FD44D2">
        <w:rPr>
          <w:lang w:val="ru-RU"/>
        </w:rPr>
        <w:t xml:space="preserve"> </w:t>
      </w:r>
      <w:proofErr w:type="spellStart"/>
      <w:r w:rsidRPr="00FD44D2">
        <w:rPr>
          <w:lang w:val="ru-RU"/>
        </w:rPr>
        <w:t>означа</w:t>
      </w:r>
      <w:proofErr w:type="spellEnd"/>
      <w:r w:rsidRPr="00FD44D2">
        <w:rPr>
          <w:lang w:val="ru-RU"/>
        </w:rPr>
        <w:t xml:space="preserve"> </w:t>
      </w:r>
      <w:proofErr w:type="spellStart"/>
      <w:r w:rsidRPr="00FD44D2">
        <w:rPr>
          <w:lang w:val="ru-RU"/>
        </w:rPr>
        <w:t>ет</w:t>
      </w:r>
      <w:proofErr w:type="spellEnd"/>
      <w:r w:rsidRPr="00FD44D2">
        <w:rPr>
          <w:lang w:val="ru-RU"/>
        </w:rPr>
        <w:t>, что обработку не удалось завершить из</w:t>
      </w:r>
      <w:r w:rsidRPr="00FD44D2">
        <w:rPr>
          <w:lang w:val="ru-RU"/>
        </w:rPr>
        <w:t>за проблем, с которыми столкнулась служба</w:t>
      </w:r>
      <w:r w:rsidRPr="00FD44D2">
        <w:rPr>
          <w:lang w:val="ru-RU"/>
        </w:rPr>
        <w:t>)</w:t>
      </w:r>
    </w:p>
    <w:p w:rsidR="00FD44D2" w:rsidRPr="00FD44D2" w:rsidRDefault="00FD44D2" w:rsidP="0070688B">
      <w:pPr>
        <w:rPr>
          <w:highlight w:val="yellow"/>
        </w:rPr>
      </w:pPr>
      <w:r w:rsidRPr="00FD44D2">
        <w:rPr>
          <w:highlight w:val="yellow"/>
        </w:rPr>
        <w:t>[</w:t>
      </w:r>
      <w:proofErr w:type="spellStart"/>
      <w:r w:rsidRPr="00FD44D2">
        <w:rPr>
          <w:highlight w:val="yellow"/>
        </w:rPr>
        <w:t>OperationContract</w:t>
      </w:r>
      <w:proofErr w:type="spellEnd"/>
      <w:r w:rsidRPr="00FD44D2">
        <w:rPr>
          <w:highlight w:val="yellow"/>
        </w:rPr>
        <w:t>]</w:t>
      </w:r>
    </w:p>
    <w:p w:rsidR="00FD44D2" w:rsidRDefault="00FD44D2" w:rsidP="0070688B">
      <w:r w:rsidRPr="00FD44D2">
        <w:rPr>
          <w:highlight w:val="yellow"/>
        </w:rPr>
        <w:t xml:space="preserve"> [</w:t>
      </w:r>
      <w:proofErr w:type="spellStart"/>
      <w:proofErr w:type="gramStart"/>
      <w:r w:rsidRPr="00FD44D2">
        <w:rPr>
          <w:highlight w:val="yellow"/>
        </w:rPr>
        <w:t>FaultContract</w:t>
      </w:r>
      <w:proofErr w:type="spellEnd"/>
      <w:r w:rsidRPr="00FD44D2">
        <w:rPr>
          <w:highlight w:val="yellow"/>
        </w:rPr>
        <w:t>(</w:t>
      </w:r>
      <w:proofErr w:type="spellStart"/>
      <w:proofErr w:type="gramEnd"/>
      <w:r w:rsidRPr="00FD44D2">
        <w:rPr>
          <w:highlight w:val="yellow"/>
        </w:rPr>
        <w:t>typeof</w:t>
      </w:r>
      <w:proofErr w:type="spellEnd"/>
      <w:r w:rsidRPr="00FD44D2">
        <w:rPr>
          <w:highlight w:val="yellow"/>
        </w:rPr>
        <w:t>(</w:t>
      </w:r>
      <w:proofErr w:type="spellStart"/>
      <w:r w:rsidRPr="00FD44D2">
        <w:rPr>
          <w:highlight w:val="yellow"/>
        </w:rPr>
        <w:t>TrackedFault</w:t>
      </w:r>
      <w:proofErr w:type="spellEnd"/>
      <w:r w:rsidRPr="00FD44D2">
        <w:rPr>
          <w:highlight w:val="yellow"/>
        </w:rPr>
        <w:t>))]</w:t>
      </w:r>
    </w:p>
    <w:p w:rsidR="00247663" w:rsidRDefault="00247663" w:rsidP="0070688B">
      <w:proofErr w:type="gramStart"/>
      <w:r w:rsidRPr="00247663">
        <w:rPr>
          <w:highlight w:val="yellow"/>
        </w:rPr>
        <w:t>public</w:t>
      </w:r>
      <w:proofErr w:type="gram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bool</w:t>
      </w:r>
      <w:proofErr w:type="spell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ApproveInvoice</w:t>
      </w:r>
      <w:proofErr w:type="spellEnd"/>
      <w:r w:rsidRPr="00247663">
        <w:rPr>
          <w:highlight w:val="yellow"/>
        </w:rPr>
        <w:t>(</w:t>
      </w:r>
      <w:proofErr w:type="spellStart"/>
      <w:r w:rsidRPr="00247663">
        <w:rPr>
          <w:highlight w:val="yellow"/>
        </w:rPr>
        <w:t>int</w:t>
      </w:r>
      <w:proofErr w:type="spell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invoiceId</w:t>
      </w:r>
      <w:proofErr w:type="spellEnd"/>
      <w:r w:rsidRPr="00247663">
        <w:rPr>
          <w:highlight w:val="yellow"/>
        </w:rPr>
        <w:t>)</w:t>
      </w:r>
    </w:p>
    <w:p w:rsidR="00247663" w:rsidRPr="00247663" w:rsidRDefault="00247663" w:rsidP="0070688B">
      <w:pPr>
        <w:rPr>
          <w:highlight w:val="yellow"/>
        </w:rPr>
      </w:pPr>
      <w:bookmarkStart w:id="0" w:name="_GoBack"/>
      <w:bookmarkEnd w:id="0"/>
      <w:proofErr w:type="gramStart"/>
      <w:r w:rsidRPr="00247663">
        <w:rPr>
          <w:highlight w:val="yellow"/>
        </w:rPr>
        <w:t>catch</w:t>
      </w:r>
      <w:proofErr w:type="gramEnd"/>
      <w:r w:rsidRPr="00247663">
        <w:rPr>
          <w:highlight w:val="yellow"/>
        </w:rPr>
        <w:t xml:space="preserve"> (</w:t>
      </w:r>
      <w:proofErr w:type="spellStart"/>
      <w:r w:rsidRPr="00247663">
        <w:rPr>
          <w:highlight w:val="yellow"/>
        </w:rPr>
        <w:t>InvoiceNotFoundException</w:t>
      </w:r>
      <w:proofErr w:type="spell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exp</w:t>
      </w:r>
      <w:proofErr w:type="spellEnd"/>
      <w:r w:rsidRPr="00247663">
        <w:rPr>
          <w:highlight w:val="yellow"/>
        </w:rPr>
        <w:t>)</w:t>
      </w:r>
    </w:p>
    <w:p w:rsidR="00247663" w:rsidRPr="00247663" w:rsidRDefault="00247663" w:rsidP="0070688B">
      <w:pPr>
        <w:rPr>
          <w:highlight w:val="yellow"/>
        </w:rPr>
      </w:pPr>
      <w:r w:rsidRPr="00247663">
        <w:rPr>
          <w:highlight w:val="yellow"/>
        </w:rPr>
        <w:t xml:space="preserve"> </w:t>
      </w:r>
      <w:proofErr w:type="gramStart"/>
      <w:r w:rsidRPr="00247663">
        <w:rPr>
          <w:highlight w:val="yellow"/>
        </w:rPr>
        <w:t xml:space="preserve">{ </w:t>
      </w:r>
      <w:proofErr w:type="spellStart"/>
      <w:r w:rsidRPr="00247663">
        <w:rPr>
          <w:highlight w:val="yellow"/>
        </w:rPr>
        <w:t>TrackedFault</w:t>
      </w:r>
      <w:proofErr w:type="spellEnd"/>
      <w:proofErr w:type="gram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tf</w:t>
      </w:r>
      <w:proofErr w:type="spellEnd"/>
      <w:r w:rsidRPr="00247663">
        <w:rPr>
          <w:highlight w:val="yellow"/>
        </w:rPr>
        <w:t xml:space="preserve"> = new </w:t>
      </w:r>
      <w:proofErr w:type="spellStart"/>
      <w:r w:rsidRPr="00247663">
        <w:rPr>
          <w:highlight w:val="yellow"/>
        </w:rPr>
        <w:t>TrackedFault</w:t>
      </w:r>
      <w:proofErr w:type="spellEnd"/>
      <w:r w:rsidRPr="00247663">
        <w:rPr>
          <w:highlight w:val="yellow"/>
        </w:rPr>
        <w:t xml:space="preserve">( </w:t>
      </w:r>
      <w:proofErr w:type="spellStart"/>
      <w:r w:rsidRPr="00247663">
        <w:rPr>
          <w:highlight w:val="yellow"/>
        </w:rPr>
        <w:t>Guid.NewGuid</w:t>
      </w:r>
      <w:proofErr w:type="spellEnd"/>
      <w:r w:rsidRPr="00247663">
        <w:rPr>
          <w:highlight w:val="yellow"/>
        </w:rPr>
        <w:t xml:space="preserve">(), </w:t>
      </w:r>
      <w:proofErr w:type="spellStart"/>
      <w:r w:rsidRPr="00247663">
        <w:rPr>
          <w:highlight w:val="yellow"/>
        </w:rPr>
        <w:t>invoiceId</w:t>
      </w:r>
      <w:proofErr w:type="spellEnd"/>
      <w:r w:rsidRPr="00247663">
        <w:rPr>
          <w:highlight w:val="yellow"/>
        </w:rPr>
        <w:t xml:space="preserve"> + " </w:t>
      </w:r>
      <w:proofErr w:type="spellStart"/>
      <w:r w:rsidRPr="00247663">
        <w:rPr>
          <w:highlight w:val="yellow"/>
        </w:rPr>
        <w:t>sometxt</w:t>
      </w:r>
      <w:proofErr w:type="spellEnd"/>
      <w:r w:rsidRPr="00247663">
        <w:rPr>
          <w:highlight w:val="yellow"/>
        </w:rPr>
        <w:t xml:space="preserve">”, </w:t>
      </w:r>
      <w:proofErr w:type="spellStart"/>
      <w:r w:rsidRPr="00247663">
        <w:rPr>
          <w:highlight w:val="yellow"/>
        </w:rPr>
        <w:t>DateTime.Now</w:t>
      </w:r>
      <w:proofErr w:type="spellEnd"/>
      <w:r w:rsidRPr="00247663">
        <w:rPr>
          <w:highlight w:val="yellow"/>
        </w:rPr>
        <w:t>);</w:t>
      </w:r>
    </w:p>
    <w:p w:rsidR="00247663" w:rsidRPr="00247663" w:rsidRDefault="00247663" w:rsidP="0070688B">
      <w:pPr>
        <w:rPr>
          <w:highlight w:val="yellow"/>
        </w:rPr>
      </w:pPr>
      <w:r w:rsidRPr="00247663">
        <w:rPr>
          <w:highlight w:val="yellow"/>
        </w:rPr>
        <w:t xml:space="preserve"> </w:t>
      </w:r>
      <w:proofErr w:type="gramStart"/>
      <w:r w:rsidRPr="00247663">
        <w:rPr>
          <w:highlight w:val="yellow"/>
        </w:rPr>
        <w:t>throw</w:t>
      </w:r>
      <w:proofErr w:type="gramEnd"/>
      <w:r w:rsidRPr="00247663">
        <w:rPr>
          <w:highlight w:val="yellow"/>
        </w:rPr>
        <w:t xml:space="preserve"> new </w:t>
      </w:r>
      <w:proofErr w:type="spellStart"/>
      <w:r w:rsidRPr="00247663">
        <w:rPr>
          <w:highlight w:val="yellow"/>
        </w:rPr>
        <w:t>FaultException</w:t>
      </w:r>
      <w:proofErr w:type="spellEnd"/>
      <w:r w:rsidRPr="00247663">
        <w:rPr>
          <w:highlight w:val="yellow"/>
        </w:rPr>
        <w:t>(</w:t>
      </w:r>
      <w:proofErr w:type="spellStart"/>
      <w:r w:rsidRPr="00247663">
        <w:rPr>
          <w:highlight w:val="yellow"/>
        </w:rPr>
        <w:t>tf</w:t>
      </w:r>
      <w:proofErr w:type="spellEnd"/>
      <w:r w:rsidRPr="00247663">
        <w:rPr>
          <w:highlight w:val="yellow"/>
        </w:rPr>
        <w:t>)</w:t>
      </w:r>
    </w:p>
    <w:p w:rsidR="00247663" w:rsidRPr="00247663" w:rsidRDefault="00247663" w:rsidP="0070688B">
      <w:pPr>
        <w:rPr>
          <w:b/>
        </w:rPr>
      </w:pPr>
      <w:r w:rsidRPr="00247663">
        <w:rPr>
          <w:highlight w:val="yellow"/>
        </w:rPr>
        <w:t>}</w:t>
      </w:r>
    </w:p>
    <w:sectPr w:rsidR="00247663" w:rsidRPr="00247663" w:rsidSect="0014072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7E74"/>
    <w:multiLevelType w:val="multilevel"/>
    <w:tmpl w:val="D59A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0716CB"/>
    <w:multiLevelType w:val="multilevel"/>
    <w:tmpl w:val="5E7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45505C"/>
    <w:multiLevelType w:val="hybridMultilevel"/>
    <w:tmpl w:val="006A3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F7267"/>
    <w:multiLevelType w:val="multilevel"/>
    <w:tmpl w:val="4DC2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C614E3"/>
    <w:multiLevelType w:val="multilevel"/>
    <w:tmpl w:val="DAB29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CD"/>
    <w:rsid w:val="000B14CD"/>
    <w:rsid w:val="000D6E2C"/>
    <w:rsid w:val="0017183F"/>
    <w:rsid w:val="00247663"/>
    <w:rsid w:val="002E7EF8"/>
    <w:rsid w:val="00435FD8"/>
    <w:rsid w:val="00666BD5"/>
    <w:rsid w:val="006877C8"/>
    <w:rsid w:val="0070688B"/>
    <w:rsid w:val="00722548"/>
    <w:rsid w:val="00851C73"/>
    <w:rsid w:val="00873912"/>
    <w:rsid w:val="00914D02"/>
    <w:rsid w:val="009468E2"/>
    <w:rsid w:val="00A97267"/>
    <w:rsid w:val="00AF44EE"/>
    <w:rsid w:val="00B053FE"/>
    <w:rsid w:val="00B4435C"/>
    <w:rsid w:val="00BA6744"/>
    <w:rsid w:val="00C61AB1"/>
    <w:rsid w:val="00C82B3A"/>
    <w:rsid w:val="00C84F14"/>
    <w:rsid w:val="00CB3970"/>
    <w:rsid w:val="00CD6D69"/>
    <w:rsid w:val="00D14710"/>
    <w:rsid w:val="00D30D9F"/>
    <w:rsid w:val="00D87C51"/>
    <w:rsid w:val="00DE2552"/>
    <w:rsid w:val="00E457EB"/>
    <w:rsid w:val="00ED1756"/>
    <w:rsid w:val="00FD44D2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BF39F-E821-447A-991D-CE5A061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">
    <w:name w:val="Preformatted"/>
    <w:basedOn w:val="a"/>
    <w:uiPriority w:val="99"/>
    <w:rsid w:val="000B14C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225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84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0FCE2-8A76-4606-85EC-9CAA610F8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1</Pages>
  <Words>2310</Words>
  <Characters>13171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Vladiislav Balkarov</cp:lastModifiedBy>
  <cp:revision>8</cp:revision>
  <dcterms:created xsi:type="dcterms:W3CDTF">2019-03-29T08:23:00Z</dcterms:created>
  <dcterms:modified xsi:type="dcterms:W3CDTF">2019-05-15T18:48:00Z</dcterms:modified>
</cp:coreProperties>
</file>