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52F51" w14:textId="45C4FEF5" w:rsidR="002865B3" w:rsidRDefault="00B835E0" w:rsidP="002865B3">
      <w:pPr>
        <w:jc w:val="both"/>
      </w:pPr>
      <w:r w:rsidRPr="002865B3">
        <w:rPr>
          <w:b/>
          <w:bCs/>
        </w:rPr>
        <w:t>What Is Functional Testing?</w:t>
      </w:r>
      <w:r w:rsidR="002865B3" w:rsidRPr="002865B3">
        <w:rPr>
          <w:b/>
          <w:bCs/>
        </w:rPr>
        <w:t xml:space="preserve">  ---  </w:t>
      </w:r>
      <w:r w:rsidR="00A36FAE" w:rsidRPr="002865B3">
        <w:rPr>
          <w:b/>
          <w:bCs/>
        </w:rPr>
        <w:t xml:space="preserve"> </w:t>
      </w:r>
      <w:r w:rsidR="002865B3" w:rsidRPr="002865B3">
        <w:rPr>
          <w:b/>
          <w:bCs/>
        </w:rPr>
        <w:t>verifies what software does</w:t>
      </w:r>
      <w:r w:rsidR="002865B3" w:rsidRPr="00B474D1">
        <w:t>.</w:t>
      </w:r>
    </w:p>
    <w:p w14:paraId="3175D040" w14:textId="77777777" w:rsidR="002865B3" w:rsidRPr="00B474D1" w:rsidRDefault="002865B3" w:rsidP="002865B3">
      <w:pPr>
        <w:pStyle w:val="ListParagraph"/>
        <w:jc w:val="both"/>
      </w:pPr>
    </w:p>
    <w:p w14:paraId="7A661592" w14:textId="0F3929F4" w:rsidR="00B835E0" w:rsidRPr="00B474D1" w:rsidRDefault="00B835E0" w:rsidP="002865B3">
      <w:pPr>
        <w:pStyle w:val="ListParagraph"/>
        <w:numPr>
          <w:ilvl w:val="0"/>
          <w:numId w:val="22"/>
        </w:numPr>
        <w:jc w:val="both"/>
      </w:pPr>
      <w:r w:rsidRPr="00B474D1">
        <w:t>Functional testing </w:t>
      </w:r>
      <w:r w:rsidRPr="00FA060E">
        <w:rPr>
          <w:b/>
          <w:bCs/>
        </w:rPr>
        <w:t>makes sure everything works properly</w:t>
      </w:r>
      <w:r w:rsidRPr="00B474D1">
        <w:t xml:space="preserve">. It confirms that the </w:t>
      </w:r>
      <w:r w:rsidRPr="00FA060E">
        <w:rPr>
          <w:b/>
          <w:bCs/>
        </w:rPr>
        <w:t xml:space="preserve">software </w:t>
      </w:r>
      <w:r w:rsidR="00B474D1" w:rsidRPr="00FA060E">
        <w:rPr>
          <w:b/>
          <w:bCs/>
        </w:rPr>
        <w:t>fulfils</w:t>
      </w:r>
      <w:r w:rsidRPr="00FA060E">
        <w:rPr>
          <w:b/>
          <w:bCs/>
        </w:rPr>
        <w:t xml:space="preserve"> functionality requirements</w:t>
      </w:r>
      <w:r w:rsidRPr="00B474D1">
        <w:t>. And it ensures that your software is ready to be shipped.</w:t>
      </w:r>
    </w:p>
    <w:p w14:paraId="39568697" w14:textId="60528DAA" w:rsidR="00B835E0" w:rsidRPr="00B474D1" w:rsidRDefault="00EC4F7C" w:rsidP="00EC4F7C">
      <w:pPr>
        <w:jc w:val="both"/>
        <w:rPr>
          <w:sz w:val="22"/>
          <w:szCs w:val="22"/>
        </w:rPr>
      </w:pPr>
      <w:r>
        <w:rPr>
          <w:sz w:val="22"/>
          <w:szCs w:val="22"/>
        </w:rPr>
        <w:t>T</w:t>
      </w:r>
      <w:r w:rsidR="00B835E0" w:rsidRPr="00B474D1">
        <w:rPr>
          <w:sz w:val="22"/>
          <w:szCs w:val="22"/>
        </w:rPr>
        <w:t xml:space="preserve">ypically use </w:t>
      </w:r>
      <w:r w:rsidR="00B835E0" w:rsidRPr="00B474D1">
        <w:rPr>
          <w:b/>
          <w:bCs/>
          <w:sz w:val="22"/>
          <w:szCs w:val="22"/>
        </w:rPr>
        <w:t>functional testing </w:t>
      </w:r>
      <w:r w:rsidR="00B835E0" w:rsidRPr="00EC4F7C">
        <w:rPr>
          <w:sz w:val="22"/>
          <w:szCs w:val="22"/>
        </w:rPr>
        <w:t>to check:</w:t>
      </w:r>
    </w:p>
    <w:p w14:paraId="47760EC5" w14:textId="77777777" w:rsidR="00B835E0" w:rsidRPr="00B474D1" w:rsidRDefault="00B835E0" w:rsidP="00EC4F7C">
      <w:pPr>
        <w:pStyle w:val="ListParagraph"/>
        <w:numPr>
          <w:ilvl w:val="0"/>
          <w:numId w:val="8"/>
        </w:numPr>
        <w:jc w:val="both"/>
      </w:pPr>
      <w:r w:rsidRPr="00B474D1">
        <w:t>Core functionality</w:t>
      </w:r>
    </w:p>
    <w:p w14:paraId="17217316" w14:textId="77777777" w:rsidR="00B835E0" w:rsidRPr="00B474D1" w:rsidRDefault="00B835E0" w:rsidP="00EC4F7C">
      <w:pPr>
        <w:pStyle w:val="ListParagraph"/>
        <w:numPr>
          <w:ilvl w:val="0"/>
          <w:numId w:val="8"/>
        </w:numPr>
        <w:jc w:val="both"/>
      </w:pPr>
      <w:r w:rsidRPr="00B474D1">
        <w:t>Basic usability</w:t>
      </w:r>
    </w:p>
    <w:p w14:paraId="7948CC76" w14:textId="77777777" w:rsidR="00B835E0" w:rsidRPr="00B474D1" w:rsidRDefault="00B835E0" w:rsidP="00EC4F7C">
      <w:pPr>
        <w:pStyle w:val="ListParagraph"/>
        <w:numPr>
          <w:ilvl w:val="0"/>
          <w:numId w:val="8"/>
        </w:numPr>
        <w:jc w:val="both"/>
      </w:pPr>
      <w:r w:rsidRPr="00B474D1">
        <w:t>Accessibility</w:t>
      </w:r>
    </w:p>
    <w:p w14:paraId="78D8B0EB" w14:textId="77777777" w:rsidR="00B835E0" w:rsidRPr="00B474D1" w:rsidRDefault="00B835E0" w:rsidP="00EC4F7C">
      <w:pPr>
        <w:pStyle w:val="ListParagraph"/>
        <w:numPr>
          <w:ilvl w:val="0"/>
          <w:numId w:val="8"/>
        </w:numPr>
        <w:jc w:val="both"/>
      </w:pPr>
      <w:r w:rsidRPr="00B474D1">
        <w:t>Error conditions</w:t>
      </w:r>
    </w:p>
    <w:p w14:paraId="2C08107F" w14:textId="70A858B9" w:rsidR="00B835E0" w:rsidRPr="00B474D1" w:rsidRDefault="00B835E0" w:rsidP="00EC4F7C">
      <w:pPr>
        <w:jc w:val="both"/>
        <w:rPr>
          <w:b/>
          <w:bCs/>
        </w:rPr>
      </w:pPr>
      <w:r w:rsidRPr="00EC4F7C">
        <w:t xml:space="preserve">Types of </w:t>
      </w:r>
      <w:r w:rsidRPr="00B474D1">
        <w:rPr>
          <w:b/>
          <w:bCs/>
        </w:rPr>
        <w:t>Functional Testing</w:t>
      </w:r>
      <w:r w:rsidR="00CF44D7">
        <w:rPr>
          <w:b/>
          <w:bCs/>
        </w:rPr>
        <w:t xml:space="preserve"> / Test levels</w:t>
      </w:r>
      <w:r w:rsidR="00FA060E">
        <w:rPr>
          <w:b/>
          <w:bCs/>
        </w:rPr>
        <w:t>:</w:t>
      </w:r>
    </w:p>
    <w:p w14:paraId="60F6D644" w14:textId="7F3DE658" w:rsidR="00B76A80" w:rsidRPr="00B474D1" w:rsidRDefault="00B835E0" w:rsidP="00EC4F7C">
      <w:pPr>
        <w:jc w:val="both"/>
      </w:pPr>
      <w:r w:rsidRPr="00B474D1">
        <w:t xml:space="preserve">There are many </w:t>
      </w:r>
      <w:r w:rsidRPr="002865B3">
        <w:t xml:space="preserve">different types of </w:t>
      </w:r>
      <w:r w:rsidRPr="00FA060E">
        <w:rPr>
          <w:b/>
          <w:bCs/>
        </w:rPr>
        <w:t>functional testing </w:t>
      </w:r>
      <w:r w:rsidRPr="002865B3">
        <w:t>that</w:t>
      </w:r>
      <w:r w:rsidRPr="00FA060E">
        <w:rPr>
          <w:b/>
          <w:bCs/>
        </w:rPr>
        <w:t> verify software</w:t>
      </w:r>
      <w:r w:rsidRPr="00B474D1">
        <w:t>. the most common ones</w:t>
      </w:r>
      <w:r w:rsidR="002865B3">
        <w:t xml:space="preserve"> are:</w:t>
      </w:r>
    </w:p>
    <w:p w14:paraId="266B9FD7" w14:textId="4279A074" w:rsidR="00B835E0" w:rsidRPr="00B474D1" w:rsidRDefault="00B835E0" w:rsidP="00EC4F7C">
      <w:pPr>
        <w:jc w:val="both"/>
        <w:rPr>
          <w:b/>
          <w:bCs/>
        </w:rPr>
      </w:pPr>
      <w:r w:rsidRPr="00B474D1">
        <w:rPr>
          <w:b/>
          <w:bCs/>
        </w:rPr>
        <w:t>Unit Test</w:t>
      </w:r>
      <w:r w:rsidR="00640E2B">
        <w:rPr>
          <w:b/>
          <w:bCs/>
        </w:rPr>
        <w:t>ing</w:t>
      </w:r>
      <w:r w:rsidR="00B474D1">
        <w:rPr>
          <w:b/>
          <w:bCs/>
        </w:rPr>
        <w:t>:</w:t>
      </w:r>
    </w:p>
    <w:p w14:paraId="48C3BB0B" w14:textId="3F9A474F" w:rsidR="00CF44D7" w:rsidRPr="00CF44D7" w:rsidRDefault="00CF44D7" w:rsidP="002865B3">
      <w:pPr>
        <w:pStyle w:val="ListParagraph"/>
        <w:numPr>
          <w:ilvl w:val="0"/>
          <w:numId w:val="23"/>
        </w:numPr>
        <w:jc w:val="both"/>
      </w:pPr>
      <w:r w:rsidRPr="000D72DC">
        <w:rPr>
          <w:rFonts w:eastAsia="Times New Roman"/>
          <w:lang w:eastAsia="en-GB"/>
        </w:rPr>
        <w:t xml:space="preserve">Developers test the most basic parts of code like classes, interfaces, and functions/procedures. They know how their code should respond and can </w:t>
      </w:r>
      <w:proofErr w:type="gramStart"/>
      <w:r w:rsidRPr="000D72DC">
        <w:rPr>
          <w:rFonts w:eastAsia="Times New Roman"/>
          <w:lang w:eastAsia="en-GB"/>
        </w:rPr>
        <w:t>make adjustments</w:t>
      </w:r>
      <w:proofErr w:type="gramEnd"/>
      <w:r w:rsidRPr="000D72DC">
        <w:rPr>
          <w:rFonts w:eastAsia="Times New Roman"/>
          <w:lang w:eastAsia="en-GB"/>
        </w:rPr>
        <w:t xml:space="preserve"> depending on output</w:t>
      </w:r>
      <w:r>
        <w:rPr>
          <w:rFonts w:eastAsia="Times New Roman"/>
          <w:lang w:eastAsia="en-GB"/>
        </w:rPr>
        <w:t>.</w:t>
      </w:r>
    </w:p>
    <w:p w14:paraId="6891F542" w14:textId="1EEEC336" w:rsidR="00B835E0" w:rsidRPr="00B474D1" w:rsidRDefault="00B835E0" w:rsidP="002865B3">
      <w:pPr>
        <w:pStyle w:val="ListParagraph"/>
        <w:numPr>
          <w:ilvl w:val="0"/>
          <w:numId w:val="23"/>
        </w:numPr>
        <w:jc w:val="both"/>
      </w:pPr>
      <w:r w:rsidRPr="00B474D1">
        <w:t>It includes line, path, and method coverage. It can be </w:t>
      </w:r>
      <w:hyperlink r:id="rId8" w:tgtFrame="_blank" w:history="1">
        <w:r w:rsidRPr="00B474D1">
          <w:rPr>
            <w:rStyle w:val="Hyperlink"/>
          </w:rPr>
          <w:t>static or dynamic</w:t>
        </w:r>
      </w:hyperlink>
      <w:r w:rsidRPr="00B474D1">
        <w:t>.</w:t>
      </w:r>
    </w:p>
    <w:p w14:paraId="427AE448" w14:textId="5B89384F" w:rsidR="00B835E0" w:rsidRPr="00B474D1" w:rsidRDefault="00B835E0" w:rsidP="002865B3">
      <w:pPr>
        <w:pStyle w:val="ListParagraph"/>
        <w:numPr>
          <w:ilvl w:val="0"/>
          <w:numId w:val="23"/>
        </w:numPr>
        <w:jc w:val="both"/>
      </w:pPr>
      <w:r w:rsidRPr="00B474D1">
        <w:t xml:space="preserve">There are different types of unit testing that are specific to programming languages, such as JUnit tests for Java and </w:t>
      </w:r>
      <w:proofErr w:type="spellStart"/>
      <w:r w:rsidRPr="00B474D1">
        <w:t>NUnit</w:t>
      </w:r>
      <w:proofErr w:type="spellEnd"/>
      <w:r w:rsidRPr="00B474D1">
        <w:t xml:space="preserve"> tests for Microsoft .NET.</w:t>
      </w:r>
    </w:p>
    <w:p w14:paraId="7F9468EE" w14:textId="771658FE" w:rsidR="00B835E0" w:rsidRPr="00B474D1" w:rsidRDefault="00B835E0" w:rsidP="00EC4F7C">
      <w:pPr>
        <w:jc w:val="both"/>
        <w:rPr>
          <w:b/>
          <w:bCs/>
        </w:rPr>
      </w:pPr>
      <w:r w:rsidRPr="00B474D1">
        <w:rPr>
          <w:b/>
          <w:bCs/>
        </w:rPr>
        <w:t>Integration Test</w:t>
      </w:r>
      <w:r w:rsidR="00640E2B">
        <w:rPr>
          <w:b/>
          <w:bCs/>
        </w:rPr>
        <w:t>ing</w:t>
      </w:r>
      <w:r w:rsidR="00B474D1">
        <w:rPr>
          <w:b/>
          <w:bCs/>
        </w:rPr>
        <w:t>:</w:t>
      </w:r>
    </w:p>
    <w:p w14:paraId="56D7AD11" w14:textId="77777777" w:rsidR="00CF44D7" w:rsidRPr="00CF44D7" w:rsidRDefault="00CF44D7" w:rsidP="002865B3">
      <w:pPr>
        <w:pStyle w:val="ListParagraph"/>
        <w:numPr>
          <w:ilvl w:val="0"/>
          <w:numId w:val="24"/>
        </w:numPr>
        <w:jc w:val="both"/>
        <w:rPr>
          <w:rFonts w:eastAsia="Times New Roman"/>
          <w:lang w:eastAsia="en-GB"/>
        </w:rPr>
      </w:pPr>
      <w:r w:rsidRPr="00CF44D7">
        <w:rPr>
          <w:rFonts w:eastAsia="Times New Roman"/>
          <w:lang w:eastAsia="en-GB"/>
        </w:rPr>
        <w:t xml:space="preserve">This identifies errors when </w:t>
      </w:r>
      <w:r w:rsidRPr="00CF44D7">
        <w:rPr>
          <w:rFonts w:eastAsia="Times New Roman"/>
          <w:b/>
          <w:bCs/>
          <w:lang w:eastAsia="en-GB"/>
        </w:rPr>
        <w:t>modules are integrated</w:t>
      </w:r>
      <w:r w:rsidRPr="00CF44D7">
        <w:rPr>
          <w:rFonts w:eastAsia="Times New Roman"/>
          <w:lang w:eastAsia="en-GB"/>
        </w:rPr>
        <w:t xml:space="preserve">. Different integration tests are </w:t>
      </w:r>
      <w:r w:rsidRPr="00CF44D7">
        <w:rPr>
          <w:rFonts w:eastAsia="Times New Roman"/>
          <w:b/>
          <w:bCs/>
          <w:lang w:eastAsia="en-GB"/>
        </w:rPr>
        <w:t>bottom up</w:t>
      </w:r>
      <w:r w:rsidRPr="00CF44D7">
        <w:rPr>
          <w:rFonts w:eastAsia="Times New Roman"/>
          <w:lang w:eastAsia="en-GB"/>
        </w:rPr>
        <w:t xml:space="preserve">, </w:t>
      </w:r>
      <w:r w:rsidRPr="00CF44D7">
        <w:rPr>
          <w:rFonts w:eastAsia="Times New Roman"/>
          <w:b/>
          <w:bCs/>
          <w:lang w:eastAsia="en-GB"/>
        </w:rPr>
        <w:t>top down</w:t>
      </w:r>
      <w:r w:rsidRPr="00CF44D7">
        <w:rPr>
          <w:rFonts w:eastAsia="Times New Roman"/>
          <w:lang w:eastAsia="en-GB"/>
        </w:rPr>
        <w:t xml:space="preserve">, and </w:t>
      </w:r>
      <w:r w:rsidRPr="00CF44D7">
        <w:rPr>
          <w:rFonts w:eastAsia="Times New Roman"/>
          <w:b/>
          <w:bCs/>
          <w:lang w:eastAsia="en-GB"/>
        </w:rPr>
        <w:t>functional incremental</w:t>
      </w:r>
      <w:r w:rsidRPr="00CF44D7">
        <w:rPr>
          <w:rFonts w:eastAsia="Times New Roman"/>
          <w:lang w:eastAsia="en-GB"/>
        </w:rPr>
        <w:t>.</w:t>
      </w:r>
    </w:p>
    <w:p w14:paraId="6FBB558B" w14:textId="621B96E1" w:rsidR="00B76A80" w:rsidRPr="00B474D1" w:rsidRDefault="00B76A80" w:rsidP="00EC4F7C">
      <w:pPr>
        <w:jc w:val="both"/>
        <w:rPr>
          <w:b/>
          <w:bCs/>
        </w:rPr>
      </w:pPr>
      <w:r w:rsidRPr="00B474D1">
        <w:rPr>
          <w:b/>
          <w:bCs/>
        </w:rPr>
        <w:t>System Test</w:t>
      </w:r>
      <w:r w:rsidR="00E73C72">
        <w:rPr>
          <w:b/>
          <w:bCs/>
        </w:rPr>
        <w:t>i</w:t>
      </w:r>
      <w:r w:rsidR="00640E2B">
        <w:rPr>
          <w:b/>
          <w:bCs/>
        </w:rPr>
        <w:t>ng</w:t>
      </w:r>
      <w:r w:rsidR="00B474D1">
        <w:rPr>
          <w:b/>
          <w:bCs/>
        </w:rPr>
        <w:t>:</w:t>
      </w:r>
      <w:bookmarkStart w:id="0" w:name="_GoBack"/>
      <w:bookmarkEnd w:id="0"/>
    </w:p>
    <w:p w14:paraId="3E355521" w14:textId="77777777" w:rsidR="00CF44D7" w:rsidRDefault="00CF44D7" w:rsidP="002865B3">
      <w:pPr>
        <w:pStyle w:val="ListParagraph"/>
        <w:numPr>
          <w:ilvl w:val="0"/>
          <w:numId w:val="25"/>
        </w:numPr>
        <w:jc w:val="both"/>
        <w:rPr>
          <w:rFonts w:eastAsia="Times New Roman"/>
          <w:lang w:eastAsia="en-GB"/>
        </w:rPr>
      </w:pPr>
      <w:r w:rsidRPr="00CF44D7">
        <w:rPr>
          <w:rFonts w:eastAsia="Times New Roman"/>
          <w:lang w:eastAsia="en-GB"/>
        </w:rPr>
        <w:t xml:space="preserve">Components of a project are tested </w:t>
      </w:r>
      <w:proofErr w:type="gramStart"/>
      <w:r w:rsidRPr="00EC4F7C">
        <w:rPr>
          <w:rFonts w:eastAsia="Times New Roman"/>
          <w:lang w:eastAsia="en-GB"/>
        </w:rPr>
        <w:t xml:space="preserve">as a </w:t>
      </w:r>
      <w:r w:rsidRPr="00CF44D7">
        <w:rPr>
          <w:rFonts w:eastAsia="Times New Roman"/>
          <w:b/>
          <w:bCs/>
          <w:lang w:eastAsia="en-GB"/>
        </w:rPr>
        <w:t xml:space="preserve">whole </w:t>
      </w:r>
      <w:r w:rsidRPr="00EC4F7C">
        <w:rPr>
          <w:rFonts w:eastAsia="Times New Roman"/>
          <w:lang w:eastAsia="en-GB"/>
        </w:rPr>
        <w:t>in</w:t>
      </w:r>
      <w:proofErr w:type="gramEnd"/>
      <w:r w:rsidRPr="00CF44D7">
        <w:rPr>
          <w:rFonts w:eastAsia="Times New Roman"/>
          <w:b/>
          <w:bCs/>
          <w:lang w:eastAsia="en-GB"/>
        </w:rPr>
        <w:t xml:space="preserve"> different environments</w:t>
      </w:r>
      <w:r w:rsidRPr="00CF44D7">
        <w:rPr>
          <w:rFonts w:eastAsia="Times New Roman"/>
          <w:lang w:eastAsia="en-GB"/>
        </w:rPr>
        <w:t xml:space="preserve"> with this method.</w:t>
      </w:r>
    </w:p>
    <w:p w14:paraId="49A9638F" w14:textId="1F0FBA2B" w:rsidR="00CF44D7" w:rsidRPr="00CF44D7" w:rsidRDefault="00CF44D7" w:rsidP="002865B3">
      <w:pPr>
        <w:pStyle w:val="ListParagraph"/>
        <w:numPr>
          <w:ilvl w:val="0"/>
          <w:numId w:val="25"/>
        </w:numPr>
        <w:jc w:val="both"/>
        <w:rPr>
          <w:rFonts w:eastAsia="Times New Roman"/>
          <w:lang w:eastAsia="en-GB"/>
        </w:rPr>
      </w:pPr>
      <w:r w:rsidRPr="00CF44D7">
        <w:rPr>
          <w:rFonts w:eastAsia="Times New Roman"/>
          <w:lang w:eastAsia="en-GB"/>
        </w:rPr>
        <w:t xml:space="preserve">It </w:t>
      </w:r>
      <w:r w:rsidRPr="002865B3">
        <w:rPr>
          <w:rFonts w:eastAsia="Times New Roman"/>
          <w:lang w:eastAsia="en-GB"/>
        </w:rPr>
        <w:t xml:space="preserve">falls under the </w:t>
      </w:r>
      <w:r w:rsidRPr="00CF44D7">
        <w:rPr>
          <w:rFonts w:eastAsia="Times New Roman"/>
          <w:b/>
          <w:bCs/>
          <w:lang w:eastAsia="en-GB"/>
        </w:rPr>
        <w:t>black box method</w:t>
      </w:r>
      <w:r w:rsidRPr="00CF44D7">
        <w:rPr>
          <w:rFonts w:eastAsia="Times New Roman"/>
          <w:lang w:eastAsia="en-GB"/>
        </w:rPr>
        <w:t xml:space="preserve"> and is one of the final tests in the process. </w:t>
      </w:r>
      <w:r w:rsidRPr="00EC4F7C">
        <w:rPr>
          <w:rFonts w:eastAsia="Times New Roman"/>
          <w:lang w:eastAsia="en-GB"/>
        </w:rPr>
        <w:t>It determines if the</w:t>
      </w:r>
      <w:r w:rsidRPr="00CF44D7">
        <w:rPr>
          <w:rFonts w:eastAsia="Times New Roman"/>
          <w:b/>
          <w:bCs/>
          <w:lang w:eastAsia="en-GB"/>
        </w:rPr>
        <w:t xml:space="preserve"> system functions </w:t>
      </w:r>
      <w:r w:rsidRPr="00EC4F7C">
        <w:rPr>
          <w:rFonts w:eastAsia="Times New Roman"/>
          <w:lang w:eastAsia="en-GB"/>
        </w:rPr>
        <w:t xml:space="preserve">as it should to </w:t>
      </w:r>
      <w:r w:rsidRPr="00CF44D7">
        <w:rPr>
          <w:rFonts w:eastAsia="Times New Roman"/>
          <w:b/>
          <w:bCs/>
          <w:lang w:eastAsia="en-GB"/>
        </w:rPr>
        <w:t>meet business</w:t>
      </w:r>
      <w:r w:rsidRPr="00EC4F7C">
        <w:rPr>
          <w:rFonts w:eastAsia="Times New Roman"/>
          <w:lang w:eastAsia="en-GB"/>
        </w:rPr>
        <w:t xml:space="preserve"> and </w:t>
      </w:r>
      <w:r w:rsidRPr="00CF44D7">
        <w:rPr>
          <w:rFonts w:eastAsia="Times New Roman"/>
          <w:b/>
          <w:bCs/>
          <w:lang w:eastAsia="en-GB"/>
        </w:rPr>
        <w:t>user needs</w:t>
      </w:r>
      <w:r w:rsidRPr="00CF44D7">
        <w:rPr>
          <w:rFonts w:eastAsia="Times New Roman"/>
          <w:lang w:eastAsia="en-GB"/>
        </w:rPr>
        <w:t>.</w:t>
      </w:r>
    </w:p>
    <w:p w14:paraId="0C2608AB" w14:textId="0C08EC46" w:rsidR="00B76A80" w:rsidRPr="002840C0" w:rsidRDefault="00B76A80" w:rsidP="00EC4F7C">
      <w:pPr>
        <w:jc w:val="both"/>
        <w:rPr>
          <w:b/>
          <w:bCs/>
        </w:rPr>
      </w:pPr>
      <w:r w:rsidRPr="002840C0">
        <w:rPr>
          <w:b/>
          <w:bCs/>
        </w:rPr>
        <w:t>Acceptance Test</w:t>
      </w:r>
      <w:r w:rsidR="00640E2B">
        <w:rPr>
          <w:b/>
          <w:bCs/>
        </w:rPr>
        <w:t>ing</w:t>
      </w:r>
      <w:r w:rsidR="002840C0" w:rsidRPr="002840C0">
        <w:rPr>
          <w:b/>
          <w:bCs/>
        </w:rPr>
        <w:t>:</w:t>
      </w:r>
    </w:p>
    <w:p w14:paraId="3DD891BF" w14:textId="5C8EC0CB" w:rsidR="00B76A80" w:rsidRDefault="00B76A80" w:rsidP="002865B3">
      <w:pPr>
        <w:pStyle w:val="ListParagraph"/>
        <w:numPr>
          <w:ilvl w:val="0"/>
          <w:numId w:val="26"/>
        </w:numPr>
        <w:jc w:val="both"/>
      </w:pPr>
      <w:r w:rsidRPr="00B474D1">
        <w:t xml:space="preserve">Acceptance testing can be done by people within the organization. This is known as internal acceptance testing. Or it may be done by people outside of your organization. This is known as </w:t>
      </w:r>
      <w:r w:rsidRPr="00EC4F7C">
        <w:rPr>
          <w:b/>
          <w:bCs/>
        </w:rPr>
        <w:t>customer acceptance testing</w:t>
      </w:r>
      <w:r w:rsidRPr="00B474D1">
        <w:t xml:space="preserve"> and </w:t>
      </w:r>
      <w:r w:rsidRPr="00EC4F7C">
        <w:rPr>
          <w:b/>
          <w:bCs/>
        </w:rPr>
        <w:t>user acceptance testing</w:t>
      </w:r>
      <w:r w:rsidRPr="00B474D1">
        <w:t>. </w:t>
      </w:r>
    </w:p>
    <w:p w14:paraId="36109B9D" w14:textId="77777777" w:rsidR="00EC4F7C" w:rsidRPr="00E73C72" w:rsidRDefault="00EC4F7C" w:rsidP="002865B3">
      <w:pPr>
        <w:pStyle w:val="ListParagraph"/>
        <w:numPr>
          <w:ilvl w:val="0"/>
          <w:numId w:val="26"/>
        </w:numPr>
        <w:jc w:val="both"/>
      </w:pPr>
      <w:r w:rsidRPr="00E73C72">
        <w:rPr>
          <w:rFonts w:eastAsia="Times New Roman"/>
          <w:lang w:eastAsia="en-GB"/>
        </w:rPr>
        <w:t>Also</w:t>
      </w:r>
      <w:r>
        <w:rPr>
          <w:rFonts w:eastAsia="Times New Roman"/>
          <w:lang w:eastAsia="en-GB"/>
        </w:rPr>
        <w:t>,</w:t>
      </w:r>
      <w:r w:rsidRPr="00E73C72">
        <w:rPr>
          <w:rFonts w:eastAsia="Times New Roman"/>
          <w:lang w:eastAsia="en-GB"/>
        </w:rPr>
        <w:t xml:space="preserve"> under the scope of </w:t>
      </w:r>
      <w:r w:rsidRPr="00E73C72">
        <w:rPr>
          <w:rFonts w:eastAsia="Times New Roman"/>
          <w:b/>
          <w:bCs/>
          <w:lang w:eastAsia="en-GB"/>
        </w:rPr>
        <w:t>black box testing</w:t>
      </w:r>
      <w:r w:rsidRPr="00E73C72">
        <w:rPr>
          <w:rFonts w:eastAsia="Times New Roman"/>
          <w:lang w:eastAsia="en-GB"/>
        </w:rPr>
        <w:t>, clients test software to find out if the developer has created the program to desired specifications.</w:t>
      </w:r>
    </w:p>
    <w:p w14:paraId="0BB5E388" w14:textId="5882392E" w:rsidR="00E73C72" w:rsidRDefault="00B835E0" w:rsidP="00EC4F7C">
      <w:pPr>
        <w:jc w:val="both"/>
        <w:rPr>
          <w:b/>
          <w:bCs/>
        </w:rPr>
      </w:pPr>
      <w:r w:rsidRPr="002840C0">
        <w:rPr>
          <w:b/>
          <w:bCs/>
        </w:rPr>
        <w:t>Smoke Tests</w:t>
      </w:r>
      <w:r w:rsidR="002840C0">
        <w:rPr>
          <w:b/>
          <w:bCs/>
        </w:rPr>
        <w:t>:</w:t>
      </w:r>
    </w:p>
    <w:p w14:paraId="3DFF2475" w14:textId="1EAA70CB" w:rsidR="00B835E0" w:rsidRPr="00B474D1" w:rsidRDefault="00B835E0" w:rsidP="00EC4F7C">
      <w:pPr>
        <w:pStyle w:val="ListParagraph"/>
        <w:numPr>
          <w:ilvl w:val="0"/>
          <w:numId w:val="21"/>
        </w:numPr>
        <w:jc w:val="both"/>
      </w:pPr>
      <w:r w:rsidRPr="00B474D1">
        <w:t xml:space="preserve">Smoke testing </w:t>
      </w:r>
      <w:r w:rsidRPr="00EC4F7C">
        <w:rPr>
          <w:b/>
          <w:bCs/>
        </w:rPr>
        <w:t>verifies</w:t>
      </w:r>
      <w:r w:rsidRPr="00EC4F7C">
        <w:t xml:space="preserve"> that </w:t>
      </w:r>
      <w:r w:rsidRPr="00EC4F7C">
        <w:rPr>
          <w:b/>
          <w:bCs/>
        </w:rPr>
        <w:t>software works</w:t>
      </w:r>
      <w:r w:rsidRPr="00B474D1">
        <w:t xml:space="preserve"> well enough </w:t>
      </w:r>
      <w:r w:rsidRPr="00EC4F7C">
        <w:t xml:space="preserve">to </w:t>
      </w:r>
      <w:r w:rsidRPr="00EC4F7C">
        <w:rPr>
          <w:b/>
          <w:bCs/>
        </w:rPr>
        <w:t xml:space="preserve">move </w:t>
      </w:r>
      <w:r w:rsidRPr="00EC4F7C">
        <w:t xml:space="preserve">into the </w:t>
      </w:r>
      <w:r w:rsidRPr="00EC4F7C">
        <w:rPr>
          <w:b/>
          <w:bCs/>
        </w:rPr>
        <w:t>testing phase</w:t>
      </w:r>
      <w:r w:rsidRPr="00B474D1">
        <w:t xml:space="preserve">. It’s typically done after a </w:t>
      </w:r>
      <w:r w:rsidRPr="00EC4F7C">
        <w:rPr>
          <w:b/>
          <w:bCs/>
        </w:rPr>
        <w:t>build</w:t>
      </w:r>
      <w:r w:rsidRPr="00EC4F7C">
        <w:t xml:space="preserve"> is </w:t>
      </w:r>
      <w:r w:rsidRPr="00EC4F7C">
        <w:rPr>
          <w:b/>
          <w:bCs/>
        </w:rPr>
        <w:t>complete</w:t>
      </w:r>
      <w:r w:rsidRPr="00B474D1">
        <w:t xml:space="preserve">, but </w:t>
      </w:r>
      <w:r w:rsidRPr="00EC4F7C">
        <w:rPr>
          <w:b/>
          <w:bCs/>
        </w:rPr>
        <w:t>before further tests</w:t>
      </w:r>
      <w:r w:rsidRPr="00EC4F7C">
        <w:t xml:space="preserve"> are </w:t>
      </w:r>
      <w:r w:rsidRPr="00EC4F7C">
        <w:rPr>
          <w:b/>
          <w:bCs/>
        </w:rPr>
        <w:t>done</w:t>
      </w:r>
      <w:r w:rsidRPr="00B474D1">
        <w:t>. This reduces defects found later in testing (which makes your testing efforts more cost-effective).</w:t>
      </w:r>
    </w:p>
    <w:p w14:paraId="00265EF8" w14:textId="391463B3" w:rsidR="00B835E0" w:rsidRDefault="00B835E0" w:rsidP="00EC4F7C">
      <w:pPr>
        <w:pStyle w:val="ListParagraph"/>
        <w:numPr>
          <w:ilvl w:val="0"/>
          <w:numId w:val="21"/>
        </w:numPr>
        <w:jc w:val="both"/>
      </w:pPr>
      <w:r w:rsidRPr="00EC4F7C">
        <w:t>Smoke testing</w:t>
      </w:r>
      <w:r w:rsidRPr="002840C0">
        <w:rPr>
          <w:b/>
          <w:bCs/>
        </w:rPr>
        <w:t xml:space="preserve"> </w:t>
      </w:r>
      <w:r w:rsidRPr="00EC4F7C">
        <w:t xml:space="preserve">is often done </w:t>
      </w:r>
      <w:r w:rsidRPr="002840C0">
        <w:rPr>
          <w:b/>
          <w:bCs/>
        </w:rPr>
        <w:t>manually</w:t>
      </w:r>
      <w:r w:rsidRPr="00B474D1">
        <w:t xml:space="preserve">. But it </w:t>
      </w:r>
      <w:r w:rsidRPr="002840C0">
        <w:rPr>
          <w:b/>
          <w:bCs/>
        </w:rPr>
        <w:t>can be automated</w:t>
      </w:r>
      <w:r w:rsidRPr="00B474D1">
        <w:t xml:space="preserve"> to </w:t>
      </w:r>
      <w:r w:rsidRPr="002840C0">
        <w:rPr>
          <w:b/>
          <w:bCs/>
        </w:rPr>
        <w:t xml:space="preserve">accelerate </w:t>
      </w:r>
      <w:r w:rsidRPr="00EC4F7C">
        <w:t>testing process</w:t>
      </w:r>
      <w:r w:rsidRPr="00B474D1">
        <w:t>.</w:t>
      </w:r>
    </w:p>
    <w:p w14:paraId="718DF255" w14:textId="77777777" w:rsidR="002840C0" w:rsidRPr="002840C0" w:rsidRDefault="002840C0" w:rsidP="00EC4F7C">
      <w:pPr>
        <w:jc w:val="both"/>
        <w:rPr>
          <w:b/>
          <w:bCs/>
        </w:rPr>
      </w:pPr>
      <w:r w:rsidRPr="002840C0">
        <w:rPr>
          <w:b/>
          <w:bCs/>
        </w:rPr>
        <w:lastRenderedPageBreak/>
        <w:t>Sanity Tests:</w:t>
      </w:r>
    </w:p>
    <w:p w14:paraId="6D96A488" w14:textId="77777777" w:rsidR="002840C0" w:rsidRPr="00B474D1" w:rsidRDefault="002840C0" w:rsidP="00EC4F7C">
      <w:pPr>
        <w:pStyle w:val="ListParagraph"/>
        <w:numPr>
          <w:ilvl w:val="0"/>
          <w:numId w:val="19"/>
        </w:numPr>
        <w:jc w:val="both"/>
      </w:pPr>
      <w:r w:rsidRPr="00B474D1">
        <w:t xml:space="preserve">Sanity testing </w:t>
      </w:r>
      <w:r w:rsidRPr="002840C0">
        <w:rPr>
          <w:b/>
          <w:bCs/>
        </w:rPr>
        <w:t xml:space="preserve">verifies </w:t>
      </w:r>
      <w:r w:rsidRPr="00B474D1">
        <w:t xml:space="preserve">that </w:t>
      </w:r>
      <w:r w:rsidRPr="002840C0">
        <w:rPr>
          <w:b/>
          <w:bCs/>
        </w:rPr>
        <w:t xml:space="preserve">bugs </w:t>
      </w:r>
      <w:r w:rsidRPr="00A372F9">
        <w:t xml:space="preserve">have been </w:t>
      </w:r>
      <w:r w:rsidRPr="002840C0">
        <w:rPr>
          <w:b/>
          <w:bCs/>
        </w:rPr>
        <w:t>fixed</w:t>
      </w:r>
      <w:r w:rsidRPr="00B474D1">
        <w:t xml:space="preserve"> after </w:t>
      </w:r>
      <w:r w:rsidRPr="002840C0">
        <w:rPr>
          <w:b/>
          <w:bCs/>
        </w:rPr>
        <w:t>minor code changes</w:t>
      </w:r>
      <w:r w:rsidRPr="00B474D1">
        <w:t xml:space="preserve"> are made to a build. In DevOps, </w:t>
      </w:r>
      <w:r w:rsidRPr="002840C0">
        <w:rPr>
          <w:b/>
          <w:bCs/>
        </w:rPr>
        <w:t xml:space="preserve">sanity tests </w:t>
      </w:r>
      <w:r w:rsidRPr="00A372F9">
        <w:t>are done</w:t>
      </w:r>
      <w:r w:rsidRPr="002840C0">
        <w:rPr>
          <w:b/>
          <w:bCs/>
        </w:rPr>
        <w:t xml:space="preserve"> during </w:t>
      </w:r>
      <w:r w:rsidRPr="00A372F9">
        <w:t xml:space="preserve">the </w:t>
      </w:r>
      <w:r w:rsidRPr="002840C0">
        <w:rPr>
          <w:b/>
          <w:bCs/>
        </w:rPr>
        <w:t>release phase</w:t>
      </w:r>
      <w:r w:rsidRPr="00B474D1">
        <w:t xml:space="preserve">. And they’re </w:t>
      </w:r>
      <w:r w:rsidRPr="002840C0">
        <w:rPr>
          <w:b/>
          <w:bCs/>
        </w:rPr>
        <w:t>usually run on just the affected components</w:t>
      </w:r>
      <w:r w:rsidRPr="00B474D1">
        <w:t>.</w:t>
      </w:r>
    </w:p>
    <w:p w14:paraId="4732E6C6" w14:textId="77777777" w:rsidR="002840C0" w:rsidRPr="00B474D1" w:rsidRDefault="002840C0" w:rsidP="00EC4F7C">
      <w:pPr>
        <w:pStyle w:val="ListParagraph"/>
        <w:numPr>
          <w:ilvl w:val="0"/>
          <w:numId w:val="19"/>
        </w:numPr>
        <w:jc w:val="both"/>
      </w:pPr>
      <w:r w:rsidRPr="00B474D1">
        <w:t>You can use sanity tests to verify that the software functions roughly as it’s expected. Like smoke tests, sanity tests provide a way to save time in the testing process.</w:t>
      </w:r>
    </w:p>
    <w:p w14:paraId="773D6214" w14:textId="3485D8AB" w:rsidR="00B835E0" w:rsidRPr="002840C0" w:rsidRDefault="00B835E0" w:rsidP="00EC4F7C">
      <w:pPr>
        <w:jc w:val="both"/>
        <w:rPr>
          <w:b/>
          <w:bCs/>
        </w:rPr>
      </w:pPr>
      <w:r w:rsidRPr="002840C0">
        <w:rPr>
          <w:b/>
          <w:bCs/>
        </w:rPr>
        <w:t>Regression Tests</w:t>
      </w:r>
      <w:r w:rsidR="002840C0" w:rsidRPr="002840C0">
        <w:rPr>
          <w:b/>
          <w:bCs/>
        </w:rPr>
        <w:t>:</w:t>
      </w:r>
    </w:p>
    <w:p w14:paraId="08E89A72" w14:textId="7BFB8F6E" w:rsidR="00B835E0" w:rsidRPr="00B474D1" w:rsidRDefault="00B835E0" w:rsidP="00EC4F7C">
      <w:pPr>
        <w:pStyle w:val="ListParagraph"/>
        <w:numPr>
          <w:ilvl w:val="0"/>
          <w:numId w:val="18"/>
        </w:numPr>
        <w:jc w:val="both"/>
      </w:pPr>
      <w:r w:rsidRPr="00B474D1">
        <w:t xml:space="preserve">Regression tests </w:t>
      </w:r>
      <w:r w:rsidRPr="002840C0">
        <w:rPr>
          <w:b/>
          <w:bCs/>
        </w:rPr>
        <w:t>ensure</w:t>
      </w:r>
      <w:r w:rsidRPr="00B474D1">
        <w:t xml:space="preserve"> that </w:t>
      </w:r>
      <w:r w:rsidRPr="002840C0">
        <w:rPr>
          <w:b/>
          <w:bCs/>
        </w:rPr>
        <w:t>existing functionality works after code changes</w:t>
      </w:r>
      <w:r w:rsidRPr="00B474D1">
        <w:t xml:space="preserve">. In regression testing, </w:t>
      </w:r>
      <w:r w:rsidR="002840C0">
        <w:t>we</w:t>
      </w:r>
      <w:r w:rsidRPr="00B474D1">
        <w:t xml:space="preserve"> </w:t>
      </w:r>
      <w:r w:rsidRPr="002840C0">
        <w:rPr>
          <w:b/>
          <w:bCs/>
        </w:rPr>
        <w:t xml:space="preserve">simply rerun tests </w:t>
      </w:r>
      <w:r w:rsidRPr="00A372F9">
        <w:t xml:space="preserve">that you’ve </w:t>
      </w:r>
      <w:r w:rsidRPr="002840C0">
        <w:rPr>
          <w:b/>
          <w:bCs/>
        </w:rPr>
        <w:t>run before</w:t>
      </w:r>
      <w:r w:rsidRPr="00B474D1">
        <w:t>.</w:t>
      </w:r>
    </w:p>
    <w:p w14:paraId="5E79C095" w14:textId="3A0FFC09" w:rsidR="00B835E0" w:rsidRDefault="00B835E0" w:rsidP="00EC4F7C">
      <w:pPr>
        <w:pStyle w:val="ListParagraph"/>
        <w:numPr>
          <w:ilvl w:val="0"/>
          <w:numId w:val="18"/>
        </w:numPr>
        <w:jc w:val="both"/>
      </w:pPr>
      <w:r w:rsidRPr="00B474D1">
        <w:t>It takes a lot of time and resources to run regression tests. So, it’s</w:t>
      </w:r>
      <w:r w:rsidRPr="002840C0">
        <w:rPr>
          <w:b/>
          <w:bCs/>
        </w:rPr>
        <w:t xml:space="preserve"> usually best to select a subset </w:t>
      </w:r>
      <w:r w:rsidRPr="00A372F9">
        <w:t xml:space="preserve">of </w:t>
      </w:r>
      <w:r w:rsidRPr="002840C0">
        <w:rPr>
          <w:b/>
          <w:bCs/>
        </w:rPr>
        <w:t>tests</w:t>
      </w:r>
      <w:r w:rsidRPr="00B474D1">
        <w:t xml:space="preserve"> </w:t>
      </w:r>
      <w:r w:rsidRPr="002840C0">
        <w:rPr>
          <w:b/>
          <w:bCs/>
        </w:rPr>
        <w:t xml:space="preserve">rather </w:t>
      </w:r>
      <w:r w:rsidRPr="00A372F9">
        <w:t xml:space="preserve">than </w:t>
      </w:r>
      <w:r w:rsidRPr="002840C0">
        <w:rPr>
          <w:b/>
          <w:bCs/>
        </w:rPr>
        <w:t>rerun the full test suite</w:t>
      </w:r>
      <w:r w:rsidRPr="00B474D1">
        <w:t>. This minimizes costs while maximizing results.</w:t>
      </w:r>
    </w:p>
    <w:p w14:paraId="76377572" w14:textId="77777777" w:rsidR="00CF44D7" w:rsidRPr="00B474D1" w:rsidRDefault="00CF44D7" w:rsidP="00EC4F7C">
      <w:pPr>
        <w:jc w:val="both"/>
        <w:rPr>
          <w:b/>
          <w:bCs/>
        </w:rPr>
      </w:pPr>
      <w:r w:rsidRPr="00B474D1">
        <w:rPr>
          <w:b/>
          <w:bCs/>
        </w:rPr>
        <w:t>Interface Tests</w:t>
      </w:r>
      <w:r>
        <w:rPr>
          <w:b/>
          <w:bCs/>
        </w:rPr>
        <w:t>:</w:t>
      </w:r>
    </w:p>
    <w:p w14:paraId="48A17DD1" w14:textId="77777777" w:rsidR="00CF44D7" w:rsidRPr="00B474D1" w:rsidRDefault="00CF44D7" w:rsidP="00EC4F7C">
      <w:pPr>
        <w:pStyle w:val="ListParagraph"/>
        <w:numPr>
          <w:ilvl w:val="0"/>
          <w:numId w:val="12"/>
        </w:numPr>
        <w:jc w:val="both"/>
      </w:pPr>
      <w:r w:rsidRPr="00B474D1">
        <w:t xml:space="preserve">Interface testing </w:t>
      </w:r>
      <w:r w:rsidRPr="00B474D1">
        <w:rPr>
          <w:b/>
          <w:bCs/>
        </w:rPr>
        <w:t xml:space="preserve">checks </w:t>
      </w:r>
      <w:r w:rsidRPr="00A372F9">
        <w:t xml:space="preserve">if two </w:t>
      </w:r>
      <w:r w:rsidRPr="00B474D1">
        <w:rPr>
          <w:b/>
          <w:bCs/>
        </w:rPr>
        <w:t>different pieces</w:t>
      </w:r>
      <w:r w:rsidRPr="00B474D1">
        <w:t xml:space="preserve"> of</w:t>
      </w:r>
      <w:r w:rsidRPr="002865B3">
        <w:t xml:space="preserve"> software</w:t>
      </w:r>
      <w:r w:rsidRPr="00B474D1">
        <w:t xml:space="preserve"> </w:t>
      </w:r>
      <w:r w:rsidRPr="00A372F9">
        <w:t xml:space="preserve">can </w:t>
      </w:r>
      <w:r w:rsidRPr="00B474D1">
        <w:rPr>
          <w:b/>
          <w:bCs/>
        </w:rPr>
        <w:t>communicate with one another</w:t>
      </w:r>
      <w:r w:rsidRPr="00B474D1">
        <w:t>.</w:t>
      </w:r>
    </w:p>
    <w:p w14:paraId="766487E0" w14:textId="38FCA60D" w:rsidR="00CF44D7" w:rsidRPr="00B474D1" w:rsidRDefault="002865B3" w:rsidP="00EC4F7C">
      <w:pPr>
        <w:jc w:val="both"/>
      </w:pPr>
      <w:r>
        <w:t>M</w:t>
      </w:r>
      <w:r w:rsidR="00CF44D7" w:rsidRPr="00B474D1">
        <w:t>ay do interface testing for:</w:t>
      </w:r>
    </w:p>
    <w:p w14:paraId="09BD8B1F" w14:textId="77777777" w:rsidR="00CF44D7" w:rsidRPr="00B474D1" w:rsidRDefault="00CF44D7" w:rsidP="00EC4F7C">
      <w:pPr>
        <w:pStyle w:val="ListParagraph"/>
        <w:numPr>
          <w:ilvl w:val="0"/>
          <w:numId w:val="13"/>
        </w:numPr>
        <w:jc w:val="both"/>
      </w:pPr>
      <w:r w:rsidRPr="00B474D1">
        <w:t>Workflows</w:t>
      </w:r>
      <w:r>
        <w:t>.</w:t>
      </w:r>
    </w:p>
    <w:p w14:paraId="478EE9B8" w14:textId="77777777" w:rsidR="00CF44D7" w:rsidRPr="00B474D1" w:rsidRDefault="00CF44D7" w:rsidP="00EC4F7C">
      <w:pPr>
        <w:pStyle w:val="ListParagraph"/>
        <w:numPr>
          <w:ilvl w:val="0"/>
          <w:numId w:val="13"/>
        </w:numPr>
        <w:jc w:val="both"/>
      </w:pPr>
      <w:r w:rsidRPr="00B474D1">
        <w:t>Edge cases</w:t>
      </w:r>
      <w:r>
        <w:t>.</w:t>
      </w:r>
    </w:p>
    <w:p w14:paraId="50A9204B" w14:textId="77777777" w:rsidR="00CF44D7" w:rsidRPr="00B474D1" w:rsidRDefault="00CF44D7" w:rsidP="00EC4F7C">
      <w:pPr>
        <w:pStyle w:val="ListParagraph"/>
        <w:numPr>
          <w:ilvl w:val="0"/>
          <w:numId w:val="13"/>
        </w:numPr>
        <w:jc w:val="both"/>
      </w:pPr>
      <w:r w:rsidRPr="00B474D1">
        <w:t>Performance, load, and network testing</w:t>
      </w:r>
      <w:r>
        <w:t>.</w:t>
      </w:r>
    </w:p>
    <w:p w14:paraId="0348BF08" w14:textId="77777777" w:rsidR="00CF44D7" w:rsidRDefault="00CF44D7" w:rsidP="00EC4F7C">
      <w:pPr>
        <w:pStyle w:val="ListParagraph"/>
        <w:numPr>
          <w:ilvl w:val="0"/>
          <w:numId w:val="13"/>
        </w:numPr>
        <w:jc w:val="both"/>
      </w:pPr>
      <w:r w:rsidRPr="00B474D1">
        <w:t>Individual systems</w:t>
      </w:r>
      <w:r>
        <w:t>.</w:t>
      </w:r>
    </w:p>
    <w:p w14:paraId="1244B585" w14:textId="77777777" w:rsidR="00CF44D7" w:rsidRPr="00B474D1" w:rsidRDefault="00CF44D7" w:rsidP="00EC4F7C">
      <w:pPr>
        <w:jc w:val="both"/>
      </w:pPr>
    </w:p>
    <w:sectPr w:rsidR="00CF44D7" w:rsidRPr="00B474D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4E00B" w14:textId="77777777" w:rsidR="00C60F12" w:rsidRDefault="00C60F12" w:rsidP="00E14625">
      <w:pPr>
        <w:spacing w:after="0" w:line="240" w:lineRule="auto"/>
      </w:pPr>
      <w:r>
        <w:separator/>
      </w:r>
    </w:p>
  </w:endnote>
  <w:endnote w:type="continuationSeparator" w:id="0">
    <w:p w14:paraId="069EF0D2" w14:textId="77777777" w:rsidR="00C60F12" w:rsidRDefault="00C60F12" w:rsidP="00E1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CD59" w14:textId="77777777" w:rsidR="00A03624" w:rsidRDefault="00A03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0422977"/>
      <w:docPartObj>
        <w:docPartGallery w:val="Page Numbers (Bottom of Page)"/>
        <w:docPartUnique/>
      </w:docPartObj>
    </w:sdtPr>
    <w:sdtEndPr>
      <w:rPr>
        <w:noProof/>
      </w:rPr>
    </w:sdtEndPr>
    <w:sdtContent>
      <w:p w14:paraId="23A79C9A" w14:textId="68ADB96B" w:rsidR="00A03624" w:rsidRDefault="00A036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F4E9D" w14:textId="77777777" w:rsidR="00E14625" w:rsidRDefault="00E146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8093" w14:textId="77777777" w:rsidR="00A03624" w:rsidRDefault="00A03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2F1A9" w14:textId="77777777" w:rsidR="00C60F12" w:rsidRDefault="00C60F12" w:rsidP="00E14625">
      <w:pPr>
        <w:spacing w:after="0" w:line="240" w:lineRule="auto"/>
      </w:pPr>
      <w:r>
        <w:separator/>
      </w:r>
    </w:p>
  </w:footnote>
  <w:footnote w:type="continuationSeparator" w:id="0">
    <w:p w14:paraId="3758E20B" w14:textId="77777777" w:rsidR="00C60F12" w:rsidRDefault="00C60F12" w:rsidP="00E1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A049" w14:textId="77777777" w:rsidR="00A03624" w:rsidRDefault="00A03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AC89B" w14:textId="77777777" w:rsidR="00A03624" w:rsidRDefault="00A036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39A8" w14:textId="77777777" w:rsidR="00A03624" w:rsidRDefault="00A03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85E"/>
    <w:multiLevelType w:val="hybridMultilevel"/>
    <w:tmpl w:val="9C0290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83717"/>
    <w:multiLevelType w:val="multilevel"/>
    <w:tmpl w:val="3DB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9578B"/>
    <w:multiLevelType w:val="hybridMultilevel"/>
    <w:tmpl w:val="6554B2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568AD"/>
    <w:multiLevelType w:val="hybridMultilevel"/>
    <w:tmpl w:val="E244D4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D1C24"/>
    <w:multiLevelType w:val="hybridMultilevel"/>
    <w:tmpl w:val="73CA9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2914A6"/>
    <w:multiLevelType w:val="hybridMultilevel"/>
    <w:tmpl w:val="A9606A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4A6EED"/>
    <w:multiLevelType w:val="hybridMultilevel"/>
    <w:tmpl w:val="B324E1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01FEC"/>
    <w:multiLevelType w:val="hybridMultilevel"/>
    <w:tmpl w:val="9B627A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B7554"/>
    <w:multiLevelType w:val="hybridMultilevel"/>
    <w:tmpl w:val="EEA82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975C63"/>
    <w:multiLevelType w:val="hybridMultilevel"/>
    <w:tmpl w:val="195C63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E4867"/>
    <w:multiLevelType w:val="hybridMultilevel"/>
    <w:tmpl w:val="D51C0A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37DFC"/>
    <w:multiLevelType w:val="multilevel"/>
    <w:tmpl w:val="E61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B4F88"/>
    <w:multiLevelType w:val="hybridMultilevel"/>
    <w:tmpl w:val="95FEB8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3B7A26"/>
    <w:multiLevelType w:val="hybridMultilevel"/>
    <w:tmpl w:val="BD4827B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ED2EDC"/>
    <w:multiLevelType w:val="hybridMultilevel"/>
    <w:tmpl w:val="B1A8E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623B22"/>
    <w:multiLevelType w:val="hybridMultilevel"/>
    <w:tmpl w:val="883CF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487F34"/>
    <w:multiLevelType w:val="hybridMultilevel"/>
    <w:tmpl w:val="A5426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8267A"/>
    <w:multiLevelType w:val="hybridMultilevel"/>
    <w:tmpl w:val="B3DA3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866EF5"/>
    <w:multiLevelType w:val="hybridMultilevel"/>
    <w:tmpl w:val="FFA4C1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A65BA7"/>
    <w:multiLevelType w:val="hybridMultilevel"/>
    <w:tmpl w:val="BFF0FE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650F2D"/>
    <w:multiLevelType w:val="multilevel"/>
    <w:tmpl w:val="A88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51E0C"/>
    <w:multiLevelType w:val="hybridMultilevel"/>
    <w:tmpl w:val="B0C2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6F5A1A"/>
    <w:multiLevelType w:val="hybridMultilevel"/>
    <w:tmpl w:val="C1FA31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2288F"/>
    <w:multiLevelType w:val="hybridMultilevel"/>
    <w:tmpl w:val="64BCEAE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B050A8"/>
    <w:multiLevelType w:val="multilevel"/>
    <w:tmpl w:val="1D4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311717"/>
    <w:multiLevelType w:val="hybridMultilevel"/>
    <w:tmpl w:val="2A10FB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
  </w:num>
  <w:num w:numId="4">
    <w:abstractNumId w:val="20"/>
  </w:num>
  <w:num w:numId="5">
    <w:abstractNumId w:val="21"/>
  </w:num>
  <w:num w:numId="6">
    <w:abstractNumId w:val="15"/>
  </w:num>
  <w:num w:numId="7">
    <w:abstractNumId w:val="3"/>
  </w:num>
  <w:num w:numId="8">
    <w:abstractNumId w:val="4"/>
  </w:num>
  <w:num w:numId="9">
    <w:abstractNumId w:val="18"/>
  </w:num>
  <w:num w:numId="10">
    <w:abstractNumId w:val="22"/>
  </w:num>
  <w:num w:numId="11">
    <w:abstractNumId w:val="17"/>
  </w:num>
  <w:num w:numId="12">
    <w:abstractNumId w:val="7"/>
  </w:num>
  <w:num w:numId="13">
    <w:abstractNumId w:val="8"/>
  </w:num>
  <w:num w:numId="14">
    <w:abstractNumId w:val="14"/>
  </w:num>
  <w:num w:numId="15">
    <w:abstractNumId w:val="16"/>
  </w:num>
  <w:num w:numId="16">
    <w:abstractNumId w:val="19"/>
  </w:num>
  <w:num w:numId="17">
    <w:abstractNumId w:val="0"/>
  </w:num>
  <w:num w:numId="18">
    <w:abstractNumId w:val="9"/>
  </w:num>
  <w:num w:numId="19">
    <w:abstractNumId w:val="5"/>
  </w:num>
  <w:num w:numId="20">
    <w:abstractNumId w:val="12"/>
  </w:num>
  <w:num w:numId="21">
    <w:abstractNumId w:val="23"/>
  </w:num>
  <w:num w:numId="22">
    <w:abstractNumId w:val="2"/>
  </w:num>
  <w:num w:numId="23">
    <w:abstractNumId w:val="6"/>
  </w:num>
  <w:num w:numId="24">
    <w:abstractNumId w:val="10"/>
  </w:num>
  <w:num w:numId="25">
    <w:abstractNumId w:val="1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E0"/>
    <w:rsid w:val="001A5189"/>
    <w:rsid w:val="00211847"/>
    <w:rsid w:val="00232789"/>
    <w:rsid w:val="002840C0"/>
    <w:rsid w:val="002865B3"/>
    <w:rsid w:val="00344EB1"/>
    <w:rsid w:val="003550E5"/>
    <w:rsid w:val="0040511E"/>
    <w:rsid w:val="004F40D2"/>
    <w:rsid w:val="005874E9"/>
    <w:rsid w:val="005D5F79"/>
    <w:rsid w:val="00640E2B"/>
    <w:rsid w:val="00642B23"/>
    <w:rsid w:val="006C1F0A"/>
    <w:rsid w:val="00985522"/>
    <w:rsid w:val="00A03624"/>
    <w:rsid w:val="00A36FAE"/>
    <w:rsid w:val="00A372F9"/>
    <w:rsid w:val="00B26B63"/>
    <w:rsid w:val="00B474D1"/>
    <w:rsid w:val="00B76A80"/>
    <w:rsid w:val="00B82251"/>
    <w:rsid w:val="00B835E0"/>
    <w:rsid w:val="00C3436A"/>
    <w:rsid w:val="00C60F12"/>
    <w:rsid w:val="00CF44D7"/>
    <w:rsid w:val="00D10BF0"/>
    <w:rsid w:val="00E14625"/>
    <w:rsid w:val="00E73C72"/>
    <w:rsid w:val="00EC4F7C"/>
    <w:rsid w:val="00ED1F9C"/>
    <w:rsid w:val="00FA060E"/>
    <w:rsid w:val="00FA2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8A66"/>
  <w15:chartTrackingRefBased/>
  <w15:docId w15:val="{0A3DB323-6DA6-47EF-8014-83008ECC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625"/>
  </w:style>
  <w:style w:type="paragraph" w:styleId="Heading1">
    <w:name w:val="heading 1"/>
    <w:basedOn w:val="Normal"/>
    <w:next w:val="Normal"/>
    <w:link w:val="Heading1Char"/>
    <w:uiPriority w:val="9"/>
    <w:qFormat/>
    <w:rsid w:val="00E1462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1462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1462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1462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1462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1462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1462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1462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1462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2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1462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E14625"/>
    <w:rPr>
      <w:rFonts w:asciiTheme="majorHAnsi" w:eastAsiaTheme="majorEastAsia" w:hAnsiTheme="majorHAnsi" w:cstheme="majorBidi"/>
      <w:color w:val="538135" w:themeColor="accent6" w:themeShade="BF"/>
      <w:sz w:val="24"/>
      <w:szCs w:val="24"/>
    </w:rPr>
  </w:style>
  <w:style w:type="character" w:customStyle="1" w:styleId="field">
    <w:name w:val="field"/>
    <w:basedOn w:val="DefaultParagraphFont"/>
    <w:rsid w:val="00B835E0"/>
  </w:style>
  <w:style w:type="paragraph" w:customStyle="1" w:styleId="byline">
    <w:name w:val="byline"/>
    <w:basedOn w:val="Normal"/>
    <w:rsid w:val="00B835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835E0"/>
  </w:style>
  <w:style w:type="paragraph" w:styleId="NormalWeb">
    <w:name w:val="Normal (Web)"/>
    <w:basedOn w:val="Normal"/>
    <w:uiPriority w:val="99"/>
    <w:semiHidden/>
    <w:unhideWhenUsed/>
    <w:rsid w:val="00B835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14625"/>
    <w:rPr>
      <w:i/>
      <w:iCs/>
      <w:color w:val="70AD47" w:themeColor="accent6"/>
    </w:rPr>
  </w:style>
  <w:style w:type="paragraph" w:styleId="ListParagraph">
    <w:name w:val="List Paragraph"/>
    <w:basedOn w:val="Normal"/>
    <w:uiPriority w:val="34"/>
    <w:qFormat/>
    <w:rsid w:val="00B76A80"/>
    <w:pPr>
      <w:ind w:left="720"/>
      <w:contextualSpacing/>
    </w:pPr>
  </w:style>
  <w:style w:type="paragraph" w:styleId="NoSpacing">
    <w:name w:val="No Spacing"/>
    <w:uiPriority w:val="1"/>
    <w:qFormat/>
    <w:rsid w:val="00E14625"/>
    <w:pPr>
      <w:spacing w:after="0" w:line="240" w:lineRule="auto"/>
    </w:pPr>
  </w:style>
  <w:style w:type="paragraph" w:styleId="Header">
    <w:name w:val="header"/>
    <w:basedOn w:val="Normal"/>
    <w:link w:val="HeaderChar"/>
    <w:uiPriority w:val="99"/>
    <w:unhideWhenUsed/>
    <w:rsid w:val="00E14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625"/>
  </w:style>
  <w:style w:type="paragraph" w:styleId="Footer">
    <w:name w:val="footer"/>
    <w:basedOn w:val="Normal"/>
    <w:link w:val="FooterChar"/>
    <w:uiPriority w:val="99"/>
    <w:unhideWhenUsed/>
    <w:rsid w:val="00E14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25"/>
  </w:style>
  <w:style w:type="character" w:customStyle="1" w:styleId="Heading4Char">
    <w:name w:val="Heading 4 Char"/>
    <w:basedOn w:val="DefaultParagraphFont"/>
    <w:link w:val="Heading4"/>
    <w:uiPriority w:val="9"/>
    <w:semiHidden/>
    <w:rsid w:val="00E1462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1462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1462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1462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1462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1462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14625"/>
    <w:pPr>
      <w:spacing w:line="240" w:lineRule="auto"/>
    </w:pPr>
    <w:rPr>
      <w:b/>
      <w:bCs/>
      <w:smallCaps/>
      <w:color w:val="595959" w:themeColor="text1" w:themeTint="A6"/>
    </w:rPr>
  </w:style>
  <w:style w:type="paragraph" w:styleId="Title">
    <w:name w:val="Title"/>
    <w:basedOn w:val="Normal"/>
    <w:next w:val="Normal"/>
    <w:link w:val="TitleChar"/>
    <w:uiPriority w:val="10"/>
    <w:qFormat/>
    <w:rsid w:val="00E146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146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146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14625"/>
    <w:rPr>
      <w:rFonts w:asciiTheme="majorHAnsi" w:eastAsiaTheme="majorEastAsia" w:hAnsiTheme="majorHAnsi" w:cstheme="majorBidi"/>
      <w:sz w:val="30"/>
      <w:szCs w:val="30"/>
    </w:rPr>
  </w:style>
  <w:style w:type="character" w:styleId="Strong">
    <w:name w:val="Strong"/>
    <w:basedOn w:val="DefaultParagraphFont"/>
    <w:uiPriority w:val="22"/>
    <w:qFormat/>
    <w:rsid w:val="00E14625"/>
    <w:rPr>
      <w:b/>
      <w:bCs/>
    </w:rPr>
  </w:style>
  <w:style w:type="paragraph" w:styleId="Quote">
    <w:name w:val="Quote"/>
    <w:basedOn w:val="Normal"/>
    <w:next w:val="Normal"/>
    <w:link w:val="QuoteChar"/>
    <w:uiPriority w:val="29"/>
    <w:qFormat/>
    <w:rsid w:val="00E146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14625"/>
    <w:rPr>
      <w:i/>
      <w:iCs/>
      <w:color w:val="262626" w:themeColor="text1" w:themeTint="D9"/>
    </w:rPr>
  </w:style>
  <w:style w:type="paragraph" w:styleId="IntenseQuote">
    <w:name w:val="Intense Quote"/>
    <w:basedOn w:val="Normal"/>
    <w:next w:val="Normal"/>
    <w:link w:val="IntenseQuoteChar"/>
    <w:uiPriority w:val="30"/>
    <w:qFormat/>
    <w:rsid w:val="00E1462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1462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14625"/>
    <w:rPr>
      <w:i/>
      <w:iCs/>
    </w:rPr>
  </w:style>
  <w:style w:type="character" w:styleId="IntenseEmphasis">
    <w:name w:val="Intense Emphasis"/>
    <w:basedOn w:val="DefaultParagraphFont"/>
    <w:uiPriority w:val="21"/>
    <w:qFormat/>
    <w:rsid w:val="00E14625"/>
    <w:rPr>
      <w:b/>
      <w:bCs/>
      <w:i/>
      <w:iCs/>
    </w:rPr>
  </w:style>
  <w:style w:type="character" w:styleId="SubtleReference">
    <w:name w:val="Subtle Reference"/>
    <w:basedOn w:val="DefaultParagraphFont"/>
    <w:uiPriority w:val="31"/>
    <w:qFormat/>
    <w:rsid w:val="00E14625"/>
    <w:rPr>
      <w:smallCaps/>
      <w:color w:val="595959" w:themeColor="text1" w:themeTint="A6"/>
    </w:rPr>
  </w:style>
  <w:style w:type="character" w:styleId="IntenseReference">
    <w:name w:val="Intense Reference"/>
    <w:basedOn w:val="DefaultParagraphFont"/>
    <w:uiPriority w:val="32"/>
    <w:qFormat/>
    <w:rsid w:val="00E14625"/>
    <w:rPr>
      <w:b/>
      <w:bCs/>
      <w:smallCaps/>
      <w:color w:val="70AD47" w:themeColor="accent6"/>
    </w:rPr>
  </w:style>
  <w:style w:type="character" w:styleId="BookTitle">
    <w:name w:val="Book Title"/>
    <w:basedOn w:val="DefaultParagraphFont"/>
    <w:uiPriority w:val="33"/>
    <w:qFormat/>
    <w:rsid w:val="00E14625"/>
    <w:rPr>
      <w:b/>
      <w:bCs/>
      <w:caps w:val="0"/>
      <w:smallCaps/>
      <w:spacing w:val="7"/>
      <w:sz w:val="21"/>
      <w:szCs w:val="21"/>
    </w:rPr>
  </w:style>
  <w:style w:type="paragraph" w:styleId="TOCHeading">
    <w:name w:val="TOC Heading"/>
    <w:basedOn w:val="Heading1"/>
    <w:next w:val="Normal"/>
    <w:uiPriority w:val="39"/>
    <w:semiHidden/>
    <w:unhideWhenUsed/>
    <w:qFormat/>
    <w:rsid w:val="00E146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97507">
      <w:bodyDiv w:val="1"/>
      <w:marLeft w:val="0"/>
      <w:marRight w:val="0"/>
      <w:marTop w:val="0"/>
      <w:marBottom w:val="0"/>
      <w:divBdr>
        <w:top w:val="none" w:sz="0" w:space="0" w:color="auto"/>
        <w:left w:val="none" w:sz="0" w:space="0" w:color="auto"/>
        <w:bottom w:val="none" w:sz="0" w:space="0" w:color="auto"/>
        <w:right w:val="none" w:sz="0" w:space="0" w:color="auto"/>
      </w:divBdr>
    </w:div>
    <w:div w:id="538054163">
      <w:bodyDiv w:val="1"/>
      <w:marLeft w:val="0"/>
      <w:marRight w:val="0"/>
      <w:marTop w:val="0"/>
      <w:marBottom w:val="0"/>
      <w:divBdr>
        <w:top w:val="none" w:sz="0" w:space="0" w:color="auto"/>
        <w:left w:val="none" w:sz="0" w:space="0" w:color="auto"/>
        <w:bottom w:val="none" w:sz="0" w:space="0" w:color="auto"/>
        <w:right w:val="none" w:sz="0" w:space="0" w:color="auto"/>
      </w:divBdr>
      <w:divsChild>
        <w:div w:id="793475610">
          <w:marLeft w:val="0"/>
          <w:marRight w:val="0"/>
          <w:marTop w:val="0"/>
          <w:marBottom w:val="0"/>
          <w:divBdr>
            <w:top w:val="none" w:sz="0" w:space="0" w:color="auto"/>
            <w:left w:val="none" w:sz="0" w:space="0" w:color="auto"/>
            <w:bottom w:val="none" w:sz="0" w:space="0" w:color="auto"/>
            <w:right w:val="none" w:sz="0" w:space="0" w:color="auto"/>
          </w:divBdr>
          <w:divsChild>
            <w:div w:id="182743144">
              <w:marLeft w:val="0"/>
              <w:marRight w:val="0"/>
              <w:marTop w:val="0"/>
              <w:marBottom w:val="0"/>
              <w:divBdr>
                <w:top w:val="none" w:sz="0" w:space="0" w:color="auto"/>
                <w:left w:val="none" w:sz="0" w:space="0" w:color="auto"/>
                <w:bottom w:val="none" w:sz="0" w:space="0" w:color="auto"/>
                <w:right w:val="none" w:sz="0" w:space="0" w:color="auto"/>
              </w:divBdr>
            </w:div>
            <w:div w:id="2120491729">
              <w:marLeft w:val="0"/>
              <w:marRight w:val="0"/>
              <w:marTop w:val="0"/>
              <w:marBottom w:val="0"/>
              <w:divBdr>
                <w:top w:val="none" w:sz="0" w:space="0" w:color="auto"/>
                <w:left w:val="none" w:sz="0" w:space="0" w:color="auto"/>
                <w:bottom w:val="none" w:sz="0" w:space="0" w:color="auto"/>
                <w:right w:val="none" w:sz="0" w:space="0" w:color="auto"/>
              </w:divBdr>
            </w:div>
          </w:divsChild>
        </w:div>
        <w:div w:id="1610622786">
          <w:marLeft w:val="0"/>
          <w:marRight w:val="0"/>
          <w:marTop w:val="600"/>
          <w:marBottom w:val="0"/>
          <w:divBdr>
            <w:top w:val="none" w:sz="0" w:space="0" w:color="auto"/>
            <w:left w:val="none" w:sz="0" w:space="0" w:color="auto"/>
            <w:bottom w:val="none" w:sz="0" w:space="0" w:color="auto"/>
            <w:right w:val="none" w:sz="0" w:space="0" w:color="auto"/>
          </w:divBdr>
          <w:divsChild>
            <w:div w:id="148465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qac/what-static-code-analysi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0BAF-2832-4FDD-9D62-B71FC1B6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11</cp:revision>
  <dcterms:created xsi:type="dcterms:W3CDTF">2019-10-01T05:28:00Z</dcterms:created>
  <dcterms:modified xsi:type="dcterms:W3CDTF">2019-10-14T12:02:00Z</dcterms:modified>
</cp:coreProperties>
</file>