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735D6" w14:textId="4FE1169E" w:rsidR="00A0575D" w:rsidRDefault="00A0575D" w:rsidP="00A0575D">
      <w:pPr>
        <w:shd w:val="clear" w:color="auto" w:fill="FFFFFF"/>
        <w:spacing w:after="0" w:line="240" w:lineRule="auto"/>
        <w:outlineLvl w:val="0"/>
        <w:rPr>
          <w:rFonts w:eastAsia="Times New Roman" w:cstheme="minorHAnsi"/>
          <w:color w:val="555555"/>
          <w:kern w:val="36"/>
          <w:lang w:eastAsia="en-GB"/>
        </w:rPr>
      </w:pPr>
      <w:r w:rsidRPr="00A0575D">
        <w:rPr>
          <w:rFonts w:eastAsia="Times New Roman" w:cstheme="minorHAnsi"/>
          <w:color w:val="555555"/>
          <w:kern w:val="36"/>
          <w:lang w:eastAsia="en-GB"/>
        </w:rPr>
        <w:t>Deploying with Jenkins</w:t>
      </w:r>
    </w:p>
    <w:p w14:paraId="092D9A98" w14:textId="77777777" w:rsidR="00A0575D" w:rsidRPr="00A0575D" w:rsidRDefault="00A0575D" w:rsidP="00A0575D">
      <w:pPr>
        <w:shd w:val="clear" w:color="auto" w:fill="FFFFFF"/>
        <w:spacing w:after="0" w:line="240" w:lineRule="auto"/>
        <w:outlineLvl w:val="0"/>
        <w:rPr>
          <w:rFonts w:eastAsia="Times New Roman" w:cstheme="minorHAnsi"/>
          <w:color w:val="555555"/>
          <w:kern w:val="36"/>
          <w:lang w:eastAsia="en-GB"/>
        </w:rPr>
      </w:pPr>
    </w:p>
    <w:p w14:paraId="7AF907A3" w14:textId="77777777" w:rsidR="00A0575D" w:rsidRPr="00A0575D" w:rsidRDefault="00A0575D" w:rsidP="00A0575D">
      <w:pPr>
        <w:shd w:val="clear" w:color="auto" w:fill="FFFFFF"/>
        <w:spacing w:after="0" w:line="240" w:lineRule="auto"/>
        <w:rPr>
          <w:rFonts w:eastAsia="Times New Roman" w:cstheme="minorHAnsi"/>
          <w:color w:val="555555"/>
          <w:lang w:eastAsia="en-GB"/>
        </w:rPr>
      </w:pPr>
      <w:r w:rsidRPr="00A0575D">
        <w:rPr>
          <w:rFonts w:eastAsia="Times New Roman" w:cstheme="minorHAnsi"/>
          <w:color w:val="555555"/>
          <w:lang w:eastAsia="en-GB"/>
        </w:rPr>
        <w:t xml:space="preserve">Both Amir and I have just recently started at </w:t>
      </w:r>
      <w:proofErr w:type="spellStart"/>
      <w:r w:rsidRPr="00A0575D">
        <w:rPr>
          <w:rFonts w:eastAsia="Times New Roman" w:cstheme="minorHAnsi"/>
          <w:color w:val="555555"/>
          <w:lang w:eastAsia="en-GB"/>
        </w:rPr>
        <w:t>Codurance</w:t>
      </w:r>
      <w:proofErr w:type="spellEnd"/>
      <w:r w:rsidRPr="00A0575D">
        <w:rPr>
          <w:rFonts w:eastAsia="Times New Roman" w:cstheme="minorHAnsi"/>
          <w:color w:val="555555"/>
          <w:lang w:eastAsia="en-GB"/>
        </w:rPr>
        <w:t xml:space="preserve"> as apprentices. This week, one of our tasks was to set up Jenkins on a new server then add a client’s project for building and testing. Thanks to an excellent tutorial from Jeff Shantz, it ended up being a relatively straight forward task. We then wanted to create a way for the client to be able to download their tested application. </w:t>
      </w:r>
      <w:proofErr w:type="gramStart"/>
      <w:r w:rsidRPr="00A0575D">
        <w:rPr>
          <w:rFonts w:eastAsia="Times New Roman" w:cstheme="minorHAnsi"/>
          <w:color w:val="555555"/>
          <w:lang w:eastAsia="en-GB"/>
        </w:rPr>
        <w:t>However</w:t>
      </w:r>
      <w:proofErr w:type="gramEnd"/>
      <w:r w:rsidRPr="00A0575D">
        <w:rPr>
          <w:rFonts w:eastAsia="Times New Roman" w:cstheme="minorHAnsi"/>
          <w:color w:val="555555"/>
          <w:lang w:eastAsia="en-GB"/>
        </w:rPr>
        <w:t xml:space="preserve"> we got more than a little stumped when it came to deploying those assets to a new location on the server. Frantic Googling had us going around in circles.</w:t>
      </w:r>
    </w:p>
    <w:p w14:paraId="3EA7018F" w14:textId="77777777" w:rsidR="00A0575D" w:rsidRPr="00A0575D" w:rsidRDefault="00A0575D" w:rsidP="00A0575D">
      <w:pPr>
        <w:shd w:val="clear" w:color="auto" w:fill="FFFFFF"/>
        <w:spacing w:after="0" w:line="240" w:lineRule="auto"/>
        <w:rPr>
          <w:rFonts w:eastAsia="Times New Roman" w:cstheme="minorHAnsi"/>
          <w:color w:val="555555"/>
          <w:lang w:eastAsia="en-GB"/>
        </w:rPr>
      </w:pPr>
      <w:r w:rsidRPr="00A0575D">
        <w:rPr>
          <w:rFonts w:eastAsia="Times New Roman" w:cstheme="minorHAnsi"/>
          <w:color w:val="555555"/>
          <w:lang w:eastAsia="en-GB"/>
        </w:rPr>
        <w:t xml:space="preserve">Luckily, a pairing session with </w:t>
      </w:r>
      <w:proofErr w:type="spellStart"/>
      <w:r w:rsidRPr="00A0575D">
        <w:rPr>
          <w:rFonts w:eastAsia="Times New Roman" w:cstheme="minorHAnsi"/>
          <w:color w:val="555555"/>
          <w:lang w:eastAsia="en-GB"/>
        </w:rPr>
        <w:t>Codurance</w:t>
      </w:r>
      <w:proofErr w:type="spellEnd"/>
      <w:r w:rsidRPr="00A0575D">
        <w:rPr>
          <w:rFonts w:eastAsia="Times New Roman" w:cstheme="minorHAnsi"/>
          <w:color w:val="555555"/>
          <w:lang w:eastAsia="en-GB"/>
        </w:rPr>
        <w:t xml:space="preserve"> Craftsman Samir pointed us in the right direction we thought we would set out our process below in case any other Jenkins newbies got stuck like we did.</w:t>
      </w:r>
    </w:p>
    <w:p w14:paraId="27F3A2D8" w14:textId="77777777" w:rsidR="00A0575D" w:rsidRPr="00A0575D" w:rsidRDefault="00A0575D" w:rsidP="00A0575D">
      <w:pPr>
        <w:shd w:val="clear" w:color="auto" w:fill="FFFFFF"/>
        <w:spacing w:after="0" w:line="240" w:lineRule="auto"/>
        <w:rPr>
          <w:rFonts w:eastAsia="Times New Roman" w:cstheme="minorHAnsi"/>
          <w:color w:val="555555"/>
          <w:lang w:eastAsia="en-GB"/>
        </w:rPr>
      </w:pPr>
      <w:r w:rsidRPr="00A0575D">
        <w:rPr>
          <w:rFonts w:eastAsia="Times New Roman" w:cstheme="minorHAnsi"/>
          <w:color w:val="555555"/>
          <w:lang w:eastAsia="en-GB"/>
        </w:rPr>
        <w:t>Note, I'll assume you have a client project set up on Jenkins, and it is connected to your version control system. If you have not got this far then checking out the link to the tutorial earlier will help.</w:t>
      </w:r>
    </w:p>
    <w:p w14:paraId="48BAEE6B" w14:textId="77777777" w:rsidR="00A0575D" w:rsidRPr="00A0575D" w:rsidRDefault="00A0575D" w:rsidP="00A0575D">
      <w:pPr>
        <w:shd w:val="clear" w:color="auto" w:fill="FFFFFF"/>
        <w:spacing w:after="0" w:line="480" w:lineRule="atLeast"/>
        <w:outlineLvl w:val="1"/>
        <w:rPr>
          <w:rFonts w:eastAsia="Times New Roman" w:cstheme="minorHAnsi"/>
          <w:lang w:eastAsia="en-GB"/>
        </w:rPr>
      </w:pPr>
      <w:bookmarkStart w:id="0" w:name="step1:createanewjenkinsitem"/>
      <w:bookmarkEnd w:id="0"/>
      <w:r w:rsidRPr="00A0575D">
        <w:rPr>
          <w:rFonts w:eastAsia="Times New Roman" w:cstheme="minorHAnsi"/>
          <w:lang w:eastAsia="en-GB"/>
        </w:rPr>
        <w:t>Step 1: Create a new Jenkins Item</w:t>
      </w:r>
    </w:p>
    <w:p w14:paraId="46595051" w14:textId="77777777" w:rsidR="00A0575D" w:rsidRPr="00A0575D" w:rsidRDefault="00A0575D" w:rsidP="00A0575D">
      <w:pPr>
        <w:shd w:val="clear" w:color="auto" w:fill="FFFFFF"/>
        <w:spacing w:after="0" w:line="240" w:lineRule="auto"/>
        <w:rPr>
          <w:rFonts w:eastAsia="Times New Roman" w:cstheme="minorHAnsi"/>
          <w:color w:val="555555"/>
          <w:lang w:eastAsia="en-GB"/>
        </w:rPr>
      </w:pPr>
      <w:r w:rsidRPr="00A0575D">
        <w:rPr>
          <w:rFonts w:eastAsia="Times New Roman" w:cstheme="minorHAnsi"/>
          <w:color w:val="555555"/>
          <w:lang w:eastAsia="en-GB"/>
        </w:rPr>
        <w:t xml:space="preserve">Select 'New item' from the main menu and call it something like "[ENTER-PROJECT-NAME]-Output". Its purpose will be solely </w:t>
      </w:r>
      <w:proofErr w:type="gramStart"/>
      <w:r w:rsidRPr="00A0575D">
        <w:rPr>
          <w:rFonts w:eastAsia="Times New Roman" w:cstheme="minorHAnsi"/>
          <w:color w:val="555555"/>
          <w:lang w:eastAsia="en-GB"/>
        </w:rPr>
        <w:t>export</w:t>
      </w:r>
      <w:proofErr w:type="gramEnd"/>
      <w:r w:rsidRPr="00A0575D">
        <w:rPr>
          <w:rFonts w:eastAsia="Times New Roman" w:cstheme="minorHAnsi"/>
          <w:color w:val="555555"/>
          <w:lang w:eastAsia="en-GB"/>
        </w:rPr>
        <w:t xml:space="preserve"> the files from your client project to a folder of your choosing on the server.</w:t>
      </w:r>
    </w:p>
    <w:p w14:paraId="6B6B1E45" w14:textId="77777777" w:rsidR="00A0575D" w:rsidRPr="00A0575D" w:rsidRDefault="00A0575D" w:rsidP="00A0575D">
      <w:pPr>
        <w:shd w:val="clear" w:color="auto" w:fill="FFFFFF"/>
        <w:spacing w:after="0" w:line="480" w:lineRule="atLeast"/>
        <w:outlineLvl w:val="1"/>
        <w:rPr>
          <w:rFonts w:eastAsia="Times New Roman" w:cstheme="minorHAnsi"/>
          <w:lang w:eastAsia="en-GB"/>
        </w:rPr>
      </w:pPr>
      <w:bookmarkStart w:id="1" w:name="step2:createapost-buildaction"/>
      <w:bookmarkEnd w:id="1"/>
      <w:r w:rsidRPr="00A0575D">
        <w:rPr>
          <w:rFonts w:eastAsia="Times New Roman" w:cstheme="minorHAnsi"/>
          <w:lang w:eastAsia="en-GB"/>
        </w:rPr>
        <w:t>Step 2: Create a post-build action</w:t>
      </w:r>
    </w:p>
    <w:p w14:paraId="07753E06" w14:textId="77777777" w:rsidR="00A0575D" w:rsidRPr="00A0575D" w:rsidRDefault="00A0575D" w:rsidP="00A0575D">
      <w:pPr>
        <w:shd w:val="clear" w:color="auto" w:fill="FFFFFF"/>
        <w:spacing w:after="0" w:line="240" w:lineRule="auto"/>
        <w:rPr>
          <w:rFonts w:eastAsia="Times New Roman" w:cstheme="minorHAnsi"/>
          <w:color w:val="555555"/>
          <w:lang w:eastAsia="en-GB"/>
        </w:rPr>
      </w:pPr>
      <w:r w:rsidRPr="00A0575D">
        <w:rPr>
          <w:rFonts w:eastAsia="Times New Roman" w:cstheme="minorHAnsi"/>
          <w:color w:val="555555"/>
          <w:lang w:eastAsia="en-GB"/>
        </w:rPr>
        <w:t xml:space="preserve">Go to your client project and select configure. Create a post-build action and select ‘archive </w:t>
      </w:r>
      <w:proofErr w:type="spellStart"/>
      <w:r w:rsidRPr="00A0575D">
        <w:rPr>
          <w:rFonts w:eastAsia="Times New Roman" w:cstheme="minorHAnsi"/>
          <w:color w:val="555555"/>
          <w:lang w:eastAsia="en-GB"/>
        </w:rPr>
        <w:t>artififacts</w:t>
      </w:r>
      <w:proofErr w:type="spellEnd"/>
      <w:r w:rsidRPr="00A0575D">
        <w:rPr>
          <w:rFonts w:eastAsia="Times New Roman" w:cstheme="minorHAnsi"/>
          <w:color w:val="555555"/>
          <w:lang w:eastAsia="en-GB"/>
        </w:rPr>
        <w:t xml:space="preserve">’ from the </w:t>
      </w:r>
      <w:proofErr w:type="gramStart"/>
      <w:r w:rsidRPr="00A0575D">
        <w:rPr>
          <w:rFonts w:eastAsia="Times New Roman" w:cstheme="minorHAnsi"/>
          <w:color w:val="555555"/>
          <w:lang w:eastAsia="en-GB"/>
        </w:rPr>
        <w:t>drop down</w:t>
      </w:r>
      <w:proofErr w:type="gramEnd"/>
      <w:r w:rsidRPr="00A0575D">
        <w:rPr>
          <w:rFonts w:eastAsia="Times New Roman" w:cstheme="minorHAnsi"/>
          <w:color w:val="555555"/>
          <w:lang w:eastAsia="en-GB"/>
        </w:rPr>
        <w:t xml:space="preserve"> menu. Add the type of files you want to archive (and eventually, copy and export). Next add another post-build action ‘Build other project’ and enter the name of the build item you created earlier.</w:t>
      </w:r>
    </w:p>
    <w:p w14:paraId="37D91085" w14:textId="6D990E0C" w:rsidR="00A0575D" w:rsidRPr="00A0575D" w:rsidRDefault="00A0575D" w:rsidP="00A0575D">
      <w:pPr>
        <w:shd w:val="clear" w:color="auto" w:fill="FFFFFF"/>
        <w:spacing w:after="0" w:line="240" w:lineRule="auto"/>
        <w:rPr>
          <w:rFonts w:eastAsia="Times New Roman" w:cstheme="minorHAnsi"/>
          <w:color w:val="555555"/>
          <w:lang w:eastAsia="en-GB"/>
        </w:rPr>
      </w:pPr>
      <w:r w:rsidRPr="00A0575D">
        <w:rPr>
          <w:rFonts w:eastAsia="Times New Roman" w:cstheme="minorHAnsi"/>
          <w:noProof/>
          <w:color w:val="555555"/>
          <w:lang w:eastAsia="en-GB"/>
        </w:rPr>
        <w:drawing>
          <wp:inline distT="0" distB="0" distL="0" distR="0" wp14:anchorId="644FDE29" wp14:editId="5299B3F1">
            <wp:extent cx="5731510" cy="3632835"/>
            <wp:effectExtent l="0" t="0" r="2540" b="5715"/>
            <wp:docPr id="2" name="Picture 2" descr="archive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e artifa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32835"/>
                    </a:xfrm>
                    <a:prstGeom prst="rect">
                      <a:avLst/>
                    </a:prstGeom>
                    <a:noFill/>
                    <a:ln>
                      <a:noFill/>
                    </a:ln>
                  </pic:spPr>
                </pic:pic>
              </a:graphicData>
            </a:graphic>
          </wp:inline>
        </w:drawing>
      </w:r>
    </w:p>
    <w:p w14:paraId="1D5B9BD4" w14:textId="77777777" w:rsidR="00A0575D" w:rsidRPr="00A0575D" w:rsidRDefault="00A0575D" w:rsidP="00A0575D">
      <w:pPr>
        <w:shd w:val="clear" w:color="auto" w:fill="FFFFFF"/>
        <w:spacing w:after="0" w:line="480" w:lineRule="atLeast"/>
        <w:outlineLvl w:val="1"/>
        <w:rPr>
          <w:rFonts w:eastAsia="Times New Roman" w:cstheme="minorHAnsi"/>
          <w:lang w:eastAsia="en-GB"/>
        </w:rPr>
      </w:pPr>
      <w:bookmarkStart w:id="2" w:name="step3:installthecopyartifactplugin"/>
      <w:bookmarkEnd w:id="2"/>
      <w:r w:rsidRPr="00A0575D">
        <w:rPr>
          <w:rFonts w:eastAsia="Times New Roman" w:cstheme="minorHAnsi"/>
          <w:lang w:eastAsia="en-GB"/>
        </w:rPr>
        <w:t xml:space="preserve">Step 3: Install the Copy </w:t>
      </w:r>
      <w:proofErr w:type="spellStart"/>
      <w:r w:rsidRPr="00A0575D">
        <w:rPr>
          <w:rFonts w:eastAsia="Times New Roman" w:cstheme="minorHAnsi"/>
          <w:lang w:eastAsia="en-GB"/>
        </w:rPr>
        <w:t>Artifact</w:t>
      </w:r>
      <w:proofErr w:type="spellEnd"/>
      <w:r w:rsidRPr="00A0575D">
        <w:rPr>
          <w:rFonts w:eastAsia="Times New Roman" w:cstheme="minorHAnsi"/>
          <w:lang w:eastAsia="en-GB"/>
        </w:rPr>
        <w:t xml:space="preserve"> plugin</w:t>
      </w:r>
    </w:p>
    <w:p w14:paraId="5E75E1DD" w14:textId="77777777" w:rsidR="00A0575D" w:rsidRPr="00A0575D" w:rsidRDefault="00A0575D" w:rsidP="00A0575D">
      <w:pPr>
        <w:shd w:val="clear" w:color="auto" w:fill="FFFFFF"/>
        <w:spacing w:after="0" w:line="240" w:lineRule="auto"/>
        <w:rPr>
          <w:rFonts w:eastAsia="Times New Roman" w:cstheme="minorHAnsi"/>
          <w:color w:val="555555"/>
          <w:lang w:eastAsia="en-GB"/>
        </w:rPr>
      </w:pPr>
      <w:r w:rsidRPr="00A0575D">
        <w:rPr>
          <w:rFonts w:eastAsia="Times New Roman" w:cstheme="minorHAnsi"/>
          <w:color w:val="555555"/>
          <w:lang w:eastAsia="en-GB"/>
        </w:rPr>
        <w:t>Next you need to install the </w:t>
      </w:r>
      <w:hyperlink r:id="rId6" w:history="1">
        <w:r w:rsidRPr="00A0575D">
          <w:rPr>
            <w:rFonts w:eastAsia="Times New Roman" w:cstheme="minorHAnsi"/>
            <w:color w:val="FD9233"/>
            <w:u w:val="single"/>
            <w:lang w:eastAsia="en-GB"/>
          </w:rPr>
          <w:t xml:space="preserve">Copy </w:t>
        </w:r>
        <w:proofErr w:type="spellStart"/>
        <w:r w:rsidRPr="00A0575D">
          <w:rPr>
            <w:rFonts w:eastAsia="Times New Roman" w:cstheme="minorHAnsi"/>
            <w:color w:val="FD9233"/>
            <w:u w:val="single"/>
            <w:lang w:eastAsia="en-GB"/>
          </w:rPr>
          <w:t>Artifact</w:t>
        </w:r>
        <w:proofErr w:type="spellEnd"/>
        <w:r w:rsidRPr="00A0575D">
          <w:rPr>
            <w:rFonts w:eastAsia="Times New Roman" w:cstheme="minorHAnsi"/>
            <w:color w:val="FD9233"/>
            <w:u w:val="single"/>
            <w:lang w:eastAsia="en-GB"/>
          </w:rPr>
          <w:t xml:space="preserve"> plugin</w:t>
        </w:r>
      </w:hyperlink>
      <w:r w:rsidRPr="00A0575D">
        <w:rPr>
          <w:rFonts w:eastAsia="Times New Roman" w:cstheme="minorHAnsi"/>
          <w:color w:val="555555"/>
          <w:lang w:eastAsia="en-GB"/>
        </w:rPr>
        <w:t xml:space="preserve"> in the Manage Plugins section of Jenkins. Go to "[PROJECT-NAME]-Output" &gt; configure and add a new build step. Because you have installed the Copy </w:t>
      </w:r>
      <w:proofErr w:type="spellStart"/>
      <w:r w:rsidRPr="00A0575D">
        <w:rPr>
          <w:rFonts w:eastAsia="Times New Roman" w:cstheme="minorHAnsi"/>
          <w:color w:val="555555"/>
          <w:lang w:eastAsia="en-GB"/>
        </w:rPr>
        <w:t>Artifact</w:t>
      </w:r>
      <w:proofErr w:type="spellEnd"/>
      <w:r w:rsidRPr="00A0575D">
        <w:rPr>
          <w:rFonts w:eastAsia="Times New Roman" w:cstheme="minorHAnsi"/>
          <w:color w:val="555555"/>
          <w:lang w:eastAsia="en-GB"/>
        </w:rPr>
        <w:t xml:space="preserve"> plugin you should see an option called ‘copy </w:t>
      </w:r>
      <w:proofErr w:type="spellStart"/>
      <w:r w:rsidRPr="00A0575D">
        <w:rPr>
          <w:rFonts w:eastAsia="Times New Roman" w:cstheme="minorHAnsi"/>
          <w:color w:val="555555"/>
          <w:lang w:eastAsia="en-GB"/>
        </w:rPr>
        <w:t>artifacts</w:t>
      </w:r>
      <w:proofErr w:type="spellEnd"/>
      <w:r w:rsidRPr="00A0575D">
        <w:rPr>
          <w:rFonts w:eastAsia="Times New Roman" w:cstheme="minorHAnsi"/>
          <w:color w:val="555555"/>
          <w:lang w:eastAsia="en-GB"/>
        </w:rPr>
        <w:t xml:space="preserve"> from another project’ in the </w:t>
      </w:r>
      <w:proofErr w:type="gramStart"/>
      <w:r w:rsidRPr="00A0575D">
        <w:rPr>
          <w:rFonts w:eastAsia="Times New Roman" w:cstheme="minorHAnsi"/>
          <w:color w:val="555555"/>
          <w:lang w:eastAsia="en-GB"/>
        </w:rPr>
        <w:t>drop down</w:t>
      </w:r>
      <w:proofErr w:type="gramEnd"/>
      <w:r w:rsidRPr="00A0575D">
        <w:rPr>
          <w:rFonts w:eastAsia="Times New Roman" w:cstheme="minorHAnsi"/>
          <w:color w:val="555555"/>
          <w:lang w:eastAsia="en-GB"/>
        </w:rPr>
        <w:t xml:space="preserve"> menu. Specify the folder or files you want copied and set the location path. Notice that we set </w:t>
      </w:r>
      <w:proofErr w:type="spellStart"/>
      <w:r w:rsidRPr="00A0575D">
        <w:rPr>
          <w:rFonts w:eastAsia="Times New Roman" w:cstheme="minorHAnsi"/>
          <w:color w:val="555555"/>
          <w:lang w:eastAsia="en-GB"/>
        </w:rPr>
        <w:t>set</w:t>
      </w:r>
      <w:proofErr w:type="spellEnd"/>
      <w:r w:rsidRPr="00A0575D">
        <w:rPr>
          <w:rFonts w:eastAsia="Times New Roman" w:cstheme="minorHAnsi"/>
          <w:color w:val="555555"/>
          <w:lang w:eastAsia="en-GB"/>
        </w:rPr>
        <w:t xml:space="preserve"> our location to "var/www/clients/…". This leads to a new folder on the server (we were using an </w:t>
      </w:r>
      <w:r w:rsidRPr="00A0575D">
        <w:rPr>
          <w:rFonts w:eastAsia="Times New Roman" w:cstheme="minorHAnsi"/>
          <w:color w:val="555555"/>
          <w:lang w:eastAsia="en-GB"/>
        </w:rPr>
        <w:lastRenderedPageBreak/>
        <w:t>Apache server on an Amazon EC2 instance). Don't do what we did and set the path using an http address(!).</w:t>
      </w:r>
    </w:p>
    <w:p w14:paraId="6B66D0EC" w14:textId="7FD28C58" w:rsidR="00A0575D" w:rsidRPr="00A0575D" w:rsidRDefault="00A0575D" w:rsidP="00A0575D">
      <w:pPr>
        <w:shd w:val="clear" w:color="auto" w:fill="FFFFFF"/>
        <w:spacing w:after="0" w:line="240" w:lineRule="auto"/>
        <w:rPr>
          <w:rFonts w:eastAsia="Times New Roman" w:cstheme="minorHAnsi"/>
          <w:color w:val="555555"/>
          <w:lang w:eastAsia="en-GB"/>
        </w:rPr>
      </w:pPr>
      <w:r w:rsidRPr="00A0575D">
        <w:rPr>
          <w:rFonts w:eastAsia="Times New Roman" w:cstheme="minorHAnsi"/>
          <w:noProof/>
          <w:color w:val="555555"/>
          <w:lang w:eastAsia="en-GB"/>
        </w:rPr>
        <w:drawing>
          <wp:inline distT="0" distB="0" distL="0" distR="0" wp14:anchorId="670AC793" wp14:editId="0BFCE464">
            <wp:extent cx="5731510" cy="3407410"/>
            <wp:effectExtent l="0" t="0" r="2540" b="2540"/>
            <wp:docPr id="1" name="Picture 1" descr="copy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artifac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07410"/>
                    </a:xfrm>
                    <a:prstGeom prst="rect">
                      <a:avLst/>
                    </a:prstGeom>
                    <a:noFill/>
                    <a:ln>
                      <a:noFill/>
                    </a:ln>
                  </pic:spPr>
                </pic:pic>
              </a:graphicData>
            </a:graphic>
          </wp:inline>
        </w:drawing>
      </w:r>
    </w:p>
    <w:p w14:paraId="6269CE51" w14:textId="77777777" w:rsidR="00A0575D" w:rsidRPr="00A0575D" w:rsidRDefault="00A0575D" w:rsidP="00A0575D">
      <w:pPr>
        <w:shd w:val="clear" w:color="auto" w:fill="FFFFFF"/>
        <w:spacing w:after="0" w:line="480" w:lineRule="atLeast"/>
        <w:outlineLvl w:val="1"/>
        <w:rPr>
          <w:rFonts w:eastAsia="Times New Roman" w:cstheme="minorHAnsi"/>
          <w:lang w:eastAsia="en-GB"/>
        </w:rPr>
      </w:pPr>
      <w:bookmarkStart w:id="3" w:name="step4:testitout"/>
      <w:bookmarkEnd w:id="3"/>
      <w:r w:rsidRPr="00A0575D">
        <w:rPr>
          <w:rFonts w:eastAsia="Times New Roman" w:cstheme="minorHAnsi"/>
          <w:lang w:eastAsia="en-GB"/>
        </w:rPr>
        <w:t>Step 4: Test it Out</w:t>
      </w:r>
    </w:p>
    <w:p w14:paraId="101CD883" w14:textId="77777777" w:rsidR="00A0575D" w:rsidRPr="00A0575D" w:rsidRDefault="00A0575D" w:rsidP="00A0575D">
      <w:pPr>
        <w:shd w:val="clear" w:color="auto" w:fill="FFFFFF"/>
        <w:spacing w:after="0" w:line="240" w:lineRule="auto"/>
        <w:rPr>
          <w:rFonts w:eastAsia="Times New Roman" w:cstheme="minorHAnsi"/>
          <w:color w:val="555555"/>
          <w:lang w:eastAsia="en-GB"/>
        </w:rPr>
      </w:pPr>
      <w:r w:rsidRPr="00A0575D">
        <w:rPr>
          <w:rFonts w:eastAsia="Times New Roman" w:cstheme="minorHAnsi"/>
          <w:color w:val="555555"/>
          <w:lang w:eastAsia="en-GB"/>
        </w:rPr>
        <w:t xml:space="preserve">Trigger a build from your client-project. This should then trigger a new build in [PROJECT-NAME]-Output. Check the deployment folder you set up on the server. Hopefully you will see the </w:t>
      </w:r>
      <w:proofErr w:type="gramStart"/>
      <w:r w:rsidRPr="00A0575D">
        <w:rPr>
          <w:rFonts w:eastAsia="Times New Roman" w:cstheme="minorHAnsi"/>
          <w:color w:val="555555"/>
          <w:lang w:eastAsia="en-GB"/>
        </w:rPr>
        <w:t>newly-deployed</w:t>
      </w:r>
      <w:proofErr w:type="gramEnd"/>
      <w:r w:rsidRPr="00A0575D">
        <w:rPr>
          <w:rFonts w:eastAsia="Times New Roman" w:cstheme="minorHAnsi"/>
          <w:color w:val="555555"/>
          <w:lang w:eastAsia="en-GB"/>
        </w:rPr>
        <w:t xml:space="preserve"> files but...</w:t>
      </w:r>
    </w:p>
    <w:p w14:paraId="3DAAE053" w14:textId="77777777" w:rsidR="00A0575D" w:rsidRPr="00A0575D" w:rsidRDefault="00A0575D" w:rsidP="00A0575D">
      <w:pPr>
        <w:shd w:val="clear" w:color="auto" w:fill="FFFFFF"/>
        <w:spacing w:after="0" w:line="480" w:lineRule="atLeast"/>
        <w:outlineLvl w:val="1"/>
        <w:rPr>
          <w:rFonts w:eastAsia="Times New Roman" w:cstheme="minorHAnsi"/>
          <w:lang w:eastAsia="en-GB"/>
        </w:rPr>
      </w:pPr>
      <w:bookmarkStart w:id="4" w:name="...wait,thebuildfailed!igotafileexceptio"/>
      <w:bookmarkEnd w:id="4"/>
      <w:r w:rsidRPr="00A0575D">
        <w:rPr>
          <w:rFonts w:eastAsia="Times New Roman" w:cstheme="minorHAnsi"/>
          <w:lang w:eastAsia="en-GB"/>
        </w:rPr>
        <w:t xml:space="preserve">...Wait, the build failed! I got a </w:t>
      </w:r>
      <w:proofErr w:type="spellStart"/>
      <w:r w:rsidRPr="00A0575D">
        <w:rPr>
          <w:rFonts w:eastAsia="Times New Roman" w:cstheme="minorHAnsi"/>
          <w:lang w:eastAsia="en-GB"/>
        </w:rPr>
        <w:t>FileException</w:t>
      </w:r>
      <w:proofErr w:type="spellEnd"/>
      <w:r w:rsidRPr="00A0575D">
        <w:rPr>
          <w:rFonts w:eastAsia="Times New Roman" w:cstheme="minorHAnsi"/>
          <w:lang w:eastAsia="en-GB"/>
        </w:rPr>
        <w:t xml:space="preserve"> error...</w:t>
      </w:r>
    </w:p>
    <w:p w14:paraId="5F6C959C" w14:textId="77777777" w:rsidR="00A0575D" w:rsidRPr="00A0575D" w:rsidRDefault="00A0575D" w:rsidP="00A0575D">
      <w:pPr>
        <w:shd w:val="clear" w:color="auto" w:fill="FFFFFF"/>
        <w:spacing w:after="0" w:line="240" w:lineRule="auto"/>
        <w:rPr>
          <w:rFonts w:eastAsia="Times New Roman" w:cstheme="minorHAnsi"/>
          <w:color w:val="555555"/>
          <w:lang w:eastAsia="en-GB"/>
        </w:rPr>
      </w:pPr>
      <w:r w:rsidRPr="00A0575D">
        <w:rPr>
          <w:rFonts w:eastAsia="Times New Roman" w:cstheme="minorHAnsi"/>
          <w:color w:val="555555"/>
          <w:lang w:eastAsia="en-GB"/>
        </w:rPr>
        <w:t>It may mean that Jenkins does not have the right permissions to write to the folder and cannot deploy the files.</w:t>
      </w:r>
    </w:p>
    <w:p w14:paraId="63B46A1F" w14:textId="77777777" w:rsidR="00A0575D" w:rsidRPr="00A0575D" w:rsidRDefault="00A0575D" w:rsidP="00A0575D">
      <w:pPr>
        <w:shd w:val="clear" w:color="auto" w:fill="FFFFFF"/>
        <w:spacing w:after="0" w:line="240" w:lineRule="auto"/>
        <w:rPr>
          <w:rFonts w:eastAsia="Times New Roman" w:cstheme="minorHAnsi"/>
          <w:color w:val="555555"/>
          <w:lang w:eastAsia="en-GB"/>
        </w:rPr>
      </w:pPr>
      <w:r w:rsidRPr="00A0575D">
        <w:rPr>
          <w:rFonts w:eastAsia="Times New Roman" w:cstheme="minorHAnsi"/>
          <w:color w:val="555555"/>
          <w:lang w:eastAsia="en-GB"/>
        </w:rPr>
        <w:t>SSH into your server and check the permissions of you output folder. As you might have guessed we ran into this problem and manage to fix this by:</w:t>
      </w:r>
    </w:p>
    <w:p w14:paraId="1B58090C" w14:textId="77777777" w:rsidR="00A0575D" w:rsidRPr="00A0575D" w:rsidRDefault="00A0575D" w:rsidP="00A0575D">
      <w:pPr>
        <w:numPr>
          <w:ilvl w:val="0"/>
          <w:numId w:val="1"/>
        </w:numPr>
        <w:shd w:val="clear" w:color="auto" w:fill="FFFFFF"/>
        <w:spacing w:before="100" w:beforeAutospacing="1" w:after="0" w:line="240" w:lineRule="auto"/>
        <w:rPr>
          <w:rFonts w:eastAsia="Times New Roman" w:cstheme="minorHAnsi"/>
          <w:color w:val="555555"/>
          <w:lang w:eastAsia="en-GB"/>
        </w:rPr>
      </w:pPr>
      <w:r w:rsidRPr="00A0575D">
        <w:rPr>
          <w:rFonts w:eastAsia="Times New Roman" w:cstheme="minorHAnsi"/>
          <w:color w:val="555555"/>
          <w:lang w:eastAsia="en-GB"/>
        </w:rPr>
        <w:t>adding Jenkins to a group, in our case, the www-data group.</w:t>
      </w:r>
    </w:p>
    <w:p w14:paraId="1B5FC669" w14:textId="77777777" w:rsidR="00A0575D" w:rsidRPr="00A0575D" w:rsidRDefault="00A0575D" w:rsidP="00A0575D">
      <w:pPr>
        <w:numPr>
          <w:ilvl w:val="0"/>
          <w:numId w:val="1"/>
        </w:numPr>
        <w:shd w:val="clear" w:color="auto" w:fill="FFFFFF"/>
        <w:spacing w:before="100" w:beforeAutospacing="1" w:after="0" w:line="240" w:lineRule="auto"/>
        <w:rPr>
          <w:rFonts w:eastAsia="Times New Roman" w:cstheme="minorHAnsi"/>
          <w:color w:val="555555"/>
          <w:lang w:eastAsia="en-GB"/>
        </w:rPr>
      </w:pPr>
      <w:r w:rsidRPr="00A0575D">
        <w:rPr>
          <w:rFonts w:eastAsia="Times New Roman" w:cstheme="minorHAnsi"/>
          <w:color w:val="555555"/>
          <w:lang w:eastAsia="en-GB"/>
        </w:rPr>
        <w:t>changing ownership of the output folder to the www-data group with the command </w:t>
      </w:r>
      <w:proofErr w:type="spellStart"/>
      <w:r w:rsidRPr="00A0575D">
        <w:rPr>
          <w:rFonts w:eastAsia="Times New Roman" w:cstheme="minorHAnsi"/>
          <w:i/>
          <w:iCs/>
          <w:color w:val="555555"/>
          <w:lang w:eastAsia="en-GB"/>
        </w:rPr>
        <w:t>sudo</w:t>
      </w:r>
      <w:proofErr w:type="spellEnd"/>
      <w:r w:rsidRPr="00A0575D">
        <w:rPr>
          <w:rFonts w:eastAsia="Times New Roman" w:cstheme="minorHAnsi"/>
          <w:i/>
          <w:iCs/>
          <w:color w:val="555555"/>
          <w:lang w:eastAsia="en-GB"/>
        </w:rPr>
        <w:t xml:space="preserve"> </w:t>
      </w:r>
      <w:proofErr w:type="spellStart"/>
      <w:r w:rsidRPr="00A0575D">
        <w:rPr>
          <w:rFonts w:eastAsia="Times New Roman" w:cstheme="minorHAnsi"/>
          <w:i/>
          <w:iCs/>
          <w:color w:val="555555"/>
          <w:lang w:eastAsia="en-GB"/>
        </w:rPr>
        <w:t>chown</w:t>
      </w:r>
      <w:proofErr w:type="spellEnd"/>
      <w:r w:rsidRPr="00A0575D">
        <w:rPr>
          <w:rFonts w:eastAsia="Times New Roman" w:cstheme="minorHAnsi"/>
          <w:i/>
          <w:iCs/>
          <w:color w:val="555555"/>
          <w:lang w:eastAsia="en-GB"/>
        </w:rPr>
        <w:t xml:space="preserve"> -</w:t>
      </w:r>
      <w:proofErr w:type="gramStart"/>
      <w:r w:rsidRPr="00A0575D">
        <w:rPr>
          <w:rFonts w:eastAsia="Times New Roman" w:cstheme="minorHAnsi"/>
          <w:i/>
          <w:iCs/>
          <w:color w:val="555555"/>
          <w:lang w:eastAsia="en-GB"/>
        </w:rPr>
        <w:t>R :www</w:t>
      </w:r>
      <w:proofErr w:type="gramEnd"/>
      <w:r w:rsidRPr="00A0575D">
        <w:rPr>
          <w:rFonts w:eastAsia="Times New Roman" w:cstheme="minorHAnsi"/>
          <w:i/>
          <w:iCs/>
          <w:color w:val="555555"/>
          <w:lang w:eastAsia="en-GB"/>
        </w:rPr>
        <w:t>-data clients</w:t>
      </w:r>
      <w:r w:rsidRPr="00A0575D">
        <w:rPr>
          <w:rFonts w:eastAsia="Times New Roman" w:cstheme="minorHAnsi"/>
          <w:color w:val="555555"/>
          <w:lang w:eastAsia="en-GB"/>
        </w:rPr>
        <w:t>.</w:t>
      </w:r>
    </w:p>
    <w:p w14:paraId="444B74B3" w14:textId="77777777" w:rsidR="00A0575D" w:rsidRPr="00A0575D" w:rsidRDefault="00A0575D" w:rsidP="00A0575D">
      <w:pPr>
        <w:numPr>
          <w:ilvl w:val="0"/>
          <w:numId w:val="1"/>
        </w:numPr>
        <w:shd w:val="clear" w:color="auto" w:fill="FFFFFF"/>
        <w:spacing w:before="100" w:beforeAutospacing="1" w:after="0" w:line="240" w:lineRule="auto"/>
        <w:rPr>
          <w:rFonts w:eastAsia="Times New Roman" w:cstheme="minorHAnsi"/>
          <w:color w:val="555555"/>
          <w:lang w:eastAsia="en-GB"/>
        </w:rPr>
      </w:pPr>
      <w:r w:rsidRPr="00A0575D">
        <w:rPr>
          <w:rFonts w:eastAsia="Times New Roman" w:cstheme="minorHAnsi"/>
          <w:color w:val="555555"/>
          <w:lang w:eastAsia="en-GB"/>
        </w:rPr>
        <w:t>enabling write access on the folder with the command </w:t>
      </w:r>
      <w:proofErr w:type="spellStart"/>
      <w:r w:rsidRPr="00A0575D">
        <w:rPr>
          <w:rFonts w:eastAsia="Times New Roman" w:cstheme="minorHAnsi"/>
          <w:i/>
          <w:iCs/>
          <w:color w:val="555555"/>
          <w:lang w:eastAsia="en-GB"/>
        </w:rPr>
        <w:t>sudo</w:t>
      </w:r>
      <w:proofErr w:type="spellEnd"/>
      <w:r w:rsidRPr="00A0575D">
        <w:rPr>
          <w:rFonts w:eastAsia="Times New Roman" w:cstheme="minorHAnsi"/>
          <w:i/>
          <w:iCs/>
          <w:color w:val="555555"/>
          <w:lang w:eastAsia="en-GB"/>
        </w:rPr>
        <w:t xml:space="preserve"> </w:t>
      </w:r>
      <w:proofErr w:type="spellStart"/>
      <w:r w:rsidRPr="00A0575D">
        <w:rPr>
          <w:rFonts w:eastAsia="Times New Roman" w:cstheme="minorHAnsi"/>
          <w:i/>
          <w:iCs/>
          <w:color w:val="555555"/>
          <w:lang w:eastAsia="en-GB"/>
        </w:rPr>
        <w:t>chmod</w:t>
      </w:r>
      <w:proofErr w:type="spellEnd"/>
      <w:r w:rsidRPr="00A0575D">
        <w:rPr>
          <w:rFonts w:eastAsia="Times New Roman" w:cstheme="minorHAnsi"/>
          <w:i/>
          <w:iCs/>
          <w:color w:val="555555"/>
          <w:lang w:eastAsia="en-GB"/>
        </w:rPr>
        <w:t xml:space="preserve"> -R </w:t>
      </w:r>
      <w:proofErr w:type="spellStart"/>
      <w:r w:rsidRPr="00A0575D">
        <w:rPr>
          <w:rFonts w:eastAsia="Times New Roman" w:cstheme="minorHAnsi"/>
          <w:i/>
          <w:iCs/>
          <w:color w:val="555555"/>
          <w:lang w:eastAsia="en-GB"/>
        </w:rPr>
        <w:t>g+w</w:t>
      </w:r>
      <w:proofErr w:type="spellEnd"/>
      <w:r w:rsidRPr="00A0575D">
        <w:rPr>
          <w:rFonts w:eastAsia="Times New Roman" w:cstheme="minorHAnsi"/>
          <w:i/>
          <w:iCs/>
          <w:color w:val="555555"/>
          <w:lang w:eastAsia="en-GB"/>
        </w:rPr>
        <w:t xml:space="preserve"> clients</w:t>
      </w:r>
      <w:r w:rsidRPr="00A0575D">
        <w:rPr>
          <w:rFonts w:eastAsia="Times New Roman" w:cstheme="minorHAnsi"/>
          <w:color w:val="555555"/>
          <w:lang w:eastAsia="en-GB"/>
        </w:rPr>
        <w:t>.</w:t>
      </w:r>
    </w:p>
    <w:p w14:paraId="1DC8C69B" w14:textId="77777777" w:rsidR="00A0575D" w:rsidRPr="00A0575D" w:rsidRDefault="00A0575D" w:rsidP="00A0575D">
      <w:pPr>
        <w:shd w:val="clear" w:color="auto" w:fill="FFFFFF"/>
        <w:spacing w:after="0" w:line="240" w:lineRule="auto"/>
        <w:rPr>
          <w:rFonts w:eastAsia="Times New Roman" w:cstheme="minorHAnsi"/>
          <w:color w:val="555555"/>
          <w:lang w:eastAsia="en-GB"/>
        </w:rPr>
      </w:pPr>
      <w:r w:rsidRPr="00A0575D">
        <w:rPr>
          <w:rFonts w:eastAsia="Times New Roman" w:cstheme="minorHAnsi"/>
          <w:color w:val="555555"/>
          <w:lang w:eastAsia="en-GB"/>
        </w:rPr>
        <w:t>Don’t forget to restart your server to finalise the changes!</w:t>
      </w:r>
    </w:p>
    <w:p w14:paraId="5B1010F6" w14:textId="77777777" w:rsidR="00FB60A9" w:rsidRPr="00A0575D" w:rsidRDefault="00A0575D" w:rsidP="00A0575D">
      <w:pPr>
        <w:spacing w:after="0"/>
        <w:rPr>
          <w:rFonts w:cstheme="minorHAnsi"/>
        </w:rPr>
      </w:pPr>
      <w:bookmarkStart w:id="5" w:name="_GoBack"/>
      <w:bookmarkEnd w:id="5"/>
    </w:p>
    <w:sectPr w:rsidR="00FB60A9" w:rsidRPr="00A0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61102"/>
    <w:multiLevelType w:val="multilevel"/>
    <w:tmpl w:val="7AE8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5D"/>
    <w:rsid w:val="006C1F0A"/>
    <w:rsid w:val="00A0575D"/>
    <w:rsid w:val="00B2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D431"/>
  <w15:chartTrackingRefBased/>
  <w15:docId w15:val="{B50FF7CB-44C3-412C-BE75-08B2D500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57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0575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75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0575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057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0575D"/>
    <w:rPr>
      <w:color w:val="0000FF"/>
      <w:u w:val="single"/>
    </w:rPr>
  </w:style>
  <w:style w:type="character" w:styleId="Emphasis">
    <w:name w:val="Emphasis"/>
    <w:basedOn w:val="DefaultParagraphFont"/>
    <w:uiPriority w:val="20"/>
    <w:qFormat/>
    <w:rsid w:val="00A057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6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jenkins.io/display/JENKINS/Copy+Artifact+Plug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2019-05-20T11:49:00Z</dcterms:created>
  <dcterms:modified xsi:type="dcterms:W3CDTF">2019-05-20T11:50:00Z</dcterms:modified>
</cp:coreProperties>
</file>