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6F81" w14:textId="5BDE2E68" w:rsidR="00FB60A9" w:rsidRPr="00712806" w:rsidRDefault="00002301" w:rsidP="00D578EA">
      <w:pPr>
        <w:pStyle w:val="NoSpacing"/>
        <w:spacing w:line="276" w:lineRule="auto"/>
        <w:jc w:val="both"/>
        <w:rPr>
          <w:rFonts w:cstheme="minorHAnsi"/>
          <w:b/>
          <w:lang w:val="en-US"/>
        </w:rPr>
      </w:pPr>
      <w:r w:rsidRPr="00712806">
        <w:rPr>
          <w:rFonts w:cstheme="minorHAnsi"/>
          <w:b/>
          <w:lang w:val="en-US"/>
        </w:rPr>
        <w:t xml:space="preserve">TestNG </w:t>
      </w:r>
    </w:p>
    <w:p w14:paraId="75A726E4" w14:textId="64A3344A" w:rsidR="00002301" w:rsidRPr="00712806" w:rsidRDefault="007C7560" w:rsidP="00D578EA">
      <w:pPr>
        <w:pStyle w:val="NoSpacing"/>
        <w:spacing w:after="20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I</w:t>
      </w:r>
      <w:r w:rsidR="00002301" w:rsidRPr="00712806">
        <w:rPr>
          <w:rFonts w:cstheme="minorHAnsi"/>
          <w:color w:val="222222"/>
          <w:shd w:val="clear" w:color="auto" w:fill="FFFFFF"/>
        </w:rPr>
        <w:t>s an automation testing framework in which NG stands for "Next Generation". TestNG is inspired from</w:t>
      </w:r>
      <w:r w:rsidR="00AE09B5" w:rsidRPr="00712806">
        <w:rPr>
          <w:rFonts w:cstheme="minorHAnsi"/>
          <w:color w:val="222222"/>
          <w:shd w:val="clear" w:color="auto" w:fill="FFFFFF"/>
        </w:rPr>
        <w:t xml:space="preserve"> JUnit </w:t>
      </w:r>
      <w:r w:rsidR="00002301" w:rsidRPr="00712806">
        <w:rPr>
          <w:rFonts w:cstheme="minorHAnsi"/>
          <w:color w:val="222222"/>
          <w:shd w:val="clear" w:color="auto" w:fill="FFFFFF"/>
        </w:rPr>
        <w:t>which uses the annotations @.</w:t>
      </w:r>
      <w:r w:rsidR="00EE58A2" w:rsidRPr="00712806">
        <w:rPr>
          <w:rFonts w:cstheme="minorHAnsi"/>
          <w:color w:val="222222"/>
          <w:shd w:val="clear" w:color="auto" w:fill="FFFFFF"/>
        </w:rPr>
        <w:t xml:space="preserve"> Used by QA’s for test-driven development.</w:t>
      </w:r>
    </w:p>
    <w:p w14:paraId="4BC5C163" w14:textId="137601B7" w:rsidR="00C36264" w:rsidRPr="00712806" w:rsidRDefault="00C36264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</w:p>
    <w:p w14:paraId="312C9635" w14:textId="424C991E" w:rsidR="007C7560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 xml:space="preserve">TestNG is designed to cover all categories of tests: </w:t>
      </w:r>
      <w:r w:rsidRPr="00B22034">
        <w:rPr>
          <w:rFonts w:eastAsia="Times New Roman" w:cstheme="minorHAnsi"/>
          <w:b/>
          <w:bCs/>
          <w:color w:val="222222"/>
          <w:lang w:eastAsia="en-GB"/>
        </w:rPr>
        <w:t>Unit</w:t>
      </w:r>
      <w:r w:rsidRPr="00712806">
        <w:rPr>
          <w:rFonts w:eastAsia="Times New Roman" w:cstheme="minorHAnsi"/>
          <w:color w:val="222222"/>
          <w:lang w:eastAsia="en-GB"/>
        </w:rPr>
        <w:t xml:space="preserve">, </w:t>
      </w:r>
      <w:r w:rsidRPr="00B22034">
        <w:rPr>
          <w:rFonts w:eastAsia="Times New Roman" w:cstheme="minorHAnsi"/>
          <w:b/>
          <w:bCs/>
          <w:color w:val="222222"/>
          <w:lang w:eastAsia="en-GB"/>
        </w:rPr>
        <w:t>Integration</w:t>
      </w:r>
      <w:r w:rsidRPr="00712806">
        <w:rPr>
          <w:rFonts w:eastAsia="Times New Roman" w:cstheme="minorHAnsi"/>
          <w:color w:val="222222"/>
          <w:lang w:eastAsia="en-GB"/>
        </w:rPr>
        <w:t xml:space="preserve">, </w:t>
      </w:r>
      <w:r w:rsidRPr="00B22034">
        <w:rPr>
          <w:rFonts w:eastAsia="Times New Roman" w:cstheme="minorHAnsi"/>
          <w:b/>
          <w:bCs/>
          <w:color w:val="222222"/>
          <w:lang w:eastAsia="en-GB"/>
        </w:rPr>
        <w:t>functional</w:t>
      </w:r>
      <w:r w:rsidRPr="00712806">
        <w:rPr>
          <w:rFonts w:eastAsia="Times New Roman" w:cstheme="minorHAnsi"/>
          <w:color w:val="222222"/>
          <w:lang w:eastAsia="en-GB"/>
        </w:rPr>
        <w:t xml:space="preserve">, </w:t>
      </w:r>
      <w:r w:rsidRPr="00B22034">
        <w:rPr>
          <w:rFonts w:eastAsia="Times New Roman" w:cstheme="minorHAnsi"/>
          <w:b/>
          <w:bCs/>
          <w:color w:val="222222"/>
          <w:lang w:eastAsia="en-GB"/>
        </w:rPr>
        <w:t>end to end</w:t>
      </w:r>
      <w:r w:rsidRPr="00712806">
        <w:rPr>
          <w:rFonts w:eastAsia="Times New Roman" w:cstheme="minorHAnsi"/>
          <w:color w:val="222222"/>
          <w:lang w:eastAsia="en-GB"/>
        </w:rPr>
        <w:t xml:space="preserve"> etc.</w:t>
      </w:r>
    </w:p>
    <w:p w14:paraId="4C466AF6" w14:textId="77777777" w:rsidR="007C7560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</w:p>
    <w:p w14:paraId="4C418DD7" w14:textId="2411A9A1" w:rsidR="00AE09B5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 xml:space="preserve">[ Note: </w:t>
      </w:r>
      <w:r w:rsidR="00AE09B5" w:rsidRPr="00712806">
        <w:rPr>
          <w:rFonts w:eastAsia="Times New Roman" w:cstheme="minorHAnsi"/>
          <w:color w:val="222222"/>
          <w:lang w:eastAsia="en-GB"/>
        </w:rPr>
        <w:t>Annotations are nothing but a piece of instructions for the compiler that we apply for Classes, Methods or Variables in Java code.</w:t>
      </w:r>
      <w:r w:rsidRPr="00712806">
        <w:rPr>
          <w:rFonts w:eastAsia="Times New Roman" w:cstheme="minorHAnsi"/>
          <w:color w:val="222222"/>
          <w:lang w:eastAsia="en-GB"/>
        </w:rPr>
        <w:t>]</w:t>
      </w:r>
    </w:p>
    <w:p w14:paraId="6C1EBB6B" w14:textId="0F9AF442" w:rsidR="00AE09B5" w:rsidRPr="00712806" w:rsidRDefault="00AE09B5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</w:p>
    <w:p w14:paraId="46995215" w14:textId="5EC15108" w:rsidR="007C7560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Advantages of TestNG:</w:t>
      </w:r>
    </w:p>
    <w:p w14:paraId="394E8C54" w14:textId="77777777" w:rsidR="007C7560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</w:p>
    <w:p w14:paraId="1D6C003D" w14:textId="45295C28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Manages test suites and test cases.</w:t>
      </w:r>
    </w:p>
    <w:p w14:paraId="246DF9A3" w14:textId="3E2AF826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Helps in prioritizing of tests.</w:t>
      </w:r>
    </w:p>
    <w:p w14:paraId="117EAF1C" w14:textId="37A5885D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Helps in Grouping of tests.</w:t>
      </w:r>
    </w:p>
    <w:p w14:paraId="646D2901" w14:textId="317B62AD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Parallel execution.</w:t>
      </w:r>
    </w:p>
    <w:p w14:paraId="46781534" w14:textId="156A45FD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Reporting.</w:t>
      </w:r>
    </w:p>
    <w:p w14:paraId="290BBBBA" w14:textId="0030A867" w:rsidR="007C7560" w:rsidRPr="00712806" w:rsidRDefault="007C7560" w:rsidP="00D578EA">
      <w:pPr>
        <w:pStyle w:val="NoSpacing"/>
        <w:numPr>
          <w:ilvl w:val="0"/>
          <w:numId w:val="4"/>
        </w:numPr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Can be easily integrated with tools like, Maven, Jenkins etc.</w:t>
      </w:r>
    </w:p>
    <w:p w14:paraId="1C72477C" w14:textId="77777777" w:rsidR="00C36264" w:rsidRPr="00712806" w:rsidRDefault="00C36264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</w:p>
    <w:p w14:paraId="4DF93BD9" w14:textId="34E7C3CC" w:rsidR="00002301" w:rsidRPr="00712806" w:rsidRDefault="007C7560" w:rsidP="00D578EA">
      <w:pPr>
        <w:pStyle w:val="NoSpacing"/>
        <w:spacing w:after="20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 xml:space="preserve">[ Note: </w:t>
      </w:r>
      <w:r w:rsidR="00002301" w:rsidRPr="00712806">
        <w:rPr>
          <w:rFonts w:eastAsia="Times New Roman" w:cstheme="minorHAnsi"/>
          <w:color w:val="222222"/>
          <w:lang w:eastAsia="en-GB"/>
        </w:rPr>
        <w:t>WebDriver has no native mechanism for generating reports. TestNG can generate the report in a readable format</w:t>
      </w:r>
      <w:r w:rsidR="00AE09B5" w:rsidRPr="00712806">
        <w:rPr>
          <w:rFonts w:eastAsia="Times New Roman" w:cstheme="minorHAnsi"/>
          <w:color w:val="222222"/>
          <w:lang w:eastAsia="en-GB"/>
        </w:rPr>
        <w:t>.</w:t>
      </w:r>
      <w:r w:rsidRPr="00712806">
        <w:rPr>
          <w:rFonts w:eastAsia="Times New Roman" w:cstheme="minorHAnsi"/>
          <w:color w:val="222222"/>
          <w:lang w:eastAsia="en-GB"/>
        </w:rPr>
        <w:t>]</w:t>
      </w:r>
    </w:p>
    <w:p w14:paraId="40EBBDA8" w14:textId="77777777" w:rsidR="00712806" w:rsidRDefault="00712806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541619B0" w14:textId="5D73DCD5" w:rsidR="007C7560" w:rsidRPr="00712806" w:rsidRDefault="007C756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 xml:space="preserve">Setup TestNG </w:t>
      </w:r>
      <w:r w:rsidR="007420AE" w:rsidRPr="00712806">
        <w:rPr>
          <w:rFonts w:cstheme="minorHAnsi"/>
          <w:b/>
          <w:bCs/>
          <w:color w:val="222222"/>
        </w:rPr>
        <w:t xml:space="preserve">Environment </w:t>
      </w:r>
      <w:r w:rsidRPr="00712806">
        <w:rPr>
          <w:rFonts w:cstheme="minorHAnsi"/>
          <w:b/>
          <w:bCs/>
          <w:color w:val="222222"/>
        </w:rPr>
        <w:t>in Intellij.</w:t>
      </w:r>
    </w:p>
    <w:p w14:paraId="530B91EB" w14:textId="7DE9B9C9" w:rsidR="00216B74" w:rsidRPr="00712806" w:rsidRDefault="00216B74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65E8421F" w14:textId="31029C30" w:rsidR="007C7560" w:rsidRPr="00712806" w:rsidRDefault="007C756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Step 1:</w:t>
      </w:r>
    </w:p>
    <w:p w14:paraId="15E7EFBA" w14:textId="43DDC957" w:rsidR="007C7560" w:rsidRPr="00712806" w:rsidRDefault="007C756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Intelli</w:t>
      </w:r>
      <w:r w:rsidR="007420AE" w:rsidRPr="00712806">
        <w:rPr>
          <w:rFonts w:cstheme="minorHAnsi"/>
          <w:color w:val="222222"/>
        </w:rPr>
        <w:t>J</w:t>
      </w:r>
      <w:r w:rsidRPr="00712806">
        <w:rPr>
          <w:rFonts w:cstheme="minorHAnsi"/>
          <w:color w:val="222222"/>
        </w:rPr>
        <w:t xml:space="preserve"> &gt; New project:&gt; java project:</w:t>
      </w:r>
    </w:p>
    <w:p w14:paraId="07953DEF" w14:textId="539CFE7A" w:rsidR="007C7560" w:rsidRPr="00712806" w:rsidRDefault="007C756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Step 2:</w:t>
      </w:r>
    </w:p>
    <w:p w14:paraId="32E7DEE0" w14:textId="302CF33D" w:rsidR="00853BF0" w:rsidRPr="00712806" w:rsidRDefault="007C756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Add TestNG </w:t>
      </w:r>
      <w:r w:rsidR="007420AE" w:rsidRPr="00712806">
        <w:rPr>
          <w:rFonts w:cstheme="minorHAnsi"/>
          <w:color w:val="222222"/>
        </w:rPr>
        <w:t>dependency (if it is maven project)</w:t>
      </w:r>
      <w:r w:rsidR="00B22034">
        <w:rPr>
          <w:rFonts w:cstheme="minorHAnsi"/>
          <w:color w:val="222222"/>
        </w:rPr>
        <w:t xml:space="preserve"> </w:t>
      </w:r>
      <w:r w:rsidR="00853BF0" w:rsidRPr="00712806">
        <w:rPr>
          <w:rFonts w:cstheme="minorHAnsi"/>
          <w:color w:val="222222"/>
        </w:rPr>
        <w:t>O</w:t>
      </w:r>
      <w:r w:rsidR="007420AE" w:rsidRPr="00712806">
        <w:rPr>
          <w:rFonts w:cstheme="minorHAnsi"/>
          <w:color w:val="222222"/>
        </w:rPr>
        <w:t>r</w:t>
      </w:r>
    </w:p>
    <w:p w14:paraId="26250D6E" w14:textId="5FF63712" w:rsidR="007420AE" w:rsidRPr="00712806" w:rsidRDefault="00853BF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D</w:t>
      </w:r>
      <w:r w:rsidR="007420AE" w:rsidRPr="00712806">
        <w:rPr>
          <w:rFonts w:cstheme="minorHAnsi"/>
          <w:color w:val="222222"/>
        </w:rPr>
        <w:t>ownload jar file (it is java project) and configure project&gt; project structure&gt; modules&gt; dependencies&gt; select add and choose the TestNG jar.</w:t>
      </w:r>
    </w:p>
    <w:p w14:paraId="48DB798B" w14:textId="1A436276" w:rsidR="007C7560" w:rsidRPr="00712806" w:rsidRDefault="007420AE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 </w:t>
      </w:r>
    </w:p>
    <w:p w14:paraId="2302EA8C" w14:textId="42871811" w:rsidR="00216B74" w:rsidRPr="00712806" w:rsidRDefault="00216B74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TestNG XML file:</w:t>
      </w:r>
    </w:p>
    <w:p w14:paraId="53B31207" w14:textId="3B5CF100" w:rsidR="00216B74" w:rsidRPr="00712806" w:rsidRDefault="00216B74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In TestNG Xml file play important role, using testing.xml file: </w:t>
      </w:r>
    </w:p>
    <w:p w14:paraId="76C8B127" w14:textId="4289503D" w:rsidR="00216B74" w:rsidRPr="00712806" w:rsidRDefault="00216B74" w:rsidP="00D578EA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can execute number test cases as suites.</w:t>
      </w:r>
    </w:p>
    <w:p w14:paraId="16178BFD" w14:textId="2BCBDD3F" w:rsidR="00216B74" w:rsidRPr="00712806" w:rsidRDefault="00216B74" w:rsidP="00D578EA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create number of suites and execute the parallelly.</w:t>
      </w:r>
    </w:p>
    <w:p w14:paraId="1E3BF485" w14:textId="79F0A19A" w:rsidR="00216B74" w:rsidRPr="00712806" w:rsidRDefault="00216B74" w:rsidP="00D578EA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can also pass parameters, etc</w:t>
      </w:r>
    </w:p>
    <w:p w14:paraId="351C55EA" w14:textId="77777777" w:rsidR="007C7560" w:rsidRPr="00712806" w:rsidRDefault="007C756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1ED8B1F5" w14:textId="2E4C56AE" w:rsidR="007C7560" w:rsidRPr="00712806" w:rsidRDefault="00216B74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How to create a testing.xml file.</w:t>
      </w:r>
    </w:p>
    <w:p w14:paraId="41A619AB" w14:textId="731CD287" w:rsidR="00216B74" w:rsidRPr="00712806" w:rsidRDefault="00216B74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First add new plugin</w:t>
      </w:r>
      <w:r w:rsidR="00776FB0" w:rsidRPr="00712806">
        <w:rPr>
          <w:rFonts w:cstheme="minorHAnsi"/>
          <w:color w:val="222222"/>
        </w:rPr>
        <w:t xml:space="preserve"> by setting&gt;plugins add &gt;</w:t>
      </w:r>
      <w:r w:rsidR="00853BF0" w:rsidRPr="00712806">
        <w:rPr>
          <w:rFonts w:cstheme="minorHAnsi"/>
          <w:color w:val="222222"/>
        </w:rPr>
        <w:t xml:space="preserve"> </w:t>
      </w:r>
      <w:r w:rsidR="006F6AED" w:rsidRPr="00712806">
        <w:rPr>
          <w:rFonts w:cstheme="minorHAnsi"/>
          <w:color w:val="222222"/>
        </w:rPr>
        <w:t xml:space="preserve">create </w:t>
      </w:r>
      <w:r w:rsidR="00853BF0" w:rsidRPr="00712806">
        <w:rPr>
          <w:rFonts w:cstheme="minorHAnsi"/>
          <w:color w:val="222222"/>
        </w:rPr>
        <w:t>testing xml</w:t>
      </w:r>
      <w:r w:rsidR="00776FB0" w:rsidRPr="00712806">
        <w:rPr>
          <w:rFonts w:cstheme="minorHAnsi"/>
          <w:color w:val="222222"/>
        </w:rPr>
        <w:t>.</w:t>
      </w:r>
    </w:p>
    <w:p w14:paraId="5333EA16" w14:textId="6BA0A4B7" w:rsidR="00216B74" w:rsidRPr="00712806" w:rsidRDefault="0006336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And add the &lt;class&gt; tag with testClassName should be add &lt;classes&gt; tag.</w:t>
      </w:r>
    </w:p>
    <w:p w14:paraId="7EF7FC72" w14:textId="05A0C07A" w:rsidR="00216B74" w:rsidRPr="00712806" w:rsidRDefault="0006336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&lt;</w:t>
      </w:r>
      <w:r w:rsidR="00B22034">
        <w:rPr>
          <w:rFonts w:cstheme="minorHAnsi"/>
          <w:color w:val="222222"/>
        </w:rPr>
        <w:t>s</w:t>
      </w:r>
      <w:r w:rsidRPr="00712806">
        <w:rPr>
          <w:rFonts w:cstheme="minorHAnsi"/>
          <w:color w:val="222222"/>
        </w:rPr>
        <w:t>uite&gt; &lt; test&gt; &lt;classes&gt; &lt;class&gt;   &lt;/classes&gt;&lt;/test&gt;&lt;/suite&gt;</w:t>
      </w:r>
    </w:p>
    <w:p w14:paraId="3677FC06" w14:textId="6745B1D1" w:rsidR="00456BD5" w:rsidRPr="00712806" w:rsidRDefault="00456BD5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Then right click testing.xml file run with xml file.</w:t>
      </w:r>
    </w:p>
    <w:p w14:paraId="1730D23C" w14:textId="092C2A8C" w:rsidR="007C7560" w:rsidRPr="00712806" w:rsidRDefault="00D11375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To generate TestNG report:</w:t>
      </w:r>
    </w:p>
    <w:p w14:paraId="7DC92BD3" w14:textId="47849429" w:rsidR="00D11375" w:rsidRPr="00712806" w:rsidRDefault="00D11375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We need to add 2 </w:t>
      </w:r>
      <w:r w:rsidR="00456BD5" w:rsidRPr="00712806">
        <w:rPr>
          <w:rFonts w:cstheme="minorHAnsi"/>
          <w:color w:val="222222"/>
        </w:rPr>
        <w:t>TestNG Listeners</w:t>
      </w:r>
    </w:p>
    <w:p w14:paraId="760DCA52" w14:textId="7A4A4BBD" w:rsidR="00456BD5" w:rsidRPr="00712806" w:rsidRDefault="00456BD5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Select project go to &gt; edit configurations&gt; under Listeners options add below.</w:t>
      </w:r>
    </w:p>
    <w:p w14:paraId="25B075E5" w14:textId="68ECCE9A" w:rsidR="00456BD5" w:rsidRPr="00712806" w:rsidRDefault="00456BD5" w:rsidP="00D578EA">
      <w:pPr>
        <w:pStyle w:val="NoSpacing"/>
        <w:numPr>
          <w:ilvl w:val="0"/>
          <w:numId w:val="5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EmailableReporter ( org.testng)</w:t>
      </w:r>
    </w:p>
    <w:p w14:paraId="347ED905" w14:textId="77777777" w:rsidR="00456BD5" w:rsidRPr="00712806" w:rsidRDefault="00456BD5" w:rsidP="00D578EA">
      <w:pPr>
        <w:pStyle w:val="NoSpacing"/>
        <w:numPr>
          <w:ilvl w:val="0"/>
          <w:numId w:val="5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FailedReporter (org.testng)</w:t>
      </w:r>
    </w:p>
    <w:p w14:paraId="50D32EA6" w14:textId="77777777" w:rsidR="00456BD5" w:rsidRPr="00712806" w:rsidRDefault="00456BD5" w:rsidP="00D578EA">
      <w:pPr>
        <w:pStyle w:val="NoSpacing"/>
        <w:spacing w:line="276" w:lineRule="auto"/>
        <w:ind w:left="720"/>
        <w:jc w:val="both"/>
        <w:rPr>
          <w:rFonts w:cstheme="minorHAnsi"/>
          <w:color w:val="222222"/>
        </w:rPr>
      </w:pPr>
    </w:p>
    <w:p w14:paraId="17A0897C" w14:textId="00862650" w:rsidR="007C756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Running test using testing.xml file:</w:t>
      </w:r>
    </w:p>
    <w:p w14:paraId="71FE8E9C" w14:textId="44592CAB" w:rsidR="00456BD5" w:rsidRPr="00712806" w:rsidRDefault="00456BD5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Then right click </w:t>
      </w:r>
      <w:r w:rsidR="00712806">
        <w:rPr>
          <w:rFonts w:cstheme="minorHAnsi"/>
          <w:color w:val="222222"/>
        </w:rPr>
        <w:t xml:space="preserve">on </w:t>
      </w:r>
      <w:r w:rsidRPr="00712806">
        <w:rPr>
          <w:rFonts w:cstheme="minorHAnsi"/>
          <w:color w:val="222222"/>
        </w:rPr>
        <w:t>testing.xml file run with xml file. We can see reports are generated passed and failed.</w:t>
      </w:r>
    </w:p>
    <w:p w14:paraId="391D1FD6" w14:textId="2D5B3421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1EEB923C" w14:textId="0571031A" w:rsidR="00776FB0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b/>
          <w:bCs/>
          <w:color w:val="222222"/>
        </w:rPr>
        <w:t>Annotations in TestNG:</w:t>
      </w:r>
      <w:r w:rsidR="00456BD5" w:rsidRPr="00712806">
        <w:rPr>
          <w:rFonts w:cstheme="minorHAnsi"/>
          <w:b/>
          <w:bCs/>
          <w:color w:val="222222"/>
        </w:rPr>
        <w:t xml:space="preserve"> </w:t>
      </w:r>
      <w:r w:rsidR="00712806">
        <w:rPr>
          <w:rFonts w:cstheme="minorHAnsi"/>
          <w:color w:val="222222"/>
        </w:rPr>
        <w:t xml:space="preserve">annotations are </w:t>
      </w:r>
      <w:r w:rsidR="00456BD5" w:rsidRPr="00712806">
        <w:rPr>
          <w:rFonts w:cstheme="minorHAnsi"/>
          <w:color w:val="222222"/>
        </w:rPr>
        <w:t>used to controls the execution of test methods.</w:t>
      </w:r>
    </w:p>
    <w:p w14:paraId="0461705C" w14:textId="77777777" w:rsidR="00712806" w:rsidRPr="00712806" w:rsidRDefault="0071280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420B2122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@Test</w:t>
      </w:r>
      <w:r w:rsidRPr="00712806">
        <w:rPr>
          <w:rFonts w:cstheme="minorHAnsi"/>
          <w:color w:val="222222"/>
        </w:rPr>
        <w:t>: becomes the- part of a test.</w:t>
      </w:r>
    </w:p>
    <w:p w14:paraId="4002E035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@BeforeMethod</w:t>
      </w:r>
      <w:r w:rsidRPr="00712806">
        <w:rPr>
          <w:rFonts w:cstheme="minorHAnsi"/>
          <w:color w:val="222222"/>
        </w:rPr>
        <w:t>: allows a method to run before executing any of the @test methods/multiple times</w:t>
      </w:r>
    </w:p>
    <w:p w14:paraId="49601656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@AfterMethod</w:t>
      </w:r>
      <w:r w:rsidRPr="00712806">
        <w:rPr>
          <w:rFonts w:cstheme="minorHAnsi"/>
          <w:color w:val="222222"/>
        </w:rPr>
        <w:t>: allows to take off after all of the @test finished execution/multiple times</w:t>
      </w:r>
    </w:p>
    <w:p w14:paraId="0645CD38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@BeforeClass</w:t>
      </w:r>
      <w:r w:rsidRPr="00712806">
        <w:rPr>
          <w:rFonts w:cstheme="minorHAnsi"/>
          <w:color w:val="222222"/>
        </w:rPr>
        <w:t>: gets executed once before the first @test method of a current class/once</w:t>
      </w:r>
    </w:p>
    <w:p w14:paraId="3EDE8701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@AfterClass</w:t>
      </w:r>
      <w:r w:rsidRPr="00712806">
        <w:rPr>
          <w:rFonts w:cstheme="minorHAnsi"/>
          <w:color w:val="222222"/>
        </w:rPr>
        <w:t>: gets executed once after finishing all @test methods in of a current class/once</w:t>
      </w:r>
    </w:p>
    <w:p w14:paraId="79EE0AE6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@BeforeTest</w:t>
      </w:r>
      <w:r w:rsidRPr="00712806">
        <w:rPr>
          <w:rFonts w:cstheme="minorHAnsi"/>
          <w:color w:val="222222"/>
        </w:rPr>
        <w:t xml:space="preserve">:  run before any test method belonging to the classes inside the &lt;test&gt; tag in testing.xml. </w:t>
      </w:r>
    </w:p>
    <w:p w14:paraId="3C251C15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@AfterTest</w:t>
      </w:r>
      <w:r w:rsidRPr="00712806">
        <w:rPr>
          <w:rFonts w:cstheme="minorHAnsi"/>
          <w:color w:val="222222"/>
        </w:rPr>
        <w:t xml:space="preserve">: Halts from execution till all the test methods finish their execution in&lt;test&gt; tag. </w:t>
      </w:r>
    </w:p>
    <w:p w14:paraId="76B31549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@BeforeSuite</w:t>
      </w:r>
      <w:r w:rsidRPr="00712806">
        <w:rPr>
          <w:rFonts w:cstheme="minorHAnsi"/>
          <w:color w:val="222222"/>
        </w:rPr>
        <w:t>: any such method will get called before any suites runs from the test.</w:t>
      </w:r>
    </w:p>
    <w:p w14:paraId="4F44928C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@AfterSuite</w:t>
      </w:r>
      <w:r w:rsidRPr="00712806">
        <w:rPr>
          <w:rFonts w:cstheme="minorHAnsi"/>
          <w:color w:val="222222"/>
        </w:rPr>
        <w:t>: any such method will get called before any suites runs from the test.</w:t>
      </w:r>
    </w:p>
    <w:p w14:paraId="493F47FC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b/>
          <w:bCs/>
          <w:color w:val="222222"/>
        </w:rPr>
        <w:t>@Factory</w:t>
      </w:r>
      <w:r w:rsidRPr="00712806">
        <w:rPr>
          <w:rFonts w:cstheme="minorHAnsi"/>
          <w:color w:val="222222"/>
        </w:rPr>
        <w:t>: use to execute any specific group of test cases with different levels. returns &lt;Object []&gt;.</w:t>
      </w:r>
    </w:p>
    <w:p w14:paraId="15C9B0C8" w14:textId="77777777" w:rsidR="00E6447C" w:rsidRPr="00712806" w:rsidRDefault="00E6447C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@BeforeGroups</w:t>
      </w:r>
      <w:r w:rsidRPr="00712806">
        <w:rPr>
          <w:rFonts w:cstheme="minorHAnsi"/>
          <w:color w:val="222222"/>
        </w:rPr>
        <w:t>: it sets up the method to run before first @test method belongs to a group involved.</w:t>
      </w:r>
    </w:p>
    <w:p w14:paraId="758F9ADB" w14:textId="77777777" w:rsidR="00E6447C" w:rsidRPr="00712806" w:rsidRDefault="00E6447C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Style w:val="Strong"/>
          <w:rFonts w:cstheme="minorHAnsi"/>
          <w:color w:val="222222"/>
        </w:rPr>
        <w:t>@AfterGroups</w:t>
      </w:r>
      <w:r w:rsidRPr="00712806">
        <w:rPr>
          <w:rFonts w:cstheme="minorHAnsi"/>
          <w:color w:val="222222"/>
        </w:rPr>
        <w:t>: it sets up methods to run after execution belongs to group involved.</w:t>
      </w:r>
    </w:p>
    <w:p w14:paraId="7E8C3580" w14:textId="77777777" w:rsidR="00E6447C" w:rsidRPr="00712806" w:rsidRDefault="00E6447C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color w:val="222222"/>
        </w:rPr>
        <w:t xml:space="preserve">@Parameters: </w:t>
      </w:r>
      <w:r w:rsidRPr="00712806">
        <w:rPr>
          <w:rStyle w:val="Strong"/>
          <w:rFonts w:cstheme="minorHAnsi"/>
          <w:b w:val="0"/>
          <w:bCs w:val="0"/>
          <w:color w:val="222222"/>
        </w:rPr>
        <w:t>used for passing the parameters to the test methods.</w:t>
      </w:r>
    </w:p>
    <w:p w14:paraId="253C9113" w14:textId="77777777" w:rsidR="00E6447C" w:rsidRPr="00712806" w:rsidRDefault="00E6447C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color w:val="222222"/>
        </w:rPr>
        <w:t xml:space="preserve">@DataProvider: </w:t>
      </w:r>
      <w:r w:rsidRPr="00712806">
        <w:rPr>
          <w:rStyle w:val="Strong"/>
          <w:rFonts w:cstheme="minorHAnsi"/>
          <w:b w:val="0"/>
          <w:bCs w:val="0"/>
          <w:color w:val="222222"/>
        </w:rPr>
        <w:t>it marks a method as data source of the test. Returns value as &lt;Object [] []&gt;.</w:t>
      </w:r>
    </w:p>
    <w:p w14:paraId="659EFC4F" w14:textId="77777777" w:rsidR="00E6447C" w:rsidRPr="00712806" w:rsidRDefault="00E6447C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b/>
          <w:bCs/>
          <w:color w:val="222222"/>
        </w:rPr>
        <w:t>@Listeners:</w:t>
      </w:r>
      <w:r w:rsidRPr="00712806">
        <w:rPr>
          <w:rFonts w:cstheme="minorHAnsi"/>
          <w:color w:val="222222"/>
        </w:rPr>
        <w:t xml:space="preserve"> use them with the test classes for the logging function.</w:t>
      </w:r>
    </w:p>
    <w:p w14:paraId="30DE270C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558CBB65" w14:textId="0304C205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[ Note: Package itself is TestSuite]</w:t>
      </w:r>
    </w:p>
    <w:p w14:paraId="04CB634C" w14:textId="12FDE8D6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5B757947" w14:textId="1350EED5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 xml:space="preserve">Prioritizing </w:t>
      </w:r>
      <w:r w:rsidR="00456BD5" w:rsidRPr="00712806">
        <w:rPr>
          <w:rFonts w:cstheme="minorHAnsi"/>
          <w:b/>
          <w:bCs/>
          <w:color w:val="222222"/>
        </w:rPr>
        <w:t xml:space="preserve">Tests </w:t>
      </w:r>
      <w:r w:rsidRPr="00712806">
        <w:rPr>
          <w:rFonts w:cstheme="minorHAnsi"/>
          <w:b/>
          <w:bCs/>
          <w:color w:val="222222"/>
        </w:rPr>
        <w:t>and Disabling Tests in TestNG:</w:t>
      </w:r>
    </w:p>
    <w:p w14:paraId="1CF90FB6" w14:textId="77777777" w:rsidR="002A2638" w:rsidRPr="00712806" w:rsidRDefault="002A2638" w:rsidP="00D578EA">
      <w:pPr>
        <w:pStyle w:val="NoSpacing"/>
        <w:spacing w:after="20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[ By default, methods annotated by @Test are executed alphabetically.]</w:t>
      </w:r>
    </w:p>
    <w:p w14:paraId="19DC883E" w14:textId="77777777" w:rsidR="002A2638" w:rsidRPr="00712806" w:rsidRDefault="002A2638" w:rsidP="00D578EA">
      <w:pPr>
        <w:pStyle w:val="NoSpacing"/>
        <w:spacing w:after="20"/>
        <w:jc w:val="both"/>
        <w:rPr>
          <w:rFonts w:cstheme="minorHAnsi"/>
          <w:color w:val="222222"/>
          <w:shd w:val="clear" w:color="auto" w:fill="FFFFFF"/>
        </w:rPr>
      </w:pPr>
    </w:p>
    <w:p w14:paraId="3C63852B" w14:textId="77777777" w:rsidR="002A2638" w:rsidRPr="00712806" w:rsidRDefault="002A2638" w:rsidP="00D578EA">
      <w:pPr>
        <w:pStyle w:val="NoSpacing"/>
        <w:spacing w:after="20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 xml:space="preserve">[ If you want the methods to be executed in a different order, use the parameter.] </w:t>
      </w:r>
    </w:p>
    <w:p w14:paraId="53B4FFC2" w14:textId="6E1BCFC1" w:rsidR="006F6AED" w:rsidRPr="00712806" w:rsidRDefault="006F6AED" w:rsidP="00D578EA">
      <w:pPr>
        <w:pStyle w:val="NoSpacing"/>
        <w:spacing w:line="276" w:lineRule="auto"/>
        <w:jc w:val="both"/>
        <w:rPr>
          <w:rFonts w:cstheme="minorHAnsi"/>
          <w:bCs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"priority". </w:t>
      </w:r>
      <w:r w:rsidRPr="00712806">
        <w:rPr>
          <w:rStyle w:val="Strong"/>
          <w:rFonts w:cstheme="minorHAnsi"/>
          <w:color w:val="222222"/>
          <w:shd w:val="clear" w:color="auto" w:fill="FFFFFF"/>
        </w:rPr>
        <w:t>Parameters are keywords that modify the annotation's function</w:t>
      </w:r>
      <w:r w:rsidRPr="00712806">
        <w:rPr>
          <w:rFonts w:cstheme="minorHAnsi"/>
          <w:color w:val="222222"/>
          <w:shd w:val="clear" w:color="auto" w:fill="FFFFFF"/>
        </w:rPr>
        <w:t>.</w:t>
      </w:r>
    </w:p>
    <w:p w14:paraId="4D4D8180" w14:textId="54203EA6" w:rsidR="006F6AED" w:rsidRPr="00712806" w:rsidRDefault="006F6AED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712806">
        <w:rPr>
          <w:rFonts w:cstheme="minorHAnsi"/>
          <w:b/>
          <w:bCs/>
          <w:color w:val="222222"/>
          <w:shd w:val="clear" w:color="auto" w:fill="FFFFFF"/>
        </w:rPr>
        <w:t xml:space="preserve">@Test( </w:t>
      </w:r>
      <w:r w:rsidR="002A2638" w:rsidRPr="00712806">
        <w:rPr>
          <w:rFonts w:cstheme="minorHAnsi"/>
          <w:b/>
          <w:bCs/>
          <w:color w:val="222222"/>
          <w:shd w:val="clear" w:color="auto" w:fill="FFFFFF"/>
        </w:rPr>
        <w:t>p</w:t>
      </w:r>
      <w:r w:rsidRPr="00712806">
        <w:rPr>
          <w:rFonts w:cstheme="minorHAnsi"/>
          <w:b/>
          <w:bCs/>
          <w:color w:val="222222"/>
          <w:shd w:val="clear" w:color="auto" w:fill="FFFFFF"/>
        </w:rPr>
        <w:t xml:space="preserve">riority = </w:t>
      </w:r>
      <w:r w:rsidR="002A2638" w:rsidRPr="00712806">
        <w:rPr>
          <w:rFonts w:cstheme="minorHAnsi"/>
          <w:b/>
          <w:bCs/>
          <w:color w:val="222222"/>
          <w:shd w:val="clear" w:color="auto" w:fill="FFFFFF"/>
        </w:rPr>
        <w:t>1</w:t>
      </w:r>
      <w:r w:rsidRPr="00712806">
        <w:rPr>
          <w:rFonts w:cstheme="minorHAnsi"/>
          <w:b/>
          <w:bCs/>
          <w:color w:val="222222"/>
          <w:shd w:val="clear" w:color="auto" w:fill="FFFFFF"/>
        </w:rPr>
        <w:t>)</w:t>
      </w:r>
    </w:p>
    <w:p w14:paraId="0CBFF8AD" w14:textId="74104B28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30202A1B" w14:textId="53D54A95" w:rsidR="002A2638" w:rsidRPr="00712806" w:rsidRDefault="002A2638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If we want to ignore the test </w:t>
      </w:r>
      <w:r w:rsidR="00F3257F" w:rsidRPr="00712806">
        <w:rPr>
          <w:rFonts w:cstheme="minorHAnsi"/>
          <w:color w:val="222222"/>
        </w:rPr>
        <w:t>case,</w:t>
      </w:r>
      <w:r w:rsidRPr="00712806">
        <w:rPr>
          <w:rFonts w:cstheme="minorHAnsi"/>
          <w:color w:val="222222"/>
        </w:rPr>
        <w:t xml:space="preserve"> we have to use enabled = false </w:t>
      </w:r>
      <w:r w:rsidR="00F3257F" w:rsidRPr="00712806">
        <w:rPr>
          <w:rFonts w:cstheme="minorHAnsi"/>
          <w:color w:val="222222"/>
        </w:rPr>
        <w:t>as parameter</w:t>
      </w:r>
      <w:r w:rsidRPr="00712806">
        <w:rPr>
          <w:rFonts w:cstheme="minorHAnsi"/>
          <w:color w:val="222222"/>
        </w:rPr>
        <w:t>.</w:t>
      </w:r>
    </w:p>
    <w:p w14:paraId="7E4870D6" w14:textId="5E7547ED" w:rsidR="002A2638" w:rsidRPr="00712806" w:rsidRDefault="002A2638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@Test(enable</w:t>
      </w:r>
      <w:r w:rsidR="00F3257F" w:rsidRPr="00712806">
        <w:rPr>
          <w:rFonts w:cstheme="minorHAnsi"/>
          <w:b/>
          <w:bCs/>
          <w:color w:val="222222"/>
        </w:rPr>
        <w:t>d</w:t>
      </w:r>
      <w:r w:rsidRPr="00712806">
        <w:rPr>
          <w:rFonts w:cstheme="minorHAnsi"/>
          <w:b/>
          <w:bCs/>
          <w:color w:val="222222"/>
        </w:rPr>
        <w:t>=false)</w:t>
      </w:r>
    </w:p>
    <w:p w14:paraId="04B24013" w14:textId="77777777" w:rsidR="002A2638" w:rsidRPr="00712806" w:rsidRDefault="002A2638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7ABE4249" w14:textId="7AC3E8D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 xml:space="preserve">Dependency Tests </w:t>
      </w:r>
      <w:r w:rsidR="00F3257F" w:rsidRPr="00712806">
        <w:rPr>
          <w:rFonts w:cstheme="minorHAnsi"/>
          <w:b/>
          <w:bCs/>
          <w:color w:val="222222"/>
        </w:rPr>
        <w:t xml:space="preserve">and AlwaysRun property </w:t>
      </w:r>
      <w:r w:rsidRPr="00712806">
        <w:rPr>
          <w:rFonts w:cstheme="minorHAnsi"/>
          <w:b/>
          <w:bCs/>
          <w:color w:val="222222"/>
        </w:rPr>
        <w:t>in TestNG:</w:t>
      </w:r>
    </w:p>
    <w:p w14:paraId="0BDEF6E5" w14:textId="703A287A" w:rsidR="00776FB0" w:rsidRPr="00712806" w:rsidRDefault="00F36D87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color w:val="222222"/>
        </w:rPr>
        <w:t xml:space="preserve">If we have any Test methods depends upon another method to be </w:t>
      </w:r>
      <w:r w:rsidR="00B22034" w:rsidRPr="00712806">
        <w:rPr>
          <w:rFonts w:cstheme="minorHAnsi"/>
          <w:color w:val="222222"/>
        </w:rPr>
        <w:t>executed,</w:t>
      </w:r>
      <w:r w:rsidRPr="00712806">
        <w:rPr>
          <w:rFonts w:cstheme="minorHAnsi"/>
          <w:color w:val="222222"/>
        </w:rPr>
        <w:t xml:space="preserve"> then we have to pass</w:t>
      </w:r>
    </w:p>
    <w:p w14:paraId="2F8338A7" w14:textId="294D038E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@Test(dependsOnMethod={</w:t>
      </w:r>
      <w:r w:rsidR="00B22034">
        <w:rPr>
          <w:rFonts w:cstheme="minorHAnsi"/>
          <w:b/>
          <w:bCs/>
          <w:color w:val="222222"/>
        </w:rPr>
        <w:t>“test1”</w:t>
      </w:r>
      <w:r w:rsidRPr="00712806">
        <w:rPr>
          <w:rFonts w:cstheme="minorHAnsi"/>
          <w:b/>
          <w:bCs/>
          <w:color w:val="222222"/>
        </w:rPr>
        <w:t>}</w:t>
      </w:r>
    </w:p>
    <w:p w14:paraId="09F4BAD5" w14:textId="6BCF22D3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0477F3A7" w14:textId="304DD57B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If we want to forcefully execute the Test method, we have to pass parameter AlwaysRun=ture.</w:t>
      </w:r>
    </w:p>
    <w:p w14:paraId="3503A2DB" w14:textId="41EB615B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@Test(dependsOnMethod={“tes1” , AlwaysRun=true}</w:t>
      </w:r>
    </w:p>
    <w:p w14:paraId="7E02B9AB" w14:textId="77777777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707129E8" w14:textId="7274773E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Grouping Tests in TestNG:</w:t>
      </w:r>
    </w:p>
    <w:p w14:paraId="2792ACB5" w14:textId="79F2AE96" w:rsidR="00F36D87" w:rsidRPr="00712806" w:rsidRDefault="00F36D87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 xml:space="preserve">Grouping of the Test cases </w:t>
      </w:r>
      <w:r w:rsidR="00413E85" w:rsidRPr="00712806">
        <w:rPr>
          <w:rStyle w:val="Strong"/>
          <w:rFonts w:cstheme="minorHAnsi"/>
          <w:b w:val="0"/>
          <w:bCs w:val="0"/>
          <w:color w:val="222222"/>
        </w:rPr>
        <w:t xml:space="preserve">is very important </w:t>
      </w:r>
      <w:r w:rsidRPr="00712806">
        <w:rPr>
          <w:rStyle w:val="Strong"/>
          <w:rFonts w:cstheme="minorHAnsi"/>
          <w:b w:val="0"/>
          <w:bCs w:val="0"/>
          <w:color w:val="222222"/>
        </w:rPr>
        <w:t>at the time of execution.</w:t>
      </w:r>
      <w:r w:rsidR="00413E85" w:rsidRPr="00712806">
        <w:rPr>
          <w:rStyle w:val="Strong"/>
          <w:rFonts w:cstheme="minorHAnsi"/>
          <w:b w:val="0"/>
          <w:bCs w:val="0"/>
          <w:color w:val="222222"/>
        </w:rPr>
        <w:t xml:space="preserve"> Use parameter groups.</w:t>
      </w:r>
    </w:p>
    <w:p w14:paraId="12D60728" w14:textId="0A8E161D" w:rsidR="00F36D87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lastRenderedPageBreak/>
        <w:t>@Test(groups={“sanity”)</w:t>
      </w:r>
      <w:r w:rsidR="00B22034">
        <w:rPr>
          <w:rStyle w:val="Strong"/>
          <w:rFonts w:cstheme="minorHAnsi"/>
          <w:b w:val="0"/>
          <w:bCs w:val="0"/>
          <w:color w:val="222222"/>
        </w:rPr>
        <w:t xml:space="preserve"> </w:t>
      </w:r>
      <w:r w:rsidRPr="00712806">
        <w:rPr>
          <w:rStyle w:val="Strong"/>
          <w:rFonts w:cstheme="minorHAnsi"/>
          <w:b w:val="0"/>
          <w:bCs w:val="0"/>
          <w:color w:val="222222"/>
        </w:rPr>
        <w:t>and configure in testing.xml file by using &lt;groups&gt; tag and &lt;run&gt;tag after &lt;test&gt; tag.</w:t>
      </w:r>
    </w:p>
    <w:p w14:paraId="586D2F0E" w14:textId="3B1CF4CA" w:rsidR="008A4427" w:rsidRPr="00712806" w:rsidRDefault="008A4427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Example</w:t>
      </w:r>
      <w:r w:rsidR="006216F9" w:rsidRPr="00712806">
        <w:rPr>
          <w:rStyle w:val="Strong"/>
          <w:rFonts w:cstheme="minorHAnsi"/>
          <w:b w:val="0"/>
          <w:bCs w:val="0"/>
          <w:color w:val="222222"/>
        </w:rPr>
        <w:t xml:space="preserve"> of testing.xml file</w:t>
      </w:r>
      <w:r w:rsidRPr="00712806">
        <w:rPr>
          <w:rStyle w:val="Strong"/>
          <w:rFonts w:cstheme="minorHAnsi"/>
          <w:b w:val="0"/>
          <w:bCs w:val="0"/>
          <w:color w:val="222222"/>
        </w:rPr>
        <w:t>:</w:t>
      </w:r>
    </w:p>
    <w:p w14:paraId="7E42DC62" w14:textId="77777777" w:rsidR="008A4427" w:rsidRPr="00712806" w:rsidRDefault="008A4427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</w:p>
    <w:p w14:paraId="659E9FBC" w14:textId="5CA5B478" w:rsidR="00413E85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&lt;suite&gt;&lt;test&gt;&lt;classes&gt; &lt;groups&gt; &lt;run&gt;&lt; include name=”sanity”/&gt; &lt;/run&gt;&lt;/groups&gt;</w:t>
      </w:r>
    </w:p>
    <w:p w14:paraId="19FE2505" w14:textId="3F6FF54F" w:rsidR="00413E85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&lt;class name=”TestClassname”/&gt;</w:t>
      </w:r>
    </w:p>
    <w:p w14:paraId="3549B4C8" w14:textId="5B0D6850" w:rsidR="00413E85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&lt;/classes&gt;&lt;/test&gt;&lt;/suite&gt;</w:t>
      </w:r>
    </w:p>
    <w:p w14:paraId="60F56355" w14:textId="40F0AAB7" w:rsidR="00413E85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</w:p>
    <w:p w14:paraId="6BD20B77" w14:textId="0F80E189" w:rsidR="00413E85" w:rsidRPr="00712806" w:rsidRDefault="00E6447C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[ note: we can also use exc</w:t>
      </w:r>
      <w:r w:rsidR="006F5518" w:rsidRPr="00712806">
        <w:rPr>
          <w:rStyle w:val="Strong"/>
          <w:rFonts w:cstheme="minorHAnsi"/>
          <w:b w:val="0"/>
          <w:bCs w:val="0"/>
          <w:color w:val="222222"/>
        </w:rPr>
        <w:t>lude group by using &lt;exclude &gt; tag in testing.xml].</w:t>
      </w:r>
    </w:p>
    <w:p w14:paraId="749CFEA9" w14:textId="45E29DCB" w:rsidR="00413E85" w:rsidRPr="00712806" w:rsidRDefault="00413E85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</w:p>
    <w:p w14:paraId="2302A69D" w14:textId="77777777" w:rsidR="00F36D87" w:rsidRPr="00712806" w:rsidRDefault="00F36D87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6E49D49D" w14:textId="74DEB5C2" w:rsidR="00776FB0" w:rsidRDefault="00776FB0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b/>
          <w:bCs/>
          <w:color w:val="222222"/>
        </w:rPr>
        <w:t>Assertions in TestNG:</w:t>
      </w:r>
      <w:r w:rsidR="00AB0652" w:rsidRPr="00712806">
        <w:rPr>
          <w:rFonts w:cstheme="minorHAnsi"/>
          <w:b/>
          <w:bCs/>
          <w:color w:val="222222"/>
        </w:rPr>
        <w:t xml:space="preserve"> </w:t>
      </w:r>
      <w:r w:rsidR="00712806">
        <w:rPr>
          <w:rFonts w:cstheme="minorHAnsi"/>
          <w:color w:val="222222"/>
        </w:rPr>
        <w:t xml:space="preserve">assertion are verification point, Assert class provides </w:t>
      </w:r>
      <w:r w:rsidR="00AB0652" w:rsidRPr="00712806">
        <w:rPr>
          <w:rFonts w:cstheme="minorHAnsi"/>
          <w:color w:val="222222"/>
        </w:rPr>
        <w:t>assetTrue() , assertFalse(), assertEquals()</w:t>
      </w:r>
      <w:r w:rsidR="00712806">
        <w:rPr>
          <w:rFonts w:cstheme="minorHAnsi"/>
          <w:color w:val="222222"/>
        </w:rPr>
        <w:t>.</w:t>
      </w:r>
    </w:p>
    <w:p w14:paraId="1EEFCFEF" w14:textId="7108D26C" w:rsidR="00712806" w:rsidRDefault="0071280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7A7D67D3" w14:textId="1DC9EFC5" w:rsidR="00712806" w:rsidRDefault="0071280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Assert.assertTrue() – returns boolean value based upon the condition.</w:t>
      </w:r>
    </w:p>
    <w:p w14:paraId="6700188E" w14:textId="31F6EF45" w:rsidR="00712806" w:rsidRDefault="00712806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Assert.assertFalse()- returns Boolean – opposite of Assert.</w:t>
      </w:r>
      <w:r w:rsidR="00DC1DE8">
        <w:rPr>
          <w:rFonts w:cstheme="minorHAnsi"/>
          <w:color w:val="222222"/>
        </w:rPr>
        <w:t>assertFalse().</w:t>
      </w:r>
    </w:p>
    <w:p w14:paraId="6945F182" w14:textId="706113AA" w:rsidR="00DC1DE8" w:rsidRPr="00712806" w:rsidRDefault="00DC1DE8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Assert.assertEquals() – check for expected and actual value.</w:t>
      </w:r>
    </w:p>
    <w:p w14:paraId="1B14F0FF" w14:textId="7777777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423F2655" w14:textId="75233A9D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Parameters in TestNG:</w:t>
      </w:r>
    </w:p>
    <w:p w14:paraId="1D776B89" w14:textId="26619CCA" w:rsidR="00AB0652" w:rsidRPr="00712806" w:rsidRDefault="00AB0652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Parameterization is plays important role in automation testing, we do not have to hard code the values, we can use TestNG parameters</w:t>
      </w:r>
      <w:r w:rsidR="00712806">
        <w:rPr>
          <w:rFonts w:cstheme="minorHAnsi"/>
          <w:color w:val="222222"/>
        </w:rPr>
        <w:t>.</w:t>
      </w:r>
      <w:r w:rsidRPr="00712806">
        <w:rPr>
          <w:rFonts w:cstheme="minorHAnsi"/>
          <w:color w:val="222222"/>
        </w:rPr>
        <w:t xml:space="preserve"> By using testing.xml file we can pass parameters to test methods.</w:t>
      </w:r>
    </w:p>
    <w:p w14:paraId="087B7FBE" w14:textId="77777777" w:rsidR="00AB0652" w:rsidRPr="00712806" w:rsidRDefault="00AB0652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06684FCA" w14:textId="33B78CA3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3E16D7">
        <w:rPr>
          <w:rFonts w:cstheme="minorHAnsi"/>
          <w:b/>
          <w:bCs/>
          <w:color w:val="222222"/>
        </w:rPr>
        <w:t>@Parameter(</w:t>
      </w:r>
      <w:bookmarkStart w:id="0" w:name="_GoBack"/>
      <w:bookmarkEnd w:id="0"/>
      <w:r w:rsidRPr="003E16D7">
        <w:rPr>
          <w:rFonts w:cstheme="minorHAnsi"/>
          <w:b/>
          <w:bCs/>
          <w:color w:val="222222"/>
        </w:rPr>
        <w:t>username, password)</w:t>
      </w:r>
      <w:r w:rsidRPr="00712806">
        <w:rPr>
          <w:rFonts w:cstheme="minorHAnsi"/>
          <w:color w:val="222222"/>
        </w:rPr>
        <w:t xml:space="preserve"> after @Test and define test method as required parameterized.</w:t>
      </w:r>
    </w:p>
    <w:p w14:paraId="36161D1D" w14:textId="77777777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And configure the testing.xml as below.</w:t>
      </w:r>
    </w:p>
    <w:p w14:paraId="67A6BBE3" w14:textId="77777777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6CE1D0EE" w14:textId="0C06623D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Select the test class and create testing.xml file for the class file amend as below</w:t>
      </w:r>
      <w:r w:rsidR="00A74F25" w:rsidRPr="00712806">
        <w:rPr>
          <w:rFonts w:cstheme="minorHAnsi"/>
          <w:color w:val="222222"/>
        </w:rPr>
        <w:t xml:space="preserve"> and then run xml file</w:t>
      </w:r>
      <w:r w:rsidRPr="00712806">
        <w:rPr>
          <w:rFonts w:cstheme="minorHAnsi"/>
          <w:color w:val="222222"/>
        </w:rPr>
        <w:t>.</w:t>
      </w:r>
    </w:p>
    <w:p w14:paraId="768D8E23" w14:textId="77777777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696B7386" w14:textId="77777777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&lt;suite&gt;</w:t>
      </w:r>
    </w:p>
    <w:p w14:paraId="29AAC7BE" w14:textId="220B8323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&lt;parameter name=”nameofParameter” value=”valueofParameter”/ &gt;</w:t>
      </w:r>
    </w:p>
    <w:p w14:paraId="2163FE18" w14:textId="77777777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&lt;parameter name=”nameofParameter” value=”valueofParameter”/ &gt;</w:t>
      </w:r>
    </w:p>
    <w:p w14:paraId="2E193306" w14:textId="74964C0F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 xml:space="preserve">&lt;test&gt;&lt;classes&gt; </w:t>
      </w:r>
    </w:p>
    <w:p w14:paraId="17C72AB3" w14:textId="77777777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&lt;class name=”TestClassname”/&gt;</w:t>
      </w:r>
    </w:p>
    <w:p w14:paraId="4EBDCD5F" w14:textId="77777777" w:rsidR="00F42D5D" w:rsidRPr="00712806" w:rsidRDefault="00F42D5D" w:rsidP="00D578EA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color w:val="222222"/>
        </w:rPr>
      </w:pPr>
      <w:r w:rsidRPr="00712806">
        <w:rPr>
          <w:rStyle w:val="Strong"/>
          <w:rFonts w:cstheme="minorHAnsi"/>
          <w:b w:val="0"/>
          <w:bCs w:val="0"/>
          <w:color w:val="222222"/>
        </w:rPr>
        <w:t>&lt;/classes&gt;&lt;/test&gt;&lt;/suite&gt;</w:t>
      </w:r>
    </w:p>
    <w:p w14:paraId="638C9A22" w14:textId="145DC882" w:rsidR="00AB0652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 xml:space="preserve"> </w:t>
      </w:r>
      <w:r w:rsidR="00AB0652" w:rsidRPr="00712806">
        <w:rPr>
          <w:rFonts w:cstheme="minorHAnsi"/>
          <w:color w:val="222222"/>
        </w:rPr>
        <w:t xml:space="preserve">  </w:t>
      </w:r>
    </w:p>
    <w:p w14:paraId="2607B2E4" w14:textId="36F7C90A" w:rsidR="00776FB0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[Note: we can pass at different levels class level test level or suite level.]</w:t>
      </w:r>
    </w:p>
    <w:p w14:paraId="5AE85BA0" w14:textId="77777777" w:rsidR="00F42D5D" w:rsidRPr="00712806" w:rsidRDefault="00F42D5D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4B482A53" w14:textId="1B31AE85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DataProvider in TestNG:</w:t>
      </w:r>
    </w:p>
    <w:p w14:paraId="5C00EDAB" w14:textId="77777777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232995EC" w14:textId="7077C872" w:rsidR="00776FB0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It is similar to Parameters, we can use DataProvider are used to data driven development and we can pass multiple combinations of data to test methods.</w:t>
      </w:r>
    </w:p>
    <w:p w14:paraId="176AE592" w14:textId="77777777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73BDB38A" w14:textId="6D48E4F2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A method generates and provides the data to another method. The data provider method returns an array of Object (object [] [] ).</w:t>
      </w:r>
    </w:p>
    <w:p w14:paraId="4E5A2067" w14:textId="3CC4D69E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666A490F" w14:textId="3F8408AF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lastRenderedPageBreak/>
        <w:t>@DataProvider(name=”logindata”)  - simple define before the method, it is just method not test method. To use that data we need to use @Test(dataProvider =”dataproviderMethodName”).</w:t>
      </w:r>
    </w:p>
    <w:p w14:paraId="446A4AD0" w14:textId="77777777" w:rsidR="00787AB3" w:rsidRPr="00712806" w:rsidRDefault="00787AB3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18C64723" w14:textId="58E86201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Parallel Tests in TestNG:</w:t>
      </w:r>
    </w:p>
    <w:p w14:paraId="6B691961" w14:textId="65868727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74FBCDA3" w14:textId="1B9EAAEC" w:rsidR="00D12CC6" w:rsidRPr="00712806" w:rsidRDefault="00D12CC6" w:rsidP="00D578EA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can Test methods in parallel.</w:t>
      </w:r>
    </w:p>
    <w:p w14:paraId="40348FF4" w14:textId="30B712BB" w:rsidR="00D12CC6" w:rsidRPr="00712806" w:rsidRDefault="00D12CC6" w:rsidP="00D578EA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can Test classes in parallel.</w:t>
      </w:r>
    </w:p>
    <w:p w14:paraId="7C85B863" w14:textId="75074979" w:rsidR="00D12CC6" w:rsidRPr="00712806" w:rsidRDefault="00D12CC6" w:rsidP="00D578EA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We can Test Suite in parallel.</w:t>
      </w:r>
    </w:p>
    <w:p w14:paraId="4C638604" w14:textId="65448041" w:rsidR="00D12CC6" w:rsidRPr="00712806" w:rsidRDefault="00D12CC6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0FF925C4" w14:textId="30DCF569" w:rsidR="00AE683B" w:rsidRPr="00712806" w:rsidRDefault="00AE683B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In order to execute parallelly, we have to configure testing.xml file.</w:t>
      </w:r>
    </w:p>
    <w:p w14:paraId="27BF85AD" w14:textId="6AE76323" w:rsidR="00AE683B" w:rsidRPr="00712806" w:rsidRDefault="00AE683B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In the &lt;suite&gt; tag level we have to add parallel=”methods” thread-count = “numberOfThreads”&gt;</w:t>
      </w:r>
    </w:p>
    <w:p w14:paraId="6E3C3DBD" w14:textId="77777777" w:rsidR="00AE683B" w:rsidRPr="00712806" w:rsidRDefault="00AE683B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</w:p>
    <w:p w14:paraId="49D3329F" w14:textId="255B377B" w:rsidR="00AE683B" w:rsidRPr="00712806" w:rsidRDefault="00AE683B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Example:</w:t>
      </w:r>
    </w:p>
    <w:p w14:paraId="0BD381C5" w14:textId="6F2DF5F0" w:rsidR="00AE683B" w:rsidRPr="00712806" w:rsidRDefault="00AE683B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&lt;suite name=”suiteaname” Parallel=”methods” thread-count=”4”&gt;</w:t>
      </w:r>
    </w:p>
    <w:p w14:paraId="5D4CDE56" w14:textId="1CF6F58B" w:rsidR="00D12CC6" w:rsidRPr="00712806" w:rsidRDefault="00211B27" w:rsidP="00D578EA">
      <w:pPr>
        <w:pStyle w:val="NoSpacing"/>
        <w:spacing w:line="276" w:lineRule="auto"/>
        <w:jc w:val="both"/>
        <w:rPr>
          <w:rFonts w:cstheme="minorHAnsi"/>
          <w:color w:val="222222"/>
        </w:rPr>
      </w:pPr>
      <w:r w:rsidRPr="00712806">
        <w:rPr>
          <w:rFonts w:cstheme="minorHAnsi"/>
          <w:color w:val="222222"/>
        </w:rPr>
        <w:t>[Note: to execute to class change the parallel as “classes”]</w:t>
      </w:r>
    </w:p>
    <w:p w14:paraId="6CCB5F5A" w14:textId="77777777" w:rsidR="00D12CC6" w:rsidRPr="00712806" w:rsidRDefault="00D12CC6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</w:p>
    <w:p w14:paraId="1BC7C552" w14:textId="04AA12AF" w:rsidR="00776FB0" w:rsidRPr="00712806" w:rsidRDefault="00776FB0" w:rsidP="00D578EA">
      <w:pPr>
        <w:pStyle w:val="NoSpacing"/>
        <w:spacing w:line="276" w:lineRule="auto"/>
        <w:jc w:val="both"/>
        <w:rPr>
          <w:rFonts w:cstheme="minorHAnsi"/>
          <w:b/>
          <w:bCs/>
          <w:color w:val="222222"/>
        </w:rPr>
      </w:pPr>
      <w:r w:rsidRPr="00712806">
        <w:rPr>
          <w:rFonts w:cstheme="minorHAnsi"/>
          <w:b/>
          <w:bCs/>
          <w:color w:val="222222"/>
        </w:rPr>
        <w:t>Listeners in TestNG:</w:t>
      </w:r>
    </w:p>
    <w:p w14:paraId="222738FE" w14:textId="704DE6A8" w:rsidR="00002301" w:rsidRPr="00712806" w:rsidRDefault="0096303A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 xml:space="preserve">Basically, while automating test cases, after executing the test methods, </w:t>
      </w:r>
      <w:r w:rsidRPr="00712806">
        <w:rPr>
          <w:rFonts w:eastAsia="Times New Roman" w:cstheme="minorHAnsi"/>
          <w:b/>
          <w:bCs/>
          <w:color w:val="222222"/>
          <w:lang w:eastAsia="en-GB"/>
        </w:rPr>
        <w:t>based on the results/statu</w:t>
      </w:r>
      <w:r w:rsidRPr="00B22034">
        <w:rPr>
          <w:rFonts w:eastAsia="Times New Roman" w:cstheme="minorHAnsi"/>
          <w:b/>
          <w:bCs/>
          <w:color w:val="222222"/>
          <w:lang w:eastAsia="en-GB"/>
        </w:rPr>
        <w:t>s</w:t>
      </w:r>
      <w:r w:rsidRPr="00712806">
        <w:rPr>
          <w:rFonts w:eastAsia="Times New Roman" w:cstheme="minorHAnsi"/>
          <w:color w:val="222222"/>
          <w:lang w:eastAsia="en-GB"/>
        </w:rPr>
        <w:t xml:space="preserve"> we want </w:t>
      </w:r>
      <w:r w:rsidRPr="00712806">
        <w:rPr>
          <w:rFonts w:eastAsia="Times New Roman" w:cstheme="minorHAnsi"/>
          <w:b/>
          <w:bCs/>
          <w:color w:val="222222"/>
          <w:lang w:eastAsia="en-GB"/>
        </w:rPr>
        <w:t>to perform some post actions</w:t>
      </w:r>
      <w:r w:rsidRPr="00712806">
        <w:rPr>
          <w:rFonts w:eastAsia="Times New Roman" w:cstheme="minorHAnsi"/>
          <w:color w:val="222222"/>
          <w:lang w:eastAsia="en-GB"/>
        </w:rPr>
        <w:t xml:space="preserve">. We can perform post actions and TestNG </w:t>
      </w:r>
      <w:r w:rsidR="00564F59" w:rsidRPr="00712806">
        <w:rPr>
          <w:rFonts w:eastAsia="Times New Roman" w:cstheme="minorHAnsi"/>
          <w:color w:val="222222"/>
          <w:lang w:eastAsia="en-GB"/>
        </w:rPr>
        <w:t xml:space="preserve">had </w:t>
      </w:r>
      <w:r w:rsidRPr="00712806">
        <w:rPr>
          <w:rFonts w:eastAsia="Times New Roman" w:cstheme="minorHAnsi"/>
          <w:color w:val="222222"/>
          <w:lang w:eastAsia="en-GB"/>
        </w:rPr>
        <w:t>provided Listeners concept.</w:t>
      </w:r>
    </w:p>
    <w:p w14:paraId="2238B0E4" w14:textId="77777777" w:rsidR="0096303A" w:rsidRPr="00712806" w:rsidRDefault="0096303A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</w:p>
    <w:p w14:paraId="61280D85" w14:textId="7FB3CCBD" w:rsidR="0096303A" w:rsidRPr="00712806" w:rsidRDefault="0096303A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Listeners interface contains different methods, and these should be integrated with test cases. They will be automatically trigger.</w:t>
      </w:r>
    </w:p>
    <w:p w14:paraId="130831E5" w14:textId="4BF37CC3" w:rsidR="0096303A" w:rsidRPr="00712806" w:rsidRDefault="0096303A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</w:p>
    <w:p w14:paraId="57062D70" w14:textId="400747AB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[ Note: To perform we have implements ITestListerner to test class and pass as parameters in test methods.</w:t>
      </w:r>
    </w:p>
    <w:p w14:paraId="50EC1FBD" w14:textId="77777777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</w:p>
    <w:p w14:paraId="50E4A8E0" w14:textId="7796AA69" w:rsidR="0096303A" w:rsidRPr="00712806" w:rsidRDefault="0096303A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 xml:space="preserve">The popular Listeners the most popular is </w:t>
      </w:r>
      <w:r w:rsidRPr="00712806">
        <w:rPr>
          <w:rFonts w:eastAsia="Times New Roman" w:cstheme="minorHAnsi"/>
          <w:b/>
          <w:bCs/>
          <w:color w:val="222222"/>
          <w:lang w:eastAsia="en-GB"/>
        </w:rPr>
        <w:t>ITestListener</w:t>
      </w:r>
      <w:r w:rsidRPr="00712806">
        <w:rPr>
          <w:rFonts w:eastAsia="Times New Roman" w:cstheme="minorHAnsi"/>
          <w:color w:val="222222"/>
          <w:lang w:eastAsia="en-GB"/>
        </w:rPr>
        <w:t>.</w:t>
      </w:r>
    </w:p>
    <w:p w14:paraId="6A146B9D" w14:textId="315D01C8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Contains methods</w:t>
      </w:r>
    </w:p>
    <w:p w14:paraId="57108C8B" w14:textId="4D0ADB1D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onStart(ITestConext arg)</w:t>
      </w:r>
    </w:p>
    <w:p w14:paraId="5719D214" w14:textId="53A184CB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  <w:r w:rsidRPr="00712806">
        <w:rPr>
          <w:rFonts w:eastAsia="Times New Roman" w:cstheme="minorHAnsi"/>
          <w:color w:val="222222"/>
          <w:lang w:eastAsia="en-GB"/>
        </w:rPr>
        <w:t>onFinish(ITestContext args0) and etc.</w:t>
      </w:r>
    </w:p>
    <w:p w14:paraId="5DE9D3BA" w14:textId="24EDA584" w:rsidR="00564F59" w:rsidRPr="00712806" w:rsidRDefault="00564F59" w:rsidP="00D578EA">
      <w:pPr>
        <w:pStyle w:val="NoSpacing"/>
        <w:spacing w:line="276" w:lineRule="auto"/>
        <w:jc w:val="both"/>
        <w:rPr>
          <w:rFonts w:eastAsia="Times New Roman" w:cstheme="minorHAnsi"/>
          <w:color w:val="222222"/>
          <w:lang w:eastAsia="en-GB"/>
        </w:rPr>
      </w:pPr>
    </w:p>
    <w:p w14:paraId="78ED0C8F" w14:textId="16884DAC" w:rsidR="00CE3575" w:rsidRPr="00712806" w:rsidRDefault="00564F59" w:rsidP="00D578EA">
      <w:pPr>
        <w:pStyle w:val="NoSpacing"/>
        <w:spacing w:line="276" w:lineRule="auto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 xml:space="preserve">To use </w:t>
      </w:r>
      <w:r w:rsidR="00CE3575" w:rsidRPr="00712806">
        <w:rPr>
          <w:rFonts w:cstheme="minorHAnsi"/>
          <w:color w:val="222222"/>
          <w:shd w:val="clear" w:color="auto" w:fill="FFFFFF"/>
        </w:rPr>
        <w:t>Listener,</w:t>
      </w:r>
      <w:r w:rsidRPr="00712806">
        <w:rPr>
          <w:rFonts w:cstheme="minorHAnsi"/>
          <w:color w:val="222222"/>
          <w:shd w:val="clear" w:color="auto" w:fill="FFFFFF"/>
        </w:rPr>
        <w:t xml:space="preserve"> we have to </w:t>
      </w:r>
      <w:r w:rsidR="00CE3575" w:rsidRPr="00712806">
        <w:rPr>
          <w:rFonts w:cstheme="minorHAnsi"/>
          <w:color w:val="222222"/>
          <w:shd w:val="clear" w:color="auto" w:fill="FFFFFF"/>
        </w:rPr>
        <w:t>use @Listeners(listeners.CustomListerners.class) at test class level. And configure in testing.xml by adding a &lt;listener&gt; tag in suite level.</w:t>
      </w:r>
    </w:p>
    <w:p w14:paraId="0710E782" w14:textId="72242CDD" w:rsidR="00CE3575" w:rsidRPr="00712806" w:rsidRDefault="00CE3575" w:rsidP="00D578EA">
      <w:pPr>
        <w:pStyle w:val="NoSpacing"/>
        <w:spacing w:line="276" w:lineRule="auto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Example</w:t>
      </w:r>
    </w:p>
    <w:p w14:paraId="072837B8" w14:textId="5DF08B33" w:rsidR="00CE3575" w:rsidRPr="00712806" w:rsidRDefault="00CE3575" w:rsidP="00D578EA">
      <w:pPr>
        <w:pStyle w:val="NoSpacing"/>
        <w:spacing w:line="276" w:lineRule="auto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&lt;listeners&gt;</w:t>
      </w:r>
    </w:p>
    <w:p w14:paraId="6AB65A19" w14:textId="4D868C9A" w:rsidR="00CE3575" w:rsidRPr="00712806" w:rsidRDefault="00CE3575" w:rsidP="00D578EA">
      <w:pPr>
        <w:pStyle w:val="NoSpacing"/>
        <w:spacing w:line="276" w:lineRule="auto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&lt;listener class-name=”listener.CustomListerners”&gt;</w:t>
      </w:r>
    </w:p>
    <w:p w14:paraId="4E98C42B" w14:textId="7C22CBC7" w:rsidR="00CE3575" w:rsidRPr="00712806" w:rsidRDefault="00CE3575" w:rsidP="00D578EA">
      <w:pPr>
        <w:pStyle w:val="NoSpacing"/>
        <w:spacing w:line="276" w:lineRule="auto"/>
        <w:jc w:val="both"/>
        <w:rPr>
          <w:rFonts w:cstheme="minorHAnsi"/>
          <w:color w:val="222222"/>
          <w:shd w:val="clear" w:color="auto" w:fill="FFFFFF"/>
        </w:rPr>
      </w:pPr>
      <w:r w:rsidRPr="00712806">
        <w:rPr>
          <w:rFonts w:cstheme="minorHAnsi"/>
          <w:color w:val="222222"/>
          <w:shd w:val="clear" w:color="auto" w:fill="FFFFFF"/>
        </w:rPr>
        <w:t>&lt;/listeners&gt;</w:t>
      </w:r>
    </w:p>
    <w:sectPr w:rsidR="00CE3575" w:rsidRPr="007128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06709" w14:textId="77777777" w:rsidR="00CD4C99" w:rsidRDefault="00CD4C99" w:rsidP="00D578EA">
      <w:pPr>
        <w:spacing w:after="0" w:line="240" w:lineRule="auto"/>
      </w:pPr>
      <w:r>
        <w:separator/>
      </w:r>
    </w:p>
  </w:endnote>
  <w:endnote w:type="continuationSeparator" w:id="0">
    <w:p w14:paraId="52C7808C" w14:textId="77777777" w:rsidR="00CD4C99" w:rsidRDefault="00CD4C99" w:rsidP="00D5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15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4FE4C" w14:textId="2CFA60FA" w:rsidR="00D578EA" w:rsidRDefault="00D578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9B428" w14:textId="77777777" w:rsidR="00D578EA" w:rsidRDefault="00D57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D53B8" w14:textId="77777777" w:rsidR="00CD4C99" w:rsidRDefault="00CD4C99" w:rsidP="00D578EA">
      <w:pPr>
        <w:spacing w:after="0" w:line="240" w:lineRule="auto"/>
      </w:pPr>
      <w:r>
        <w:separator/>
      </w:r>
    </w:p>
  </w:footnote>
  <w:footnote w:type="continuationSeparator" w:id="0">
    <w:p w14:paraId="4429D199" w14:textId="77777777" w:rsidR="00CD4C99" w:rsidRDefault="00CD4C99" w:rsidP="00D5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7EB"/>
    <w:multiLevelType w:val="hybridMultilevel"/>
    <w:tmpl w:val="96909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2D77"/>
    <w:multiLevelType w:val="hybridMultilevel"/>
    <w:tmpl w:val="B97E9F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50C47"/>
    <w:multiLevelType w:val="multilevel"/>
    <w:tmpl w:val="3DF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A7256"/>
    <w:multiLevelType w:val="hybridMultilevel"/>
    <w:tmpl w:val="79F058CE"/>
    <w:lvl w:ilvl="0" w:tplc="058068A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6166"/>
    <w:multiLevelType w:val="multilevel"/>
    <w:tmpl w:val="A0A2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3092E"/>
    <w:multiLevelType w:val="hybridMultilevel"/>
    <w:tmpl w:val="326EF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01"/>
    <w:rsid w:val="00002301"/>
    <w:rsid w:val="00063366"/>
    <w:rsid w:val="000868B4"/>
    <w:rsid w:val="001800C2"/>
    <w:rsid w:val="00211B27"/>
    <w:rsid w:val="00216B74"/>
    <w:rsid w:val="00221CC7"/>
    <w:rsid w:val="002A2638"/>
    <w:rsid w:val="003E16D7"/>
    <w:rsid w:val="00413E85"/>
    <w:rsid w:val="00456BD5"/>
    <w:rsid w:val="005009A8"/>
    <w:rsid w:val="00564F59"/>
    <w:rsid w:val="00587303"/>
    <w:rsid w:val="006216F9"/>
    <w:rsid w:val="00654A8D"/>
    <w:rsid w:val="006C1F0A"/>
    <w:rsid w:val="006F5518"/>
    <w:rsid w:val="006F6AED"/>
    <w:rsid w:val="00712806"/>
    <w:rsid w:val="007420AE"/>
    <w:rsid w:val="007451BD"/>
    <w:rsid w:val="00776FB0"/>
    <w:rsid w:val="00787AB3"/>
    <w:rsid w:val="007C7560"/>
    <w:rsid w:val="00853BF0"/>
    <w:rsid w:val="008A4427"/>
    <w:rsid w:val="0096303A"/>
    <w:rsid w:val="009B2F85"/>
    <w:rsid w:val="00A74F25"/>
    <w:rsid w:val="00AB0652"/>
    <w:rsid w:val="00AE09B5"/>
    <w:rsid w:val="00AE683B"/>
    <w:rsid w:val="00B22034"/>
    <w:rsid w:val="00B26B63"/>
    <w:rsid w:val="00C36264"/>
    <w:rsid w:val="00C91110"/>
    <w:rsid w:val="00CD4C99"/>
    <w:rsid w:val="00CE3575"/>
    <w:rsid w:val="00D11375"/>
    <w:rsid w:val="00D12CC6"/>
    <w:rsid w:val="00D304A6"/>
    <w:rsid w:val="00D578EA"/>
    <w:rsid w:val="00DC1DE8"/>
    <w:rsid w:val="00E6447C"/>
    <w:rsid w:val="00EE58A2"/>
    <w:rsid w:val="00F3257F"/>
    <w:rsid w:val="00F36D87"/>
    <w:rsid w:val="00F42D5D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85CF"/>
  <w15:chartTrackingRefBased/>
  <w15:docId w15:val="{CDEFEC0F-30D9-4B22-8C55-8954C7A0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3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A69"/>
    <w:rPr>
      <w:b/>
      <w:bCs/>
    </w:rPr>
  </w:style>
  <w:style w:type="paragraph" w:styleId="NormalWeb">
    <w:name w:val="Normal (Web)"/>
    <w:basedOn w:val="Normal"/>
    <w:uiPriority w:val="99"/>
    <w:unhideWhenUsed/>
    <w:rsid w:val="009B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0868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68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5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EA"/>
  </w:style>
  <w:style w:type="paragraph" w:styleId="Footer">
    <w:name w:val="footer"/>
    <w:basedOn w:val="Normal"/>
    <w:link w:val="FooterChar"/>
    <w:uiPriority w:val="99"/>
    <w:unhideWhenUsed/>
    <w:rsid w:val="00D5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30</cp:revision>
  <dcterms:created xsi:type="dcterms:W3CDTF">2019-02-20T10:45:00Z</dcterms:created>
  <dcterms:modified xsi:type="dcterms:W3CDTF">2019-11-01T15:41:00Z</dcterms:modified>
</cp:coreProperties>
</file>