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11" w:rsidRDefault="000B7111" w:rsidP="000B7111">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ASTON ITRADE FINANCE (APEC)</w:t>
      </w:r>
    </w:p>
    <w:p w:rsidR="000B7111" w:rsidRDefault="000B7111" w:rsidP="000B7111">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09/03/2017</w:t>
      </w:r>
    </w:p>
    <w:p w:rsidR="000B7111" w:rsidRDefault="000B7111" w:rsidP="000B7111">
      <w:pPr>
        <w:widowControl w:val="0"/>
        <w:autoSpaceDE w:val="0"/>
        <w:autoSpaceDN w:val="0"/>
        <w:adjustRightInd w:val="0"/>
        <w:spacing w:after="100"/>
        <w:rPr>
          <w:rFonts w:ascii="Times" w:hAnsi="Times" w:cs="Times"/>
          <w:b/>
          <w:bCs/>
          <w:color w:val="000000"/>
          <w:sz w:val="28"/>
          <w:szCs w:val="28"/>
        </w:rPr>
      </w:pPr>
    </w:p>
    <w:p w:rsidR="000B7111" w:rsidRDefault="000B7111" w:rsidP="000B7111">
      <w:pPr>
        <w:widowControl w:val="0"/>
        <w:autoSpaceDE w:val="0"/>
        <w:autoSpaceDN w:val="0"/>
        <w:adjustRightInd w:val="0"/>
        <w:spacing w:after="150" w:line="300" w:lineRule="atLeast"/>
        <w:rPr>
          <w:rFonts w:ascii="Arial" w:hAnsi="Arial" w:cs="Arial"/>
          <w:b/>
          <w:bCs/>
          <w:color w:val="E66108"/>
        </w:rPr>
      </w:pPr>
      <w:r>
        <w:rPr>
          <w:rFonts w:ascii="Arial" w:hAnsi="Arial" w:cs="Arial"/>
          <w:b/>
          <w:bCs/>
          <w:color w:val="E66108"/>
        </w:rPr>
        <w:t>Détail de l'offre : Dev Back-End C# / SQL Server F/H</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Référence apec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162166964W</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Date de publication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06/03/2017</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Date d'actualisation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06/03/2017</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Société :</w:t>
      </w:r>
    </w:p>
    <w:p w:rsidR="000B7111" w:rsidRDefault="000B7111" w:rsidP="000B7111">
      <w:pPr>
        <w:widowControl w:val="0"/>
        <w:autoSpaceDE w:val="0"/>
        <w:autoSpaceDN w:val="0"/>
        <w:adjustRightInd w:val="0"/>
        <w:spacing w:after="75" w:line="312" w:lineRule="atLeast"/>
        <w:ind w:left="2033"/>
        <w:rPr>
          <w:rFonts w:ascii="Arial" w:hAnsi="Arial" w:cs="Arial"/>
          <w:color w:val="343434"/>
          <w:sz w:val="18"/>
          <w:szCs w:val="18"/>
        </w:rPr>
      </w:pPr>
      <w:r>
        <w:rPr>
          <w:rFonts w:ascii="Arial" w:hAnsi="Arial" w:cs="Arial"/>
          <w:b/>
          <w:bCs/>
          <w:color w:val="343434"/>
          <w:sz w:val="18"/>
          <w:szCs w:val="18"/>
        </w:rPr>
        <w:t>ASTON ITRADE FINANCE</w:t>
      </w:r>
    </w:p>
    <w:p w:rsidR="000B7111" w:rsidRDefault="000B7111" w:rsidP="000B7111">
      <w:pPr>
        <w:widowControl w:val="0"/>
        <w:autoSpaceDE w:val="0"/>
        <w:autoSpaceDN w:val="0"/>
        <w:adjustRightInd w:val="0"/>
        <w:spacing w:after="75" w:line="312" w:lineRule="atLeast"/>
        <w:ind w:left="2033"/>
        <w:rPr>
          <w:rFonts w:ascii="Arial" w:hAnsi="Arial" w:cs="Arial"/>
          <w:color w:val="343434"/>
          <w:sz w:val="18"/>
          <w:szCs w:val="18"/>
        </w:rPr>
      </w:pPr>
      <w:hyperlink r:id="rId6" w:history="1">
        <w:r>
          <w:rPr>
            <w:rFonts w:ascii="Arial" w:hAnsi="Arial" w:cs="Arial"/>
            <w:b/>
            <w:bCs/>
            <w:color w:val="0C6278"/>
            <w:sz w:val="18"/>
            <w:szCs w:val="18"/>
          </w:rPr>
          <w:t>Voir toutes les offres</w:t>
        </w:r>
      </w:hyperlink>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Nombre de postes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1 en CDI</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Statut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Cadre du secteur privé</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Lieu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Nancy - 54</w:t>
      </w:r>
    </w:p>
    <w:p w:rsidR="000B7111" w:rsidRDefault="000B7111" w:rsidP="000B7111">
      <w:pPr>
        <w:widowControl w:val="0"/>
        <w:autoSpaceDE w:val="0"/>
        <w:autoSpaceDN w:val="0"/>
        <w:adjustRightInd w:val="0"/>
        <w:spacing w:after="75" w:line="312" w:lineRule="atLeast"/>
        <w:ind w:left="2033"/>
        <w:rPr>
          <w:rFonts w:ascii="Arial" w:hAnsi="Arial" w:cs="Arial"/>
          <w:color w:val="343434"/>
          <w:sz w:val="18"/>
          <w:szCs w:val="18"/>
        </w:rPr>
      </w:pPr>
      <w:hyperlink r:id="rId7" w:history="1">
        <w:r>
          <w:rPr>
            <w:rFonts w:ascii="Arial" w:hAnsi="Arial" w:cs="Arial"/>
            <w:b/>
            <w:bCs/>
            <w:color w:val="0C6278"/>
            <w:sz w:val="18"/>
            <w:szCs w:val="18"/>
          </w:rPr>
          <w:t>Plan d'accès</w:t>
        </w:r>
      </w:hyperlink>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Zone de déplacement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Pas de déplacement</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Salaire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A négocier</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Expérience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Minimum 3 ans</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Date de prise de poste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Dès que possible</w:t>
      </w:r>
    </w:p>
    <w:p w:rsidR="000B7111" w:rsidRDefault="000B7111" w:rsidP="000B7111">
      <w:pPr>
        <w:widowControl w:val="0"/>
        <w:autoSpaceDE w:val="0"/>
        <w:autoSpaceDN w:val="0"/>
        <w:adjustRightInd w:val="0"/>
        <w:spacing w:after="75"/>
        <w:rPr>
          <w:rFonts w:ascii="Arial" w:hAnsi="Arial" w:cs="Arial"/>
          <w:color w:val="343434"/>
          <w:sz w:val="18"/>
          <w:szCs w:val="18"/>
        </w:rPr>
      </w:pPr>
      <w:r>
        <w:rPr>
          <w:rFonts w:ascii="Arial" w:hAnsi="Arial" w:cs="Arial"/>
          <w:color w:val="343434"/>
          <w:sz w:val="18"/>
          <w:szCs w:val="18"/>
        </w:rPr>
        <w:t>Secteur d'activité :</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b/>
          <w:bCs/>
          <w:color w:val="343434"/>
          <w:sz w:val="18"/>
          <w:szCs w:val="18"/>
        </w:rPr>
        <w:t>Conseil en systèmes et logiciels informatiques</w:t>
      </w:r>
    </w:p>
    <w:p w:rsidR="000B7111" w:rsidRDefault="000B7111" w:rsidP="000B7111">
      <w:pPr>
        <w:widowControl w:val="0"/>
        <w:autoSpaceDE w:val="0"/>
        <w:autoSpaceDN w:val="0"/>
        <w:adjustRightInd w:val="0"/>
        <w:spacing w:after="150" w:line="288" w:lineRule="atLeast"/>
        <w:rPr>
          <w:rFonts w:ascii="Times New Roman" w:hAnsi="Times New Roman" w:cs="Times New Roman"/>
          <w:b/>
          <w:bCs/>
          <w:color w:val="E66108"/>
          <w:sz w:val="23"/>
          <w:szCs w:val="23"/>
        </w:rPr>
      </w:pPr>
      <w:r>
        <w:rPr>
          <w:rFonts w:ascii="Times New Roman" w:hAnsi="Times New Roman" w:cs="Times New Roman"/>
          <w:b/>
          <w:bCs/>
          <w:color w:val="E66108"/>
          <w:sz w:val="23"/>
          <w:szCs w:val="23"/>
        </w:rPr>
        <w:t>Mon réseau</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Développez votre réseau et découvrez avec l'apec et viadeo vos contacts dans cette société.</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hyperlink r:id="rId8" w:history="1">
        <w:r>
          <w:rPr>
            <w:rFonts w:ascii="Arial" w:hAnsi="Arial" w:cs="Arial"/>
            <w:b/>
            <w:bCs/>
            <w:color w:val="0000FF"/>
            <w:sz w:val="18"/>
            <w:szCs w:val="18"/>
          </w:rPr>
          <w:t>Activer mon réseau pro</w:t>
        </w:r>
      </w:hyperlink>
    </w:p>
    <w:p w:rsidR="000B7111" w:rsidRDefault="000B7111" w:rsidP="000B7111">
      <w:pPr>
        <w:widowControl w:val="0"/>
        <w:autoSpaceDE w:val="0"/>
        <w:autoSpaceDN w:val="0"/>
        <w:adjustRightInd w:val="0"/>
        <w:spacing w:after="225" w:line="312" w:lineRule="atLeast"/>
        <w:rPr>
          <w:rFonts w:ascii="Arial" w:hAnsi="Arial" w:cs="Arial"/>
          <w:color w:val="343434"/>
          <w:sz w:val="18"/>
          <w:szCs w:val="18"/>
        </w:rPr>
      </w:pPr>
      <w:hyperlink r:id="rId9" w:history="1">
        <w:r>
          <w:rPr>
            <w:rFonts w:ascii="Arial" w:hAnsi="Arial" w:cs="Arial"/>
            <w:b/>
            <w:bCs/>
            <w:color w:val="FFFFFF"/>
            <w:sz w:val="21"/>
            <w:szCs w:val="21"/>
          </w:rPr>
          <w:t>Postuler à cette offre</w:t>
        </w:r>
      </w:hyperlink>
    </w:p>
    <w:p w:rsidR="000B7111" w:rsidRDefault="000B7111" w:rsidP="000B7111">
      <w:pPr>
        <w:widowControl w:val="0"/>
        <w:autoSpaceDE w:val="0"/>
        <w:autoSpaceDN w:val="0"/>
        <w:adjustRightInd w:val="0"/>
        <w:spacing w:after="225" w:line="312" w:lineRule="atLeast"/>
        <w:ind w:left="375"/>
        <w:rPr>
          <w:rFonts w:ascii="Arial" w:hAnsi="Arial" w:cs="Arial"/>
          <w:color w:val="343434"/>
          <w:sz w:val="18"/>
          <w:szCs w:val="18"/>
        </w:rPr>
      </w:pPr>
      <w:r>
        <w:rPr>
          <w:rFonts w:ascii="Arial" w:hAnsi="Arial" w:cs="Arial"/>
          <w:b/>
          <w:bCs/>
          <w:color w:val="0C6278"/>
          <w:sz w:val="18"/>
          <w:szCs w:val="18"/>
        </w:rPr>
        <w:t>Sauvegarder cette offre</w:t>
      </w:r>
    </w:p>
    <w:p w:rsidR="000B7111" w:rsidRDefault="000B7111" w:rsidP="000B7111">
      <w:pPr>
        <w:widowControl w:val="0"/>
        <w:autoSpaceDE w:val="0"/>
        <w:autoSpaceDN w:val="0"/>
        <w:adjustRightInd w:val="0"/>
        <w:spacing w:after="75" w:line="312" w:lineRule="atLeast"/>
        <w:ind w:left="375"/>
        <w:rPr>
          <w:rFonts w:ascii="Arial" w:hAnsi="Arial" w:cs="Arial"/>
          <w:color w:val="343434"/>
          <w:sz w:val="18"/>
          <w:szCs w:val="18"/>
        </w:rPr>
      </w:pPr>
      <w:hyperlink r:id="rId10" w:history="1">
        <w:r>
          <w:rPr>
            <w:rFonts w:ascii="Arial" w:hAnsi="Arial" w:cs="Arial"/>
            <w:b/>
            <w:bCs/>
            <w:color w:val="0C6278"/>
            <w:sz w:val="18"/>
            <w:szCs w:val="18"/>
          </w:rPr>
          <w:t>Signaler cette offre</w:t>
        </w:r>
      </w:hyperlink>
    </w:p>
    <w:p w:rsidR="000B7111" w:rsidRDefault="000B7111" w:rsidP="000B7111">
      <w:pPr>
        <w:widowControl w:val="0"/>
        <w:autoSpaceDE w:val="0"/>
        <w:autoSpaceDN w:val="0"/>
        <w:adjustRightInd w:val="0"/>
        <w:spacing w:after="150" w:line="288" w:lineRule="atLeast"/>
        <w:rPr>
          <w:rFonts w:ascii="Arial" w:hAnsi="Arial" w:cs="Arial"/>
          <w:b/>
          <w:bCs/>
          <w:color w:val="000000"/>
          <w:sz w:val="23"/>
          <w:szCs w:val="23"/>
        </w:rPr>
      </w:pPr>
      <w:r>
        <w:rPr>
          <w:rFonts w:ascii="Arial" w:hAnsi="Arial" w:cs="Arial"/>
          <w:b/>
          <w:bCs/>
          <w:color w:val="000000"/>
          <w:sz w:val="23"/>
          <w:szCs w:val="23"/>
        </w:rPr>
        <w:t>Descriptif du poste : Dev Back-End C# / SQL Server F/H</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Directement rattaché au Directeur des opérations, vous rejoindrez l’équipe de développeurs.</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Dans le cadre d’une organisation Agile, vous interviendrez sur l’ensemble du cycle de développement : de la compréhension du besoin jusqu’au déploiement final en production.</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Expérimenté en architecture multi-tiers, vous interviendrez dans la partie back-end de nos applications : services web (REST), logique métier, accès aux données (Entity Framework, SQL Server).</w:t>
      </w:r>
    </w:p>
    <w:p w:rsidR="000B7111" w:rsidRDefault="000B7111" w:rsidP="000B7111">
      <w:pPr>
        <w:widowControl w:val="0"/>
        <w:autoSpaceDE w:val="0"/>
        <w:autoSpaceDN w:val="0"/>
        <w:adjustRightInd w:val="0"/>
        <w:spacing w:after="100" w:line="312" w:lineRule="atLeast"/>
        <w:rPr>
          <w:rFonts w:ascii="Arial" w:hAnsi="Arial" w:cs="Arial"/>
          <w:color w:val="343434"/>
          <w:sz w:val="18"/>
          <w:szCs w:val="18"/>
        </w:rPr>
      </w:pPr>
      <w:r>
        <w:rPr>
          <w:rFonts w:ascii="Arial" w:hAnsi="Arial" w:cs="Arial"/>
          <w:color w:val="343434"/>
          <w:sz w:val="18"/>
          <w:szCs w:val="18"/>
        </w:rPr>
        <w:t>Les missions</w:t>
      </w:r>
    </w:p>
    <w:p w:rsidR="000B7111" w:rsidRDefault="000B7111" w:rsidP="000B711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rPr>
      </w:pPr>
      <w:r>
        <w:rPr>
          <w:rFonts w:ascii="Arial" w:hAnsi="Arial" w:cs="Arial"/>
          <w:color w:val="343434"/>
          <w:sz w:val="18"/>
          <w:szCs w:val="18"/>
        </w:rPr>
        <w:t>Assurer la conception et le développement des applications, </w:t>
      </w:r>
    </w:p>
    <w:p w:rsidR="000B7111" w:rsidRDefault="000B7111" w:rsidP="000B711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rPr>
      </w:pPr>
      <w:r>
        <w:rPr>
          <w:rFonts w:ascii="Arial" w:hAnsi="Arial" w:cs="Arial"/>
          <w:color w:val="343434"/>
          <w:sz w:val="18"/>
          <w:szCs w:val="18"/>
        </w:rPr>
        <w:t>Analyser les problèmes techniques,</w:t>
      </w:r>
    </w:p>
    <w:p w:rsidR="000B7111" w:rsidRDefault="000B7111" w:rsidP="000B7111">
      <w:pPr>
        <w:widowControl w:val="0"/>
        <w:numPr>
          <w:ilvl w:val="0"/>
          <w:numId w:val="1"/>
        </w:numPr>
        <w:tabs>
          <w:tab w:val="left" w:pos="20"/>
          <w:tab w:val="left" w:pos="380"/>
          <w:tab w:val="left" w:pos="720"/>
        </w:tabs>
        <w:autoSpaceDE w:val="0"/>
        <w:autoSpaceDN w:val="0"/>
        <w:adjustRightInd w:val="0"/>
        <w:spacing w:after="100" w:line="312" w:lineRule="atLeast"/>
        <w:ind w:left="360"/>
        <w:rPr>
          <w:rFonts w:ascii="Arial" w:hAnsi="Arial" w:cs="Arial"/>
          <w:color w:val="343434"/>
          <w:sz w:val="18"/>
          <w:szCs w:val="18"/>
        </w:rPr>
      </w:pPr>
      <w:r>
        <w:rPr>
          <w:rFonts w:ascii="Arial" w:hAnsi="Arial" w:cs="Arial"/>
          <w:color w:val="343434"/>
          <w:sz w:val="18"/>
          <w:szCs w:val="18"/>
        </w:rPr>
        <w:t>Déterminer et participer aux activités de maintenances évolutions et correctives des applications,</w:t>
      </w:r>
    </w:p>
    <w:p w:rsidR="000B7111" w:rsidRDefault="000B7111" w:rsidP="000B7111">
      <w:pPr>
        <w:widowControl w:val="0"/>
        <w:numPr>
          <w:ilvl w:val="0"/>
          <w:numId w:val="1"/>
        </w:numPr>
        <w:tabs>
          <w:tab w:val="left" w:pos="20"/>
          <w:tab w:val="left" w:pos="380"/>
          <w:tab w:val="left" w:pos="720"/>
        </w:tabs>
        <w:autoSpaceDE w:val="0"/>
        <w:autoSpaceDN w:val="0"/>
        <w:adjustRightInd w:val="0"/>
        <w:spacing w:after="75" w:line="312" w:lineRule="atLeast"/>
        <w:ind w:left="360"/>
        <w:rPr>
          <w:rFonts w:ascii="Arial" w:hAnsi="Arial" w:cs="Arial"/>
          <w:color w:val="343434"/>
          <w:sz w:val="18"/>
          <w:szCs w:val="18"/>
        </w:rPr>
      </w:pPr>
      <w:r>
        <w:rPr>
          <w:rFonts w:ascii="Arial" w:hAnsi="Arial" w:cs="Arial"/>
          <w:color w:val="343434"/>
          <w:sz w:val="18"/>
          <w:szCs w:val="18"/>
        </w:rPr>
        <w:t>Réaliser une veille technologique, recherche et développement</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Cette description comprend les principales tâches, elle n’est pas limitative. </w:t>
      </w:r>
    </w:p>
    <w:p w:rsidR="000B7111" w:rsidRDefault="000B7111" w:rsidP="000B7111">
      <w:pPr>
        <w:widowControl w:val="0"/>
        <w:autoSpaceDE w:val="0"/>
        <w:autoSpaceDN w:val="0"/>
        <w:adjustRightInd w:val="0"/>
        <w:rPr>
          <w:rFonts w:ascii="Times" w:hAnsi="Times" w:cs="Times"/>
          <w:color w:val="000000"/>
          <w:sz w:val="20"/>
          <w:szCs w:val="20"/>
        </w:rPr>
      </w:pPr>
    </w:p>
    <w:p w:rsidR="000B7111" w:rsidRDefault="000B7111" w:rsidP="000B7111">
      <w:pPr>
        <w:widowControl w:val="0"/>
        <w:autoSpaceDE w:val="0"/>
        <w:autoSpaceDN w:val="0"/>
        <w:adjustRightInd w:val="0"/>
        <w:spacing w:after="150" w:line="288" w:lineRule="atLeast"/>
        <w:rPr>
          <w:rFonts w:ascii="Times New Roman" w:hAnsi="Times New Roman" w:cs="Times New Roman"/>
          <w:b/>
          <w:bCs/>
          <w:color w:val="000000"/>
          <w:sz w:val="23"/>
          <w:szCs w:val="23"/>
        </w:rPr>
      </w:pPr>
      <w:r>
        <w:rPr>
          <w:rFonts w:ascii="Times New Roman" w:hAnsi="Times New Roman" w:cs="Times New Roman"/>
          <w:b/>
          <w:bCs/>
          <w:color w:val="000000"/>
          <w:sz w:val="23"/>
          <w:szCs w:val="23"/>
        </w:rPr>
        <w:t>Profil recherché</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Vous êtes issu(e) d’un bac +3 minimum dans le domaine de l’Informatique. Vous avez au minimum 3 ans d’expérience prouvée en tant que Développeur Back-End. Vous maitrisez parfaitement le langage C# et le framework .Net.</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Vous possédez de réelles capacités créatives ainsi qu’un fort esprit d’initiative. Vous êtes autonome et savez être force de proposition. Vous aimez travailler en équipe.</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La connaissance des organisations Agiles et une expérience avec le Cloud Azure sont de réels avantages.</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Vous maitrisez l’anglais technique. </w:t>
      </w:r>
    </w:p>
    <w:p w:rsidR="000B7111" w:rsidRDefault="000B7111" w:rsidP="000B7111">
      <w:pPr>
        <w:widowControl w:val="0"/>
        <w:autoSpaceDE w:val="0"/>
        <w:autoSpaceDN w:val="0"/>
        <w:adjustRightInd w:val="0"/>
        <w:rPr>
          <w:rFonts w:ascii="Arial" w:hAnsi="Arial" w:cs="Arial"/>
          <w:color w:val="343434"/>
          <w:sz w:val="18"/>
          <w:szCs w:val="18"/>
        </w:rPr>
      </w:pPr>
    </w:p>
    <w:p w:rsidR="000B7111" w:rsidRDefault="000B7111" w:rsidP="000B7111">
      <w:pPr>
        <w:widowControl w:val="0"/>
        <w:autoSpaceDE w:val="0"/>
        <w:autoSpaceDN w:val="0"/>
        <w:adjustRightInd w:val="0"/>
        <w:spacing w:after="150" w:line="288" w:lineRule="atLeast"/>
        <w:rPr>
          <w:rFonts w:ascii="Times New Roman" w:hAnsi="Times New Roman" w:cs="Times New Roman"/>
          <w:b/>
          <w:bCs/>
          <w:color w:val="000000"/>
          <w:sz w:val="23"/>
          <w:szCs w:val="23"/>
        </w:rPr>
      </w:pPr>
      <w:r>
        <w:rPr>
          <w:rFonts w:ascii="Times New Roman" w:hAnsi="Times New Roman" w:cs="Times New Roman"/>
          <w:b/>
          <w:bCs/>
          <w:color w:val="000000"/>
          <w:sz w:val="23"/>
          <w:szCs w:val="23"/>
        </w:rPr>
        <w:t>Entreprise</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Aston iTrade Finance, élue FinTech de l’année 2015, est un prestataire technologique, dédié à la gestion et à la valorisation des factures des entreprises.</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Aston iTrade Finance travaille avec les leaders mondiaux du secteur financier du poste clients et factoring, une de ses particularités étant de proposer une solution en mode Saas et un Cloud Computing privé pour apporter plus de cash et plus de financement court terme aux entreprises.</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 xml:space="preserve">Avec une progression de son chiffre d’affaires de 972% en 4 ans, Aston iTrade Finance, basée à Nancy, Paris et à l’international, est rentrée en 2016 dans le top 20 du Deloitte Fast50. Ce concours récompense les entreprises technologiques à la plus forte croissance. Aston iTF est la 1ère FinTech de ce palmarès 2016 </w:t>
      </w:r>
      <w:proofErr w:type="gramStart"/>
      <w:r>
        <w:rPr>
          <w:rFonts w:ascii="Arial" w:hAnsi="Arial" w:cs="Arial"/>
          <w:color w:val="343434"/>
          <w:sz w:val="18"/>
          <w:szCs w:val="18"/>
        </w:rPr>
        <w:t>parmi</w:t>
      </w:r>
      <w:proofErr w:type="gramEnd"/>
      <w:r>
        <w:rPr>
          <w:rFonts w:ascii="Arial" w:hAnsi="Arial" w:cs="Arial"/>
          <w:color w:val="343434"/>
          <w:sz w:val="18"/>
          <w:szCs w:val="18"/>
        </w:rPr>
        <w:t xml:space="preserve"> plus de 500 entreprises sélectionnées.</w:t>
      </w:r>
    </w:p>
    <w:p w:rsidR="000B7111" w:rsidRDefault="000B7111" w:rsidP="000B7111">
      <w:pPr>
        <w:widowControl w:val="0"/>
        <w:autoSpaceDE w:val="0"/>
        <w:autoSpaceDN w:val="0"/>
        <w:adjustRightInd w:val="0"/>
        <w:spacing w:after="75" w:line="312" w:lineRule="atLeast"/>
        <w:rPr>
          <w:rFonts w:ascii="Arial" w:hAnsi="Arial" w:cs="Arial"/>
          <w:color w:val="343434"/>
          <w:sz w:val="18"/>
          <w:szCs w:val="18"/>
        </w:rPr>
      </w:pPr>
      <w:r>
        <w:rPr>
          <w:rFonts w:ascii="Arial" w:hAnsi="Arial" w:cs="Arial"/>
          <w:color w:val="343434"/>
          <w:sz w:val="18"/>
          <w:szCs w:val="18"/>
        </w:rPr>
        <w:t>Afin de poursuivre son développement et de renforcer son équipe de production, Aston iTrade Finance est à la recherche d'un Développeur Back-End C# / SQL Server.</w:t>
      </w:r>
    </w:p>
    <w:p w:rsidR="000B7111" w:rsidRDefault="000B7111" w:rsidP="000B7111">
      <w:pPr>
        <w:widowControl w:val="0"/>
        <w:autoSpaceDE w:val="0"/>
        <w:autoSpaceDN w:val="0"/>
        <w:adjustRightInd w:val="0"/>
        <w:rPr>
          <w:rFonts w:ascii="Arial" w:hAnsi="Arial" w:cs="Arial"/>
          <w:color w:val="343434"/>
          <w:sz w:val="18"/>
          <w:szCs w:val="18"/>
        </w:rPr>
      </w:pPr>
    </w:p>
    <w:p w:rsidR="000B7111" w:rsidRDefault="000B7111" w:rsidP="000B7111">
      <w:pPr>
        <w:widowControl w:val="0"/>
        <w:autoSpaceDE w:val="0"/>
        <w:autoSpaceDN w:val="0"/>
        <w:adjustRightInd w:val="0"/>
        <w:spacing w:after="150" w:line="288" w:lineRule="atLeast"/>
        <w:rPr>
          <w:rFonts w:ascii="Times New Roman" w:hAnsi="Times New Roman" w:cs="Times New Roman"/>
          <w:b/>
          <w:bCs/>
          <w:color w:val="000000"/>
          <w:sz w:val="23"/>
          <w:szCs w:val="23"/>
        </w:rPr>
      </w:pPr>
      <w:proofErr w:type="gramStart"/>
      <w:r>
        <w:rPr>
          <w:rFonts w:ascii="Times New Roman" w:hAnsi="Times New Roman" w:cs="Times New Roman"/>
          <w:b/>
          <w:bCs/>
          <w:color w:val="000000"/>
          <w:sz w:val="23"/>
          <w:szCs w:val="23"/>
        </w:rPr>
        <w:t>Personne en</w:t>
      </w:r>
      <w:proofErr w:type="gramEnd"/>
      <w:r>
        <w:rPr>
          <w:rFonts w:ascii="Times New Roman" w:hAnsi="Times New Roman" w:cs="Times New Roman"/>
          <w:b/>
          <w:bCs/>
          <w:color w:val="000000"/>
          <w:sz w:val="23"/>
          <w:szCs w:val="23"/>
        </w:rPr>
        <w:t xml:space="preserve"> charge du recrutement</w:t>
      </w:r>
    </w:p>
    <w:p w:rsidR="000B7111" w:rsidRDefault="000B7111" w:rsidP="000B7111">
      <w:pPr>
        <w:widowControl w:val="0"/>
        <w:autoSpaceDE w:val="0"/>
        <w:autoSpaceDN w:val="0"/>
        <w:adjustRightInd w:val="0"/>
        <w:spacing w:after="100"/>
        <w:rPr>
          <w:rFonts w:ascii="Arial" w:hAnsi="Arial" w:cs="Arial"/>
          <w:color w:val="343434"/>
          <w:sz w:val="18"/>
          <w:szCs w:val="18"/>
        </w:rPr>
      </w:pPr>
      <w:r>
        <w:rPr>
          <w:rFonts w:ascii="Arial" w:hAnsi="Arial" w:cs="Arial"/>
          <w:color w:val="343434"/>
          <w:sz w:val="18"/>
          <w:szCs w:val="18"/>
        </w:rPr>
        <w:t>Madame Justine JEANNE (Human Resources)</w:t>
      </w:r>
    </w:p>
    <w:p w:rsidR="000B7111" w:rsidRDefault="000B7111" w:rsidP="000B7111">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Répondu le Mardi 24/01/2017</w:t>
      </w:r>
    </w:p>
    <w:p w:rsidR="000B7111" w:rsidRDefault="000B7111" w:rsidP="000B7111">
      <w:pPr>
        <w:widowControl w:val="0"/>
        <w:autoSpaceDE w:val="0"/>
        <w:autoSpaceDN w:val="0"/>
        <w:adjustRightInd w:val="0"/>
        <w:rPr>
          <w:rFonts w:ascii="Calibri" w:hAnsi="Calibri" w:cs="Calibri"/>
          <w:color w:val="000000"/>
        </w:rPr>
      </w:pPr>
      <w:r>
        <w:rPr>
          <w:rFonts w:ascii="Calibri" w:hAnsi="Calibri" w:cs="Calibri"/>
          <w:color w:val="000000"/>
        </w:rPr>
        <w:t xml:space="preserve">Madame, </w:t>
      </w:r>
    </w:p>
    <w:p w:rsidR="000B7111" w:rsidRDefault="000B7111" w:rsidP="000B7111">
      <w:pPr>
        <w:widowControl w:val="0"/>
        <w:autoSpaceDE w:val="0"/>
        <w:autoSpaceDN w:val="0"/>
        <w:adjustRightInd w:val="0"/>
        <w:rPr>
          <w:rFonts w:ascii="Calibri" w:hAnsi="Calibri" w:cs="Calibri"/>
          <w:color w:val="000000"/>
        </w:rPr>
      </w:pPr>
    </w:p>
    <w:p w:rsidR="000B7111" w:rsidRDefault="000B7111" w:rsidP="000B7111">
      <w:pPr>
        <w:widowControl w:val="0"/>
        <w:autoSpaceDE w:val="0"/>
        <w:autoSpaceDN w:val="0"/>
        <w:adjustRightInd w:val="0"/>
        <w:rPr>
          <w:rFonts w:ascii="Calibri" w:hAnsi="Calibri" w:cs="Calibri"/>
          <w:color w:val="000000"/>
        </w:rPr>
      </w:pPr>
      <w:r>
        <w:rPr>
          <w:rFonts w:ascii="Calibri" w:hAnsi="Calibri" w:cs="Calibri"/>
          <w:color w:val="000000"/>
        </w:rPr>
        <w:t xml:space="preserve">Votre offre concernant un poste de développeur BACK-END C# parue sur le site de l’APEC sous la référence </w:t>
      </w:r>
      <w:r>
        <w:rPr>
          <w:rFonts w:ascii="Arial" w:hAnsi="Arial" w:cs="Arial"/>
          <w:b/>
          <w:bCs/>
          <w:color w:val="343434"/>
          <w:sz w:val="18"/>
          <w:szCs w:val="18"/>
        </w:rPr>
        <w:t xml:space="preserve">162166964W </w:t>
      </w:r>
      <w:r>
        <w:rPr>
          <w:rFonts w:ascii="Calibri" w:hAnsi="Calibri" w:cs="Calibri"/>
          <w:color w:val="000000"/>
        </w:rPr>
        <w:t>a particulièrement retenu mon attention.</w:t>
      </w:r>
    </w:p>
    <w:p w:rsidR="000B7111" w:rsidRDefault="000B7111" w:rsidP="000B7111">
      <w:pPr>
        <w:widowControl w:val="0"/>
        <w:autoSpaceDE w:val="0"/>
        <w:autoSpaceDN w:val="0"/>
        <w:adjustRightInd w:val="0"/>
        <w:rPr>
          <w:rFonts w:ascii="Calibri" w:hAnsi="Calibri" w:cs="Calibri"/>
          <w:color w:val="000000"/>
        </w:rPr>
      </w:pP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Je suis, en effet, à la recherche d’une mission qui m’offrirait l’opportunité de mettre à jour et d’approfondir mes connaissances fonctionnelles des mondes de la banque et de la finance.</w:t>
      </w: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 xml:space="preserve"> </w:t>
      </w: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Au cours de plusieurs missions de services (en régie et au forfait), j’ai acquis une expérience significative du développement dans les domaines de l’informatique financière du front, du back et du middle office au sein même de salles des marchés.</w:t>
      </w: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 xml:space="preserve"> </w:t>
      </w: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J’ai d’autre part participé pendant trois ans au développement des produits commerciaux de FININFO (maintenant SIX TELEKURS) en collaborant avec l’équipe de recherche et développement sur FINWIN (gestion des flux de données financières) et PATIO (passage d’ordres).</w:t>
      </w:r>
    </w:p>
    <w:p w:rsidR="000B7111" w:rsidRDefault="000B7111" w:rsidP="000B7111">
      <w:pPr>
        <w:widowControl w:val="0"/>
        <w:autoSpaceDE w:val="0"/>
        <w:autoSpaceDN w:val="0"/>
        <w:adjustRightInd w:val="0"/>
        <w:rPr>
          <w:rFonts w:ascii="Cambria" w:hAnsi="Cambria" w:cs="Cambria"/>
          <w:color w:val="000000"/>
        </w:rPr>
      </w:pP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 xml:space="preserve">Techniquement, je possède, une longue pratique de la conception et du développement dans les langages objet notamment en C#/DOT.NET et j’ai très fréquemment utilisé SQL Server dans les projets dont j’ai eu la charge. </w:t>
      </w:r>
    </w:p>
    <w:p w:rsidR="000B7111" w:rsidRDefault="000B7111" w:rsidP="000B7111">
      <w:pPr>
        <w:widowControl w:val="0"/>
        <w:autoSpaceDE w:val="0"/>
        <w:autoSpaceDN w:val="0"/>
        <w:adjustRightInd w:val="0"/>
        <w:rPr>
          <w:rFonts w:ascii="Cambria" w:hAnsi="Cambria" w:cs="Cambria"/>
          <w:color w:val="000000"/>
        </w:rPr>
      </w:pPr>
    </w:p>
    <w:p w:rsidR="000B7111" w:rsidRDefault="000B7111" w:rsidP="000B7111">
      <w:pPr>
        <w:widowControl w:val="0"/>
        <w:autoSpaceDE w:val="0"/>
        <w:autoSpaceDN w:val="0"/>
        <w:adjustRightInd w:val="0"/>
        <w:rPr>
          <w:rFonts w:ascii="Cambria" w:hAnsi="Cambria" w:cs="Cambria"/>
          <w:color w:val="000000"/>
        </w:rPr>
      </w:pPr>
      <w:r>
        <w:rPr>
          <w:rFonts w:ascii="Cambria" w:hAnsi="Cambria" w:cs="Cambria"/>
          <w:color w:val="000000"/>
        </w:rPr>
        <w:t>Je maitrise l’anglais technique.</w:t>
      </w:r>
    </w:p>
    <w:p w:rsidR="000B7111" w:rsidRDefault="000B7111" w:rsidP="000B7111">
      <w:pPr>
        <w:widowControl w:val="0"/>
        <w:autoSpaceDE w:val="0"/>
        <w:autoSpaceDN w:val="0"/>
        <w:adjustRightInd w:val="0"/>
        <w:rPr>
          <w:rFonts w:ascii="Calibri" w:hAnsi="Calibri" w:cs="Calibri"/>
          <w:color w:val="000000"/>
        </w:rPr>
      </w:pPr>
    </w:p>
    <w:p w:rsidR="000B7111" w:rsidRDefault="000B7111" w:rsidP="000B7111">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Madame, Monsieur, de recevoir l’expression de mes sentiments distingués.</w:t>
      </w:r>
    </w:p>
    <w:p w:rsidR="000B7111" w:rsidRDefault="000B7111" w:rsidP="000B7111">
      <w:pPr>
        <w:widowControl w:val="0"/>
        <w:autoSpaceDE w:val="0"/>
        <w:autoSpaceDN w:val="0"/>
        <w:adjustRightInd w:val="0"/>
        <w:rPr>
          <w:rFonts w:ascii="Calibri" w:hAnsi="Calibri" w:cs="Calibri"/>
          <w:color w:val="000000"/>
        </w:rPr>
      </w:pPr>
    </w:p>
    <w:p w:rsidR="000B7111" w:rsidRDefault="000B7111" w:rsidP="000B7111">
      <w:pPr>
        <w:widowControl w:val="0"/>
        <w:autoSpaceDE w:val="0"/>
        <w:autoSpaceDN w:val="0"/>
        <w:adjustRightInd w:val="0"/>
        <w:spacing w:after="100"/>
        <w:rPr>
          <w:rFonts w:ascii="Calibri" w:hAnsi="Calibri" w:cs="Calibri"/>
          <w:color w:val="000000"/>
        </w:rPr>
      </w:pPr>
      <w:r>
        <w:rPr>
          <w:rFonts w:ascii="Calibri" w:hAnsi="Calibri" w:cs="Calibri"/>
          <w:color w:val="000000"/>
        </w:rPr>
        <w:t>Alexandre Malcurat</w:t>
      </w: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11"/>
    <w:rsid w:val="000B7111"/>
    <w:rsid w:val="009905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dres.apec.fr/home/mes-offres/recherche-des-offres-demploi/liste-des-offres-demploi-dune-entreprise.html?idEtablissement=717353" TargetMode="External"/><Relationship Id="rId7" Type="http://schemas.openxmlformats.org/officeDocument/2006/relationships/hyperlink" Target="https://cadres.apec.fr/home/mes-offres/recherche-des-offres-demploi/liste-des-offres-demploi-localisees/detail-de-loffre-demploi-localisee.html?numIdOffre=162166964W" TargetMode="External"/><Relationship Id="rId8" Type="http://schemas.openxmlformats.org/officeDocument/2006/relationships/hyperlink" Target="https://cadres.apec.fr/home/reseau-pro.html" TargetMode="External"/><Relationship Id="rId9" Type="http://schemas.openxmlformats.org/officeDocument/2006/relationships/hyperlink" Target="https://cadres.apec.fr/home/mes-outils/choisir-mode-postulation.html?idOffre=162166964&amp;callback=%252Foffres-emploi-cadres%252F0_0_0_162166964W__________offre-d-emploi-dev-back-end-c-sql-server-f-h.html%253FnumIdOffre%253D162166964W%2526selectedElement%253D8%2526sortsType%253DDATE%2526sortsDirection%253DDESCENDING%2526nbParPage%253D20%2526typeAffichage%253Ddetaille%2526page%253D1%2526lieux%253D714%2526motsCles%253Dinformatique%2526xtmc%253Dinformatique%2526xtnp%253D2%2526xtcr%253D9%2526retour%253D%25252Fhome%25252Fmes-offres%25252Frecherche-des-offres-demploi%25252Fliste-des-offres-demploi.html%25253FsortsType%25253DDATE%252526sortsDirection%25253DDESCENDING%252526nbParPage%25253D20%252526typeAffichage%25253Ddetaille%252526page%25253D1%252526lieux%25253D714%252526motsCles%25253Dinformatique" TargetMode="External"/><Relationship Id="rId10" Type="http://schemas.openxmlformats.org/officeDocument/2006/relationships/hyperlink" Target="https://cadres.apec.fr/home/mes-offres/signaler-une-offre.html?offreId=162166964&amp;callbackUrl=%252Foffres-emploi-cadres%252F0_0_0_162166964W__________offre-d-emploi-dev-back-end-c-sql-server-f-h.html%253FnumIdOffre%253D162166964W%2526selectedElement%253D8%2526sortsType%253DDATE%2526sortsDirection%253DDESCENDING%2526nbParPage%253D20%2526typeAffichage%253Ddetaille%2526page%253D1%2526lieux%253D714%2526motsCles%253Dinformatique%2526xtmc%253Dinformatique%2526xtnp%253D2%2526xtcr%253D9%2526retour%253D%25252Fhome%25252Fmes-offres%25252Frecherche-des-offres-demploi%25252Fliste-des-offres-demploi.html%25253FsortsType%25253DDATE%252526sortsDirection%25253DDESCENDING%252526nbParPage%25253D20%252526typeAffichage%25253Ddetaille%252526page%25253D1%252526lieux%25253D714%252526motsCles%25253Dinformatiqu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5631</Characters>
  <Application>Microsoft Macintosh Word</Application>
  <DocSecurity>0</DocSecurity>
  <Lines>46</Lines>
  <Paragraphs>13</Paragraphs>
  <ScaleCrop>false</ScaleCrop>
  <Company>AM</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2017-05-18T08:58:00Z</dcterms:created>
  <dcterms:modified xsi:type="dcterms:W3CDTF">2017-05-18T08:58:00Z</dcterms:modified>
</cp:coreProperties>
</file>