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6A" w:rsidRDefault="0019586A" w:rsidP="0019586A">
      <w:pPr>
        <w:widowControl w:val="0"/>
        <w:autoSpaceDE w:val="0"/>
        <w:autoSpaceDN w:val="0"/>
        <w:adjustRightInd w:val="0"/>
        <w:spacing w:after="100"/>
        <w:rPr>
          <w:rFonts w:ascii="Calibri" w:hAnsi="Calibri" w:cs="Calibri"/>
          <w:b/>
          <w:bCs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Arketeam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(APEC)</w:t>
      </w:r>
    </w:p>
    <w:p w:rsidR="0019586A" w:rsidRDefault="0019586A" w:rsidP="0019586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16/05/2017</w:t>
      </w:r>
    </w:p>
    <w:p w:rsidR="0019586A" w:rsidRDefault="0019586A" w:rsidP="00195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19586A" w:rsidRDefault="0019586A" w:rsidP="00195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19586A" w:rsidRDefault="0019586A" w:rsidP="0019586A">
      <w:pPr>
        <w:widowControl w:val="0"/>
        <w:autoSpaceDE w:val="0"/>
        <w:autoSpaceDN w:val="0"/>
        <w:adjustRightInd w:val="0"/>
        <w:spacing w:after="300" w:line="624" w:lineRule="atLeast"/>
        <w:rPr>
          <w:rFonts w:ascii="Arial" w:hAnsi="Arial" w:cs="Arial"/>
          <w:b/>
          <w:bCs/>
          <w:color w:val="000000"/>
          <w:sz w:val="52"/>
          <w:szCs w:val="52"/>
        </w:rPr>
      </w:pPr>
      <w:r>
        <w:rPr>
          <w:rFonts w:ascii="Arial" w:hAnsi="Arial" w:cs="Arial"/>
          <w:b/>
          <w:bCs/>
          <w:color w:val="000000"/>
          <w:sz w:val="52"/>
          <w:szCs w:val="52"/>
        </w:rPr>
        <w:t>Offre d'emploi DEVELOPPEUR CONFIRME D’APPLICATIONS DE GESTION C# - SQL Server F/H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</w:rPr>
      </w:pPr>
      <w:hyperlink r:id="rId5" w:history="1">
        <w:r>
          <w:rPr>
            <w:rFonts w:ascii="Arial" w:hAnsi="Arial" w:cs="Arial"/>
            <w:b/>
            <w:bCs/>
            <w:color w:val="0000FF"/>
            <w:sz w:val="22"/>
            <w:szCs w:val="22"/>
            <w:u w:val="single" w:color="0000FF"/>
          </w:rPr>
          <w:t>Retour aux offres</w:t>
        </w:r>
      </w:hyperlink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ind w:left="500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0000FF"/>
          <w:sz w:val="22"/>
          <w:szCs w:val="22"/>
          <w:u w:val="single" w:color="0000FF"/>
        </w:rPr>
        <w:t>Offre précédente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ind w:left="500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0000FF"/>
          <w:sz w:val="22"/>
          <w:szCs w:val="22"/>
          <w:u w:val="single" w:color="0000FF"/>
        </w:rPr>
        <w:t>Offre suivante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343434"/>
          <w:u w:color="0000FF"/>
        </w:rPr>
      </w:pP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</w:p>
    <w:p w:rsidR="0019586A" w:rsidRDefault="0019586A" w:rsidP="0019586A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343434"/>
          <w:u w:color="0000FF"/>
        </w:rPr>
      </w:pPr>
    </w:p>
    <w:p w:rsidR="0019586A" w:rsidRDefault="0019586A" w:rsidP="0019586A">
      <w:pPr>
        <w:widowControl w:val="0"/>
        <w:autoSpaceDE w:val="0"/>
        <w:autoSpaceDN w:val="0"/>
        <w:adjustRightInd w:val="0"/>
        <w:spacing w:after="200" w:line="400" w:lineRule="atLeast"/>
        <w:rPr>
          <w:rFonts w:ascii="Arial" w:hAnsi="Arial" w:cs="Arial"/>
          <w:b/>
          <w:bCs/>
          <w:color w:val="E66108"/>
          <w:sz w:val="32"/>
          <w:szCs w:val="32"/>
          <w:u w:color="0000FF"/>
        </w:rPr>
      </w:pPr>
      <w:r>
        <w:rPr>
          <w:rFonts w:ascii="Arial" w:hAnsi="Arial" w:cs="Arial"/>
          <w:b/>
          <w:bCs/>
          <w:color w:val="E66108"/>
          <w:sz w:val="32"/>
          <w:szCs w:val="32"/>
          <w:u w:color="0000FF"/>
        </w:rPr>
        <w:t>Détail de l'offre : DEVELOPPEUR CONFIRME D’APPLICATIONS DE GESTION C# - SQL Server F/H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 xml:space="preserve">Référence </w:t>
      </w:r>
      <w:proofErr w:type="spellStart"/>
      <w:r>
        <w:rPr>
          <w:rFonts w:ascii="Arial" w:hAnsi="Arial" w:cs="Arial"/>
          <w:color w:val="343434"/>
          <w:u w:color="0000FF"/>
        </w:rPr>
        <w:t>apec</w:t>
      </w:r>
      <w:proofErr w:type="spellEnd"/>
      <w:r>
        <w:rPr>
          <w:rFonts w:ascii="Arial" w:hAnsi="Arial" w:cs="Arial"/>
          <w:color w:val="343434"/>
          <w:u w:color="0000FF"/>
        </w:rPr>
        <w:t xml:space="preserve"> :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162306654W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Référence société :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ARK_EST/IED2-0517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Date de publication :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05/05/2017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Date d'actualisation :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13/05/2017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Société :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noProof/>
          <w:color w:val="343434"/>
          <w:u w:color="0000FF"/>
        </w:rPr>
        <w:drawing>
          <wp:inline distT="0" distB="0" distL="0" distR="0">
            <wp:extent cx="1524000" cy="76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ind w:left="2710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ARKETEAM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ind w:left="2710"/>
        <w:rPr>
          <w:rFonts w:ascii="Arial" w:hAnsi="Arial" w:cs="Arial"/>
          <w:color w:val="343434"/>
          <w:u w:color="0000FF"/>
        </w:rPr>
      </w:pPr>
      <w:hyperlink r:id="rId7" w:history="1">
        <w:r>
          <w:rPr>
            <w:rFonts w:ascii="Arial" w:hAnsi="Arial" w:cs="Arial"/>
            <w:b/>
            <w:bCs/>
            <w:color w:val="0000FF"/>
            <w:u w:val="single" w:color="0000FF"/>
          </w:rPr>
          <w:t>Voir toutes les offres</w:t>
        </w:r>
      </w:hyperlink>
    </w:p>
    <w:p w:rsidR="0019586A" w:rsidRDefault="0019586A" w:rsidP="0019586A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lastRenderedPageBreak/>
        <w:t>Nombre de postes :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1 en CDI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Statut :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Cadre du secteur privé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Lieu :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Nancy - 54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ind w:left="2710"/>
        <w:rPr>
          <w:rFonts w:ascii="Arial" w:hAnsi="Arial" w:cs="Arial"/>
          <w:color w:val="343434"/>
          <w:u w:color="0000FF"/>
        </w:rPr>
      </w:pPr>
      <w:hyperlink r:id="rId8" w:history="1">
        <w:r>
          <w:rPr>
            <w:rFonts w:ascii="Arial" w:hAnsi="Arial" w:cs="Arial"/>
            <w:b/>
            <w:bCs/>
            <w:color w:val="0000FF"/>
            <w:u w:val="single" w:color="0000FF"/>
          </w:rPr>
          <w:t>Plan d'accès</w:t>
        </w:r>
      </w:hyperlink>
    </w:p>
    <w:p w:rsidR="0019586A" w:rsidRDefault="0019586A" w:rsidP="0019586A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Zone de déplacement :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Régionale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Salaire :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A négocier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Expérience :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Minimum 3 ans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Date de prise de poste: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Dès que possible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Secteur d'activité :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Conseil en systèmes et logiciels informatiques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200" w:line="360" w:lineRule="atLeast"/>
        <w:rPr>
          <w:rFonts w:ascii="Arial" w:hAnsi="Arial" w:cs="Arial"/>
          <w:b/>
          <w:bCs/>
          <w:color w:val="E66108"/>
          <w:sz w:val="30"/>
          <w:szCs w:val="30"/>
          <w:u w:color="0000FF"/>
        </w:rPr>
      </w:pPr>
      <w:r>
        <w:rPr>
          <w:rFonts w:ascii="Arial" w:hAnsi="Arial" w:cs="Arial"/>
          <w:b/>
          <w:bCs/>
          <w:color w:val="E66108"/>
          <w:sz w:val="30"/>
          <w:szCs w:val="30"/>
          <w:u w:color="0000FF"/>
        </w:rPr>
        <w:t>Mon réseau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 xml:space="preserve">Développez votre réseau et découvrez avec </w:t>
      </w:r>
      <w:proofErr w:type="spellStart"/>
      <w:r>
        <w:rPr>
          <w:rFonts w:ascii="Arial" w:hAnsi="Arial" w:cs="Arial"/>
          <w:color w:val="343434"/>
          <w:u w:color="0000FF"/>
        </w:rPr>
        <w:t>l'apec</w:t>
      </w:r>
      <w:proofErr w:type="spellEnd"/>
      <w:r>
        <w:rPr>
          <w:rFonts w:ascii="Arial" w:hAnsi="Arial" w:cs="Arial"/>
          <w:color w:val="343434"/>
          <w:u w:color="0000FF"/>
        </w:rPr>
        <w:t xml:space="preserve"> et </w:t>
      </w:r>
      <w:proofErr w:type="spellStart"/>
      <w:r>
        <w:rPr>
          <w:rFonts w:ascii="Arial" w:hAnsi="Arial" w:cs="Arial"/>
          <w:color w:val="343434"/>
          <w:u w:color="0000FF"/>
        </w:rPr>
        <w:t>viadeo</w:t>
      </w:r>
      <w:proofErr w:type="spellEnd"/>
      <w:r>
        <w:rPr>
          <w:rFonts w:ascii="Arial" w:hAnsi="Arial" w:cs="Arial"/>
          <w:color w:val="343434"/>
          <w:u w:color="0000FF"/>
        </w:rPr>
        <w:t xml:space="preserve"> vos contacts dans cette société.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hyperlink r:id="rId9" w:history="1">
        <w:r>
          <w:rPr>
            <w:rFonts w:ascii="Arial" w:hAnsi="Arial" w:cs="Arial"/>
            <w:b/>
            <w:bCs/>
            <w:color w:val="0000FF"/>
            <w:u w:val="single" w:color="0000FF"/>
          </w:rPr>
          <w:t>Activer mon réseau pro</w:t>
        </w:r>
      </w:hyperlink>
    </w:p>
    <w:p w:rsidR="0019586A" w:rsidRDefault="0019586A" w:rsidP="0019586A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343434"/>
          <w:u w:color="0000FF"/>
        </w:rPr>
      </w:pPr>
    </w:p>
    <w:p w:rsidR="0019586A" w:rsidRDefault="0019586A" w:rsidP="0019586A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343434"/>
          <w:u w:color="0000FF"/>
        </w:rPr>
      </w:pPr>
    </w:p>
    <w:p w:rsidR="0019586A" w:rsidRDefault="0019586A" w:rsidP="0019586A">
      <w:pPr>
        <w:widowControl w:val="0"/>
        <w:autoSpaceDE w:val="0"/>
        <w:autoSpaceDN w:val="0"/>
        <w:adjustRightInd w:val="0"/>
        <w:spacing w:line="400" w:lineRule="atLeast"/>
        <w:rPr>
          <w:rFonts w:ascii="Arial" w:hAnsi="Arial" w:cs="Arial"/>
          <w:color w:val="343434"/>
          <w:u w:color="0000FF"/>
        </w:rPr>
      </w:pPr>
      <w:hyperlink r:id="rId10" w:history="1">
        <w:r>
          <w:rPr>
            <w:rFonts w:ascii="Arial" w:hAnsi="Arial" w:cs="Arial"/>
            <w:b/>
            <w:bCs/>
            <w:color w:val="0000FF"/>
            <w:sz w:val="28"/>
            <w:szCs w:val="28"/>
            <w:u w:val="single" w:color="0000FF"/>
          </w:rPr>
          <w:t>Postuler à cette offre</w:t>
        </w:r>
      </w:hyperlink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ind w:left="500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Vous avez sauvegardé cette offre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ind w:left="500"/>
        <w:rPr>
          <w:rFonts w:ascii="Arial" w:hAnsi="Arial" w:cs="Arial"/>
          <w:color w:val="343434"/>
          <w:u w:color="0000FF"/>
        </w:rPr>
      </w:pPr>
      <w:hyperlink r:id="rId11" w:history="1">
        <w:r>
          <w:rPr>
            <w:rFonts w:ascii="Arial" w:hAnsi="Arial" w:cs="Arial"/>
            <w:b/>
            <w:bCs/>
            <w:color w:val="0000FF"/>
            <w:u w:val="single" w:color="0000FF"/>
          </w:rPr>
          <w:t>Signaler cette offre</w:t>
        </w:r>
      </w:hyperlink>
    </w:p>
    <w:p w:rsidR="0019586A" w:rsidRDefault="0019586A" w:rsidP="0019586A">
      <w:pPr>
        <w:widowControl w:val="0"/>
        <w:autoSpaceDE w:val="0"/>
        <w:autoSpaceDN w:val="0"/>
        <w:adjustRightInd w:val="0"/>
        <w:spacing w:after="200" w:line="360" w:lineRule="atLeast"/>
        <w:rPr>
          <w:rFonts w:ascii="Arial" w:hAnsi="Arial" w:cs="Arial"/>
          <w:b/>
          <w:bCs/>
          <w:color w:val="000000"/>
          <w:sz w:val="30"/>
          <w:szCs w:val="30"/>
          <w:u w:color="0000FF"/>
        </w:rPr>
      </w:pPr>
      <w:r>
        <w:rPr>
          <w:rFonts w:ascii="Arial" w:hAnsi="Arial" w:cs="Arial"/>
          <w:b/>
          <w:bCs/>
          <w:color w:val="000000"/>
          <w:sz w:val="30"/>
          <w:szCs w:val="30"/>
          <w:u w:color="0000FF"/>
        </w:rPr>
        <w:t>Descriptif du poste : DEVELOPPEUR CONFIRME D’APPLICATIONS DE GESTION C# - SQL Server F/H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Dans le cadre de notre développement, nous recherchons pour notre agence de Nancy des développeurs confirmés C#.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Vous travaillerez dans une de nos agences au sein de nos équipes.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Vous concevrez et développerez des applications web.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Vous serez rattaché(e) à un chef de projet et vous participerez à des projets de développement :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- Participation à la conception technique et fonctionnelles, - Rédaction de spécifications techniques, - Développement de nouvelles fonctionnalités, - Réalisation de tests unitaires et techniques, - Maintien en conditions opérationnelles de l’application,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Possibilité d’évolutions suivant profil (architecte, chef de projet)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343434"/>
          <w:u w:color="0000FF"/>
        </w:rPr>
      </w:pPr>
    </w:p>
    <w:p w:rsidR="0019586A" w:rsidRDefault="0019586A" w:rsidP="0019586A">
      <w:pPr>
        <w:widowControl w:val="0"/>
        <w:autoSpaceDE w:val="0"/>
        <w:autoSpaceDN w:val="0"/>
        <w:adjustRightInd w:val="0"/>
        <w:spacing w:after="200" w:line="360" w:lineRule="atLeast"/>
        <w:rPr>
          <w:rFonts w:ascii="Arial" w:hAnsi="Arial" w:cs="Arial"/>
          <w:b/>
          <w:bCs/>
          <w:color w:val="000000"/>
          <w:sz w:val="30"/>
          <w:szCs w:val="30"/>
          <w:u w:color="0000FF"/>
        </w:rPr>
      </w:pPr>
      <w:r>
        <w:rPr>
          <w:rFonts w:ascii="Arial" w:hAnsi="Arial" w:cs="Arial"/>
          <w:b/>
          <w:bCs/>
          <w:color w:val="000000"/>
          <w:sz w:val="30"/>
          <w:szCs w:val="30"/>
          <w:u w:color="0000FF"/>
        </w:rPr>
        <w:t>Profil recherché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Compétences techniques requises :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- C#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- HTML5 / CSS3 / JavaScript (</w:t>
      </w:r>
      <w:proofErr w:type="spellStart"/>
      <w:r>
        <w:rPr>
          <w:rFonts w:ascii="Arial" w:hAnsi="Arial" w:cs="Arial"/>
          <w:color w:val="343434"/>
          <w:u w:color="0000FF"/>
        </w:rPr>
        <w:t>jQuery</w:t>
      </w:r>
      <w:proofErr w:type="spellEnd"/>
      <w:r>
        <w:rPr>
          <w:rFonts w:ascii="Arial" w:hAnsi="Arial" w:cs="Arial"/>
          <w:color w:val="343434"/>
          <w:u w:color="0000FF"/>
        </w:rPr>
        <w:t>)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- SQL Server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Compétences techniques souhaitées :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- ASP.NET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 xml:space="preserve">- </w:t>
      </w:r>
      <w:proofErr w:type="spellStart"/>
      <w:r>
        <w:rPr>
          <w:rFonts w:ascii="Arial" w:hAnsi="Arial" w:cs="Arial"/>
          <w:color w:val="343434"/>
          <w:u w:color="0000FF"/>
        </w:rPr>
        <w:t>Boostrap</w:t>
      </w:r>
      <w:proofErr w:type="spellEnd"/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 xml:space="preserve">- </w:t>
      </w:r>
      <w:proofErr w:type="spellStart"/>
      <w:r>
        <w:rPr>
          <w:rFonts w:ascii="Arial" w:hAnsi="Arial" w:cs="Arial"/>
          <w:color w:val="343434"/>
          <w:u w:color="0000FF"/>
        </w:rPr>
        <w:t>AngularJS</w:t>
      </w:r>
      <w:proofErr w:type="spellEnd"/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Profil :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Vous souhaitez :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- Participer à une aventure humaine enrichissante au sein d’une entreprise avec une forte croissance,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- Rejoindre une équipe dynamique et travailler sur un projet innovant et d’envergure,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- Valoriser vos connaissances et mettre vos compétences techniques au service de nos clients,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- Apprendre de nouveaux langages et découvrir de nouveaux socles technologiques.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Vous êtes rigoureux, autonome, votre esprit d’équipe et votre motivation seront des atouts essentiels pour ce poste.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Embarquez avec ARKETEAM, venez partager nos valeurs et enrichir notre offre experte !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343434"/>
          <w:u w:color="0000FF"/>
        </w:rPr>
      </w:pPr>
    </w:p>
    <w:p w:rsidR="0019586A" w:rsidRDefault="0019586A" w:rsidP="0019586A">
      <w:pPr>
        <w:widowControl w:val="0"/>
        <w:autoSpaceDE w:val="0"/>
        <w:autoSpaceDN w:val="0"/>
        <w:adjustRightInd w:val="0"/>
        <w:spacing w:after="200" w:line="360" w:lineRule="atLeast"/>
        <w:rPr>
          <w:rFonts w:ascii="Arial" w:hAnsi="Arial" w:cs="Arial"/>
          <w:b/>
          <w:bCs/>
          <w:color w:val="000000"/>
          <w:sz w:val="30"/>
          <w:szCs w:val="30"/>
          <w:u w:color="0000FF"/>
        </w:rPr>
      </w:pPr>
      <w:r>
        <w:rPr>
          <w:rFonts w:ascii="Arial" w:hAnsi="Arial" w:cs="Arial"/>
          <w:b/>
          <w:bCs/>
          <w:color w:val="000000"/>
          <w:sz w:val="30"/>
          <w:szCs w:val="30"/>
          <w:u w:color="0000FF"/>
        </w:rPr>
        <w:t>Entreprise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 xml:space="preserve">Spécialiste de l’informatique de gestion et éditeur de logiciels, ARKETEAM est une société en forte croissance qui regroupe 50 collaborateurs. </w:t>
      </w:r>
      <w:proofErr w:type="spellStart"/>
      <w:r>
        <w:rPr>
          <w:rFonts w:ascii="Arial" w:hAnsi="Arial" w:cs="Arial"/>
          <w:color w:val="343434"/>
          <w:u w:color="0000FF"/>
        </w:rPr>
        <w:t>Dôté</w:t>
      </w:r>
      <w:proofErr w:type="spellEnd"/>
      <w:r>
        <w:rPr>
          <w:rFonts w:ascii="Arial" w:hAnsi="Arial" w:cs="Arial"/>
          <w:color w:val="343434"/>
          <w:u w:color="0000FF"/>
        </w:rPr>
        <w:t xml:space="preserve"> d’une solide expérience en matière de gestion de projets de développement et de conception d’applications de gestion, ARKETEAM est reconnu pour son approche et son positionnement : Usages &amp; Métiers.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 xml:space="preserve">A dimension humaine, nous choisissons de nous appuyer sur l’expérience et l’expertise de nos collaborateurs pour apporter à nos clients un service irréprochable tout en respectant des valeurs fortes et </w:t>
      </w:r>
      <w:proofErr w:type="spellStart"/>
      <w:r>
        <w:rPr>
          <w:rFonts w:ascii="Arial" w:hAnsi="Arial" w:cs="Arial"/>
          <w:color w:val="343434"/>
          <w:u w:color="0000FF"/>
        </w:rPr>
        <w:t>différenciantes</w:t>
      </w:r>
      <w:proofErr w:type="spellEnd"/>
      <w:r>
        <w:rPr>
          <w:rFonts w:ascii="Arial" w:hAnsi="Arial" w:cs="Arial"/>
          <w:color w:val="343434"/>
          <w:u w:color="0000FF"/>
        </w:rPr>
        <w:t xml:space="preserve"> telles que : l’esprit d’équipe, l’engagement client, la qualité, la proximité et la transparence.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343434"/>
          <w:u w:color="0000FF"/>
        </w:rPr>
      </w:pPr>
    </w:p>
    <w:p w:rsidR="0019586A" w:rsidRDefault="0019586A" w:rsidP="0019586A">
      <w:pPr>
        <w:widowControl w:val="0"/>
        <w:autoSpaceDE w:val="0"/>
        <w:autoSpaceDN w:val="0"/>
        <w:adjustRightInd w:val="0"/>
        <w:spacing w:after="200" w:line="360" w:lineRule="atLeast"/>
        <w:rPr>
          <w:rFonts w:ascii="Arial" w:hAnsi="Arial" w:cs="Arial"/>
          <w:b/>
          <w:bCs/>
          <w:color w:val="000000"/>
          <w:sz w:val="30"/>
          <w:szCs w:val="30"/>
          <w:u w:color="0000FF"/>
        </w:rPr>
      </w:pPr>
      <w:r>
        <w:rPr>
          <w:rFonts w:ascii="Arial" w:hAnsi="Arial" w:cs="Arial"/>
          <w:b/>
          <w:bCs/>
          <w:color w:val="000000"/>
          <w:sz w:val="30"/>
          <w:szCs w:val="30"/>
          <w:u w:color="0000FF"/>
        </w:rPr>
        <w:t>Processus de recrutement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Premier entretien avec le Business Manager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Second entretien avec le Responsable du Pôle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Dernier entretien avec le Dirigeant de l'entreprise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343434"/>
          <w:u w:color="0000FF"/>
        </w:rPr>
      </w:pPr>
    </w:p>
    <w:p w:rsidR="0019586A" w:rsidRDefault="0019586A" w:rsidP="0019586A">
      <w:pPr>
        <w:widowControl w:val="0"/>
        <w:autoSpaceDE w:val="0"/>
        <w:autoSpaceDN w:val="0"/>
        <w:adjustRightInd w:val="0"/>
        <w:spacing w:after="200" w:line="360" w:lineRule="atLeast"/>
        <w:rPr>
          <w:rFonts w:ascii="Arial" w:hAnsi="Arial" w:cs="Arial"/>
          <w:b/>
          <w:bCs/>
          <w:color w:val="000000"/>
          <w:sz w:val="30"/>
          <w:szCs w:val="30"/>
          <w:u w:color="0000FF"/>
        </w:rPr>
      </w:pPr>
      <w:proofErr w:type="gramStart"/>
      <w:r>
        <w:rPr>
          <w:rFonts w:ascii="Arial" w:hAnsi="Arial" w:cs="Arial"/>
          <w:b/>
          <w:bCs/>
          <w:color w:val="000000"/>
          <w:sz w:val="30"/>
          <w:szCs w:val="30"/>
          <w:u w:color="0000FF"/>
        </w:rPr>
        <w:t>Personne en</w:t>
      </w:r>
      <w:proofErr w:type="gramEnd"/>
      <w:r>
        <w:rPr>
          <w:rFonts w:ascii="Arial" w:hAnsi="Arial" w:cs="Arial"/>
          <w:b/>
          <w:bCs/>
          <w:color w:val="000000"/>
          <w:sz w:val="30"/>
          <w:szCs w:val="30"/>
          <w:u w:color="0000FF"/>
        </w:rPr>
        <w:t xml:space="preserve"> charge du recrutement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Monsieur Mathieu COURRIAS (Business Manager)</w:t>
      </w:r>
    </w:p>
    <w:p w:rsidR="0019586A" w:rsidRDefault="0019586A" w:rsidP="0019586A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343434"/>
          <w:u w:color="0000FF"/>
        </w:rPr>
      </w:pPr>
    </w:p>
    <w:p w:rsidR="0019586A" w:rsidRDefault="0019586A" w:rsidP="0019586A">
      <w:pPr>
        <w:widowControl w:val="0"/>
        <w:autoSpaceDE w:val="0"/>
        <w:autoSpaceDN w:val="0"/>
        <w:adjustRightInd w:val="0"/>
        <w:spacing w:line="400" w:lineRule="atLeast"/>
        <w:rPr>
          <w:rFonts w:ascii="Arial" w:hAnsi="Arial" w:cs="Arial"/>
          <w:color w:val="343434"/>
          <w:u w:color="0000FF"/>
        </w:rPr>
      </w:pPr>
      <w:hyperlink r:id="rId12" w:history="1">
        <w:r w:rsidRPr="0019586A">
          <w:rPr>
            <w:rFonts w:ascii="Arial" w:hAnsi="Arial" w:cs="Arial"/>
            <w:b/>
            <w:bCs/>
            <w:color w:val="0000FF"/>
            <w:sz w:val="28"/>
            <w:szCs w:val="28"/>
            <w:u w:val="single" w:color="0000F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Postuler à cette offre</w:t>
        </w:r>
      </w:hyperlink>
    </w:p>
    <w:p w:rsidR="0019586A" w:rsidRDefault="0019586A" w:rsidP="0019586A">
      <w:pPr>
        <w:widowControl w:val="0"/>
        <w:autoSpaceDE w:val="0"/>
        <w:autoSpaceDN w:val="0"/>
        <w:adjustRightInd w:val="0"/>
        <w:spacing w:after="100"/>
        <w:rPr>
          <w:rFonts w:ascii="Cambria" w:hAnsi="Cambria" w:cs="Cambria"/>
          <w:color w:val="343434"/>
          <w:u w:color="0000FF"/>
        </w:rPr>
      </w:pPr>
    </w:p>
    <w:p w:rsidR="009905D7" w:rsidRPr="0019586A" w:rsidRDefault="009905D7" w:rsidP="0019586A">
      <w:bookmarkStart w:id="0" w:name="_GoBack"/>
      <w:bookmarkEnd w:id="0"/>
    </w:p>
    <w:sectPr w:rsidR="009905D7" w:rsidRPr="0019586A" w:rsidSect="00AE42A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86A"/>
    <w:rsid w:val="0019586A"/>
    <w:rsid w:val="0099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A3EE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586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58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586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58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adres.apec.fr/home/mes-offres/signaler-une-offre.html?offreId=162306654&amp;callbackUrl=%2Foffres-emploi-cadres%2F0_0_0_162306654W__________offre-d-emploi-developpeur-confirme-d-applications-de-gestion-c-sql-server-f-h.html%3FnumIdOffre%3D162306654W%26selectedElement%3D12%26sortsType%3DDATE%26sortsDirection%3DDESCENDING%26nbParPage%3D20%26typeAffichage%3Ddetaille%26page%3D1%26lieux%3D714%26motsCles%3DInformatique%26distance%3D0%26xtmc%3Dinformatique%26xtnp%3D2%26xtcr%3D13%26retour%3D%252Fhome%252Fmes-offres%252Frecherche-des-offres-demploi%252Fliste-des-offres-demploi.html%253FsortsType%253DDATE%2526sortsDirection%253DDESCENDING%2526nbParPage%253D20%2526typeAffichage%253Ddetaille%2526page%253D1%2526lieux%253D714%2526motsCles%253DInformatique%2526distance%253D0" TargetMode="External"/><Relationship Id="rId12" Type="http://schemas.openxmlformats.org/officeDocument/2006/relationships/hyperlink" Target="https://cadres.apec.fr/home/mes-outils/choisir-mode-postulation.html?idOffre=162306654&amp;callback=%2Foffres-emploi-cadres%2F0_0_0_162306654W__________offre-d-emploi-developpeur-confirme-d-applications-de-gestion-c-sql-server-f-h.html%3FnumIdOffre%3D162306654W%26selectedElement%3D12%26sortsType%3DDATE%26sortsDirection%3DDESCENDING%26nbParPage%3D20%26typeAffichage%3Ddetaille%26page%3D1%26lieux%3D714%26motsCles%3DInformatique%26distance%3D0%26xtmc%3Dinformatique%26xtnp%3D2%26xtcr%3D13%26retour%3D%252Fhome%252Fmes-offres%252Frecherche-des-offres-demploi%252Fliste-des-offres-demploi.html%253FsortsType%253DDATE%2526sortsDirection%253DDESCENDING%2526nbParPage%253D20%2526typeAffichage%253Ddetaille%2526page%253D1%2526lieux%253D714%2526motsCles%253DInformatique%2526distance%253D0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adres.apec.fr/home/mes-offres/recherche-des-offres-demploi/liste-des-offres-demploi.html?sortsType=DATE&amp;sortsDirection=DESCENDING&amp;nbParPage=20&amp;typeAffichage=detaille&amp;page=1&amp;lieux=714&amp;motsCles=Informatique&amp;distance=0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cadres.apec.fr/home/mes-offres/recherche-des-offres-demploi/liste-des-offres-demploi-dune-entreprise.html?idEtablissement=471285" TargetMode="External"/><Relationship Id="rId8" Type="http://schemas.openxmlformats.org/officeDocument/2006/relationships/hyperlink" Target="https://cadres.apec.fr/home/mes-offres/recherche-des-offres-demploi/liste-des-offres-demploi-localisees/detail-de-loffre-demploi-localisee.html?numIdOffre=162306654W" TargetMode="External"/><Relationship Id="rId9" Type="http://schemas.openxmlformats.org/officeDocument/2006/relationships/hyperlink" Target="https://cadres.apec.fr/home/reseau-pro.html" TargetMode="External"/><Relationship Id="rId10" Type="http://schemas.openxmlformats.org/officeDocument/2006/relationships/hyperlink" Target="https://cadres.apec.fr/home/mes-outils/choisir-mode-postulation.html?idOffre=162306654&amp;callback=%2Foffres-emploi-cadres%2F0_0_0_162306654W__________offre-d-emploi-developpeur-confirme-d-applications-de-gestion-c-sql-server-f-h.html%3FnumIdOffre%3D162306654W%26selectedElement%3D12%26sortsType%3DDATE%26sortsDirection%3DDESCENDING%26nbParPage%3D20%26typeAffichage%3Ddetaille%26page%3D1%26lieux%3D714%26motsCles%3DInformatique%26distance%3D0%26xtmc%3Dinformatique%26xtnp%3D2%26xtcr%3D13%26retour%3D%252Fhome%252Fmes-offres%252Frecherche-des-offres-demploi%252Fliste-des-offres-demploi.html%253FsortsType%253DDATE%2526sortsDirection%253DDESCENDING%2526nbParPage%253D20%2526typeAffichage%253Ddetaille%2526page%253D1%2526lieux%253D714%2526motsCles%253DInformatique%2526distance%253D0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982</Words>
  <Characters>5402</Characters>
  <Application>Microsoft Macintosh Word</Application>
  <DocSecurity>0</DocSecurity>
  <Lines>45</Lines>
  <Paragraphs>12</Paragraphs>
  <ScaleCrop>false</ScaleCrop>
  <Company>AM</Company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Malcurat</dc:creator>
  <cp:keywords/>
  <dc:description/>
  <cp:lastModifiedBy>Alexandre Malcurat</cp:lastModifiedBy>
  <cp:revision>1</cp:revision>
  <dcterms:created xsi:type="dcterms:W3CDTF">2017-05-18T09:22:00Z</dcterms:created>
  <dcterms:modified xsi:type="dcterms:W3CDTF">2017-05-18T09:22:00Z</dcterms:modified>
</cp:coreProperties>
</file>