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811" w:rsidRDefault="00005811" w:rsidP="00005811">
      <w:pPr>
        <w:widowControl w:val="0"/>
        <w:autoSpaceDE w:val="0"/>
        <w:autoSpaceDN w:val="0"/>
        <w:adjustRightInd w:val="0"/>
        <w:rPr>
          <w:rFonts w:ascii="Cambria" w:hAnsi="Cambria" w:cs="Cambria"/>
          <w:color w:val="000000"/>
        </w:rPr>
      </w:pPr>
      <w:r>
        <w:rPr>
          <w:rFonts w:ascii="Cambria" w:hAnsi="Cambria" w:cs="Cambria"/>
          <w:color w:val="000000"/>
        </w:rPr>
        <w:t>3/01/2016</w:t>
      </w:r>
    </w:p>
    <w:p w:rsidR="00005811" w:rsidRDefault="00005811" w:rsidP="00005811">
      <w:pPr>
        <w:widowControl w:val="0"/>
        <w:autoSpaceDE w:val="0"/>
        <w:autoSpaceDN w:val="0"/>
        <w:adjustRightInd w:val="0"/>
        <w:spacing w:after="100"/>
        <w:rPr>
          <w:rFonts w:ascii="Cambria" w:hAnsi="Cambria" w:cs="Cambria"/>
          <w:color w:val="000000"/>
        </w:rPr>
      </w:pPr>
    </w:p>
    <w:p w:rsidR="00005811" w:rsidRDefault="00005811" w:rsidP="00005811">
      <w:pPr>
        <w:widowControl w:val="0"/>
        <w:autoSpaceDE w:val="0"/>
        <w:autoSpaceDN w:val="0"/>
        <w:adjustRightInd w:val="0"/>
        <w:spacing w:after="100"/>
        <w:rPr>
          <w:rFonts w:ascii="Times" w:hAnsi="Times" w:cs="Times"/>
          <w:b/>
          <w:bCs/>
          <w:color w:val="000000"/>
          <w:sz w:val="28"/>
          <w:szCs w:val="28"/>
        </w:rPr>
      </w:pPr>
      <w:proofErr w:type="spellStart"/>
      <w:r>
        <w:rPr>
          <w:rFonts w:ascii="Times" w:hAnsi="Times" w:cs="Times"/>
          <w:b/>
          <w:bCs/>
          <w:color w:val="000000"/>
          <w:sz w:val="28"/>
          <w:szCs w:val="28"/>
        </w:rPr>
        <w:t>Eurofins</w:t>
      </w:r>
      <w:proofErr w:type="spellEnd"/>
    </w:p>
    <w:p w:rsidR="00005811" w:rsidRDefault="00005811" w:rsidP="00005811">
      <w:pPr>
        <w:widowControl w:val="0"/>
        <w:autoSpaceDE w:val="0"/>
        <w:autoSpaceDN w:val="0"/>
        <w:adjustRightInd w:val="0"/>
        <w:spacing w:after="100"/>
        <w:rPr>
          <w:rFonts w:ascii="Cambria" w:hAnsi="Cambria" w:cs="Cambria"/>
          <w:color w:val="000000"/>
        </w:rPr>
      </w:pPr>
      <w:r>
        <w:rPr>
          <w:rFonts w:ascii="Cambria" w:hAnsi="Cambria" w:cs="Cambria"/>
          <w:noProof/>
          <w:color w:val="45589D"/>
        </w:rPr>
        <w:drawing>
          <wp:inline distT="0" distB="0" distL="0" distR="0">
            <wp:extent cx="2895600" cy="977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977900"/>
                    </a:xfrm>
                    <a:prstGeom prst="rect">
                      <a:avLst/>
                    </a:prstGeom>
                    <a:noFill/>
                    <a:ln>
                      <a:noFill/>
                    </a:ln>
                  </pic:spPr>
                </pic:pic>
              </a:graphicData>
            </a:graphic>
          </wp:inline>
        </w:drawing>
      </w:r>
    </w:p>
    <w:p w:rsidR="00005811" w:rsidRDefault="00005811" w:rsidP="00005811">
      <w:pPr>
        <w:widowControl w:val="0"/>
        <w:tabs>
          <w:tab w:val="left" w:pos="720"/>
        </w:tabs>
        <w:autoSpaceDE w:val="0"/>
        <w:autoSpaceDN w:val="0"/>
        <w:adjustRightInd w:val="0"/>
        <w:spacing w:line="300" w:lineRule="atLeast"/>
        <w:rPr>
          <w:rFonts w:ascii="Cambria" w:hAnsi="Cambria" w:cs="Cambria"/>
          <w:color w:val="000000"/>
        </w:rPr>
      </w:pPr>
    </w:p>
    <w:p w:rsidR="00005811" w:rsidRDefault="00005811" w:rsidP="00005811">
      <w:pPr>
        <w:widowControl w:val="0"/>
        <w:numPr>
          <w:ilvl w:val="0"/>
          <w:numId w:val="1"/>
        </w:numPr>
        <w:tabs>
          <w:tab w:val="left" w:pos="20"/>
          <w:tab w:val="left" w:pos="380"/>
          <w:tab w:val="left" w:pos="720"/>
        </w:tabs>
        <w:autoSpaceDE w:val="0"/>
        <w:autoSpaceDN w:val="0"/>
        <w:adjustRightInd w:val="0"/>
        <w:spacing w:line="300" w:lineRule="atLeast"/>
        <w:ind w:left="360"/>
        <w:rPr>
          <w:rFonts w:ascii="Arial" w:hAnsi="Arial" w:cs="Arial"/>
          <w:b/>
          <w:bCs/>
          <w:color w:val="ED6D2B"/>
          <w:sz w:val="33"/>
          <w:szCs w:val="33"/>
        </w:rPr>
      </w:pPr>
      <w:r>
        <w:rPr>
          <w:rFonts w:ascii="Arial" w:hAnsi="Arial" w:cs="Arial"/>
          <w:b/>
          <w:bCs/>
          <w:color w:val="ED6D2B"/>
          <w:sz w:val="33"/>
          <w:szCs w:val="33"/>
        </w:rPr>
        <w:t>Environnement - Ingénieurs Développement .NET (H/F)</w:t>
      </w:r>
    </w:p>
    <w:p w:rsidR="00005811" w:rsidRDefault="00005811" w:rsidP="00005811">
      <w:pPr>
        <w:widowControl w:val="0"/>
        <w:autoSpaceDE w:val="0"/>
        <w:autoSpaceDN w:val="0"/>
        <w:adjustRightInd w:val="0"/>
        <w:spacing w:after="100"/>
        <w:rPr>
          <w:rFonts w:ascii="Arial" w:hAnsi="Arial" w:cs="Arial"/>
          <w:color w:val="262626"/>
          <w:sz w:val="21"/>
          <w:szCs w:val="21"/>
        </w:rPr>
      </w:pPr>
      <w:r>
        <w:rPr>
          <w:rFonts w:ascii="Arial" w:hAnsi="Arial" w:cs="Arial"/>
          <w:noProof/>
          <w:color w:val="262626"/>
          <w:sz w:val="21"/>
          <w:szCs w:val="21"/>
        </w:rPr>
        <w:drawing>
          <wp:inline distT="0" distB="0" distL="0" distR="0">
            <wp:extent cx="3810000" cy="1219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Avec plus de </w:t>
      </w:r>
      <w:r>
        <w:rPr>
          <w:rFonts w:ascii="Arial" w:hAnsi="Arial" w:cs="Arial"/>
          <w:b/>
          <w:bCs/>
          <w:color w:val="262626"/>
          <w:sz w:val="21"/>
          <w:szCs w:val="21"/>
        </w:rPr>
        <w:t>25 000 collaborateurs </w:t>
      </w:r>
      <w:r>
        <w:rPr>
          <w:rFonts w:ascii="Arial" w:hAnsi="Arial" w:cs="Arial"/>
          <w:color w:val="262626"/>
          <w:sz w:val="21"/>
          <w:szCs w:val="21"/>
        </w:rPr>
        <w:t>dans </w:t>
      </w:r>
      <w:r>
        <w:rPr>
          <w:rFonts w:ascii="Arial" w:hAnsi="Arial" w:cs="Arial"/>
          <w:b/>
          <w:bCs/>
          <w:color w:val="262626"/>
          <w:sz w:val="21"/>
          <w:szCs w:val="21"/>
        </w:rPr>
        <w:t>39 pays</w:t>
      </w:r>
      <w:r>
        <w:rPr>
          <w:rFonts w:ascii="Arial" w:hAnsi="Arial" w:cs="Arial"/>
          <w:color w:val="262626"/>
          <w:sz w:val="21"/>
          <w:szCs w:val="21"/>
        </w:rPr>
        <w:t>, </w:t>
      </w:r>
      <w:proofErr w:type="spellStart"/>
      <w:r>
        <w:rPr>
          <w:rFonts w:ascii="Arial" w:hAnsi="Arial" w:cs="Arial"/>
          <w:b/>
          <w:bCs/>
          <w:color w:val="262626"/>
          <w:sz w:val="21"/>
          <w:szCs w:val="21"/>
        </w:rPr>
        <w:t>Eurofins</w:t>
      </w:r>
      <w:proofErr w:type="spellEnd"/>
      <w:r>
        <w:rPr>
          <w:rFonts w:ascii="Arial" w:hAnsi="Arial" w:cs="Arial"/>
          <w:color w:val="262626"/>
          <w:sz w:val="21"/>
          <w:szCs w:val="21"/>
        </w:rPr>
        <w:t> est le leader mondial dans le domaine des prestations analytiques de la Pharmacie, de l’Alimentation et de l’</w:t>
      </w:r>
      <w:r>
        <w:rPr>
          <w:rFonts w:ascii="Arial" w:hAnsi="Arial" w:cs="Arial"/>
          <w:b/>
          <w:bCs/>
          <w:color w:val="262626"/>
          <w:sz w:val="21"/>
          <w:szCs w:val="21"/>
        </w:rPr>
        <w:t>Environnement</w:t>
      </w:r>
      <w:r>
        <w:rPr>
          <w:rFonts w:ascii="Arial" w:hAnsi="Arial" w:cs="Arial"/>
          <w:color w:val="262626"/>
          <w:sz w:val="21"/>
          <w:szCs w:val="21"/>
        </w:rPr>
        <w:t>.</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A la pointe des derniers développements en </w:t>
      </w:r>
      <w:r>
        <w:rPr>
          <w:rFonts w:ascii="Arial" w:hAnsi="Arial" w:cs="Arial"/>
          <w:b/>
          <w:bCs/>
          <w:color w:val="262626"/>
          <w:sz w:val="21"/>
          <w:szCs w:val="21"/>
        </w:rPr>
        <w:t>biotechnologie</w:t>
      </w:r>
      <w:r>
        <w:rPr>
          <w:rFonts w:ascii="Arial" w:hAnsi="Arial" w:cs="Arial"/>
          <w:color w:val="262626"/>
          <w:sz w:val="21"/>
          <w:szCs w:val="21"/>
        </w:rPr>
        <w:t>, la société en forte croissance propose une gamme complète de services et un savoir-faire inégalé dans ses différents domaines d'activité.</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Notre engagement nous pousse à proposer à nos clients des prestations de haute qualité s'appuyant sur des laboratoires totalement </w:t>
      </w:r>
      <w:r>
        <w:rPr>
          <w:rFonts w:ascii="Arial" w:hAnsi="Arial" w:cs="Arial"/>
          <w:b/>
          <w:bCs/>
          <w:color w:val="262626"/>
          <w:sz w:val="21"/>
          <w:szCs w:val="21"/>
        </w:rPr>
        <w:t>industrialisés et informatisés</w:t>
      </w:r>
      <w:r>
        <w:rPr>
          <w:rFonts w:ascii="Arial" w:hAnsi="Arial" w:cs="Arial"/>
          <w:color w:val="262626"/>
          <w:sz w:val="21"/>
          <w:szCs w:val="21"/>
        </w:rPr>
        <w:t>.</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 </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Dans le cadre de notre développement, nous recherchons un </w:t>
      </w:r>
      <w:r>
        <w:rPr>
          <w:rFonts w:ascii="Arial" w:hAnsi="Arial" w:cs="Arial"/>
          <w:b/>
          <w:bCs/>
          <w:color w:val="262626"/>
          <w:sz w:val="21"/>
          <w:szCs w:val="21"/>
        </w:rPr>
        <w:t>Ingénieur Développement .NET (H/F)</w:t>
      </w:r>
      <w:r>
        <w:rPr>
          <w:rFonts w:ascii="Arial" w:hAnsi="Arial" w:cs="Arial"/>
          <w:color w:val="262626"/>
          <w:sz w:val="21"/>
          <w:szCs w:val="21"/>
        </w:rPr>
        <w:t> basé sur nos sites de </w:t>
      </w:r>
      <w:r>
        <w:rPr>
          <w:rFonts w:ascii="Arial" w:hAnsi="Arial" w:cs="Arial"/>
          <w:b/>
          <w:bCs/>
          <w:color w:val="262626"/>
          <w:sz w:val="21"/>
          <w:szCs w:val="21"/>
        </w:rPr>
        <w:t>Saverne (67)</w:t>
      </w:r>
      <w:r>
        <w:rPr>
          <w:rFonts w:ascii="Arial" w:hAnsi="Arial" w:cs="Arial"/>
          <w:color w:val="262626"/>
          <w:sz w:val="21"/>
          <w:szCs w:val="21"/>
        </w:rPr>
        <w:t> ou de </w:t>
      </w:r>
      <w:r>
        <w:rPr>
          <w:rFonts w:ascii="Arial" w:hAnsi="Arial" w:cs="Arial"/>
          <w:b/>
          <w:bCs/>
          <w:color w:val="262626"/>
          <w:sz w:val="21"/>
          <w:szCs w:val="21"/>
        </w:rPr>
        <w:t>Maxéville (54)</w:t>
      </w:r>
      <w:r>
        <w:rPr>
          <w:rFonts w:ascii="Arial" w:hAnsi="Arial" w:cs="Arial"/>
          <w:color w:val="262626"/>
          <w:sz w:val="21"/>
          <w:szCs w:val="21"/>
        </w:rPr>
        <w:t>.</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 </w:t>
      </w:r>
    </w:p>
    <w:p w:rsidR="00005811" w:rsidRDefault="00005811" w:rsidP="00005811">
      <w:pPr>
        <w:widowControl w:val="0"/>
        <w:autoSpaceDE w:val="0"/>
        <w:autoSpaceDN w:val="0"/>
        <w:adjustRightInd w:val="0"/>
        <w:spacing w:after="150"/>
        <w:rPr>
          <w:rFonts w:ascii="Arial" w:hAnsi="Arial" w:cs="Arial"/>
          <w:b/>
          <w:bCs/>
          <w:color w:val="45589D"/>
          <w:sz w:val="27"/>
          <w:szCs w:val="27"/>
        </w:rPr>
      </w:pPr>
      <w:r>
        <w:rPr>
          <w:rFonts w:ascii="Arial" w:hAnsi="Arial" w:cs="Arial"/>
          <w:b/>
          <w:bCs/>
          <w:color w:val="45589D"/>
          <w:sz w:val="27"/>
          <w:szCs w:val="27"/>
        </w:rPr>
        <w:t>Missions</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 xml:space="preserve">La Business Line </w:t>
      </w:r>
      <w:proofErr w:type="spellStart"/>
      <w:r>
        <w:rPr>
          <w:rFonts w:ascii="Arial" w:hAnsi="Arial" w:cs="Arial"/>
          <w:color w:val="262626"/>
          <w:sz w:val="21"/>
          <w:szCs w:val="21"/>
        </w:rPr>
        <w:t>Eurofins</w:t>
      </w:r>
      <w:proofErr w:type="spellEnd"/>
      <w:r>
        <w:rPr>
          <w:rFonts w:ascii="Arial" w:hAnsi="Arial" w:cs="Arial"/>
          <w:color w:val="262626"/>
          <w:sz w:val="21"/>
          <w:szCs w:val="21"/>
        </w:rPr>
        <w:t xml:space="preserve"> Hygiène du Bâtiment est en permanente évolution vis-à-vis de l'utilisation de son système d'information. Au sein de notre équipe de développement (30 personnes environ), vous contribuerez aux </w:t>
      </w:r>
      <w:r>
        <w:rPr>
          <w:rFonts w:ascii="Arial" w:hAnsi="Arial" w:cs="Arial"/>
          <w:b/>
          <w:bCs/>
          <w:color w:val="262626"/>
          <w:sz w:val="21"/>
          <w:szCs w:val="21"/>
        </w:rPr>
        <w:t>projets de développement</w:t>
      </w:r>
      <w:r>
        <w:rPr>
          <w:rFonts w:ascii="Arial" w:hAnsi="Arial" w:cs="Arial"/>
          <w:color w:val="262626"/>
          <w:sz w:val="21"/>
          <w:szCs w:val="21"/>
        </w:rPr>
        <w:t> </w:t>
      </w:r>
      <w:r>
        <w:rPr>
          <w:rFonts w:ascii="Arial" w:hAnsi="Arial" w:cs="Arial"/>
          <w:b/>
          <w:bCs/>
          <w:color w:val="262626"/>
          <w:sz w:val="21"/>
          <w:szCs w:val="21"/>
        </w:rPr>
        <w:t>de l’ERP</w:t>
      </w:r>
      <w:r>
        <w:rPr>
          <w:rFonts w:ascii="Arial" w:hAnsi="Arial" w:cs="Arial"/>
          <w:color w:val="262626"/>
          <w:sz w:val="21"/>
          <w:szCs w:val="21"/>
        </w:rPr>
        <w:t xml:space="preserve"> (Enterprise Resource Planning) de nos laboratoires : </w:t>
      </w:r>
      <w:proofErr w:type="spellStart"/>
      <w:r>
        <w:rPr>
          <w:rFonts w:ascii="Arial" w:hAnsi="Arial" w:cs="Arial"/>
          <w:color w:val="262626"/>
          <w:sz w:val="21"/>
          <w:szCs w:val="21"/>
        </w:rPr>
        <w:t>eLIMS</w:t>
      </w:r>
      <w:proofErr w:type="spellEnd"/>
      <w:r>
        <w:rPr>
          <w:rFonts w:ascii="Arial" w:hAnsi="Arial" w:cs="Arial"/>
          <w:color w:val="262626"/>
          <w:sz w:val="21"/>
          <w:szCs w:val="21"/>
        </w:rPr>
        <w:t xml:space="preserve"> (</w:t>
      </w:r>
      <w:proofErr w:type="spellStart"/>
      <w:r>
        <w:rPr>
          <w:rFonts w:ascii="Arial" w:hAnsi="Arial" w:cs="Arial"/>
          <w:color w:val="262626"/>
          <w:sz w:val="21"/>
          <w:szCs w:val="21"/>
        </w:rPr>
        <w:t>Eurofins</w:t>
      </w:r>
      <w:proofErr w:type="spellEnd"/>
      <w:r>
        <w:rPr>
          <w:rFonts w:ascii="Arial" w:hAnsi="Arial" w:cs="Arial"/>
          <w:color w:val="262626"/>
          <w:sz w:val="21"/>
          <w:szCs w:val="21"/>
        </w:rPr>
        <w:t xml:space="preserve"> </w:t>
      </w:r>
      <w:proofErr w:type="spellStart"/>
      <w:r>
        <w:rPr>
          <w:rFonts w:ascii="Arial" w:hAnsi="Arial" w:cs="Arial"/>
          <w:color w:val="262626"/>
          <w:sz w:val="21"/>
          <w:szCs w:val="21"/>
        </w:rPr>
        <w:t>Laboratory</w:t>
      </w:r>
      <w:proofErr w:type="spellEnd"/>
      <w:r>
        <w:rPr>
          <w:rFonts w:ascii="Arial" w:hAnsi="Arial" w:cs="Arial"/>
          <w:color w:val="262626"/>
          <w:sz w:val="21"/>
          <w:szCs w:val="21"/>
        </w:rPr>
        <w:t xml:space="preserve"> Information Management System). Cette solution, entièrement développée par des équipes IT </w:t>
      </w:r>
      <w:proofErr w:type="spellStart"/>
      <w:r>
        <w:rPr>
          <w:rFonts w:ascii="Arial" w:hAnsi="Arial" w:cs="Arial"/>
          <w:color w:val="262626"/>
          <w:sz w:val="21"/>
          <w:szCs w:val="21"/>
        </w:rPr>
        <w:t>Eurofins</w:t>
      </w:r>
      <w:proofErr w:type="spellEnd"/>
      <w:r>
        <w:rPr>
          <w:rFonts w:ascii="Arial" w:hAnsi="Arial" w:cs="Arial"/>
          <w:color w:val="262626"/>
          <w:sz w:val="21"/>
          <w:szCs w:val="21"/>
        </w:rPr>
        <w:t>, s’appuie sur les </w:t>
      </w:r>
      <w:r>
        <w:rPr>
          <w:rFonts w:ascii="Arial" w:hAnsi="Arial" w:cs="Arial"/>
          <w:b/>
          <w:bCs/>
          <w:color w:val="262626"/>
          <w:sz w:val="21"/>
          <w:szCs w:val="21"/>
        </w:rPr>
        <w:t>technologies .NET</w:t>
      </w:r>
      <w:r>
        <w:rPr>
          <w:rFonts w:ascii="Arial" w:hAnsi="Arial" w:cs="Arial"/>
          <w:color w:val="262626"/>
          <w:sz w:val="21"/>
          <w:szCs w:val="21"/>
        </w:rPr>
        <w:t>.</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 Directement rattaché(e) au Responsable des équipes IT, au sein d'une équipe projet dédiée à la gestion et à conception de modules du LIMS, vous serez amené(e) à:</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lastRenderedPageBreak/>
        <w:t> Intervenir en tant que contributeur direct sur les </w:t>
      </w:r>
      <w:r>
        <w:rPr>
          <w:rFonts w:ascii="Arial" w:hAnsi="Arial" w:cs="Arial"/>
          <w:b/>
          <w:bCs/>
          <w:color w:val="262626"/>
          <w:sz w:val="21"/>
          <w:szCs w:val="21"/>
        </w:rPr>
        <w:t>projets de développement d'applications en .NET</w:t>
      </w:r>
      <w:r>
        <w:rPr>
          <w:rFonts w:ascii="Arial" w:hAnsi="Arial" w:cs="Arial"/>
          <w:color w:val="262626"/>
          <w:sz w:val="21"/>
          <w:szCs w:val="21"/>
        </w:rPr>
        <w:t>,</w:t>
      </w:r>
    </w:p>
    <w:p w:rsidR="00005811" w:rsidRDefault="00005811" w:rsidP="00005811">
      <w:pPr>
        <w:widowControl w:val="0"/>
        <w:numPr>
          <w:ilvl w:val="0"/>
          <w:numId w:val="2"/>
        </w:numPr>
        <w:tabs>
          <w:tab w:val="left" w:pos="90"/>
          <w:tab w:val="left" w:pos="450"/>
          <w:tab w:val="left" w:pos="720"/>
        </w:tabs>
        <w:autoSpaceDE w:val="0"/>
        <w:autoSpaceDN w:val="0"/>
        <w:adjustRightInd w:val="0"/>
        <w:spacing w:after="100" w:line="300" w:lineRule="atLeast"/>
        <w:ind w:left="450" w:hanging="450"/>
        <w:rPr>
          <w:rFonts w:ascii="Arial" w:hAnsi="Arial" w:cs="Arial"/>
          <w:color w:val="262626"/>
          <w:sz w:val="21"/>
          <w:szCs w:val="21"/>
        </w:rPr>
      </w:pPr>
      <w:r>
        <w:rPr>
          <w:rFonts w:ascii="Arial" w:hAnsi="Arial" w:cs="Arial"/>
          <w:color w:val="262626"/>
          <w:sz w:val="21"/>
          <w:szCs w:val="21"/>
        </w:rPr>
        <w:t>Participer activement à la </w:t>
      </w:r>
      <w:r>
        <w:rPr>
          <w:rFonts w:ascii="Arial" w:hAnsi="Arial" w:cs="Arial"/>
          <w:b/>
          <w:bCs/>
          <w:color w:val="262626"/>
          <w:sz w:val="21"/>
          <w:szCs w:val="21"/>
        </w:rPr>
        <w:t>conception</w:t>
      </w:r>
      <w:r>
        <w:rPr>
          <w:rFonts w:ascii="Arial" w:hAnsi="Arial" w:cs="Arial"/>
          <w:color w:val="262626"/>
          <w:sz w:val="21"/>
          <w:szCs w:val="21"/>
        </w:rPr>
        <w:t>, au </w:t>
      </w:r>
      <w:r>
        <w:rPr>
          <w:rFonts w:ascii="Arial" w:hAnsi="Arial" w:cs="Arial"/>
          <w:b/>
          <w:bCs/>
          <w:color w:val="262626"/>
          <w:sz w:val="21"/>
          <w:szCs w:val="21"/>
        </w:rPr>
        <w:t>développement</w:t>
      </w:r>
      <w:r>
        <w:rPr>
          <w:rFonts w:ascii="Arial" w:hAnsi="Arial" w:cs="Arial"/>
          <w:color w:val="262626"/>
          <w:sz w:val="21"/>
          <w:szCs w:val="21"/>
        </w:rPr>
        <w:t>, au </w:t>
      </w:r>
      <w:r>
        <w:rPr>
          <w:rFonts w:ascii="Arial" w:hAnsi="Arial" w:cs="Arial"/>
          <w:b/>
          <w:bCs/>
          <w:color w:val="262626"/>
          <w:sz w:val="21"/>
          <w:szCs w:val="21"/>
        </w:rPr>
        <w:t>déploiement</w:t>
      </w:r>
      <w:r>
        <w:rPr>
          <w:rFonts w:ascii="Arial" w:hAnsi="Arial" w:cs="Arial"/>
          <w:color w:val="262626"/>
          <w:sz w:val="21"/>
          <w:szCs w:val="21"/>
        </w:rPr>
        <w:t> et au </w:t>
      </w:r>
      <w:r>
        <w:rPr>
          <w:rFonts w:ascii="Arial" w:hAnsi="Arial" w:cs="Arial"/>
          <w:b/>
          <w:bCs/>
          <w:color w:val="262626"/>
          <w:sz w:val="21"/>
          <w:szCs w:val="21"/>
        </w:rPr>
        <w:t>support</w:t>
      </w:r>
      <w:r>
        <w:rPr>
          <w:rFonts w:ascii="Arial" w:hAnsi="Arial" w:cs="Arial"/>
          <w:color w:val="262626"/>
          <w:sz w:val="21"/>
          <w:szCs w:val="21"/>
        </w:rPr>
        <w:t> de logiciels de gestion de laboratoire,</w:t>
      </w:r>
    </w:p>
    <w:p w:rsidR="00005811" w:rsidRDefault="00005811" w:rsidP="00005811">
      <w:pPr>
        <w:widowControl w:val="0"/>
        <w:numPr>
          <w:ilvl w:val="0"/>
          <w:numId w:val="2"/>
        </w:numPr>
        <w:tabs>
          <w:tab w:val="left" w:pos="90"/>
          <w:tab w:val="left" w:pos="450"/>
          <w:tab w:val="left" w:pos="720"/>
        </w:tabs>
        <w:autoSpaceDE w:val="0"/>
        <w:autoSpaceDN w:val="0"/>
        <w:adjustRightInd w:val="0"/>
        <w:spacing w:after="100" w:line="300" w:lineRule="atLeast"/>
        <w:ind w:left="450" w:hanging="450"/>
        <w:rPr>
          <w:rFonts w:ascii="Arial" w:hAnsi="Arial" w:cs="Arial"/>
          <w:color w:val="262626"/>
          <w:sz w:val="21"/>
          <w:szCs w:val="21"/>
        </w:rPr>
      </w:pPr>
      <w:r>
        <w:rPr>
          <w:rFonts w:ascii="Arial" w:hAnsi="Arial" w:cs="Arial"/>
          <w:color w:val="262626"/>
          <w:sz w:val="21"/>
          <w:szCs w:val="21"/>
        </w:rPr>
        <w:t>Etre </w:t>
      </w:r>
      <w:r>
        <w:rPr>
          <w:rFonts w:ascii="Arial" w:hAnsi="Arial" w:cs="Arial"/>
          <w:b/>
          <w:bCs/>
          <w:color w:val="262626"/>
          <w:sz w:val="21"/>
          <w:szCs w:val="21"/>
        </w:rPr>
        <w:t>force de proposition</w:t>
      </w:r>
      <w:r>
        <w:rPr>
          <w:rFonts w:ascii="Arial" w:hAnsi="Arial" w:cs="Arial"/>
          <w:color w:val="262626"/>
          <w:sz w:val="21"/>
          <w:szCs w:val="21"/>
        </w:rPr>
        <w:t> de solutions techniques simples, performantes et adaptées,</w:t>
      </w:r>
    </w:p>
    <w:p w:rsidR="00005811" w:rsidRDefault="00005811" w:rsidP="00005811">
      <w:pPr>
        <w:widowControl w:val="0"/>
        <w:numPr>
          <w:ilvl w:val="0"/>
          <w:numId w:val="2"/>
        </w:numPr>
        <w:tabs>
          <w:tab w:val="left" w:pos="90"/>
          <w:tab w:val="left" w:pos="450"/>
          <w:tab w:val="left" w:pos="720"/>
        </w:tabs>
        <w:autoSpaceDE w:val="0"/>
        <w:autoSpaceDN w:val="0"/>
        <w:adjustRightInd w:val="0"/>
        <w:spacing w:after="100" w:line="300" w:lineRule="atLeast"/>
        <w:ind w:left="450" w:hanging="450"/>
        <w:rPr>
          <w:rFonts w:ascii="Arial" w:hAnsi="Arial" w:cs="Arial"/>
          <w:color w:val="262626"/>
          <w:sz w:val="21"/>
          <w:szCs w:val="21"/>
        </w:rPr>
      </w:pPr>
      <w:r>
        <w:rPr>
          <w:rFonts w:ascii="Arial" w:hAnsi="Arial" w:cs="Arial"/>
          <w:color w:val="262626"/>
          <w:sz w:val="21"/>
          <w:szCs w:val="21"/>
        </w:rPr>
        <w:t>Mener vos projets </w:t>
      </w:r>
      <w:r>
        <w:rPr>
          <w:rFonts w:ascii="Arial" w:hAnsi="Arial" w:cs="Arial"/>
          <w:b/>
          <w:bCs/>
          <w:color w:val="262626"/>
          <w:sz w:val="21"/>
          <w:szCs w:val="21"/>
        </w:rPr>
        <w:t>de manière autonome</w:t>
      </w:r>
      <w:r>
        <w:rPr>
          <w:rFonts w:ascii="Arial" w:hAnsi="Arial" w:cs="Arial"/>
          <w:color w:val="262626"/>
          <w:sz w:val="21"/>
          <w:szCs w:val="21"/>
        </w:rPr>
        <w:t> (spécifications techniques, design, développement, tests, mise en production),</w:t>
      </w:r>
    </w:p>
    <w:p w:rsidR="00005811" w:rsidRDefault="00005811" w:rsidP="00005811">
      <w:pPr>
        <w:widowControl w:val="0"/>
        <w:numPr>
          <w:ilvl w:val="0"/>
          <w:numId w:val="2"/>
        </w:numPr>
        <w:tabs>
          <w:tab w:val="left" w:pos="90"/>
          <w:tab w:val="left" w:pos="450"/>
          <w:tab w:val="left" w:pos="720"/>
        </w:tabs>
        <w:autoSpaceDE w:val="0"/>
        <w:autoSpaceDN w:val="0"/>
        <w:adjustRightInd w:val="0"/>
        <w:spacing w:after="100" w:line="300" w:lineRule="atLeast"/>
        <w:ind w:left="450" w:hanging="450"/>
        <w:rPr>
          <w:rFonts w:ascii="Arial" w:hAnsi="Arial" w:cs="Arial"/>
          <w:color w:val="262626"/>
          <w:sz w:val="21"/>
          <w:szCs w:val="21"/>
        </w:rPr>
      </w:pPr>
      <w:r>
        <w:rPr>
          <w:rFonts w:ascii="Arial" w:hAnsi="Arial" w:cs="Arial"/>
          <w:color w:val="262626"/>
          <w:sz w:val="21"/>
          <w:szCs w:val="21"/>
        </w:rPr>
        <w:t>Assurer le </w:t>
      </w:r>
      <w:r>
        <w:rPr>
          <w:rFonts w:ascii="Arial" w:hAnsi="Arial" w:cs="Arial"/>
          <w:b/>
          <w:bCs/>
          <w:color w:val="262626"/>
          <w:sz w:val="21"/>
          <w:szCs w:val="21"/>
        </w:rPr>
        <w:t>support de l’application </w:t>
      </w:r>
      <w:r>
        <w:rPr>
          <w:rFonts w:ascii="Arial" w:hAnsi="Arial" w:cs="Arial"/>
          <w:color w:val="262626"/>
          <w:sz w:val="21"/>
          <w:szCs w:val="21"/>
        </w:rPr>
        <w:t>et le transfert des connaissances au sein de l’équipe informatique.</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Dans ce contexte, vous êtes appuyé(e) par l'ensemble de l'équipe IT, tout en restant entièrement autonome.</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 </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 </w:t>
      </w:r>
    </w:p>
    <w:p w:rsidR="00005811" w:rsidRDefault="00005811" w:rsidP="00005811">
      <w:pPr>
        <w:widowControl w:val="0"/>
        <w:autoSpaceDE w:val="0"/>
        <w:autoSpaceDN w:val="0"/>
        <w:adjustRightInd w:val="0"/>
        <w:spacing w:after="150"/>
        <w:rPr>
          <w:rFonts w:ascii="Arial" w:hAnsi="Arial" w:cs="Arial"/>
          <w:b/>
          <w:bCs/>
          <w:color w:val="45589D"/>
          <w:sz w:val="27"/>
          <w:szCs w:val="27"/>
        </w:rPr>
      </w:pPr>
      <w:r>
        <w:rPr>
          <w:rFonts w:ascii="Arial" w:hAnsi="Arial" w:cs="Arial"/>
          <w:b/>
          <w:bCs/>
          <w:color w:val="45589D"/>
          <w:sz w:val="27"/>
          <w:szCs w:val="27"/>
        </w:rPr>
        <w:t>Profil</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Vous êtes issu(e) d'une formation I</w:t>
      </w:r>
      <w:r>
        <w:rPr>
          <w:rFonts w:ascii="Arial" w:hAnsi="Arial" w:cs="Arial"/>
          <w:b/>
          <w:bCs/>
          <w:color w:val="262626"/>
          <w:sz w:val="21"/>
          <w:szCs w:val="21"/>
        </w:rPr>
        <w:t>nformatique </w:t>
      </w:r>
      <w:r>
        <w:rPr>
          <w:rFonts w:ascii="Arial" w:hAnsi="Arial" w:cs="Arial"/>
          <w:color w:val="262626"/>
          <w:sz w:val="21"/>
          <w:szCs w:val="21"/>
        </w:rPr>
        <w:t>(Bac+2 à Bac+5). Vous maîtrisez le </w:t>
      </w:r>
      <w:r>
        <w:rPr>
          <w:rFonts w:ascii="Arial" w:hAnsi="Arial" w:cs="Arial"/>
          <w:b/>
          <w:bCs/>
          <w:color w:val="262626"/>
          <w:sz w:val="21"/>
          <w:szCs w:val="21"/>
        </w:rPr>
        <w:t>framework.NET</w:t>
      </w:r>
      <w:r>
        <w:rPr>
          <w:rFonts w:ascii="Arial" w:hAnsi="Arial" w:cs="Arial"/>
          <w:color w:val="262626"/>
          <w:sz w:val="21"/>
          <w:szCs w:val="21"/>
        </w:rPr>
        <w:t>, notamment le langage </w:t>
      </w:r>
      <w:r>
        <w:rPr>
          <w:rFonts w:ascii="Arial" w:hAnsi="Arial" w:cs="Arial"/>
          <w:b/>
          <w:bCs/>
          <w:color w:val="262626"/>
          <w:sz w:val="21"/>
          <w:szCs w:val="21"/>
        </w:rPr>
        <w:t>C#</w:t>
      </w:r>
      <w:r>
        <w:rPr>
          <w:rFonts w:ascii="Arial" w:hAnsi="Arial" w:cs="Arial"/>
          <w:color w:val="262626"/>
          <w:sz w:val="21"/>
          <w:szCs w:val="21"/>
        </w:rPr>
        <w:t> et le </w:t>
      </w:r>
      <w:r>
        <w:rPr>
          <w:rFonts w:ascii="Arial" w:hAnsi="Arial" w:cs="Arial"/>
          <w:b/>
          <w:bCs/>
          <w:color w:val="262626"/>
          <w:sz w:val="21"/>
          <w:szCs w:val="21"/>
        </w:rPr>
        <w:t>SQL</w:t>
      </w:r>
      <w:r>
        <w:rPr>
          <w:rFonts w:ascii="Arial" w:hAnsi="Arial" w:cs="Arial"/>
          <w:color w:val="262626"/>
          <w:sz w:val="21"/>
          <w:szCs w:val="21"/>
        </w:rPr>
        <w:t>.</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b/>
          <w:bCs/>
          <w:color w:val="262626"/>
          <w:sz w:val="21"/>
          <w:szCs w:val="21"/>
        </w:rPr>
        <w:t>Dynamique</w:t>
      </w:r>
      <w:r>
        <w:rPr>
          <w:rFonts w:ascii="Arial" w:hAnsi="Arial" w:cs="Arial"/>
          <w:color w:val="262626"/>
          <w:sz w:val="21"/>
          <w:szCs w:val="21"/>
        </w:rPr>
        <w:t> et </w:t>
      </w:r>
      <w:proofErr w:type="gramStart"/>
      <w:r>
        <w:rPr>
          <w:rFonts w:ascii="Arial" w:hAnsi="Arial" w:cs="Arial"/>
          <w:b/>
          <w:bCs/>
          <w:color w:val="262626"/>
          <w:sz w:val="21"/>
          <w:szCs w:val="21"/>
        </w:rPr>
        <w:t>curieux(</w:t>
      </w:r>
      <w:proofErr w:type="gramEnd"/>
      <w:r>
        <w:rPr>
          <w:rFonts w:ascii="Arial" w:hAnsi="Arial" w:cs="Arial"/>
          <w:b/>
          <w:bCs/>
          <w:color w:val="262626"/>
          <w:sz w:val="21"/>
          <w:szCs w:val="21"/>
        </w:rPr>
        <w:t>se)</w:t>
      </w:r>
      <w:r>
        <w:rPr>
          <w:rFonts w:ascii="Arial" w:hAnsi="Arial" w:cs="Arial"/>
          <w:color w:val="262626"/>
          <w:sz w:val="21"/>
          <w:szCs w:val="21"/>
        </w:rPr>
        <w:t>, vous savez être moteur dans un projet ou une mission.</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Un bon niveau d’</w:t>
      </w:r>
      <w:r>
        <w:rPr>
          <w:rFonts w:ascii="Arial" w:hAnsi="Arial" w:cs="Arial"/>
          <w:b/>
          <w:bCs/>
          <w:color w:val="262626"/>
          <w:sz w:val="21"/>
          <w:szCs w:val="21"/>
        </w:rPr>
        <w:t>anglais technique </w:t>
      </w:r>
      <w:r>
        <w:rPr>
          <w:rFonts w:ascii="Arial" w:hAnsi="Arial" w:cs="Arial"/>
          <w:color w:val="262626"/>
          <w:sz w:val="21"/>
          <w:szCs w:val="21"/>
        </w:rPr>
        <w:t>(lu/écrit/parlé) serait un plus.</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 </w:t>
      </w:r>
    </w:p>
    <w:p w:rsidR="00005811" w:rsidRDefault="00005811" w:rsidP="00005811">
      <w:pPr>
        <w:widowControl w:val="0"/>
        <w:autoSpaceDE w:val="0"/>
        <w:autoSpaceDN w:val="0"/>
        <w:adjustRightInd w:val="0"/>
        <w:spacing w:after="105" w:line="360" w:lineRule="atLeast"/>
        <w:rPr>
          <w:rFonts w:ascii="Arial" w:hAnsi="Arial" w:cs="Arial"/>
          <w:color w:val="262626"/>
          <w:sz w:val="21"/>
          <w:szCs w:val="21"/>
        </w:rPr>
      </w:pPr>
      <w:r>
        <w:rPr>
          <w:rFonts w:ascii="Arial" w:hAnsi="Arial" w:cs="Arial"/>
          <w:color w:val="262626"/>
          <w:sz w:val="21"/>
          <w:szCs w:val="21"/>
        </w:rPr>
        <w:t>Merci de faire parvenir vos candidatures à: </w:t>
      </w:r>
      <w:hyperlink r:id="rId8" w:history="1">
        <w:r>
          <w:rPr>
            <w:rFonts w:ascii="Arial" w:hAnsi="Arial" w:cs="Arial"/>
            <w:color w:val="45589D"/>
            <w:sz w:val="21"/>
            <w:szCs w:val="21"/>
            <w:u w:val="single" w:color="45589D"/>
          </w:rPr>
          <w:t>Jobsenvironnementfr@eurofins.com</w:t>
        </w:r>
      </w:hyperlink>
    </w:p>
    <w:p w:rsidR="00005811" w:rsidRDefault="00005811" w:rsidP="00005811">
      <w:pPr>
        <w:widowControl w:val="0"/>
        <w:autoSpaceDE w:val="0"/>
        <w:autoSpaceDN w:val="0"/>
        <w:adjustRightInd w:val="0"/>
        <w:rPr>
          <w:rFonts w:ascii="Cambria" w:hAnsi="Cambria" w:cs="Cambria"/>
          <w:color w:val="000000"/>
        </w:rPr>
      </w:pPr>
    </w:p>
    <w:p w:rsidR="00005811" w:rsidRDefault="00005811" w:rsidP="00005811">
      <w:pPr>
        <w:widowControl w:val="0"/>
        <w:autoSpaceDE w:val="0"/>
        <w:autoSpaceDN w:val="0"/>
        <w:adjustRightInd w:val="0"/>
        <w:rPr>
          <w:rFonts w:ascii="Cambria" w:hAnsi="Cambria" w:cs="Cambria"/>
          <w:color w:val="000000"/>
        </w:rPr>
      </w:pPr>
    </w:p>
    <w:p w:rsidR="00005811" w:rsidRDefault="00005811" w:rsidP="00005811">
      <w:pPr>
        <w:widowControl w:val="0"/>
        <w:autoSpaceDE w:val="0"/>
        <w:autoSpaceDN w:val="0"/>
        <w:adjustRightInd w:val="0"/>
        <w:rPr>
          <w:rFonts w:ascii="Calibri" w:hAnsi="Calibri" w:cs="Calibri"/>
          <w:color w:val="000000"/>
        </w:rPr>
      </w:pPr>
      <w:r>
        <w:rPr>
          <w:rFonts w:ascii="Calibri" w:hAnsi="Calibri" w:cs="Calibri"/>
          <w:color w:val="000000"/>
        </w:rPr>
        <w:t>Madame, Monsieur,</w:t>
      </w:r>
    </w:p>
    <w:p w:rsidR="00005811" w:rsidRDefault="00005811" w:rsidP="00005811">
      <w:pPr>
        <w:widowControl w:val="0"/>
        <w:autoSpaceDE w:val="0"/>
        <w:autoSpaceDN w:val="0"/>
        <w:adjustRightInd w:val="0"/>
        <w:rPr>
          <w:rFonts w:ascii="Calibri" w:hAnsi="Calibri" w:cs="Calibri"/>
          <w:color w:val="000000"/>
        </w:rPr>
      </w:pPr>
    </w:p>
    <w:p w:rsidR="00005811" w:rsidRDefault="00005811" w:rsidP="00005811">
      <w:pPr>
        <w:widowControl w:val="0"/>
        <w:autoSpaceDE w:val="0"/>
        <w:autoSpaceDN w:val="0"/>
        <w:adjustRightInd w:val="0"/>
        <w:rPr>
          <w:rFonts w:ascii="Calibri" w:hAnsi="Calibri" w:cs="Calibri"/>
          <w:color w:val="000000"/>
        </w:rPr>
      </w:pPr>
      <w:r>
        <w:rPr>
          <w:rFonts w:ascii="Calibri" w:hAnsi="Calibri" w:cs="Calibri"/>
          <w:color w:val="000000"/>
        </w:rPr>
        <w:t xml:space="preserve">Votre offre concernant un poste  d’ingénieur de développement LIMS.NET parue sur le site de l’APEC sous la référence </w:t>
      </w:r>
      <w:r>
        <w:rPr>
          <w:rFonts w:ascii="Calibri" w:hAnsi="Calibri" w:cs="Calibri"/>
          <w:color w:val="343434"/>
        </w:rPr>
        <w:t xml:space="preserve">161895419W-200182-999993 </w:t>
      </w:r>
      <w:r>
        <w:rPr>
          <w:rFonts w:ascii="Calibri" w:hAnsi="Calibri" w:cs="Calibri"/>
          <w:color w:val="000000"/>
        </w:rPr>
        <w:t>a particulièrement retenu mon attention.</w:t>
      </w:r>
    </w:p>
    <w:p w:rsidR="00005811" w:rsidRDefault="00005811" w:rsidP="00005811">
      <w:pPr>
        <w:widowControl w:val="0"/>
        <w:autoSpaceDE w:val="0"/>
        <w:autoSpaceDN w:val="0"/>
        <w:adjustRightInd w:val="0"/>
        <w:rPr>
          <w:rFonts w:ascii="Calibri" w:hAnsi="Calibri" w:cs="Calibri"/>
          <w:color w:val="000000"/>
        </w:rPr>
      </w:pPr>
    </w:p>
    <w:p w:rsidR="00005811" w:rsidRDefault="00005811" w:rsidP="00005811">
      <w:pPr>
        <w:widowControl w:val="0"/>
        <w:autoSpaceDE w:val="0"/>
        <w:autoSpaceDN w:val="0"/>
        <w:adjustRightInd w:val="0"/>
        <w:rPr>
          <w:rFonts w:ascii="Calibri" w:hAnsi="Calibri" w:cs="Calibri"/>
          <w:color w:val="000000"/>
        </w:rPr>
      </w:pPr>
    </w:p>
    <w:p w:rsidR="00005811" w:rsidRDefault="00005811" w:rsidP="00005811">
      <w:pPr>
        <w:widowControl w:val="0"/>
        <w:autoSpaceDE w:val="0"/>
        <w:autoSpaceDN w:val="0"/>
        <w:adjustRightInd w:val="0"/>
        <w:rPr>
          <w:rFonts w:ascii="Calibri" w:hAnsi="Calibri" w:cs="Calibri"/>
          <w:color w:val="000000"/>
        </w:rPr>
      </w:pPr>
      <w:r>
        <w:rPr>
          <w:rFonts w:ascii="Calibri" w:hAnsi="Calibri" w:cs="Calibri"/>
          <w:color w:val="000000"/>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005811" w:rsidRDefault="00005811" w:rsidP="00005811">
      <w:pPr>
        <w:widowControl w:val="0"/>
        <w:autoSpaceDE w:val="0"/>
        <w:autoSpaceDN w:val="0"/>
        <w:adjustRightInd w:val="0"/>
        <w:rPr>
          <w:rFonts w:ascii="Calibri" w:hAnsi="Calibri" w:cs="Calibri"/>
          <w:color w:val="000000"/>
        </w:rPr>
      </w:pPr>
    </w:p>
    <w:p w:rsidR="00005811" w:rsidRDefault="00005811" w:rsidP="00005811">
      <w:pPr>
        <w:widowControl w:val="0"/>
        <w:autoSpaceDE w:val="0"/>
        <w:autoSpaceDN w:val="0"/>
        <w:adjustRightInd w:val="0"/>
        <w:rPr>
          <w:rFonts w:ascii="Calibri" w:hAnsi="Calibri" w:cs="Calibri"/>
          <w:color w:val="000000"/>
        </w:rPr>
      </w:pPr>
      <w:r>
        <w:rPr>
          <w:rFonts w:ascii="Calibri" w:hAnsi="Calibri" w:cs="Calibri"/>
          <w:color w:val="000000"/>
        </w:rPr>
        <w:t xml:space="preserve">Techniquement, je possède, une longue pratique de la conception et du développement dans les langages objet et maitrise particulièrement les </w:t>
      </w:r>
      <w:r>
        <w:rPr>
          <w:rFonts w:ascii="Cambria" w:hAnsi="Cambria" w:cs="Cambria"/>
          <w:color w:val="000000"/>
        </w:rPr>
        <w:t xml:space="preserve">outils C#/DOT.NET et les environnement SQL </w:t>
      </w:r>
      <w:r>
        <w:rPr>
          <w:rFonts w:ascii="Calibri" w:hAnsi="Calibri" w:cs="Calibri"/>
          <w:color w:val="000000"/>
        </w:rPr>
        <w:t xml:space="preserve">dont il est fait mention dans votre annonce. </w:t>
      </w:r>
    </w:p>
    <w:p w:rsidR="00005811" w:rsidRDefault="00005811" w:rsidP="00005811">
      <w:pPr>
        <w:widowControl w:val="0"/>
        <w:autoSpaceDE w:val="0"/>
        <w:autoSpaceDN w:val="0"/>
        <w:adjustRightInd w:val="0"/>
        <w:rPr>
          <w:rFonts w:ascii="Calibri" w:hAnsi="Calibri" w:cs="Calibri"/>
          <w:color w:val="000000"/>
        </w:rPr>
      </w:pPr>
    </w:p>
    <w:p w:rsidR="00005811" w:rsidRDefault="00005811" w:rsidP="00005811">
      <w:pPr>
        <w:widowControl w:val="0"/>
        <w:autoSpaceDE w:val="0"/>
        <w:autoSpaceDN w:val="0"/>
        <w:adjustRightInd w:val="0"/>
        <w:rPr>
          <w:rFonts w:ascii="Calibri" w:hAnsi="Calibri" w:cs="Calibri"/>
          <w:color w:val="000000"/>
        </w:rPr>
      </w:pPr>
    </w:p>
    <w:p w:rsidR="00005811" w:rsidRDefault="00005811" w:rsidP="00005811">
      <w:pPr>
        <w:widowControl w:val="0"/>
        <w:autoSpaceDE w:val="0"/>
        <w:autoSpaceDN w:val="0"/>
        <w:adjustRightInd w:val="0"/>
        <w:rPr>
          <w:rFonts w:ascii="Calibri" w:hAnsi="Calibri" w:cs="Calibri"/>
          <w:color w:val="000000"/>
        </w:rPr>
      </w:pPr>
      <w:r>
        <w:rPr>
          <w:rFonts w:ascii="Calibri" w:hAnsi="Calibri" w:cs="Calibri"/>
          <w:color w:val="000000"/>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rPr>
        <w:t>prie</w:t>
      </w:r>
      <w:proofErr w:type="gramEnd"/>
      <w:r>
        <w:rPr>
          <w:rFonts w:ascii="Calibri" w:hAnsi="Calibri" w:cs="Calibri"/>
          <w:color w:val="000000"/>
        </w:rPr>
        <w:t>, Madame, Monsieur, de recevoir l’expression de mes sentiments distingués.</w:t>
      </w:r>
    </w:p>
    <w:p w:rsidR="00005811" w:rsidRDefault="00005811" w:rsidP="00005811">
      <w:pPr>
        <w:widowControl w:val="0"/>
        <w:autoSpaceDE w:val="0"/>
        <w:autoSpaceDN w:val="0"/>
        <w:adjustRightInd w:val="0"/>
        <w:rPr>
          <w:rFonts w:ascii="Calibri" w:hAnsi="Calibri" w:cs="Calibri"/>
          <w:color w:val="000000"/>
        </w:rPr>
      </w:pPr>
    </w:p>
    <w:p w:rsidR="00005811" w:rsidRDefault="00005811" w:rsidP="00005811">
      <w:pPr>
        <w:widowControl w:val="0"/>
        <w:autoSpaceDE w:val="0"/>
        <w:autoSpaceDN w:val="0"/>
        <w:adjustRightInd w:val="0"/>
        <w:rPr>
          <w:rFonts w:ascii="Calibri" w:hAnsi="Calibri" w:cs="Calibri"/>
          <w:color w:val="000000"/>
        </w:rPr>
      </w:pPr>
      <w:r>
        <w:rPr>
          <w:rFonts w:ascii="Calibri" w:hAnsi="Calibri" w:cs="Calibri"/>
          <w:color w:val="000000"/>
        </w:rPr>
        <w:t>Alexandre Malcurat</w:t>
      </w:r>
    </w:p>
    <w:p w:rsidR="00005811" w:rsidRDefault="00005811" w:rsidP="00005811">
      <w:pPr>
        <w:widowControl w:val="0"/>
        <w:autoSpaceDE w:val="0"/>
        <w:autoSpaceDN w:val="0"/>
        <w:adjustRightInd w:val="0"/>
        <w:rPr>
          <w:rFonts w:ascii="Calibri" w:hAnsi="Calibri" w:cs="Calibri"/>
          <w:color w:val="000000"/>
        </w:rPr>
      </w:pP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11"/>
    <w:rsid w:val="00005811"/>
    <w:rsid w:val="009905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058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058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0581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058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eurofins.fr/recrutement/offres-demplois/information-si/environnement-ing%25C3%25A9nieurs-d%25C3%25A9veloppement-net/mailto%253AJobsenvironnementfr%2540eurofin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3095</Characters>
  <Application>Microsoft Macintosh Word</Application>
  <DocSecurity>0</DocSecurity>
  <Lines>25</Lines>
  <Paragraphs>7</Paragraphs>
  <ScaleCrop>false</ScaleCrop>
  <Company>AM</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2017-05-18T08:34:00Z</dcterms:created>
  <dcterms:modified xsi:type="dcterms:W3CDTF">2017-05-18T08:35:00Z</dcterms:modified>
</cp:coreProperties>
</file>