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D6" w:rsidRDefault="00DE6ED6" w:rsidP="00DE6ED6">
      <w:pPr>
        <w:widowControl w:val="0"/>
        <w:autoSpaceDE w:val="0"/>
        <w:autoSpaceDN w:val="0"/>
        <w:adjustRightInd w:val="0"/>
        <w:spacing w:after="100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ITLINK (APEC)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100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14/02/2017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100"/>
        <w:rPr>
          <w:rFonts w:ascii="Times" w:hAnsi="Times" w:cs="Times"/>
          <w:b/>
          <w:bCs/>
          <w:color w:val="000000"/>
          <w:sz w:val="28"/>
          <w:szCs w:val="28"/>
        </w:rPr>
      </w:pPr>
    </w:p>
    <w:p w:rsidR="00DE6ED6" w:rsidRDefault="00DE6ED6" w:rsidP="00DE6ED6">
      <w:pPr>
        <w:widowControl w:val="0"/>
        <w:autoSpaceDE w:val="0"/>
        <w:autoSpaceDN w:val="0"/>
        <w:adjustRightInd w:val="0"/>
        <w:spacing w:after="225" w:line="288" w:lineRule="atLeast"/>
        <w:rPr>
          <w:rFonts w:ascii="Times New Roman" w:hAnsi="Times New Roman" w:cs="Times New Roman"/>
          <w:b/>
          <w:bCs/>
          <w:color w:val="000000"/>
          <w:sz w:val="39"/>
          <w:szCs w:val="39"/>
        </w:rPr>
      </w:pPr>
      <w:r>
        <w:rPr>
          <w:rFonts w:ascii="Times New Roman" w:hAnsi="Times New Roman" w:cs="Times New Roman"/>
          <w:b/>
          <w:bCs/>
          <w:color w:val="000000"/>
          <w:sz w:val="39"/>
          <w:szCs w:val="39"/>
        </w:rPr>
        <w:t>Offre d'emploi INGENIEUR INFORMATIQUE .NET F/H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225" w:line="288" w:lineRule="atLeast"/>
        <w:rPr>
          <w:rFonts w:ascii="Times New Roman" w:hAnsi="Times New Roman" w:cs="Times New Roman"/>
          <w:b/>
          <w:bCs/>
          <w:color w:val="000000"/>
          <w:sz w:val="39"/>
          <w:szCs w:val="39"/>
        </w:rPr>
      </w:pPr>
      <w:hyperlink r:id="rId6" w:history="1">
        <w:r>
          <w:rPr>
            <w:rFonts w:ascii="Times New Roman" w:hAnsi="Times New Roman" w:cs="Times New Roman"/>
            <w:b/>
            <w:bCs/>
            <w:color w:val="0000FF"/>
            <w:sz w:val="39"/>
            <w:szCs w:val="39"/>
            <w:u w:val="single" w:color="0000FF"/>
          </w:rPr>
          <w:t>https://cadres.apec.fr/home/mes-offres/recherche-des-offres-demploi/liste-des-offres-demploi/detail-de-loffre-demploi.html?numIdOffre=162105808W&amp;xtor=AL-406</w:t>
        </w:r>
      </w:hyperlink>
    </w:p>
    <w:p w:rsidR="00DE6ED6" w:rsidRDefault="00DE6ED6" w:rsidP="00DE6ED6">
      <w:pPr>
        <w:widowControl w:val="0"/>
        <w:autoSpaceDE w:val="0"/>
        <w:autoSpaceDN w:val="0"/>
        <w:adjustRightInd w:val="0"/>
        <w:spacing w:after="225" w:line="288" w:lineRule="atLeast"/>
        <w:rPr>
          <w:rFonts w:ascii="Times New Roman" w:hAnsi="Times New Roman" w:cs="Times New Roman"/>
          <w:b/>
          <w:bCs/>
          <w:color w:val="000000"/>
          <w:sz w:val="39"/>
          <w:szCs w:val="39"/>
        </w:rPr>
      </w:pPr>
    </w:p>
    <w:p w:rsidR="00DE6ED6" w:rsidRDefault="00DE6ED6" w:rsidP="00DE6ED6">
      <w:pPr>
        <w:widowControl w:val="0"/>
        <w:autoSpaceDE w:val="0"/>
        <w:autoSpaceDN w:val="0"/>
        <w:adjustRightInd w:val="0"/>
        <w:spacing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0C6278"/>
          <w:sz w:val="18"/>
          <w:szCs w:val="18"/>
          <w:u w:val="single" w:color="0C6278"/>
        </w:rPr>
        <w:t>Retour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150" w:line="300" w:lineRule="atLeast"/>
        <w:rPr>
          <w:rFonts w:ascii="Times New Roman" w:hAnsi="Times New Roman" w:cs="Times New Roman"/>
          <w:b/>
          <w:bCs/>
          <w:color w:val="E66108"/>
          <w:u w:color="0C6278"/>
        </w:rPr>
      </w:pPr>
      <w:r>
        <w:rPr>
          <w:rFonts w:ascii="Times New Roman" w:hAnsi="Times New Roman" w:cs="Times New Roman"/>
          <w:b/>
          <w:bCs/>
          <w:color w:val="E66108"/>
          <w:u w:color="0C6278"/>
        </w:rPr>
        <w:t>Détail de l'offre : INGENIEUR INFORMATIQUE .NET F/H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 xml:space="preserve">Référence </w:t>
      </w:r>
      <w:proofErr w:type="spellStart"/>
      <w:r>
        <w:rPr>
          <w:rFonts w:ascii="Arial" w:hAnsi="Arial" w:cs="Arial"/>
          <w:color w:val="343434"/>
          <w:sz w:val="18"/>
          <w:szCs w:val="18"/>
          <w:u w:color="0C6278"/>
        </w:rPr>
        <w:t>apec</w:t>
      </w:r>
      <w:proofErr w:type="spellEnd"/>
      <w:r>
        <w:rPr>
          <w:rFonts w:ascii="Arial" w:hAnsi="Arial" w:cs="Arial"/>
          <w:color w:val="343434"/>
          <w:sz w:val="18"/>
          <w:szCs w:val="18"/>
          <w:u w:color="0C6278"/>
        </w:rPr>
        <w:t xml:space="preserve"> :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162105808W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Date de publication :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07/02/2017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Date d'actualisation :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07/02/2017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Société :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noProof/>
          <w:color w:val="343434"/>
          <w:sz w:val="18"/>
          <w:szCs w:val="18"/>
          <w:u w:color="0C6278"/>
        </w:rPr>
        <w:drawing>
          <wp:inline distT="0" distB="0" distL="0" distR="0">
            <wp:extent cx="1435100" cy="762000"/>
            <wp:effectExtent l="0" t="0" r="1270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ind w:left="2033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IT LINK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ind w:left="2033"/>
        <w:rPr>
          <w:rFonts w:ascii="Arial" w:hAnsi="Arial" w:cs="Arial"/>
          <w:color w:val="343434"/>
          <w:sz w:val="18"/>
          <w:szCs w:val="18"/>
          <w:u w:color="0C6278"/>
        </w:rPr>
      </w:pPr>
      <w:hyperlink r:id="rId8" w:history="1">
        <w:r>
          <w:rPr>
            <w:rFonts w:ascii="Arial" w:hAnsi="Arial" w:cs="Arial"/>
            <w:b/>
            <w:bCs/>
            <w:color w:val="0C6278"/>
            <w:sz w:val="18"/>
            <w:szCs w:val="18"/>
            <w:u w:val="single" w:color="0C6278"/>
          </w:rPr>
          <w:t>Voir toutes les offres</w:t>
        </w:r>
      </w:hyperlink>
    </w:p>
    <w:p w:rsidR="00DE6ED6" w:rsidRDefault="00DE6ED6" w:rsidP="00DE6ED6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Nombre de postes :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2 en CDI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Statut :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Cadre du secteur privé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Lieu :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Nancy - 54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ind w:left="2033"/>
        <w:rPr>
          <w:rFonts w:ascii="Arial" w:hAnsi="Arial" w:cs="Arial"/>
          <w:color w:val="343434"/>
          <w:sz w:val="18"/>
          <w:szCs w:val="18"/>
          <w:u w:color="0C6278"/>
        </w:rPr>
      </w:pPr>
      <w:hyperlink r:id="rId9" w:history="1">
        <w:r>
          <w:rPr>
            <w:rFonts w:ascii="Arial" w:hAnsi="Arial" w:cs="Arial"/>
            <w:b/>
            <w:bCs/>
            <w:color w:val="0C6278"/>
            <w:sz w:val="18"/>
            <w:szCs w:val="18"/>
            <w:u w:val="single" w:color="0C6278"/>
          </w:rPr>
          <w:t>Plan d'accès</w:t>
        </w:r>
      </w:hyperlink>
    </w:p>
    <w:p w:rsidR="00DE6ED6" w:rsidRDefault="00DE6ED6" w:rsidP="00DE6ED6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Zone de déplacement :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Pas de déplacement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Salaire :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lastRenderedPageBreak/>
        <w:t>A négocier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Expérience :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Minimum 1 an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Date de prise de poste: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Dès que possible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Secteur d'activité :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343434"/>
          <w:sz w:val="18"/>
          <w:szCs w:val="18"/>
          <w:u w:color="0C6278"/>
        </w:rPr>
        <w:t>Fonds de placement et entités financières similaires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150" w:line="288" w:lineRule="atLeast"/>
        <w:rPr>
          <w:rFonts w:ascii="Times New Roman" w:hAnsi="Times New Roman" w:cs="Times New Roman"/>
          <w:b/>
          <w:bCs/>
          <w:color w:val="E66108"/>
          <w:sz w:val="23"/>
          <w:szCs w:val="23"/>
          <w:u w:color="0C6278"/>
        </w:rPr>
      </w:pPr>
      <w:r>
        <w:rPr>
          <w:rFonts w:ascii="Times New Roman" w:hAnsi="Times New Roman" w:cs="Times New Roman"/>
          <w:b/>
          <w:bCs/>
          <w:color w:val="E66108"/>
          <w:sz w:val="23"/>
          <w:szCs w:val="23"/>
          <w:u w:color="0C6278"/>
        </w:rPr>
        <w:t>Mon réseau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 xml:space="preserve">Développez votre réseau et découvrez avec </w:t>
      </w:r>
      <w:proofErr w:type="spellStart"/>
      <w:r>
        <w:rPr>
          <w:rFonts w:ascii="Arial" w:hAnsi="Arial" w:cs="Arial"/>
          <w:color w:val="343434"/>
          <w:sz w:val="18"/>
          <w:szCs w:val="18"/>
          <w:u w:color="0C6278"/>
        </w:rPr>
        <w:t>l'apec</w:t>
      </w:r>
      <w:proofErr w:type="spellEnd"/>
      <w:r>
        <w:rPr>
          <w:rFonts w:ascii="Arial" w:hAnsi="Arial" w:cs="Arial"/>
          <w:color w:val="343434"/>
          <w:sz w:val="18"/>
          <w:szCs w:val="18"/>
          <w:u w:color="0C6278"/>
        </w:rPr>
        <w:t xml:space="preserve"> et </w:t>
      </w:r>
      <w:proofErr w:type="spellStart"/>
      <w:r>
        <w:rPr>
          <w:rFonts w:ascii="Arial" w:hAnsi="Arial" w:cs="Arial"/>
          <w:color w:val="343434"/>
          <w:sz w:val="18"/>
          <w:szCs w:val="18"/>
          <w:u w:color="0C6278"/>
        </w:rPr>
        <w:t>viadeo</w:t>
      </w:r>
      <w:proofErr w:type="spellEnd"/>
      <w:r>
        <w:rPr>
          <w:rFonts w:ascii="Arial" w:hAnsi="Arial" w:cs="Arial"/>
          <w:color w:val="343434"/>
          <w:sz w:val="18"/>
          <w:szCs w:val="18"/>
          <w:u w:color="0C6278"/>
        </w:rPr>
        <w:t xml:space="preserve"> vos contacts dans cette société.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hyperlink r:id="rId10" w:history="1">
        <w:r>
          <w:rPr>
            <w:rFonts w:ascii="Arial" w:hAnsi="Arial" w:cs="Arial"/>
            <w:b/>
            <w:bCs/>
            <w:color w:val="0000FF"/>
            <w:sz w:val="18"/>
            <w:szCs w:val="18"/>
            <w:u w:val="single" w:color="0000FF"/>
          </w:rPr>
          <w:t>Activer mon réseau pro</w:t>
        </w:r>
      </w:hyperlink>
    </w:p>
    <w:p w:rsidR="00DE6ED6" w:rsidRDefault="00DE6ED6" w:rsidP="00DE6ED6">
      <w:pPr>
        <w:widowControl w:val="0"/>
        <w:autoSpaceDE w:val="0"/>
        <w:autoSpaceDN w:val="0"/>
        <w:adjustRightInd w:val="0"/>
        <w:spacing w:after="22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hyperlink r:id="rId11" w:history="1">
        <w:r>
          <w:rPr>
            <w:rFonts w:ascii="Arial" w:hAnsi="Arial" w:cs="Arial"/>
            <w:b/>
            <w:bCs/>
            <w:color w:val="FFFFFF"/>
            <w:sz w:val="21"/>
            <w:szCs w:val="21"/>
            <w:u w:val="single" w:color="FFFFFF"/>
          </w:rPr>
          <w:t>Postuler à cette offre</w:t>
        </w:r>
      </w:hyperlink>
    </w:p>
    <w:p w:rsidR="00DE6ED6" w:rsidRDefault="00DE6ED6" w:rsidP="00DE6ED6">
      <w:pPr>
        <w:widowControl w:val="0"/>
        <w:autoSpaceDE w:val="0"/>
        <w:autoSpaceDN w:val="0"/>
        <w:adjustRightInd w:val="0"/>
        <w:spacing w:after="225" w:line="312" w:lineRule="atLeast"/>
        <w:ind w:left="375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b/>
          <w:bCs/>
          <w:color w:val="0C6278"/>
          <w:sz w:val="18"/>
          <w:szCs w:val="18"/>
          <w:u w:val="single" w:color="0C6278"/>
        </w:rPr>
        <w:t>Sauvegarder cette offre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ind w:left="375"/>
        <w:rPr>
          <w:rFonts w:ascii="Arial" w:hAnsi="Arial" w:cs="Arial"/>
          <w:color w:val="343434"/>
          <w:sz w:val="18"/>
          <w:szCs w:val="18"/>
          <w:u w:color="0C6278"/>
        </w:rPr>
      </w:pPr>
      <w:hyperlink r:id="rId12" w:history="1">
        <w:r>
          <w:rPr>
            <w:rFonts w:ascii="Arial" w:hAnsi="Arial" w:cs="Arial"/>
            <w:b/>
            <w:bCs/>
            <w:color w:val="0C6278"/>
            <w:sz w:val="18"/>
            <w:szCs w:val="18"/>
            <w:u w:val="single" w:color="0C6278"/>
          </w:rPr>
          <w:t>Signaler cette offre</w:t>
        </w:r>
      </w:hyperlink>
    </w:p>
    <w:p w:rsidR="00DE6ED6" w:rsidRDefault="00DE6ED6" w:rsidP="00DE6ED6">
      <w:pPr>
        <w:widowControl w:val="0"/>
        <w:autoSpaceDE w:val="0"/>
        <w:autoSpaceDN w:val="0"/>
        <w:adjustRightInd w:val="0"/>
        <w:spacing w:after="150" w:line="288" w:lineRule="atLeast"/>
        <w:rPr>
          <w:rFonts w:ascii="Times New Roman" w:hAnsi="Times New Roman" w:cs="Times New Roman"/>
          <w:b/>
          <w:bCs/>
          <w:color w:val="000000"/>
          <w:sz w:val="23"/>
          <w:szCs w:val="23"/>
          <w:u w:color="0C6278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u w:color="0C6278"/>
        </w:rPr>
        <w:t>Descriptif du poste : INGENIEUR INFORMATIQUE .NET F/H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Vous interviendrez sur des projets de développement informatique et de gestion de projet en .NET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En fonction de vos compétences techniques et humaines, vous interviendrez en tant qu’ingénieur Etude et Développement:</w:t>
      </w:r>
    </w:p>
    <w:p w:rsidR="00DE6ED6" w:rsidRDefault="00DE6ED6" w:rsidP="00DE6ED6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720"/>
        </w:tabs>
        <w:autoSpaceDE w:val="0"/>
        <w:autoSpaceDN w:val="0"/>
        <w:adjustRightInd w:val="0"/>
        <w:spacing w:after="100" w:line="312" w:lineRule="atLeast"/>
        <w:ind w:left="360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Etudes des besoins, étude de faisabilité,</w:t>
      </w:r>
    </w:p>
    <w:p w:rsidR="00DE6ED6" w:rsidRDefault="00DE6ED6" w:rsidP="00DE6ED6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720"/>
        </w:tabs>
        <w:autoSpaceDE w:val="0"/>
        <w:autoSpaceDN w:val="0"/>
        <w:adjustRightInd w:val="0"/>
        <w:spacing w:after="100" w:line="312" w:lineRule="atLeast"/>
        <w:ind w:left="360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Analyse et conceptions en .NET,</w:t>
      </w:r>
    </w:p>
    <w:p w:rsidR="00DE6ED6" w:rsidRDefault="00DE6ED6" w:rsidP="00DE6ED6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720"/>
        </w:tabs>
        <w:autoSpaceDE w:val="0"/>
        <w:autoSpaceDN w:val="0"/>
        <w:adjustRightInd w:val="0"/>
        <w:spacing w:after="100" w:line="312" w:lineRule="atLeast"/>
        <w:ind w:left="360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Développements métiers et techniques utiles pour les évolutions de nos applications plateaux et clients,</w:t>
      </w:r>
    </w:p>
    <w:p w:rsidR="00DE6ED6" w:rsidRDefault="00DE6ED6" w:rsidP="00DE6ED6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720"/>
        </w:tabs>
        <w:autoSpaceDE w:val="0"/>
        <w:autoSpaceDN w:val="0"/>
        <w:adjustRightInd w:val="0"/>
        <w:spacing w:after="45" w:line="312" w:lineRule="atLeast"/>
        <w:ind w:left="360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Tests, correction de bug et déploiements.</w:t>
      </w:r>
    </w:p>
    <w:p w:rsidR="00DE6ED6" w:rsidRDefault="00DE6ED6" w:rsidP="00DE6ED6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18"/>
          <w:szCs w:val="18"/>
          <w:u w:color="0C6278"/>
        </w:rPr>
      </w:pPr>
    </w:p>
    <w:p w:rsidR="00DE6ED6" w:rsidRDefault="00DE6ED6" w:rsidP="00DE6ED6">
      <w:pPr>
        <w:widowControl w:val="0"/>
        <w:autoSpaceDE w:val="0"/>
        <w:autoSpaceDN w:val="0"/>
        <w:adjustRightInd w:val="0"/>
        <w:spacing w:after="150" w:line="288" w:lineRule="atLeast"/>
        <w:rPr>
          <w:rFonts w:ascii="Times New Roman" w:hAnsi="Times New Roman" w:cs="Times New Roman"/>
          <w:b/>
          <w:bCs/>
          <w:color w:val="000000"/>
          <w:sz w:val="23"/>
          <w:szCs w:val="23"/>
          <w:u w:color="0C6278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u w:color="0C6278"/>
        </w:rPr>
        <w:t>Profil recherché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De formation Bac+5 en informatique, vous avez au moins 1 an d’expérience dans le domaine du développement informatique en environnement .NET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Autonomie, curiosité, et adaptabilité feront de vous un Linker armé pour travailler en équipe et relever les défis de demain</w:t>
      </w:r>
    </w:p>
    <w:p w:rsidR="00DE6ED6" w:rsidRDefault="00DE6ED6" w:rsidP="00DE6ED6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18"/>
          <w:szCs w:val="18"/>
          <w:u w:color="0C6278"/>
        </w:rPr>
      </w:pPr>
    </w:p>
    <w:p w:rsidR="00DE6ED6" w:rsidRDefault="00DE6ED6" w:rsidP="00DE6ED6">
      <w:pPr>
        <w:widowControl w:val="0"/>
        <w:autoSpaceDE w:val="0"/>
        <w:autoSpaceDN w:val="0"/>
        <w:adjustRightInd w:val="0"/>
        <w:spacing w:after="150" w:line="288" w:lineRule="atLeast"/>
        <w:rPr>
          <w:rFonts w:ascii="Times New Roman" w:hAnsi="Times New Roman" w:cs="Times New Roman"/>
          <w:b/>
          <w:bCs/>
          <w:color w:val="000000"/>
          <w:sz w:val="23"/>
          <w:szCs w:val="23"/>
          <w:u w:color="0C6278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u w:color="0C6278"/>
        </w:rPr>
        <w:t>Entreprise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Laissez nous vous convaincre de rejoindre l'un des leaders des systèmes industriels connectés :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Possibilité d'évolution vers des postes de management / d'expertises techniques Possibilité d'intervention dans différents secteurs Projets sur le long terme (plus de 18 mois)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Le Groupe IT LINK s'est affirmé depuis sa création comme un partenaire incontournable sur les projets alliant les systèmes industriels, les systèmes d'informations métiers, et les problématiques réseaux et sécurité.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75" w:line="312" w:lineRule="atLeast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Nous sommes implantés en France (grandes villes Paris, Rennes, Lyon, Lille, Strasbourg,), en Belgique, en Allemagne et au Canada.</w:t>
      </w:r>
    </w:p>
    <w:p w:rsidR="00DE6ED6" w:rsidRDefault="00DE6ED6" w:rsidP="00DE6ED6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18"/>
          <w:szCs w:val="18"/>
          <w:u w:color="0C6278"/>
        </w:rPr>
      </w:pPr>
    </w:p>
    <w:p w:rsidR="00DE6ED6" w:rsidRDefault="00DE6ED6" w:rsidP="00DE6ED6">
      <w:pPr>
        <w:widowControl w:val="0"/>
        <w:autoSpaceDE w:val="0"/>
        <w:autoSpaceDN w:val="0"/>
        <w:adjustRightInd w:val="0"/>
        <w:spacing w:after="150" w:line="288" w:lineRule="atLeast"/>
        <w:rPr>
          <w:rFonts w:ascii="Times New Roman" w:hAnsi="Times New Roman" w:cs="Times New Roman"/>
          <w:b/>
          <w:bCs/>
          <w:color w:val="000000"/>
          <w:sz w:val="23"/>
          <w:szCs w:val="23"/>
          <w:u w:color="0C627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3"/>
          <w:szCs w:val="23"/>
          <w:u w:color="0C6278"/>
        </w:rPr>
        <w:t>Personne en</w:t>
      </w:r>
      <w:proofErr w:type="gramEnd"/>
      <w:r>
        <w:rPr>
          <w:rFonts w:ascii="Times New Roman" w:hAnsi="Times New Roman" w:cs="Times New Roman"/>
          <w:b/>
          <w:bCs/>
          <w:color w:val="000000"/>
          <w:sz w:val="23"/>
          <w:szCs w:val="23"/>
          <w:u w:color="0C6278"/>
        </w:rPr>
        <w:t xml:space="preserve"> charge du recrutement</w:t>
      </w:r>
    </w:p>
    <w:p w:rsidR="00DE6ED6" w:rsidRDefault="00DE6ED6" w:rsidP="00DE6ED6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18"/>
          <w:szCs w:val="18"/>
          <w:u w:color="0C6278"/>
        </w:rPr>
      </w:pPr>
      <w:r>
        <w:rPr>
          <w:rFonts w:ascii="Arial" w:hAnsi="Arial" w:cs="Arial"/>
          <w:color w:val="343434"/>
          <w:sz w:val="18"/>
          <w:szCs w:val="18"/>
          <w:u w:color="0C6278"/>
        </w:rPr>
        <w:t>Monsieur Maxime Colas-</w:t>
      </w:r>
      <w:proofErr w:type="spellStart"/>
      <w:r>
        <w:rPr>
          <w:rFonts w:ascii="Arial" w:hAnsi="Arial" w:cs="Arial"/>
          <w:color w:val="343434"/>
          <w:sz w:val="18"/>
          <w:szCs w:val="18"/>
          <w:u w:color="0C6278"/>
        </w:rPr>
        <w:t>Boudot</w:t>
      </w:r>
      <w:proofErr w:type="spellEnd"/>
      <w:r>
        <w:rPr>
          <w:rFonts w:ascii="Arial" w:hAnsi="Arial" w:cs="Arial"/>
          <w:color w:val="343434"/>
          <w:sz w:val="18"/>
          <w:szCs w:val="18"/>
          <w:u w:color="0C6278"/>
        </w:rPr>
        <w:t xml:space="preserve"> (Chargé de recrutement)</w:t>
      </w:r>
    </w:p>
    <w:p w:rsidR="00DE6ED6" w:rsidRDefault="00DE6ED6" w:rsidP="00DE6ED6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18"/>
          <w:szCs w:val="18"/>
          <w:u w:color="0C6278"/>
        </w:rPr>
      </w:pPr>
    </w:p>
    <w:p w:rsidR="00DE6ED6" w:rsidRDefault="00DE6ED6" w:rsidP="00DE6ED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0C6278"/>
        </w:rPr>
      </w:pPr>
      <w:r>
        <w:rPr>
          <w:rFonts w:ascii="Calibri" w:hAnsi="Calibri" w:cs="Calibri"/>
          <w:color w:val="000000"/>
          <w:u w:color="0C6278"/>
        </w:rPr>
        <w:t xml:space="preserve"> Monsieur,</w:t>
      </w:r>
    </w:p>
    <w:p w:rsidR="00DE6ED6" w:rsidRDefault="00DE6ED6" w:rsidP="00DE6ED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0C6278"/>
        </w:rPr>
      </w:pPr>
    </w:p>
    <w:p w:rsidR="00DE6ED6" w:rsidRDefault="00DE6ED6" w:rsidP="00DE6ED6">
      <w:pPr>
        <w:widowControl w:val="0"/>
        <w:autoSpaceDE w:val="0"/>
        <w:autoSpaceDN w:val="0"/>
        <w:adjustRightInd w:val="0"/>
        <w:spacing w:after="100"/>
        <w:rPr>
          <w:rFonts w:ascii="Calibri" w:hAnsi="Calibri" w:cs="Calibri"/>
          <w:color w:val="000000"/>
          <w:u w:color="0C6278"/>
        </w:rPr>
      </w:pPr>
      <w:r>
        <w:rPr>
          <w:rFonts w:ascii="Calibri" w:hAnsi="Calibri" w:cs="Calibri"/>
          <w:color w:val="000000"/>
          <w:u w:color="0C6278"/>
        </w:rPr>
        <w:t xml:space="preserve">Votre offre concernant un poste d’ingénieur informatique .NET parue sur le site de l’APEC sous la référence </w:t>
      </w:r>
      <w:r>
        <w:rPr>
          <w:rFonts w:ascii="Calibri" w:hAnsi="Calibri" w:cs="Calibri"/>
          <w:b/>
          <w:bCs/>
          <w:color w:val="343434"/>
          <w:u w:color="0C6278"/>
        </w:rPr>
        <w:t xml:space="preserve">162105808W </w:t>
      </w:r>
      <w:r>
        <w:rPr>
          <w:rFonts w:ascii="Calibri" w:hAnsi="Calibri" w:cs="Calibri"/>
          <w:color w:val="000000"/>
          <w:u w:color="0C6278"/>
        </w:rPr>
        <w:t>a particulièrement retenu mon attention.</w:t>
      </w:r>
    </w:p>
    <w:p w:rsidR="00DE6ED6" w:rsidRDefault="00DE6ED6" w:rsidP="00DE6ED6">
      <w:pPr>
        <w:widowControl w:val="0"/>
        <w:autoSpaceDE w:val="0"/>
        <w:autoSpaceDN w:val="0"/>
        <w:adjustRightInd w:val="0"/>
        <w:spacing w:after="100"/>
        <w:rPr>
          <w:rFonts w:ascii="Calibri" w:hAnsi="Calibri" w:cs="Calibri"/>
          <w:color w:val="1A1A1A"/>
          <w:u w:color="0C6278"/>
        </w:rPr>
      </w:pPr>
      <w:r>
        <w:rPr>
          <w:rFonts w:ascii="Calibri" w:hAnsi="Calibri" w:cs="Calibri"/>
          <w:color w:val="1A1A1A"/>
          <w:u w:color="0C6278"/>
        </w:rPr>
        <w:t>Durant plus de 15 années d’activité professionnelle, j’ai effectué de nombreux travaux dans le domaine de l’informatique de gestion, pour le compte d’éditeurs ou de société de service.</w:t>
      </w:r>
    </w:p>
    <w:p w:rsidR="00DE6ED6" w:rsidRDefault="00DE6ED6" w:rsidP="00DE6ED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0C6278"/>
        </w:rPr>
      </w:pPr>
      <w:r>
        <w:rPr>
          <w:rFonts w:ascii="Calibri" w:hAnsi="Calibri" w:cs="Calibri"/>
          <w:color w:val="000000"/>
          <w:u w:color="0C6278"/>
        </w:rPr>
        <w:t xml:space="preserve">Techniquement, je possède, une longue pratique de la conception et du développement dans les langages objet et maitrise particulièrement les outils C#/DOT.NET ainsi que l’environnement de programmation Visual Studio dont il est fait mention dans votre annonce. </w:t>
      </w:r>
    </w:p>
    <w:p w:rsidR="00DE6ED6" w:rsidRDefault="00DE6ED6" w:rsidP="00DE6ED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0C6278"/>
        </w:rPr>
      </w:pPr>
    </w:p>
    <w:p w:rsidR="00DE6ED6" w:rsidRDefault="00DE6ED6" w:rsidP="00DE6ED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0C6278"/>
        </w:rPr>
      </w:pPr>
      <w:r>
        <w:rPr>
          <w:rFonts w:ascii="Calibri" w:hAnsi="Calibri" w:cs="Calibri"/>
          <w:color w:val="000000"/>
          <w:u w:color="0C6278"/>
        </w:rPr>
        <w:t xml:space="preserve">Dans l’éventualité où ma candidature pourrait retenir votre attention, je me tiens à votre disposition pour tout renseignement qui pourrait vous être utile, vous transmets mon CV et vous </w:t>
      </w:r>
      <w:proofErr w:type="gramStart"/>
      <w:r>
        <w:rPr>
          <w:rFonts w:ascii="Calibri" w:hAnsi="Calibri" w:cs="Calibri"/>
          <w:color w:val="000000"/>
          <w:u w:color="0C6278"/>
        </w:rPr>
        <w:t>prie</w:t>
      </w:r>
      <w:proofErr w:type="gramEnd"/>
      <w:r>
        <w:rPr>
          <w:rFonts w:ascii="Calibri" w:hAnsi="Calibri" w:cs="Calibri"/>
          <w:color w:val="000000"/>
          <w:u w:color="0C6278"/>
        </w:rPr>
        <w:t>, Madame, Monsieur, de recevoir l’expression de mes sentiments distingués.</w:t>
      </w:r>
    </w:p>
    <w:p w:rsidR="00DE6ED6" w:rsidRDefault="00DE6ED6" w:rsidP="00DE6ED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0C6278"/>
        </w:rPr>
      </w:pPr>
    </w:p>
    <w:p w:rsidR="00DE6ED6" w:rsidRDefault="00DE6ED6" w:rsidP="00DE6ED6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0C6278"/>
        </w:rPr>
      </w:pPr>
      <w:r>
        <w:rPr>
          <w:rFonts w:ascii="Calibri" w:hAnsi="Calibri" w:cs="Calibri"/>
          <w:color w:val="000000"/>
          <w:u w:color="0C6278"/>
        </w:rPr>
        <w:t>Alexandre Malcurat</w:t>
      </w:r>
    </w:p>
    <w:p w:rsidR="009905D7" w:rsidRDefault="009905D7">
      <w:bookmarkStart w:id="0" w:name="_GoBack"/>
      <w:bookmarkEnd w:id="0"/>
    </w:p>
    <w:sectPr w:rsidR="009905D7" w:rsidSect="00AE42A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ED6"/>
    <w:rsid w:val="009905D7"/>
    <w:rsid w:val="00DE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A3EE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6ED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6E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6ED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6E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adres.apec.fr/home/mes-outils/choisir-mode-postulation.html?idOffre=162105808&amp;callback=%252Fhome%252Fmes-offres%252Frecherche-des-offres-demploi%252Fliste-des-offres-demploi%252Fdetail-de-loffre-demploi.html%253FnumIdOffre%253D162105808W%2526xtor%253DAL-406" TargetMode="External"/><Relationship Id="rId12" Type="http://schemas.openxmlformats.org/officeDocument/2006/relationships/hyperlink" Target="https://cadres.apec.fr/home/mes-offres/signaler-une-offre.html?offreId=162105808&amp;callbackUrl=%252Fhome%252Fmes-offres%252Frecherche-des-offres-demploi%252Fliste-des-offres-demploi%252Fdetail-de-loffre-demploi.html%253FnumIdOffre%253D162105808W%2526xtor%253DAL-406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adres.apec.fr/home/mes-offres/recherche-des-offres-demploi/liste-des-offres-demploi/detail-de-loffre-demploi.html?numIdOffre=162105808W&amp;xtor=AL-406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adres.apec.fr/home/mes-offres/recherche-des-offres-demploi/liste-des-offres-demploi-dune-entreprise.html?idEtablissement=176679" TargetMode="External"/><Relationship Id="rId9" Type="http://schemas.openxmlformats.org/officeDocument/2006/relationships/hyperlink" Target="https://cadres.apec.fr/home/mes-offres/recherche-des-offres-demploi/liste-des-offres-demploi-localisees/detail-de-loffre-demploi-localisee.html?numIdOffre=162105808W" TargetMode="External"/><Relationship Id="rId10" Type="http://schemas.openxmlformats.org/officeDocument/2006/relationships/hyperlink" Target="https://cadres.apec.fr/home/reseau-pro.html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683</Words>
  <Characters>3759</Characters>
  <Application>Microsoft Macintosh Word</Application>
  <DocSecurity>0</DocSecurity>
  <Lines>31</Lines>
  <Paragraphs>8</Paragraphs>
  <ScaleCrop>false</ScaleCrop>
  <Company>AM</Company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Malcurat</dc:creator>
  <cp:keywords/>
  <dc:description/>
  <cp:lastModifiedBy>Alexandre Malcurat</cp:lastModifiedBy>
  <cp:revision>1</cp:revision>
  <dcterms:created xsi:type="dcterms:W3CDTF">2017-05-18T08:51:00Z</dcterms:created>
  <dcterms:modified xsi:type="dcterms:W3CDTF">2017-05-18T08:51:00Z</dcterms:modified>
</cp:coreProperties>
</file>