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A816B" w14:textId="77777777" w:rsidR="00066BCC" w:rsidRPr="00066BCC" w:rsidRDefault="00066BCC" w:rsidP="00066BCC">
      <w:pPr>
        <w:jc w:val="center"/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📊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EE0000"/>
          <w:sz w:val="28"/>
          <w:szCs w:val="28"/>
        </w:rPr>
        <w:t>Reports &amp; Dashboards in Salesforce</w:t>
      </w:r>
    </w:p>
    <w:p w14:paraId="59414691" w14:textId="77777777" w:rsidR="00066BCC" w:rsidRDefault="00066BCC" w:rsidP="00066BCC">
      <w:pPr>
        <w:rPr>
          <w:rFonts w:ascii="Segoe UI Emoji" w:hAnsi="Segoe UI Emoji" w:cs="Segoe UI Emoji"/>
          <w:b/>
          <w:bCs/>
        </w:rPr>
      </w:pPr>
    </w:p>
    <w:p w14:paraId="15670642" w14:textId="021E4979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Reports and Dashboards are Salesforce’s </w:t>
      </w:r>
      <w:r w:rsidRPr="00066BCC">
        <w:rPr>
          <w:rFonts w:ascii="IBM Plex Sans" w:hAnsi="IBM Plex Sans"/>
          <w:b/>
          <w:bCs/>
        </w:rPr>
        <w:t>analytics tools</w:t>
      </w:r>
      <w:r w:rsidRPr="00066BCC">
        <w:rPr>
          <w:rFonts w:ascii="IBM Plex Sans" w:hAnsi="IBM Plex Sans"/>
        </w:rPr>
        <w:t xml:space="preserve"> that help organizations </w:t>
      </w:r>
      <w:r w:rsidRPr="00066BCC">
        <w:rPr>
          <w:rFonts w:ascii="IBM Plex Sans" w:hAnsi="IBM Plex Sans"/>
          <w:b/>
          <w:bCs/>
        </w:rPr>
        <w:t>analyse</w:t>
      </w:r>
      <w:r w:rsidRPr="00066BCC">
        <w:rPr>
          <w:rFonts w:ascii="IBM Plex Sans" w:hAnsi="IBM Plex Sans"/>
          <w:b/>
          <w:bCs/>
        </w:rPr>
        <w:t xml:space="preserve"> data</w:t>
      </w:r>
      <w:r w:rsidRPr="00066BCC">
        <w:rPr>
          <w:rFonts w:ascii="IBM Plex Sans" w:hAnsi="IBM Plex Sans"/>
        </w:rPr>
        <w:t xml:space="preserve">, </w:t>
      </w:r>
      <w:r w:rsidRPr="00066BCC">
        <w:rPr>
          <w:rFonts w:ascii="IBM Plex Sans" w:hAnsi="IBM Plex Sans"/>
          <w:b/>
          <w:bCs/>
        </w:rPr>
        <w:t>track performance</w:t>
      </w:r>
      <w:r w:rsidRPr="00066BCC">
        <w:rPr>
          <w:rFonts w:ascii="IBM Plex Sans" w:hAnsi="IBM Plex Sans"/>
        </w:rPr>
        <w:t xml:space="preserve">, and </w:t>
      </w:r>
      <w:r w:rsidRPr="00066BCC">
        <w:rPr>
          <w:rFonts w:ascii="IBM Plex Sans" w:hAnsi="IBM Plex Sans"/>
          <w:b/>
          <w:bCs/>
        </w:rPr>
        <w:t>make data-driven decisions</w:t>
      </w:r>
      <w:r w:rsidRPr="00066BCC">
        <w:rPr>
          <w:rFonts w:ascii="IBM Plex Sans" w:hAnsi="IBM Plex Sans"/>
        </w:rPr>
        <w:t>.</w:t>
      </w:r>
    </w:p>
    <w:p w14:paraId="2AC90D82" w14:textId="77777777" w:rsidR="00066BCC" w:rsidRDefault="00066BCC" w:rsidP="00066BCC">
      <w:pPr>
        <w:jc w:val="center"/>
        <w:rPr>
          <w:rFonts w:ascii="Segoe UI Emoji" w:hAnsi="Segoe UI Emoji" w:cs="Segoe UI Emoji"/>
          <w:b/>
          <w:bCs/>
        </w:rPr>
      </w:pPr>
    </w:p>
    <w:p w14:paraId="03601BBC" w14:textId="19149D78" w:rsidR="00066BCC" w:rsidRPr="00066BCC" w:rsidRDefault="00066BCC" w:rsidP="00066BCC">
      <w:pPr>
        <w:jc w:val="center"/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📋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EE0000"/>
          <w:sz w:val="24"/>
          <w:szCs w:val="24"/>
        </w:rPr>
        <w:t>REPORTS</w:t>
      </w:r>
    </w:p>
    <w:p w14:paraId="69AD3B4B" w14:textId="77777777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A </w:t>
      </w:r>
      <w:r w:rsidRPr="00066BCC">
        <w:rPr>
          <w:rFonts w:ascii="IBM Plex Sans" w:hAnsi="IBM Plex Sans"/>
          <w:b/>
          <w:bCs/>
        </w:rPr>
        <w:t>Report</w:t>
      </w:r>
      <w:r w:rsidRPr="00066BCC">
        <w:rPr>
          <w:rFonts w:ascii="IBM Plex Sans" w:hAnsi="IBM Plex Sans"/>
        </w:rPr>
        <w:t xml:space="preserve"> is a </w:t>
      </w:r>
      <w:r w:rsidRPr="00066BCC">
        <w:rPr>
          <w:rFonts w:ascii="IBM Plex Sans" w:hAnsi="IBM Plex Sans"/>
          <w:b/>
          <w:bCs/>
        </w:rPr>
        <w:t>list of records</w:t>
      </w:r>
      <w:r w:rsidRPr="00066BCC">
        <w:rPr>
          <w:rFonts w:ascii="IBM Plex Sans" w:hAnsi="IBM Plex Sans"/>
        </w:rPr>
        <w:t xml:space="preserve"> that meet specific criteria and answer a particular business question.</w:t>
      </w:r>
      <w:r w:rsidRPr="00066BCC">
        <w:rPr>
          <w:rFonts w:ascii="IBM Plex Sans" w:hAnsi="IBM Plex Sans"/>
        </w:rPr>
        <w:br/>
        <w:t xml:space="preserve">It displays data in </w:t>
      </w:r>
      <w:r w:rsidRPr="00066BCC">
        <w:rPr>
          <w:rFonts w:ascii="IBM Plex Sans" w:hAnsi="IBM Plex Sans"/>
          <w:b/>
          <w:bCs/>
        </w:rPr>
        <w:t>rows and columns</w:t>
      </w:r>
      <w:r w:rsidRPr="00066BCC">
        <w:rPr>
          <w:rFonts w:ascii="IBM Plex Sans" w:hAnsi="IBM Plex Sans"/>
        </w:rPr>
        <w:t xml:space="preserve">, which can be </w:t>
      </w:r>
      <w:r w:rsidRPr="00066BCC">
        <w:rPr>
          <w:rFonts w:ascii="IBM Plex Sans" w:hAnsi="IBM Plex Sans"/>
          <w:b/>
          <w:bCs/>
        </w:rPr>
        <w:t>filtered</w:t>
      </w:r>
      <w:r w:rsidRPr="00066BCC">
        <w:rPr>
          <w:rFonts w:ascii="IBM Plex Sans" w:hAnsi="IBM Plex Sans"/>
        </w:rPr>
        <w:t xml:space="preserve">, </w:t>
      </w:r>
      <w:r w:rsidRPr="00066BCC">
        <w:rPr>
          <w:rFonts w:ascii="IBM Plex Sans" w:hAnsi="IBM Plex Sans"/>
          <w:b/>
          <w:bCs/>
        </w:rPr>
        <w:t>grouped</w:t>
      </w:r>
      <w:r w:rsidRPr="00066BCC">
        <w:rPr>
          <w:rFonts w:ascii="IBM Plex Sans" w:hAnsi="IBM Plex Sans"/>
        </w:rPr>
        <w:t xml:space="preserve">, or </w:t>
      </w:r>
      <w:r w:rsidRPr="00066BCC">
        <w:rPr>
          <w:rFonts w:ascii="IBM Plex Sans" w:hAnsi="IBM Plex Sans"/>
          <w:b/>
          <w:bCs/>
        </w:rPr>
        <w:t>summarized</w:t>
      </w:r>
      <w:r w:rsidRPr="00066BCC">
        <w:rPr>
          <w:rFonts w:ascii="IBM Plex Sans" w:hAnsi="IBM Plex Sans"/>
        </w:rPr>
        <w:t>.</w:t>
      </w:r>
    </w:p>
    <w:p w14:paraId="79853920" w14:textId="77777777" w:rsidR="00066BCC" w:rsidRDefault="00066BCC" w:rsidP="00066BCC">
      <w:pPr>
        <w:rPr>
          <w:rFonts w:ascii="Segoe UI Emoji" w:hAnsi="Segoe UI Emoji" w:cs="Segoe UI Emoji"/>
          <w:b/>
          <w:bCs/>
        </w:rPr>
      </w:pPr>
    </w:p>
    <w:p w14:paraId="698D62FF" w14:textId="471B3320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🧩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Report Types</w:t>
      </w:r>
    </w:p>
    <w:p w14:paraId="701BC8D2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IBM Plex Sans" w:hAnsi="IBM Plex Sans"/>
          <w:b/>
          <w:bCs/>
        </w:rPr>
        <w:t>1. Standard Report Types</w:t>
      </w:r>
    </w:p>
    <w:p w14:paraId="74F4079D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>Automatically created by Salesforce for standard and custom objects (with “Allow Reports” enabled).</w:t>
      </w:r>
    </w:p>
    <w:p w14:paraId="50D4FE75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>Includes all standard and custom fields of the object.</w:t>
      </w:r>
    </w:p>
    <w:p w14:paraId="1632A20D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>Cannot be customized.</w:t>
      </w:r>
    </w:p>
    <w:p w14:paraId="2F7F9481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>Created automatically when:</w:t>
      </w:r>
    </w:p>
    <w:p w14:paraId="4C70F327" w14:textId="77777777" w:rsidR="00066BCC" w:rsidRPr="00066BCC" w:rsidRDefault="00066BCC" w:rsidP="00066BCC">
      <w:pPr>
        <w:pStyle w:val="ListParagraph"/>
        <w:rPr>
          <w:rFonts w:ascii="IBM Plex Sans" w:hAnsi="IBM Plex Sans"/>
        </w:rPr>
      </w:pPr>
      <w:r w:rsidRPr="00066BCC">
        <w:rPr>
          <w:rFonts w:ascii="IBM Plex Sans" w:hAnsi="IBM Plex Sans"/>
        </w:rPr>
        <w:t>A new object is created.</w:t>
      </w:r>
    </w:p>
    <w:p w14:paraId="242CF44A" w14:textId="77777777" w:rsidR="00066BCC" w:rsidRPr="00066BCC" w:rsidRDefault="00066BCC" w:rsidP="00066BCC">
      <w:pPr>
        <w:pStyle w:val="ListParagraph"/>
        <w:rPr>
          <w:rFonts w:ascii="IBM Plex Sans" w:hAnsi="IBM Plex Sans"/>
        </w:rPr>
      </w:pPr>
      <w:r w:rsidRPr="00066BCC">
        <w:rPr>
          <w:rFonts w:ascii="IBM Plex Sans" w:hAnsi="IBM Plex Sans"/>
        </w:rPr>
        <w:t>A new relationship is established between objects.</w:t>
      </w:r>
    </w:p>
    <w:p w14:paraId="6BA47B8B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Always use </w:t>
      </w:r>
      <w:r w:rsidRPr="00066BCC">
        <w:rPr>
          <w:rFonts w:ascii="IBM Plex Sans" w:hAnsi="IBM Plex Sans"/>
          <w:b/>
          <w:bCs/>
        </w:rPr>
        <w:t>Inner Joins</w:t>
      </w:r>
      <w:r w:rsidRPr="00066BCC">
        <w:rPr>
          <w:rFonts w:ascii="IBM Plex Sans" w:hAnsi="IBM Plex Sans"/>
        </w:rPr>
        <w:t xml:space="preserve"> (i.e., only records with related data appear).</w:t>
      </w:r>
    </w:p>
    <w:p w14:paraId="20247A56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IBM Plex Sans" w:hAnsi="IBM Plex Sans"/>
          <w:b/>
          <w:bCs/>
        </w:rPr>
        <w:t>2. Custom Report Types</w:t>
      </w:r>
    </w:p>
    <w:p w14:paraId="3275EC04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Created manually by Admins or users with </w:t>
      </w:r>
      <w:r w:rsidRPr="00066BCC">
        <w:rPr>
          <w:rFonts w:ascii="IBM Plex Sans" w:hAnsi="IBM Plex Sans"/>
          <w:b/>
          <w:bCs/>
        </w:rPr>
        <w:t>“Manage Custom Report Types”</w:t>
      </w:r>
      <w:r w:rsidRPr="00066BCC">
        <w:rPr>
          <w:rFonts w:ascii="IBM Plex Sans" w:hAnsi="IBM Plex Sans"/>
        </w:rPr>
        <w:t xml:space="preserve"> permission.</w:t>
      </w:r>
    </w:p>
    <w:p w14:paraId="70EC26D3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>Useful when standard report types don’t meet business needs.</w:t>
      </w:r>
    </w:p>
    <w:p w14:paraId="2E9A5088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>You can define:</w:t>
      </w:r>
    </w:p>
    <w:p w14:paraId="71105030" w14:textId="77777777" w:rsidR="00066BCC" w:rsidRPr="00066BCC" w:rsidRDefault="00066BCC" w:rsidP="00066BCC">
      <w:pPr>
        <w:pStyle w:val="ListParagraph"/>
        <w:rPr>
          <w:rFonts w:ascii="IBM Plex Sans" w:hAnsi="IBM Plex Sans"/>
        </w:rPr>
      </w:pPr>
      <w:r w:rsidRPr="00066BCC">
        <w:rPr>
          <w:rFonts w:ascii="IBM Plex Sans" w:hAnsi="IBM Plex Sans"/>
          <w:b/>
          <w:bCs/>
        </w:rPr>
        <w:t>Primary Object</w:t>
      </w:r>
      <w:r w:rsidRPr="00066BCC">
        <w:rPr>
          <w:rFonts w:ascii="IBM Plex Sans" w:hAnsi="IBM Plex Sans"/>
        </w:rPr>
        <w:t xml:space="preserve"> (mandatory)</w:t>
      </w:r>
    </w:p>
    <w:p w14:paraId="19E13907" w14:textId="77777777" w:rsidR="00066BCC" w:rsidRPr="00066BCC" w:rsidRDefault="00066BCC" w:rsidP="00066BCC">
      <w:pPr>
        <w:pStyle w:val="ListParagraph"/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Up to </w:t>
      </w:r>
      <w:r w:rsidRPr="00066BCC">
        <w:rPr>
          <w:rFonts w:ascii="IBM Plex Sans" w:hAnsi="IBM Plex Sans"/>
          <w:b/>
          <w:bCs/>
        </w:rPr>
        <w:t>3 related objects</w:t>
      </w:r>
      <w:r w:rsidRPr="00066BCC">
        <w:rPr>
          <w:rFonts w:ascii="IBM Plex Sans" w:hAnsi="IBM Plex Sans"/>
        </w:rPr>
        <w:t xml:space="preserve"> (maximum of 4 total)</w:t>
      </w:r>
    </w:p>
    <w:p w14:paraId="7055711F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>Record inclusion logic:</w:t>
      </w:r>
    </w:p>
    <w:p w14:paraId="18E19937" w14:textId="77777777" w:rsidR="00066BCC" w:rsidRPr="00066BCC" w:rsidRDefault="00066BCC" w:rsidP="00066BCC">
      <w:pPr>
        <w:pStyle w:val="ListParagraph"/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Include records </w:t>
      </w:r>
      <w:r w:rsidRPr="00066BCC">
        <w:rPr>
          <w:rFonts w:ascii="IBM Plex Sans" w:hAnsi="IBM Plex Sans"/>
          <w:b/>
          <w:bCs/>
        </w:rPr>
        <w:t>with</w:t>
      </w:r>
      <w:r w:rsidRPr="00066BCC">
        <w:rPr>
          <w:rFonts w:ascii="IBM Plex Sans" w:hAnsi="IBM Plex Sans"/>
        </w:rPr>
        <w:t xml:space="preserve"> or </w:t>
      </w:r>
      <w:r w:rsidRPr="00066BCC">
        <w:rPr>
          <w:rFonts w:ascii="IBM Plex Sans" w:hAnsi="IBM Plex Sans"/>
          <w:b/>
          <w:bCs/>
        </w:rPr>
        <w:t>without</w:t>
      </w:r>
      <w:r w:rsidRPr="00066BCC">
        <w:rPr>
          <w:rFonts w:ascii="IBM Plex Sans" w:hAnsi="IBM Plex Sans"/>
        </w:rPr>
        <w:t xml:space="preserve"> related child records.</w:t>
      </w:r>
    </w:p>
    <w:p w14:paraId="21BF9CA3" w14:textId="77777777" w:rsidR="00066BCC" w:rsidRPr="00066BCC" w:rsidRDefault="00066BCC" w:rsidP="00066BCC">
      <w:pPr>
        <w:pStyle w:val="ListParagraph"/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Once created, </w:t>
      </w:r>
      <w:r w:rsidRPr="00066BCC">
        <w:rPr>
          <w:rFonts w:ascii="IBM Plex Sans" w:hAnsi="IBM Plex Sans"/>
          <w:b/>
          <w:bCs/>
        </w:rPr>
        <w:t>Primary Object cannot be changed</w:t>
      </w:r>
      <w:r w:rsidRPr="00066BCC">
        <w:rPr>
          <w:rFonts w:ascii="IBM Plex Sans" w:hAnsi="IBM Plex Sans"/>
        </w:rPr>
        <w:t>.</w:t>
      </w:r>
    </w:p>
    <w:p w14:paraId="4EE8E1E5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If the </w:t>
      </w:r>
      <w:r w:rsidRPr="00066BCC">
        <w:rPr>
          <w:rFonts w:ascii="IBM Plex Sans" w:hAnsi="IBM Plex Sans"/>
          <w:b/>
          <w:bCs/>
        </w:rPr>
        <w:t>primary custom object</w:t>
      </w:r>
      <w:r w:rsidRPr="00066BCC">
        <w:rPr>
          <w:rFonts w:ascii="IBM Plex Sans" w:hAnsi="IBM Plex Sans"/>
        </w:rPr>
        <w:t xml:space="preserve"> is deleted, the report type and its reports are deleted too.</w:t>
      </w:r>
    </w:p>
    <w:p w14:paraId="572EEF5F" w14:textId="77777777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Segoe UI Emoji" w:hAnsi="Segoe UI Emoji" w:cs="Segoe UI Emoji"/>
        </w:rPr>
        <w:t>⚠️</w:t>
      </w:r>
      <w:r w:rsidRPr="00066BCC">
        <w:rPr>
          <w:rFonts w:ascii="IBM Plex Sans" w:hAnsi="IBM Plex Sans"/>
        </w:rPr>
        <w:t xml:space="preserve"> </w:t>
      </w:r>
      <w:r w:rsidRPr="00066BCC">
        <w:rPr>
          <w:rFonts w:ascii="IBM Plex Sans" w:hAnsi="IBM Plex Sans"/>
          <w:b/>
          <w:bCs/>
        </w:rPr>
        <w:t>Note:</w:t>
      </w:r>
      <w:r w:rsidRPr="00066BCC">
        <w:rPr>
          <w:rFonts w:ascii="IBM Plex Sans" w:hAnsi="IBM Plex Sans"/>
        </w:rPr>
        <w:br/>
        <w:t>A report type cannot include more than 4 objects.</w:t>
      </w:r>
      <w:r w:rsidRPr="00066BCC">
        <w:rPr>
          <w:rFonts w:ascii="IBM Plex Sans" w:hAnsi="IBM Plex Sans"/>
        </w:rPr>
        <w:br/>
        <w:t>If you remove an object from a report type, all reports and dashboards using it lose related fields and data.</w:t>
      </w:r>
    </w:p>
    <w:p w14:paraId="3EA1FFE8" w14:textId="0E5F48B2" w:rsidR="00066BCC" w:rsidRPr="00066BCC" w:rsidRDefault="00066BCC" w:rsidP="00066BCC">
      <w:pPr>
        <w:rPr>
          <w:rFonts w:ascii="IBM Plex Sans" w:hAnsi="IBM Plex Sans"/>
        </w:rPr>
      </w:pPr>
    </w:p>
    <w:p w14:paraId="67E32C70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lastRenderedPageBreak/>
        <w:t>🧰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Report Builder</w:t>
      </w:r>
    </w:p>
    <w:p w14:paraId="112CB7A1" w14:textId="77777777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The </w:t>
      </w:r>
      <w:r w:rsidRPr="00066BCC">
        <w:rPr>
          <w:rFonts w:ascii="IBM Plex Sans" w:hAnsi="IBM Plex Sans"/>
          <w:b/>
          <w:bCs/>
        </w:rPr>
        <w:t>Report Builder</w:t>
      </w:r>
      <w:r w:rsidRPr="00066BCC">
        <w:rPr>
          <w:rFonts w:ascii="IBM Plex Sans" w:hAnsi="IBM Plex Sans"/>
        </w:rPr>
        <w:t xml:space="preserve"> is a visual drag-and-drop interface for creating reports.</w:t>
      </w:r>
      <w:r w:rsidRPr="00066BCC">
        <w:rPr>
          <w:rFonts w:ascii="IBM Plex Sans" w:hAnsi="IBM Plex Sans"/>
        </w:rPr>
        <w:br/>
        <w:t xml:space="preserve">It has </w:t>
      </w:r>
      <w:r w:rsidRPr="00066BCC">
        <w:rPr>
          <w:rFonts w:ascii="IBM Plex Sans" w:hAnsi="IBM Plex Sans"/>
          <w:b/>
          <w:bCs/>
        </w:rPr>
        <w:t>three main panes: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7567"/>
      </w:tblGrid>
      <w:tr w:rsidR="00066BCC" w:rsidRPr="00066BCC" w14:paraId="5607C02A" w14:textId="77777777" w:rsidTr="00066BCC">
        <w:tc>
          <w:tcPr>
            <w:tcW w:w="0" w:type="auto"/>
            <w:hideMark/>
          </w:tcPr>
          <w:p w14:paraId="7B8D6763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Pane</w:t>
            </w:r>
          </w:p>
        </w:tc>
        <w:tc>
          <w:tcPr>
            <w:tcW w:w="0" w:type="auto"/>
            <w:hideMark/>
          </w:tcPr>
          <w:p w14:paraId="7AC4413D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066BCC" w:rsidRPr="00066BCC" w14:paraId="088D1112" w14:textId="77777777" w:rsidTr="00066BCC">
        <w:tc>
          <w:tcPr>
            <w:tcW w:w="0" w:type="auto"/>
            <w:hideMark/>
          </w:tcPr>
          <w:p w14:paraId="0263E09B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Fields Pane</w:t>
            </w:r>
          </w:p>
        </w:tc>
        <w:tc>
          <w:tcPr>
            <w:tcW w:w="0" w:type="auto"/>
            <w:hideMark/>
          </w:tcPr>
          <w:p w14:paraId="4CAC4983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Displays available fields from the chosen report type.</w:t>
            </w:r>
          </w:p>
        </w:tc>
      </w:tr>
      <w:tr w:rsidR="00066BCC" w:rsidRPr="00066BCC" w14:paraId="468CB732" w14:textId="77777777" w:rsidTr="00066BCC">
        <w:tc>
          <w:tcPr>
            <w:tcW w:w="0" w:type="auto"/>
            <w:hideMark/>
          </w:tcPr>
          <w:p w14:paraId="26D487ED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Filters Pane</w:t>
            </w:r>
          </w:p>
        </w:tc>
        <w:tc>
          <w:tcPr>
            <w:tcW w:w="0" w:type="auto"/>
            <w:hideMark/>
          </w:tcPr>
          <w:p w14:paraId="426F6544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Allows you to limit data with filters (view, date range, custom criteria).</w:t>
            </w:r>
          </w:p>
        </w:tc>
      </w:tr>
      <w:tr w:rsidR="00066BCC" w:rsidRPr="00066BCC" w14:paraId="01B8518F" w14:textId="77777777" w:rsidTr="00066BCC">
        <w:tc>
          <w:tcPr>
            <w:tcW w:w="0" w:type="auto"/>
            <w:hideMark/>
          </w:tcPr>
          <w:p w14:paraId="1F5CDCAC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Preview Pane</w:t>
            </w:r>
          </w:p>
        </w:tc>
        <w:tc>
          <w:tcPr>
            <w:tcW w:w="0" w:type="auto"/>
            <w:hideMark/>
          </w:tcPr>
          <w:p w14:paraId="488A6E5A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Shows a live preview of report data (limited rows). You can add columns, groupings, formulas, and charts.</w:t>
            </w:r>
          </w:p>
        </w:tc>
      </w:tr>
    </w:tbl>
    <w:p w14:paraId="171D8CC8" w14:textId="77777777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Segoe UI Emoji" w:hAnsi="Segoe UI Emoji" w:cs="Segoe UI Emoji"/>
        </w:rPr>
        <w:t>⚠️</w:t>
      </w:r>
      <w:r w:rsidRPr="00066BCC">
        <w:rPr>
          <w:rFonts w:ascii="IBM Plex Sans" w:hAnsi="IBM Plex Sans"/>
        </w:rPr>
        <w:t xml:space="preserve"> Preview shows limited records — run the report to see full data.</w:t>
      </w:r>
    </w:p>
    <w:p w14:paraId="63AE801D" w14:textId="0B678CD9" w:rsidR="00066BCC" w:rsidRPr="00066BCC" w:rsidRDefault="00066BCC" w:rsidP="00066BCC">
      <w:pPr>
        <w:rPr>
          <w:rFonts w:ascii="IBM Plex Sans" w:hAnsi="IBM Plex Sans"/>
        </w:rPr>
      </w:pPr>
    </w:p>
    <w:p w14:paraId="3875D6DD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📑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Report Formats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6904"/>
      </w:tblGrid>
      <w:tr w:rsidR="00066BCC" w:rsidRPr="00066BCC" w14:paraId="2B2943C6" w14:textId="77777777" w:rsidTr="00066BCC">
        <w:tc>
          <w:tcPr>
            <w:tcW w:w="0" w:type="auto"/>
            <w:hideMark/>
          </w:tcPr>
          <w:p w14:paraId="1BC0BF91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C81EB00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066BCC" w:rsidRPr="00066BCC" w14:paraId="3AAA1A58" w14:textId="77777777" w:rsidTr="00066BCC">
        <w:tc>
          <w:tcPr>
            <w:tcW w:w="0" w:type="auto"/>
            <w:hideMark/>
          </w:tcPr>
          <w:p w14:paraId="6919DF50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Tabular</w:t>
            </w:r>
          </w:p>
        </w:tc>
        <w:tc>
          <w:tcPr>
            <w:tcW w:w="0" w:type="auto"/>
            <w:hideMark/>
          </w:tcPr>
          <w:p w14:paraId="2098FED8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Simple list of records with totals. No grouping or charts.</w:t>
            </w:r>
          </w:p>
        </w:tc>
      </w:tr>
      <w:tr w:rsidR="00066BCC" w:rsidRPr="00066BCC" w14:paraId="5BC50BF3" w14:textId="77777777" w:rsidTr="00066BCC">
        <w:tc>
          <w:tcPr>
            <w:tcW w:w="0" w:type="auto"/>
            <w:hideMark/>
          </w:tcPr>
          <w:p w14:paraId="2AC16914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Summary</w:t>
            </w:r>
          </w:p>
        </w:tc>
        <w:tc>
          <w:tcPr>
            <w:tcW w:w="0" w:type="auto"/>
            <w:hideMark/>
          </w:tcPr>
          <w:p w14:paraId="58E8E634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Groups rows by a field; supports subtotals and charts.</w:t>
            </w:r>
          </w:p>
        </w:tc>
      </w:tr>
      <w:tr w:rsidR="00066BCC" w:rsidRPr="00066BCC" w14:paraId="58CDF804" w14:textId="77777777" w:rsidTr="00066BCC">
        <w:tc>
          <w:tcPr>
            <w:tcW w:w="0" w:type="auto"/>
            <w:hideMark/>
          </w:tcPr>
          <w:p w14:paraId="31685999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Matrix</w:t>
            </w:r>
          </w:p>
        </w:tc>
        <w:tc>
          <w:tcPr>
            <w:tcW w:w="0" w:type="auto"/>
            <w:hideMark/>
          </w:tcPr>
          <w:p w14:paraId="0B4200C7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Groups records by rows and columns. Grid-style summary.</w:t>
            </w:r>
          </w:p>
        </w:tc>
      </w:tr>
      <w:tr w:rsidR="00066BCC" w:rsidRPr="00066BCC" w14:paraId="67985589" w14:textId="77777777" w:rsidTr="00066BCC">
        <w:tc>
          <w:tcPr>
            <w:tcW w:w="0" w:type="auto"/>
            <w:hideMark/>
          </w:tcPr>
          <w:p w14:paraId="70B08EE3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Joined</w:t>
            </w:r>
          </w:p>
        </w:tc>
        <w:tc>
          <w:tcPr>
            <w:tcW w:w="0" w:type="auto"/>
            <w:hideMark/>
          </w:tcPr>
          <w:p w14:paraId="406687B6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Combines multiple report blocks (each from a different report type).</w:t>
            </w:r>
          </w:p>
        </w:tc>
      </w:tr>
    </w:tbl>
    <w:p w14:paraId="5A16696C" w14:textId="6228668C" w:rsidR="00066BCC" w:rsidRPr="00066BCC" w:rsidRDefault="00066BCC" w:rsidP="00066BCC">
      <w:pPr>
        <w:rPr>
          <w:rFonts w:ascii="IBM Plex Sans" w:hAnsi="IBM Plex Sans"/>
        </w:rPr>
      </w:pPr>
    </w:p>
    <w:p w14:paraId="28D7295B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⚙️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Report Features</w:t>
      </w:r>
    </w:p>
    <w:p w14:paraId="615A48B8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  <w:b/>
          <w:bCs/>
        </w:rPr>
        <w:t>Filters:</w:t>
      </w:r>
      <w:r w:rsidRPr="00066BCC">
        <w:rPr>
          <w:rFonts w:ascii="IBM Plex Sans" w:hAnsi="IBM Plex Sans"/>
        </w:rPr>
        <w:t xml:space="preserve"> Limit data shown in the report.</w:t>
      </w:r>
    </w:p>
    <w:p w14:paraId="5FA4B1AE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  <w:b/>
          <w:bCs/>
        </w:rPr>
        <w:t>Formulas:</w:t>
      </w:r>
      <w:r w:rsidRPr="00066BCC">
        <w:rPr>
          <w:rFonts w:ascii="IBM Plex Sans" w:hAnsi="IBM Plex Sans"/>
        </w:rPr>
        <w:t xml:space="preserve"> Add calculated fields or summaries.</w:t>
      </w:r>
    </w:p>
    <w:p w14:paraId="4C413D32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  <w:b/>
          <w:bCs/>
        </w:rPr>
        <w:t>Charts:</w:t>
      </w:r>
      <w:r w:rsidRPr="00066BCC">
        <w:rPr>
          <w:rFonts w:ascii="IBM Plex Sans" w:hAnsi="IBM Plex Sans"/>
        </w:rPr>
        <w:t xml:space="preserve"> Add visual elements directly to reports.</w:t>
      </w:r>
    </w:p>
    <w:p w14:paraId="7DD590F6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  <w:b/>
          <w:bCs/>
        </w:rPr>
        <w:t>Buckets:</w:t>
      </w:r>
      <w:r w:rsidRPr="00066BCC">
        <w:rPr>
          <w:rFonts w:ascii="IBM Plex Sans" w:hAnsi="IBM Plex Sans"/>
        </w:rPr>
        <w:t xml:space="preserve"> Group values without creating formula fields.</w:t>
      </w:r>
    </w:p>
    <w:p w14:paraId="0527197E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  <w:b/>
          <w:bCs/>
        </w:rPr>
        <w:t>Scheduling:</w:t>
      </w:r>
      <w:r w:rsidRPr="00066BCC">
        <w:rPr>
          <w:rFonts w:ascii="IBM Plex Sans" w:hAnsi="IBM Plex Sans"/>
        </w:rPr>
        <w:t xml:space="preserve"> Reports can be </w:t>
      </w:r>
      <w:r w:rsidRPr="00066BCC">
        <w:rPr>
          <w:rFonts w:ascii="IBM Plex Sans" w:hAnsi="IBM Plex Sans"/>
          <w:b/>
          <w:bCs/>
        </w:rPr>
        <w:t>run manually</w:t>
      </w:r>
      <w:r w:rsidRPr="00066BCC">
        <w:rPr>
          <w:rFonts w:ascii="IBM Plex Sans" w:hAnsi="IBM Plex Sans"/>
        </w:rPr>
        <w:t xml:space="preserve"> or </w:t>
      </w:r>
      <w:r w:rsidRPr="00066BCC">
        <w:rPr>
          <w:rFonts w:ascii="IBM Plex Sans" w:hAnsi="IBM Plex Sans"/>
          <w:b/>
          <w:bCs/>
        </w:rPr>
        <w:t>scheduled</w:t>
      </w:r>
      <w:r w:rsidRPr="00066BCC">
        <w:rPr>
          <w:rFonts w:ascii="IBM Plex Sans" w:hAnsi="IBM Plex Sans"/>
        </w:rPr>
        <w:t xml:space="preserve"> to email results periodically.</w:t>
      </w:r>
    </w:p>
    <w:p w14:paraId="4809AE72" w14:textId="77777777" w:rsidR="00066BCC" w:rsidRPr="00066BCC" w:rsidRDefault="00066BCC" w:rsidP="00066BC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066BCC">
        <w:rPr>
          <w:rFonts w:ascii="IBM Plex Sans" w:hAnsi="IBM Plex Sans"/>
          <w:b/>
          <w:bCs/>
        </w:rPr>
        <w:t>Folders:</w:t>
      </w:r>
      <w:r w:rsidRPr="00066BCC">
        <w:rPr>
          <w:rFonts w:ascii="IBM Plex Sans" w:hAnsi="IBM Plex Sans"/>
        </w:rPr>
        <w:t xml:space="preserve"> Reports are saved in folders with defined access levels.</w:t>
      </w:r>
    </w:p>
    <w:p w14:paraId="367623AE" w14:textId="1A6A5806" w:rsidR="00066BCC" w:rsidRPr="00066BCC" w:rsidRDefault="00066BCC" w:rsidP="00066BCC">
      <w:pPr>
        <w:rPr>
          <w:rFonts w:ascii="IBM Plex Sans" w:hAnsi="IBM Plex Sans"/>
        </w:rPr>
      </w:pPr>
    </w:p>
    <w:p w14:paraId="700FA950" w14:textId="77777777" w:rsidR="002A265A" w:rsidRDefault="002A265A" w:rsidP="00066BCC">
      <w:pPr>
        <w:rPr>
          <w:rFonts w:ascii="Segoe UI Emoji" w:hAnsi="Segoe UI Emoji" w:cs="Segoe UI Emoji"/>
          <w:b/>
          <w:bCs/>
        </w:rPr>
      </w:pPr>
    </w:p>
    <w:p w14:paraId="4C5955FC" w14:textId="77777777" w:rsidR="002A265A" w:rsidRDefault="002A265A" w:rsidP="00066BCC">
      <w:pPr>
        <w:rPr>
          <w:rFonts w:ascii="Segoe UI Emoji" w:hAnsi="Segoe UI Emoji" w:cs="Segoe UI Emoji"/>
          <w:b/>
          <w:bCs/>
        </w:rPr>
      </w:pPr>
    </w:p>
    <w:p w14:paraId="4F895AF5" w14:textId="77777777" w:rsidR="002A265A" w:rsidRDefault="002A265A" w:rsidP="00066BCC">
      <w:pPr>
        <w:rPr>
          <w:rFonts w:ascii="Segoe UI Emoji" w:hAnsi="Segoe UI Emoji" w:cs="Segoe UI Emoji"/>
          <w:b/>
          <w:bCs/>
        </w:rPr>
      </w:pPr>
    </w:p>
    <w:p w14:paraId="5825C6A6" w14:textId="77777777" w:rsidR="002A265A" w:rsidRDefault="002A265A" w:rsidP="00066BCC">
      <w:pPr>
        <w:rPr>
          <w:rFonts w:ascii="Segoe UI Emoji" w:hAnsi="Segoe UI Emoji" w:cs="Segoe UI Emoji"/>
          <w:b/>
          <w:bCs/>
        </w:rPr>
      </w:pPr>
    </w:p>
    <w:p w14:paraId="64BABF4B" w14:textId="77777777" w:rsidR="002A265A" w:rsidRDefault="002A265A" w:rsidP="00066BCC">
      <w:pPr>
        <w:rPr>
          <w:rFonts w:ascii="Segoe UI Emoji" w:hAnsi="Segoe UI Emoji" w:cs="Segoe UI Emoji"/>
          <w:b/>
          <w:bCs/>
        </w:rPr>
      </w:pPr>
    </w:p>
    <w:p w14:paraId="6D43A300" w14:textId="3C42AB84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lastRenderedPageBreak/>
        <w:t>🔒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Report Folder Access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5907"/>
      </w:tblGrid>
      <w:tr w:rsidR="00066BCC" w:rsidRPr="00066BCC" w14:paraId="75343503" w14:textId="77777777" w:rsidTr="00066BCC">
        <w:tc>
          <w:tcPr>
            <w:tcW w:w="0" w:type="auto"/>
            <w:hideMark/>
          </w:tcPr>
          <w:p w14:paraId="56D11A34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Access Type</w:t>
            </w:r>
          </w:p>
        </w:tc>
        <w:tc>
          <w:tcPr>
            <w:tcW w:w="0" w:type="auto"/>
            <w:hideMark/>
          </w:tcPr>
          <w:p w14:paraId="2EE7299D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Permissions</w:t>
            </w:r>
          </w:p>
        </w:tc>
      </w:tr>
      <w:tr w:rsidR="00066BCC" w:rsidRPr="00066BCC" w14:paraId="2859FB4D" w14:textId="77777777" w:rsidTr="00066BCC">
        <w:tc>
          <w:tcPr>
            <w:tcW w:w="0" w:type="auto"/>
            <w:hideMark/>
          </w:tcPr>
          <w:p w14:paraId="6EE2B125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Viewer</w:t>
            </w:r>
          </w:p>
        </w:tc>
        <w:tc>
          <w:tcPr>
            <w:tcW w:w="0" w:type="auto"/>
            <w:hideMark/>
          </w:tcPr>
          <w:p w14:paraId="09B2B86E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Can view and clone reports only.</w:t>
            </w:r>
          </w:p>
        </w:tc>
      </w:tr>
      <w:tr w:rsidR="00066BCC" w:rsidRPr="00066BCC" w14:paraId="40C41FF1" w14:textId="77777777" w:rsidTr="00066BCC">
        <w:tc>
          <w:tcPr>
            <w:tcW w:w="0" w:type="auto"/>
            <w:hideMark/>
          </w:tcPr>
          <w:p w14:paraId="1F0A7A50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Editor</w:t>
            </w:r>
          </w:p>
        </w:tc>
        <w:tc>
          <w:tcPr>
            <w:tcW w:w="0" w:type="auto"/>
            <w:hideMark/>
          </w:tcPr>
          <w:p w14:paraId="70031185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Can view, modify, and move reports between folders.</w:t>
            </w:r>
          </w:p>
        </w:tc>
      </w:tr>
      <w:tr w:rsidR="00066BCC" w:rsidRPr="00066BCC" w14:paraId="5943FCF1" w14:textId="77777777" w:rsidTr="00066BCC">
        <w:tc>
          <w:tcPr>
            <w:tcW w:w="0" w:type="auto"/>
            <w:hideMark/>
          </w:tcPr>
          <w:p w14:paraId="3F0A2782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Manager</w:t>
            </w:r>
          </w:p>
        </w:tc>
        <w:tc>
          <w:tcPr>
            <w:tcW w:w="0" w:type="auto"/>
            <w:hideMark/>
          </w:tcPr>
          <w:p w14:paraId="039A8098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Full access, can delete reports and manage folder access.</w:t>
            </w:r>
          </w:p>
        </w:tc>
      </w:tr>
    </w:tbl>
    <w:p w14:paraId="204B8C75" w14:textId="02AF6DFF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Segoe UI Emoji" w:hAnsi="Segoe UI Emoji" w:cs="Segoe UI Emoji"/>
        </w:rPr>
        <w:t>🧠</w:t>
      </w:r>
      <w:r w:rsidRPr="00066BCC">
        <w:rPr>
          <w:rFonts w:ascii="IBM Plex Sans" w:hAnsi="IBM Plex Sans"/>
        </w:rPr>
        <w:t xml:space="preserve"> By default, the </w:t>
      </w:r>
      <w:r w:rsidRPr="00066BCC">
        <w:rPr>
          <w:rFonts w:ascii="IBM Plex Sans" w:hAnsi="IBM Plex Sans"/>
          <w:b/>
          <w:bCs/>
        </w:rPr>
        <w:t>creator</w:t>
      </w:r>
      <w:r w:rsidRPr="00066BCC">
        <w:rPr>
          <w:rFonts w:ascii="IBM Plex Sans" w:hAnsi="IBM Plex Sans"/>
        </w:rPr>
        <w:t xml:space="preserve"> of a folder is its </w:t>
      </w:r>
      <w:r w:rsidR="002A265A" w:rsidRPr="00066BCC">
        <w:rPr>
          <w:rFonts w:ascii="IBM Plex Sans" w:hAnsi="IBM Plex Sans"/>
          <w:b/>
          <w:bCs/>
        </w:rPr>
        <w:t>manager</w:t>
      </w:r>
      <w:r w:rsidRPr="00066BCC">
        <w:rPr>
          <w:rFonts w:ascii="IBM Plex Sans" w:hAnsi="IBM Plex Sans"/>
        </w:rPr>
        <w:t>.</w:t>
      </w:r>
    </w:p>
    <w:p w14:paraId="7DC08572" w14:textId="77777777" w:rsidR="002A265A" w:rsidRDefault="002A265A" w:rsidP="00066BCC">
      <w:pPr>
        <w:rPr>
          <w:rFonts w:ascii="IBM Plex Sans" w:hAnsi="IBM Plex Sans"/>
          <w:b/>
          <w:bCs/>
        </w:rPr>
      </w:pPr>
    </w:p>
    <w:p w14:paraId="0C03972A" w14:textId="34929D79" w:rsidR="00066BCC" w:rsidRDefault="00066BCC" w:rsidP="00066BCC">
      <w:pPr>
        <w:rPr>
          <w:rFonts w:ascii="IBM Plex Sans" w:hAnsi="IBM Plex Sans"/>
        </w:rPr>
      </w:pPr>
      <w:r w:rsidRPr="00066BCC">
        <w:rPr>
          <w:rFonts w:ascii="IBM Plex Sans" w:hAnsi="IBM Plex Sans"/>
          <w:b/>
          <w:bCs/>
        </w:rPr>
        <w:t>Public Folders:</w:t>
      </w:r>
      <w:r w:rsidR="002A265A">
        <w:rPr>
          <w:rFonts w:ascii="IBM Plex Sans" w:hAnsi="IBM Plex Sans"/>
        </w:rPr>
        <w:t xml:space="preserve"> </w:t>
      </w:r>
      <w:r w:rsidRPr="00066BCC">
        <w:rPr>
          <w:rFonts w:ascii="IBM Plex Sans" w:hAnsi="IBM Plex Sans"/>
        </w:rPr>
        <w:t>Reports visible to all users with “View Reports in Public Folders” permission.</w:t>
      </w:r>
      <w:r w:rsidRPr="00066BCC">
        <w:rPr>
          <w:rFonts w:ascii="IBM Plex Sans" w:hAnsi="IBM Plex Sans"/>
        </w:rPr>
        <w:br/>
      </w:r>
      <w:r w:rsidRPr="00066BCC">
        <w:rPr>
          <w:rFonts w:ascii="IBM Plex Sans" w:hAnsi="IBM Plex Sans"/>
          <w:b/>
          <w:bCs/>
        </w:rPr>
        <w:t>Private Folders:</w:t>
      </w:r>
      <w:r w:rsidR="002A265A">
        <w:rPr>
          <w:rFonts w:ascii="IBM Plex Sans" w:hAnsi="IBM Plex Sans"/>
        </w:rPr>
        <w:t xml:space="preserve"> </w:t>
      </w:r>
      <w:r w:rsidRPr="00066BCC">
        <w:rPr>
          <w:rFonts w:ascii="IBM Plex Sans" w:hAnsi="IBM Plex Sans"/>
        </w:rPr>
        <w:t>“My Personal Custom Reports” — accessible only by the owner.</w:t>
      </w:r>
    </w:p>
    <w:p w14:paraId="354AA814" w14:textId="77777777" w:rsidR="002A265A" w:rsidRPr="00066BCC" w:rsidRDefault="002A265A" w:rsidP="00066BCC">
      <w:pPr>
        <w:rPr>
          <w:rFonts w:ascii="IBM Plex Sans" w:hAnsi="IBM Plex Sans"/>
        </w:rPr>
      </w:pPr>
    </w:p>
    <w:p w14:paraId="00CAD518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📤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</w:rPr>
        <w:t>Exporting Reports</w:t>
      </w:r>
    </w:p>
    <w:p w14:paraId="005D9AFE" w14:textId="77777777" w:rsidR="00066BCC" w:rsidRPr="002A265A" w:rsidRDefault="00066BCC" w:rsidP="002A265A">
      <w:pPr>
        <w:pStyle w:val="ListParagraph"/>
        <w:numPr>
          <w:ilvl w:val="0"/>
          <w:numId w:val="11"/>
        </w:numPr>
        <w:rPr>
          <w:rFonts w:ascii="IBM Plex Sans" w:hAnsi="IBM Plex Sans"/>
        </w:rPr>
      </w:pPr>
      <w:r w:rsidRPr="002A265A">
        <w:rPr>
          <w:rFonts w:ascii="IBM Plex Sans" w:hAnsi="IBM Plex Sans"/>
        </w:rPr>
        <w:t xml:space="preserve">Can be exported as </w:t>
      </w:r>
      <w:r w:rsidRPr="002A265A">
        <w:rPr>
          <w:rFonts w:ascii="IBM Plex Sans" w:hAnsi="IBM Plex Sans"/>
          <w:b/>
          <w:bCs/>
        </w:rPr>
        <w:t>.xlsx</w:t>
      </w:r>
      <w:r w:rsidRPr="002A265A">
        <w:rPr>
          <w:rFonts w:ascii="IBM Plex Sans" w:hAnsi="IBM Plex Sans"/>
        </w:rPr>
        <w:t xml:space="preserve"> or </w:t>
      </w:r>
      <w:r w:rsidRPr="002A265A">
        <w:rPr>
          <w:rFonts w:ascii="IBM Plex Sans" w:hAnsi="IBM Plex Sans"/>
          <w:b/>
          <w:bCs/>
        </w:rPr>
        <w:t>.csv</w:t>
      </w:r>
      <w:r w:rsidRPr="002A265A">
        <w:rPr>
          <w:rFonts w:ascii="IBM Plex Sans" w:hAnsi="IBM Plex Sans"/>
        </w:rPr>
        <w:t xml:space="preserve"> files.</w:t>
      </w:r>
    </w:p>
    <w:p w14:paraId="220FA844" w14:textId="77777777" w:rsidR="00066BCC" w:rsidRPr="002A265A" w:rsidRDefault="00066BCC" w:rsidP="002A265A">
      <w:pPr>
        <w:pStyle w:val="ListParagraph"/>
        <w:numPr>
          <w:ilvl w:val="0"/>
          <w:numId w:val="11"/>
        </w:numPr>
        <w:rPr>
          <w:rFonts w:ascii="IBM Plex Sans" w:hAnsi="IBM Plex Sans"/>
        </w:rPr>
      </w:pPr>
      <w:r w:rsidRPr="002A265A">
        <w:rPr>
          <w:rFonts w:ascii="IBM Plex Sans" w:hAnsi="IBM Plex Sans"/>
        </w:rPr>
        <w:t xml:space="preserve">Reports display up to </w:t>
      </w:r>
      <w:r w:rsidRPr="002A265A">
        <w:rPr>
          <w:rFonts w:ascii="IBM Plex Sans" w:hAnsi="IBM Plex Sans"/>
          <w:b/>
          <w:bCs/>
        </w:rPr>
        <w:t>2,000 rows</w:t>
      </w:r>
      <w:r w:rsidRPr="002A265A">
        <w:rPr>
          <w:rFonts w:ascii="IBM Plex Sans" w:hAnsi="IBM Plex Sans"/>
        </w:rPr>
        <w:t xml:space="preserve"> on-screen.</w:t>
      </w:r>
    </w:p>
    <w:p w14:paraId="4DB6FB33" w14:textId="77777777" w:rsidR="00066BCC" w:rsidRPr="002A265A" w:rsidRDefault="00066BCC" w:rsidP="002A265A">
      <w:pPr>
        <w:pStyle w:val="ListParagraph"/>
        <w:numPr>
          <w:ilvl w:val="0"/>
          <w:numId w:val="11"/>
        </w:numPr>
        <w:rPr>
          <w:rFonts w:ascii="IBM Plex Sans" w:hAnsi="IBM Plex Sans"/>
        </w:rPr>
      </w:pPr>
      <w:r w:rsidRPr="002A265A">
        <w:rPr>
          <w:rFonts w:ascii="IBM Plex Sans" w:hAnsi="IBM Plex Sans"/>
        </w:rPr>
        <w:t>Larger reports can be emailed as Excel attachments.</w:t>
      </w:r>
    </w:p>
    <w:p w14:paraId="41988996" w14:textId="7B327534" w:rsidR="00066BCC" w:rsidRDefault="00066BCC" w:rsidP="00066BCC">
      <w:pPr>
        <w:rPr>
          <w:rFonts w:ascii="IBM Plex Sans" w:hAnsi="IBM Plex Sans"/>
        </w:rPr>
      </w:pPr>
      <w:r w:rsidRPr="00066BCC">
        <w:rPr>
          <w:rFonts w:ascii="Segoe UI Emoji" w:hAnsi="Segoe UI Emoji" w:cs="Segoe UI Emoji"/>
        </w:rPr>
        <w:t>⚠️</w:t>
      </w:r>
      <w:r w:rsidRPr="00066BCC">
        <w:rPr>
          <w:rFonts w:ascii="IBM Plex Sans" w:hAnsi="IBM Plex Sans"/>
        </w:rPr>
        <w:t xml:space="preserve"> </w:t>
      </w:r>
      <w:r w:rsidRPr="00066BCC">
        <w:rPr>
          <w:rFonts w:ascii="IBM Plex Sans" w:hAnsi="IBM Plex Sans"/>
          <w:b/>
          <w:bCs/>
        </w:rPr>
        <w:t>Limitation:</w:t>
      </w:r>
      <w:r w:rsidR="002A265A">
        <w:rPr>
          <w:rFonts w:ascii="IBM Plex Sans" w:hAnsi="IBM Plex Sans"/>
        </w:rPr>
        <w:t xml:space="preserve"> </w:t>
      </w:r>
      <w:r w:rsidRPr="00066BCC">
        <w:rPr>
          <w:rFonts w:ascii="IBM Plex Sans" w:hAnsi="IBM Plex Sans"/>
        </w:rPr>
        <w:t xml:space="preserve">A user </w:t>
      </w:r>
      <w:r w:rsidRPr="00066BCC">
        <w:rPr>
          <w:rFonts w:ascii="IBM Plex Sans" w:hAnsi="IBM Plex Sans"/>
          <w:b/>
          <w:bCs/>
        </w:rPr>
        <w:t>cannot create</w:t>
      </w:r>
      <w:r w:rsidRPr="00066BCC">
        <w:rPr>
          <w:rFonts w:ascii="IBM Plex Sans" w:hAnsi="IBM Plex Sans"/>
        </w:rPr>
        <w:t xml:space="preserve"> a report on an object they </w:t>
      </w:r>
      <w:r w:rsidRPr="00066BCC">
        <w:rPr>
          <w:rFonts w:ascii="IBM Plex Sans" w:hAnsi="IBM Plex Sans"/>
          <w:b/>
          <w:bCs/>
        </w:rPr>
        <w:t>don’t have access to</w:t>
      </w:r>
      <w:r w:rsidRPr="00066BCC">
        <w:rPr>
          <w:rFonts w:ascii="IBM Plex Sans" w:hAnsi="IBM Plex Sans"/>
        </w:rPr>
        <w:t>.</w:t>
      </w:r>
    </w:p>
    <w:p w14:paraId="4CC9F982" w14:textId="77777777" w:rsidR="002A265A" w:rsidRPr="00066BCC" w:rsidRDefault="002A265A" w:rsidP="00066BCC">
      <w:pPr>
        <w:rPr>
          <w:rFonts w:ascii="IBM Plex Sans" w:hAnsi="IBM Plex Sans"/>
        </w:rPr>
      </w:pPr>
    </w:p>
    <w:p w14:paraId="13E3112B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⚠️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Report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072"/>
      </w:tblGrid>
      <w:tr w:rsidR="00066BCC" w:rsidRPr="00066BCC" w14:paraId="1AF7FC29" w14:textId="77777777" w:rsidTr="002A265A">
        <w:tc>
          <w:tcPr>
            <w:tcW w:w="0" w:type="auto"/>
            <w:hideMark/>
          </w:tcPr>
          <w:p w14:paraId="091651A7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Limitation</w:t>
            </w:r>
          </w:p>
        </w:tc>
        <w:tc>
          <w:tcPr>
            <w:tcW w:w="0" w:type="auto"/>
            <w:hideMark/>
          </w:tcPr>
          <w:p w14:paraId="38471B88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066BCC" w:rsidRPr="00066BCC" w14:paraId="1EE8C0B6" w14:textId="77777777" w:rsidTr="002A265A">
        <w:tc>
          <w:tcPr>
            <w:tcW w:w="0" w:type="auto"/>
            <w:hideMark/>
          </w:tcPr>
          <w:p w14:paraId="36917CDF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Row Limit</w:t>
            </w:r>
          </w:p>
        </w:tc>
        <w:tc>
          <w:tcPr>
            <w:tcW w:w="0" w:type="auto"/>
            <w:hideMark/>
          </w:tcPr>
          <w:p w14:paraId="067057E6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Only 2,000 rows are visible in UI (full data via export or email).</w:t>
            </w:r>
          </w:p>
        </w:tc>
      </w:tr>
      <w:tr w:rsidR="00066BCC" w:rsidRPr="00066BCC" w14:paraId="79DD1B5B" w14:textId="77777777" w:rsidTr="002A265A">
        <w:tc>
          <w:tcPr>
            <w:tcW w:w="0" w:type="auto"/>
            <w:hideMark/>
          </w:tcPr>
          <w:p w14:paraId="6235DBC2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Object Access</w:t>
            </w:r>
          </w:p>
        </w:tc>
        <w:tc>
          <w:tcPr>
            <w:tcW w:w="0" w:type="auto"/>
            <w:hideMark/>
          </w:tcPr>
          <w:p w14:paraId="473C92EB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User must have Read access on the object.</w:t>
            </w:r>
          </w:p>
        </w:tc>
      </w:tr>
      <w:tr w:rsidR="00066BCC" w:rsidRPr="00066BCC" w14:paraId="70DB940F" w14:textId="77777777" w:rsidTr="002A265A">
        <w:tc>
          <w:tcPr>
            <w:tcW w:w="0" w:type="auto"/>
            <w:hideMark/>
          </w:tcPr>
          <w:p w14:paraId="326F7808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Report Type Lock</w:t>
            </w:r>
          </w:p>
        </w:tc>
        <w:tc>
          <w:tcPr>
            <w:tcW w:w="0" w:type="auto"/>
            <w:hideMark/>
          </w:tcPr>
          <w:p w14:paraId="795C9C0D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Report type and primary object cannot be changed once created.</w:t>
            </w:r>
          </w:p>
        </w:tc>
      </w:tr>
      <w:tr w:rsidR="00066BCC" w:rsidRPr="00066BCC" w14:paraId="364DC47B" w14:textId="77777777" w:rsidTr="002A265A">
        <w:tc>
          <w:tcPr>
            <w:tcW w:w="0" w:type="auto"/>
            <w:hideMark/>
          </w:tcPr>
          <w:p w14:paraId="32CBEEAC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Field Search</w:t>
            </w:r>
          </w:p>
        </w:tc>
        <w:tc>
          <w:tcPr>
            <w:tcW w:w="0" w:type="auto"/>
            <w:hideMark/>
          </w:tcPr>
          <w:p w14:paraId="549013A0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Encrypted, formula, lookup, and roll-up summary fields are not searchable.</w:t>
            </w:r>
          </w:p>
        </w:tc>
      </w:tr>
    </w:tbl>
    <w:p w14:paraId="607776FA" w14:textId="7AEE8DFC" w:rsidR="00066BCC" w:rsidRDefault="00066BCC" w:rsidP="00066BCC">
      <w:pPr>
        <w:rPr>
          <w:rFonts w:ascii="IBM Plex Sans" w:hAnsi="IBM Plex Sans"/>
        </w:rPr>
      </w:pPr>
    </w:p>
    <w:p w14:paraId="5C2BA0E9" w14:textId="77777777" w:rsidR="002A265A" w:rsidRDefault="002A265A" w:rsidP="00066BCC">
      <w:pPr>
        <w:rPr>
          <w:rFonts w:ascii="IBM Plex Sans" w:hAnsi="IBM Plex Sans"/>
        </w:rPr>
      </w:pPr>
    </w:p>
    <w:p w14:paraId="0611D94D" w14:textId="77777777" w:rsidR="002A265A" w:rsidRDefault="002A265A" w:rsidP="00066BCC">
      <w:pPr>
        <w:rPr>
          <w:rFonts w:ascii="IBM Plex Sans" w:hAnsi="IBM Plex Sans"/>
        </w:rPr>
      </w:pPr>
    </w:p>
    <w:p w14:paraId="63160440" w14:textId="77777777" w:rsidR="002A265A" w:rsidRDefault="002A265A" w:rsidP="00066BCC">
      <w:pPr>
        <w:rPr>
          <w:rFonts w:ascii="IBM Plex Sans" w:hAnsi="IBM Plex Sans"/>
        </w:rPr>
      </w:pPr>
    </w:p>
    <w:p w14:paraId="53D24BA4" w14:textId="77777777" w:rsidR="002A265A" w:rsidRDefault="002A265A" w:rsidP="00066BCC">
      <w:pPr>
        <w:rPr>
          <w:rFonts w:ascii="IBM Plex Sans" w:hAnsi="IBM Plex Sans"/>
        </w:rPr>
      </w:pPr>
    </w:p>
    <w:p w14:paraId="0FE5EDF0" w14:textId="77777777" w:rsidR="002A265A" w:rsidRPr="00066BCC" w:rsidRDefault="002A265A" w:rsidP="00066BCC">
      <w:pPr>
        <w:rPr>
          <w:rFonts w:ascii="IBM Plex Sans" w:hAnsi="IBM Plex Sans"/>
        </w:rPr>
      </w:pPr>
    </w:p>
    <w:p w14:paraId="7033A42C" w14:textId="0F087177" w:rsidR="00066BCC" w:rsidRDefault="00066BCC" w:rsidP="00707687">
      <w:pPr>
        <w:jc w:val="center"/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lastRenderedPageBreak/>
        <w:t>📈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EE0000"/>
          <w:sz w:val="24"/>
          <w:szCs w:val="24"/>
        </w:rPr>
        <w:t>DASHBOARDS</w:t>
      </w:r>
    </w:p>
    <w:p w14:paraId="585A1CF3" w14:textId="77777777" w:rsidR="00707687" w:rsidRPr="00066BCC" w:rsidRDefault="00707687" w:rsidP="00707687">
      <w:pPr>
        <w:jc w:val="center"/>
        <w:rPr>
          <w:rFonts w:ascii="IBM Plex Sans" w:hAnsi="IBM Plex Sans"/>
          <w:b/>
          <w:bCs/>
        </w:rPr>
      </w:pPr>
    </w:p>
    <w:p w14:paraId="082E2B37" w14:textId="77777777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IBM Plex Sans" w:hAnsi="IBM Plex Sans"/>
        </w:rPr>
        <w:t xml:space="preserve">A </w:t>
      </w:r>
      <w:r w:rsidRPr="00066BCC">
        <w:rPr>
          <w:rFonts w:ascii="IBM Plex Sans" w:hAnsi="IBM Plex Sans"/>
          <w:b/>
          <w:bCs/>
        </w:rPr>
        <w:t>Dashboard</w:t>
      </w:r>
      <w:r w:rsidRPr="00066BCC">
        <w:rPr>
          <w:rFonts w:ascii="IBM Plex Sans" w:hAnsi="IBM Plex Sans"/>
        </w:rPr>
        <w:t xml:space="preserve"> is a </w:t>
      </w:r>
      <w:r w:rsidRPr="00066BCC">
        <w:rPr>
          <w:rFonts w:ascii="IBM Plex Sans" w:hAnsi="IBM Plex Sans"/>
          <w:b/>
          <w:bCs/>
        </w:rPr>
        <w:t>graphical representation of one or more reports</w:t>
      </w:r>
      <w:r w:rsidRPr="00066BCC">
        <w:rPr>
          <w:rFonts w:ascii="IBM Plex Sans" w:hAnsi="IBM Plex Sans"/>
        </w:rPr>
        <w:t>.</w:t>
      </w:r>
      <w:r w:rsidRPr="00066BCC">
        <w:rPr>
          <w:rFonts w:ascii="IBM Plex Sans" w:hAnsi="IBM Plex Sans"/>
        </w:rPr>
        <w:br/>
        <w:t>It visually displays key metrics, performance indicators, and business trends.</w:t>
      </w:r>
    </w:p>
    <w:p w14:paraId="6E3CA0F0" w14:textId="77777777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Segoe UI Emoji" w:hAnsi="Segoe UI Emoji" w:cs="Segoe UI Emoji"/>
        </w:rPr>
        <w:t>🧠</w:t>
      </w:r>
      <w:r w:rsidRPr="00066BCC">
        <w:rPr>
          <w:rFonts w:ascii="IBM Plex Sans" w:hAnsi="IBM Plex Sans"/>
        </w:rPr>
        <w:t xml:space="preserve"> Dashboards = “Visual Storytelling of Reports”</w:t>
      </w:r>
    </w:p>
    <w:p w14:paraId="26F70DBA" w14:textId="14156F4C" w:rsidR="00066BCC" w:rsidRPr="00066BCC" w:rsidRDefault="00066BCC" w:rsidP="00066BCC">
      <w:pPr>
        <w:rPr>
          <w:rFonts w:ascii="IBM Plex Sans" w:hAnsi="IBM Plex Sans"/>
        </w:rPr>
      </w:pPr>
    </w:p>
    <w:p w14:paraId="6ED659D5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🎨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Dashboard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5234"/>
      </w:tblGrid>
      <w:tr w:rsidR="00707687" w:rsidRPr="00066BCC" w14:paraId="1D88D82C" w14:textId="77777777" w:rsidTr="00707687">
        <w:tc>
          <w:tcPr>
            <w:tcW w:w="0" w:type="auto"/>
            <w:hideMark/>
          </w:tcPr>
          <w:p w14:paraId="3041223D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Component Type</w:t>
            </w:r>
          </w:p>
        </w:tc>
        <w:tc>
          <w:tcPr>
            <w:tcW w:w="0" w:type="auto"/>
            <w:hideMark/>
          </w:tcPr>
          <w:p w14:paraId="4DCB3A54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707687" w:rsidRPr="00066BCC" w14:paraId="50156314" w14:textId="77777777" w:rsidTr="00707687">
        <w:tc>
          <w:tcPr>
            <w:tcW w:w="0" w:type="auto"/>
            <w:hideMark/>
          </w:tcPr>
          <w:p w14:paraId="25D9E34E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Chart</w:t>
            </w:r>
          </w:p>
        </w:tc>
        <w:tc>
          <w:tcPr>
            <w:tcW w:w="0" w:type="auto"/>
            <w:hideMark/>
          </w:tcPr>
          <w:p w14:paraId="32F20094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Shows comparisons (Line, Bar, Pie, Donut, Funnel).</w:t>
            </w:r>
          </w:p>
        </w:tc>
      </w:tr>
      <w:tr w:rsidR="00707687" w:rsidRPr="00066BCC" w14:paraId="6624B467" w14:textId="77777777" w:rsidTr="00707687">
        <w:tc>
          <w:tcPr>
            <w:tcW w:w="0" w:type="auto"/>
            <w:hideMark/>
          </w:tcPr>
          <w:p w14:paraId="5F86E7DB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Table</w:t>
            </w:r>
          </w:p>
        </w:tc>
        <w:tc>
          <w:tcPr>
            <w:tcW w:w="0" w:type="auto"/>
            <w:hideMark/>
          </w:tcPr>
          <w:p w14:paraId="5579A47C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Displays lists of records (Top 5 or Bottom 5).</w:t>
            </w:r>
          </w:p>
        </w:tc>
      </w:tr>
      <w:tr w:rsidR="00707687" w:rsidRPr="00066BCC" w14:paraId="1D20B53F" w14:textId="77777777" w:rsidTr="00707687">
        <w:tc>
          <w:tcPr>
            <w:tcW w:w="0" w:type="auto"/>
            <w:hideMark/>
          </w:tcPr>
          <w:p w14:paraId="2929C1B7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Gauge</w:t>
            </w:r>
          </w:p>
        </w:tc>
        <w:tc>
          <w:tcPr>
            <w:tcW w:w="0" w:type="auto"/>
            <w:hideMark/>
          </w:tcPr>
          <w:p w14:paraId="41F94B58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Shows progress towards a target goal.</w:t>
            </w:r>
          </w:p>
        </w:tc>
      </w:tr>
      <w:tr w:rsidR="00707687" w:rsidRPr="00066BCC" w14:paraId="558A29D3" w14:textId="77777777" w:rsidTr="00707687">
        <w:tc>
          <w:tcPr>
            <w:tcW w:w="0" w:type="auto"/>
            <w:hideMark/>
          </w:tcPr>
          <w:p w14:paraId="0AD5FB52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4E172C90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Displays a single numeric value.</w:t>
            </w:r>
          </w:p>
        </w:tc>
      </w:tr>
      <w:tr w:rsidR="00707687" w:rsidRPr="00066BCC" w14:paraId="3BB49B81" w14:textId="77777777" w:rsidTr="00707687">
        <w:tc>
          <w:tcPr>
            <w:tcW w:w="0" w:type="auto"/>
            <w:hideMark/>
          </w:tcPr>
          <w:p w14:paraId="307379BE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Visualforce</w:t>
            </w:r>
          </w:p>
        </w:tc>
        <w:tc>
          <w:tcPr>
            <w:tcW w:w="0" w:type="auto"/>
            <w:hideMark/>
          </w:tcPr>
          <w:p w14:paraId="59122BB0" w14:textId="77777777" w:rsidR="00707687" w:rsidRPr="00066BCC" w:rsidRDefault="00707687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Displays data from other data sources.</w:t>
            </w:r>
          </w:p>
        </w:tc>
      </w:tr>
    </w:tbl>
    <w:p w14:paraId="1ABE7EAE" w14:textId="3786FDF7" w:rsidR="00066BCC" w:rsidRPr="00066BCC" w:rsidRDefault="00066BCC" w:rsidP="00066BCC">
      <w:pPr>
        <w:rPr>
          <w:rFonts w:ascii="IBM Plex Sans" w:hAnsi="IBM Plex Sans"/>
        </w:rPr>
      </w:pPr>
    </w:p>
    <w:p w14:paraId="190E9262" w14:textId="77777777" w:rsidR="00066BCC" w:rsidRPr="00066BCC" w:rsidRDefault="00066BCC" w:rsidP="00066BCC">
      <w:pPr>
        <w:rPr>
          <w:rFonts w:ascii="IBM Plex Sans" w:hAnsi="IBM Plex Sans"/>
          <w:b/>
          <w:bCs/>
          <w:color w:val="70AD47" w:themeColor="accent6"/>
          <w:sz w:val="24"/>
          <w:szCs w:val="24"/>
        </w:rPr>
      </w:pPr>
      <w:r w:rsidRPr="00066BCC">
        <w:rPr>
          <w:rFonts w:ascii="Segoe UI Emoji" w:hAnsi="Segoe UI Emoji" w:cs="Segoe UI Emoji"/>
          <w:b/>
          <w:bCs/>
        </w:rPr>
        <w:t>⚙️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Dashboard Functionality</w:t>
      </w:r>
    </w:p>
    <w:p w14:paraId="5F1283C7" w14:textId="77777777" w:rsidR="00066BCC" w:rsidRPr="00707687" w:rsidRDefault="00066BCC" w:rsidP="00707687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707687">
        <w:rPr>
          <w:rFonts w:ascii="IBM Plex Sans" w:hAnsi="IBM Plex Sans"/>
        </w:rPr>
        <w:t xml:space="preserve">Each dashboard can have </w:t>
      </w:r>
      <w:r w:rsidRPr="00707687">
        <w:rPr>
          <w:rFonts w:ascii="IBM Plex Sans" w:hAnsi="IBM Plex Sans"/>
          <w:b/>
          <w:bCs/>
        </w:rPr>
        <w:t>up to 20 components</w:t>
      </w:r>
      <w:r w:rsidRPr="00707687">
        <w:rPr>
          <w:rFonts w:ascii="IBM Plex Sans" w:hAnsi="IBM Plex Sans"/>
        </w:rPr>
        <w:t>.</w:t>
      </w:r>
    </w:p>
    <w:p w14:paraId="645662C0" w14:textId="77777777" w:rsidR="00066BCC" w:rsidRPr="00707687" w:rsidRDefault="00066BCC" w:rsidP="00707687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707687">
        <w:rPr>
          <w:rFonts w:ascii="IBM Plex Sans" w:hAnsi="IBM Plex Sans"/>
        </w:rPr>
        <w:t xml:space="preserve">Each component is based on </w:t>
      </w:r>
      <w:r w:rsidRPr="00707687">
        <w:rPr>
          <w:rFonts w:ascii="IBM Plex Sans" w:hAnsi="IBM Plex Sans"/>
          <w:b/>
          <w:bCs/>
        </w:rPr>
        <w:t>a single source report</w:t>
      </w:r>
      <w:r w:rsidRPr="00707687">
        <w:rPr>
          <w:rFonts w:ascii="IBM Plex Sans" w:hAnsi="IBM Plex Sans"/>
        </w:rPr>
        <w:t>.</w:t>
      </w:r>
    </w:p>
    <w:p w14:paraId="61174A72" w14:textId="77777777" w:rsidR="00066BCC" w:rsidRPr="00707687" w:rsidRDefault="00066BCC" w:rsidP="00707687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707687">
        <w:rPr>
          <w:rFonts w:ascii="IBM Plex Sans" w:hAnsi="IBM Plex Sans"/>
        </w:rPr>
        <w:t xml:space="preserve">Dashboards show data </w:t>
      </w:r>
      <w:r w:rsidRPr="00707687">
        <w:rPr>
          <w:rFonts w:ascii="IBM Plex Sans" w:hAnsi="IBM Plex Sans"/>
          <w:b/>
          <w:bCs/>
        </w:rPr>
        <w:t>as of the last time the report was run</w:t>
      </w:r>
      <w:r w:rsidRPr="00707687">
        <w:rPr>
          <w:rFonts w:ascii="IBM Plex Sans" w:hAnsi="IBM Plex Sans"/>
        </w:rPr>
        <w:t>.</w:t>
      </w:r>
    </w:p>
    <w:p w14:paraId="0D2150D6" w14:textId="08A6F55B" w:rsidR="00066BCC" w:rsidRDefault="00066BCC" w:rsidP="00066BCC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707687">
        <w:rPr>
          <w:rFonts w:ascii="IBM Plex Sans" w:hAnsi="IBM Plex Sans"/>
        </w:rPr>
        <w:t xml:space="preserve">Dashboards can be </w:t>
      </w:r>
      <w:r w:rsidRPr="00707687">
        <w:rPr>
          <w:rFonts w:ascii="IBM Plex Sans" w:hAnsi="IBM Plex Sans"/>
          <w:b/>
          <w:bCs/>
        </w:rPr>
        <w:t>refreshed manually</w:t>
      </w:r>
      <w:r w:rsidRPr="00707687">
        <w:rPr>
          <w:rFonts w:ascii="IBM Plex Sans" w:hAnsi="IBM Plex Sans"/>
        </w:rPr>
        <w:t xml:space="preserve"> or </w:t>
      </w:r>
      <w:r w:rsidRPr="00707687">
        <w:rPr>
          <w:rFonts w:ascii="IBM Plex Sans" w:hAnsi="IBM Plex Sans"/>
          <w:b/>
          <w:bCs/>
        </w:rPr>
        <w:t>scheduled</w:t>
      </w:r>
      <w:r w:rsidRPr="00707687">
        <w:rPr>
          <w:rFonts w:ascii="IBM Plex Sans" w:hAnsi="IBM Plex Sans"/>
        </w:rPr>
        <w:t xml:space="preserve"> (daily, weekly, monthly).</w:t>
      </w:r>
    </w:p>
    <w:p w14:paraId="353FF683" w14:textId="77777777" w:rsidR="00707687" w:rsidRPr="00707687" w:rsidRDefault="00707687" w:rsidP="00707687">
      <w:pPr>
        <w:pStyle w:val="ListParagraph"/>
        <w:rPr>
          <w:rFonts w:ascii="IBM Plex Sans" w:hAnsi="IBM Plex Sans"/>
        </w:rPr>
      </w:pPr>
    </w:p>
    <w:p w14:paraId="5226D12C" w14:textId="77777777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t>🔒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Dashboard Security</w:t>
      </w:r>
    </w:p>
    <w:p w14:paraId="36335E00" w14:textId="77777777" w:rsidR="00066BCC" w:rsidRPr="00066BCC" w:rsidRDefault="00066BCC" w:rsidP="00066BCC">
      <w:pPr>
        <w:rPr>
          <w:rFonts w:ascii="IBM Plex Sans" w:hAnsi="IBM Plex Sans"/>
        </w:rPr>
      </w:pPr>
      <w:r w:rsidRPr="00066BCC">
        <w:rPr>
          <w:rFonts w:ascii="IBM Plex Sans" w:hAnsi="IBM Plex Sans"/>
        </w:rPr>
        <w:t>Access is determined by:</w:t>
      </w:r>
    </w:p>
    <w:p w14:paraId="6BA9F7BF" w14:textId="7B2BDF73" w:rsidR="00066BCC" w:rsidRPr="00707687" w:rsidRDefault="00066BCC" w:rsidP="00707687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707687">
        <w:rPr>
          <w:rFonts w:ascii="IBM Plex Sans" w:hAnsi="IBM Plex Sans"/>
          <w:b/>
          <w:bCs/>
        </w:rPr>
        <w:t>Folder Access:</w:t>
      </w:r>
      <w:r w:rsidR="00707687" w:rsidRPr="00707687">
        <w:rPr>
          <w:rFonts w:ascii="IBM Plex Sans" w:hAnsi="IBM Plex Sans"/>
        </w:rPr>
        <w:t xml:space="preserve"> </w:t>
      </w:r>
      <w:r w:rsidRPr="00707687">
        <w:rPr>
          <w:rFonts w:ascii="IBM Plex Sans" w:hAnsi="IBM Plex Sans"/>
        </w:rPr>
        <w:t>Only users with access to the dashboard’s folder can view or edit it.</w:t>
      </w:r>
    </w:p>
    <w:p w14:paraId="72923ABE" w14:textId="24D855C2" w:rsidR="00066BCC" w:rsidRPr="00707687" w:rsidRDefault="00066BCC" w:rsidP="00707687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707687">
        <w:rPr>
          <w:rFonts w:ascii="IBM Plex Sans" w:hAnsi="IBM Plex Sans"/>
          <w:b/>
          <w:bCs/>
        </w:rPr>
        <w:t>Running User:</w:t>
      </w:r>
      <w:r w:rsidR="00707687" w:rsidRPr="00707687">
        <w:rPr>
          <w:rFonts w:ascii="IBM Plex Sans" w:hAnsi="IBM Plex Sans"/>
        </w:rPr>
        <w:t xml:space="preserve"> </w:t>
      </w:r>
      <w:r w:rsidRPr="00707687">
        <w:rPr>
          <w:rFonts w:ascii="IBM Plex Sans" w:hAnsi="IBM Plex Sans"/>
        </w:rPr>
        <w:t>Determines which data is visible.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6497"/>
      </w:tblGrid>
      <w:tr w:rsidR="00066BCC" w:rsidRPr="00066BCC" w14:paraId="0B22861B" w14:textId="77777777" w:rsidTr="00707687">
        <w:tc>
          <w:tcPr>
            <w:tcW w:w="0" w:type="auto"/>
            <w:hideMark/>
          </w:tcPr>
          <w:p w14:paraId="6EE47BA3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E681CB7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066BCC" w:rsidRPr="00066BCC" w14:paraId="6F723CBB" w14:textId="77777777" w:rsidTr="00707687">
        <w:tc>
          <w:tcPr>
            <w:tcW w:w="0" w:type="auto"/>
            <w:hideMark/>
          </w:tcPr>
          <w:p w14:paraId="467F6352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Run as Specified User</w:t>
            </w:r>
          </w:p>
        </w:tc>
        <w:tc>
          <w:tcPr>
            <w:tcW w:w="0" w:type="auto"/>
            <w:hideMark/>
          </w:tcPr>
          <w:p w14:paraId="20120C65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All viewers see data based on one user’s access.</w:t>
            </w:r>
          </w:p>
        </w:tc>
      </w:tr>
      <w:tr w:rsidR="00066BCC" w:rsidRPr="00066BCC" w14:paraId="6915DAE6" w14:textId="77777777" w:rsidTr="00707687">
        <w:tc>
          <w:tcPr>
            <w:tcW w:w="0" w:type="auto"/>
            <w:hideMark/>
          </w:tcPr>
          <w:p w14:paraId="0C90BB10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  <w:b/>
                <w:bCs/>
              </w:rPr>
              <w:t>Run as Logged-In User</w:t>
            </w:r>
          </w:p>
        </w:tc>
        <w:tc>
          <w:tcPr>
            <w:tcW w:w="0" w:type="auto"/>
            <w:hideMark/>
          </w:tcPr>
          <w:p w14:paraId="2765024C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Dashboard displays data based on each user’s access (Dynamic).</w:t>
            </w:r>
          </w:p>
        </w:tc>
      </w:tr>
    </w:tbl>
    <w:p w14:paraId="067B99BA" w14:textId="366C3CB9" w:rsidR="00066BCC" w:rsidRPr="00066BCC" w:rsidRDefault="00066BCC" w:rsidP="00066BCC">
      <w:pPr>
        <w:rPr>
          <w:rFonts w:ascii="IBM Plex Sans" w:hAnsi="IBM Plex Sans"/>
        </w:rPr>
      </w:pPr>
    </w:p>
    <w:p w14:paraId="648390F0" w14:textId="77777777" w:rsidR="00707687" w:rsidRDefault="00707687" w:rsidP="00066BCC">
      <w:pPr>
        <w:rPr>
          <w:rFonts w:ascii="Segoe UI Emoji" w:hAnsi="Segoe UI Emoji" w:cs="Segoe UI Emoji"/>
          <w:b/>
          <w:bCs/>
        </w:rPr>
      </w:pPr>
    </w:p>
    <w:p w14:paraId="3896CDC4" w14:textId="77777777" w:rsidR="00707687" w:rsidRDefault="00707687" w:rsidP="00066BCC">
      <w:pPr>
        <w:rPr>
          <w:rFonts w:ascii="Segoe UI Emoji" w:hAnsi="Segoe UI Emoji" w:cs="Segoe UI Emoji"/>
          <w:b/>
          <w:bCs/>
        </w:rPr>
      </w:pPr>
    </w:p>
    <w:p w14:paraId="738CEDD2" w14:textId="77777777" w:rsidR="00707687" w:rsidRDefault="00707687" w:rsidP="00066BCC">
      <w:pPr>
        <w:rPr>
          <w:rFonts w:ascii="Segoe UI Emoji" w:hAnsi="Segoe UI Emoji" w:cs="Segoe UI Emoji"/>
          <w:b/>
          <w:bCs/>
        </w:rPr>
      </w:pPr>
    </w:p>
    <w:p w14:paraId="4EC524D3" w14:textId="0C60AB01" w:rsidR="00066BCC" w:rsidRPr="00066BCC" w:rsidRDefault="00066BCC" w:rsidP="00066BCC">
      <w:pPr>
        <w:rPr>
          <w:rFonts w:ascii="IBM Plex Sans" w:hAnsi="IBM Plex Sans"/>
          <w:b/>
          <w:bCs/>
        </w:rPr>
      </w:pPr>
      <w:r w:rsidRPr="00066BCC">
        <w:rPr>
          <w:rFonts w:ascii="Segoe UI Emoji" w:hAnsi="Segoe UI Emoji" w:cs="Segoe UI Emoji"/>
          <w:b/>
          <w:bCs/>
        </w:rPr>
        <w:lastRenderedPageBreak/>
        <w:t>⚡</w:t>
      </w:r>
      <w:r w:rsidRPr="00066BCC">
        <w:rPr>
          <w:rFonts w:ascii="IBM Plex Sans" w:hAnsi="IBM Plex Sans"/>
          <w:b/>
          <w:bCs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Dynamic Dashboards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1"/>
        <w:gridCol w:w="4431"/>
      </w:tblGrid>
      <w:tr w:rsidR="00066BCC" w:rsidRPr="00066BCC" w14:paraId="6B62EB43" w14:textId="77777777" w:rsidTr="001674E7">
        <w:tc>
          <w:tcPr>
            <w:tcW w:w="0" w:type="auto"/>
            <w:hideMark/>
          </w:tcPr>
          <w:p w14:paraId="7C228B97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Regular Dashboard</w:t>
            </w:r>
          </w:p>
        </w:tc>
        <w:tc>
          <w:tcPr>
            <w:tcW w:w="0" w:type="auto"/>
            <w:hideMark/>
          </w:tcPr>
          <w:p w14:paraId="545210FF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066BCC">
              <w:rPr>
                <w:rFonts w:ascii="IBM Plex Sans" w:hAnsi="IBM Plex Sans"/>
                <w:b/>
                <w:bCs/>
              </w:rPr>
              <w:t>Dynamic Dashboard</w:t>
            </w:r>
          </w:p>
        </w:tc>
      </w:tr>
      <w:tr w:rsidR="00066BCC" w:rsidRPr="00066BCC" w14:paraId="45FBCAEC" w14:textId="77777777" w:rsidTr="001674E7">
        <w:tc>
          <w:tcPr>
            <w:tcW w:w="0" w:type="auto"/>
            <w:hideMark/>
          </w:tcPr>
          <w:p w14:paraId="4CE8675E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Shows data from one user’s perspective.</w:t>
            </w:r>
          </w:p>
        </w:tc>
        <w:tc>
          <w:tcPr>
            <w:tcW w:w="0" w:type="auto"/>
            <w:hideMark/>
          </w:tcPr>
          <w:p w14:paraId="0AD26F12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Shows data based on the logged-in user.</w:t>
            </w:r>
          </w:p>
        </w:tc>
      </w:tr>
      <w:tr w:rsidR="00066BCC" w:rsidRPr="00066BCC" w14:paraId="1F2DD924" w14:textId="77777777" w:rsidTr="001674E7">
        <w:tc>
          <w:tcPr>
            <w:tcW w:w="0" w:type="auto"/>
            <w:hideMark/>
          </w:tcPr>
          <w:p w14:paraId="67A4A137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Used for org-wide metrics.</w:t>
            </w:r>
          </w:p>
        </w:tc>
        <w:tc>
          <w:tcPr>
            <w:tcW w:w="0" w:type="auto"/>
            <w:hideMark/>
          </w:tcPr>
          <w:p w14:paraId="31C9A0E2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Used for personalized, role-based insights.</w:t>
            </w:r>
          </w:p>
        </w:tc>
      </w:tr>
      <w:tr w:rsidR="00066BCC" w:rsidRPr="00066BCC" w14:paraId="3F2EBE8D" w14:textId="77777777" w:rsidTr="001674E7">
        <w:tc>
          <w:tcPr>
            <w:tcW w:w="0" w:type="auto"/>
            <w:hideMark/>
          </w:tcPr>
          <w:p w14:paraId="3CF00827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Can be scheduled for refresh.</w:t>
            </w:r>
          </w:p>
        </w:tc>
        <w:tc>
          <w:tcPr>
            <w:tcW w:w="0" w:type="auto"/>
            <w:hideMark/>
          </w:tcPr>
          <w:p w14:paraId="5F75A458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 w:cs="Segoe UI Emoji"/>
              </w:rPr>
              <w:t>❌</w:t>
            </w:r>
            <w:r w:rsidRPr="00066BCC">
              <w:rPr>
                <w:rFonts w:ascii="IBM Plex Sans" w:hAnsi="IBM Plex Sans"/>
              </w:rPr>
              <w:t xml:space="preserve"> Cannot be scheduled for refresh.</w:t>
            </w:r>
          </w:p>
        </w:tc>
      </w:tr>
      <w:tr w:rsidR="00066BCC" w:rsidRPr="00066BCC" w14:paraId="6441F166" w14:textId="77777777" w:rsidTr="001674E7">
        <w:tc>
          <w:tcPr>
            <w:tcW w:w="0" w:type="auto"/>
            <w:hideMark/>
          </w:tcPr>
          <w:p w14:paraId="7F51075A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/>
              </w:rPr>
              <w:t>Can be saved in any folder.</w:t>
            </w:r>
          </w:p>
        </w:tc>
        <w:tc>
          <w:tcPr>
            <w:tcW w:w="0" w:type="auto"/>
            <w:hideMark/>
          </w:tcPr>
          <w:p w14:paraId="6294099F" w14:textId="77777777" w:rsidR="00066BCC" w:rsidRPr="00066BCC" w:rsidRDefault="00066BCC" w:rsidP="00066BCC">
            <w:pPr>
              <w:spacing w:after="160" w:line="259" w:lineRule="auto"/>
              <w:rPr>
                <w:rFonts w:ascii="IBM Plex Sans" w:hAnsi="IBM Plex Sans"/>
              </w:rPr>
            </w:pPr>
            <w:r w:rsidRPr="00066BCC">
              <w:rPr>
                <w:rFonts w:ascii="IBM Plex Sans" w:hAnsi="IBM Plex Sans" w:cs="Segoe UI Emoji"/>
              </w:rPr>
              <w:t>❌</w:t>
            </w:r>
            <w:r w:rsidRPr="00066BCC">
              <w:rPr>
                <w:rFonts w:ascii="IBM Plex Sans" w:hAnsi="IBM Plex Sans"/>
              </w:rPr>
              <w:t xml:space="preserve"> Cannot be saved in personal folders.</w:t>
            </w:r>
          </w:p>
        </w:tc>
      </w:tr>
    </w:tbl>
    <w:p w14:paraId="0341C3D3" w14:textId="77777777" w:rsidR="001674E7" w:rsidRDefault="001674E7" w:rsidP="00066BCC">
      <w:pPr>
        <w:rPr>
          <w:rFonts w:ascii="Segoe UI Emoji" w:hAnsi="Segoe UI Emoji" w:cs="Segoe UI Emoji"/>
        </w:rPr>
      </w:pPr>
    </w:p>
    <w:p w14:paraId="50D6D1B0" w14:textId="17E9E6A3" w:rsidR="00066BCC" w:rsidRPr="00066BCC" w:rsidRDefault="00066BCC" w:rsidP="00066BCC">
      <w:pPr>
        <w:rPr>
          <w:rFonts w:ascii="IBM Plex Sans" w:hAnsi="IBM Plex Sans"/>
          <w:sz w:val="24"/>
          <w:szCs w:val="24"/>
        </w:rPr>
      </w:pPr>
      <w:r w:rsidRPr="00066BCC">
        <w:rPr>
          <w:rFonts w:ascii="Segoe UI Emoji" w:hAnsi="Segoe UI Emoji" w:cs="Segoe UI Emoji"/>
        </w:rPr>
        <w:t>⚠️</w:t>
      </w:r>
      <w:r w:rsidRPr="00066BCC">
        <w:rPr>
          <w:rFonts w:ascii="IBM Plex Sans" w:hAnsi="IBM Plex Sans"/>
        </w:rPr>
        <w:t xml:space="preserve"> </w:t>
      </w:r>
      <w:r w:rsidRPr="00066BCC">
        <w:rPr>
          <w:rFonts w:ascii="IBM Plex Sans" w:hAnsi="IBM Plex Sans"/>
          <w:b/>
          <w:bCs/>
          <w:color w:val="70AD47" w:themeColor="accent6"/>
          <w:sz w:val="24"/>
          <w:szCs w:val="24"/>
        </w:rPr>
        <w:t>Dynamic Dashboard Limits:</w:t>
      </w:r>
    </w:p>
    <w:p w14:paraId="5C371B89" w14:textId="77777777" w:rsidR="00066BCC" w:rsidRPr="001674E7" w:rsidRDefault="00066BCC" w:rsidP="001674E7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1674E7">
        <w:rPr>
          <w:rFonts w:ascii="IBM Plex Sans" w:hAnsi="IBM Plex Sans"/>
        </w:rPr>
        <w:t>Enterprise Edition: Up to 5</w:t>
      </w:r>
    </w:p>
    <w:p w14:paraId="4928455D" w14:textId="77777777" w:rsidR="00066BCC" w:rsidRPr="001674E7" w:rsidRDefault="00066BCC" w:rsidP="001674E7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1674E7">
        <w:rPr>
          <w:rFonts w:ascii="IBM Plex Sans" w:hAnsi="IBM Plex Sans"/>
        </w:rPr>
        <w:t>Unlimited Edition: Up to 10</w:t>
      </w:r>
    </w:p>
    <w:p w14:paraId="28F9DE86" w14:textId="77777777" w:rsidR="00066BCC" w:rsidRPr="001674E7" w:rsidRDefault="00066BCC" w:rsidP="001674E7">
      <w:pPr>
        <w:pStyle w:val="ListParagraph"/>
        <w:numPr>
          <w:ilvl w:val="0"/>
          <w:numId w:val="14"/>
        </w:numPr>
        <w:rPr>
          <w:rFonts w:ascii="IBM Plex Sans" w:hAnsi="IBM Plex Sans"/>
        </w:rPr>
      </w:pPr>
      <w:r w:rsidRPr="001674E7">
        <w:rPr>
          <w:rFonts w:ascii="IBM Plex Sans" w:hAnsi="IBM Plex Sans"/>
        </w:rPr>
        <w:t>Developer Edition: Up to 3</w:t>
      </w:r>
    </w:p>
    <w:p w14:paraId="2D27010D" w14:textId="77777777" w:rsidR="001674E7" w:rsidRDefault="001674E7" w:rsidP="00066BCC">
      <w:pPr>
        <w:rPr>
          <w:rFonts w:ascii="IBM Plex Sans" w:hAnsi="IBM Plex Sans"/>
        </w:rPr>
      </w:pPr>
    </w:p>
    <w:p w14:paraId="4EB1F3CD" w14:textId="77777777" w:rsidR="00E21C07" w:rsidRPr="00E21C07" w:rsidRDefault="00E21C07" w:rsidP="00E21C07">
      <w:pPr>
        <w:jc w:val="center"/>
        <w:rPr>
          <w:rFonts w:ascii="IBM Plex Sans" w:hAnsi="IBM Plex Sans"/>
          <w:b/>
          <w:bCs/>
        </w:rPr>
      </w:pPr>
      <w:r w:rsidRPr="00E21C07">
        <w:rPr>
          <w:rFonts w:ascii="Segoe UI Emoji" w:hAnsi="Segoe UI Emoji" w:cs="Segoe UI Emoji"/>
          <w:b/>
          <w:bCs/>
        </w:rPr>
        <w:t>🧩</w:t>
      </w:r>
      <w:r w:rsidRPr="00E21C07">
        <w:rPr>
          <w:rFonts w:ascii="IBM Plex Sans" w:hAnsi="IBM Plex Sans"/>
          <w:b/>
          <w:bCs/>
        </w:rPr>
        <w:t xml:space="preserve"> </w:t>
      </w:r>
      <w:r w:rsidRPr="00E21C07">
        <w:rPr>
          <w:rFonts w:ascii="IBM Plex Sans" w:hAnsi="IBM Plex Sans"/>
          <w:b/>
          <w:bCs/>
          <w:color w:val="EE0000"/>
          <w:sz w:val="24"/>
          <w:szCs w:val="24"/>
        </w:rPr>
        <w:t>Bucket Fields in Salesforce Reports</w:t>
      </w:r>
    </w:p>
    <w:p w14:paraId="1BE2F08B" w14:textId="36D899FD" w:rsidR="00E21C07" w:rsidRPr="00E21C07" w:rsidRDefault="00E21C07" w:rsidP="00E21C07">
      <w:pPr>
        <w:rPr>
          <w:rFonts w:ascii="IBM Plex Sans" w:hAnsi="IBM Plex Sans"/>
          <w:b/>
          <w:bCs/>
        </w:rPr>
      </w:pPr>
    </w:p>
    <w:p w14:paraId="6C32BBA4" w14:textId="77777777" w:rsidR="00E21C07" w:rsidRPr="00E21C07" w:rsidRDefault="00E21C07" w:rsidP="00E21C07">
      <w:pPr>
        <w:rPr>
          <w:rFonts w:ascii="IBM Plex Sans" w:hAnsi="IBM Plex Sans"/>
        </w:rPr>
      </w:pPr>
      <w:r w:rsidRPr="00E21C07">
        <w:rPr>
          <w:rFonts w:ascii="IBM Plex Sans" w:hAnsi="IBM Plex Sans"/>
        </w:rPr>
        <w:t xml:space="preserve">A </w:t>
      </w:r>
      <w:r w:rsidRPr="00E21C07">
        <w:rPr>
          <w:rFonts w:ascii="IBM Plex Sans" w:hAnsi="IBM Plex Sans"/>
          <w:b/>
          <w:bCs/>
        </w:rPr>
        <w:t>Bucket Field</w:t>
      </w:r>
      <w:r w:rsidRPr="00E21C07">
        <w:rPr>
          <w:rFonts w:ascii="IBM Plex Sans" w:hAnsi="IBM Plex Sans"/>
        </w:rPr>
        <w:t xml:space="preserve"> in Salesforce is a </w:t>
      </w:r>
      <w:r w:rsidRPr="00E21C07">
        <w:rPr>
          <w:rFonts w:ascii="IBM Plex Sans" w:hAnsi="IBM Plex Sans"/>
          <w:b/>
          <w:bCs/>
        </w:rPr>
        <w:t>special field used in reports</w:t>
      </w:r>
      <w:r w:rsidRPr="00E21C07">
        <w:rPr>
          <w:rFonts w:ascii="IBM Plex Sans" w:hAnsi="IBM Plex Sans"/>
        </w:rPr>
        <w:t xml:space="preserve"> to </w:t>
      </w:r>
      <w:r w:rsidRPr="00E21C07">
        <w:rPr>
          <w:rFonts w:ascii="IBM Plex Sans" w:hAnsi="IBM Plex Sans"/>
          <w:b/>
          <w:bCs/>
        </w:rPr>
        <w:t>group, categorize, or segment records</w:t>
      </w:r>
      <w:r w:rsidRPr="00E21C07">
        <w:rPr>
          <w:rFonts w:ascii="IBM Plex Sans" w:hAnsi="IBM Plex Sans"/>
        </w:rPr>
        <w:t xml:space="preserve"> </w:t>
      </w:r>
      <w:r w:rsidRPr="00E21C07">
        <w:rPr>
          <w:rFonts w:ascii="IBM Plex Sans" w:hAnsi="IBM Plex Sans"/>
          <w:b/>
          <w:bCs/>
        </w:rPr>
        <w:t>without creating a new formula field or custom field</w:t>
      </w:r>
      <w:r w:rsidRPr="00E21C07">
        <w:rPr>
          <w:rFonts w:ascii="IBM Plex Sans" w:hAnsi="IBM Plex Sans"/>
        </w:rPr>
        <w:t xml:space="preserve"> in the object.</w:t>
      </w:r>
    </w:p>
    <w:p w14:paraId="433F1B66" w14:textId="2E984E69" w:rsidR="00E21C07" w:rsidRDefault="00E21C07" w:rsidP="00066BCC">
      <w:pPr>
        <w:rPr>
          <w:rFonts w:ascii="IBM Plex Sans" w:hAnsi="IBM Plex Sans"/>
        </w:rPr>
      </w:pPr>
      <w:r w:rsidRPr="00E21C07">
        <w:rPr>
          <w:rFonts w:ascii="IBM Plex Sans" w:hAnsi="IBM Plex Sans"/>
        </w:rPr>
        <w:t xml:space="preserve">It allows you to create </w:t>
      </w:r>
      <w:r w:rsidRPr="00E21C07">
        <w:rPr>
          <w:rFonts w:ascii="IBM Plex Sans" w:hAnsi="IBM Plex Sans"/>
          <w:b/>
          <w:bCs/>
        </w:rPr>
        <w:t>logical groupings</w:t>
      </w:r>
      <w:r w:rsidRPr="00E21C07">
        <w:rPr>
          <w:rFonts w:ascii="IBM Plex Sans" w:hAnsi="IBM Plex Sans"/>
        </w:rPr>
        <w:t xml:space="preserve"> of field values directly inside the </w:t>
      </w:r>
      <w:r w:rsidRPr="00E21C07">
        <w:rPr>
          <w:rFonts w:ascii="IBM Plex Sans" w:hAnsi="IBM Plex Sans"/>
          <w:b/>
          <w:bCs/>
        </w:rPr>
        <w:t>report builder</w:t>
      </w:r>
      <w:r w:rsidRPr="00E21C07">
        <w:rPr>
          <w:rFonts w:ascii="IBM Plex Sans" w:hAnsi="IBM Plex Sans"/>
        </w:rPr>
        <w:t xml:space="preserve"> — simplifying data analysis and visualization.</w:t>
      </w:r>
    </w:p>
    <w:p w14:paraId="7E0515FF" w14:textId="77777777" w:rsidR="00E21C07" w:rsidRPr="00E21C07" w:rsidRDefault="00E21C07" w:rsidP="00066BCC">
      <w:pPr>
        <w:rPr>
          <w:rFonts w:ascii="IBM Plex Sans" w:hAnsi="IBM Plex Sans"/>
        </w:rPr>
      </w:pPr>
    </w:p>
    <w:p w14:paraId="74EBDAE9" w14:textId="77777777" w:rsidR="00E21C07" w:rsidRPr="00E21C07" w:rsidRDefault="00E21C07" w:rsidP="00E21C07">
      <w:pPr>
        <w:rPr>
          <w:rFonts w:ascii="IBM Plex Sans" w:hAnsi="IBM Plex Sans"/>
          <w:b/>
          <w:bCs/>
        </w:rPr>
      </w:pPr>
      <w:r w:rsidRPr="00E21C07">
        <w:rPr>
          <w:rFonts w:ascii="Segoe UI Emoji" w:hAnsi="Segoe UI Emoji" w:cs="Segoe UI Emoji"/>
          <w:b/>
          <w:bCs/>
        </w:rPr>
        <w:t>🎯</w:t>
      </w:r>
      <w:r w:rsidRPr="00E21C07">
        <w:rPr>
          <w:rFonts w:ascii="IBM Plex Sans" w:hAnsi="IBM Plex Sans"/>
          <w:b/>
          <w:bCs/>
          <w:color w:val="70AD47" w:themeColor="accent6"/>
          <w:sz w:val="24"/>
          <w:szCs w:val="24"/>
        </w:rPr>
        <w:t xml:space="preserve"> Purpose</w:t>
      </w:r>
    </w:p>
    <w:p w14:paraId="173A01A7" w14:textId="77777777" w:rsidR="00E21C07" w:rsidRPr="00E21C07" w:rsidRDefault="00E21C07" w:rsidP="00E21C07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E21C07">
        <w:rPr>
          <w:rFonts w:ascii="IBM Plex Sans" w:hAnsi="IBM Plex Sans"/>
        </w:rPr>
        <w:t xml:space="preserve">To </w:t>
      </w:r>
      <w:r w:rsidRPr="00E21C07">
        <w:rPr>
          <w:rFonts w:ascii="IBM Plex Sans" w:hAnsi="IBM Plex Sans"/>
          <w:b/>
          <w:bCs/>
        </w:rPr>
        <w:t>group related values together</w:t>
      </w:r>
      <w:r w:rsidRPr="00E21C07">
        <w:rPr>
          <w:rFonts w:ascii="IBM Plex Sans" w:hAnsi="IBM Plex Sans"/>
        </w:rPr>
        <w:t xml:space="preserve"> for easier reporting.</w:t>
      </w:r>
    </w:p>
    <w:p w14:paraId="275E1173" w14:textId="77777777" w:rsidR="00E21C07" w:rsidRPr="00E21C07" w:rsidRDefault="00E21C07" w:rsidP="00E21C07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E21C07">
        <w:rPr>
          <w:rFonts w:ascii="IBM Plex Sans" w:hAnsi="IBM Plex Sans"/>
        </w:rPr>
        <w:t xml:space="preserve">To </w:t>
      </w:r>
      <w:r w:rsidRPr="00E21C07">
        <w:rPr>
          <w:rFonts w:ascii="IBM Plex Sans" w:hAnsi="IBM Plex Sans"/>
          <w:b/>
          <w:bCs/>
        </w:rPr>
        <w:t>simplify complex data</w:t>
      </w:r>
      <w:r w:rsidRPr="00E21C07">
        <w:rPr>
          <w:rFonts w:ascii="IBM Plex Sans" w:hAnsi="IBM Plex Sans"/>
        </w:rPr>
        <w:t xml:space="preserve"> without using formulas.</w:t>
      </w:r>
    </w:p>
    <w:p w14:paraId="64F27A78" w14:textId="7005D6E2" w:rsidR="00E21C07" w:rsidRDefault="00E21C07" w:rsidP="00066BCC">
      <w:pPr>
        <w:pStyle w:val="ListParagraph"/>
        <w:numPr>
          <w:ilvl w:val="0"/>
          <w:numId w:val="16"/>
        </w:numPr>
        <w:rPr>
          <w:rFonts w:ascii="IBM Plex Sans" w:hAnsi="IBM Plex Sans"/>
        </w:rPr>
      </w:pPr>
      <w:r w:rsidRPr="00E21C07">
        <w:rPr>
          <w:rFonts w:ascii="IBM Plex Sans" w:hAnsi="IBM Plex Sans"/>
        </w:rPr>
        <w:t xml:space="preserve">To </w:t>
      </w:r>
      <w:r w:rsidRPr="00E21C07">
        <w:rPr>
          <w:rFonts w:ascii="IBM Plex Sans" w:hAnsi="IBM Plex Sans"/>
          <w:b/>
          <w:bCs/>
        </w:rPr>
        <w:t>avoid creating extra fields</w:t>
      </w:r>
      <w:r w:rsidRPr="00E21C07">
        <w:rPr>
          <w:rFonts w:ascii="IBM Plex Sans" w:hAnsi="IBM Plex Sans"/>
        </w:rPr>
        <w:t xml:space="preserve"> in the object for simple classifications.</w:t>
      </w:r>
    </w:p>
    <w:p w14:paraId="5B280ACB" w14:textId="77777777" w:rsidR="00E21C07" w:rsidRPr="00E21C07" w:rsidRDefault="00E21C07" w:rsidP="00E21C07">
      <w:pPr>
        <w:pStyle w:val="ListParagraph"/>
        <w:rPr>
          <w:rFonts w:ascii="IBM Plex Sans" w:hAnsi="IBM Plex Sans"/>
        </w:rPr>
      </w:pPr>
    </w:p>
    <w:p w14:paraId="432A60F8" w14:textId="77777777" w:rsidR="00E21C07" w:rsidRPr="00E21C07" w:rsidRDefault="00E21C07" w:rsidP="00E21C07">
      <w:pPr>
        <w:rPr>
          <w:rFonts w:ascii="IBM Plex Sans" w:hAnsi="IBM Plex Sans"/>
          <w:b/>
          <w:bCs/>
        </w:rPr>
      </w:pPr>
      <w:r w:rsidRPr="00E21C07">
        <w:rPr>
          <w:rFonts w:ascii="Segoe UI Emoji" w:hAnsi="Segoe UI Emoji" w:cs="Segoe UI Emoji"/>
          <w:b/>
          <w:bCs/>
        </w:rPr>
        <w:t>🧮</w:t>
      </w:r>
      <w:r w:rsidRPr="00E21C07">
        <w:rPr>
          <w:rFonts w:ascii="IBM Plex Sans" w:hAnsi="IBM Plex Sans"/>
          <w:b/>
          <w:bCs/>
        </w:rPr>
        <w:t xml:space="preserve"> </w:t>
      </w:r>
      <w:r w:rsidRPr="00E21C07">
        <w:rPr>
          <w:rFonts w:ascii="IBM Plex Sans" w:hAnsi="IBM Plex Sans"/>
          <w:b/>
          <w:bCs/>
          <w:color w:val="70AD47" w:themeColor="accent6"/>
          <w:sz w:val="24"/>
          <w:szCs w:val="24"/>
        </w:rPr>
        <w:t>Types of Bucket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3597"/>
        <w:gridCol w:w="3529"/>
      </w:tblGrid>
      <w:tr w:rsidR="00E21C07" w:rsidRPr="00E21C07" w14:paraId="3065163D" w14:textId="77777777" w:rsidTr="00E21C07">
        <w:tc>
          <w:tcPr>
            <w:tcW w:w="0" w:type="auto"/>
            <w:hideMark/>
          </w:tcPr>
          <w:p w14:paraId="4BD6DDA3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E21C07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0D01A45D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E21C07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30B37B7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E21C07">
              <w:rPr>
                <w:rFonts w:ascii="IBM Plex Sans" w:hAnsi="IBM Plex Sans"/>
                <w:b/>
                <w:bCs/>
              </w:rPr>
              <w:t>Example</w:t>
            </w:r>
          </w:p>
        </w:tc>
      </w:tr>
      <w:tr w:rsidR="00E21C07" w:rsidRPr="00E21C07" w14:paraId="0042E37A" w14:textId="77777777" w:rsidTr="00E21C07">
        <w:tc>
          <w:tcPr>
            <w:tcW w:w="0" w:type="auto"/>
            <w:hideMark/>
          </w:tcPr>
          <w:p w14:paraId="3112E2D3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Numeric Buckets</w:t>
            </w:r>
          </w:p>
        </w:tc>
        <w:tc>
          <w:tcPr>
            <w:tcW w:w="0" w:type="auto"/>
            <w:hideMark/>
          </w:tcPr>
          <w:p w14:paraId="3C948920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>Group number fields by value range.</w:t>
            </w:r>
          </w:p>
        </w:tc>
        <w:tc>
          <w:tcPr>
            <w:tcW w:w="0" w:type="auto"/>
            <w:hideMark/>
          </w:tcPr>
          <w:p w14:paraId="295D6D9D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>“Amount” → Small, Medium, Large</w:t>
            </w:r>
          </w:p>
        </w:tc>
      </w:tr>
      <w:tr w:rsidR="00E21C07" w:rsidRPr="00E21C07" w14:paraId="39D7CA7D" w14:textId="77777777" w:rsidTr="00E21C07">
        <w:tc>
          <w:tcPr>
            <w:tcW w:w="0" w:type="auto"/>
            <w:hideMark/>
          </w:tcPr>
          <w:p w14:paraId="211D5EB8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Picklist Buckets</w:t>
            </w:r>
          </w:p>
        </w:tc>
        <w:tc>
          <w:tcPr>
            <w:tcW w:w="0" w:type="auto"/>
            <w:hideMark/>
          </w:tcPr>
          <w:p w14:paraId="7EC77070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>Group picklist values into categories.</w:t>
            </w:r>
          </w:p>
        </w:tc>
        <w:tc>
          <w:tcPr>
            <w:tcW w:w="0" w:type="auto"/>
            <w:hideMark/>
          </w:tcPr>
          <w:p w14:paraId="44317EBC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>“Stage” → Open, Closed, Lost</w:t>
            </w:r>
          </w:p>
        </w:tc>
      </w:tr>
      <w:tr w:rsidR="00E21C07" w:rsidRPr="00E21C07" w14:paraId="78B18A27" w14:textId="77777777" w:rsidTr="00E21C07">
        <w:tc>
          <w:tcPr>
            <w:tcW w:w="0" w:type="auto"/>
            <w:hideMark/>
          </w:tcPr>
          <w:p w14:paraId="267FEF3C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Text Buckets</w:t>
            </w:r>
          </w:p>
        </w:tc>
        <w:tc>
          <w:tcPr>
            <w:tcW w:w="0" w:type="auto"/>
            <w:hideMark/>
          </w:tcPr>
          <w:p w14:paraId="150991C3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>Group text field values.</w:t>
            </w:r>
          </w:p>
        </w:tc>
        <w:tc>
          <w:tcPr>
            <w:tcW w:w="0" w:type="auto"/>
            <w:hideMark/>
          </w:tcPr>
          <w:p w14:paraId="2B29ABD3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>“Region” → North, South, East, West</w:t>
            </w:r>
          </w:p>
        </w:tc>
      </w:tr>
    </w:tbl>
    <w:p w14:paraId="229471CF" w14:textId="77777777" w:rsidR="00E21C07" w:rsidRDefault="00E21C07" w:rsidP="00E21C07">
      <w:pPr>
        <w:rPr>
          <w:rFonts w:ascii="Segoe UI Emoji" w:hAnsi="Segoe UI Emoji" w:cs="Segoe UI Emoji"/>
          <w:b/>
          <w:bCs/>
        </w:rPr>
      </w:pPr>
    </w:p>
    <w:p w14:paraId="0EDD1235" w14:textId="408AA97A" w:rsidR="00E21C07" w:rsidRPr="00E21C07" w:rsidRDefault="00E21C07" w:rsidP="00E21C07">
      <w:pPr>
        <w:rPr>
          <w:rFonts w:ascii="IBM Plex Sans" w:hAnsi="IBM Plex Sans"/>
          <w:b/>
          <w:bCs/>
        </w:rPr>
      </w:pPr>
      <w:r w:rsidRPr="00E21C07">
        <w:rPr>
          <w:rFonts w:ascii="Segoe UI Emoji" w:hAnsi="Segoe UI Emoji" w:cs="Segoe UI Emoji"/>
          <w:b/>
          <w:bCs/>
        </w:rPr>
        <w:lastRenderedPageBreak/>
        <w:t>🔒</w:t>
      </w:r>
      <w:r w:rsidRPr="00E21C07">
        <w:rPr>
          <w:rFonts w:ascii="IBM Plex Sans" w:hAnsi="IBM Plex Sans"/>
          <w:b/>
          <w:bCs/>
        </w:rPr>
        <w:t xml:space="preserve"> </w:t>
      </w:r>
      <w:r w:rsidRPr="00E21C07">
        <w:rPr>
          <w:rFonts w:ascii="IBM Plex Sans" w:hAnsi="IBM Plex Sans"/>
          <w:b/>
          <w:bCs/>
          <w:color w:val="70AD47" w:themeColor="accent6"/>
          <w:sz w:val="24"/>
          <w:szCs w:val="24"/>
        </w:rPr>
        <w:t>Key Points &amp;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6947"/>
      </w:tblGrid>
      <w:tr w:rsidR="00E21C07" w:rsidRPr="00E21C07" w14:paraId="5E65E761" w14:textId="77777777" w:rsidTr="00E21C07">
        <w:tc>
          <w:tcPr>
            <w:tcW w:w="0" w:type="auto"/>
            <w:hideMark/>
          </w:tcPr>
          <w:p w14:paraId="521046EE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E21C07">
              <w:rPr>
                <w:rFonts w:ascii="IBM Plex Sans" w:hAnsi="IBM Plex Sans"/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557E03D5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E21C07">
              <w:rPr>
                <w:rFonts w:ascii="IBM Plex Sans" w:hAnsi="IBM Plex Sans"/>
                <w:b/>
                <w:bCs/>
              </w:rPr>
              <w:t>Details</w:t>
            </w:r>
          </w:p>
        </w:tc>
      </w:tr>
      <w:tr w:rsidR="00E21C07" w:rsidRPr="00E21C07" w14:paraId="4FC8F6E8" w14:textId="77777777" w:rsidTr="00E21C07">
        <w:tc>
          <w:tcPr>
            <w:tcW w:w="0" w:type="auto"/>
            <w:hideMark/>
          </w:tcPr>
          <w:p w14:paraId="066A6EC0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Field Type</w:t>
            </w:r>
          </w:p>
        </w:tc>
        <w:tc>
          <w:tcPr>
            <w:tcW w:w="0" w:type="auto"/>
            <w:hideMark/>
          </w:tcPr>
          <w:p w14:paraId="3C276E8D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 xml:space="preserve">Bucket fields exist </w:t>
            </w:r>
            <w:r w:rsidRPr="00E21C07">
              <w:rPr>
                <w:rFonts w:ascii="IBM Plex Sans" w:hAnsi="IBM Plex Sans"/>
                <w:b/>
                <w:bCs/>
              </w:rPr>
              <w:t>only in the report</w:t>
            </w:r>
            <w:r w:rsidRPr="00E21C07">
              <w:rPr>
                <w:rFonts w:ascii="IBM Plex Sans" w:hAnsi="IBM Plex Sans"/>
              </w:rPr>
              <w:t xml:space="preserve"> — not in the object.</w:t>
            </w:r>
          </w:p>
        </w:tc>
      </w:tr>
      <w:tr w:rsidR="00E21C07" w:rsidRPr="00E21C07" w14:paraId="52DEE0CD" w14:textId="77777777" w:rsidTr="00E21C07">
        <w:tc>
          <w:tcPr>
            <w:tcW w:w="0" w:type="auto"/>
            <w:hideMark/>
          </w:tcPr>
          <w:p w14:paraId="6BB4FA65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Number of Buckets</w:t>
            </w:r>
          </w:p>
        </w:tc>
        <w:tc>
          <w:tcPr>
            <w:tcW w:w="0" w:type="auto"/>
            <w:hideMark/>
          </w:tcPr>
          <w:p w14:paraId="18F6E5E9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 xml:space="preserve">You can define </w:t>
            </w:r>
            <w:r w:rsidRPr="00E21C07">
              <w:rPr>
                <w:rFonts w:ascii="IBM Plex Sans" w:hAnsi="IBM Plex Sans"/>
                <w:b/>
                <w:bCs/>
              </w:rPr>
              <w:t>up to 20 buckets</w:t>
            </w:r>
            <w:r w:rsidRPr="00E21C07">
              <w:rPr>
                <w:rFonts w:ascii="IBM Plex Sans" w:hAnsi="IBM Plex Sans"/>
              </w:rPr>
              <w:t xml:space="preserve"> per bucket field.</w:t>
            </w:r>
          </w:p>
        </w:tc>
      </w:tr>
      <w:tr w:rsidR="00E21C07" w:rsidRPr="00E21C07" w14:paraId="3B3E6F0F" w14:textId="77777777" w:rsidTr="00E21C07">
        <w:tc>
          <w:tcPr>
            <w:tcW w:w="0" w:type="auto"/>
            <w:hideMark/>
          </w:tcPr>
          <w:p w14:paraId="4B630B6A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Report Limit</w:t>
            </w:r>
          </w:p>
        </w:tc>
        <w:tc>
          <w:tcPr>
            <w:tcW w:w="0" w:type="auto"/>
            <w:hideMark/>
          </w:tcPr>
          <w:p w14:paraId="31B9AD69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 xml:space="preserve">You can add </w:t>
            </w:r>
            <w:r w:rsidRPr="00E21C07">
              <w:rPr>
                <w:rFonts w:ascii="IBM Plex Sans" w:hAnsi="IBM Plex Sans"/>
                <w:b/>
                <w:bCs/>
              </w:rPr>
              <w:t>up to 5 bucket fields per report</w:t>
            </w:r>
            <w:r w:rsidRPr="00E21C07">
              <w:rPr>
                <w:rFonts w:ascii="IBM Plex Sans" w:hAnsi="IBM Plex Sans"/>
              </w:rPr>
              <w:t>.</w:t>
            </w:r>
          </w:p>
        </w:tc>
      </w:tr>
      <w:tr w:rsidR="00E21C07" w:rsidRPr="00E21C07" w14:paraId="121A96BA" w14:textId="77777777" w:rsidTr="00E21C07">
        <w:tc>
          <w:tcPr>
            <w:tcW w:w="0" w:type="auto"/>
            <w:hideMark/>
          </w:tcPr>
          <w:p w14:paraId="65376B16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Usability</w:t>
            </w:r>
          </w:p>
        </w:tc>
        <w:tc>
          <w:tcPr>
            <w:tcW w:w="0" w:type="auto"/>
            <w:hideMark/>
          </w:tcPr>
          <w:p w14:paraId="1A1426A0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 xml:space="preserve">Can be used in </w:t>
            </w:r>
            <w:r w:rsidRPr="00E21C07">
              <w:rPr>
                <w:rFonts w:ascii="IBM Plex Sans" w:hAnsi="IBM Plex Sans"/>
                <w:b/>
                <w:bCs/>
              </w:rPr>
              <w:t>filters, groupings, and charts</w:t>
            </w:r>
            <w:r w:rsidRPr="00E21C07">
              <w:rPr>
                <w:rFonts w:ascii="IBM Plex Sans" w:hAnsi="IBM Plex Sans"/>
              </w:rPr>
              <w:t>.</w:t>
            </w:r>
          </w:p>
        </w:tc>
      </w:tr>
      <w:tr w:rsidR="00E21C07" w:rsidRPr="00E21C07" w14:paraId="23195F03" w14:textId="77777777" w:rsidTr="00E21C07">
        <w:tc>
          <w:tcPr>
            <w:tcW w:w="0" w:type="auto"/>
            <w:hideMark/>
          </w:tcPr>
          <w:p w14:paraId="211525CE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Export</w:t>
            </w:r>
          </w:p>
        </w:tc>
        <w:tc>
          <w:tcPr>
            <w:tcW w:w="0" w:type="auto"/>
            <w:hideMark/>
          </w:tcPr>
          <w:p w14:paraId="43580735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>Bucket values appear in exported reports.</w:t>
            </w:r>
          </w:p>
        </w:tc>
      </w:tr>
      <w:tr w:rsidR="00E21C07" w:rsidRPr="00E21C07" w14:paraId="6F2FF232" w14:textId="77777777" w:rsidTr="00E21C07">
        <w:tc>
          <w:tcPr>
            <w:tcW w:w="0" w:type="auto"/>
            <w:hideMark/>
          </w:tcPr>
          <w:p w14:paraId="1F5EB901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Edit Access</w:t>
            </w:r>
          </w:p>
        </w:tc>
        <w:tc>
          <w:tcPr>
            <w:tcW w:w="0" w:type="auto"/>
            <w:hideMark/>
          </w:tcPr>
          <w:p w14:paraId="0FEC16B6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>Only users who can edit the report can modify bucket logic.</w:t>
            </w:r>
          </w:p>
        </w:tc>
      </w:tr>
      <w:tr w:rsidR="00E21C07" w:rsidRPr="00E21C07" w14:paraId="406302B6" w14:textId="77777777" w:rsidTr="00E21C07">
        <w:tc>
          <w:tcPr>
            <w:tcW w:w="0" w:type="auto"/>
            <w:hideMark/>
          </w:tcPr>
          <w:p w14:paraId="1D6B5D34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Formula Fields</w:t>
            </w:r>
          </w:p>
        </w:tc>
        <w:tc>
          <w:tcPr>
            <w:tcW w:w="0" w:type="auto"/>
            <w:hideMark/>
          </w:tcPr>
          <w:p w14:paraId="3AE3633E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 xml:space="preserve">You </w:t>
            </w:r>
            <w:r w:rsidRPr="00E21C07">
              <w:rPr>
                <w:rFonts w:ascii="IBM Plex Sans" w:hAnsi="IBM Plex Sans"/>
                <w:b/>
                <w:bCs/>
              </w:rPr>
              <w:t>cannot</w:t>
            </w:r>
            <w:r w:rsidRPr="00E21C07">
              <w:rPr>
                <w:rFonts w:ascii="IBM Plex Sans" w:hAnsi="IBM Plex Sans"/>
              </w:rPr>
              <w:t xml:space="preserve"> use bucket fields inside formula fields.</w:t>
            </w:r>
          </w:p>
        </w:tc>
      </w:tr>
      <w:tr w:rsidR="00E21C07" w:rsidRPr="00E21C07" w14:paraId="321159B5" w14:textId="77777777" w:rsidTr="00E21C07">
        <w:tc>
          <w:tcPr>
            <w:tcW w:w="0" w:type="auto"/>
            <w:hideMark/>
          </w:tcPr>
          <w:p w14:paraId="316BDB02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  <w:b/>
                <w:bCs/>
              </w:rPr>
              <w:t>Dynamic Values</w:t>
            </w:r>
          </w:p>
        </w:tc>
        <w:tc>
          <w:tcPr>
            <w:tcW w:w="0" w:type="auto"/>
            <w:hideMark/>
          </w:tcPr>
          <w:p w14:paraId="11BD9BDE" w14:textId="77777777" w:rsidR="00E21C07" w:rsidRPr="00E21C07" w:rsidRDefault="00E21C07" w:rsidP="00E21C07">
            <w:pPr>
              <w:spacing w:after="160" w:line="259" w:lineRule="auto"/>
              <w:rPr>
                <w:rFonts w:ascii="IBM Plex Sans" w:hAnsi="IBM Plex Sans"/>
              </w:rPr>
            </w:pPr>
            <w:r w:rsidRPr="00E21C07">
              <w:rPr>
                <w:rFonts w:ascii="IBM Plex Sans" w:hAnsi="IBM Plex Sans"/>
              </w:rPr>
              <w:t xml:space="preserve">Buckets are </w:t>
            </w:r>
            <w:r w:rsidRPr="00E21C07">
              <w:rPr>
                <w:rFonts w:ascii="IBM Plex Sans" w:hAnsi="IBM Plex Sans"/>
                <w:b/>
                <w:bCs/>
              </w:rPr>
              <w:t>static</w:t>
            </w:r>
            <w:r w:rsidRPr="00E21C07">
              <w:rPr>
                <w:rFonts w:ascii="IBM Plex Sans" w:hAnsi="IBM Plex Sans"/>
              </w:rPr>
              <w:t xml:space="preserve"> — you must manually update them if data ranges change.</w:t>
            </w:r>
          </w:p>
        </w:tc>
      </w:tr>
    </w:tbl>
    <w:p w14:paraId="334A68AA" w14:textId="77777777" w:rsidR="00E21C07" w:rsidRDefault="00E21C07" w:rsidP="00066BCC">
      <w:pPr>
        <w:rPr>
          <w:rFonts w:ascii="IBM Plex Sans" w:hAnsi="IBM Plex Sans"/>
        </w:rPr>
      </w:pPr>
    </w:p>
    <w:p w14:paraId="62B7F3BE" w14:textId="6207D7D4" w:rsidR="000165AF" w:rsidRDefault="000165AF" w:rsidP="00066BCC">
      <w:pPr>
        <w:rPr>
          <w:rFonts w:ascii="Segoe UI Emoji" w:hAnsi="Segoe UI Emoji" w:cs="Segoe UI Emoji"/>
          <w:b/>
          <w:bCs/>
        </w:rPr>
      </w:pPr>
    </w:p>
    <w:p w14:paraId="105F1A2B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3FAE0843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4C4A2C90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108441A0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06DB8662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752F84B7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0BDD4889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4A466B47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10D2780E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42D64C26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12FC17FB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26411583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04DE26A4" w14:textId="77777777" w:rsidR="00E21C07" w:rsidRDefault="00E21C07" w:rsidP="00066BCC">
      <w:pPr>
        <w:rPr>
          <w:rFonts w:ascii="Segoe UI Emoji" w:hAnsi="Segoe UI Emoji" w:cs="Segoe UI Emoji"/>
          <w:b/>
          <w:bCs/>
        </w:rPr>
      </w:pPr>
    </w:p>
    <w:p w14:paraId="30BFB330" w14:textId="77777777" w:rsidR="00E21C07" w:rsidRPr="00066BCC" w:rsidRDefault="00E21C07" w:rsidP="00066BCC">
      <w:pPr>
        <w:rPr>
          <w:rFonts w:ascii="IBM Plex Sans" w:hAnsi="IBM Plex Sans"/>
        </w:rPr>
      </w:pPr>
    </w:p>
    <w:sectPr w:rsidR="00E21C07" w:rsidRPr="0006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E1D"/>
    <w:multiLevelType w:val="multilevel"/>
    <w:tmpl w:val="FC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02A3"/>
    <w:multiLevelType w:val="multilevel"/>
    <w:tmpl w:val="B494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E0704"/>
    <w:multiLevelType w:val="hybridMultilevel"/>
    <w:tmpl w:val="C7DE0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7284"/>
    <w:multiLevelType w:val="multilevel"/>
    <w:tmpl w:val="E42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A5C9D"/>
    <w:multiLevelType w:val="hybridMultilevel"/>
    <w:tmpl w:val="2A40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47D2C"/>
    <w:multiLevelType w:val="hybridMultilevel"/>
    <w:tmpl w:val="9DD4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9676F"/>
    <w:multiLevelType w:val="hybridMultilevel"/>
    <w:tmpl w:val="DB2E2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5283E"/>
    <w:multiLevelType w:val="multilevel"/>
    <w:tmpl w:val="F5C4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2209C"/>
    <w:multiLevelType w:val="multilevel"/>
    <w:tmpl w:val="93C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2401A"/>
    <w:multiLevelType w:val="multilevel"/>
    <w:tmpl w:val="CFB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D3ABB"/>
    <w:multiLevelType w:val="multilevel"/>
    <w:tmpl w:val="8DE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05E09"/>
    <w:multiLevelType w:val="hybridMultilevel"/>
    <w:tmpl w:val="9CB07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D3CF0"/>
    <w:multiLevelType w:val="multilevel"/>
    <w:tmpl w:val="E7C4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13A47"/>
    <w:multiLevelType w:val="multilevel"/>
    <w:tmpl w:val="EB2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61986"/>
    <w:multiLevelType w:val="hybridMultilevel"/>
    <w:tmpl w:val="B2781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955D8"/>
    <w:multiLevelType w:val="multilevel"/>
    <w:tmpl w:val="1788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712220">
    <w:abstractNumId w:val="0"/>
  </w:num>
  <w:num w:numId="2" w16cid:durableId="659962501">
    <w:abstractNumId w:val="3"/>
  </w:num>
  <w:num w:numId="3" w16cid:durableId="1488980036">
    <w:abstractNumId w:val="9"/>
  </w:num>
  <w:num w:numId="4" w16cid:durableId="873732704">
    <w:abstractNumId w:val="1"/>
  </w:num>
  <w:num w:numId="5" w16cid:durableId="967277468">
    <w:abstractNumId w:val="12"/>
  </w:num>
  <w:num w:numId="6" w16cid:durableId="1794982454">
    <w:abstractNumId w:val="13"/>
  </w:num>
  <w:num w:numId="7" w16cid:durableId="1086457011">
    <w:abstractNumId w:val="7"/>
  </w:num>
  <w:num w:numId="8" w16cid:durableId="718700341">
    <w:abstractNumId w:val="15"/>
  </w:num>
  <w:num w:numId="9" w16cid:durableId="1886484255">
    <w:abstractNumId w:val="8"/>
  </w:num>
  <w:num w:numId="10" w16cid:durableId="2044017167">
    <w:abstractNumId w:val="4"/>
  </w:num>
  <w:num w:numId="11" w16cid:durableId="347102644">
    <w:abstractNumId w:val="6"/>
  </w:num>
  <w:num w:numId="12" w16cid:durableId="1627196700">
    <w:abstractNumId w:val="5"/>
  </w:num>
  <w:num w:numId="13" w16cid:durableId="449977894">
    <w:abstractNumId w:val="11"/>
  </w:num>
  <w:num w:numId="14" w16cid:durableId="1627656909">
    <w:abstractNumId w:val="2"/>
  </w:num>
  <w:num w:numId="15" w16cid:durableId="1085343878">
    <w:abstractNumId w:val="10"/>
  </w:num>
  <w:num w:numId="16" w16cid:durableId="15889976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47"/>
    <w:rsid w:val="000165AF"/>
    <w:rsid w:val="00066BCC"/>
    <w:rsid w:val="001674E7"/>
    <w:rsid w:val="002A265A"/>
    <w:rsid w:val="00312A47"/>
    <w:rsid w:val="00545BAC"/>
    <w:rsid w:val="00651AFE"/>
    <w:rsid w:val="00707687"/>
    <w:rsid w:val="00991D6E"/>
    <w:rsid w:val="00E21C07"/>
    <w:rsid w:val="00F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85F8"/>
  <w15:chartTrackingRefBased/>
  <w15:docId w15:val="{52DCD287-D670-4F35-9D70-748D2A0A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6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7</cp:revision>
  <dcterms:created xsi:type="dcterms:W3CDTF">2025-10-16T10:18:00Z</dcterms:created>
  <dcterms:modified xsi:type="dcterms:W3CDTF">2025-10-16T10:33:00Z</dcterms:modified>
</cp:coreProperties>
</file>