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00EE5" w14:textId="77777777" w:rsidR="0064250D" w:rsidRPr="0064250D" w:rsidRDefault="0064250D" w:rsidP="0064250D">
      <w:pPr>
        <w:rPr>
          <w:rFonts w:ascii="Times New Roman" w:eastAsia="Times New Roman" w:hAnsi="Times New Roman" w:cs="Times New Roman"/>
          <w:lang w:val="en-AU"/>
        </w:rPr>
      </w:pPr>
      <w:commentRangeStart w:id="0"/>
      <w:r w:rsidRPr="0064250D">
        <w:rPr>
          <w:rFonts w:ascii="Times New Roman" w:eastAsia="Times New Roman" w:hAnsi="Times New Roman" w:cs="Times New Roman"/>
          <w:lang w:val="en-AU"/>
        </w:rPr>
        <w:t xml:space="preserve">There has </w:t>
      </w:r>
      <w:commentRangeEnd w:id="0"/>
      <w:r>
        <w:rPr>
          <w:rStyle w:val="CommentReference"/>
        </w:rPr>
        <w:commentReference w:id="0"/>
      </w:r>
      <w:r w:rsidRPr="0064250D">
        <w:rPr>
          <w:rFonts w:ascii="Times New Roman" w:eastAsia="Times New Roman" w:hAnsi="Times New Roman" w:cs="Times New Roman"/>
          <w:lang w:val="en-AU"/>
        </w:rPr>
        <w:t xml:space="preserve">been an increasing emphasis within organizational psychology and organizational </w:t>
      </w:r>
      <w:proofErr w:type="spellStart"/>
      <w:r w:rsidRPr="0064250D">
        <w:rPr>
          <w:rFonts w:ascii="Times New Roman" w:eastAsia="Times New Roman" w:hAnsi="Times New Roman" w:cs="Times New Roman"/>
          <w:lang w:val="en-AU"/>
        </w:rPr>
        <w:t>behavior</w:t>
      </w:r>
      <w:proofErr w:type="spellEnd"/>
      <w:r w:rsidRPr="0064250D">
        <w:rPr>
          <w:rFonts w:ascii="Times New Roman" w:eastAsia="Times New Roman" w:hAnsi="Times New Roman" w:cs="Times New Roman"/>
          <w:lang w:val="en-AU"/>
        </w:rPr>
        <w:t xml:space="preserve"> on the importance of examining how processes unfold over time (Kozlowski, Chao, Grand, Braun, &amp; </w:t>
      </w:r>
      <w:proofErr w:type="spellStart"/>
      <w:r w:rsidRPr="0064250D">
        <w:rPr>
          <w:rFonts w:ascii="Times New Roman" w:eastAsia="Times New Roman" w:hAnsi="Times New Roman" w:cs="Times New Roman"/>
          <w:lang w:val="en-AU"/>
        </w:rPr>
        <w:t>Kuljanin</w:t>
      </w:r>
      <w:proofErr w:type="spellEnd"/>
      <w:r w:rsidRPr="0064250D">
        <w:rPr>
          <w:rFonts w:ascii="Times New Roman" w:eastAsia="Times New Roman" w:hAnsi="Times New Roman" w:cs="Times New Roman"/>
          <w:lang w:val="en-AU"/>
        </w:rPr>
        <w:t xml:space="preserve">, 2013; Lord, </w:t>
      </w:r>
      <w:proofErr w:type="spellStart"/>
      <w:r w:rsidRPr="0064250D">
        <w:rPr>
          <w:rFonts w:ascii="Times New Roman" w:eastAsia="Times New Roman" w:hAnsi="Times New Roman" w:cs="Times New Roman"/>
          <w:lang w:val="en-AU"/>
        </w:rPr>
        <w:t>Diefendorff</w:t>
      </w:r>
      <w:proofErr w:type="spellEnd"/>
      <w:r w:rsidRPr="0064250D">
        <w:rPr>
          <w:rFonts w:ascii="Times New Roman" w:eastAsia="Times New Roman" w:hAnsi="Times New Roman" w:cs="Times New Roman"/>
          <w:lang w:val="en-AU"/>
        </w:rPr>
        <w:t xml:space="preserve">, Schmidt, &amp; Hall, 2010; Neal, Ballard, &amp; Vancouver, 2017; M. Wang, Zhou, &amp; Zhang, 2016). This emphasis is born from the observation that organizational phenomena are often dynamic in nature, meaning that they evolve over time and are characterized by continual change. Whether one is considering how performance improves with practice (e.g., Yeo &amp; Neal, 2004), how self-regulatory processes change in response to stressors (e.g., Zhou et al., 2017), or how teams develop shared knowledge (e.g., Grand, Braun, </w:t>
      </w:r>
      <w:proofErr w:type="spellStart"/>
      <w:r w:rsidRPr="0064250D">
        <w:rPr>
          <w:rFonts w:ascii="Times New Roman" w:eastAsia="Times New Roman" w:hAnsi="Times New Roman" w:cs="Times New Roman"/>
          <w:lang w:val="en-AU"/>
        </w:rPr>
        <w:t>Kuljanin</w:t>
      </w:r>
      <w:proofErr w:type="spellEnd"/>
      <w:r w:rsidRPr="0064250D">
        <w:rPr>
          <w:rFonts w:ascii="Times New Roman" w:eastAsia="Times New Roman" w:hAnsi="Times New Roman" w:cs="Times New Roman"/>
          <w:lang w:val="en-AU"/>
        </w:rPr>
        <w:t>, Kozlowski, &amp; Chao, 2016), many of the questions of interest require explicit consideration of temporal dynamics.</w:t>
      </w:r>
    </w:p>
    <w:p w14:paraId="5E883C3C" w14:textId="77777777" w:rsidR="0064250D" w:rsidRDefault="0064250D" w:rsidP="0064250D">
      <w:pPr>
        <w:rPr>
          <w:rFonts w:ascii="Times New Roman" w:eastAsia="Times New Roman" w:hAnsi="Times New Roman" w:cs="Times New Roman"/>
          <w:lang w:val="en-AU"/>
        </w:rPr>
      </w:pPr>
    </w:p>
    <w:p w14:paraId="63E2A29A" w14:textId="208C5CCA" w:rsidR="007503D4" w:rsidRDefault="001658F8" w:rsidP="0064250D">
      <w:pPr>
        <w:rPr>
          <w:rFonts w:ascii="Times New Roman" w:eastAsia="Times New Roman" w:hAnsi="Times New Roman" w:cs="Times New Roman"/>
          <w:lang w:val="en-AU"/>
        </w:rPr>
      </w:pPr>
      <w:r>
        <w:rPr>
          <w:rFonts w:ascii="Times New Roman" w:eastAsia="Times New Roman" w:hAnsi="Times New Roman" w:cs="Times New Roman"/>
          <w:lang w:val="en-AU"/>
        </w:rPr>
        <w:t>Understanding</w:t>
      </w:r>
      <w:r w:rsidR="0092427B">
        <w:rPr>
          <w:rFonts w:ascii="Times New Roman" w:eastAsia="Times New Roman" w:hAnsi="Times New Roman" w:cs="Times New Roman"/>
          <w:lang w:val="en-AU"/>
        </w:rPr>
        <w:t xml:space="preserve"> </w:t>
      </w:r>
      <w:r w:rsidR="009546B8">
        <w:rPr>
          <w:rFonts w:ascii="Times New Roman" w:eastAsia="Times New Roman" w:hAnsi="Times New Roman" w:cs="Times New Roman"/>
          <w:lang w:val="en-AU"/>
        </w:rPr>
        <w:t xml:space="preserve">a </w:t>
      </w:r>
      <w:r w:rsidR="0092427B">
        <w:rPr>
          <w:rFonts w:ascii="Times New Roman" w:eastAsia="Times New Roman" w:hAnsi="Times New Roman" w:cs="Times New Roman"/>
          <w:lang w:val="en-AU"/>
        </w:rPr>
        <w:t>dynamic phenom</w:t>
      </w:r>
      <w:r>
        <w:rPr>
          <w:rFonts w:ascii="Times New Roman" w:eastAsia="Times New Roman" w:hAnsi="Times New Roman" w:cs="Times New Roman"/>
          <w:lang w:val="en-AU"/>
        </w:rPr>
        <w:t>en</w:t>
      </w:r>
      <w:r w:rsidR="009546B8">
        <w:rPr>
          <w:rFonts w:ascii="Times New Roman" w:eastAsia="Times New Roman" w:hAnsi="Times New Roman" w:cs="Times New Roman"/>
          <w:lang w:val="en-AU"/>
        </w:rPr>
        <w:t>on</w:t>
      </w:r>
      <w:r w:rsidR="0092427B">
        <w:rPr>
          <w:rFonts w:ascii="Times New Roman" w:eastAsia="Times New Roman" w:hAnsi="Times New Roman" w:cs="Times New Roman"/>
          <w:lang w:val="en-AU"/>
        </w:rPr>
        <w:t xml:space="preserve"> requires the </w:t>
      </w:r>
      <w:r>
        <w:rPr>
          <w:rFonts w:ascii="Times New Roman" w:eastAsia="Times New Roman" w:hAnsi="Times New Roman" w:cs="Times New Roman"/>
          <w:lang w:val="en-AU"/>
        </w:rPr>
        <w:t xml:space="preserve">integration of three elements: a) a well-articulated theoretical model, b) a longitudinal design that enables the phenomenon to be observed in detail, and c) a statistical model that accurately operationalizes the theoretical model (Collins, 2006). </w:t>
      </w:r>
      <w:r w:rsidR="009546B8">
        <w:rPr>
          <w:rFonts w:ascii="Times New Roman" w:eastAsia="Times New Roman" w:hAnsi="Times New Roman" w:cs="Times New Roman"/>
          <w:lang w:val="en-AU"/>
        </w:rPr>
        <w:t xml:space="preserve">We believe the field has made great strides with regard to elements a) and b). </w:t>
      </w:r>
      <w:r w:rsidR="00FC55B4">
        <w:rPr>
          <w:rFonts w:ascii="Times New Roman" w:eastAsia="Times New Roman" w:hAnsi="Times New Roman" w:cs="Times New Roman"/>
          <w:lang w:val="en-AU"/>
        </w:rPr>
        <w:t>There are many examples of sophisticated theories that</w:t>
      </w:r>
      <w:r w:rsidR="009546B8">
        <w:rPr>
          <w:rFonts w:ascii="Times New Roman" w:eastAsia="Times New Roman" w:hAnsi="Times New Roman" w:cs="Times New Roman"/>
          <w:lang w:val="en-AU"/>
        </w:rPr>
        <w:t xml:space="preserve"> </w:t>
      </w:r>
      <w:r w:rsidR="00FC55B4">
        <w:rPr>
          <w:rFonts w:ascii="Times New Roman" w:eastAsia="Times New Roman" w:hAnsi="Times New Roman" w:cs="Times New Roman"/>
          <w:lang w:val="en-AU"/>
        </w:rPr>
        <w:t>explicitly account for the dynamic quality of the phenomenon they were developed to explain. For example, Conservation of Resources Theory (</w:t>
      </w:r>
      <w:proofErr w:type="spellStart"/>
      <w:r w:rsidR="00FC55B4">
        <w:rPr>
          <w:rFonts w:ascii="Times New Roman" w:eastAsia="Times New Roman" w:hAnsi="Times New Roman" w:cs="Times New Roman"/>
          <w:lang w:val="en-AU"/>
        </w:rPr>
        <w:t>Hobfoll</w:t>
      </w:r>
      <w:proofErr w:type="spellEnd"/>
      <w:r w:rsidR="00FC55B4">
        <w:rPr>
          <w:rFonts w:ascii="Times New Roman" w:eastAsia="Times New Roman" w:hAnsi="Times New Roman" w:cs="Times New Roman"/>
          <w:lang w:val="en-AU"/>
        </w:rPr>
        <w:t xml:space="preserve">, 1989) describes a dynamic process by which </w:t>
      </w:r>
      <w:r w:rsidR="00DD5BB1">
        <w:rPr>
          <w:rFonts w:ascii="Times New Roman" w:eastAsia="Times New Roman" w:hAnsi="Times New Roman" w:cs="Times New Roman"/>
          <w:lang w:val="en-AU"/>
        </w:rPr>
        <w:t>people pursue and protect their resources, and the downstream impacts this process has on stress. Th</w:t>
      </w:r>
      <w:r w:rsidR="00435C69">
        <w:rPr>
          <w:rFonts w:ascii="Times New Roman" w:eastAsia="Times New Roman" w:hAnsi="Times New Roman" w:cs="Times New Roman"/>
          <w:lang w:val="en-AU"/>
        </w:rPr>
        <w:t xml:space="preserve">e theory </w:t>
      </w:r>
      <w:r w:rsidR="00DD5BB1">
        <w:rPr>
          <w:rFonts w:ascii="Times New Roman" w:eastAsia="Times New Roman" w:hAnsi="Times New Roman" w:cs="Times New Roman"/>
          <w:lang w:val="en-AU"/>
        </w:rPr>
        <w:t xml:space="preserve">predicts </w:t>
      </w:r>
      <w:r w:rsidR="00DD5BB1">
        <w:rPr>
          <w:rFonts w:ascii="Times New Roman" w:eastAsia="Times New Roman" w:hAnsi="Times New Roman" w:cs="Times New Roman"/>
          <w:i/>
          <w:lang w:val="en-AU"/>
        </w:rPr>
        <w:t>gain spirals</w:t>
      </w:r>
      <w:r w:rsidR="00DD5BB1">
        <w:rPr>
          <w:rFonts w:ascii="Times New Roman" w:eastAsia="Times New Roman" w:hAnsi="Times New Roman" w:cs="Times New Roman"/>
          <w:lang w:val="en-AU"/>
        </w:rPr>
        <w:t xml:space="preserve">, where acquisition of resources leads to further acquisition of resources, and </w:t>
      </w:r>
      <w:r w:rsidR="00DD5BB1">
        <w:rPr>
          <w:rFonts w:ascii="Times New Roman" w:eastAsia="Times New Roman" w:hAnsi="Times New Roman" w:cs="Times New Roman"/>
          <w:i/>
          <w:lang w:val="en-AU"/>
        </w:rPr>
        <w:t>loss spirals</w:t>
      </w:r>
      <w:r w:rsidR="00DD5BB1">
        <w:rPr>
          <w:rFonts w:ascii="Times New Roman" w:eastAsia="Times New Roman" w:hAnsi="Times New Roman" w:cs="Times New Roman"/>
          <w:lang w:val="en-AU"/>
        </w:rPr>
        <w:t xml:space="preserve">, where </w:t>
      </w:r>
      <w:r w:rsidR="00435C69">
        <w:rPr>
          <w:rFonts w:ascii="Times New Roman" w:eastAsia="Times New Roman" w:hAnsi="Times New Roman" w:cs="Times New Roman"/>
          <w:lang w:val="en-AU"/>
        </w:rPr>
        <w:t xml:space="preserve">loss of resources lead to further losses in the future. Another example is Self-regulation Theory </w:t>
      </w:r>
      <w:r w:rsidR="00435C69">
        <w:rPr>
          <w:rFonts w:ascii="Times New Roman" w:eastAsia="Times New Roman" w:hAnsi="Times New Roman" w:cs="Times New Roman"/>
          <w:lang w:val="en-AU"/>
        </w:rPr>
        <w:t xml:space="preserve">(Carver &amp; </w:t>
      </w:r>
      <w:proofErr w:type="spellStart"/>
      <w:r w:rsidR="00435C69">
        <w:rPr>
          <w:rFonts w:ascii="Times New Roman" w:eastAsia="Times New Roman" w:hAnsi="Times New Roman" w:cs="Times New Roman"/>
          <w:lang w:val="en-AU"/>
        </w:rPr>
        <w:t>Scheier</w:t>
      </w:r>
      <w:proofErr w:type="spellEnd"/>
      <w:r w:rsidR="00435C69">
        <w:rPr>
          <w:rFonts w:ascii="Times New Roman" w:eastAsia="Times New Roman" w:hAnsi="Times New Roman" w:cs="Times New Roman"/>
          <w:lang w:val="en-AU"/>
        </w:rPr>
        <w:t>, 1998)</w:t>
      </w:r>
      <w:r w:rsidR="00435C69">
        <w:rPr>
          <w:rFonts w:ascii="Times New Roman" w:eastAsia="Times New Roman" w:hAnsi="Times New Roman" w:cs="Times New Roman"/>
          <w:lang w:val="en-AU"/>
        </w:rPr>
        <w:t xml:space="preserve">, which describes </w:t>
      </w:r>
      <w:r w:rsidR="00435C69">
        <w:rPr>
          <w:rFonts w:ascii="Times New Roman" w:eastAsia="Times New Roman" w:hAnsi="Times New Roman" w:cs="Times New Roman"/>
          <w:lang w:val="en-AU"/>
        </w:rPr>
        <w:t>goal striving</w:t>
      </w:r>
      <w:r w:rsidR="00435C69">
        <w:rPr>
          <w:rFonts w:ascii="Times New Roman" w:eastAsia="Times New Roman" w:hAnsi="Times New Roman" w:cs="Times New Roman"/>
          <w:lang w:val="en-AU"/>
        </w:rPr>
        <w:t xml:space="preserve"> as a dynamic process governed by a negative feedback loop. According to the theory, the goal striving process occurs within the context of a higher order goal setting process, which operates at a longer timesca</w:t>
      </w:r>
      <w:r w:rsidR="007503D4">
        <w:rPr>
          <w:rFonts w:ascii="Times New Roman" w:eastAsia="Times New Roman" w:hAnsi="Times New Roman" w:cs="Times New Roman"/>
          <w:lang w:val="en-AU"/>
        </w:rPr>
        <w:t>le</w:t>
      </w:r>
      <w:r w:rsidR="00435C69">
        <w:rPr>
          <w:rFonts w:ascii="Times New Roman" w:eastAsia="Times New Roman" w:hAnsi="Times New Roman" w:cs="Times New Roman"/>
          <w:lang w:val="en-AU"/>
        </w:rPr>
        <w:t xml:space="preserve"> and is governed by a positive feedback loop.</w:t>
      </w:r>
      <w:r w:rsidR="007503D4">
        <w:rPr>
          <w:rFonts w:ascii="Times New Roman" w:eastAsia="Times New Roman" w:hAnsi="Times New Roman" w:cs="Times New Roman"/>
          <w:lang w:val="en-AU"/>
        </w:rPr>
        <w:t xml:space="preserve"> </w:t>
      </w:r>
      <w:commentRangeStart w:id="1"/>
      <w:r w:rsidR="007503D4">
        <w:rPr>
          <w:rFonts w:ascii="Times New Roman" w:eastAsia="Times New Roman" w:hAnsi="Times New Roman" w:cs="Times New Roman"/>
          <w:lang w:val="en-AU"/>
        </w:rPr>
        <w:t>Researchers have generally tested these theories using within-participants, longitudinal designs that allow for</w:t>
      </w:r>
      <w:r w:rsidR="000C1E7C">
        <w:rPr>
          <w:rFonts w:ascii="Times New Roman" w:eastAsia="Times New Roman" w:hAnsi="Times New Roman" w:cs="Times New Roman"/>
          <w:lang w:val="en-AU"/>
        </w:rPr>
        <w:t xml:space="preserve"> that allow the process being investigated to be observed at multiple points in time</w:t>
      </w:r>
      <w:r w:rsidR="007503D4">
        <w:rPr>
          <w:rFonts w:ascii="Times New Roman" w:eastAsia="Times New Roman" w:hAnsi="Times New Roman" w:cs="Times New Roman"/>
          <w:lang w:val="en-AU"/>
        </w:rPr>
        <w:t>.</w:t>
      </w:r>
      <w:commentRangeEnd w:id="1"/>
      <w:r w:rsidR="007503D4">
        <w:rPr>
          <w:rStyle w:val="CommentReference"/>
        </w:rPr>
        <w:commentReference w:id="1"/>
      </w:r>
    </w:p>
    <w:p w14:paraId="3DDC7436" w14:textId="77777777" w:rsidR="00435C69" w:rsidRDefault="00435C69" w:rsidP="0064250D">
      <w:pPr>
        <w:rPr>
          <w:rFonts w:ascii="Times New Roman" w:eastAsia="Times New Roman" w:hAnsi="Times New Roman" w:cs="Times New Roman"/>
          <w:lang w:val="en-AU"/>
        </w:rPr>
      </w:pPr>
    </w:p>
    <w:p w14:paraId="067AC12A" w14:textId="77777777" w:rsidR="00807E40" w:rsidRDefault="00D7144F" w:rsidP="00807E40">
      <w:pPr>
        <w:rPr>
          <w:rFonts w:ascii="Times New Roman" w:eastAsia="Times New Roman" w:hAnsi="Times New Roman" w:cs="Times New Roman"/>
          <w:lang w:val="en-AU"/>
        </w:rPr>
      </w:pPr>
      <w:r>
        <w:rPr>
          <w:rFonts w:ascii="Times New Roman" w:eastAsia="Times New Roman" w:hAnsi="Times New Roman" w:cs="Times New Roman"/>
          <w:lang w:val="en-AU"/>
        </w:rPr>
        <w:t>W</w:t>
      </w:r>
      <w:r w:rsidR="009546B8">
        <w:rPr>
          <w:rFonts w:ascii="Times New Roman" w:eastAsia="Times New Roman" w:hAnsi="Times New Roman" w:cs="Times New Roman"/>
          <w:lang w:val="en-AU"/>
        </w:rPr>
        <w:t>e argue</w:t>
      </w:r>
      <w:r>
        <w:rPr>
          <w:rFonts w:ascii="Times New Roman" w:eastAsia="Times New Roman" w:hAnsi="Times New Roman" w:cs="Times New Roman"/>
          <w:lang w:val="en-AU"/>
        </w:rPr>
        <w:t xml:space="preserve"> </w:t>
      </w:r>
      <w:r w:rsidR="009546B8">
        <w:rPr>
          <w:rFonts w:ascii="Times New Roman" w:eastAsia="Times New Roman" w:hAnsi="Times New Roman" w:cs="Times New Roman"/>
          <w:lang w:val="en-AU"/>
        </w:rPr>
        <w:t>that more progress is needed in developing statistical models that can</w:t>
      </w:r>
      <w:r w:rsidR="00142490">
        <w:rPr>
          <w:rFonts w:ascii="Times New Roman" w:eastAsia="Times New Roman" w:hAnsi="Times New Roman" w:cs="Times New Roman"/>
          <w:lang w:val="en-AU"/>
        </w:rPr>
        <w:t xml:space="preserve"> accurately operationalize these theories. </w:t>
      </w:r>
      <w:r w:rsidR="0039579D">
        <w:rPr>
          <w:rFonts w:ascii="Times New Roman" w:eastAsia="Times New Roman" w:hAnsi="Times New Roman" w:cs="Times New Roman"/>
          <w:lang w:val="en-AU"/>
        </w:rPr>
        <w:t>Capturing the dynamism inherent in theories like Conservation of Resources Theory and Self-regulation Theory in a stati</w:t>
      </w:r>
      <w:r w:rsidR="0039579D">
        <w:rPr>
          <w:rFonts w:ascii="Times New Roman" w:eastAsia="Times New Roman" w:hAnsi="Times New Roman" w:cs="Times New Roman"/>
          <w:lang w:val="en-AU"/>
        </w:rPr>
        <w:t>stical model is not trivial and</w:t>
      </w:r>
      <w:r w:rsidR="0039579D">
        <w:rPr>
          <w:rFonts w:ascii="Times New Roman" w:eastAsia="Times New Roman" w:hAnsi="Times New Roman" w:cs="Times New Roman"/>
          <w:lang w:val="en-AU"/>
        </w:rPr>
        <w:t xml:space="preserve"> requires a highly flexible approach.</w:t>
      </w:r>
      <w:r w:rsidR="0039579D">
        <w:rPr>
          <w:rFonts w:ascii="Times New Roman" w:eastAsia="Times New Roman" w:hAnsi="Times New Roman" w:cs="Times New Roman"/>
          <w:lang w:val="en-AU"/>
        </w:rPr>
        <w:t xml:space="preserve"> </w:t>
      </w:r>
      <w:r w:rsidR="00807E40">
        <w:rPr>
          <w:rFonts w:ascii="Times New Roman" w:eastAsia="Times New Roman" w:hAnsi="Times New Roman" w:cs="Times New Roman"/>
          <w:lang w:val="en-AU"/>
        </w:rPr>
        <w:t xml:space="preserve">Such a task is prohibitively difficult using standard, off-the-shelf statistical models, which do not directly represent any specific theory, </w:t>
      </w:r>
    </w:p>
    <w:p w14:paraId="05DBBB87" w14:textId="388FF2AE" w:rsidR="00A01A52" w:rsidRDefault="00807E40" w:rsidP="0064250D">
      <w:pPr>
        <w:rPr>
          <w:rFonts w:ascii="Times New Roman" w:eastAsia="Times New Roman" w:hAnsi="Times New Roman" w:cs="Times New Roman"/>
          <w:lang w:val="en-AU"/>
        </w:rPr>
      </w:pPr>
      <w:r>
        <w:rPr>
          <w:rFonts w:ascii="Times New Roman" w:eastAsia="Times New Roman" w:hAnsi="Times New Roman" w:cs="Times New Roman"/>
          <w:lang w:val="en-AU"/>
        </w:rPr>
        <w:t>but rather</w:t>
      </w:r>
      <w:r>
        <w:rPr>
          <w:rFonts w:ascii="Times New Roman" w:eastAsia="Times New Roman" w:hAnsi="Times New Roman" w:cs="Times New Roman"/>
          <w:lang w:val="en-AU"/>
        </w:rPr>
        <w:t xml:space="preserve"> are</w:t>
      </w:r>
      <w:r>
        <w:rPr>
          <w:rFonts w:ascii="Times New Roman" w:eastAsia="Times New Roman" w:hAnsi="Times New Roman" w:cs="Times New Roman"/>
          <w:lang w:val="en-AU"/>
        </w:rPr>
        <w:t xml:space="preserve"> generic tools for summarizing the relationship between variables.</w:t>
      </w:r>
      <w:r w:rsidR="00B723B6">
        <w:rPr>
          <w:rFonts w:ascii="Times New Roman" w:eastAsia="Times New Roman" w:hAnsi="Times New Roman" w:cs="Times New Roman"/>
          <w:lang w:val="en-AU"/>
        </w:rPr>
        <w:t xml:space="preserve"> With these methods, t</w:t>
      </w:r>
      <w:r w:rsidR="0041468A">
        <w:rPr>
          <w:rFonts w:ascii="Times New Roman" w:eastAsia="Times New Roman" w:hAnsi="Times New Roman" w:cs="Times New Roman"/>
          <w:lang w:val="en-AU"/>
        </w:rPr>
        <w:t>he researcher has two</w:t>
      </w:r>
      <w:r w:rsidR="00B723B6">
        <w:rPr>
          <w:rFonts w:ascii="Times New Roman" w:eastAsia="Times New Roman" w:hAnsi="Times New Roman" w:cs="Times New Roman"/>
          <w:lang w:val="en-AU"/>
        </w:rPr>
        <w:t xml:space="preserve"> equally </w:t>
      </w:r>
      <w:r w:rsidR="0041468A">
        <w:rPr>
          <w:rFonts w:ascii="Times New Roman" w:eastAsia="Times New Roman" w:hAnsi="Times New Roman" w:cs="Times New Roman"/>
          <w:lang w:val="en-AU"/>
        </w:rPr>
        <w:t xml:space="preserve">unappealing </w:t>
      </w:r>
      <w:r w:rsidR="00A01A52">
        <w:rPr>
          <w:rFonts w:ascii="Times New Roman" w:eastAsia="Times New Roman" w:hAnsi="Times New Roman" w:cs="Times New Roman"/>
          <w:lang w:val="en-AU"/>
        </w:rPr>
        <w:t>options</w:t>
      </w:r>
      <w:r w:rsidR="0041468A">
        <w:rPr>
          <w:rFonts w:ascii="Times New Roman" w:eastAsia="Times New Roman" w:hAnsi="Times New Roman" w:cs="Times New Roman"/>
          <w:lang w:val="en-AU"/>
        </w:rPr>
        <w:t>. The first i</w:t>
      </w:r>
      <w:bookmarkStart w:id="2" w:name="_GoBack"/>
      <w:bookmarkEnd w:id="2"/>
      <w:r w:rsidR="0041468A">
        <w:rPr>
          <w:rFonts w:ascii="Times New Roman" w:eastAsia="Times New Roman" w:hAnsi="Times New Roman" w:cs="Times New Roman"/>
          <w:lang w:val="en-AU"/>
        </w:rPr>
        <w:t xml:space="preserve">s to shoehorn a rich, dynamic theory into a set of </w:t>
      </w:r>
      <w:r w:rsidR="0041468A">
        <w:rPr>
          <w:rFonts w:ascii="Times New Roman" w:eastAsia="Times New Roman" w:hAnsi="Times New Roman" w:cs="Times New Roman"/>
          <w:lang w:val="en-AU"/>
        </w:rPr>
        <w:t>simple predictions regarding the direction of relationships between variables.</w:t>
      </w:r>
      <w:r w:rsidR="0041468A">
        <w:rPr>
          <w:rFonts w:ascii="Times New Roman" w:eastAsia="Times New Roman" w:hAnsi="Times New Roman" w:cs="Times New Roman"/>
          <w:lang w:val="en-AU"/>
        </w:rPr>
        <w:t xml:space="preserve"> This will inevitably lead to a misalignment between the theory itself and the statistical model used to operationalize the theory. As a result, the model will provide a poor test of the theory. The second option is to s</w:t>
      </w:r>
      <w:r w:rsidR="00A01A52">
        <w:rPr>
          <w:rFonts w:ascii="Times New Roman" w:eastAsia="Times New Roman" w:hAnsi="Times New Roman" w:cs="Times New Roman"/>
          <w:lang w:val="en-AU"/>
        </w:rPr>
        <w:t>traightjacket the theorizing</w:t>
      </w:r>
      <w:r w:rsidR="0041468A">
        <w:rPr>
          <w:rFonts w:ascii="Times New Roman" w:eastAsia="Times New Roman" w:hAnsi="Times New Roman" w:cs="Times New Roman"/>
          <w:lang w:val="en-AU"/>
        </w:rPr>
        <w:t xml:space="preserve"> itself, moulding and shaping the theory until it conforms</w:t>
      </w:r>
      <w:r w:rsidR="00A01A52">
        <w:rPr>
          <w:rFonts w:ascii="Times New Roman" w:eastAsia="Times New Roman" w:hAnsi="Times New Roman" w:cs="Times New Roman"/>
          <w:lang w:val="en-AU"/>
        </w:rPr>
        <w:t xml:space="preserve"> to a generic template that be accurately represented by standard models. Both of these options</w:t>
      </w:r>
      <w:r w:rsidR="00B723B6">
        <w:rPr>
          <w:rFonts w:ascii="Times New Roman" w:eastAsia="Times New Roman" w:hAnsi="Times New Roman" w:cs="Times New Roman"/>
          <w:lang w:val="en-AU"/>
        </w:rPr>
        <w:t xml:space="preserve"> impede theoretical progress </w:t>
      </w:r>
      <w:r w:rsidR="00A01A52">
        <w:rPr>
          <w:rFonts w:ascii="Times New Roman" w:eastAsia="Times New Roman" w:hAnsi="Times New Roman" w:cs="Times New Roman"/>
          <w:lang w:val="en-AU"/>
        </w:rPr>
        <w:t xml:space="preserve">because they place hard limits on </w:t>
      </w:r>
      <w:r w:rsidR="00B723B6">
        <w:rPr>
          <w:rFonts w:ascii="Times New Roman" w:eastAsia="Times New Roman" w:hAnsi="Times New Roman" w:cs="Times New Roman"/>
          <w:lang w:val="en-AU"/>
        </w:rPr>
        <w:t>our ability to validate sophisticated theory.</w:t>
      </w:r>
    </w:p>
    <w:p w14:paraId="055DC359" w14:textId="77777777" w:rsidR="00B723B6" w:rsidRDefault="00B723B6" w:rsidP="0064250D">
      <w:pPr>
        <w:rPr>
          <w:rFonts w:ascii="Times New Roman" w:eastAsia="Times New Roman" w:hAnsi="Times New Roman" w:cs="Times New Roman"/>
          <w:lang w:val="en-AU"/>
        </w:rPr>
      </w:pPr>
    </w:p>
    <w:p w14:paraId="68B5868B" w14:textId="4CD05FF5" w:rsidR="003151EE" w:rsidRPr="00440C4F" w:rsidRDefault="007D1ABF" w:rsidP="003151EE">
      <w:pPr>
        <w:rPr>
          <w:rFonts w:ascii="Times New Roman" w:eastAsia="Times New Roman" w:hAnsi="Times New Roman" w:cs="Times New Roman"/>
          <w:lang w:val="en-AU"/>
        </w:rPr>
      </w:pPr>
      <w:r>
        <w:rPr>
          <w:rFonts w:ascii="Times New Roman" w:eastAsia="Times New Roman" w:hAnsi="Times New Roman" w:cs="Times New Roman"/>
          <w:lang w:val="en-AU"/>
        </w:rPr>
        <w:t xml:space="preserve">For cumulative theoretical process to be made in this area, we need a flexible statistical framework that is capable of </w:t>
      </w:r>
      <w:r>
        <w:rPr>
          <w:rFonts w:ascii="Times New Roman" w:eastAsia="Times New Roman" w:hAnsi="Times New Roman" w:cs="Times New Roman"/>
          <w:lang w:val="en-AU"/>
        </w:rPr>
        <w:t xml:space="preserve">representing the complexity and dynamism inherent in our theories. In this paper, we demonstrate an approach that we believe is ideally suited for this purpose. </w:t>
      </w:r>
      <w:r w:rsidRPr="007D1ABF">
        <w:rPr>
          <w:rFonts w:ascii="Times New Roman" w:eastAsia="Times New Roman" w:hAnsi="Times New Roman" w:cs="Times New Roman"/>
          <w:lang w:val="en-AU"/>
        </w:rPr>
        <w:t xml:space="preserve">This approach takes advantage of recent advances in Bayesian statistical </w:t>
      </w:r>
      <w:r w:rsidRPr="007D1ABF">
        <w:rPr>
          <w:rFonts w:ascii="Times New Roman" w:eastAsia="Times New Roman" w:hAnsi="Times New Roman" w:cs="Times New Roman"/>
          <w:lang w:val="en-AU"/>
        </w:rPr>
        <w:t>modelling</w:t>
      </w:r>
      <w:r w:rsidRPr="007D1ABF">
        <w:rPr>
          <w:rFonts w:ascii="Times New Roman" w:eastAsia="Times New Roman" w:hAnsi="Times New Roman" w:cs="Times New Roman"/>
          <w:lang w:val="en-AU"/>
        </w:rPr>
        <w:t xml:space="preserve"> </w:t>
      </w:r>
      <w:r>
        <w:rPr>
          <w:rFonts w:ascii="Times New Roman" w:eastAsia="Times New Roman" w:hAnsi="Times New Roman" w:cs="Times New Roman"/>
          <w:lang w:val="en-AU"/>
        </w:rPr>
        <w:t>(Hoffman &amp; Gelman, 2014; Carpenter et al., 2</w:t>
      </w:r>
      <w:r w:rsidR="00812D46">
        <w:rPr>
          <w:rFonts w:ascii="Times New Roman" w:eastAsia="Times New Roman" w:hAnsi="Times New Roman" w:cs="Times New Roman"/>
          <w:lang w:val="en-AU"/>
        </w:rPr>
        <w:t xml:space="preserve">017), </w:t>
      </w:r>
      <w:r w:rsidRPr="007D1ABF">
        <w:rPr>
          <w:rFonts w:ascii="Times New Roman" w:eastAsia="Times New Roman" w:hAnsi="Times New Roman" w:cs="Times New Roman"/>
          <w:lang w:val="en-AU"/>
        </w:rPr>
        <w:t xml:space="preserve">which </w:t>
      </w:r>
      <w:r w:rsidR="00812D46">
        <w:rPr>
          <w:rFonts w:ascii="Times New Roman" w:eastAsia="Times New Roman" w:hAnsi="Times New Roman" w:cs="Times New Roman"/>
          <w:lang w:val="en-AU"/>
        </w:rPr>
        <w:t xml:space="preserve">have made it possible to implement highly customised models in a fairly straightforward manner. The flexibility of </w:t>
      </w:r>
      <w:r w:rsidR="00812D46">
        <w:rPr>
          <w:rFonts w:ascii="Times New Roman" w:eastAsia="Times New Roman" w:hAnsi="Times New Roman" w:cs="Times New Roman"/>
          <w:lang w:val="en-AU"/>
        </w:rPr>
        <w:lastRenderedPageBreak/>
        <w:t>this approach allows the researcher to test relatively specific theoretical assumptions regarding dynamic theory.</w:t>
      </w:r>
      <w:r w:rsidR="00440C4F">
        <w:rPr>
          <w:rFonts w:ascii="Times New Roman" w:eastAsia="Times New Roman" w:hAnsi="Times New Roman" w:cs="Times New Roman"/>
          <w:lang w:val="en-AU"/>
        </w:rPr>
        <w:t xml:space="preserve"> </w:t>
      </w:r>
      <w:r w:rsidR="00812D46">
        <w:rPr>
          <w:rFonts w:ascii="Times New Roman" w:eastAsia="Times New Roman" w:hAnsi="Times New Roman" w:cs="Times New Roman"/>
          <w:lang w:val="en-AU"/>
        </w:rPr>
        <w:t>This ensures a close coupling between the dynamic theory and the statistical model used to test the theory, which we believe will help accelerate theoretical progress.</w:t>
      </w:r>
    </w:p>
    <w:sectPr w:rsidR="003151EE" w:rsidRPr="00440C4F" w:rsidSect="00807AE7">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8-06-08T14:00:00Z" w:initials="MOU">
    <w:p w14:paraId="24831BBA" w14:textId="09BB7853" w:rsidR="0064250D" w:rsidRDefault="0064250D">
      <w:pPr>
        <w:pStyle w:val="CommentText"/>
      </w:pPr>
      <w:r>
        <w:rPr>
          <w:rStyle w:val="CommentReference"/>
        </w:rPr>
        <w:annotationRef/>
      </w:r>
      <w:r>
        <w:t xml:space="preserve">TB: I ended up </w:t>
      </w:r>
      <w:r w:rsidR="0092427B">
        <w:t>just taking the first paragraph from the existing draft, because I felt we some more context before jumping into to Linda Collin’s work.</w:t>
      </w:r>
      <w:r w:rsidR="009636A3">
        <w:t xml:space="preserve"> I think it still fits with the new pitch, but if you disagree happy to change it.</w:t>
      </w:r>
    </w:p>
  </w:comment>
  <w:comment w:id="1" w:author="Microsoft Office User" w:date="2018-06-08T15:43:00Z" w:initials="MOU">
    <w:p w14:paraId="6005BE58" w14:textId="1CB84B92" w:rsidR="007503D4" w:rsidRDefault="007503D4">
      <w:pPr>
        <w:pStyle w:val="CommentText"/>
      </w:pPr>
      <w:r>
        <w:rPr>
          <w:rStyle w:val="CommentReference"/>
        </w:rPr>
        <w:annotationRef/>
      </w:r>
      <w:r>
        <w:t>TB: This sentence feels a bit tacked on, but I don’t think this point needs an entire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831BBA" w15:done="0"/>
  <w15:commentEx w15:paraId="6005BE5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831BBA" w16cid:durableId="1EC50A7C"/>
  <w16cid:commentId w16cid:paraId="6005BE58" w16cid:durableId="1EC5228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908"/>
    <w:rsid w:val="000C1E7C"/>
    <w:rsid w:val="00142490"/>
    <w:rsid w:val="001658F8"/>
    <w:rsid w:val="00170609"/>
    <w:rsid w:val="002C1908"/>
    <w:rsid w:val="003151EE"/>
    <w:rsid w:val="0039579D"/>
    <w:rsid w:val="0041468A"/>
    <w:rsid w:val="0042709A"/>
    <w:rsid w:val="00435C69"/>
    <w:rsid w:val="00440C4F"/>
    <w:rsid w:val="004F71C5"/>
    <w:rsid w:val="0064250D"/>
    <w:rsid w:val="007503D4"/>
    <w:rsid w:val="007D1ABF"/>
    <w:rsid w:val="00807AE7"/>
    <w:rsid w:val="00807E40"/>
    <w:rsid w:val="00812D46"/>
    <w:rsid w:val="008F3943"/>
    <w:rsid w:val="0092427B"/>
    <w:rsid w:val="009546B8"/>
    <w:rsid w:val="009636A3"/>
    <w:rsid w:val="0098351F"/>
    <w:rsid w:val="00A01A52"/>
    <w:rsid w:val="00AF03DD"/>
    <w:rsid w:val="00B723B6"/>
    <w:rsid w:val="00D7144F"/>
    <w:rsid w:val="00DB6294"/>
    <w:rsid w:val="00DD5BB1"/>
    <w:rsid w:val="00FC55B4"/>
    <w:rsid w:val="00FF12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5840E25"/>
  <w14:defaultImageDpi w14:val="32767"/>
  <w15:chartTrackingRefBased/>
  <w15:docId w15:val="{0317061A-54D9-8142-8E8D-26CD6E69B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4250D"/>
    <w:rPr>
      <w:sz w:val="16"/>
      <w:szCs w:val="16"/>
    </w:rPr>
  </w:style>
  <w:style w:type="paragraph" w:styleId="CommentText">
    <w:name w:val="annotation text"/>
    <w:basedOn w:val="Normal"/>
    <w:link w:val="CommentTextChar"/>
    <w:uiPriority w:val="99"/>
    <w:semiHidden/>
    <w:unhideWhenUsed/>
    <w:rsid w:val="0064250D"/>
    <w:rPr>
      <w:sz w:val="20"/>
      <w:szCs w:val="20"/>
    </w:rPr>
  </w:style>
  <w:style w:type="character" w:customStyle="1" w:styleId="CommentTextChar">
    <w:name w:val="Comment Text Char"/>
    <w:basedOn w:val="DefaultParagraphFont"/>
    <w:link w:val="CommentText"/>
    <w:uiPriority w:val="99"/>
    <w:semiHidden/>
    <w:rsid w:val="0064250D"/>
    <w:rPr>
      <w:sz w:val="20"/>
      <w:szCs w:val="20"/>
    </w:rPr>
  </w:style>
  <w:style w:type="paragraph" w:styleId="CommentSubject">
    <w:name w:val="annotation subject"/>
    <w:basedOn w:val="CommentText"/>
    <w:next w:val="CommentText"/>
    <w:link w:val="CommentSubjectChar"/>
    <w:uiPriority w:val="99"/>
    <w:semiHidden/>
    <w:unhideWhenUsed/>
    <w:rsid w:val="0064250D"/>
    <w:rPr>
      <w:b/>
      <w:bCs/>
    </w:rPr>
  </w:style>
  <w:style w:type="character" w:customStyle="1" w:styleId="CommentSubjectChar">
    <w:name w:val="Comment Subject Char"/>
    <w:basedOn w:val="CommentTextChar"/>
    <w:link w:val="CommentSubject"/>
    <w:uiPriority w:val="99"/>
    <w:semiHidden/>
    <w:rsid w:val="0064250D"/>
    <w:rPr>
      <w:b/>
      <w:bCs/>
      <w:sz w:val="20"/>
      <w:szCs w:val="20"/>
    </w:rPr>
  </w:style>
  <w:style w:type="paragraph" w:styleId="BalloonText">
    <w:name w:val="Balloon Text"/>
    <w:basedOn w:val="Normal"/>
    <w:link w:val="BalloonTextChar"/>
    <w:uiPriority w:val="99"/>
    <w:semiHidden/>
    <w:unhideWhenUsed/>
    <w:rsid w:val="006425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4250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092547">
      <w:bodyDiv w:val="1"/>
      <w:marLeft w:val="0"/>
      <w:marRight w:val="0"/>
      <w:marTop w:val="0"/>
      <w:marBottom w:val="0"/>
      <w:divBdr>
        <w:top w:val="none" w:sz="0" w:space="0" w:color="auto"/>
        <w:left w:val="none" w:sz="0" w:space="0" w:color="auto"/>
        <w:bottom w:val="none" w:sz="0" w:space="0" w:color="auto"/>
        <w:right w:val="none" w:sz="0" w:space="0" w:color="auto"/>
      </w:divBdr>
    </w:div>
    <w:div w:id="185422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2018-06-08T03:32:00Z</dcterms:created>
  <dcterms:modified xsi:type="dcterms:W3CDTF">2018-06-08T07:19:00Z</dcterms:modified>
</cp:coreProperties>
</file>