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H Sarabun New" w:hAnsi="TH Sarabun New" w:eastAsia="TH Sarabun New"/>
          <w:b w:val="0"/>
          <w:color w:val="212121"/>
          <w:sz w:val="32"/>
        </w:rPr>
        <w:t>ที่ รพ. 10825/…………</w:t>
      </w:r>
    </w:p>
    <w:p>
      <w:pPr>
        <w:spacing w:before="0" w:after="0"/>
        <w:jc w:val="right"/>
      </w:pPr>
      <w:r>
        <w:rPr>
          <w:rFonts w:ascii="TH Sarabun New" w:hAnsi="TH Sarabun New" w:eastAsia="TH Sarabun New"/>
          <w:b w:val="0"/>
          <w:color w:val="212121"/>
          <w:sz w:val="32"/>
        </w:rPr>
        <w:t>โรงพยาบาล (10825)</w:t>
        <w:br/>
        <w:t>จังหวัดนครปฐม</w:t>
      </w:r>
    </w:p>
    <w:p>
      <w:pPr>
        <w:spacing w:before="0" w:after="240"/>
        <w:jc w:val="right"/>
      </w:pPr>
      <w:r>
        <w:rPr>
          <w:rFonts w:ascii="TH Sarabun New" w:hAnsi="TH Sarabun New" w:eastAsia="TH Sarabun New"/>
          <w:b w:val="0"/>
          <w:color w:val="212121"/>
          <w:sz w:val="32"/>
        </w:rPr>
        <w:t>วันที่ ...... เมษายน 2569</w:t>
      </w:r>
    </w:p>
    <w:p>
      <w:pPr>
        <w:spacing w:before="0" w:after="80"/>
        <w:jc w:val="left"/>
      </w:pPr>
      <w:r>
        <w:rPr>
          <w:rFonts w:ascii="TH Sarabun New" w:hAnsi="TH Sarabun New" w:eastAsia="TH Sarabun New"/>
          <w:b/>
          <w:color w:val="212121"/>
          <w:sz w:val="32"/>
        </w:rPr>
        <w:t xml:space="preserve">เรื่อง  </w:t>
      </w:r>
      <w:r>
        <w:rPr>
          <w:rFonts w:ascii="TH Sarabun New" w:hAnsi="TH Sarabun New" w:eastAsia="TH Sarabun New"/>
          <w:b w:val="0"/>
          <w:color w:val="212121"/>
          <w:sz w:val="32"/>
        </w:rPr>
        <w:t>ขอทบทวนผลการตรวจสอบการขอรับค่าใช้จ่ายเพื่อบริการสาธารณสุข</w:t>
      </w:r>
    </w:p>
    <w:p>
      <w:pPr>
        <w:spacing w:before="0" w:after="240"/>
        <w:jc w:val="left"/>
      </w:pPr>
      <w:r>
        <w:rPr>
          <w:rFonts w:ascii="TH Sarabun New" w:hAnsi="TH Sarabun New" w:eastAsia="TH Sarabun New"/>
          <w:b/>
          <w:color w:val="212121"/>
          <w:sz w:val="32"/>
        </w:rPr>
        <w:t xml:space="preserve">เรียน  </w:t>
      </w:r>
      <w:r>
        <w:rPr>
          <w:rFonts w:ascii="TH Sarabun New" w:hAnsi="TH Sarabun New" w:eastAsia="TH Sarabun New"/>
          <w:b w:val="0"/>
          <w:color w:val="212121"/>
          <w:sz w:val="32"/>
        </w:rPr>
        <w:t>ผู้อำนวยการสำนักงานหลักประกันสุขภาพแห่งชาติ เขต 6 ระยอง</w:t>
      </w:r>
    </w:p>
    <w:p>
      <w:pPr>
        <w:spacing w:before="0" w:after="240"/>
        <w:ind w:firstLine="1417"/>
        <w:jc w:val="left"/>
      </w:pPr>
      <w:r>
        <w:rPr>
          <w:rFonts w:ascii="TH Sarabun New" w:hAnsi="TH Sarabun New" w:eastAsia="TH Sarabun New"/>
          <w:b w:val="0"/>
          <w:color w:val="212121"/>
          <w:sz w:val="32"/>
        </w:rPr>
        <w:t>ตามที่โรงพยาบาล (10825) รหัสหน่วยบริการ 10825 ได้ส่งข้อมูลการขอรับค่าใช้จ่ายเพื่อบริการสาธารณสุข สำหรับผู้ป่วยรายต่อไปนี้ ผ่านระบบ e-Claim แล้ว ทางโรงพยาบาลได้รับแจ้งว่าข้อมูลดังกล่าวไม่ผ่านการตรวจสอบ ทั้งนี้ ขอชี้แจงดังนี้</w:t>
      </w:r>
    </w:p>
    <w:p>
      <w:pPr>
        <w:spacing w:before="80" w:after="80"/>
        <w:jc w:val="left"/>
      </w:pPr>
      <w:r>
        <w:rPr>
          <w:rFonts w:ascii="TH Sarabun New" w:hAnsi="TH Sarabun New" w:eastAsia="TH Sarabun New"/>
          <w:b/>
          <w:color w:val="212121"/>
          <w:sz w:val="32"/>
        </w:rPr>
        <w:t>ข้อมูลผู้ป่วย</w:t>
      </w:r>
    </w:p>
    <w:tbl>
      <w:tblPr>
        <w:tblStyle w:val="TableGrid"/>
        <w:tblW w:type="auto" w:w="0"/>
        <w:tblLook w:firstColumn="1" w:firstRow="1" w:lastColumn="0" w:lastRow="0" w:noHBand="0" w:noVBand="1" w:val="04A0"/>
      </w:tblPr>
      <w:tblGrid>
        <w:gridCol w:w="4394"/>
        <w:gridCol w:w="4394"/>
      </w:tblGrid>
      <w:tr>
        <w:tc>
          <w:tcPr>
            <w:tcW w:type="dxa" w:w="2835"/>
            <w:shd w:fill="F5F5F5"/>
          </w:tcPr>
          <w:p>
            <w:r>
              <w:rPr>
                <w:rFonts w:ascii="TH Sarabun New" w:hAnsi="TH Sarabun New" w:eastAsia="TH Sarabun New"/>
                <w:b/>
                <w:color w:val="212121"/>
                <w:sz w:val="28"/>
              </w:rPr>
              <w:t>ชื่อ-สกุล</w:t>
            </w:r>
          </w:p>
        </w:tc>
        <w:tc>
          <w:tcPr>
            <w:tcW w:type="dxa" w:w="4394"/>
          </w:tcPr>
          <w:p>
            <w:r>
              <w:rPr>
                <w:rFonts w:ascii="TH Sarabun New" w:hAnsi="TH Sarabun New" w:eastAsia="TH Sarabun New"/>
                <w:b w:val="0"/>
                <w:color w:val="212121"/>
                <w:sz w:val="28"/>
              </w:rPr>
              <w:t>[ชื่อผู้ป่วย]</w:t>
            </w:r>
          </w:p>
        </w:tc>
      </w:tr>
      <w:tr>
        <w:tc>
          <w:tcPr>
            <w:tcW w:type="dxa" w:w="2835"/>
            <w:shd w:fill="F5F5F5"/>
          </w:tcPr>
          <w:p>
            <w:r>
              <w:rPr>
                <w:rFonts w:ascii="TH Sarabun New" w:hAnsi="TH Sarabun New" w:eastAsia="TH Sarabun New"/>
                <w:b/>
                <w:color w:val="212121"/>
                <w:sz w:val="28"/>
              </w:rPr>
              <w:t>CID</w:t>
            </w:r>
          </w:p>
        </w:tc>
        <w:tc>
          <w:tcPr>
            <w:tcW w:type="dxa" w:w="4394"/>
          </w:tcPr>
          <w:p>
            <w:r>
              <w:rPr>
                <w:rFonts w:ascii="TH Sarabun New" w:hAnsi="TH Sarabun New" w:eastAsia="TH Sarabun New"/>
                <w:b w:val="0"/>
                <w:color w:val="212121"/>
                <w:sz w:val="28"/>
              </w:rPr>
              <w:t>2411300021503</w:t>
            </w:r>
          </w:p>
        </w:tc>
      </w:tr>
      <w:tr>
        <w:tc>
          <w:tcPr>
            <w:tcW w:type="dxa" w:w="2835"/>
            <w:shd w:fill="F5F5F5"/>
          </w:tcPr>
          <w:p>
            <w:r>
              <w:rPr>
                <w:rFonts w:ascii="TH Sarabun New" w:hAnsi="TH Sarabun New" w:eastAsia="TH Sarabun New"/>
                <w:b/>
                <w:color w:val="212121"/>
                <w:sz w:val="28"/>
              </w:rPr>
              <w:t>HN</w:t>
            </w:r>
          </w:p>
        </w:tc>
        <w:tc>
          <w:tcPr>
            <w:tcW w:type="dxa" w:w="4394"/>
          </w:tcPr>
          <w:p>
            <w:r>
              <w:rPr>
                <w:rFonts w:ascii="TH Sarabun New" w:hAnsi="TH Sarabun New" w:eastAsia="TH Sarabun New"/>
                <w:b w:val="0"/>
                <w:color w:val="212121"/>
                <w:sz w:val="28"/>
              </w:rPr>
              <w:t>69-09349</w:t>
            </w:r>
          </w:p>
        </w:tc>
      </w:tr>
      <w:tr>
        <w:tc>
          <w:tcPr>
            <w:tcW w:type="dxa" w:w="2835"/>
            <w:shd w:fill="F5F5F5"/>
          </w:tcPr>
          <w:p>
            <w:r>
              <w:rPr>
                <w:rFonts w:ascii="TH Sarabun New" w:hAnsi="TH Sarabun New" w:eastAsia="TH Sarabun New"/>
                <w:b/>
                <w:color w:val="212121"/>
                <w:sz w:val="28"/>
              </w:rPr>
              <w:t>AN</w:t>
            </w:r>
          </w:p>
        </w:tc>
        <w:tc>
          <w:tcPr>
            <w:tcW w:type="dxa" w:w="4394"/>
          </w:tcPr>
          <w:p>
            <w:r>
              <w:rPr>
                <w:rFonts w:ascii="TH Sarabun New" w:hAnsi="TH Sarabun New" w:eastAsia="TH Sarabun New"/>
                <w:b w:val="0"/>
                <w:color w:val="212121"/>
                <w:sz w:val="28"/>
              </w:rPr>
              <w:t>69-03556</w:t>
            </w:r>
          </w:p>
        </w:tc>
      </w:tr>
      <w:tr>
        <w:tc>
          <w:tcPr>
            <w:tcW w:type="dxa" w:w="2835"/>
            <w:shd w:fill="F5F5F5"/>
          </w:tcPr>
          <w:p>
            <w:r>
              <w:rPr>
                <w:rFonts w:ascii="TH Sarabun New" w:hAnsi="TH Sarabun New" w:eastAsia="TH Sarabun New"/>
                <w:b/>
                <w:color w:val="212121"/>
                <w:sz w:val="28"/>
              </w:rPr>
              <w:t>สิทธิ์</w:t>
            </w:r>
          </w:p>
        </w:tc>
        <w:tc>
          <w:tcPr>
            <w:tcW w:type="dxa" w:w="4394"/>
          </w:tcPr>
          <w:p>
            <w:r>
              <w:rPr>
                <w:rFonts w:ascii="TH Sarabun New" w:hAnsi="TH Sarabun New" w:eastAsia="TH Sarabun New"/>
                <w:b w:val="0"/>
                <w:color w:val="212121"/>
                <w:sz w:val="28"/>
              </w:rPr>
              <w:t>UC (สิทธิหลักประกันสุขภาพถ้วนหน้า)</w:t>
            </w:r>
          </w:p>
        </w:tc>
      </w:tr>
      <w:tr>
        <w:tc>
          <w:tcPr>
            <w:tcW w:type="dxa" w:w="2835"/>
            <w:shd w:fill="F5F5F5"/>
          </w:tcPr>
          <w:p>
            <w:r>
              <w:rPr>
                <w:rFonts w:ascii="TH Sarabun New" w:hAnsi="TH Sarabun New" w:eastAsia="TH Sarabun New"/>
                <w:b/>
                <w:color w:val="212121"/>
                <w:sz w:val="28"/>
              </w:rPr>
              <w:t>วันที่รับเข้า</w:t>
            </w:r>
          </w:p>
        </w:tc>
        <w:tc>
          <w:tcPr>
            <w:tcW w:type="dxa" w:w="4394"/>
          </w:tcPr>
          <w:p>
            <w:r>
              <w:rPr>
                <w:rFonts w:ascii="TH Sarabun New" w:hAnsi="TH Sarabun New" w:eastAsia="TH Sarabun New"/>
                <w:b w:val="0"/>
                <w:color w:val="212121"/>
                <w:sz w:val="28"/>
              </w:rPr>
              <w:t>27 กุมภาพันธ์ 2569 เวลา 11:44 น.</w:t>
            </w:r>
          </w:p>
        </w:tc>
      </w:tr>
      <w:tr>
        <w:tc>
          <w:tcPr>
            <w:tcW w:type="dxa" w:w="2835"/>
            <w:shd w:fill="F5F5F5"/>
          </w:tcPr>
          <w:p>
            <w:r>
              <w:rPr>
                <w:rFonts w:ascii="TH Sarabun New" w:hAnsi="TH Sarabun New" w:eastAsia="TH Sarabun New"/>
                <w:b/>
                <w:color w:val="212121"/>
                <w:sz w:val="28"/>
              </w:rPr>
              <w:t>วันที่จำหน่าย</w:t>
            </w:r>
          </w:p>
        </w:tc>
        <w:tc>
          <w:tcPr>
            <w:tcW w:type="dxa" w:w="4394"/>
          </w:tcPr>
          <w:p>
            <w:r>
              <w:rPr>
                <w:rFonts w:ascii="TH Sarabun New" w:hAnsi="TH Sarabun New" w:eastAsia="TH Sarabun New"/>
                <w:b w:val="0"/>
                <w:color w:val="212121"/>
                <w:sz w:val="28"/>
              </w:rPr>
              <w:t>1 มีนาคม 2569 เวลา 13:00 น.</w:t>
            </w:r>
          </w:p>
        </w:tc>
      </w:tr>
      <w:tr>
        <w:tc>
          <w:tcPr>
            <w:tcW w:type="dxa" w:w="2835"/>
            <w:shd w:fill="F5F5F5"/>
          </w:tcPr>
          <w:p>
            <w:r>
              <w:rPr>
                <w:rFonts w:ascii="TH Sarabun New" w:hAnsi="TH Sarabun New" w:eastAsia="TH Sarabun New"/>
                <w:b/>
                <w:color w:val="212121"/>
                <w:sz w:val="28"/>
              </w:rPr>
              <w:t>PDx</w:t>
            </w:r>
          </w:p>
        </w:tc>
        <w:tc>
          <w:tcPr>
            <w:tcW w:type="dxa" w:w="4394"/>
          </w:tcPr>
          <w:p>
            <w:r>
              <w:rPr>
                <w:rFonts w:ascii="TH Sarabun New" w:hAnsi="TH Sarabun New" w:eastAsia="TH Sarabun New"/>
                <w:b w:val="0"/>
                <w:color w:val="212121"/>
                <w:sz w:val="28"/>
              </w:rPr>
              <w:t>I21.0 Acute transmural MI of anterior wall</w:t>
            </w:r>
          </w:p>
        </w:tc>
      </w:tr>
      <w:tr>
        <w:tc>
          <w:tcPr>
            <w:tcW w:type="dxa" w:w="2835"/>
            <w:shd w:fill="F5F5F5"/>
          </w:tcPr>
          <w:p>
            <w:r>
              <w:rPr>
                <w:rFonts w:ascii="TH Sarabun New" w:hAnsi="TH Sarabun New" w:eastAsia="TH Sarabun New"/>
                <w:b/>
                <w:color w:val="212121"/>
                <w:sz w:val="28"/>
              </w:rPr>
              <w:t>หัตถการ</w:t>
            </w:r>
          </w:p>
        </w:tc>
        <w:tc>
          <w:tcPr>
            <w:tcW w:type="dxa" w:w="4394"/>
          </w:tcPr>
          <w:p>
            <w:r>
              <w:rPr>
                <w:rFonts w:ascii="TH Sarabun New" w:hAnsi="TH Sarabun New" w:eastAsia="TH Sarabun New"/>
                <w:b w:val="0"/>
                <w:color w:val="212121"/>
                <w:sz w:val="28"/>
              </w:rPr>
              <w:t>36.07 PTCA with DES, 88.56 Coronary angiography, 37.22 Left heart cath</w:t>
            </w:r>
          </w:p>
        </w:tc>
      </w:tr>
      <w:tr>
        <w:tc>
          <w:tcPr>
            <w:tcW w:type="dxa" w:w="2835"/>
            <w:shd w:fill="F5F5F5"/>
          </w:tcPr>
          <w:p>
            <w:r>
              <w:rPr>
                <w:rFonts w:ascii="TH Sarabun New" w:hAnsi="TH Sarabun New" w:eastAsia="TH Sarabun New"/>
                <w:b/>
                <w:color w:val="212121"/>
                <w:sz w:val="28"/>
              </w:rPr>
              <w:t>DRG</w:t>
            </w:r>
          </w:p>
        </w:tc>
        <w:tc>
          <w:tcPr>
            <w:tcW w:type="dxa" w:w="4394"/>
          </w:tcPr>
          <w:p>
            <w:r>
              <w:rPr>
                <w:rFonts w:ascii="TH Sarabun New" w:hAnsi="TH Sarabun New" w:eastAsia="TH Sarabun New"/>
                <w:b w:val="0"/>
                <w:color w:val="212121"/>
                <w:sz w:val="28"/>
              </w:rPr>
              <w:t>05290</w:t>
            </w:r>
          </w:p>
        </w:tc>
      </w:tr>
      <w:tr>
        <w:tc>
          <w:tcPr>
            <w:tcW w:type="dxa" w:w="2835"/>
            <w:shd w:fill="F5F5F5"/>
          </w:tcPr>
          <w:p>
            <w:r>
              <w:rPr>
                <w:rFonts w:ascii="TH Sarabun New" w:hAnsi="TH Sarabun New" w:eastAsia="TH Sarabun New"/>
                <w:b/>
                <w:color w:val="212121"/>
                <w:sz w:val="28"/>
              </w:rPr>
              <w:t>RW</w:t>
            </w:r>
          </w:p>
        </w:tc>
        <w:tc>
          <w:tcPr>
            <w:tcW w:type="dxa" w:w="4394"/>
          </w:tcPr>
          <w:p>
            <w:r>
              <w:rPr>
                <w:rFonts w:ascii="TH Sarabun New" w:hAnsi="TH Sarabun New" w:eastAsia="TH Sarabun New"/>
                <w:b w:val="0"/>
                <w:color w:val="212121"/>
                <w:sz w:val="28"/>
              </w:rPr>
              <w:t>8.6544</w:t>
            </w:r>
          </w:p>
        </w:tc>
      </w:tr>
      <w:tr>
        <w:tc>
          <w:tcPr>
            <w:tcW w:type="dxa" w:w="2835"/>
            <w:shd w:fill="F5F5F5"/>
          </w:tcPr>
          <w:p>
            <w:r>
              <w:rPr>
                <w:rFonts w:ascii="TH Sarabun New" w:hAnsi="TH Sarabun New" w:eastAsia="TH Sarabun New"/>
                <w:b/>
                <w:color w:val="212121"/>
                <w:sz w:val="28"/>
              </w:rPr>
              <w:t>ยอดเบิก</w:t>
            </w:r>
          </w:p>
        </w:tc>
        <w:tc>
          <w:tcPr>
            <w:tcW w:type="dxa" w:w="4394"/>
          </w:tcPr>
          <w:p>
            <w:r>
              <w:rPr>
                <w:rFonts w:ascii="TH Sarabun New" w:hAnsi="TH Sarabun New" w:eastAsia="TH Sarabun New"/>
                <w:b w:val="0"/>
                <w:color w:val="212121"/>
                <w:sz w:val="28"/>
              </w:rPr>
              <w:t>71,322 บาท</w:t>
            </w:r>
          </w:p>
        </w:tc>
      </w:tr>
    </w:tbl>
    <w:p/>
    <w:p>
      <w:pPr>
        <w:spacing w:before="160" w:after="80"/>
        <w:jc w:val="left"/>
      </w:pPr>
      <w:r>
        <w:rPr>
          <w:rFonts w:ascii="TH Sarabun New" w:hAnsi="TH Sarabun New" w:eastAsia="TH Sarabun New"/>
          <w:b/>
          <w:color w:val="212121"/>
          <w:sz w:val="32"/>
        </w:rPr>
        <w:t>รายละเอียดการปฏิเสธการจ่ายชดเชย</w:t>
      </w:r>
    </w:p>
    <w:tbl>
      <w:tblPr>
        <w:tblW w:type="auto" w:w="0"/>
        <w:jc w:val="center"/>
        <w:tblLook w:firstColumn="1" w:firstRow="1" w:lastColumn="0" w:lastRow="0" w:noHBand="0" w:noVBand="1" w:val="04A0"/>
      </w:tblPr>
      <w:tblGrid>
        <w:gridCol w:w="2197"/>
        <w:gridCol w:w="2197"/>
        <w:gridCol w:w="2197"/>
        <w:gridCol w:w="2197"/>
      </w:tblGrid>
      <w:tr>
        <w:tc>
          <w:tcPr>
            <w:tcW w:type="dxa" w:w="1417"/>
            <w:shd w:fill="1A237E"/>
          </w:tcPr>
          <w:p>
            <w:pPr>
              <w:jc w:val="center"/>
            </w:pPr>
            <w:r>
              <w:rPr>
                <w:rFonts w:ascii="TH Sarabun New" w:hAnsi="TH Sarabun New" w:eastAsia="TH Sarabun New"/>
                <w:b/>
                <w:color w:val="FFFFFF"/>
                <w:sz w:val="26"/>
              </w:rPr>
              <w:t>รหัส</w:t>
            </w:r>
          </w:p>
        </w:tc>
        <w:tc>
          <w:tcPr>
            <w:tcW w:type="dxa" w:w="2268"/>
            <w:shd w:fill="1A237E"/>
          </w:tcPr>
          <w:p>
            <w:pPr>
              <w:jc w:val="center"/>
            </w:pPr>
            <w:r>
              <w:rPr>
                <w:rFonts w:ascii="TH Sarabun New" w:hAnsi="TH Sarabun New" w:eastAsia="TH Sarabun New"/>
                <w:b/>
                <w:color w:val="FFFFFF"/>
                <w:sz w:val="26"/>
              </w:rPr>
              <w:t>ความหมาย</w:t>
            </w:r>
          </w:p>
        </w:tc>
        <w:tc>
          <w:tcPr>
            <w:tcW w:type="dxa" w:w="2835"/>
            <w:shd w:fill="1A237E"/>
          </w:tcPr>
          <w:p>
            <w:pPr>
              <w:jc w:val="center"/>
            </w:pPr>
            <w:r>
              <w:rPr>
                <w:rFonts w:ascii="TH Sarabun New" w:hAnsi="TH Sarabun New" w:eastAsia="TH Sarabun New"/>
                <w:b/>
                <w:color w:val="FFFFFF"/>
                <w:sz w:val="26"/>
              </w:rPr>
              <w:t>รายการ</w:t>
            </w:r>
          </w:p>
        </w:tc>
        <w:tc>
          <w:tcPr>
            <w:tcW w:type="dxa" w:w="2268"/>
            <w:shd w:fill="1A237E"/>
          </w:tcPr>
          <w:p>
            <w:pPr>
              <w:jc w:val="center"/>
            </w:pPr>
            <w:r>
              <w:rPr>
                <w:rFonts w:ascii="TH Sarabun New" w:hAnsi="TH Sarabun New" w:eastAsia="TH Sarabun New"/>
                <w:b/>
                <w:color w:val="FFFFFF"/>
                <w:sz w:val="26"/>
              </w:rPr>
              <w:t>มูลค่า</w:t>
            </w:r>
          </w:p>
        </w:tc>
      </w:tr>
      <w:tr>
        <w:tc>
          <w:tcPr>
            <w:tcW w:type="dxa" w:w="1417"/>
          </w:tcPr>
          <w:p>
            <w:r>
              <w:rPr>
                <w:rFonts w:ascii="TH Sarabun New" w:hAnsi="TH Sarabun New" w:eastAsia="TH Sarabun New"/>
                <w:b w:val="0"/>
                <w:color w:val="212121"/>
                <w:sz w:val="24"/>
              </w:rPr>
              <w:t>HC09 / I04</w:t>
            </w:r>
          </w:p>
        </w:tc>
        <w:tc>
          <w:tcPr>
            <w:tcW w:type="dxa" w:w="2268"/>
          </w:tcPr>
          <w:p>
            <w:r>
              <w:rPr>
                <w:rFonts w:ascii="TH Sarabun New" w:hAnsi="TH Sarabun New" w:eastAsia="TH Sarabun New"/>
                <w:b w:val="0"/>
                <w:color w:val="212121"/>
                <w:sz w:val="24"/>
              </w:rPr>
              <w:t>อุปกรณ์และอวัยวะเทียม</w:t>
              <w:br/>
              <w:t>ในการทำหัตถการ</w:t>
            </w:r>
          </w:p>
        </w:tc>
        <w:tc>
          <w:tcPr>
            <w:tcW w:type="dxa" w:w="2835"/>
          </w:tcPr>
          <w:p>
            <w:r>
              <w:rPr>
                <w:rFonts w:ascii="TH Sarabun New" w:hAnsi="TH Sarabun New" w:eastAsia="TH Sarabun New"/>
                <w:b w:val="0"/>
                <w:color w:val="212121"/>
                <w:sz w:val="24"/>
              </w:rPr>
              <w:t>INST (Stent/อุปกรณ์สวนหัวใจ)</w:t>
            </w:r>
          </w:p>
        </w:tc>
        <w:tc>
          <w:tcPr>
            <w:tcW w:type="dxa" w:w="2268"/>
          </w:tcPr>
          <w:p>
            <w:r>
              <w:rPr>
                <w:rFonts w:ascii="TH Sarabun New" w:hAnsi="TH Sarabun New" w:eastAsia="TH Sarabun New"/>
                <w:b w:val="0"/>
                <w:color w:val="212121"/>
                <w:sz w:val="24"/>
              </w:rPr>
              <w:t>ประมาณ 31,490 บาท</w:t>
            </w:r>
          </w:p>
        </w:tc>
      </w:tr>
      <w:tr>
        <w:tc>
          <w:tcPr>
            <w:tcW w:type="dxa" w:w="1417"/>
          </w:tcPr>
          <w:p>
            <w:r>
              <w:rPr>
                <w:rFonts w:ascii="TH Sarabun New" w:hAnsi="TH Sarabun New" w:eastAsia="TH Sarabun New"/>
                <w:b w:val="0"/>
                <w:color w:val="212121"/>
                <w:sz w:val="24"/>
              </w:rPr>
              <w:t>IP01 / C</w:t>
            </w:r>
          </w:p>
        </w:tc>
        <w:tc>
          <w:tcPr>
            <w:tcW w:type="dxa" w:w="2268"/>
          </w:tcPr>
          <w:p>
            <w:r>
              <w:rPr>
                <w:rFonts w:ascii="TH Sarabun New" w:hAnsi="TH Sarabun New" w:eastAsia="TH Sarabun New"/>
                <w:b w:val="0"/>
                <w:color w:val="212121"/>
                <w:sz w:val="24"/>
              </w:rPr>
              <w:t>เกณฑ์ผู้ป่วยใน</w:t>
            </w:r>
          </w:p>
        </w:tc>
        <w:tc>
          <w:tcPr>
            <w:tcW w:type="dxa" w:w="2835"/>
          </w:tcPr>
          <w:p>
            <w:r>
              <w:rPr>
                <w:rFonts w:ascii="TH Sarabun New" w:hAnsi="TH Sarabun New" w:eastAsia="TH Sarabun New"/>
                <w:b w:val="0"/>
                <w:color w:val="212121"/>
                <w:sz w:val="24"/>
              </w:rPr>
              <w:t>IPINRGR (IP ในเขต)</w:t>
            </w:r>
          </w:p>
        </w:tc>
        <w:tc>
          <w:tcPr>
            <w:tcW w:type="dxa" w:w="2268"/>
          </w:tcPr>
          <w:p>
            <w:r>
              <w:rPr>
                <w:rFonts w:ascii="TH Sarabun New" w:hAnsi="TH Sarabun New" w:eastAsia="TH Sarabun New"/>
                <w:b w:val="0"/>
                <w:color w:val="212121"/>
                <w:sz w:val="24"/>
              </w:rPr>
              <w:t>ประมาณ 40,000 บาท</w:t>
            </w:r>
          </w:p>
        </w:tc>
      </w:tr>
      <w:tr>
        <w:tc>
          <w:tcPr>
            <w:tcW w:type="dxa" w:w="1417"/>
          </w:tcPr>
          <w:p>
            <w:r>
              <w:rPr>
                <w:rFonts w:ascii="TH Sarabun New" w:hAnsi="TH Sarabun New" w:eastAsia="TH Sarabun New"/>
                <w:b w:val="0"/>
                <w:color w:val="212121"/>
                <w:sz w:val="24"/>
              </w:rPr>
              <w:t>HC13 / C</w:t>
            </w:r>
          </w:p>
        </w:tc>
        <w:tc>
          <w:tcPr>
            <w:tcW w:type="dxa" w:w="2268"/>
          </w:tcPr>
          <w:p>
            <w:r>
              <w:rPr>
                <w:rFonts w:ascii="TH Sarabun New" w:hAnsi="TH Sarabun New" w:eastAsia="TH Sarabun New"/>
                <w:b w:val="0"/>
                <w:color w:val="212121"/>
                <w:sz w:val="24"/>
              </w:rPr>
              <w:t>ยา Clopidogrel</w:t>
            </w:r>
          </w:p>
        </w:tc>
        <w:tc>
          <w:tcPr>
            <w:tcW w:type="dxa" w:w="2835"/>
          </w:tcPr>
          <w:p>
            <w:r>
              <w:rPr>
                <w:rFonts w:ascii="TH Sarabun New" w:hAnsi="TH Sarabun New" w:eastAsia="TH Sarabun New"/>
                <w:b w:val="0"/>
                <w:color w:val="212121"/>
                <w:sz w:val="24"/>
              </w:rPr>
              <w:t>CLOPIDOGREL_DRUG</w:t>
            </w:r>
          </w:p>
        </w:tc>
        <w:tc>
          <w:tcPr>
            <w:tcW w:type="dxa" w:w="2268"/>
          </w:tcPr>
          <w:p>
            <w:r>
              <w:rPr>
                <w:rFonts w:ascii="TH Sarabun New" w:hAnsi="TH Sarabun New" w:eastAsia="TH Sarabun New"/>
                <w:b w:val="0"/>
                <w:color w:val="212121"/>
                <w:sz w:val="24"/>
              </w:rPr>
              <w:t>ตาม Fee Schedule</w:t>
            </w:r>
          </w:p>
        </w:tc>
      </w:tr>
    </w:tbl>
    <w:p/>
    <w:p>
      <w:pPr>
        <w:spacing w:before="240" w:after="160"/>
        <w:jc w:val="left"/>
      </w:pPr>
      <w:r>
        <w:rPr>
          <w:rFonts w:ascii="TH Sarabun New" w:hAnsi="TH Sarabun New" w:eastAsia="TH Sarabun New"/>
          <w:b/>
          <w:color w:val="212121"/>
          <w:sz w:val="32"/>
        </w:rPr>
        <w:t>ทั้งนี้ ขอชี้แจงดังนี้</w:t>
      </w:r>
    </w:p>
    <w:p>
      <w:pPr>
        <w:spacing w:before="160" w:after="80"/>
        <w:jc w:val="left"/>
      </w:pPr>
      <w:r>
        <w:rPr>
          <w:rFonts w:ascii="TH Sarabun New" w:hAnsi="TH Sarabun New" w:eastAsia="TH Sarabun New"/>
          <w:b/>
          <w:color w:val="212121"/>
          <w:sz w:val="32"/>
        </w:rPr>
        <w:t>1. ความจำเป็นทาง clinical ในการรับเข้ารักษาเป็นผู้ป่วยใน (IP01)</w:t>
      </w:r>
    </w:p>
    <w:p>
      <w:pPr>
        <w:spacing w:before="0" w:after="160"/>
        <w:ind w:firstLine="1417"/>
        <w:jc w:val="left"/>
      </w:pPr>
      <w:r>
        <w:rPr>
          <w:rFonts w:ascii="TH Sarabun New" w:hAnsi="TH Sarabun New" w:eastAsia="TH Sarabun New"/>
          <w:b w:val="0"/>
          <w:color w:val="212121"/>
          <w:sz w:val="32"/>
        </w:rPr>
        <w:t>ผู้ป่วยรายนี้เข้ารับการรักษาด้วยอาการ [ระบุอาการ: เช่น เจ็บแน่นหน้าอก หายใจขณะพัก] ตรวจพบ EKG แสดง [ระบุผล EKG: เช่น ST elevation ใน lead V1-V4] ผล Troponin [ระบุค่า] ซึ่งเข้ากับการวินิจฉัย [ระบุ diagnosis ภาษาอังกฤษ] จึงมีความจำเป็นต้องรับไว้เป็นผู้ป่วยในเพื่อเตรียมทำหัตถการสวนหัวใจและดูแลหลังทำหัตถการ ดังปรากฏตามเวชระเบียนแนบ การรับไว้เป็นผู้ป่วยในเป็นไปตามแนวทางเวชปฏิบัติ (Clinical Practice Guideline) ของสมาคมโรคหัวใจแห่งประเทศไทย และ ACC/AHA Guidelines</w:t>
      </w:r>
    </w:p>
    <w:p>
      <w:pPr>
        <w:spacing w:before="160" w:after="80"/>
        <w:jc w:val="left"/>
      </w:pPr>
      <w:r>
        <w:rPr>
          <w:rFonts w:ascii="TH Sarabun New" w:hAnsi="TH Sarabun New" w:eastAsia="TH Sarabun New"/>
          <w:b/>
          <w:color w:val="212121"/>
          <w:sz w:val="32"/>
        </w:rPr>
        <w:t>2. กรณีอุปกรณ์และอวัยวะเทียม (HC09/I04)</w:t>
      </w:r>
    </w:p>
    <w:p>
      <w:pPr>
        <w:spacing w:before="0" w:after="160"/>
        <w:ind w:firstLine="1417"/>
        <w:jc w:val="left"/>
      </w:pPr>
      <w:r>
        <w:rPr>
          <w:rFonts w:ascii="TH Sarabun New" w:hAnsi="TH Sarabun New" w:eastAsia="TH Sarabun New"/>
          <w:b w:val="0"/>
          <w:color w:val="212121"/>
          <w:sz w:val="32"/>
        </w:rPr>
        <w:t>อุปกรณ์ที่ใช้ในการทำหัตถการครั้งนี้เป็น [ระบุประเภท stent: BMS/DES] ยี่ห้อ [ระบุยี่ห้อ] ซึ่งเป็นอุปกรณ์ที่อยู่ในบัญชีอุปกรณ์ที่ สปสช. อนุมัติ โดยมี Lot Number [ระบุ] และ Serial Number [ระบุ] ทั้งนี้ การที่ข้อมูลไม่ผ่านอาจเกิดจากการบันทึกข้อมูลใน ADP file ไม่ครบถ้วน ซึ่งได้ดำเนินการแก้ไขแล้ว ดังเอกสารแนบ</w:t>
      </w:r>
    </w:p>
    <w:p>
      <w:pPr>
        <w:spacing w:before="160" w:after="80"/>
        <w:jc w:val="left"/>
      </w:pPr>
      <w:r>
        <w:rPr>
          <w:rFonts w:ascii="TH Sarabun New" w:hAnsi="TH Sarabun New" w:eastAsia="TH Sarabun New"/>
          <w:b/>
          <w:color w:val="212121"/>
          <w:sz w:val="32"/>
        </w:rPr>
        <w:t>3. กรณียา Clopidogrel (HC13)</w:t>
      </w:r>
    </w:p>
    <w:p>
      <w:pPr>
        <w:spacing w:before="0" w:after="160"/>
        <w:ind w:firstLine="1417"/>
        <w:jc w:val="left"/>
      </w:pPr>
      <w:r>
        <w:rPr>
          <w:rFonts w:ascii="TH Sarabun New" w:hAnsi="TH Sarabun New" w:eastAsia="TH Sarabun New"/>
          <w:b w:val="0"/>
          <w:color w:val="212121"/>
          <w:sz w:val="32"/>
        </w:rPr>
        <w:t>ยา Clopidogrel เป็นยาต้านเกล็ดเลือด (Antiplatelet) ที่จำเป็นหลังทำ PCI ตามแนวทางเวชปฏิบัติ ACC/AHA และสมาคมโรคหัวใจแห่งประเทศไทย โดยต้องให้ Dual Antiplatelet Therapy (DAPT) หลังใส่ stent ทั้งนี้ การที่ข้อมูลยาไม่ผ่านอาจเกิดจาก GPUID/TMT code ไม่ตรงกับ Drug Catalog ซึ่งได้ดำเนินการแก้ไขใน DRU file แล้ว</w:t>
      </w:r>
    </w:p>
    <w:p>
      <w:pPr>
        <w:spacing w:before="160" w:after="80"/>
        <w:jc w:val="left"/>
      </w:pPr>
      <w:r>
        <w:rPr>
          <w:rFonts w:ascii="TH Sarabun New" w:hAnsi="TH Sarabun New" w:eastAsia="TH Sarabun New"/>
          <w:b/>
          <w:color w:val="212121"/>
          <w:sz w:val="32"/>
        </w:rPr>
        <w:t>4. ข้อมูลที่ได้ดำเนินการแก้ไข</w:t>
      </w:r>
    </w:p>
    <w:p>
      <w:pPr>
        <w:spacing w:before="0" w:after="160"/>
        <w:ind w:firstLine="1417"/>
        <w:jc w:val="left"/>
      </w:pPr>
      <w:r>
        <w:rPr>
          <w:rFonts w:ascii="TH Sarabun New" w:hAnsi="TH Sarabun New" w:eastAsia="TH Sarabun New"/>
          <w:b w:val="0"/>
          <w:color w:val="212121"/>
          <w:sz w:val="32"/>
        </w:rPr>
        <w:t>ทางโรงพยาบาลได้ดำเนินการแก้ไขข้อมูลในระบบ FDH เรียบร้อยแล้ว ได้แก่ (1) แก้ไข ADP file เพิ่ม TYPE, CODE, SERIALNO ของอุปกรณ์ให้ครบถ้วนตาม NHSO Device Catalog (2) แก้ไข DRU file ปรับ GPUID ของ Clopidogrel ให้ตรงกับ TMT Drug Catalog (3) ตรวจสอบ IPD file DATEADM, DATEDSC, DISCHT ครบถูกต้อง (4) ตรวจสอบ Authen Code และเอกสารการส่งตัว (Refer) จาก รพ.11855 ครบถ้วน</w:t>
      </w:r>
    </w:p>
    <w:p>
      <w:pPr>
        <w:spacing w:before="160" w:after="80"/>
        <w:jc w:val="left"/>
      </w:pPr>
      <w:r>
        <w:rPr>
          <w:rFonts w:ascii="TH Sarabun New" w:hAnsi="TH Sarabun New" w:eastAsia="TH Sarabun New"/>
          <w:b/>
          <w:color w:val="212121"/>
          <w:sz w:val="32"/>
        </w:rPr>
        <w:t>ข้อมูลที่ได้ดำเนินการแก้ไข</w:t>
      </w:r>
    </w:p>
    <w:p>
      <w:pPr>
        <w:pStyle w:val="ListBullet"/>
        <w:spacing w:after="40"/>
      </w:pPr>
      <w:r>
        <w:rPr>
          <w:rFonts w:ascii="TH Sarabun New" w:hAnsi="TH Sarabun New" w:eastAsia="TH Sarabun New"/>
          <w:b w:val="0"/>
          <w:color w:val="212121"/>
          <w:sz w:val="32"/>
        </w:rPr>
        <w:t>แก้ไข ADP file: เพิ่ม TYPE, CODE, SERIALNO ของอุปกรณ์ให้ครบถ้วนตาม NHSO Device Catalog</w:t>
      </w:r>
    </w:p>
    <w:p>
      <w:pPr>
        <w:pStyle w:val="ListBullet"/>
        <w:spacing w:after="40"/>
      </w:pPr>
      <w:r>
        <w:rPr>
          <w:rFonts w:ascii="TH Sarabun New" w:hAnsi="TH Sarabun New" w:eastAsia="TH Sarabun New"/>
          <w:b w:val="0"/>
          <w:color w:val="212121"/>
          <w:sz w:val="32"/>
        </w:rPr>
        <w:t>แก้ไข DRU file: ปรับ GPUID ของ Clopidogrel ให้ตรงกับ TMT Drug Catalog</w:t>
      </w:r>
    </w:p>
    <w:p>
      <w:pPr>
        <w:pStyle w:val="ListBullet"/>
        <w:spacing w:after="40"/>
      </w:pPr>
      <w:r>
        <w:rPr>
          <w:rFonts w:ascii="TH Sarabun New" w:hAnsi="TH Sarabun New" w:eastAsia="TH Sarabun New"/>
          <w:b w:val="0"/>
          <w:color w:val="212121"/>
          <w:sz w:val="32"/>
        </w:rPr>
        <w:t>ตรวจสอบ IPD file: DATEADM, DATEDSC, DISCHT ครบถูกต้อง</w:t>
      </w:r>
    </w:p>
    <w:p>
      <w:pPr>
        <w:pStyle w:val="ListBullet"/>
        <w:spacing w:after="40"/>
      </w:pPr>
      <w:r>
        <w:rPr>
          <w:rFonts w:ascii="TH Sarabun New" w:hAnsi="TH Sarabun New" w:eastAsia="TH Sarabun New"/>
          <w:b w:val="0"/>
          <w:color w:val="212121"/>
          <w:sz w:val="32"/>
        </w:rPr>
        <w:t>ตรวจสอบ Authen Code และเอกสารการส่งตัว (Refer) จาก รพ.11855 ครบถ้วน</w:t>
      </w:r>
    </w:p>
    <w:p>
      <w:pPr>
        <w:spacing w:before="240" w:after="480"/>
        <w:ind w:firstLine="1417"/>
        <w:jc w:val="left"/>
      </w:pPr>
      <w:r>
        <w:rPr>
          <w:rFonts w:ascii="TH Sarabun New" w:hAnsi="TH Sarabun New" w:eastAsia="TH Sarabun New"/>
          <w:b w:val="0"/>
          <w:color w:val="212121"/>
          <w:sz w:val="32"/>
        </w:rPr>
        <w:t>จึงเรียนมาเพื่อโปรดพิจารณาทบทวนผลการตรวจสอบ และขอให้ดำเนินการจ่ายชดเชยค่าบริการตามหลักเกณฑ์ที่กำหนด จะเป็นพระคุณยิ่ง</w:t>
      </w:r>
    </w:p>
    <w:p>
      <w:pPr>
        <w:spacing w:before="240" w:after="720"/>
        <w:jc w:val="center"/>
      </w:pPr>
      <w:r>
        <w:rPr>
          <w:rFonts w:ascii="TH Sarabun New" w:hAnsi="TH Sarabun New" w:eastAsia="TH Sarabun New"/>
          <w:b w:val="0"/>
          <w:color w:val="212121"/>
          <w:sz w:val="32"/>
        </w:rPr>
        <w:t>ขอแสดงความนับถือ</w:t>
      </w:r>
    </w:p>
    <w:p>
      <w:pPr>
        <w:spacing w:before="0" w:after="80"/>
        <w:jc w:val="center"/>
      </w:pPr>
      <w:r>
        <w:rPr>
          <w:rFonts w:ascii="TH Sarabun New" w:hAnsi="TH Sarabun New" w:eastAsia="TH Sarabun New"/>
          <w:b w:val="0"/>
          <w:color w:val="212121"/>
          <w:sz w:val="32"/>
        </w:rPr>
        <w:t>(…………………………………………)</w:t>
      </w:r>
    </w:p>
    <w:p>
      <w:pPr>
        <w:spacing w:before="0" w:after="40"/>
        <w:jc w:val="center"/>
      </w:pPr>
      <w:r>
        <w:rPr>
          <w:rFonts w:ascii="TH Sarabun New" w:hAnsi="TH Sarabun New" w:eastAsia="TH Sarabun New"/>
          <w:b w:val="0"/>
          <w:color w:val="212121"/>
          <w:sz w:val="32"/>
        </w:rPr>
        <w:t>ตำแหน่ง ผู้อำนวยการโรงพยาบาล (10825)</w:t>
      </w:r>
    </w:p>
    <w:p/>
    <w:p>
      <w:pPr>
        <w:spacing w:before="240" w:after="80"/>
        <w:jc w:val="left"/>
      </w:pPr>
      <w:r>
        <w:rPr>
          <w:rFonts w:ascii="TH Sarabun New" w:hAnsi="TH Sarabun New" w:eastAsia="TH Sarabun New"/>
          <w:b/>
          <w:color w:val="212121"/>
          <w:sz w:val="32"/>
        </w:rPr>
        <w:t>เอกสารแนบ:</w:t>
      </w:r>
    </w:p>
    <w:p>
      <w:pPr>
        <w:spacing w:after="40"/>
        <w:ind w:left="1134"/>
      </w:pPr>
      <w:r>
        <w:rPr>
          <w:rFonts w:ascii="TH Sarabun New" w:hAnsi="TH Sarabun New" w:eastAsia="TH Sarabun New"/>
          <w:b w:val="0"/>
          <w:color w:val="212121"/>
          <w:sz w:val="32"/>
        </w:rPr>
        <w:t>1. สำเนาเวชระเบียนผู้ป่วยใน (IPD)</w:t>
      </w:r>
    </w:p>
    <w:p>
      <w:pPr>
        <w:spacing w:after="40"/>
        <w:ind w:left="1134"/>
      </w:pPr>
      <w:r>
        <w:rPr>
          <w:rFonts w:ascii="TH Sarabun New" w:hAnsi="TH Sarabun New" w:eastAsia="TH Sarabun New"/>
          <w:b w:val="0"/>
          <w:color w:val="212121"/>
          <w:sz w:val="32"/>
        </w:rPr>
        <w:t>2. รายงานผลการสวนหัวใจ (Cardiac Catheterization Report)</w:t>
      </w:r>
    </w:p>
    <w:p>
      <w:pPr>
        <w:spacing w:after="40"/>
        <w:ind w:left="1134"/>
      </w:pPr>
      <w:r>
        <w:rPr>
          <w:rFonts w:ascii="TH Sarabun New" w:hAnsi="TH Sarabun New" w:eastAsia="TH Sarabun New"/>
          <w:b w:val="0"/>
          <w:color w:val="212121"/>
          <w:sz w:val="32"/>
        </w:rPr>
        <w:t>3. ผล EKG</w:t>
      </w:r>
    </w:p>
    <w:p>
      <w:pPr>
        <w:spacing w:after="40"/>
        <w:ind w:left="1134"/>
      </w:pPr>
      <w:r>
        <w:rPr>
          <w:rFonts w:ascii="TH Sarabun New" w:hAnsi="TH Sarabun New" w:eastAsia="TH Sarabun New"/>
          <w:b w:val="0"/>
          <w:color w:val="212121"/>
          <w:sz w:val="32"/>
        </w:rPr>
        <w:t>4. ผลตรวจ Troponin / Cardiac Enzymes</w:t>
      </w:r>
    </w:p>
    <w:p>
      <w:pPr>
        <w:spacing w:after="40"/>
        <w:ind w:left="1134"/>
      </w:pPr>
      <w:r>
        <w:rPr>
          <w:rFonts w:ascii="TH Sarabun New" w:hAnsi="TH Sarabun New" w:eastAsia="TH Sarabun New"/>
          <w:b w:val="0"/>
          <w:color w:val="212121"/>
          <w:sz w:val="32"/>
        </w:rPr>
        <w:t>5. ผล Echocardiography (ถ้ามี)</w:t>
      </w:r>
    </w:p>
    <w:p>
      <w:pPr>
        <w:spacing w:after="40"/>
        <w:ind w:left="1134"/>
      </w:pPr>
      <w:r>
        <w:rPr>
          <w:rFonts w:ascii="TH Sarabun New" w:hAnsi="TH Sarabun New" w:eastAsia="TH Sarabun New"/>
          <w:b w:val="0"/>
          <w:color w:val="212121"/>
          <w:sz w:val="32"/>
        </w:rPr>
        <w:t>6. ใบส่งตัวจาก รพ.11855 (Refer document)</w:t>
      </w:r>
    </w:p>
    <w:p>
      <w:pPr>
        <w:spacing w:after="40"/>
        <w:ind w:left="1134"/>
      </w:pPr>
      <w:r>
        <w:rPr>
          <w:rFonts w:ascii="TH Sarabun New" w:hAnsi="TH Sarabun New" w:eastAsia="TH Sarabun New"/>
          <w:b w:val="0"/>
          <w:color w:val="212121"/>
          <w:sz w:val="32"/>
        </w:rPr>
        <w:t>7. Authen Code / หลักฐานสิทธิ์การรักษา</w:t>
      </w:r>
    </w:p>
    <w:p>
      <w:pPr>
        <w:spacing w:after="40"/>
        <w:ind w:left="1134"/>
      </w:pPr>
      <w:r>
        <w:rPr>
          <w:rFonts w:ascii="TH Sarabun New" w:hAnsi="TH Sarabun New" w:eastAsia="TH Sarabun New"/>
          <w:b w:val="0"/>
          <w:color w:val="212121"/>
          <w:sz w:val="32"/>
        </w:rPr>
        <w:t>8. ข้อมูลอุปกรณ์ (Stent: Lot/Serial, Invoice)</w:t>
      </w:r>
    </w:p>
    <w:p>
      <w:pPr>
        <w:spacing w:after="40"/>
        <w:ind w:left="1134"/>
      </w:pPr>
      <w:r>
        <w:rPr>
          <w:rFonts w:ascii="TH Sarabun New" w:hAnsi="TH Sarabun New" w:eastAsia="TH Sarabun New"/>
          <w:b w:val="0"/>
          <w:color w:val="212121"/>
          <w:sz w:val="32"/>
        </w:rPr>
        <w:t>9. ข้อมูลยา Clopidogrel (GPUID, Drug Invoice)</w:t>
      </w:r>
    </w:p>
    <w:sectPr w:rsidR="00FC693F" w:rsidRPr="0006063C" w:rsidSect="00034616">
      <w:headerReference w:type="default" r:id="rId9"/>
      <w:footerReference w:type="default" r:id="rId10"/>
      <w:pgSz w:w="11906" w:h="16838"/>
      <w:pgMar w:top="1134"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color w:val="616161"/>
        <w:sz w:val="20"/>
      </w:rPr>
      <w:t xml:space="preserve">Hospital Claim AI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i/>
        <w:color w:val="616161"/>
        <w:sz w:val="20"/>
      </w:rPr>
      <w:t>CONFIDENTIAL — Hospital Claim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