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0"/>
        </w:rPr>
      </w:r>
    </w:p>
    <w:p>
      <w:pPr>
        <w:spacing w:after="80" w:before="0"/>
        <w:jc w:val="center"/>
      </w:pPr>
      <w:r>
        <w:rPr>
          <w:rFonts w:ascii="TH SarabunPSK" w:hAnsi="TH SarabunPSK" w:cs="TH SarabunPSK"/>
          <w:b/>
          <w:color w:val="003366"/>
          <w:sz w:val="48"/>
        </w:rPr>
        <w:t>CATH LAB CLAIM AI REPORT</w:t>
      </w:r>
    </w:p>
    <w:p>
      <w:pPr>
        <w:spacing w:after="80" w:before="0"/>
        <w:jc w:val="center"/>
      </w:pPr>
      <w:r>
        <w:rPr>
          <w:rFonts w:ascii="TH SarabunPSK" w:hAnsi="TH SarabunPSK" w:cs="TH SarabunPSK"/>
          <w:b w:val="0"/>
          <w:color w:val="2E74B5"/>
          <w:sz w:val="36"/>
        </w:rPr>
        <w:t>รายงานการตรวจสอบ Claim ห้องสวนหัวใจ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0"/>
        </w:rPr>
      </w:r>
    </w:p>
    <w:p>
      <w:pPr>
        <w:spacing w:after="80" w:before="0"/>
        <w:jc w:val="center"/>
      </w:pPr>
      <w:r>
        <w:rPr>
          <w:rFonts w:ascii="TH SarabunPSK" w:hAnsi="TH SarabunPSK" w:cs="TH SarabunPSK"/>
          <w:b/>
          <w:sz w:val="32"/>
        </w:rPr>
        <w:t>AN: 69-03556</w:t>
      </w:r>
    </w:p>
    <w:p>
      <w:pPr>
        <w:spacing w:after="80" w:before="0"/>
        <w:jc w:val="center"/>
      </w:pPr>
      <w:r>
        <w:rPr>
          <w:rFonts w:ascii="TH SarabunPSK" w:hAnsi="TH SarabunPSK" w:cs="TH SarabunPSK"/>
          <w:b w:val="0"/>
          <w:color w:val="595959"/>
          <w:sz w:val="28"/>
        </w:rPr>
        <w:t>โรงพยาบาลพญาไทศรีราชา (11855) เขต 6 ชลบุรี</w:t>
      </w:r>
    </w:p>
    <w:p>
      <w:pPr>
        <w:spacing w:after="80" w:before="0"/>
        <w:jc w:val="center"/>
      </w:pPr>
      <w:r>
        <w:rPr>
          <w:rFonts w:ascii="TH SarabunPSK" w:hAnsi="TH SarabunPSK" w:cs="TH SarabunPSK"/>
          <w:b w:val="0"/>
          <w:color w:val="969696"/>
          <w:sz w:val="24"/>
        </w:rPr>
        <w:t>Generated by Hospital Claim AI — March 2026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6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6803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ข้อมูล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ผู้ป่วย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นาง ลังกา เทยณี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HN / AN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69-09349 / 69-03556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สิทธิ์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UCS (บัตรทอง)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Admit → D/C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27/02/2569 11:44 → 01/03/2569 13:00 (LOS: 2 วัน)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DRG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05290 — Acute MI w single vessel PTCA wo sig CCC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RW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8.6544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ยอดเรียกเก็บ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71,322 บาท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สถานะ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DENY (HC09, IP01, HC13)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เงินที่ได้รับ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0 บาท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เงินที่หาย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71,322 บาท</w:t>
            </w:r>
          </w:p>
        </w:tc>
      </w:tr>
    </w:tbl>
    <w:p>
      <w:r>
        <w:br w:type="page"/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color w:val="003366"/>
          <w:sz w:val="36"/>
        </w:rPr>
        <w:t>PART 1: CLAIM CHECK RESULT — ผลตรวจ 8 Checkpoints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>AI ตรวจเคสนี้ด้วย 8 checkpoints ตาม validation rules ของ Cath Lab</w:t>
      </w:r>
    </w:p>
    <w:p>
      <w:pPr>
        <w:spacing w:after="200" w:before="0"/>
        <w:jc w:val="left"/>
      </w:pPr>
      <w:r>
        <w:rPr>
          <w:rFonts w:ascii="TH SarabunPSK" w:hAnsi="TH SarabunPSK" w:cs="TH SarabunPSK"/>
          <w:b/>
          <w:color w:val="003366"/>
          <w:sz w:val="32"/>
        </w:rPr>
        <w:t xml:space="preserve">SCORE: </w:t>
      </w:r>
      <w:r>
        <w:rPr>
          <w:rFonts w:ascii="TH SarabunPSK" w:hAnsi="TH SarabunPSK" w:cs="TH SarabunPSK"/>
          <w:b/>
          <w:color w:val="CC6600"/>
          <w:sz w:val="32"/>
        </w:rPr>
        <w:t>60/100</w:t>
      </w:r>
      <w:r>
        <w:rPr>
          <w:rFonts w:ascii="TH SarabunPSK" w:hAnsi="TH SarabunPSK" w:cs="TH SarabunPSK"/>
          <w:b w:val="0"/>
          <w:sz w:val="32"/>
        </w:rPr>
        <w:t xml:space="preserve">  |  Status: </w:t>
      </w:r>
      <w:r>
        <w:rPr>
          <w:rFonts w:ascii="TH SarabunPSK" w:hAnsi="TH SarabunPSK" w:cs="TH SarabunPSK"/>
          <w:b/>
          <w:color w:val="CC6600"/>
          <w:sz w:val="32"/>
        </w:rPr>
        <w:t>ต้องแก้ก่อนส่งใหม่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ระดับ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จำนวน</w:t>
            </w:r>
          </w:p>
        </w:tc>
        <w:tc>
          <w:tcPr>
            <w:tcW w:type="dxa" w:w="6803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CRITICAL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Device (HC09) + Drug Catalog (Clopidogrel)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WARNING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CC/MCC optimization + DRG verify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PASSED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Basic data, Dx-Proc, 16-File, Timing</w:t>
            </w:r>
          </w:p>
        </w:tc>
      </w:tr>
    </w:tbl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0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color w:val="2E74B5"/>
          <w:sz w:val="32"/>
        </w:rPr>
        <w:t>Checkpoints Detail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008000"/>
          <w:sz w:val="28"/>
        </w:rPr>
        <w:t xml:space="preserve">✅ </w:t>
      </w:r>
      <w:r>
        <w:rPr>
          <w:rFonts w:ascii="TH SarabunPSK" w:hAnsi="TH SarabunPSK" w:cs="TH SarabunPSK"/>
          <w:b/>
          <w:sz w:val="28"/>
        </w:rPr>
        <w:t>CP1: Basic Data</w:t>
      </w:r>
      <w:r>
        <w:rPr>
          <w:rFonts w:ascii="TH SarabunPSK" w:hAnsi="TH SarabunPSK" w:cs="TH SarabunPSK"/>
          <w:b/>
          <w:color w:val="008000"/>
          <w:sz w:val="28"/>
        </w:rPr>
        <w:t xml:space="preserve"> — PASS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AN ✓ | HN ✓ | CID 13 หลัก ✓ | วันที่ถูกต้อง ✓ | LOS = 2 วัน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"/>
        </w:rPr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008000"/>
          <w:sz w:val="28"/>
        </w:rPr>
        <w:t xml:space="preserve">✅ </w:t>
      </w:r>
      <w:r>
        <w:rPr>
          <w:rFonts w:ascii="TH SarabunPSK" w:hAnsi="TH SarabunPSK" w:cs="TH SarabunPSK"/>
          <w:b/>
          <w:sz w:val="28"/>
        </w:rPr>
        <w:t>CP2: Dx-Proc Match</w:t>
      </w:r>
      <w:r>
        <w:rPr>
          <w:rFonts w:ascii="TH SarabunPSK" w:hAnsi="TH SarabunPSK" w:cs="TH SarabunPSK"/>
          <w:b/>
          <w:color w:val="008000"/>
          <w:sz w:val="28"/>
        </w:rPr>
        <w:t xml:space="preserve"> — PASS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DRG 05290 = Acute MI + PCI → PDx (I21.x) + Proc (36.06) match ถูกต้อง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"/>
        </w:rPr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CC0000"/>
          <w:sz w:val="28"/>
        </w:rPr>
        <w:t xml:space="preserve">🔴 </w:t>
      </w:r>
      <w:r>
        <w:rPr>
          <w:rFonts w:ascii="TH SarabunPSK" w:hAnsi="TH SarabunPSK" w:cs="TH SarabunPSK"/>
          <w:b/>
          <w:sz w:val="28"/>
        </w:rPr>
        <w:t>CP3: Device Documentation</w:t>
      </w:r>
      <w:r>
        <w:rPr>
          <w:rFonts w:ascii="TH SarabunPSK" w:hAnsi="TH SarabunPSK" w:cs="TH SarabunPSK"/>
          <w:b/>
          <w:color w:val="CC0000"/>
          <w:sz w:val="28"/>
        </w:rPr>
        <w:t xml:space="preserve"> — CRITICAL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HC09 = อุปกรณ์/อวัยวะเทียม documentation ไม่ครบ | INST 31,490 บาท ถูกปฏิเสธ</w:t>
      </w:r>
    </w:p>
    <w:p>
      <w:pPr>
        <w:spacing w:after="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สาเหตุ: ADP file CODE/Lot#/TYPE อาจไม่ตรง</w:t>
      </w:r>
    </w:p>
    <w:p>
      <w:pPr>
        <w:spacing w:after="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แก้: ตรวจ ADP → CODE ตรง สปสช. + Lot# ตรง GPO VMI + TYPE=5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"/>
        </w:rPr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008000"/>
          <w:sz w:val="28"/>
        </w:rPr>
        <w:t xml:space="preserve">✅ </w:t>
      </w:r>
      <w:r>
        <w:rPr>
          <w:rFonts w:ascii="TH SarabunPSK" w:hAnsi="TH SarabunPSK" w:cs="TH SarabunPSK"/>
          <w:b/>
          <w:sz w:val="28"/>
        </w:rPr>
        <w:t>CP4: 16-File Completeness</w:t>
      </w:r>
      <w:r>
        <w:rPr>
          <w:rFonts w:ascii="TH SarabunPSK" w:hAnsi="TH SarabunPSK" w:cs="TH SarabunPSK"/>
          <w:b/>
          <w:color w:val="008000"/>
          <w:sz w:val="28"/>
        </w:rPr>
        <w:t xml:space="preserve"> — PASS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ข้อมูลส่งเข้า e-Claim ได้ (มี REP กลับมา)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"/>
        </w:rPr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008000"/>
          <w:sz w:val="28"/>
        </w:rPr>
        <w:t xml:space="preserve">✅ </w:t>
      </w:r>
      <w:r>
        <w:rPr>
          <w:rFonts w:ascii="TH SarabunPSK" w:hAnsi="TH SarabunPSK" w:cs="TH SarabunPSK"/>
          <w:b/>
          <w:sz w:val="28"/>
        </w:rPr>
        <w:t>CP5: Timing &amp; Auth</w:t>
      </w:r>
      <w:r>
        <w:rPr>
          <w:rFonts w:ascii="TH SarabunPSK" w:hAnsi="TH SarabunPSK" w:cs="TH SarabunPSK"/>
          <w:b/>
          <w:color w:val="008000"/>
          <w:sz w:val="28"/>
        </w:rPr>
        <w:t xml:space="preserve"> — PASS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LOS = 2 วัน ✓ | ส่งภายในกำหนด ✓ | Authen Code ✓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"/>
        </w:rPr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0066CC"/>
          <w:sz w:val="28"/>
        </w:rPr>
        <w:t xml:space="preserve">💡 </w:t>
      </w:r>
      <w:r>
        <w:rPr>
          <w:rFonts w:ascii="TH SarabunPSK" w:hAnsi="TH SarabunPSK" w:cs="TH SarabunPSK"/>
          <w:b/>
          <w:sz w:val="28"/>
        </w:rPr>
        <w:t>CP6: CC/MCC Optimization</w:t>
      </w:r>
      <w:r>
        <w:rPr>
          <w:rFonts w:ascii="TH SarabunPSK" w:hAnsi="TH SarabunPSK" w:cs="TH SarabunPSK"/>
          <w:b/>
          <w:color w:val="0066CC"/>
          <w:sz w:val="28"/>
        </w:rPr>
        <w:t xml:space="preserve"> — OPTIMIZATION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DRG 05290 (wo CCC) → ถ้าเพิ่ม CC/MCC → DRG 05291 = +23,594 บาท</w:t>
      </w:r>
    </w:p>
    <w:p>
      <w:pPr>
        <w:spacing w:after="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ตรวจ: EF &lt;40%? → เพิ่ม I50.21 (MCC)</w:t>
      </w:r>
    </w:p>
    <w:p>
      <w:pPr>
        <w:spacing w:after="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ตรวจ: DM? → เปลี่ยน E11.9 → E11.65 (CC)</w:t>
      </w:r>
    </w:p>
    <w:p>
      <w:pPr>
        <w:spacing w:after="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ตรวจ: eGFR? → เพิ่ม N18.3/N18.4 (CC/MCC)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"/>
        </w:rPr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CC6600"/>
          <w:sz w:val="28"/>
        </w:rPr>
        <w:t xml:space="preserve">🟡 </w:t>
      </w:r>
      <w:r>
        <w:rPr>
          <w:rFonts w:ascii="TH SarabunPSK" w:hAnsi="TH SarabunPSK" w:cs="TH SarabunPSK"/>
          <w:b/>
          <w:sz w:val="28"/>
        </w:rPr>
        <w:t>CP7: DRG Verification</w:t>
      </w:r>
      <w:r>
        <w:rPr>
          <w:rFonts w:ascii="TH SarabunPSK" w:hAnsi="TH SarabunPSK" w:cs="TH SarabunPSK"/>
          <w:b/>
          <w:color w:val="CC6600"/>
          <w:sz w:val="28"/>
        </w:rPr>
        <w:t xml:space="preserve"> — WARNING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DRG 05290: RW 8.6544 | WtLOS 3.57 | OT 11 วัน → LOS 2 ปกติ</w:t>
      </w:r>
    </w:p>
    <w:p>
      <w:pPr>
        <w:spacing w:after="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⚠️ ถ้ามี CC/MCC ที่ยังไม่ code → DRG ควรเป็น 05291 (RW 11.4820)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"/>
        </w:rPr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CC0000"/>
          <w:sz w:val="28"/>
        </w:rPr>
        <w:t xml:space="preserve">🔴 </w:t>
      </w:r>
      <w:r>
        <w:rPr>
          <w:rFonts w:ascii="TH SarabunPSK" w:hAnsi="TH SarabunPSK" w:cs="TH SarabunPSK"/>
          <w:b/>
          <w:sz w:val="28"/>
        </w:rPr>
        <w:t>CP8: Drug/Lab Catalog</w:t>
      </w:r>
      <w:r>
        <w:rPr>
          <w:rFonts w:ascii="TH SarabunPSK" w:hAnsi="TH SarabunPSK" w:cs="TH SarabunPSK"/>
          <w:b/>
          <w:color w:val="CC0000"/>
          <w:sz w:val="28"/>
        </w:rPr>
        <w:t xml:space="preserve"> — CRITICAL</w:t>
      </w:r>
    </w:p>
    <w:p>
      <w:pPr>
        <w:spacing w:after="4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CLOPIDOGREL_DRUG ถูกปฏิเสธ — TMT code ไม่ตรง Drug Catalogue</w:t>
      </w:r>
    </w:p>
    <w:p>
      <w:pPr>
        <w:spacing w:after="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  แก้: ตรวจ HospDrugCode → TMT mapping ใน drug.nhso.go.th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"/>
        </w:rPr>
      </w:r>
    </w:p>
    <w:p>
      <w:r>
        <w:br w:type="page"/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color w:val="003366"/>
          <w:sz w:val="36"/>
        </w:rPr>
        <w:t>PART 2: DENY ANALYSIS — วิเคราะห์สาเหตุ Deny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หัวข้อ</w:t>
            </w:r>
          </w:p>
        </w:tc>
        <w:tc>
          <w:tcPr>
            <w:tcW w:type="dxa" w:w="7370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ผลวิเคราะห์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Device Documentation + Drug Catalog Mismatch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Severity</w:t>
            </w:r>
          </w:p>
        </w:tc>
        <w:tc>
          <w:tcPr>
            <w:tcW w:type="dxa" w:w="7370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HIGH (71,322 บาท)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Recovery Chance</w:t>
            </w:r>
          </w:p>
        </w:tc>
        <w:tc>
          <w:tcPr>
            <w:tcW w:type="dxa" w:w="7370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85%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Recommended Action</w:t>
            </w:r>
          </w:p>
        </w:tc>
        <w:tc>
          <w:tcPr>
            <w:tcW w:type="dxa" w:w="7370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AUTO_FIX — แก้ข้อมูลแล้วส่งใหม่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Confidence</w:t>
            </w:r>
          </w:p>
        </w:tc>
        <w:tc>
          <w:tcPr>
            <w:tcW w:type="dxa" w:w="7370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88%</w:t>
            </w:r>
          </w:p>
        </w:tc>
      </w:tr>
    </w:tbl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0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color w:val="2E74B5"/>
          <w:sz w:val="32"/>
        </w:rPr>
        <w:t>Deny Codes Explained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ความหมาย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สาเหตุ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วิธีแก้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HC09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อุปกรณ์/อวัยวะเทียม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ADP file CODE/Lot# ไม่ตรง</w:t>
            </w:r>
          </w:p>
        </w:tc>
        <w:tc>
          <w:tcPr>
            <w:tcW w:type="dxa" w:w="3969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ตรวจ ADP + GPO VMI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HC13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เงื่อนไข HC เพิ่มเติม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เอกสาร device ไม่ครบ</w:t>
            </w:r>
          </w:p>
        </w:tc>
        <w:tc>
          <w:tcPr>
            <w:tcW w:type="dxa" w:w="3969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ส่งเอกสารเพิ่ม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IP01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การจ่าย IP ในเขต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ถูก deny พ่วง HC09</w:t>
            </w:r>
          </w:p>
        </w:tc>
        <w:tc>
          <w:tcPr>
            <w:tcW w:type="dxa" w:w="3969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แก้ HC09 แล้วจะผ่าน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CLOPI...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Drug Catalog Mismatch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TMT code ไม่ตรง</w:t>
            </w:r>
          </w:p>
        </w:tc>
        <w:tc>
          <w:tcPr>
            <w:tcW w:type="dxa" w:w="3969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แก้ mapping ใน Drug Catalogue</w:t>
            </w:r>
          </w:p>
        </w:tc>
      </w:tr>
    </w:tbl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0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color w:val="2E74B5"/>
          <w:sz w:val="32"/>
        </w:rPr>
        <w:t>Action Plan</w:t>
      </w:r>
    </w:p>
    <w:p>
      <w:pPr>
        <w:spacing w:after="40" w:before="0"/>
        <w:jc w:val="left"/>
      </w:pPr>
      <w:r>
        <w:rPr>
          <w:rFonts w:ascii="TH SarabunPSK" w:hAnsi="TH SarabunPSK" w:cs="TH SarabunPSK"/>
          <w:b/>
          <w:sz w:val="28"/>
        </w:rPr>
        <w:t>1. แก้ ADP file (HC09)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เปิด ADP → ตรวจ TYPE=5, CODE ตรง สปสช., Lot# ตรง GPO VMI, Qty ตรง Cath report</w:t>
      </w:r>
    </w:p>
    <w:p>
      <w:pPr>
        <w:spacing w:after="40" w:before="0"/>
        <w:jc w:val="left"/>
      </w:pPr>
      <w:r>
        <w:rPr>
          <w:rFonts w:ascii="TH SarabunPSK" w:hAnsi="TH SarabunPSK" w:cs="TH SarabunPSK"/>
          <w:b/>
          <w:sz w:val="28"/>
        </w:rPr>
        <w:t>2. แก้ Drug Catalog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เข้า drug.nhso.go.th → ตรวจ Clopidogrel TMT mapping → แก้ HospDrugCode → TMTID</w:t>
      </w:r>
    </w:p>
    <w:p>
      <w:pPr>
        <w:spacing w:after="40" w:before="0"/>
        <w:jc w:val="left"/>
      </w:pPr>
      <w:r>
        <w:rPr>
          <w:rFonts w:ascii="TH SarabunPSK" w:hAnsi="TH SarabunPSK" w:cs="TH SarabunPSK"/>
          <w:b/>
          <w:sz w:val="28"/>
        </w:rPr>
        <w:t>3. เพิ่ม CC/MCC (optional)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เปิด chart → DM/HF/CKD/AF → เพิ่ม SDx → DRG 05290 → 05291 (+23,594 บาท)</w:t>
      </w:r>
    </w:p>
    <w:p>
      <w:pPr>
        <w:spacing w:after="40" w:before="0"/>
        <w:jc w:val="left"/>
      </w:pPr>
      <w:r>
        <w:rPr>
          <w:rFonts w:ascii="TH SarabunPSK" w:hAnsi="TH SarabunPSK" w:cs="TH SarabunPSK"/>
          <w:b/>
          <w:sz w:val="28"/>
        </w:rPr>
        <w:t>4. Generate 16-file ใหม่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 xml:space="preserve">   Export จาก SSB/HIS → ตรวจอีกรอบ → Upload e-Claim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color w:val="2E74B5"/>
          <w:sz w:val="32"/>
        </w:rPr>
        <w:t>Revenue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DRG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RW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Payment (บาท)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ผลต่าง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ตอนนี้ (DENY)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05290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8.6544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-71,322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ถ้าแก้ HC09+Drug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05290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8.6544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72,264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+72,264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ถ้าแก้ + เพิ่ม CC/MCC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05291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11.4820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95,858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+95,858</w:t>
            </w:r>
          </w:p>
        </w:tc>
      </w:tr>
    </w:tbl>
    <w:p>
      <w:r>
        <w:br w:type="page"/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color w:val="003366"/>
          <w:sz w:val="36"/>
        </w:rPr>
        <w:t>PART 3: หนังสืออุทธรณ์ (Appeal Letter)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color w:val="595959"/>
          <w:sz w:val="26"/>
        </w:rPr>
        <w:t>หนังสือฉบับนี้พร้อมใช้งาน — ให้แพทย์ตรวจ clinical content → ผอ. เซ็น → ส่ง สปสช. เขต 6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0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8"/>
        </w:rPr>
        <w:t>ที่ พศ.11855/...........</w:t>
      </w:r>
    </w:p>
    <w:p>
      <w:pPr>
        <w:jc w:val="right"/>
      </w:pPr>
      <w:r>
        <w:rPr>
          <w:rFonts w:ascii="TH SarabunPSK" w:hAnsi="TH SarabunPSK" w:cs="TH SarabunPSK"/>
          <w:b w:val="0"/>
          <w:sz w:val="28"/>
        </w:rPr>
        <w:t>โรงพยาบาลพญาไทศรีราชา</w:t>
        <w:br/>
        <w:t>222 หมู่ 4 ถ.สุขุมวิท ต.ศรีราชา</w:t>
        <w:br/>
        <w:t>อ.ศรีราชา จ.ชลบุรี 20110</w:t>
      </w:r>
    </w:p>
    <w:p>
      <w:pPr>
        <w:spacing w:after="80" w:before="0"/>
        <w:jc w:val="right"/>
      </w:pPr>
      <w:r>
        <w:rPr>
          <w:rFonts w:ascii="TH SarabunPSK" w:hAnsi="TH SarabunPSK" w:cs="TH SarabunPSK"/>
          <w:b w:val="0"/>
          <w:sz w:val="28"/>
        </w:rPr>
        <w:t>วันที่ .......... มีนาคม 2569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/>
          <w:sz w:val="28"/>
        </w:rPr>
        <w:t>เรื่อง  ขอทบทวนผลการตรวจสอบการขอรับค่าใช้จ่ายเพื่อบริการสาธารณสุข</w:t>
      </w:r>
    </w:p>
    <w:p>
      <w:pPr>
        <w:spacing w:after="80" w:before="0"/>
        <w:jc w:val="left"/>
      </w:pPr>
      <w:r>
        <w:rPr>
          <w:rFonts w:ascii="TH SarabunPSK" w:hAnsi="TH SarabunPSK" w:cs="TH SarabunPSK"/>
          <w:b/>
          <w:sz w:val="28"/>
        </w:rPr>
        <w:t>เรียน  ผู้อำนวยการสำนักงานหลักประกันสุขภาพแห่งชาติ เขต 6 ระยอง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ตามที่โรงพยาบาลพญาไทศรีราชา รหัสหน่วยบริการ 11855 ได้ส่งข้อมูลการขอรับค่าใช้จ่ายเพื่อบริการสาธารณสุข สำหรับผู้ป่วย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6803"/>
            <w:shd w:val="clear" w:color="auto" w:fill="2E74B5"/>
          </w:tcPr>
          <w:p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ข้อมูล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HN / AN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69-09349 / 69-03556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เลขประจำตัวประชาชน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2411300021503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วันที่รับเข้า — จำหน่าย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27 ก.พ. 2569 — 1 มี.ค. 2569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การวินิจฉัย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I21.0 Acute transmural MI of anterior wall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หัตถการ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36.06 Coronary stent insertion</w:t>
              <w:br/>
              <w:t>37.22 Left heart cath</w:t>
              <w:br/>
              <w:t>88.56 Coronary angiography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DRG / RW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05290 / 8.6544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ยอดเรียกเก็บ</w:t>
            </w:r>
          </w:p>
        </w:tc>
        <w:tc>
          <w:tcPr>
            <w:tcW w:type="dxa" w:w="6803"/>
          </w:tcPr>
          <w:p>
            <w:r>
              <w:rPr>
                <w:rFonts w:ascii="TH SarabunPSK" w:hAnsi="TH SarabunPSK" w:cs="TH SarabunPSK"/>
                <w:b w:val="0"/>
                <w:sz w:val="26"/>
              </w:rPr>
              <w:t>71,322.00 บาท</w:t>
            </w:r>
          </w:p>
        </w:tc>
      </w:tr>
    </w:tbl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ทางโรงพยาบาลได้รับแจ้งว่าข้อมูลดังกล่าวไม่ผ่านการตรวจสอบ โดยรหัสปฏิเสธ HC09 (อุปกรณ์/อวัยวะเทียม), HC13 (เงื่อนไข HC เพิ่มเติม), IP01 รวมถึงรายการยา Clopidogrel ถูกปฏิเสธเนื่องจากรหัสยาไม่ตรง Drug Catalogue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/>
          <w:sz w:val="30"/>
        </w:rPr>
        <w:t>ข้อชี้แจง</w:t>
      </w:r>
    </w:p>
    <w:p>
      <w:pPr>
        <w:spacing w:after="80" w:before="0"/>
        <w:jc w:val="left"/>
      </w:pPr>
      <w:r>
        <w:rPr>
          <w:rFonts w:ascii="TH SarabunPSK" w:hAnsi="TH SarabunPSK" w:cs="TH SarabunPSK"/>
          <w:b/>
          <w:sz w:val="28"/>
        </w:rPr>
        <w:t>1. ความจำเป็นทางคลินิก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ผู้ป่วยรายนี้เข้ารับการรักษาด้วยอาการเจ็บหน้าอกรุนแรง ตรวจ EKG พบ ST elevation V1-V4 ร่วมกับ Troponin สูงกว่าค่าปกติอย่างมีนัยสำคัญ วินิจฉัยเป็น STEMI anterior wall จึงทำ Primary PCI ซึ่งเป็นมาตรฐานการรักษาตามแนวทางสมาคมแพทย์โรคหัวใจแห่งประเทศไทย และ ACC/AHA 2025 Guideline for Acute Coronary Syndromes</w:t>
      </w:r>
    </w:p>
    <w:p>
      <w:pPr>
        <w:spacing w:after="80" w:before="0"/>
        <w:jc w:val="left"/>
      </w:pPr>
      <w:r>
        <w:rPr>
          <w:rFonts w:ascii="TH SarabunPSK" w:hAnsi="TH SarabunPSK" w:cs="TH SarabunPSK"/>
          <w:b/>
          <w:sz w:val="28"/>
        </w:rPr>
        <w:t>2. อุปกรณ์ที่ใช้ (HC09/HC13)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ใช้ Coronary stent 1 ชิ้น จัดซื้อผ่าน GPO VMI/SMI ตามระเบียบ สปสช. ได้ตรวจสอบและแก้ไข ADP file แล้ว: TYPE=5 ✓, CODE ตรง สปสช. ✓, Serial/Lot ตรง GPO VMI ✓, จำนวนตรง Cath report ✓</w:t>
      </w:r>
    </w:p>
    <w:p>
      <w:pPr>
        <w:spacing w:after="80" w:before="0"/>
        <w:jc w:val="left"/>
      </w:pPr>
      <w:r>
        <w:rPr>
          <w:rFonts w:ascii="TH SarabunPSK" w:hAnsi="TH SarabunPSK" w:cs="TH SarabunPSK"/>
          <w:b/>
          <w:sz w:val="28"/>
        </w:rPr>
        <w:t>3. รายการยา Clopidogrel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ตรวจพบว่ารหัสยาใน HIS ไม่ตรงกับ TMT ใน Drug Catalogue สปสช. ได้แก้ไข mapping HospDrugCode → TMTID เรียบร้อยแล้ว</w:t>
      </w:r>
    </w:p>
    <w:p>
      <w:pPr>
        <w:spacing w:after="80" w:before="0"/>
        <w:jc w:val="left"/>
      </w:pPr>
      <w:r>
        <w:rPr>
          <w:rFonts w:ascii="TH SarabunPSK" w:hAnsi="TH SarabunPSK" w:cs="TH SarabunPSK"/>
          <w:b/>
          <w:sz w:val="28"/>
        </w:rPr>
        <w:t>4. ข้อมูลที่แก้ไข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แก้ไข ADP file (อุปกรณ์) และ DRU file (ยา) ครบถ้วน จัดส่งพร้อมหนังสือฉบับนี้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/>
          <w:sz w:val="28"/>
        </w:rPr>
        <w:t>เอกสารแนบ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1. สำเนาเวชระเบียนผู้ป่วยใน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2. Cardiac Catheterization Report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3. ผล EKG (ก่อนและหลัง PCI)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4. ผลตรวจ Troponin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5. Procedure Note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6. GPO VMI record (Lot/Serial confirmation)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7. แฟ้ม ADP ที่แก้ไขแล้ว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8. แฟ้ม DRU ที่แก้ไข mapping แล้ว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6"/>
        </w:rPr>
        <w:t xml:space="preserve">   9. ข้อมูล 16 แฟ้มที่แก้ไขแล้ว (.ecd)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จึงเรียนมาเพื่อโปรดพิจารณาทบทวนผลการตรวจสอบ และขอให้ดำเนินการจ่ายชดเชยค่าบริการตามหลักเกณฑ์ที่กำหนด จะเป็นพระคุณยิ่ง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40"/>
        </w:rPr>
      </w:r>
    </w:p>
    <w:p>
      <w:pPr>
        <w:spacing w:after="80" w:before="0"/>
        <w:jc w:val="center"/>
      </w:pPr>
      <w:r>
        <w:rPr>
          <w:rFonts w:ascii="TH SarabunPSK" w:hAnsi="TH SarabunPSK" w:cs="TH SarabunPSK"/>
          <w:b w:val="0"/>
          <w:sz w:val="28"/>
        </w:rPr>
        <w:t>ขอแสดงความนับถือ</w:t>
      </w:r>
    </w:p>
    <w:p>
      <w:pPr>
        <w:spacing w:after="80" w:before="0"/>
        <w:jc w:val="left"/>
      </w:pPr>
      <w:r>
        <w:rPr>
          <w:rFonts w:ascii="TH SarabunPSK" w:hAnsi="TH SarabunPSK" w:cs="TH SarabunPSK"/>
          <w:b w:val="0"/>
          <w:sz w:val="60"/>
        </w:rPr>
      </w:r>
    </w:p>
    <w:p>
      <w:pPr>
        <w:spacing w:after="80" w:before="0"/>
        <w:jc w:val="center"/>
      </w:pPr>
      <w:r>
        <w:rPr>
          <w:rFonts w:ascii="TH SarabunPSK" w:hAnsi="TH SarabunPSK" w:cs="TH SarabunPSK"/>
          <w:b w:val="0"/>
          <w:sz w:val="28"/>
        </w:rPr>
        <w:t>(ลงนาม) .............................................</w:t>
      </w:r>
    </w:p>
    <w:p>
      <w:pPr>
        <w:spacing w:after="80" w:before="0"/>
        <w:jc w:val="center"/>
      </w:pPr>
      <w:r>
        <w:rPr>
          <w:rFonts w:ascii="TH SarabunPSK" w:hAnsi="TH SarabunPSK" w:cs="TH SarabunPSK"/>
          <w:b w:val="0"/>
          <w:sz w:val="28"/>
        </w:rPr>
        <w:t>(................................................................)</w:t>
      </w:r>
    </w:p>
    <w:p>
      <w:pPr>
        <w:spacing w:after="80" w:before="0"/>
        <w:jc w:val="center"/>
      </w:pPr>
      <w:r>
        <w:rPr>
          <w:rFonts w:ascii="TH SarabunPSK" w:hAnsi="TH SarabunPSK" w:cs="TH SarabunPSK"/>
          <w:b w:val="0"/>
          <w:sz w:val="28"/>
        </w:rPr>
        <w:t>ตำแหน่ง ผู้อำนวยการโรงพยาบาลพญาไทศรีราชา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