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579" w:rsidRDefault="000A3579" w:rsidP="000A3579">
      <w:pPr>
        <w:pStyle w:val="Ttulo1"/>
        <w:rPr>
          <w:lang w:val="es-ES"/>
        </w:rPr>
      </w:pPr>
      <w:r>
        <w:rPr>
          <w:noProof/>
          <w:lang w:eastAsia="es-VE"/>
        </w:rPr>
        <w:drawing>
          <wp:inline distT="0" distB="0" distL="0" distR="0">
            <wp:extent cx="1524000" cy="50736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da.png"/>
                    <pic:cNvPicPr/>
                  </pic:nvPicPr>
                  <pic:blipFill>
                    <a:blip r:embed="rId7">
                      <a:extLst>
                        <a:ext uri="{28A0092B-C50C-407E-A947-70E740481C1C}">
                          <a14:useLocalDpi xmlns:a14="http://schemas.microsoft.com/office/drawing/2010/main" val="0"/>
                        </a:ext>
                      </a:extLst>
                    </a:blip>
                    <a:stretch>
                      <a:fillRect/>
                    </a:stretch>
                  </pic:blipFill>
                  <pic:spPr>
                    <a:xfrm>
                      <a:off x="0" y="0"/>
                      <a:ext cx="1525715" cy="507936"/>
                    </a:xfrm>
                    <a:prstGeom prst="rect">
                      <a:avLst/>
                    </a:prstGeom>
                  </pic:spPr>
                </pic:pic>
              </a:graphicData>
            </a:graphic>
          </wp:inline>
        </w:drawing>
      </w:r>
      <w:r w:rsidR="00EB396E">
        <w:rPr>
          <w:lang w:val="es-ES"/>
        </w:rPr>
        <w:tab/>
      </w:r>
      <w:r w:rsidRPr="000A3579">
        <w:rPr>
          <w:rStyle w:val="nfasisintenso"/>
        </w:rPr>
        <w:t>ARCHIVOS SITEMATIZADOS DE DATOS</w:t>
      </w:r>
      <w:r>
        <w:rPr>
          <w:lang w:val="es-ES"/>
        </w:rPr>
        <w:t>.</w:t>
      </w:r>
    </w:p>
    <w:p w:rsidR="000A3579" w:rsidRDefault="000A3579" w:rsidP="000A3579">
      <w:pPr>
        <w:rPr>
          <w:lang w:val="es-ES"/>
        </w:rPr>
      </w:pPr>
    </w:p>
    <w:p w:rsidR="00C64BBB" w:rsidRDefault="00C64BBB" w:rsidP="00C64BBB">
      <w:pPr>
        <w:ind w:left="-567"/>
        <w:rPr>
          <w:lang w:val="es-ES"/>
        </w:rPr>
      </w:pPr>
      <w:r>
        <w:rPr>
          <w:lang w:val="es-ES"/>
        </w:rPr>
        <w:t>USO DE OFFICE EN LA NUBE.</w:t>
      </w:r>
    </w:p>
    <w:p w:rsidR="00C64BBB" w:rsidRDefault="00C64BBB" w:rsidP="00C64BBB">
      <w:pPr>
        <w:spacing w:after="120"/>
        <w:ind w:left="-567"/>
        <w:jc w:val="both"/>
        <w:rPr>
          <w:lang w:val="es-ES"/>
        </w:rPr>
      </w:pPr>
      <w:r>
        <w:rPr>
          <w:lang w:val="es-ES"/>
        </w:rPr>
        <w:t>En la actualidad disponemos de una gran cantidad de aplicaciones que facilitan el trabajo e igualmente nos libera de nuestros equipos asignados.</w:t>
      </w:r>
    </w:p>
    <w:p w:rsidR="008B128B" w:rsidRDefault="00C64BBB" w:rsidP="00C64BBB">
      <w:pPr>
        <w:spacing w:after="120"/>
        <w:ind w:left="-567"/>
        <w:jc w:val="both"/>
        <w:rPr>
          <w:lang w:val="es-ES"/>
        </w:rPr>
      </w:pPr>
      <w:r>
        <w:rPr>
          <w:lang w:val="es-ES"/>
        </w:rPr>
        <w:t xml:space="preserve">Igualmente contamos con un equipo poderoso y de una gran cantidad de ventajas que nos permite universalizar nuestras labores, lo que significa que ya no es necesario estar ubicado en nuestro puesto de trabajo para poder estar al tanto de los datos </w:t>
      </w:r>
      <w:r w:rsidR="008B128B">
        <w:rPr>
          <w:lang w:val="es-ES"/>
        </w:rPr>
        <w:t>que nos son indispensables para el desarrollo de las labores asignadas.</w:t>
      </w:r>
    </w:p>
    <w:p w:rsidR="00915385" w:rsidRDefault="006046C0" w:rsidP="00C64BBB">
      <w:pPr>
        <w:spacing w:after="120"/>
        <w:ind w:left="-567"/>
        <w:jc w:val="both"/>
        <w:rPr>
          <w:lang w:val="es-ES"/>
        </w:rPr>
      </w:pPr>
      <w:r>
        <w:rPr>
          <w:lang w:val="es-ES"/>
        </w:rPr>
        <w:t xml:space="preserve">Estamos hablando de </w:t>
      </w:r>
      <w:r w:rsidRPr="006046C0">
        <w:rPr>
          <w:rFonts w:cs="Arial"/>
          <w:b/>
          <w:bCs/>
          <w:color w:val="262626"/>
          <w:shd w:val="clear" w:color="auto" w:fill="FFFFFF"/>
        </w:rPr>
        <w:t>Office Online</w:t>
      </w:r>
      <w:r>
        <w:rPr>
          <w:lang w:val="es-ES"/>
        </w:rPr>
        <w:t xml:space="preserve"> el cual nos los brinda el navegador </w:t>
      </w:r>
      <w:r w:rsidRPr="006046C0">
        <w:rPr>
          <w:b/>
          <w:lang w:val="es-ES"/>
        </w:rPr>
        <w:t xml:space="preserve">google </w:t>
      </w:r>
      <w:r>
        <w:rPr>
          <w:b/>
          <w:lang w:val="es-ES"/>
        </w:rPr>
        <w:t xml:space="preserve">Chrome, </w:t>
      </w:r>
      <w:r>
        <w:rPr>
          <w:lang w:val="es-ES"/>
        </w:rPr>
        <w:t xml:space="preserve">por lo que me permito </w:t>
      </w:r>
      <w:r w:rsidR="00915385">
        <w:rPr>
          <w:lang w:val="es-ES"/>
        </w:rPr>
        <w:t>llegar a ustedes primeramente las ventajas y desventajas del uso de la nube, a la cual no le debemos tener miedo, puesto que será la tecnología a usar en el futuro.</w:t>
      </w:r>
    </w:p>
    <w:p w:rsidR="00C64BBB" w:rsidRDefault="00915385" w:rsidP="00C64BBB">
      <w:pPr>
        <w:spacing w:after="120"/>
        <w:ind w:left="-567"/>
        <w:jc w:val="both"/>
        <w:rPr>
          <w:i/>
          <w:lang w:val="es-ES"/>
        </w:rPr>
      </w:pPr>
      <w:r w:rsidRPr="00915385">
        <w:rPr>
          <w:rFonts w:ascii="Trebuchet MS" w:hAnsi="Trebuchet MS"/>
          <w:i/>
          <w:color w:val="333333"/>
          <w:sz w:val="20"/>
          <w:szCs w:val="20"/>
          <w:shd w:val="clear" w:color="auto" w:fill="FFFFFF"/>
        </w:rPr>
        <w:t>Como hemos visto, usar la informática en la nube tiene muchas ventajas para las empresas pequeñas. Permite hacer más con menos, al obtener acceso a aplicaciones empresariales críticas sin la necesidad de pagar mantenimiento o actualizaciones constantes. Además, permite que existan servicios como Facebook, LinkedIn y Twitter, que le ofrecen formas exclusivas de llegar a clientes y posibles empleados.</w:t>
      </w:r>
      <w:r w:rsidRPr="00915385">
        <w:rPr>
          <w:i/>
          <w:lang w:val="es-ES"/>
        </w:rPr>
        <w:t xml:space="preserve">  </w:t>
      </w:r>
    </w:p>
    <w:p w:rsidR="00915385" w:rsidRDefault="00915385" w:rsidP="00C64BBB">
      <w:pPr>
        <w:spacing w:after="120"/>
        <w:ind w:left="-567"/>
        <w:jc w:val="both"/>
        <w:rPr>
          <w:rFonts w:ascii="Trebuchet MS" w:hAnsi="Trebuchet MS"/>
          <w:i/>
          <w:color w:val="333333"/>
          <w:sz w:val="20"/>
          <w:szCs w:val="20"/>
          <w:shd w:val="clear" w:color="auto" w:fill="FFFFFF"/>
        </w:rPr>
      </w:pPr>
      <w:r w:rsidRPr="00915385">
        <w:rPr>
          <w:rFonts w:ascii="Trebuchet MS" w:hAnsi="Trebuchet MS"/>
          <w:i/>
          <w:color w:val="333333"/>
          <w:sz w:val="20"/>
          <w:szCs w:val="20"/>
          <w:shd w:val="clear" w:color="auto" w:fill="FFFFFF"/>
        </w:rPr>
        <w:t>Nada de esto realmente responde a la pregunta fundamental: ¿es la informática en la nube segura para las pequeñas empresas? La respuesta, como siempre, no es tan clara como un sí o un no. Analicemos las ventajas y las desventajas, y algunas formas de mantener sus datos más seguros en la nube.</w:t>
      </w:r>
    </w:p>
    <w:p w:rsidR="00DD17CA" w:rsidRPr="00DD17CA" w:rsidRDefault="00DD17CA" w:rsidP="00DD17CA">
      <w:pPr>
        <w:shd w:val="clear" w:color="auto" w:fill="FFFFFF"/>
        <w:spacing w:after="0" w:line="332" w:lineRule="atLeast"/>
        <w:textAlignment w:val="baseline"/>
        <w:rPr>
          <w:rFonts w:ascii="Trebuchet MS" w:eastAsia="Times New Roman" w:hAnsi="Trebuchet MS" w:cs="Times New Roman"/>
          <w:i/>
          <w:color w:val="333333"/>
          <w:sz w:val="20"/>
          <w:szCs w:val="20"/>
          <w:lang w:eastAsia="es-VE"/>
        </w:rPr>
      </w:pPr>
      <w:r w:rsidRPr="00DD17CA">
        <w:rPr>
          <w:rFonts w:ascii="Trebuchet MS" w:eastAsia="Times New Roman" w:hAnsi="Trebuchet MS" w:cs="Times New Roman"/>
          <w:b/>
          <w:bCs/>
          <w:i/>
          <w:color w:val="333333"/>
          <w:sz w:val="20"/>
          <w:szCs w:val="20"/>
          <w:bdr w:val="none" w:sz="0" w:space="0" w:color="auto" w:frame="1"/>
          <w:lang w:eastAsia="es-VE"/>
        </w:rPr>
        <w:t>Ventajas y desventajas de la informática en la nube respecto de la seguridad</w:t>
      </w:r>
    </w:p>
    <w:p w:rsidR="00DD17CA" w:rsidRPr="00DD17CA" w:rsidRDefault="00DD17CA" w:rsidP="00DD17CA">
      <w:pPr>
        <w:shd w:val="clear" w:color="auto" w:fill="FFFFFF"/>
        <w:spacing w:after="0" w:line="332" w:lineRule="atLeast"/>
        <w:textAlignment w:val="baseline"/>
        <w:rPr>
          <w:rFonts w:ascii="Trebuchet MS" w:eastAsia="Times New Roman" w:hAnsi="Trebuchet MS" w:cs="Times New Roman"/>
          <w:i/>
          <w:color w:val="333333"/>
          <w:sz w:val="20"/>
          <w:szCs w:val="20"/>
          <w:lang w:eastAsia="es-VE"/>
        </w:rPr>
      </w:pPr>
      <w:r w:rsidRPr="00DD17CA">
        <w:rPr>
          <w:rFonts w:ascii="Trebuchet MS" w:eastAsia="Times New Roman" w:hAnsi="Trebuchet MS" w:cs="Times New Roman"/>
          <w:b/>
          <w:bCs/>
          <w:i/>
          <w:color w:val="333333"/>
          <w:sz w:val="20"/>
          <w:szCs w:val="20"/>
          <w:bdr w:val="none" w:sz="0" w:space="0" w:color="auto" w:frame="1"/>
          <w:lang w:eastAsia="es-VE"/>
        </w:rPr>
        <w:t>Ventajas:</w:t>
      </w:r>
    </w:p>
    <w:p w:rsidR="00DD17CA" w:rsidRDefault="00DD17CA" w:rsidP="00DD17CA">
      <w:pPr>
        <w:numPr>
          <w:ilvl w:val="0"/>
          <w:numId w:val="14"/>
        </w:numPr>
        <w:spacing w:after="0" w:line="240" w:lineRule="auto"/>
        <w:ind w:left="185"/>
        <w:jc w:val="both"/>
        <w:textAlignment w:val="baseline"/>
        <w:rPr>
          <w:rFonts w:ascii="Trebuchet MS" w:eastAsia="Times New Roman" w:hAnsi="Trebuchet MS" w:cs="Times New Roman"/>
          <w:i/>
          <w:color w:val="333333"/>
          <w:sz w:val="20"/>
          <w:szCs w:val="20"/>
          <w:lang w:eastAsia="es-VE"/>
        </w:rPr>
      </w:pPr>
      <w:r w:rsidRPr="00DD17CA">
        <w:rPr>
          <w:rFonts w:ascii="Trebuchet MS" w:eastAsia="Times New Roman" w:hAnsi="Trebuchet MS" w:cs="Times New Roman"/>
          <w:i/>
          <w:color w:val="333333"/>
          <w:sz w:val="20"/>
          <w:szCs w:val="20"/>
          <w:lang w:eastAsia="es-VE"/>
        </w:rPr>
        <w:t>Es probable que los estándares de seguridad de datos sean más altos en el entorno de su proveedor que en su empresa, especialmente si el proveedor de la nube cuenta con las normas ISO y otros estándares clave de la industria.</w:t>
      </w:r>
    </w:p>
    <w:p w:rsidR="00DD17CA" w:rsidRPr="00DD17CA" w:rsidRDefault="00DD17CA" w:rsidP="00DD17CA">
      <w:pPr>
        <w:spacing w:after="0" w:line="240" w:lineRule="auto"/>
        <w:ind w:left="185"/>
        <w:jc w:val="both"/>
        <w:textAlignment w:val="baseline"/>
        <w:rPr>
          <w:rFonts w:ascii="Trebuchet MS" w:eastAsia="Times New Roman" w:hAnsi="Trebuchet MS" w:cs="Times New Roman"/>
          <w:i/>
          <w:color w:val="333333"/>
          <w:sz w:val="20"/>
          <w:szCs w:val="20"/>
          <w:lang w:eastAsia="es-VE"/>
        </w:rPr>
      </w:pPr>
    </w:p>
    <w:p w:rsidR="00DD17CA" w:rsidRDefault="00DD17CA" w:rsidP="00DD17CA">
      <w:pPr>
        <w:numPr>
          <w:ilvl w:val="0"/>
          <w:numId w:val="14"/>
        </w:numPr>
        <w:spacing w:after="0" w:line="240" w:lineRule="auto"/>
        <w:ind w:left="185"/>
        <w:jc w:val="both"/>
        <w:textAlignment w:val="baseline"/>
        <w:rPr>
          <w:rFonts w:ascii="Trebuchet MS" w:eastAsia="Times New Roman" w:hAnsi="Trebuchet MS" w:cs="Times New Roman"/>
          <w:i/>
          <w:color w:val="333333"/>
          <w:sz w:val="20"/>
          <w:szCs w:val="20"/>
          <w:lang w:eastAsia="es-VE"/>
        </w:rPr>
      </w:pPr>
      <w:r w:rsidRPr="00DD17CA">
        <w:rPr>
          <w:rFonts w:ascii="Trebuchet MS" w:eastAsia="Times New Roman" w:hAnsi="Trebuchet MS" w:cs="Times New Roman"/>
          <w:i/>
          <w:color w:val="333333"/>
          <w:sz w:val="20"/>
          <w:szCs w:val="20"/>
          <w:lang w:eastAsia="es-VE"/>
        </w:rPr>
        <w:t>Posiblemente, su proveedor de la nube tenga mejores recursos físicos y financieros que usted, para contrarrestar las amenazas a la seguridad de los datos a las que se enfrenta su infraestructura.</w:t>
      </w:r>
    </w:p>
    <w:p w:rsidR="00DD17CA" w:rsidRPr="00DD17CA" w:rsidRDefault="00DD17CA" w:rsidP="00DD17CA">
      <w:pPr>
        <w:spacing w:after="0" w:line="240" w:lineRule="auto"/>
        <w:ind w:left="185"/>
        <w:jc w:val="both"/>
        <w:textAlignment w:val="baseline"/>
        <w:rPr>
          <w:rFonts w:ascii="Trebuchet MS" w:eastAsia="Times New Roman" w:hAnsi="Trebuchet MS" w:cs="Times New Roman"/>
          <w:i/>
          <w:color w:val="333333"/>
          <w:sz w:val="20"/>
          <w:szCs w:val="20"/>
          <w:lang w:eastAsia="es-VE"/>
        </w:rPr>
      </w:pPr>
    </w:p>
    <w:p w:rsidR="00DD17CA" w:rsidRPr="00DD17CA" w:rsidRDefault="00DD17CA" w:rsidP="00DD17CA">
      <w:pPr>
        <w:numPr>
          <w:ilvl w:val="0"/>
          <w:numId w:val="14"/>
        </w:numPr>
        <w:spacing w:after="0" w:line="240" w:lineRule="auto"/>
        <w:ind w:left="185"/>
        <w:jc w:val="both"/>
        <w:textAlignment w:val="baseline"/>
        <w:rPr>
          <w:rFonts w:ascii="Trebuchet MS" w:eastAsia="Times New Roman" w:hAnsi="Trebuchet MS" w:cs="Times New Roman"/>
          <w:i/>
          <w:color w:val="333333"/>
          <w:sz w:val="20"/>
          <w:szCs w:val="20"/>
          <w:lang w:eastAsia="es-VE"/>
        </w:rPr>
      </w:pPr>
      <w:r w:rsidRPr="00DD17CA">
        <w:rPr>
          <w:rFonts w:ascii="Trebuchet MS" w:eastAsia="Times New Roman" w:hAnsi="Trebuchet MS" w:cs="Times New Roman"/>
          <w:i/>
          <w:color w:val="333333"/>
          <w:sz w:val="20"/>
          <w:szCs w:val="20"/>
          <w:lang w:eastAsia="es-VE"/>
        </w:rPr>
        <w:t>Sus datos aún estarán disponibles, incluso si pierde una laptop.</w:t>
      </w:r>
    </w:p>
    <w:p w:rsidR="00DD17CA" w:rsidRPr="00DD17CA" w:rsidRDefault="00DD17CA" w:rsidP="00DD17CA">
      <w:pPr>
        <w:shd w:val="clear" w:color="auto" w:fill="FFFFFF"/>
        <w:spacing w:after="0" w:line="332" w:lineRule="atLeast"/>
        <w:jc w:val="both"/>
        <w:textAlignment w:val="baseline"/>
        <w:rPr>
          <w:rFonts w:ascii="Trebuchet MS" w:eastAsia="Times New Roman" w:hAnsi="Trebuchet MS" w:cs="Times New Roman"/>
          <w:i/>
          <w:color w:val="333333"/>
          <w:sz w:val="20"/>
          <w:szCs w:val="20"/>
          <w:lang w:eastAsia="es-VE"/>
        </w:rPr>
      </w:pPr>
      <w:r w:rsidRPr="00DD17CA">
        <w:rPr>
          <w:rFonts w:ascii="Trebuchet MS" w:eastAsia="Times New Roman" w:hAnsi="Trebuchet MS" w:cs="Times New Roman"/>
          <w:b/>
          <w:bCs/>
          <w:i/>
          <w:color w:val="333333"/>
          <w:sz w:val="20"/>
          <w:szCs w:val="20"/>
          <w:bdr w:val="none" w:sz="0" w:space="0" w:color="auto" w:frame="1"/>
          <w:lang w:eastAsia="es-VE"/>
        </w:rPr>
        <w:t>Desventajas:</w:t>
      </w:r>
    </w:p>
    <w:p w:rsidR="00DD17CA" w:rsidRDefault="00DD17CA" w:rsidP="00DD17CA">
      <w:pPr>
        <w:numPr>
          <w:ilvl w:val="0"/>
          <w:numId w:val="15"/>
        </w:numPr>
        <w:spacing w:after="0" w:line="240" w:lineRule="auto"/>
        <w:ind w:left="185"/>
        <w:jc w:val="both"/>
        <w:textAlignment w:val="baseline"/>
        <w:rPr>
          <w:rFonts w:ascii="Trebuchet MS" w:eastAsia="Times New Roman" w:hAnsi="Trebuchet MS" w:cs="Times New Roman"/>
          <w:i/>
          <w:color w:val="333333"/>
          <w:sz w:val="20"/>
          <w:szCs w:val="20"/>
          <w:lang w:eastAsia="es-VE"/>
        </w:rPr>
      </w:pPr>
      <w:r w:rsidRPr="00DD17CA">
        <w:rPr>
          <w:rFonts w:ascii="Trebuchet MS" w:eastAsia="Times New Roman" w:hAnsi="Trebuchet MS" w:cs="Times New Roman"/>
          <w:i/>
          <w:color w:val="333333"/>
          <w:sz w:val="20"/>
          <w:szCs w:val="20"/>
          <w:lang w:eastAsia="es-VE"/>
        </w:rPr>
        <w:t>Sus datos estarán almacenados fuera de la red empresarial, y posiblemente en el exterior, lo que puede infringir las leyes y las normas de protección de datos. Si su conexión a Internet es inestable, puede tener problemas para obtener acceso a sus servicios.</w:t>
      </w:r>
    </w:p>
    <w:p w:rsidR="00DD17CA" w:rsidRPr="00DD17CA" w:rsidRDefault="00DD17CA" w:rsidP="00DD17CA">
      <w:pPr>
        <w:spacing w:after="0" w:line="240" w:lineRule="auto"/>
        <w:ind w:left="185"/>
        <w:jc w:val="both"/>
        <w:textAlignment w:val="baseline"/>
        <w:rPr>
          <w:rFonts w:ascii="Trebuchet MS" w:eastAsia="Times New Roman" w:hAnsi="Trebuchet MS" w:cs="Times New Roman"/>
          <w:i/>
          <w:color w:val="333333"/>
          <w:sz w:val="20"/>
          <w:szCs w:val="20"/>
          <w:lang w:eastAsia="es-VE"/>
        </w:rPr>
      </w:pPr>
    </w:p>
    <w:p w:rsidR="00DD17CA" w:rsidRDefault="00DD17CA" w:rsidP="00DD17CA">
      <w:pPr>
        <w:numPr>
          <w:ilvl w:val="0"/>
          <w:numId w:val="15"/>
        </w:numPr>
        <w:spacing w:after="0" w:line="240" w:lineRule="auto"/>
        <w:ind w:left="185"/>
        <w:jc w:val="both"/>
        <w:textAlignment w:val="baseline"/>
        <w:rPr>
          <w:rFonts w:ascii="Trebuchet MS" w:eastAsia="Times New Roman" w:hAnsi="Trebuchet MS" w:cs="Times New Roman"/>
          <w:i/>
          <w:color w:val="333333"/>
          <w:sz w:val="20"/>
          <w:szCs w:val="20"/>
          <w:lang w:eastAsia="es-VE"/>
        </w:rPr>
      </w:pPr>
      <w:r w:rsidRPr="00DD17CA">
        <w:rPr>
          <w:rFonts w:ascii="Trebuchet MS" w:eastAsia="Times New Roman" w:hAnsi="Trebuchet MS" w:cs="Times New Roman"/>
          <w:i/>
          <w:color w:val="333333"/>
          <w:sz w:val="20"/>
          <w:szCs w:val="20"/>
          <w:lang w:eastAsia="es-VE"/>
        </w:rPr>
        <w:t>Los sitios como Facebook y Twitter son muy propensos a los ataques. Una cuenta corporativa pirateada puede hacer más daño que bien desde el punto de vista de la reputación, mientras que el uso descuidado de los sitios por parte de un empleado puede ofrecer a los delincuentes una puerta de acceso a la red y una oportunidad para explotar la información de los clientes.</w:t>
      </w:r>
    </w:p>
    <w:p w:rsidR="00DD17CA" w:rsidRPr="00DD17CA" w:rsidRDefault="00DD17CA" w:rsidP="00DD17CA">
      <w:pPr>
        <w:spacing w:after="0" w:line="240" w:lineRule="auto"/>
        <w:ind w:left="185"/>
        <w:jc w:val="both"/>
        <w:textAlignment w:val="baseline"/>
        <w:rPr>
          <w:rFonts w:ascii="Trebuchet MS" w:eastAsia="Times New Roman" w:hAnsi="Trebuchet MS" w:cs="Times New Roman"/>
          <w:i/>
          <w:color w:val="333333"/>
          <w:sz w:val="20"/>
          <w:szCs w:val="20"/>
          <w:lang w:eastAsia="es-VE"/>
        </w:rPr>
      </w:pPr>
    </w:p>
    <w:p w:rsidR="00DD17CA" w:rsidRDefault="00DD17CA" w:rsidP="00DD17CA">
      <w:pPr>
        <w:numPr>
          <w:ilvl w:val="0"/>
          <w:numId w:val="15"/>
        </w:numPr>
        <w:spacing w:after="0" w:line="240" w:lineRule="auto"/>
        <w:ind w:left="185"/>
        <w:jc w:val="both"/>
        <w:textAlignment w:val="baseline"/>
        <w:rPr>
          <w:rFonts w:ascii="Trebuchet MS" w:eastAsia="Times New Roman" w:hAnsi="Trebuchet MS" w:cs="Times New Roman"/>
          <w:i/>
          <w:color w:val="333333"/>
          <w:sz w:val="20"/>
          <w:szCs w:val="20"/>
          <w:lang w:eastAsia="es-VE"/>
        </w:rPr>
      </w:pPr>
      <w:r w:rsidRPr="00DD17CA">
        <w:rPr>
          <w:rFonts w:ascii="Trebuchet MS" w:eastAsia="Times New Roman" w:hAnsi="Trebuchet MS" w:cs="Times New Roman"/>
          <w:i/>
          <w:color w:val="333333"/>
          <w:sz w:val="20"/>
          <w:szCs w:val="20"/>
          <w:lang w:eastAsia="es-VE"/>
        </w:rPr>
        <w:t>Los respaldos de datos automáticos y los altos niveles de seguridad no están garantizados: debe implementarse la diligencia debida.</w:t>
      </w:r>
    </w:p>
    <w:p w:rsidR="002F746B" w:rsidRDefault="002F746B" w:rsidP="002F746B">
      <w:pPr>
        <w:pStyle w:val="Prrafodelista"/>
        <w:rPr>
          <w:rFonts w:ascii="Trebuchet MS" w:eastAsia="Times New Roman" w:hAnsi="Trebuchet MS" w:cs="Times New Roman"/>
          <w:i/>
          <w:color w:val="333333"/>
          <w:sz w:val="20"/>
          <w:szCs w:val="20"/>
          <w:lang w:eastAsia="es-VE"/>
        </w:rPr>
      </w:pPr>
    </w:p>
    <w:p w:rsidR="00915385" w:rsidRDefault="002F746B" w:rsidP="00C64BBB">
      <w:pPr>
        <w:spacing w:after="120"/>
        <w:ind w:left="-567"/>
        <w:jc w:val="both"/>
        <w:rPr>
          <w:lang w:val="es-ES"/>
        </w:rPr>
      </w:pPr>
      <w:r>
        <w:rPr>
          <w:lang w:val="es-ES"/>
        </w:rPr>
        <w:t xml:space="preserve">Ya teniendo una idea de lo que es la nube, no debemos dejarnos influenciar negativamente ya que desde hace años usted </w:t>
      </w:r>
      <w:r w:rsidR="00950076">
        <w:rPr>
          <w:lang w:val="es-ES"/>
        </w:rPr>
        <w:t>está</w:t>
      </w:r>
      <w:r>
        <w:rPr>
          <w:lang w:val="es-ES"/>
        </w:rPr>
        <w:t xml:space="preserve"> usándola, tal vez sin darse cuenta. </w:t>
      </w:r>
    </w:p>
    <w:p w:rsidR="00950076" w:rsidRDefault="00950076" w:rsidP="00950076">
      <w:pPr>
        <w:spacing w:after="120"/>
        <w:ind w:left="-567"/>
        <w:jc w:val="both"/>
        <w:rPr>
          <w:lang w:val="es-ES"/>
        </w:rPr>
      </w:pPr>
      <w:r>
        <w:rPr>
          <w:lang w:val="es-ES"/>
        </w:rPr>
        <w:t>Si usted usa o ha usado correos en gma</w:t>
      </w:r>
      <w:r w:rsidR="00C20FDE">
        <w:rPr>
          <w:lang w:val="es-ES"/>
        </w:rPr>
        <w:t>i</w:t>
      </w:r>
      <w:r>
        <w:rPr>
          <w:lang w:val="es-ES"/>
        </w:rPr>
        <w:t>l,</w:t>
      </w:r>
      <w:r w:rsidRPr="00950076">
        <w:rPr>
          <w:rFonts w:ascii="Trebuchet MS" w:hAnsi="Trebuchet MS"/>
          <w:i/>
          <w:color w:val="333333"/>
          <w:sz w:val="20"/>
          <w:szCs w:val="20"/>
          <w:shd w:val="clear" w:color="auto" w:fill="FFFFFF"/>
        </w:rPr>
        <w:t xml:space="preserve"> </w:t>
      </w:r>
      <w:r w:rsidRPr="00950076">
        <w:rPr>
          <w:lang w:val="es-ES"/>
        </w:rPr>
        <w:t>Facebook, LinkedIn y Twitter</w:t>
      </w:r>
      <w:r>
        <w:rPr>
          <w:lang w:val="es-ES"/>
        </w:rPr>
        <w:t xml:space="preserve"> entre muchos ha estado trabajando en la nube.</w:t>
      </w:r>
    </w:p>
    <w:p w:rsidR="00950076" w:rsidRDefault="00950076" w:rsidP="00950076">
      <w:pPr>
        <w:spacing w:after="120"/>
        <w:ind w:left="-567"/>
        <w:jc w:val="both"/>
        <w:rPr>
          <w:lang w:val="es-ES"/>
        </w:rPr>
      </w:pPr>
      <w:r>
        <w:rPr>
          <w:lang w:val="es-ES"/>
        </w:rPr>
        <w:t>Toca en este momento hacerles la presentación de una aplicación que personalmente uso diariamente y por tanto es de mi alta satisfacción.</w:t>
      </w:r>
    </w:p>
    <w:p w:rsidR="00950076" w:rsidRDefault="00950076" w:rsidP="00950076">
      <w:pPr>
        <w:spacing w:after="120"/>
        <w:ind w:left="-567"/>
        <w:jc w:val="both"/>
        <w:rPr>
          <w:rFonts w:cs="Arial"/>
          <w:b/>
          <w:bCs/>
          <w:color w:val="262626"/>
          <w:shd w:val="clear" w:color="auto" w:fill="FFFFFF"/>
        </w:rPr>
      </w:pPr>
      <w:r>
        <w:rPr>
          <w:lang w:val="es-ES"/>
        </w:rPr>
        <w:t xml:space="preserve"> </w:t>
      </w:r>
      <w:r w:rsidRPr="006046C0">
        <w:rPr>
          <w:rFonts w:cs="Arial"/>
          <w:b/>
          <w:bCs/>
          <w:color w:val="262626"/>
          <w:shd w:val="clear" w:color="auto" w:fill="FFFFFF"/>
        </w:rPr>
        <w:t>Office Online</w:t>
      </w:r>
      <w:r>
        <w:rPr>
          <w:rFonts w:cs="Arial"/>
          <w:b/>
          <w:bCs/>
          <w:color w:val="262626"/>
          <w:shd w:val="clear" w:color="auto" w:fill="FFFFFF"/>
        </w:rPr>
        <w:t>.</w:t>
      </w:r>
    </w:p>
    <w:p w:rsidR="00950076" w:rsidRPr="00950076" w:rsidRDefault="00950076" w:rsidP="00950076">
      <w:pPr>
        <w:spacing w:after="120"/>
        <w:ind w:left="-567"/>
        <w:jc w:val="both"/>
        <w:rPr>
          <w:lang w:val="es-ES"/>
        </w:rPr>
      </w:pPr>
      <w:r w:rsidRPr="00950076">
        <w:rPr>
          <w:lang w:val="es-ES"/>
        </w:rPr>
        <w:t>Diseñado para Chrome: usa Word, Excel, PowerPoint, OneNote o Sway Online sin tener que instalar Office.</w:t>
      </w:r>
    </w:p>
    <w:p w:rsidR="00950076" w:rsidRPr="00950076" w:rsidRDefault="00950076" w:rsidP="00950076">
      <w:pPr>
        <w:spacing w:after="120"/>
        <w:ind w:left="-567"/>
        <w:jc w:val="both"/>
        <w:rPr>
          <w:lang w:val="es-ES"/>
        </w:rPr>
      </w:pPr>
      <w:r w:rsidRPr="00950076">
        <w:rPr>
          <w:lang w:val="es-ES"/>
        </w:rPr>
        <w:t>Crea con seguridad: usa opciones de formato y diseño familiares para expresar tus ideas con precisión.</w:t>
      </w:r>
    </w:p>
    <w:p w:rsidR="00950076" w:rsidRPr="00950076" w:rsidRDefault="00950076" w:rsidP="00950076">
      <w:pPr>
        <w:spacing w:after="120"/>
        <w:ind w:left="-567"/>
        <w:jc w:val="both"/>
        <w:rPr>
          <w:lang w:val="es-ES"/>
        </w:rPr>
      </w:pPr>
      <w:r w:rsidRPr="00950076">
        <w:rPr>
          <w:lang w:val="es-ES"/>
        </w:rPr>
        <w:t>Trabaja desde cualquier lugar: accede a los archivos estés donde estés gracias a la integración con OneDrive y OneDrive para la Empresa.</w:t>
      </w:r>
    </w:p>
    <w:p w:rsidR="00950076" w:rsidRDefault="00950076" w:rsidP="00950076">
      <w:pPr>
        <w:spacing w:after="120"/>
        <w:ind w:left="-567"/>
        <w:jc w:val="both"/>
        <w:rPr>
          <w:lang w:val="es-ES"/>
        </w:rPr>
      </w:pPr>
      <w:r>
        <w:rPr>
          <w:lang w:val="es-ES"/>
        </w:rPr>
        <w:t>S</w:t>
      </w:r>
      <w:r w:rsidRPr="00950076">
        <w:rPr>
          <w:lang w:val="es-ES"/>
        </w:rPr>
        <w:t>olo</w:t>
      </w:r>
      <w:r>
        <w:rPr>
          <w:lang w:val="es-ES"/>
        </w:rPr>
        <w:t xml:space="preserve"> </w:t>
      </w:r>
      <w:r w:rsidRPr="00950076">
        <w:rPr>
          <w:lang w:val="es-ES"/>
        </w:rPr>
        <w:t>necesitas un navegador de escritorio. Selecciona un icono a continuación para empezar. Es gratuito.</w:t>
      </w:r>
    </w:p>
    <w:p w:rsidR="00D318E8" w:rsidRDefault="00950076" w:rsidP="00D318E8">
      <w:pPr>
        <w:pStyle w:val="Ttulo2"/>
        <w:spacing w:before="0"/>
        <w:ind w:left="1985"/>
        <w:rPr>
          <w:rFonts w:ascii="Arial" w:hAnsi="Arial" w:cs="Arial"/>
          <w:color w:val="505050"/>
        </w:rPr>
      </w:pPr>
      <w:r>
        <w:rPr>
          <w:noProof/>
          <w:lang w:eastAsia="es-VE"/>
        </w:rPr>
        <w:drawing>
          <wp:anchor distT="0" distB="0" distL="114300" distR="114300" simplePos="0" relativeHeight="251658240" behindDoc="0" locked="0" layoutInCell="1" allowOverlap="1">
            <wp:simplePos x="0" y="0"/>
            <wp:positionH relativeFrom="column">
              <wp:posOffset>-3810</wp:posOffset>
            </wp:positionH>
            <wp:positionV relativeFrom="paragraph">
              <wp:posOffset>-3175</wp:posOffset>
            </wp:positionV>
            <wp:extent cx="952500" cy="714375"/>
            <wp:effectExtent l="0" t="0" r="0" b="9525"/>
            <wp:wrapSquare wrapText="bothSides"/>
            <wp:docPr id="1" name="Imagen 1" descr="Abrir Microsoft OneNote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rir Microsoft OneNote On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anchor>
        </w:drawing>
      </w:r>
      <w:r>
        <w:rPr>
          <w:lang w:val="es-ES"/>
        </w:rPr>
        <w:t xml:space="preserve"> </w:t>
      </w:r>
      <w:r w:rsidR="00D318E8">
        <w:rPr>
          <w:rFonts w:ascii="Arial" w:hAnsi="Arial" w:cs="Arial"/>
          <w:color w:val="505050"/>
        </w:rPr>
        <w:t>Word Online</w:t>
      </w:r>
    </w:p>
    <w:p w:rsidR="00D318E8" w:rsidRPr="00D318E8" w:rsidRDefault="00D318E8" w:rsidP="00D318E8">
      <w:pPr>
        <w:numPr>
          <w:ilvl w:val="0"/>
          <w:numId w:val="16"/>
        </w:numPr>
        <w:spacing w:after="0" w:line="240" w:lineRule="auto"/>
        <w:ind w:left="1984" w:hanging="357"/>
        <w:rPr>
          <w:rFonts w:cs="Arial"/>
          <w:color w:val="505050"/>
        </w:rPr>
      </w:pPr>
      <w:r w:rsidRPr="00D318E8">
        <w:rPr>
          <w:rFonts w:cs="Arial"/>
          <w:color w:val="505050"/>
        </w:rPr>
        <w:t>Crea y edita impecables currículos, boletines y documentos, e invita a otros a revisar y ser coautor en tiempo real.</w:t>
      </w:r>
    </w:p>
    <w:p w:rsidR="00D318E8" w:rsidRPr="00D318E8" w:rsidRDefault="00D318E8" w:rsidP="00D318E8">
      <w:pPr>
        <w:numPr>
          <w:ilvl w:val="0"/>
          <w:numId w:val="16"/>
        </w:numPr>
        <w:spacing w:before="100" w:beforeAutospacing="1" w:after="100" w:afterAutospacing="1" w:line="240" w:lineRule="auto"/>
        <w:ind w:left="1985"/>
        <w:rPr>
          <w:rFonts w:cs="Arial"/>
          <w:color w:val="505050"/>
        </w:rPr>
      </w:pPr>
      <w:r w:rsidRPr="00D318E8">
        <w:rPr>
          <w:rFonts w:cs="Arial"/>
          <w:color w:val="505050"/>
        </w:rPr>
        <w:t>Ahorra tiempo con las plantillas gratuitas, que incluyen herramientas de formato para los requisitos de estilo MLA, APA y Chicago.</w:t>
      </w:r>
    </w:p>
    <w:p w:rsidR="00D318E8" w:rsidRPr="00D318E8" w:rsidRDefault="00D318E8" w:rsidP="00D318E8">
      <w:pPr>
        <w:numPr>
          <w:ilvl w:val="0"/>
          <w:numId w:val="16"/>
        </w:numPr>
        <w:spacing w:before="100" w:beforeAutospacing="1" w:after="100" w:afterAutospacing="1" w:line="240" w:lineRule="auto"/>
        <w:ind w:left="1985"/>
        <w:rPr>
          <w:rFonts w:cs="Arial"/>
          <w:color w:val="505050"/>
        </w:rPr>
      </w:pPr>
      <w:r w:rsidRPr="00D318E8">
        <w:rPr>
          <w:rFonts w:cs="Arial"/>
          <w:color w:val="505050"/>
        </w:rPr>
        <w:t>Agrega funciones con los complementos de Office gratuitos, como el complemento de Wikipedia para investigar en línea de forma rápida y fácil a medida que escribes.</w:t>
      </w:r>
    </w:p>
    <w:p w:rsidR="00D318E8" w:rsidRDefault="00D318E8" w:rsidP="00D318E8">
      <w:pPr>
        <w:pStyle w:val="Ttulo2"/>
        <w:spacing w:before="0"/>
        <w:ind w:left="2268" w:hanging="2268"/>
        <w:rPr>
          <w:rFonts w:ascii="Arial" w:hAnsi="Arial" w:cs="Arial"/>
          <w:color w:val="505050"/>
        </w:rPr>
      </w:pPr>
      <w:r>
        <w:rPr>
          <w:noProof/>
          <w:lang w:eastAsia="es-VE"/>
        </w:rPr>
        <w:t xml:space="preserve"> </w:t>
      </w:r>
      <w:r w:rsidR="00950076">
        <w:rPr>
          <w:noProof/>
          <w:lang w:eastAsia="es-VE"/>
        </w:rPr>
        <w:drawing>
          <wp:anchor distT="0" distB="0" distL="114300" distR="114300" simplePos="0" relativeHeight="251659264" behindDoc="0" locked="0" layoutInCell="1" allowOverlap="1">
            <wp:simplePos x="0" y="0"/>
            <wp:positionH relativeFrom="column">
              <wp:posOffset>34290</wp:posOffset>
            </wp:positionH>
            <wp:positionV relativeFrom="paragraph">
              <wp:posOffset>-2540</wp:posOffset>
            </wp:positionV>
            <wp:extent cx="952500" cy="561975"/>
            <wp:effectExtent l="0" t="0" r="0" b="9525"/>
            <wp:wrapSquare wrapText="bothSides"/>
            <wp:docPr id="2" name="Imagen 2" descr="Abrir Microsoft Word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rir Microsoft Word On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076">
        <w:rPr>
          <w:lang w:val="es-ES"/>
        </w:rPr>
        <w:t xml:space="preserve"> </w:t>
      </w:r>
      <w:r>
        <w:rPr>
          <w:rFonts w:ascii="Arial" w:hAnsi="Arial" w:cs="Arial"/>
          <w:color w:val="505050"/>
        </w:rPr>
        <w:t>Word Online</w:t>
      </w:r>
    </w:p>
    <w:p w:rsidR="00D318E8" w:rsidRPr="00D318E8" w:rsidRDefault="00D318E8" w:rsidP="00D318E8">
      <w:pPr>
        <w:numPr>
          <w:ilvl w:val="0"/>
          <w:numId w:val="16"/>
        </w:numPr>
        <w:spacing w:after="0" w:line="240" w:lineRule="auto"/>
        <w:ind w:left="2268" w:hanging="2268"/>
        <w:rPr>
          <w:rFonts w:cs="Arial"/>
          <w:color w:val="505050"/>
        </w:rPr>
      </w:pPr>
      <w:r w:rsidRPr="00D318E8">
        <w:rPr>
          <w:rFonts w:cs="Arial"/>
          <w:color w:val="505050"/>
        </w:rPr>
        <w:t>Crea y edita impecables currículos, boletines y documentos, e invita a otros a revisar y ser coautor en tiempo real.</w:t>
      </w:r>
    </w:p>
    <w:p w:rsidR="00D318E8" w:rsidRPr="00D318E8" w:rsidRDefault="00D318E8" w:rsidP="00D318E8">
      <w:pPr>
        <w:numPr>
          <w:ilvl w:val="0"/>
          <w:numId w:val="16"/>
        </w:numPr>
        <w:spacing w:before="100" w:beforeAutospacing="1" w:after="100" w:afterAutospacing="1" w:line="240" w:lineRule="auto"/>
        <w:ind w:left="2268" w:hanging="2268"/>
        <w:rPr>
          <w:rFonts w:cs="Arial"/>
          <w:color w:val="505050"/>
        </w:rPr>
      </w:pPr>
      <w:r w:rsidRPr="00D318E8">
        <w:rPr>
          <w:rFonts w:cs="Arial"/>
          <w:color w:val="505050"/>
        </w:rPr>
        <w:t>Ahorra tiempo con las plantillas gratuitas, que incluyen herramientas de formato para los requisitos de estilo MLA, APA y Chicago.</w:t>
      </w:r>
    </w:p>
    <w:p w:rsidR="00D318E8" w:rsidRPr="00D318E8" w:rsidRDefault="00D318E8" w:rsidP="00D318E8">
      <w:pPr>
        <w:numPr>
          <w:ilvl w:val="2"/>
          <w:numId w:val="16"/>
        </w:numPr>
        <w:spacing w:before="100" w:beforeAutospacing="1" w:after="100" w:afterAutospacing="1" w:line="240" w:lineRule="auto"/>
        <w:rPr>
          <w:rFonts w:cs="Arial"/>
          <w:color w:val="505050"/>
        </w:rPr>
      </w:pPr>
      <w:r w:rsidRPr="00D318E8">
        <w:rPr>
          <w:rFonts w:cs="Arial"/>
          <w:color w:val="505050"/>
        </w:rPr>
        <w:t>Agrega funciones con los complementos de Office gratuitos, como el complemento de Wikipedia para investigar en línea de forma rápida y fácil a medida que escribes.</w:t>
      </w:r>
    </w:p>
    <w:p w:rsidR="00D318E8" w:rsidRPr="00D318E8" w:rsidRDefault="00950076" w:rsidP="00D318E8">
      <w:pPr>
        <w:pStyle w:val="Ttulo2"/>
        <w:shd w:val="clear" w:color="auto" w:fill="F5F5F5"/>
        <w:spacing w:before="0"/>
        <w:rPr>
          <w:rFonts w:asciiTheme="minorHAnsi" w:hAnsiTheme="minorHAnsi" w:cs="Arial"/>
          <w:color w:val="505050"/>
          <w:sz w:val="22"/>
          <w:szCs w:val="22"/>
        </w:rPr>
      </w:pPr>
      <w:r>
        <w:rPr>
          <w:noProof/>
          <w:lang w:eastAsia="es-VE"/>
        </w:rPr>
        <w:drawing>
          <wp:anchor distT="0" distB="0" distL="114300" distR="114300" simplePos="0" relativeHeight="251660288" behindDoc="0" locked="0" layoutInCell="1" allowOverlap="1">
            <wp:simplePos x="0" y="0"/>
            <wp:positionH relativeFrom="column">
              <wp:posOffset>91440</wp:posOffset>
            </wp:positionH>
            <wp:positionV relativeFrom="paragraph">
              <wp:posOffset>-1270</wp:posOffset>
            </wp:positionV>
            <wp:extent cx="952500" cy="628650"/>
            <wp:effectExtent l="0" t="0" r="0" b="0"/>
            <wp:wrapSquare wrapText="bothSides"/>
            <wp:docPr id="3" name="Imagen 3" descr="Abrir Microsoft Excel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rir Microsoft Excel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628650"/>
                    </a:xfrm>
                    <a:prstGeom prst="rect">
                      <a:avLst/>
                    </a:prstGeom>
                    <a:noFill/>
                    <a:ln>
                      <a:noFill/>
                    </a:ln>
                  </pic:spPr>
                </pic:pic>
              </a:graphicData>
            </a:graphic>
          </wp:anchor>
        </w:drawing>
      </w:r>
      <w:r>
        <w:rPr>
          <w:lang w:val="es-ES"/>
        </w:rPr>
        <w:t xml:space="preserve"> </w:t>
      </w:r>
      <w:r w:rsidR="00D318E8" w:rsidRPr="00D318E8">
        <w:rPr>
          <w:rFonts w:asciiTheme="minorHAnsi" w:hAnsiTheme="minorHAnsi" w:cs="Arial"/>
          <w:color w:val="505050"/>
          <w:sz w:val="22"/>
          <w:szCs w:val="22"/>
        </w:rPr>
        <w:t>Excel Online</w:t>
      </w:r>
    </w:p>
    <w:p w:rsidR="00D318E8" w:rsidRPr="00D318E8" w:rsidRDefault="00D318E8" w:rsidP="00D318E8">
      <w:pPr>
        <w:numPr>
          <w:ilvl w:val="0"/>
          <w:numId w:val="17"/>
        </w:numPr>
        <w:shd w:val="clear" w:color="auto" w:fill="F5F5F5"/>
        <w:spacing w:after="0" w:line="240" w:lineRule="auto"/>
        <w:ind w:left="0" w:hanging="357"/>
        <w:rPr>
          <w:rFonts w:cs="Arial"/>
          <w:color w:val="505050"/>
        </w:rPr>
      </w:pPr>
      <w:r w:rsidRPr="00D318E8">
        <w:rPr>
          <w:rFonts w:cs="Arial"/>
          <w:color w:val="505050"/>
        </w:rPr>
        <w:t>Organiza y analiza los datos en hojas de cálculo y libros de Excel ya conocidos. Todos los cambios se guardan automáticamente mientras escribes.</w:t>
      </w:r>
    </w:p>
    <w:p w:rsidR="00D318E8" w:rsidRPr="00D318E8" w:rsidRDefault="00D318E8" w:rsidP="00D318E8">
      <w:pPr>
        <w:numPr>
          <w:ilvl w:val="0"/>
          <w:numId w:val="17"/>
        </w:numPr>
        <w:shd w:val="clear" w:color="auto" w:fill="F5F5F5"/>
        <w:spacing w:before="100" w:beforeAutospacing="1" w:after="100" w:afterAutospacing="1" w:line="240" w:lineRule="auto"/>
        <w:ind w:left="2268"/>
        <w:rPr>
          <w:rFonts w:cs="Arial"/>
          <w:color w:val="505050"/>
        </w:rPr>
      </w:pPr>
      <w:r w:rsidRPr="00D318E8">
        <w:rPr>
          <w:rFonts w:cs="Arial"/>
          <w:color w:val="505050"/>
        </w:rPr>
        <w:t>Visualiza la información con diagramas y gráficos modernos que convierten columnas de números en información valiosa.</w:t>
      </w:r>
    </w:p>
    <w:p w:rsidR="00D318E8" w:rsidRPr="00AE7065" w:rsidRDefault="00D318E8" w:rsidP="00F75E95">
      <w:pPr>
        <w:numPr>
          <w:ilvl w:val="2"/>
          <w:numId w:val="17"/>
        </w:numPr>
        <w:shd w:val="clear" w:color="auto" w:fill="F5F5F5"/>
        <w:spacing w:before="100" w:beforeAutospacing="1" w:after="120" w:afterAutospacing="1" w:line="240" w:lineRule="auto"/>
        <w:ind w:left="2268" w:hanging="2126"/>
        <w:jc w:val="both"/>
        <w:rPr>
          <w:lang w:val="es-ES"/>
        </w:rPr>
      </w:pPr>
      <w:r w:rsidRPr="00AE7065">
        <w:rPr>
          <w:rFonts w:cs="Arial"/>
          <w:color w:val="505050"/>
        </w:rPr>
        <w:t>Colabora en línea y en tiempo real sabiendo que todos trabajan con la versión más reciente.</w:t>
      </w:r>
    </w:p>
    <w:p w:rsidR="00D318E8" w:rsidRPr="00AE7065" w:rsidRDefault="00D318E8" w:rsidP="00AE7065">
      <w:pPr>
        <w:pStyle w:val="Ttulo2"/>
        <w:spacing w:before="0"/>
        <w:rPr>
          <w:rFonts w:asciiTheme="minorHAnsi" w:hAnsiTheme="minorHAnsi" w:cs="Arial"/>
          <w:color w:val="505050"/>
          <w:sz w:val="22"/>
          <w:szCs w:val="22"/>
        </w:rPr>
      </w:pPr>
      <w:r w:rsidRPr="00AE7065">
        <w:rPr>
          <w:rFonts w:asciiTheme="minorHAnsi" w:hAnsiTheme="minorHAnsi"/>
          <w:noProof/>
          <w:sz w:val="22"/>
          <w:szCs w:val="22"/>
          <w:lang w:eastAsia="es-VE"/>
        </w:rPr>
        <w:drawing>
          <wp:anchor distT="0" distB="0" distL="114300" distR="114300" simplePos="0" relativeHeight="251661312" behindDoc="0" locked="0" layoutInCell="1" allowOverlap="1">
            <wp:simplePos x="0" y="0"/>
            <wp:positionH relativeFrom="column">
              <wp:posOffset>-3810</wp:posOffset>
            </wp:positionH>
            <wp:positionV relativeFrom="paragraph">
              <wp:posOffset>0</wp:posOffset>
            </wp:positionV>
            <wp:extent cx="952500" cy="581025"/>
            <wp:effectExtent l="0" t="0" r="0" b="9525"/>
            <wp:wrapSquare wrapText="bothSides"/>
            <wp:docPr id="5" name="Imagen 5" descr="Abrir Microsoft PowerPoint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rir Microsoft PowerPoint O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581025"/>
                    </a:xfrm>
                    <a:prstGeom prst="rect">
                      <a:avLst/>
                    </a:prstGeom>
                    <a:noFill/>
                    <a:ln>
                      <a:noFill/>
                    </a:ln>
                  </pic:spPr>
                </pic:pic>
              </a:graphicData>
            </a:graphic>
          </wp:anchor>
        </w:drawing>
      </w:r>
      <w:r w:rsidRPr="00AE7065">
        <w:rPr>
          <w:rFonts w:asciiTheme="minorHAnsi" w:hAnsiTheme="minorHAnsi" w:cs="Arial"/>
          <w:color w:val="505050"/>
          <w:sz w:val="22"/>
          <w:szCs w:val="22"/>
        </w:rPr>
        <w:t>PowerPoint Online</w:t>
      </w:r>
    </w:p>
    <w:p w:rsidR="00D318E8" w:rsidRPr="00AE7065" w:rsidRDefault="00D318E8" w:rsidP="00AE7065">
      <w:pPr>
        <w:numPr>
          <w:ilvl w:val="0"/>
          <w:numId w:val="18"/>
        </w:numPr>
        <w:spacing w:after="0" w:line="240" w:lineRule="auto"/>
        <w:ind w:left="0" w:hanging="357"/>
        <w:rPr>
          <w:rFonts w:cs="Arial"/>
          <w:color w:val="505050"/>
        </w:rPr>
      </w:pPr>
      <w:r w:rsidRPr="00AE7065">
        <w:rPr>
          <w:rFonts w:cs="Arial"/>
          <w:color w:val="505050"/>
        </w:rPr>
        <w:t>Convierte tus ideas en persuasivas presentaciones en cuestión de minutos utilizando plantillas de aspecto profesional. Todo ello, gratis.</w:t>
      </w:r>
    </w:p>
    <w:p w:rsidR="00D318E8" w:rsidRPr="00AE7065" w:rsidRDefault="00D318E8" w:rsidP="00AE7065">
      <w:pPr>
        <w:numPr>
          <w:ilvl w:val="2"/>
          <w:numId w:val="18"/>
        </w:numPr>
        <w:spacing w:before="100" w:beforeAutospacing="1" w:after="100" w:afterAutospacing="1" w:line="240" w:lineRule="auto"/>
        <w:rPr>
          <w:rFonts w:cs="Arial"/>
          <w:color w:val="505050"/>
        </w:rPr>
      </w:pPr>
      <w:r w:rsidRPr="00AE7065">
        <w:rPr>
          <w:rFonts w:cs="Arial"/>
          <w:color w:val="505050"/>
        </w:rPr>
        <w:t>Agrega interés a tus diapositivas con animaciones, transiciones, fotos y videos en línea.</w:t>
      </w:r>
    </w:p>
    <w:p w:rsidR="00D318E8" w:rsidRPr="00AE7065" w:rsidRDefault="00D318E8" w:rsidP="00AE7065">
      <w:pPr>
        <w:numPr>
          <w:ilvl w:val="2"/>
          <w:numId w:val="18"/>
        </w:numPr>
        <w:spacing w:before="100" w:beforeAutospacing="1" w:after="100" w:afterAutospacing="1" w:line="240" w:lineRule="auto"/>
        <w:rPr>
          <w:rFonts w:cs="Arial"/>
          <w:color w:val="505050"/>
        </w:rPr>
      </w:pPr>
      <w:r w:rsidRPr="00AE7065">
        <w:rPr>
          <w:rFonts w:cs="Arial"/>
          <w:color w:val="505050"/>
        </w:rPr>
        <w:t>Colabora con tu equipo con funciones de coautoría en la misma presentación, al mismo tiempo y desde cualquier lugar.</w:t>
      </w:r>
    </w:p>
    <w:p w:rsidR="001A6690" w:rsidRPr="001A6690" w:rsidRDefault="001A6690" w:rsidP="001A6690">
      <w:pPr>
        <w:spacing w:after="120"/>
        <w:ind w:left="-567"/>
        <w:jc w:val="both"/>
        <w:rPr>
          <w:lang w:val="es-ES"/>
        </w:rPr>
      </w:pPr>
      <w:r w:rsidRPr="001A6690">
        <w:rPr>
          <w:lang w:val="es-ES"/>
        </w:rPr>
        <w:t>Acceso desde cualquier lugar</w:t>
      </w:r>
      <w:r>
        <w:rPr>
          <w:lang w:val="es-ES"/>
        </w:rPr>
        <w:t>.</w:t>
      </w:r>
    </w:p>
    <w:p w:rsidR="009631F0" w:rsidRDefault="001A6690" w:rsidP="001A6690">
      <w:pPr>
        <w:spacing w:after="120"/>
        <w:ind w:left="-567"/>
        <w:jc w:val="both"/>
        <w:rPr>
          <w:lang w:val="es-ES"/>
        </w:rPr>
      </w:pPr>
      <w:r w:rsidRPr="001A6690">
        <w:rPr>
          <w:lang w:val="es-ES"/>
        </w:rPr>
        <w:t>Crea y colabora con tu navegador de escritorio favorito</w:t>
      </w:r>
      <w:r>
        <w:rPr>
          <w:lang w:val="es-ES"/>
        </w:rPr>
        <w:t>.</w:t>
      </w:r>
    </w:p>
    <w:p w:rsidR="001A6690" w:rsidRPr="001A6690" w:rsidRDefault="001A6690" w:rsidP="001A6690">
      <w:pPr>
        <w:spacing w:after="120"/>
        <w:ind w:left="-567"/>
        <w:jc w:val="both"/>
        <w:rPr>
          <w:lang w:val="es-ES"/>
        </w:rPr>
      </w:pPr>
      <w:r w:rsidRPr="001A6690">
        <w:rPr>
          <w:lang w:val="es-ES"/>
        </w:rPr>
        <w:t>Interfaz de usuario conocida</w:t>
      </w:r>
      <w:r>
        <w:rPr>
          <w:lang w:val="es-ES"/>
        </w:rPr>
        <w:t>.</w:t>
      </w:r>
    </w:p>
    <w:p w:rsidR="001A6690" w:rsidRDefault="001A6690" w:rsidP="001A6690">
      <w:pPr>
        <w:spacing w:after="120"/>
        <w:ind w:left="-567"/>
        <w:jc w:val="both"/>
        <w:rPr>
          <w:lang w:val="es-ES"/>
        </w:rPr>
      </w:pPr>
      <w:r w:rsidRPr="001A6690">
        <w:rPr>
          <w:lang w:val="es-ES"/>
        </w:rPr>
        <w:t>Disfruta de una experiencia conocida con las aplicaciones de Office que ya conoces, por lo que no tendrás que aprender nada nuevo</w:t>
      </w:r>
      <w:r>
        <w:rPr>
          <w:lang w:val="es-ES"/>
        </w:rPr>
        <w:t>.</w:t>
      </w:r>
    </w:p>
    <w:p w:rsidR="0041725F" w:rsidRPr="0041725F" w:rsidRDefault="0041725F" w:rsidP="0041725F">
      <w:pPr>
        <w:spacing w:after="120"/>
        <w:ind w:left="-567"/>
        <w:jc w:val="both"/>
        <w:rPr>
          <w:lang w:val="es-ES"/>
        </w:rPr>
      </w:pPr>
      <w:r w:rsidRPr="0041725F">
        <w:rPr>
          <w:lang w:val="es-ES"/>
        </w:rPr>
        <w:t>Transición fácil</w:t>
      </w:r>
      <w:r w:rsidR="00D318E8">
        <w:rPr>
          <w:lang w:val="es-ES"/>
        </w:rPr>
        <w:t>.</w:t>
      </w:r>
    </w:p>
    <w:p w:rsidR="001A6690" w:rsidRDefault="0041725F" w:rsidP="0041725F">
      <w:pPr>
        <w:spacing w:after="120"/>
        <w:ind w:left="-567"/>
        <w:jc w:val="both"/>
        <w:rPr>
          <w:lang w:val="es-ES"/>
        </w:rPr>
      </w:pPr>
      <w:r w:rsidRPr="0041725F">
        <w:rPr>
          <w:lang w:val="es-ES"/>
        </w:rPr>
        <w:t>Cambia sin problemas de Office Online a las aplicaciones de escritorio de funcionalidad completa, sin abandonar el documento</w:t>
      </w:r>
      <w:r w:rsidR="00D318E8">
        <w:rPr>
          <w:lang w:val="es-ES"/>
        </w:rPr>
        <w:t>.</w:t>
      </w:r>
    </w:p>
    <w:p w:rsidR="00B0674F" w:rsidRDefault="00B0674F" w:rsidP="0041725F">
      <w:pPr>
        <w:spacing w:after="120"/>
        <w:ind w:left="-567"/>
        <w:jc w:val="both"/>
        <w:rPr>
          <w:lang w:val="es-ES"/>
        </w:rPr>
      </w:pPr>
      <w:r>
        <w:rPr>
          <w:lang w:val="es-ES"/>
        </w:rPr>
        <w:t>ACTIVACIÓN DE LA APLICACIÓN.</w:t>
      </w:r>
    </w:p>
    <w:p w:rsidR="000F1C80" w:rsidRDefault="000F1C80" w:rsidP="00F75E95">
      <w:pPr>
        <w:pStyle w:val="Prrafodelista"/>
        <w:numPr>
          <w:ilvl w:val="0"/>
          <w:numId w:val="19"/>
        </w:numPr>
        <w:spacing w:after="120"/>
        <w:jc w:val="both"/>
        <w:rPr>
          <w:lang w:val="es-ES"/>
        </w:rPr>
      </w:pPr>
      <w:r w:rsidRPr="00F75E95">
        <w:rPr>
          <w:lang w:val="es-ES"/>
        </w:rPr>
        <w:t>Primeramente debe tener una cuenta en Microsoft, de no ser así</w:t>
      </w:r>
      <w:r w:rsidR="00F75E95" w:rsidRPr="00F75E95">
        <w:rPr>
          <w:lang w:val="es-ES"/>
        </w:rPr>
        <w:t xml:space="preserve"> se le pedirá que la cree, por lo que debe seguir los pasos requeridos.</w:t>
      </w:r>
    </w:p>
    <w:p w:rsidR="00B0674F" w:rsidRDefault="00F75E95" w:rsidP="00F75E95">
      <w:pPr>
        <w:rPr>
          <w:lang w:val="es-ES"/>
        </w:rPr>
      </w:pPr>
      <w:r>
        <w:rPr>
          <w:lang w:val="es-ES"/>
        </w:rPr>
        <w:t xml:space="preserve">Ingrese a Chrome Web Store </w:t>
      </w:r>
      <w:hyperlink r:id="rId12" w:history="1">
        <w:r w:rsidRPr="00A213FE">
          <w:rPr>
            <w:rStyle w:val="Hipervnculo"/>
            <w:lang w:val="es-ES"/>
          </w:rPr>
          <w:t>https://chrome.google.com/webstore/search/office?hl=es-419</w:t>
        </w:r>
      </w:hyperlink>
      <w:r>
        <w:rPr>
          <w:lang w:val="es-ES"/>
        </w:rPr>
        <w:t>.</w:t>
      </w:r>
    </w:p>
    <w:p w:rsidR="00F75E95" w:rsidRDefault="00F75E95" w:rsidP="00F75E95">
      <w:pPr>
        <w:pStyle w:val="Prrafodelista"/>
        <w:numPr>
          <w:ilvl w:val="0"/>
          <w:numId w:val="19"/>
        </w:numPr>
        <w:rPr>
          <w:lang w:val="es-ES"/>
        </w:rPr>
      </w:pPr>
      <w:r>
        <w:rPr>
          <w:lang w:val="es-ES"/>
        </w:rPr>
        <w:t>Solicite office</w:t>
      </w:r>
    </w:p>
    <w:p w:rsidR="00F75E95" w:rsidRPr="00F75E95" w:rsidRDefault="00F75E95" w:rsidP="00F75E95">
      <w:pPr>
        <w:pStyle w:val="Prrafodelista"/>
        <w:numPr>
          <w:ilvl w:val="0"/>
          <w:numId w:val="19"/>
        </w:numPr>
        <w:rPr>
          <w:lang w:val="es-ES"/>
        </w:rPr>
      </w:pPr>
      <w:r>
        <w:rPr>
          <w:lang w:val="es-ES"/>
        </w:rPr>
        <w:t>Seleccione office On LIne</w:t>
      </w:r>
    </w:p>
    <w:p w:rsidR="00F75E95" w:rsidRDefault="00F75E95" w:rsidP="00F75E95">
      <w:pPr>
        <w:rPr>
          <w:lang w:val="es-ES"/>
        </w:rPr>
      </w:pPr>
      <w:r>
        <w:rPr>
          <w:noProof/>
          <w:lang w:eastAsia="es-VE"/>
        </w:rPr>
        <w:drawing>
          <wp:inline distT="0" distB="0" distL="0" distR="0">
            <wp:extent cx="5610225" cy="1485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485900"/>
                    </a:xfrm>
                    <a:prstGeom prst="rect">
                      <a:avLst/>
                    </a:prstGeom>
                    <a:noFill/>
                    <a:ln>
                      <a:noFill/>
                    </a:ln>
                  </pic:spPr>
                </pic:pic>
              </a:graphicData>
            </a:graphic>
          </wp:inline>
        </w:drawing>
      </w:r>
    </w:p>
    <w:p w:rsidR="00875105" w:rsidRDefault="00875105" w:rsidP="00F75E95">
      <w:pPr>
        <w:rPr>
          <w:lang w:val="es-ES"/>
        </w:rPr>
      </w:pPr>
    </w:p>
    <w:p w:rsidR="00F75E95" w:rsidRDefault="00F75E95" w:rsidP="00F75E95">
      <w:pPr>
        <w:pStyle w:val="Prrafodelista"/>
        <w:numPr>
          <w:ilvl w:val="0"/>
          <w:numId w:val="19"/>
        </w:numPr>
        <w:rPr>
          <w:lang w:val="es-ES"/>
        </w:rPr>
      </w:pPr>
      <w:r>
        <w:rPr>
          <w:lang w:val="es-ES"/>
        </w:rPr>
        <w:t xml:space="preserve">Pulse agregar a </w:t>
      </w:r>
      <w:r w:rsidR="00244FC2">
        <w:rPr>
          <w:lang w:val="es-ES"/>
        </w:rPr>
        <w:t>Chrome.</w:t>
      </w:r>
    </w:p>
    <w:p w:rsidR="00244FC2" w:rsidRDefault="00244FC2" w:rsidP="00244FC2">
      <w:pPr>
        <w:pStyle w:val="Prrafodelista"/>
        <w:ind w:left="-207"/>
        <w:rPr>
          <w:lang w:val="es-ES"/>
        </w:rPr>
      </w:pPr>
      <w:r>
        <w:rPr>
          <w:noProof/>
          <w:lang w:eastAsia="es-VE"/>
        </w:rPr>
        <w:drawing>
          <wp:inline distT="0" distB="0" distL="0" distR="0">
            <wp:extent cx="5610225" cy="16764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676400"/>
                    </a:xfrm>
                    <a:prstGeom prst="rect">
                      <a:avLst/>
                    </a:prstGeom>
                    <a:noFill/>
                    <a:ln>
                      <a:noFill/>
                    </a:ln>
                  </pic:spPr>
                </pic:pic>
              </a:graphicData>
            </a:graphic>
          </wp:inline>
        </w:drawing>
      </w:r>
    </w:p>
    <w:p w:rsidR="00244FC2" w:rsidRDefault="00244FC2" w:rsidP="00244FC2">
      <w:pPr>
        <w:pStyle w:val="Prrafodelista"/>
        <w:ind w:left="-207"/>
        <w:rPr>
          <w:lang w:val="es-ES"/>
        </w:rPr>
      </w:pPr>
    </w:p>
    <w:p w:rsidR="00244FC2" w:rsidRDefault="00244FC2" w:rsidP="00F75E95">
      <w:pPr>
        <w:pStyle w:val="Prrafodelista"/>
        <w:numPr>
          <w:ilvl w:val="0"/>
          <w:numId w:val="19"/>
        </w:numPr>
        <w:rPr>
          <w:lang w:val="es-ES"/>
        </w:rPr>
      </w:pPr>
      <w:r>
        <w:rPr>
          <w:lang w:val="es-ES"/>
        </w:rPr>
        <w:t xml:space="preserve">Una vez activado </w:t>
      </w:r>
      <w:r w:rsidR="00602C32">
        <w:rPr>
          <w:lang w:val="es-ES"/>
        </w:rPr>
        <w:t xml:space="preserve">pulse el ingreso a la aplicación ubicado en la parte superior derecha. </w:t>
      </w:r>
      <w:r w:rsidR="00602C32">
        <w:rPr>
          <w:noProof/>
          <w:lang w:eastAsia="es-VE"/>
        </w:rPr>
        <w:drawing>
          <wp:inline distT="0" distB="0" distL="0" distR="0">
            <wp:extent cx="790575" cy="70675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0575" cy="706755"/>
                    </a:xfrm>
                    <a:prstGeom prst="rect">
                      <a:avLst/>
                    </a:prstGeom>
                    <a:noFill/>
                    <a:ln>
                      <a:noFill/>
                    </a:ln>
                  </pic:spPr>
                </pic:pic>
              </a:graphicData>
            </a:graphic>
          </wp:inline>
        </w:drawing>
      </w:r>
    </w:p>
    <w:p w:rsidR="00602C32" w:rsidRDefault="003309BB" w:rsidP="00F75E95">
      <w:pPr>
        <w:pStyle w:val="Prrafodelista"/>
        <w:numPr>
          <w:ilvl w:val="0"/>
          <w:numId w:val="19"/>
        </w:numPr>
        <w:rPr>
          <w:lang w:val="es-ES"/>
        </w:rPr>
      </w:pPr>
      <w:r>
        <w:rPr>
          <w:lang w:val="es-ES"/>
        </w:rPr>
        <w:t>Se le pedirá los datos de ingreso a Microsoft.</w:t>
      </w:r>
    </w:p>
    <w:p w:rsidR="003309BB" w:rsidRDefault="003309BB" w:rsidP="00F75E95">
      <w:pPr>
        <w:pStyle w:val="Prrafodelista"/>
        <w:numPr>
          <w:ilvl w:val="0"/>
          <w:numId w:val="19"/>
        </w:numPr>
        <w:rPr>
          <w:lang w:val="es-ES"/>
        </w:rPr>
      </w:pPr>
      <w:r>
        <w:rPr>
          <w:lang w:val="es-ES"/>
        </w:rPr>
        <w:t>Una vez activado, puede proceder a utilizar la aplicación.</w:t>
      </w:r>
    </w:p>
    <w:p w:rsidR="003309BB" w:rsidRDefault="003309BB" w:rsidP="003309BB">
      <w:pPr>
        <w:pStyle w:val="Prrafodelista"/>
        <w:ind w:left="-207"/>
        <w:rPr>
          <w:lang w:val="es-ES"/>
        </w:rPr>
      </w:pPr>
      <w:r>
        <w:rPr>
          <w:noProof/>
          <w:lang w:eastAsia="es-VE"/>
        </w:rPr>
        <w:drawing>
          <wp:inline distT="0" distB="0" distL="0" distR="0">
            <wp:extent cx="3076575" cy="1819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575" cy="1819275"/>
                    </a:xfrm>
                    <a:prstGeom prst="rect">
                      <a:avLst/>
                    </a:prstGeom>
                    <a:noFill/>
                    <a:ln>
                      <a:noFill/>
                    </a:ln>
                  </pic:spPr>
                </pic:pic>
              </a:graphicData>
            </a:graphic>
          </wp:inline>
        </w:drawing>
      </w:r>
    </w:p>
    <w:p w:rsidR="00875105" w:rsidRDefault="00875105" w:rsidP="003309BB">
      <w:pPr>
        <w:pStyle w:val="Prrafodelista"/>
        <w:ind w:left="-207"/>
        <w:rPr>
          <w:lang w:val="es-ES"/>
        </w:rPr>
      </w:pPr>
    </w:p>
    <w:p w:rsidR="00875105" w:rsidRDefault="00875105" w:rsidP="00875105">
      <w:pPr>
        <w:pStyle w:val="Prrafodelista"/>
        <w:ind w:left="-709"/>
        <w:rPr>
          <w:lang w:val="es-ES"/>
        </w:rPr>
      </w:pPr>
      <w:r>
        <w:rPr>
          <w:lang w:val="es-ES"/>
        </w:rPr>
        <w:t>Recuerde que sólo se activa para el navegador CHROME.</w:t>
      </w:r>
      <w:bookmarkStart w:id="0" w:name="_GoBack"/>
      <w:bookmarkEnd w:id="0"/>
    </w:p>
    <w:p w:rsidR="003309BB" w:rsidRDefault="003309BB" w:rsidP="003309BB">
      <w:pPr>
        <w:pStyle w:val="Prrafodelista"/>
        <w:ind w:left="-709"/>
        <w:rPr>
          <w:lang w:val="es-ES"/>
        </w:rPr>
      </w:pPr>
    </w:p>
    <w:p w:rsidR="003309BB" w:rsidRDefault="003309BB" w:rsidP="003309BB">
      <w:pPr>
        <w:pStyle w:val="Prrafodelista"/>
        <w:ind w:left="-709"/>
        <w:rPr>
          <w:lang w:val="es-ES"/>
        </w:rPr>
      </w:pPr>
      <w:r>
        <w:rPr>
          <w:lang w:val="es-ES"/>
        </w:rPr>
        <w:t>Estoy seguro que les será de gran utilidad.</w:t>
      </w:r>
    </w:p>
    <w:p w:rsidR="003309BB" w:rsidRDefault="003309BB" w:rsidP="003309BB">
      <w:pPr>
        <w:pStyle w:val="Prrafodelista"/>
        <w:ind w:left="-709"/>
        <w:rPr>
          <w:lang w:val="es-ES"/>
        </w:rPr>
      </w:pPr>
    </w:p>
    <w:p w:rsidR="003309BB" w:rsidRDefault="003309BB" w:rsidP="003309BB">
      <w:pPr>
        <w:jc w:val="center"/>
        <w:rPr>
          <w:rFonts w:eastAsiaTheme="minorEastAsia"/>
          <w:noProof/>
          <w:color w:val="1F497D"/>
          <w:sz w:val="20"/>
          <w:szCs w:val="20"/>
          <w:lang w:eastAsia="es-VE"/>
        </w:rPr>
      </w:pPr>
      <w:bookmarkStart w:id="1" w:name="_MailAutoSig"/>
      <w:r>
        <w:rPr>
          <w:rFonts w:eastAsiaTheme="minorEastAsia"/>
          <w:noProof/>
          <w:lang w:eastAsia="es-VE"/>
        </w:rPr>
        <w:t>Héctor Ballester</w:t>
      </w:r>
    </w:p>
    <w:p w:rsidR="003309BB" w:rsidRDefault="003309BB" w:rsidP="003309BB">
      <w:pPr>
        <w:jc w:val="center"/>
        <w:rPr>
          <w:rFonts w:eastAsiaTheme="minorEastAsia"/>
          <w:noProof/>
          <w:lang w:eastAsia="es-VE"/>
        </w:rPr>
      </w:pPr>
      <w:r>
        <w:rPr>
          <w:rFonts w:eastAsiaTheme="minorEastAsia"/>
          <w:noProof/>
          <w:color w:val="1F497D"/>
          <w:sz w:val="20"/>
          <w:szCs w:val="20"/>
          <w:lang w:eastAsia="es-VE"/>
        </w:rPr>
        <w:drawing>
          <wp:inline distT="0" distB="0" distL="0" distR="0">
            <wp:extent cx="1076325" cy="723900"/>
            <wp:effectExtent l="0" t="0" r="9525" b="0"/>
            <wp:docPr id="13" name="Imagen 13" descr="Descripción: Descripción: cid:image001.jpg@01CDEE34.16F88B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cid:image001.jpg@01CDEE34.16F88BF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6325" cy="723900"/>
                    </a:xfrm>
                    <a:prstGeom prst="rect">
                      <a:avLst/>
                    </a:prstGeom>
                    <a:noFill/>
                    <a:ln>
                      <a:noFill/>
                    </a:ln>
                  </pic:spPr>
                </pic:pic>
              </a:graphicData>
            </a:graphic>
          </wp:inline>
        </w:drawing>
      </w:r>
    </w:p>
    <w:p w:rsidR="003309BB" w:rsidRDefault="003309BB" w:rsidP="003309BB">
      <w:pPr>
        <w:jc w:val="center"/>
        <w:rPr>
          <w:rFonts w:eastAsiaTheme="minorEastAsia"/>
          <w:noProof/>
          <w:lang w:eastAsia="es-VE"/>
        </w:rPr>
      </w:pPr>
      <w:r>
        <w:rPr>
          <w:rFonts w:eastAsiaTheme="minorEastAsia"/>
          <w:noProof/>
          <w:lang w:eastAsia="es-VE"/>
        </w:rPr>
        <w:t>Gerencia de sistemas</w:t>
      </w:r>
    </w:p>
    <w:p w:rsidR="003309BB" w:rsidRDefault="003309BB" w:rsidP="003309BB">
      <w:pPr>
        <w:jc w:val="center"/>
        <w:rPr>
          <w:rFonts w:eastAsiaTheme="minorEastAsia"/>
          <w:noProof/>
          <w:lang w:eastAsia="es-VE"/>
        </w:rPr>
      </w:pPr>
      <w:r>
        <w:rPr>
          <w:rFonts w:eastAsiaTheme="minorEastAsia"/>
          <w:noProof/>
          <w:lang w:eastAsia="es-VE"/>
        </w:rPr>
        <w:t>Hector.ballester@cnd.com.ve</w:t>
      </w:r>
      <w:bookmarkEnd w:id="1"/>
    </w:p>
    <w:p w:rsidR="003309BB" w:rsidRDefault="003309BB" w:rsidP="003309BB">
      <w:pPr>
        <w:pStyle w:val="Prrafodelista"/>
        <w:ind w:left="-709"/>
        <w:rPr>
          <w:lang w:val="es-ES"/>
        </w:rPr>
      </w:pPr>
    </w:p>
    <w:p w:rsidR="003309BB" w:rsidRDefault="003309BB" w:rsidP="003309BB">
      <w:pPr>
        <w:pStyle w:val="Prrafodelista"/>
        <w:ind w:left="-207"/>
        <w:rPr>
          <w:lang w:val="es-ES"/>
        </w:rPr>
      </w:pPr>
    </w:p>
    <w:p w:rsidR="003309BB" w:rsidRPr="003309BB" w:rsidRDefault="003309BB" w:rsidP="003309BB">
      <w:pPr>
        <w:rPr>
          <w:lang w:val="es-ES"/>
        </w:rPr>
      </w:pPr>
      <w:r w:rsidRPr="003309BB">
        <w:rPr>
          <w:lang w:val="es-ES"/>
        </w:rPr>
        <w:t xml:space="preserve"> </w:t>
      </w:r>
    </w:p>
    <w:p w:rsidR="00950076" w:rsidRPr="002F746B" w:rsidRDefault="00950076" w:rsidP="00950076">
      <w:pPr>
        <w:spacing w:after="0"/>
        <w:ind w:left="-567"/>
        <w:jc w:val="both"/>
        <w:rPr>
          <w:lang w:val="es-ES"/>
        </w:rPr>
      </w:pPr>
      <w:r>
        <w:rPr>
          <w:lang w:val="es-ES"/>
        </w:rPr>
        <w:tab/>
      </w:r>
    </w:p>
    <w:sectPr w:rsidR="00950076" w:rsidRPr="002F746B" w:rsidSect="008B342B">
      <w:pgSz w:w="12240" w:h="15840"/>
      <w:pgMar w:top="709"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E95" w:rsidRDefault="00F75E95" w:rsidP="00F704B3">
      <w:pPr>
        <w:spacing w:after="0" w:line="240" w:lineRule="auto"/>
      </w:pPr>
      <w:r>
        <w:separator/>
      </w:r>
    </w:p>
  </w:endnote>
  <w:endnote w:type="continuationSeparator" w:id="0">
    <w:p w:rsidR="00F75E95" w:rsidRDefault="00F75E95" w:rsidP="00F70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E95" w:rsidRDefault="00F75E95" w:rsidP="00F704B3">
      <w:pPr>
        <w:spacing w:after="0" w:line="240" w:lineRule="auto"/>
      </w:pPr>
      <w:r>
        <w:separator/>
      </w:r>
    </w:p>
  </w:footnote>
  <w:footnote w:type="continuationSeparator" w:id="0">
    <w:p w:rsidR="00F75E95" w:rsidRDefault="00F75E95" w:rsidP="00F704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0.5pt;height:12.75pt;visibility:visible;mso-wrap-style:square" o:bullet="t">
        <v:imagedata r:id="rId1" o:title=""/>
      </v:shape>
    </w:pict>
  </w:numPicBullet>
  <w:numPicBullet w:numPicBulletId="1">
    <w:pict>
      <v:shape id="_x0000_i1157" type="#_x0000_t75" style="width:9pt;height:10.5pt;visibility:visible;mso-wrap-style:square" o:bullet="t">
        <v:imagedata r:id="rId2" o:title=""/>
      </v:shape>
    </w:pict>
  </w:numPicBullet>
  <w:abstractNum w:abstractNumId="0" w15:restartNumberingAfterBreak="0">
    <w:nsid w:val="008223C0"/>
    <w:multiLevelType w:val="multilevel"/>
    <w:tmpl w:val="4D9A6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432ED"/>
    <w:multiLevelType w:val="hybridMultilevel"/>
    <w:tmpl w:val="EDF44514"/>
    <w:lvl w:ilvl="0" w:tplc="1B529CF4">
      <w:start w:val="1"/>
      <w:numFmt w:val="lowerLetter"/>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A9E57D3"/>
    <w:multiLevelType w:val="multilevel"/>
    <w:tmpl w:val="1CA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76BC8"/>
    <w:multiLevelType w:val="hybridMultilevel"/>
    <w:tmpl w:val="BF4C3DB2"/>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1882"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24AB79B9"/>
    <w:multiLevelType w:val="hybridMultilevel"/>
    <w:tmpl w:val="7CC281FE"/>
    <w:lvl w:ilvl="0" w:tplc="13EA7DEE">
      <w:start w:val="1"/>
      <w:numFmt w:val="decimal"/>
      <w:lvlText w:val="%1)"/>
      <w:lvlJc w:val="left"/>
      <w:pPr>
        <w:ind w:left="228" w:hanging="360"/>
      </w:pPr>
      <w:rPr>
        <w:rFonts w:hint="default"/>
      </w:rPr>
    </w:lvl>
    <w:lvl w:ilvl="1" w:tplc="0C0A0019">
      <w:start w:val="1"/>
      <w:numFmt w:val="lowerLetter"/>
      <w:lvlText w:val="%2."/>
      <w:lvlJc w:val="left"/>
      <w:pPr>
        <w:ind w:left="948" w:hanging="360"/>
      </w:pPr>
    </w:lvl>
    <w:lvl w:ilvl="2" w:tplc="0C0A001B">
      <w:start w:val="1"/>
      <w:numFmt w:val="lowerRoman"/>
      <w:lvlText w:val="%3."/>
      <w:lvlJc w:val="right"/>
      <w:pPr>
        <w:ind w:left="1668" w:hanging="180"/>
      </w:pPr>
    </w:lvl>
    <w:lvl w:ilvl="3" w:tplc="0C0A000F">
      <w:start w:val="1"/>
      <w:numFmt w:val="decimal"/>
      <w:lvlText w:val="%4."/>
      <w:lvlJc w:val="left"/>
      <w:pPr>
        <w:ind w:left="2388" w:hanging="360"/>
      </w:pPr>
    </w:lvl>
    <w:lvl w:ilvl="4" w:tplc="0C0A0019" w:tentative="1">
      <w:start w:val="1"/>
      <w:numFmt w:val="lowerLetter"/>
      <w:lvlText w:val="%5."/>
      <w:lvlJc w:val="left"/>
      <w:pPr>
        <w:ind w:left="3108" w:hanging="360"/>
      </w:pPr>
    </w:lvl>
    <w:lvl w:ilvl="5" w:tplc="0C0A001B" w:tentative="1">
      <w:start w:val="1"/>
      <w:numFmt w:val="lowerRoman"/>
      <w:lvlText w:val="%6."/>
      <w:lvlJc w:val="right"/>
      <w:pPr>
        <w:ind w:left="3828" w:hanging="180"/>
      </w:pPr>
    </w:lvl>
    <w:lvl w:ilvl="6" w:tplc="0C0A000F" w:tentative="1">
      <w:start w:val="1"/>
      <w:numFmt w:val="decimal"/>
      <w:lvlText w:val="%7."/>
      <w:lvlJc w:val="left"/>
      <w:pPr>
        <w:ind w:left="4548" w:hanging="360"/>
      </w:pPr>
    </w:lvl>
    <w:lvl w:ilvl="7" w:tplc="0C0A0019" w:tentative="1">
      <w:start w:val="1"/>
      <w:numFmt w:val="lowerLetter"/>
      <w:lvlText w:val="%8."/>
      <w:lvlJc w:val="left"/>
      <w:pPr>
        <w:ind w:left="5268" w:hanging="360"/>
      </w:pPr>
    </w:lvl>
    <w:lvl w:ilvl="8" w:tplc="0C0A001B" w:tentative="1">
      <w:start w:val="1"/>
      <w:numFmt w:val="lowerRoman"/>
      <w:lvlText w:val="%9."/>
      <w:lvlJc w:val="right"/>
      <w:pPr>
        <w:ind w:left="5988" w:hanging="180"/>
      </w:pPr>
    </w:lvl>
  </w:abstractNum>
  <w:abstractNum w:abstractNumId="5" w15:restartNumberingAfterBreak="0">
    <w:nsid w:val="2CE162E5"/>
    <w:multiLevelType w:val="hybridMultilevel"/>
    <w:tmpl w:val="11D21944"/>
    <w:lvl w:ilvl="0" w:tplc="200A0011">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6" w15:restartNumberingAfterBreak="0">
    <w:nsid w:val="3B8A50BA"/>
    <w:multiLevelType w:val="hybridMultilevel"/>
    <w:tmpl w:val="514411CE"/>
    <w:lvl w:ilvl="0" w:tplc="7B6C6800">
      <w:start w:val="1"/>
      <w:numFmt w:val="decimal"/>
      <w:lvlText w:val="%1)"/>
      <w:lvlJc w:val="left"/>
      <w:pPr>
        <w:ind w:left="-207" w:hanging="360"/>
      </w:pPr>
      <w:rPr>
        <w:rFonts w:hint="default"/>
      </w:rPr>
    </w:lvl>
    <w:lvl w:ilvl="1" w:tplc="200A0019" w:tentative="1">
      <w:start w:val="1"/>
      <w:numFmt w:val="lowerLetter"/>
      <w:lvlText w:val="%2."/>
      <w:lvlJc w:val="left"/>
      <w:pPr>
        <w:ind w:left="513" w:hanging="360"/>
      </w:pPr>
    </w:lvl>
    <w:lvl w:ilvl="2" w:tplc="200A001B" w:tentative="1">
      <w:start w:val="1"/>
      <w:numFmt w:val="lowerRoman"/>
      <w:lvlText w:val="%3."/>
      <w:lvlJc w:val="right"/>
      <w:pPr>
        <w:ind w:left="1233" w:hanging="180"/>
      </w:pPr>
    </w:lvl>
    <w:lvl w:ilvl="3" w:tplc="200A000F" w:tentative="1">
      <w:start w:val="1"/>
      <w:numFmt w:val="decimal"/>
      <w:lvlText w:val="%4."/>
      <w:lvlJc w:val="left"/>
      <w:pPr>
        <w:ind w:left="1953" w:hanging="360"/>
      </w:pPr>
    </w:lvl>
    <w:lvl w:ilvl="4" w:tplc="200A0019" w:tentative="1">
      <w:start w:val="1"/>
      <w:numFmt w:val="lowerLetter"/>
      <w:lvlText w:val="%5."/>
      <w:lvlJc w:val="left"/>
      <w:pPr>
        <w:ind w:left="2673" w:hanging="360"/>
      </w:pPr>
    </w:lvl>
    <w:lvl w:ilvl="5" w:tplc="200A001B" w:tentative="1">
      <w:start w:val="1"/>
      <w:numFmt w:val="lowerRoman"/>
      <w:lvlText w:val="%6."/>
      <w:lvlJc w:val="right"/>
      <w:pPr>
        <w:ind w:left="3393" w:hanging="180"/>
      </w:pPr>
    </w:lvl>
    <w:lvl w:ilvl="6" w:tplc="200A000F" w:tentative="1">
      <w:start w:val="1"/>
      <w:numFmt w:val="decimal"/>
      <w:lvlText w:val="%7."/>
      <w:lvlJc w:val="left"/>
      <w:pPr>
        <w:ind w:left="4113" w:hanging="360"/>
      </w:pPr>
    </w:lvl>
    <w:lvl w:ilvl="7" w:tplc="200A0019" w:tentative="1">
      <w:start w:val="1"/>
      <w:numFmt w:val="lowerLetter"/>
      <w:lvlText w:val="%8."/>
      <w:lvlJc w:val="left"/>
      <w:pPr>
        <w:ind w:left="4833" w:hanging="360"/>
      </w:pPr>
    </w:lvl>
    <w:lvl w:ilvl="8" w:tplc="200A001B" w:tentative="1">
      <w:start w:val="1"/>
      <w:numFmt w:val="lowerRoman"/>
      <w:lvlText w:val="%9."/>
      <w:lvlJc w:val="right"/>
      <w:pPr>
        <w:ind w:left="5553" w:hanging="180"/>
      </w:pPr>
    </w:lvl>
  </w:abstractNum>
  <w:abstractNum w:abstractNumId="7" w15:restartNumberingAfterBreak="0">
    <w:nsid w:val="41A21833"/>
    <w:multiLevelType w:val="hybridMultilevel"/>
    <w:tmpl w:val="28525AAE"/>
    <w:lvl w:ilvl="0" w:tplc="D430B09E">
      <w:start w:val="1"/>
      <w:numFmt w:val="decimal"/>
      <w:lvlText w:val="%1)"/>
      <w:lvlJc w:val="left"/>
      <w:pPr>
        <w:ind w:left="-207" w:hanging="360"/>
      </w:pPr>
      <w:rPr>
        <w:rFonts w:hint="default"/>
      </w:rPr>
    </w:lvl>
    <w:lvl w:ilvl="1" w:tplc="0C0A0019">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8" w15:restartNumberingAfterBreak="0">
    <w:nsid w:val="449136D6"/>
    <w:multiLevelType w:val="hybridMultilevel"/>
    <w:tmpl w:val="D7C099B0"/>
    <w:lvl w:ilvl="0" w:tplc="61E89816">
      <w:start w:val="1"/>
      <w:numFmt w:val="bullet"/>
      <w:lvlText w:val=""/>
      <w:lvlPicBulletId w:val="1"/>
      <w:lvlJc w:val="left"/>
      <w:pPr>
        <w:tabs>
          <w:tab w:val="num" w:pos="720"/>
        </w:tabs>
        <w:ind w:left="720" w:hanging="360"/>
      </w:pPr>
      <w:rPr>
        <w:rFonts w:ascii="Symbol" w:hAnsi="Symbol" w:hint="default"/>
      </w:rPr>
    </w:lvl>
    <w:lvl w:ilvl="1" w:tplc="F556901A" w:tentative="1">
      <w:start w:val="1"/>
      <w:numFmt w:val="bullet"/>
      <w:lvlText w:val=""/>
      <w:lvlJc w:val="left"/>
      <w:pPr>
        <w:tabs>
          <w:tab w:val="num" w:pos="1440"/>
        </w:tabs>
        <w:ind w:left="1440" w:hanging="360"/>
      </w:pPr>
      <w:rPr>
        <w:rFonts w:ascii="Symbol" w:hAnsi="Symbol" w:hint="default"/>
      </w:rPr>
    </w:lvl>
    <w:lvl w:ilvl="2" w:tplc="DDF23516" w:tentative="1">
      <w:start w:val="1"/>
      <w:numFmt w:val="bullet"/>
      <w:lvlText w:val=""/>
      <w:lvlJc w:val="left"/>
      <w:pPr>
        <w:tabs>
          <w:tab w:val="num" w:pos="2160"/>
        </w:tabs>
        <w:ind w:left="2160" w:hanging="360"/>
      </w:pPr>
      <w:rPr>
        <w:rFonts w:ascii="Symbol" w:hAnsi="Symbol" w:hint="default"/>
      </w:rPr>
    </w:lvl>
    <w:lvl w:ilvl="3" w:tplc="00446ED6" w:tentative="1">
      <w:start w:val="1"/>
      <w:numFmt w:val="bullet"/>
      <w:lvlText w:val=""/>
      <w:lvlJc w:val="left"/>
      <w:pPr>
        <w:tabs>
          <w:tab w:val="num" w:pos="2880"/>
        </w:tabs>
        <w:ind w:left="2880" w:hanging="360"/>
      </w:pPr>
      <w:rPr>
        <w:rFonts w:ascii="Symbol" w:hAnsi="Symbol" w:hint="default"/>
      </w:rPr>
    </w:lvl>
    <w:lvl w:ilvl="4" w:tplc="8206C036" w:tentative="1">
      <w:start w:val="1"/>
      <w:numFmt w:val="bullet"/>
      <w:lvlText w:val=""/>
      <w:lvlJc w:val="left"/>
      <w:pPr>
        <w:tabs>
          <w:tab w:val="num" w:pos="3600"/>
        </w:tabs>
        <w:ind w:left="3600" w:hanging="360"/>
      </w:pPr>
      <w:rPr>
        <w:rFonts w:ascii="Symbol" w:hAnsi="Symbol" w:hint="default"/>
      </w:rPr>
    </w:lvl>
    <w:lvl w:ilvl="5" w:tplc="6F86EBCE" w:tentative="1">
      <w:start w:val="1"/>
      <w:numFmt w:val="bullet"/>
      <w:lvlText w:val=""/>
      <w:lvlJc w:val="left"/>
      <w:pPr>
        <w:tabs>
          <w:tab w:val="num" w:pos="4320"/>
        </w:tabs>
        <w:ind w:left="4320" w:hanging="360"/>
      </w:pPr>
      <w:rPr>
        <w:rFonts w:ascii="Symbol" w:hAnsi="Symbol" w:hint="default"/>
      </w:rPr>
    </w:lvl>
    <w:lvl w:ilvl="6" w:tplc="F06282E0" w:tentative="1">
      <w:start w:val="1"/>
      <w:numFmt w:val="bullet"/>
      <w:lvlText w:val=""/>
      <w:lvlJc w:val="left"/>
      <w:pPr>
        <w:tabs>
          <w:tab w:val="num" w:pos="5040"/>
        </w:tabs>
        <w:ind w:left="5040" w:hanging="360"/>
      </w:pPr>
      <w:rPr>
        <w:rFonts w:ascii="Symbol" w:hAnsi="Symbol" w:hint="default"/>
      </w:rPr>
    </w:lvl>
    <w:lvl w:ilvl="7" w:tplc="50540556" w:tentative="1">
      <w:start w:val="1"/>
      <w:numFmt w:val="bullet"/>
      <w:lvlText w:val=""/>
      <w:lvlJc w:val="left"/>
      <w:pPr>
        <w:tabs>
          <w:tab w:val="num" w:pos="5760"/>
        </w:tabs>
        <w:ind w:left="5760" w:hanging="360"/>
      </w:pPr>
      <w:rPr>
        <w:rFonts w:ascii="Symbol" w:hAnsi="Symbol" w:hint="default"/>
      </w:rPr>
    </w:lvl>
    <w:lvl w:ilvl="8" w:tplc="0EDECC7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4E54424"/>
    <w:multiLevelType w:val="hybridMultilevel"/>
    <w:tmpl w:val="6CF68066"/>
    <w:lvl w:ilvl="0" w:tplc="5C78BB70">
      <w:start w:val="1"/>
      <w:numFmt w:val="decimal"/>
      <w:lvlText w:val="%1)"/>
      <w:lvlJc w:val="left"/>
      <w:pPr>
        <w:ind w:left="-207" w:hanging="360"/>
      </w:pPr>
      <w:rPr>
        <w:rFonts w:hint="default"/>
      </w:rPr>
    </w:lvl>
    <w:lvl w:ilvl="1" w:tplc="200A0019">
      <w:start w:val="1"/>
      <w:numFmt w:val="lowerLetter"/>
      <w:lvlText w:val="%2."/>
      <w:lvlJc w:val="left"/>
      <w:pPr>
        <w:ind w:left="513" w:hanging="360"/>
      </w:pPr>
    </w:lvl>
    <w:lvl w:ilvl="2" w:tplc="200A001B" w:tentative="1">
      <w:start w:val="1"/>
      <w:numFmt w:val="lowerRoman"/>
      <w:lvlText w:val="%3."/>
      <w:lvlJc w:val="right"/>
      <w:pPr>
        <w:ind w:left="1233" w:hanging="180"/>
      </w:pPr>
    </w:lvl>
    <w:lvl w:ilvl="3" w:tplc="200A000F" w:tentative="1">
      <w:start w:val="1"/>
      <w:numFmt w:val="decimal"/>
      <w:lvlText w:val="%4."/>
      <w:lvlJc w:val="left"/>
      <w:pPr>
        <w:ind w:left="1953" w:hanging="360"/>
      </w:pPr>
    </w:lvl>
    <w:lvl w:ilvl="4" w:tplc="200A0019" w:tentative="1">
      <w:start w:val="1"/>
      <w:numFmt w:val="lowerLetter"/>
      <w:lvlText w:val="%5."/>
      <w:lvlJc w:val="left"/>
      <w:pPr>
        <w:ind w:left="2673" w:hanging="360"/>
      </w:pPr>
    </w:lvl>
    <w:lvl w:ilvl="5" w:tplc="200A001B" w:tentative="1">
      <w:start w:val="1"/>
      <w:numFmt w:val="lowerRoman"/>
      <w:lvlText w:val="%6."/>
      <w:lvlJc w:val="right"/>
      <w:pPr>
        <w:ind w:left="3393" w:hanging="180"/>
      </w:pPr>
    </w:lvl>
    <w:lvl w:ilvl="6" w:tplc="200A000F" w:tentative="1">
      <w:start w:val="1"/>
      <w:numFmt w:val="decimal"/>
      <w:lvlText w:val="%7."/>
      <w:lvlJc w:val="left"/>
      <w:pPr>
        <w:ind w:left="4113" w:hanging="360"/>
      </w:pPr>
    </w:lvl>
    <w:lvl w:ilvl="7" w:tplc="200A0019" w:tentative="1">
      <w:start w:val="1"/>
      <w:numFmt w:val="lowerLetter"/>
      <w:lvlText w:val="%8."/>
      <w:lvlJc w:val="left"/>
      <w:pPr>
        <w:ind w:left="4833" w:hanging="360"/>
      </w:pPr>
    </w:lvl>
    <w:lvl w:ilvl="8" w:tplc="200A001B" w:tentative="1">
      <w:start w:val="1"/>
      <w:numFmt w:val="lowerRoman"/>
      <w:lvlText w:val="%9."/>
      <w:lvlJc w:val="right"/>
      <w:pPr>
        <w:ind w:left="5553" w:hanging="180"/>
      </w:pPr>
    </w:lvl>
  </w:abstractNum>
  <w:abstractNum w:abstractNumId="10" w15:restartNumberingAfterBreak="0">
    <w:nsid w:val="4B250190"/>
    <w:multiLevelType w:val="multilevel"/>
    <w:tmpl w:val="3D4C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5652E1"/>
    <w:multiLevelType w:val="hybridMultilevel"/>
    <w:tmpl w:val="9058EA18"/>
    <w:lvl w:ilvl="0" w:tplc="5A061AE2">
      <w:start w:val="1"/>
      <w:numFmt w:val="bullet"/>
      <w:lvlText w:val=""/>
      <w:lvlPicBulletId w:val="0"/>
      <w:lvlJc w:val="left"/>
      <w:pPr>
        <w:tabs>
          <w:tab w:val="num" w:pos="720"/>
        </w:tabs>
        <w:ind w:left="720" w:hanging="360"/>
      </w:pPr>
      <w:rPr>
        <w:rFonts w:ascii="Symbol" w:hAnsi="Symbol" w:hint="default"/>
      </w:rPr>
    </w:lvl>
    <w:lvl w:ilvl="1" w:tplc="CFDCB33E" w:tentative="1">
      <w:start w:val="1"/>
      <w:numFmt w:val="bullet"/>
      <w:lvlText w:val=""/>
      <w:lvlJc w:val="left"/>
      <w:pPr>
        <w:tabs>
          <w:tab w:val="num" w:pos="1440"/>
        </w:tabs>
        <w:ind w:left="1440" w:hanging="360"/>
      </w:pPr>
      <w:rPr>
        <w:rFonts w:ascii="Symbol" w:hAnsi="Symbol" w:hint="default"/>
      </w:rPr>
    </w:lvl>
    <w:lvl w:ilvl="2" w:tplc="E4040FB4" w:tentative="1">
      <w:start w:val="1"/>
      <w:numFmt w:val="bullet"/>
      <w:lvlText w:val=""/>
      <w:lvlJc w:val="left"/>
      <w:pPr>
        <w:tabs>
          <w:tab w:val="num" w:pos="2160"/>
        </w:tabs>
        <w:ind w:left="2160" w:hanging="360"/>
      </w:pPr>
      <w:rPr>
        <w:rFonts w:ascii="Symbol" w:hAnsi="Symbol" w:hint="default"/>
      </w:rPr>
    </w:lvl>
    <w:lvl w:ilvl="3" w:tplc="C3D07E80" w:tentative="1">
      <w:start w:val="1"/>
      <w:numFmt w:val="bullet"/>
      <w:lvlText w:val=""/>
      <w:lvlJc w:val="left"/>
      <w:pPr>
        <w:tabs>
          <w:tab w:val="num" w:pos="2880"/>
        </w:tabs>
        <w:ind w:left="2880" w:hanging="360"/>
      </w:pPr>
      <w:rPr>
        <w:rFonts w:ascii="Symbol" w:hAnsi="Symbol" w:hint="default"/>
      </w:rPr>
    </w:lvl>
    <w:lvl w:ilvl="4" w:tplc="847E5BEE" w:tentative="1">
      <w:start w:val="1"/>
      <w:numFmt w:val="bullet"/>
      <w:lvlText w:val=""/>
      <w:lvlJc w:val="left"/>
      <w:pPr>
        <w:tabs>
          <w:tab w:val="num" w:pos="3600"/>
        </w:tabs>
        <w:ind w:left="3600" w:hanging="360"/>
      </w:pPr>
      <w:rPr>
        <w:rFonts w:ascii="Symbol" w:hAnsi="Symbol" w:hint="default"/>
      </w:rPr>
    </w:lvl>
    <w:lvl w:ilvl="5" w:tplc="29DA0B8A" w:tentative="1">
      <w:start w:val="1"/>
      <w:numFmt w:val="bullet"/>
      <w:lvlText w:val=""/>
      <w:lvlJc w:val="left"/>
      <w:pPr>
        <w:tabs>
          <w:tab w:val="num" w:pos="4320"/>
        </w:tabs>
        <w:ind w:left="4320" w:hanging="360"/>
      </w:pPr>
      <w:rPr>
        <w:rFonts w:ascii="Symbol" w:hAnsi="Symbol" w:hint="default"/>
      </w:rPr>
    </w:lvl>
    <w:lvl w:ilvl="6" w:tplc="023E3DFC" w:tentative="1">
      <w:start w:val="1"/>
      <w:numFmt w:val="bullet"/>
      <w:lvlText w:val=""/>
      <w:lvlJc w:val="left"/>
      <w:pPr>
        <w:tabs>
          <w:tab w:val="num" w:pos="5040"/>
        </w:tabs>
        <w:ind w:left="5040" w:hanging="360"/>
      </w:pPr>
      <w:rPr>
        <w:rFonts w:ascii="Symbol" w:hAnsi="Symbol" w:hint="default"/>
      </w:rPr>
    </w:lvl>
    <w:lvl w:ilvl="7" w:tplc="60EEDFEA" w:tentative="1">
      <w:start w:val="1"/>
      <w:numFmt w:val="bullet"/>
      <w:lvlText w:val=""/>
      <w:lvlJc w:val="left"/>
      <w:pPr>
        <w:tabs>
          <w:tab w:val="num" w:pos="5760"/>
        </w:tabs>
        <w:ind w:left="5760" w:hanging="360"/>
      </w:pPr>
      <w:rPr>
        <w:rFonts w:ascii="Symbol" w:hAnsi="Symbol" w:hint="default"/>
      </w:rPr>
    </w:lvl>
    <w:lvl w:ilvl="8" w:tplc="D58E515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1CC3E27"/>
    <w:multiLevelType w:val="multilevel"/>
    <w:tmpl w:val="1DA4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A30A4"/>
    <w:multiLevelType w:val="hybridMultilevel"/>
    <w:tmpl w:val="50FC43B0"/>
    <w:lvl w:ilvl="0" w:tplc="200A0011">
      <w:start w:val="1"/>
      <w:numFmt w:val="decimal"/>
      <w:lvlText w:val="%1)"/>
      <w:lvlJc w:val="left"/>
      <w:pPr>
        <w:ind w:left="720" w:hanging="360"/>
      </w:pPr>
      <w:rPr>
        <w:rFonts w:hint="default"/>
        <w:u w:val="no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6C607CA1"/>
    <w:multiLevelType w:val="hybridMultilevel"/>
    <w:tmpl w:val="1FB277D4"/>
    <w:lvl w:ilvl="0" w:tplc="6C5A1E5C">
      <w:start w:val="1"/>
      <w:numFmt w:val="decimal"/>
      <w:lvlText w:val="%1)"/>
      <w:lvlJc w:val="left"/>
      <w:pPr>
        <w:ind w:left="-207" w:hanging="360"/>
      </w:pPr>
      <w:rPr>
        <w:rFonts w:hint="default"/>
      </w:rPr>
    </w:lvl>
    <w:lvl w:ilvl="1" w:tplc="200A0019" w:tentative="1">
      <w:start w:val="1"/>
      <w:numFmt w:val="lowerLetter"/>
      <w:lvlText w:val="%2."/>
      <w:lvlJc w:val="left"/>
      <w:pPr>
        <w:ind w:left="513" w:hanging="360"/>
      </w:pPr>
    </w:lvl>
    <w:lvl w:ilvl="2" w:tplc="200A001B" w:tentative="1">
      <w:start w:val="1"/>
      <w:numFmt w:val="lowerRoman"/>
      <w:lvlText w:val="%3."/>
      <w:lvlJc w:val="right"/>
      <w:pPr>
        <w:ind w:left="1233" w:hanging="180"/>
      </w:pPr>
    </w:lvl>
    <w:lvl w:ilvl="3" w:tplc="200A000F" w:tentative="1">
      <w:start w:val="1"/>
      <w:numFmt w:val="decimal"/>
      <w:lvlText w:val="%4."/>
      <w:lvlJc w:val="left"/>
      <w:pPr>
        <w:ind w:left="1953" w:hanging="360"/>
      </w:pPr>
    </w:lvl>
    <w:lvl w:ilvl="4" w:tplc="200A0019" w:tentative="1">
      <w:start w:val="1"/>
      <w:numFmt w:val="lowerLetter"/>
      <w:lvlText w:val="%5."/>
      <w:lvlJc w:val="left"/>
      <w:pPr>
        <w:ind w:left="2673" w:hanging="360"/>
      </w:pPr>
    </w:lvl>
    <w:lvl w:ilvl="5" w:tplc="200A001B" w:tentative="1">
      <w:start w:val="1"/>
      <w:numFmt w:val="lowerRoman"/>
      <w:lvlText w:val="%6."/>
      <w:lvlJc w:val="right"/>
      <w:pPr>
        <w:ind w:left="3393" w:hanging="180"/>
      </w:pPr>
    </w:lvl>
    <w:lvl w:ilvl="6" w:tplc="200A000F" w:tentative="1">
      <w:start w:val="1"/>
      <w:numFmt w:val="decimal"/>
      <w:lvlText w:val="%7."/>
      <w:lvlJc w:val="left"/>
      <w:pPr>
        <w:ind w:left="4113" w:hanging="360"/>
      </w:pPr>
    </w:lvl>
    <w:lvl w:ilvl="7" w:tplc="200A0019" w:tentative="1">
      <w:start w:val="1"/>
      <w:numFmt w:val="lowerLetter"/>
      <w:lvlText w:val="%8."/>
      <w:lvlJc w:val="left"/>
      <w:pPr>
        <w:ind w:left="4833" w:hanging="360"/>
      </w:pPr>
    </w:lvl>
    <w:lvl w:ilvl="8" w:tplc="200A001B" w:tentative="1">
      <w:start w:val="1"/>
      <w:numFmt w:val="lowerRoman"/>
      <w:lvlText w:val="%9."/>
      <w:lvlJc w:val="right"/>
      <w:pPr>
        <w:ind w:left="5553" w:hanging="180"/>
      </w:pPr>
    </w:lvl>
  </w:abstractNum>
  <w:abstractNum w:abstractNumId="15" w15:restartNumberingAfterBreak="0">
    <w:nsid w:val="717552F6"/>
    <w:multiLevelType w:val="hybridMultilevel"/>
    <w:tmpl w:val="3DC8B2D4"/>
    <w:lvl w:ilvl="0" w:tplc="86365A30">
      <w:start w:val="1"/>
      <w:numFmt w:val="decimal"/>
      <w:lvlText w:val="%1)"/>
      <w:lvlJc w:val="left"/>
      <w:pPr>
        <w:ind w:left="1064" w:hanging="360"/>
      </w:pPr>
      <w:rPr>
        <w:rFonts w:hint="default"/>
      </w:rPr>
    </w:lvl>
    <w:lvl w:ilvl="1" w:tplc="200A0019" w:tentative="1">
      <w:start w:val="1"/>
      <w:numFmt w:val="lowerLetter"/>
      <w:lvlText w:val="%2."/>
      <w:lvlJc w:val="left"/>
      <w:pPr>
        <w:ind w:left="1784" w:hanging="360"/>
      </w:pPr>
    </w:lvl>
    <w:lvl w:ilvl="2" w:tplc="200A001B" w:tentative="1">
      <w:start w:val="1"/>
      <w:numFmt w:val="lowerRoman"/>
      <w:lvlText w:val="%3."/>
      <w:lvlJc w:val="right"/>
      <w:pPr>
        <w:ind w:left="2504" w:hanging="180"/>
      </w:pPr>
    </w:lvl>
    <w:lvl w:ilvl="3" w:tplc="200A000F" w:tentative="1">
      <w:start w:val="1"/>
      <w:numFmt w:val="decimal"/>
      <w:lvlText w:val="%4."/>
      <w:lvlJc w:val="left"/>
      <w:pPr>
        <w:ind w:left="3224" w:hanging="360"/>
      </w:pPr>
    </w:lvl>
    <w:lvl w:ilvl="4" w:tplc="200A0019" w:tentative="1">
      <w:start w:val="1"/>
      <w:numFmt w:val="lowerLetter"/>
      <w:lvlText w:val="%5."/>
      <w:lvlJc w:val="left"/>
      <w:pPr>
        <w:ind w:left="3944" w:hanging="360"/>
      </w:pPr>
    </w:lvl>
    <w:lvl w:ilvl="5" w:tplc="200A001B" w:tentative="1">
      <w:start w:val="1"/>
      <w:numFmt w:val="lowerRoman"/>
      <w:lvlText w:val="%6."/>
      <w:lvlJc w:val="right"/>
      <w:pPr>
        <w:ind w:left="4664" w:hanging="180"/>
      </w:pPr>
    </w:lvl>
    <w:lvl w:ilvl="6" w:tplc="200A000F" w:tentative="1">
      <w:start w:val="1"/>
      <w:numFmt w:val="decimal"/>
      <w:lvlText w:val="%7."/>
      <w:lvlJc w:val="left"/>
      <w:pPr>
        <w:ind w:left="5384" w:hanging="360"/>
      </w:pPr>
    </w:lvl>
    <w:lvl w:ilvl="7" w:tplc="200A0019" w:tentative="1">
      <w:start w:val="1"/>
      <w:numFmt w:val="lowerLetter"/>
      <w:lvlText w:val="%8."/>
      <w:lvlJc w:val="left"/>
      <w:pPr>
        <w:ind w:left="6104" w:hanging="360"/>
      </w:pPr>
    </w:lvl>
    <w:lvl w:ilvl="8" w:tplc="200A001B" w:tentative="1">
      <w:start w:val="1"/>
      <w:numFmt w:val="lowerRoman"/>
      <w:lvlText w:val="%9."/>
      <w:lvlJc w:val="right"/>
      <w:pPr>
        <w:ind w:left="6824" w:hanging="180"/>
      </w:pPr>
    </w:lvl>
  </w:abstractNum>
  <w:abstractNum w:abstractNumId="16" w15:restartNumberingAfterBreak="0">
    <w:nsid w:val="7565623F"/>
    <w:multiLevelType w:val="hybridMultilevel"/>
    <w:tmpl w:val="59544384"/>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77EE2E5A"/>
    <w:multiLevelType w:val="multilevel"/>
    <w:tmpl w:val="BC8E1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EF5907"/>
    <w:multiLevelType w:val="hybridMultilevel"/>
    <w:tmpl w:val="EC5AD0EA"/>
    <w:lvl w:ilvl="0" w:tplc="200A0011">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num w:numId="1">
    <w:abstractNumId w:val="13"/>
  </w:num>
  <w:num w:numId="2">
    <w:abstractNumId w:val="16"/>
  </w:num>
  <w:num w:numId="3">
    <w:abstractNumId w:val="9"/>
  </w:num>
  <w:num w:numId="4">
    <w:abstractNumId w:val="3"/>
  </w:num>
  <w:num w:numId="5">
    <w:abstractNumId w:val="18"/>
  </w:num>
  <w:num w:numId="6">
    <w:abstractNumId w:val="5"/>
  </w:num>
  <w:num w:numId="7">
    <w:abstractNumId w:val="14"/>
  </w:num>
  <w:num w:numId="8">
    <w:abstractNumId w:val="15"/>
  </w:num>
  <w:num w:numId="9">
    <w:abstractNumId w:val="11"/>
  </w:num>
  <w:num w:numId="10">
    <w:abstractNumId w:val="8"/>
  </w:num>
  <w:num w:numId="11">
    <w:abstractNumId w:val="7"/>
  </w:num>
  <w:num w:numId="12">
    <w:abstractNumId w:val="4"/>
  </w:num>
  <w:num w:numId="13">
    <w:abstractNumId w:val="1"/>
  </w:num>
  <w:num w:numId="14">
    <w:abstractNumId w:val="10"/>
  </w:num>
  <w:num w:numId="15">
    <w:abstractNumId w:val="2"/>
  </w:num>
  <w:num w:numId="16">
    <w:abstractNumId w:val="0"/>
  </w:num>
  <w:num w:numId="17">
    <w:abstractNumId w:val="12"/>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96E"/>
    <w:rsid w:val="00000178"/>
    <w:rsid w:val="00076BA5"/>
    <w:rsid w:val="00096694"/>
    <w:rsid w:val="000A0F24"/>
    <w:rsid w:val="000A3579"/>
    <w:rsid w:val="000B38D8"/>
    <w:rsid w:val="000B66D0"/>
    <w:rsid w:val="000F1C80"/>
    <w:rsid w:val="00101826"/>
    <w:rsid w:val="00101E35"/>
    <w:rsid w:val="00105AF1"/>
    <w:rsid w:val="0012734C"/>
    <w:rsid w:val="00146335"/>
    <w:rsid w:val="00165A94"/>
    <w:rsid w:val="00174307"/>
    <w:rsid w:val="0017443D"/>
    <w:rsid w:val="001759A4"/>
    <w:rsid w:val="001772B5"/>
    <w:rsid w:val="00181E56"/>
    <w:rsid w:val="001841FD"/>
    <w:rsid w:val="00197CDC"/>
    <w:rsid w:val="001A59AF"/>
    <w:rsid w:val="001A6690"/>
    <w:rsid w:val="001B66E7"/>
    <w:rsid w:val="001D0ECA"/>
    <w:rsid w:val="001D4DBB"/>
    <w:rsid w:val="001E04AB"/>
    <w:rsid w:val="00211F28"/>
    <w:rsid w:val="00231040"/>
    <w:rsid w:val="0023325B"/>
    <w:rsid w:val="00236495"/>
    <w:rsid w:val="002419CB"/>
    <w:rsid w:val="00242546"/>
    <w:rsid w:val="00244FC2"/>
    <w:rsid w:val="00256254"/>
    <w:rsid w:val="00263008"/>
    <w:rsid w:val="0027319D"/>
    <w:rsid w:val="00293A57"/>
    <w:rsid w:val="002952DA"/>
    <w:rsid w:val="002F46D1"/>
    <w:rsid w:val="002F746B"/>
    <w:rsid w:val="0031353B"/>
    <w:rsid w:val="003154C9"/>
    <w:rsid w:val="003309BB"/>
    <w:rsid w:val="00343F5E"/>
    <w:rsid w:val="00345EEA"/>
    <w:rsid w:val="00357AA9"/>
    <w:rsid w:val="00367D75"/>
    <w:rsid w:val="00375E4A"/>
    <w:rsid w:val="00380E62"/>
    <w:rsid w:val="0038201B"/>
    <w:rsid w:val="003F06CC"/>
    <w:rsid w:val="0041725F"/>
    <w:rsid w:val="0043502A"/>
    <w:rsid w:val="00435F17"/>
    <w:rsid w:val="004507DA"/>
    <w:rsid w:val="00454337"/>
    <w:rsid w:val="004615D7"/>
    <w:rsid w:val="00466C61"/>
    <w:rsid w:val="00484776"/>
    <w:rsid w:val="004861E9"/>
    <w:rsid w:val="004A338C"/>
    <w:rsid w:val="004B3ED3"/>
    <w:rsid w:val="004D0620"/>
    <w:rsid w:val="004D070F"/>
    <w:rsid w:val="004D33B3"/>
    <w:rsid w:val="004D4E27"/>
    <w:rsid w:val="004E5980"/>
    <w:rsid w:val="004E6508"/>
    <w:rsid w:val="004F0B5C"/>
    <w:rsid w:val="004F5F9F"/>
    <w:rsid w:val="004F60BA"/>
    <w:rsid w:val="00500FAB"/>
    <w:rsid w:val="0050120F"/>
    <w:rsid w:val="00514EB7"/>
    <w:rsid w:val="00523D1A"/>
    <w:rsid w:val="00533902"/>
    <w:rsid w:val="00570B86"/>
    <w:rsid w:val="0057722A"/>
    <w:rsid w:val="0059439F"/>
    <w:rsid w:val="005B142F"/>
    <w:rsid w:val="005B4B97"/>
    <w:rsid w:val="005C2D20"/>
    <w:rsid w:val="00600008"/>
    <w:rsid w:val="00602C32"/>
    <w:rsid w:val="006046C0"/>
    <w:rsid w:val="0063434A"/>
    <w:rsid w:val="0063569B"/>
    <w:rsid w:val="00647704"/>
    <w:rsid w:val="00650581"/>
    <w:rsid w:val="0065419A"/>
    <w:rsid w:val="006631FF"/>
    <w:rsid w:val="00694C0F"/>
    <w:rsid w:val="006A2CC5"/>
    <w:rsid w:val="006D5DC4"/>
    <w:rsid w:val="006E0D00"/>
    <w:rsid w:val="007026DE"/>
    <w:rsid w:val="00704128"/>
    <w:rsid w:val="007204AF"/>
    <w:rsid w:val="00722B26"/>
    <w:rsid w:val="00732A7C"/>
    <w:rsid w:val="00734955"/>
    <w:rsid w:val="00763640"/>
    <w:rsid w:val="00772E8D"/>
    <w:rsid w:val="00780395"/>
    <w:rsid w:val="00790BD1"/>
    <w:rsid w:val="007979D3"/>
    <w:rsid w:val="007B0AAD"/>
    <w:rsid w:val="007B4FB0"/>
    <w:rsid w:val="007C36E1"/>
    <w:rsid w:val="007C6F11"/>
    <w:rsid w:val="008163B2"/>
    <w:rsid w:val="00821D0C"/>
    <w:rsid w:val="008230F7"/>
    <w:rsid w:val="008406ED"/>
    <w:rsid w:val="00855148"/>
    <w:rsid w:val="00866CF5"/>
    <w:rsid w:val="00875105"/>
    <w:rsid w:val="00887821"/>
    <w:rsid w:val="008B128B"/>
    <w:rsid w:val="008B342B"/>
    <w:rsid w:val="008C231D"/>
    <w:rsid w:val="008F6D5D"/>
    <w:rsid w:val="00901A24"/>
    <w:rsid w:val="009032B0"/>
    <w:rsid w:val="00913454"/>
    <w:rsid w:val="0091405B"/>
    <w:rsid w:val="00915385"/>
    <w:rsid w:val="00923AF2"/>
    <w:rsid w:val="00924CC2"/>
    <w:rsid w:val="0093734D"/>
    <w:rsid w:val="00941233"/>
    <w:rsid w:val="009444A4"/>
    <w:rsid w:val="00950076"/>
    <w:rsid w:val="0095069F"/>
    <w:rsid w:val="00952FEC"/>
    <w:rsid w:val="009631F0"/>
    <w:rsid w:val="00974273"/>
    <w:rsid w:val="00994BA4"/>
    <w:rsid w:val="009A2A6A"/>
    <w:rsid w:val="009A2DC9"/>
    <w:rsid w:val="009A4809"/>
    <w:rsid w:val="009A4B62"/>
    <w:rsid w:val="009B15D9"/>
    <w:rsid w:val="009C3301"/>
    <w:rsid w:val="009C3AFD"/>
    <w:rsid w:val="009F5216"/>
    <w:rsid w:val="009F6B2E"/>
    <w:rsid w:val="00A0449C"/>
    <w:rsid w:val="00A10F92"/>
    <w:rsid w:val="00A267E3"/>
    <w:rsid w:val="00A45397"/>
    <w:rsid w:val="00A63513"/>
    <w:rsid w:val="00A6482B"/>
    <w:rsid w:val="00AD2AFE"/>
    <w:rsid w:val="00AE1255"/>
    <w:rsid w:val="00AE20C7"/>
    <w:rsid w:val="00AE6D39"/>
    <w:rsid w:val="00AE7065"/>
    <w:rsid w:val="00AF5037"/>
    <w:rsid w:val="00B025E4"/>
    <w:rsid w:val="00B0674F"/>
    <w:rsid w:val="00B07B70"/>
    <w:rsid w:val="00B10532"/>
    <w:rsid w:val="00B13C24"/>
    <w:rsid w:val="00B13F85"/>
    <w:rsid w:val="00B20190"/>
    <w:rsid w:val="00B22E31"/>
    <w:rsid w:val="00B25FE0"/>
    <w:rsid w:val="00B6083B"/>
    <w:rsid w:val="00B73086"/>
    <w:rsid w:val="00B83663"/>
    <w:rsid w:val="00B916B8"/>
    <w:rsid w:val="00B97929"/>
    <w:rsid w:val="00BC64EB"/>
    <w:rsid w:val="00BD2B5E"/>
    <w:rsid w:val="00BE48C1"/>
    <w:rsid w:val="00BF1279"/>
    <w:rsid w:val="00BF60DE"/>
    <w:rsid w:val="00C20FDE"/>
    <w:rsid w:val="00C26569"/>
    <w:rsid w:val="00C46CA0"/>
    <w:rsid w:val="00C64BBB"/>
    <w:rsid w:val="00C922F7"/>
    <w:rsid w:val="00CA13CC"/>
    <w:rsid w:val="00CA448F"/>
    <w:rsid w:val="00CB311C"/>
    <w:rsid w:val="00CB60CC"/>
    <w:rsid w:val="00CC17DB"/>
    <w:rsid w:val="00CE39FF"/>
    <w:rsid w:val="00CE584C"/>
    <w:rsid w:val="00CF25B4"/>
    <w:rsid w:val="00CF3A19"/>
    <w:rsid w:val="00D07A0D"/>
    <w:rsid w:val="00D10A1B"/>
    <w:rsid w:val="00D15C36"/>
    <w:rsid w:val="00D202B2"/>
    <w:rsid w:val="00D274E1"/>
    <w:rsid w:val="00D318E8"/>
    <w:rsid w:val="00D32A13"/>
    <w:rsid w:val="00D37204"/>
    <w:rsid w:val="00D4229D"/>
    <w:rsid w:val="00D647D4"/>
    <w:rsid w:val="00D9057C"/>
    <w:rsid w:val="00DA316E"/>
    <w:rsid w:val="00DB7F2F"/>
    <w:rsid w:val="00DC6E41"/>
    <w:rsid w:val="00DD17CA"/>
    <w:rsid w:val="00DE5EE3"/>
    <w:rsid w:val="00DF4CD3"/>
    <w:rsid w:val="00E00E4D"/>
    <w:rsid w:val="00E15DD1"/>
    <w:rsid w:val="00E24BF8"/>
    <w:rsid w:val="00E271FA"/>
    <w:rsid w:val="00E52584"/>
    <w:rsid w:val="00E53577"/>
    <w:rsid w:val="00E61849"/>
    <w:rsid w:val="00E72F99"/>
    <w:rsid w:val="00E73192"/>
    <w:rsid w:val="00E768F5"/>
    <w:rsid w:val="00E871E2"/>
    <w:rsid w:val="00EB396E"/>
    <w:rsid w:val="00EB6681"/>
    <w:rsid w:val="00EB789C"/>
    <w:rsid w:val="00F010F3"/>
    <w:rsid w:val="00F02531"/>
    <w:rsid w:val="00F056B1"/>
    <w:rsid w:val="00F300C8"/>
    <w:rsid w:val="00F30CF6"/>
    <w:rsid w:val="00F46094"/>
    <w:rsid w:val="00F63BD2"/>
    <w:rsid w:val="00F658E7"/>
    <w:rsid w:val="00F704B3"/>
    <w:rsid w:val="00F75E95"/>
    <w:rsid w:val="00F9170F"/>
    <w:rsid w:val="00F92266"/>
    <w:rsid w:val="00F924A5"/>
    <w:rsid w:val="00F92935"/>
    <w:rsid w:val="00FA132D"/>
    <w:rsid w:val="00FA1980"/>
    <w:rsid w:val="00FA42CB"/>
    <w:rsid w:val="00FE067C"/>
    <w:rsid w:val="00FE365B"/>
    <w:rsid w:val="00FF122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1CDFB93-D51E-497B-8974-F57EAE38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35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631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271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A1B"/>
    <w:pPr>
      <w:ind w:left="720"/>
      <w:contextualSpacing/>
    </w:pPr>
  </w:style>
  <w:style w:type="paragraph" w:customStyle="1" w:styleId="Default">
    <w:name w:val="Default"/>
    <w:rsid w:val="00D10A1B"/>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5B4B97"/>
    <w:pPr>
      <w:spacing w:after="0" w:line="240" w:lineRule="auto"/>
    </w:pPr>
  </w:style>
  <w:style w:type="paragraph" w:styleId="Textodeglobo">
    <w:name w:val="Balloon Text"/>
    <w:basedOn w:val="Normal"/>
    <w:link w:val="TextodegloboCar"/>
    <w:uiPriority w:val="99"/>
    <w:semiHidden/>
    <w:unhideWhenUsed/>
    <w:rsid w:val="006000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008"/>
    <w:rPr>
      <w:rFonts w:ascii="Tahoma" w:hAnsi="Tahoma" w:cs="Tahoma"/>
      <w:sz w:val="16"/>
      <w:szCs w:val="16"/>
    </w:rPr>
  </w:style>
  <w:style w:type="character" w:customStyle="1" w:styleId="Ttulo1Car">
    <w:name w:val="Título 1 Car"/>
    <w:basedOn w:val="Fuentedeprrafopredeter"/>
    <w:link w:val="Ttulo1"/>
    <w:uiPriority w:val="9"/>
    <w:rsid w:val="000A3579"/>
    <w:rPr>
      <w:rFonts w:asciiTheme="majorHAnsi" w:eastAsiaTheme="majorEastAsia" w:hAnsiTheme="majorHAnsi" w:cstheme="majorBidi"/>
      <w:color w:val="365F91" w:themeColor="accent1" w:themeShade="BF"/>
      <w:sz w:val="32"/>
      <w:szCs w:val="32"/>
    </w:rPr>
  </w:style>
  <w:style w:type="paragraph" w:styleId="Citadestacada">
    <w:name w:val="Intense Quote"/>
    <w:basedOn w:val="Normal"/>
    <w:next w:val="Normal"/>
    <w:link w:val="CitadestacadaCar"/>
    <w:uiPriority w:val="30"/>
    <w:qFormat/>
    <w:rsid w:val="000A357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0A3579"/>
    <w:rPr>
      <w:i/>
      <w:iCs/>
      <w:color w:val="4F81BD" w:themeColor="accent1"/>
    </w:rPr>
  </w:style>
  <w:style w:type="character" w:styleId="nfasisintenso">
    <w:name w:val="Intense Emphasis"/>
    <w:basedOn w:val="Fuentedeprrafopredeter"/>
    <w:uiPriority w:val="21"/>
    <w:qFormat/>
    <w:rsid w:val="000A3579"/>
    <w:rPr>
      <w:i/>
      <w:iCs/>
      <w:color w:val="4F81BD" w:themeColor="accent1"/>
    </w:rPr>
  </w:style>
  <w:style w:type="character" w:customStyle="1" w:styleId="Ttulo3Car">
    <w:name w:val="Título 3 Car"/>
    <w:basedOn w:val="Fuentedeprrafopredeter"/>
    <w:link w:val="Ttulo3"/>
    <w:uiPriority w:val="9"/>
    <w:semiHidden/>
    <w:rsid w:val="00E271FA"/>
    <w:rPr>
      <w:rFonts w:asciiTheme="majorHAnsi" w:eastAsiaTheme="majorEastAsia" w:hAnsiTheme="majorHAnsi" w:cstheme="majorBidi"/>
      <w:color w:val="243F60" w:themeColor="accent1" w:themeShade="7F"/>
      <w:sz w:val="24"/>
      <w:szCs w:val="24"/>
    </w:rPr>
  </w:style>
  <w:style w:type="character" w:styleId="Hipervnculo">
    <w:name w:val="Hyperlink"/>
    <w:basedOn w:val="Fuentedeprrafopredeter"/>
    <w:uiPriority w:val="99"/>
    <w:unhideWhenUsed/>
    <w:rsid w:val="00E271FA"/>
    <w:rPr>
      <w:color w:val="0000FF"/>
      <w:u w:val="single"/>
    </w:rPr>
  </w:style>
  <w:style w:type="paragraph" w:styleId="Encabezado">
    <w:name w:val="header"/>
    <w:basedOn w:val="Normal"/>
    <w:link w:val="EncabezadoCar"/>
    <w:uiPriority w:val="99"/>
    <w:unhideWhenUsed/>
    <w:rsid w:val="00F704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4B3"/>
  </w:style>
  <w:style w:type="paragraph" w:styleId="Piedepgina">
    <w:name w:val="footer"/>
    <w:basedOn w:val="Normal"/>
    <w:link w:val="PiedepginaCar"/>
    <w:uiPriority w:val="99"/>
    <w:unhideWhenUsed/>
    <w:rsid w:val="00F704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4B3"/>
  </w:style>
  <w:style w:type="paragraph" w:styleId="NormalWeb">
    <w:name w:val="Normal (Web)"/>
    <w:basedOn w:val="Normal"/>
    <w:uiPriority w:val="99"/>
    <w:semiHidden/>
    <w:unhideWhenUsed/>
    <w:rsid w:val="00DD17C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DD17CA"/>
    <w:rPr>
      <w:b/>
      <w:bCs/>
    </w:rPr>
  </w:style>
  <w:style w:type="character" w:customStyle="1" w:styleId="Ttulo2Car">
    <w:name w:val="Título 2 Car"/>
    <w:basedOn w:val="Fuentedeprrafopredeter"/>
    <w:link w:val="Ttulo2"/>
    <w:uiPriority w:val="9"/>
    <w:rsid w:val="009631F0"/>
    <w:rPr>
      <w:rFonts w:asciiTheme="majorHAnsi" w:eastAsiaTheme="majorEastAsia" w:hAnsiTheme="majorHAnsi" w:cstheme="majorBidi"/>
      <w:color w:val="365F91" w:themeColor="accent1" w:themeShade="BF"/>
      <w:sz w:val="26"/>
      <w:szCs w:val="26"/>
    </w:rPr>
  </w:style>
  <w:style w:type="character" w:customStyle="1" w:styleId="n-j-gb-w">
    <w:name w:val="n-j-gb-w"/>
    <w:basedOn w:val="Fuentedeprrafopredeter"/>
    <w:rsid w:val="00F75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1619">
      <w:bodyDiv w:val="1"/>
      <w:marLeft w:val="0"/>
      <w:marRight w:val="0"/>
      <w:marTop w:val="0"/>
      <w:marBottom w:val="0"/>
      <w:divBdr>
        <w:top w:val="none" w:sz="0" w:space="0" w:color="auto"/>
        <w:left w:val="none" w:sz="0" w:space="0" w:color="auto"/>
        <w:bottom w:val="none" w:sz="0" w:space="0" w:color="auto"/>
        <w:right w:val="none" w:sz="0" w:space="0" w:color="auto"/>
      </w:divBdr>
    </w:div>
    <w:div w:id="176969788">
      <w:bodyDiv w:val="1"/>
      <w:marLeft w:val="0"/>
      <w:marRight w:val="0"/>
      <w:marTop w:val="0"/>
      <w:marBottom w:val="0"/>
      <w:divBdr>
        <w:top w:val="none" w:sz="0" w:space="0" w:color="auto"/>
        <w:left w:val="none" w:sz="0" w:space="0" w:color="auto"/>
        <w:bottom w:val="none" w:sz="0" w:space="0" w:color="auto"/>
        <w:right w:val="none" w:sz="0" w:space="0" w:color="auto"/>
      </w:divBdr>
    </w:div>
    <w:div w:id="264701714">
      <w:bodyDiv w:val="1"/>
      <w:marLeft w:val="0"/>
      <w:marRight w:val="0"/>
      <w:marTop w:val="0"/>
      <w:marBottom w:val="0"/>
      <w:divBdr>
        <w:top w:val="none" w:sz="0" w:space="0" w:color="auto"/>
        <w:left w:val="none" w:sz="0" w:space="0" w:color="auto"/>
        <w:bottom w:val="none" w:sz="0" w:space="0" w:color="auto"/>
        <w:right w:val="none" w:sz="0" w:space="0" w:color="auto"/>
      </w:divBdr>
    </w:div>
    <w:div w:id="369381674">
      <w:bodyDiv w:val="1"/>
      <w:marLeft w:val="0"/>
      <w:marRight w:val="0"/>
      <w:marTop w:val="0"/>
      <w:marBottom w:val="0"/>
      <w:divBdr>
        <w:top w:val="none" w:sz="0" w:space="0" w:color="auto"/>
        <w:left w:val="none" w:sz="0" w:space="0" w:color="auto"/>
        <w:bottom w:val="none" w:sz="0" w:space="0" w:color="auto"/>
        <w:right w:val="none" w:sz="0" w:space="0" w:color="auto"/>
      </w:divBdr>
    </w:div>
    <w:div w:id="697507905">
      <w:bodyDiv w:val="1"/>
      <w:marLeft w:val="0"/>
      <w:marRight w:val="0"/>
      <w:marTop w:val="0"/>
      <w:marBottom w:val="0"/>
      <w:divBdr>
        <w:top w:val="none" w:sz="0" w:space="0" w:color="auto"/>
        <w:left w:val="none" w:sz="0" w:space="0" w:color="auto"/>
        <w:bottom w:val="none" w:sz="0" w:space="0" w:color="auto"/>
        <w:right w:val="none" w:sz="0" w:space="0" w:color="auto"/>
      </w:divBdr>
      <w:divsChild>
        <w:div w:id="2142721908">
          <w:marLeft w:val="150"/>
          <w:marRight w:val="0"/>
          <w:marTop w:val="0"/>
          <w:marBottom w:val="0"/>
          <w:divBdr>
            <w:top w:val="none" w:sz="0" w:space="0" w:color="auto"/>
            <w:left w:val="none" w:sz="0" w:space="0" w:color="auto"/>
            <w:bottom w:val="none" w:sz="0" w:space="0" w:color="auto"/>
            <w:right w:val="none" w:sz="0" w:space="0" w:color="auto"/>
          </w:divBdr>
        </w:div>
        <w:div w:id="1135950433">
          <w:marLeft w:val="0"/>
          <w:marRight w:val="0"/>
          <w:marTop w:val="0"/>
          <w:marBottom w:val="0"/>
          <w:divBdr>
            <w:top w:val="none" w:sz="0" w:space="0" w:color="auto"/>
            <w:left w:val="none" w:sz="0" w:space="0" w:color="auto"/>
            <w:bottom w:val="none" w:sz="0" w:space="0" w:color="auto"/>
            <w:right w:val="none" w:sz="0" w:space="0" w:color="auto"/>
          </w:divBdr>
          <w:divsChild>
            <w:div w:id="7094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7953">
      <w:bodyDiv w:val="1"/>
      <w:marLeft w:val="0"/>
      <w:marRight w:val="0"/>
      <w:marTop w:val="0"/>
      <w:marBottom w:val="0"/>
      <w:divBdr>
        <w:top w:val="none" w:sz="0" w:space="0" w:color="auto"/>
        <w:left w:val="none" w:sz="0" w:space="0" w:color="auto"/>
        <w:bottom w:val="none" w:sz="0" w:space="0" w:color="auto"/>
        <w:right w:val="none" w:sz="0" w:space="0" w:color="auto"/>
      </w:divBdr>
    </w:div>
    <w:div w:id="1152061673">
      <w:bodyDiv w:val="1"/>
      <w:marLeft w:val="0"/>
      <w:marRight w:val="0"/>
      <w:marTop w:val="0"/>
      <w:marBottom w:val="0"/>
      <w:divBdr>
        <w:top w:val="none" w:sz="0" w:space="0" w:color="auto"/>
        <w:left w:val="none" w:sz="0" w:space="0" w:color="auto"/>
        <w:bottom w:val="none" w:sz="0" w:space="0" w:color="auto"/>
        <w:right w:val="none" w:sz="0" w:space="0" w:color="auto"/>
      </w:divBdr>
    </w:div>
    <w:div w:id="1676692649">
      <w:bodyDiv w:val="1"/>
      <w:marLeft w:val="0"/>
      <w:marRight w:val="0"/>
      <w:marTop w:val="0"/>
      <w:marBottom w:val="0"/>
      <w:divBdr>
        <w:top w:val="none" w:sz="0" w:space="0" w:color="auto"/>
        <w:left w:val="none" w:sz="0" w:space="0" w:color="auto"/>
        <w:bottom w:val="none" w:sz="0" w:space="0" w:color="auto"/>
        <w:right w:val="none" w:sz="0" w:space="0" w:color="auto"/>
      </w:divBdr>
    </w:div>
    <w:div w:id="1704473536">
      <w:bodyDiv w:val="1"/>
      <w:marLeft w:val="0"/>
      <w:marRight w:val="0"/>
      <w:marTop w:val="0"/>
      <w:marBottom w:val="0"/>
      <w:divBdr>
        <w:top w:val="none" w:sz="0" w:space="0" w:color="auto"/>
        <w:left w:val="none" w:sz="0" w:space="0" w:color="auto"/>
        <w:bottom w:val="none" w:sz="0" w:space="0" w:color="auto"/>
        <w:right w:val="none" w:sz="0" w:space="0" w:color="auto"/>
      </w:divBdr>
    </w:div>
    <w:div w:id="1997687918">
      <w:bodyDiv w:val="1"/>
      <w:marLeft w:val="0"/>
      <w:marRight w:val="0"/>
      <w:marTop w:val="0"/>
      <w:marBottom w:val="0"/>
      <w:divBdr>
        <w:top w:val="none" w:sz="0" w:space="0" w:color="auto"/>
        <w:left w:val="none" w:sz="0" w:space="0" w:color="auto"/>
        <w:bottom w:val="none" w:sz="0" w:space="0" w:color="auto"/>
        <w:right w:val="none" w:sz="0" w:space="0" w:color="auto"/>
      </w:divBdr>
    </w:div>
    <w:div w:id="207219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rome.google.com/webstore/search/office?hl=es-419" TargetMode="External"/><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996</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 Ballester</dc:creator>
  <cp:lastModifiedBy>administrador</cp:lastModifiedBy>
  <cp:revision>17</cp:revision>
  <cp:lastPrinted>2018-05-15T19:38:00Z</cp:lastPrinted>
  <dcterms:created xsi:type="dcterms:W3CDTF">2018-05-16T13:35:00Z</dcterms:created>
  <dcterms:modified xsi:type="dcterms:W3CDTF">2018-05-16T15:19:00Z</dcterms:modified>
</cp:coreProperties>
</file>