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579" w:rsidRDefault="000A3579" w:rsidP="000A3579">
      <w:pPr>
        <w:pStyle w:val="Ttulo1"/>
        <w:rPr>
          <w:lang w:val="es-ES"/>
        </w:rPr>
      </w:pPr>
      <w:bookmarkStart w:id="0" w:name="_GoBack"/>
      <w:bookmarkEnd w:id="0"/>
      <w:r>
        <w:rPr>
          <w:noProof/>
          <w:lang w:val="es-ES" w:eastAsia="es-ES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>ARCHIVOS SITEMATIZADOS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Default="00A64918" w:rsidP="008B342B">
      <w:pPr>
        <w:pStyle w:val="Sinespaciado"/>
        <w:ind w:left="-567"/>
      </w:pPr>
      <w:r>
        <w:t>Módulo</w:t>
      </w:r>
      <w:r w:rsidR="00732A7C">
        <w:t xml:space="preserve"> </w:t>
      </w:r>
      <w:r>
        <w:t>Picking List</w:t>
      </w:r>
      <w:r w:rsidR="00732A7C">
        <w:t>.</w:t>
      </w:r>
    </w:p>
    <w:p w:rsidR="00405736" w:rsidRDefault="00405736" w:rsidP="008B342B">
      <w:pPr>
        <w:pStyle w:val="Sinespaciado"/>
        <w:ind w:left="-567"/>
      </w:pPr>
    </w:p>
    <w:p w:rsidR="00405736" w:rsidRDefault="00405736" w:rsidP="008B342B">
      <w:pPr>
        <w:pStyle w:val="Sinespaciado"/>
        <w:ind w:left="-567"/>
      </w:pPr>
      <w:r>
        <w:t>Proceso encargado de registrar las unidades solicitadas por el cliente para su despacho</w:t>
      </w:r>
      <w:r w:rsidR="001E7844">
        <w:t>.</w:t>
      </w:r>
      <w:r>
        <w:t xml:space="preserve"> </w:t>
      </w:r>
      <w:r w:rsidR="001E7844">
        <w:t>E</w:t>
      </w:r>
      <w:r>
        <w:t>l mismo rebaja del total de la etiqueta las cantidades pedidas y genera el inventario disponible.</w:t>
      </w:r>
    </w:p>
    <w:p w:rsidR="00DA6AA0" w:rsidRDefault="00DA6AA0" w:rsidP="008B342B">
      <w:pPr>
        <w:pStyle w:val="Sinespaciado"/>
        <w:ind w:left="-567"/>
      </w:pPr>
    </w:p>
    <w:p w:rsidR="00DA6AA0" w:rsidRDefault="00DA6AA0" w:rsidP="00DA6AA0">
      <w:pPr>
        <w:pStyle w:val="Sinespaciado"/>
        <w:ind w:left="-567"/>
        <w:jc w:val="both"/>
      </w:pPr>
      <w:r>
        <w:t>Este proceso se divide en dos módulos:</w:t>
      </w:r>
    </w:p>
    <w:p w:rsidR="00DA6AA0" w:rsidRDefault="00DA6AA0" w:rsidP="00DA6AA0">
      <w:pPr>
        <w:pStyle w:val="Sinespaciado"/>
        <w:numPr>
          <w:ilvl w:val="0"/>
          <w:numId w:val="7"/>
        </w:numPr>
        <w:jc w:val="both"/>
      </w:pPr>
      <w:r>
        <w:t>Encabezado, mediante el cual se ingresan los datos generales d</w:t>
      </w:r>
      <w:r w:rsidR="00A33BFE">
        <w:t>e</w:t>
      </w:r>
      <w:r>
        <w:t xml:space="preserve">l </w:t>
      </w:r>
      <w:r w:rsidR="00A33BFE">
        <w:t>pedido</w:t>
      </w:r>
      <w:r>
        <w:t>.</w:t>
      </w:r>
    </w:p>
    <w:p w:rsidR="00DA6AA0" w:rsidRDefault="00DA6AA0" w:rsidP="00DA6AA0">
      <w:pPr>
        <w:pStyle w:val="Sinespaciado"/>
        <w:numPr>
          <w:ilvl w:val="0"/>
          <w:numId w:val="7"/>
        </w:numPr>
        <w:jc w:val="both"/>
      </w:pPr>
      <w:r>
        <w:t xml:space="preserve">Detalle, con el cual se </w:t>
      </w:r>
      <w:r w:rsidR="00A33BFE">
        <w:t>indican las etiquetas y unidades a despachar</w:t>
      </w:r>
      <w:r>
        <w:t>.</w:t>
      </w:r>
    </w:p>
    <w:p w:rsidR="001E7844" w:rsidRDefault="001E7844" w:rsidP="008B342B">
      <w:pPr>
        <w:pStyle w:val="Sinespaciado"/>
        <w:ind w:left="-567"/>
      </w:pPr>
    </w:p>
    <w:p w:rsidR="001E7844" w:rsidRDefault="000C3345" w:rsidP="008B342B">
      <w:pPr>
        <w:pStyle w:val="Sinespaciado"/>
        <w:ind w:left="-567"/>
      </w:pPr>
      <w:r>
        <w:rPr>
          <w:noProof/>
          <w:lang w:val="es-ES" w:eastAsia="es-ES"/>
        </w:rPr>
        <w:drawing>
          <wp:inline distT="0" distB="0" distL="0" distR="0">
            <wp:extent cx="5597525" cy="158178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345" w:rsidRDefault="000C3345" w:rsidP="008B342B">
      <w:pPr>
        <w:pStyle w:val="Sinespaciado"/>
        <w:ind w:left="-567"/>
      </w:pPr>
    </w:p>
    <w:p w:rsidR="00C07F41" w:rsidRDefault="00C07F41" w:rsidP="00C07F41">
      <w:pPr>
        <w:pStyle w:val="Sinespaciado"/>
        <w:ind w:left="-567"/>
        <w:jc w:val="both"/>
      </w:pPr>
      <w:r>
        <w:rPr>
          <w:noProof/>
          <w:lang w:val="es-ES" w:eastAsia="es-ES"/>
        </w:rPr>
        <w:drawing>
          <wp:inline distT="0" distB="0" distL="0" distR="0" wp14:anchorId="3B621E0B" wp14:editId="3E2765B0">
            <wp:extent cx="216535" cy="2844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Activar el manual.</w:t>
      </w:r>
    </w:p>
    <w:p w:rsidR="000C3345" w:rsidRDefault="00C07F41" w:rsidP="008B342B">
      <w:pPr>
        <w:pStyle w:val="Sinespaciado"/>
        <w:ind w:left="-567"/>
      </w:pPr>
      <w:r>
        <w:rPr>
          <w:noProof/>
          <w:lang w:val="es-ES" w:eastAsia="es-ES"/>
        </w:rPr>
        <w:drawing>
          <wp:inline distT="0" distB="0" distL="0" distR="0">
            <wp:extent cx="259629" cy="242291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9" cy="24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Imprimir reporte de Picking list.</w:t>
      </w:r>
    </w:p>
    <w:p w:rsidR="00AA3C7E" w:rsidRDefault="006E1C2C" w:rsidP="00AA3C7E">
      <w:pPr>
        <w:pStyle w:val="Sinespaciado"/>
        <w:ind w:left="-567"/>
      </w:pPr>
      <w:r>
        <w:rPr>
          <w:noProof/>
          <w:lang w:val="es-ES" w:eastAsia="es-ES"/>
        </w:rPr>
        <w:drawing>
          <wp:inline distT="0" distB="0" distL="0" distR="0">
            <wp:extent cx="2007973" cy="428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779" cy="43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Muestra </w:t>
      </w:r>
      <w:r w:rsidR="00AA3C7E">
        <w:t xml:space="preserve">data de </w:t>
      </w:r>
      <w:r>
        <w:t>los clientes activos</w:t>
      </w:r>
      <w:r w:rsidR="00AA3C7E">
        <w:t>.</w:t>
      </w:r>
    </w:p>
    <w:p w:rsidR="006E1C2C" w:rsidRDefault="006E1C2C" w:rsidP="00AA3C7E">
      <w:pPr>
        <w:pStyle w:val="Sinespaciado"/>
        <w:ind w:left="-567"/>
      </w:pPr>
      <w:r>
        <w:t>Al ingresar el cliente se reflejan los datos de Picking pendientes por despachar.</w:t>
      </w:r>
      <w:r w:rsidR="00AA3C7E">
        <w:t xml:space="preserve"> Esta información se muestra durante 7 días continuos.</w:t>
      </w:r>
      <w:r>
        <w:t xml:space="preserve"> </w:t>
      </w:r>
    </w:p>
    <w:p w:rsidR="002052BC" w:rsidRDefault="002052BC" w:rsidP="00AA3C7E">
      <w:pPr>
        <w:pStyle w:val="Sinespaciado"/>
        <w:ind w:left="-567"/>
      </w:pPr>
    </w:p>
    <w:p w:rsidR="002052BC" w:rsidRDefault="002052BC" w:rsidP="00AA3C7E">
      <w:pPr>
        <w:pStyle w:val="Sinespaciado"/>
        <w:ind w:left="-567"/>
      </w:pPr>
      <w:r w:rsidRPr="002052BC">
        <w:rPr>
          <w:noProof/>
          <w:lang w:val="es-ES" w:eastAsia="es-ES"/>
        </w:rPr>
        <w:drawing>
          <wp:inline distT="0" distB="0" distL="0" distR="0">
            <wp:extent cx="619125" cy="352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2BC">
        <w:t xml:space="preserve"> Activa la pantalla para </w:t>
      </w:r>
      <w:r>
        <w:t>el ingreso de nuevos Picking list.</w:t>
      </w:r>
    </w:p>
    <w:p w:rsidR="002052BC" w:rsidRPr="002052BC" w:rsidRDefault="003A5F3C" w:rsidP="00AA3C7E">
      <w:pPr>
        <w:pStyle w:val="Sinespaciado"/>
        <w:ind w:left="-567"/>
      </w:pPr>
      <w:r>
        <w:rPr>
          <w:noProof/>
          <w:lang w:val="es-ES"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-332740</wp:posOffset>
            </wp:positionH>
            <wp:positionV relativeFrom="paragraph">
              <wp:posOffset>189865</wp:posOffset>
            </wp:positionV>
            <wp:extent cx="2870835" cy="1723390"/>
            <wp:effectExtent l="0" t="0" r="571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F3C" w:rsidRDefault="003A5F3C" w:rsidP="003A5F3C">
      <w:pPr>
        <w:pStyle w:val="Sinespaciado"/>
        <w:ind w:left="1416"/>
        <w:jc w:val="both"/>
      </w:pPr>
      <w:r>
        <w:t xml:space="preserve">Cliente: seleccione el propietario de los productos. </w:t>
      </w:r>
    </w:p>
    <w:p w:rsidR="003A5F3C" w:rsidRDefault="003A5F3C" w:rsidP="003A5F3C">
      <w:pPr>
        <w:pStyle w:val="Sinespaciado"/>
        <w:ind w:left="1416"/>
        <w:jc w:val="both"/>
      </w:pPr>
      <w:r>
        <w:tab/>
        <w:t>Solo se muestran los clientes activos.</w:t>
      </w:r>
    </w:p>
    <w:p w:rsidR="003A5F3C" w:rsidRDefault="003A5F3C" w:rsidP="003A5F3C">
      <w:pPr>
        <w:pStyle w:val="Sinespaciado"/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61824" behindDoc="0" locked="0" layoutInCell="1" allowOverlap="1" wp14:anchorId="19D69B6B" wp14:editId="591504C0">
            <wp:simplePos x="0" y="0"/>
            <wp:positionH relativeFrom="column">
              <wp:posOffset>2428737</wp:posOffset>
            </wp:positionH>
            <wp:positionV relativeFrom="paragraph">
              <wp:posOffset>24439</wp:posOffset>
            </wp:positionV>
            <wp:extent cx="617220" cy="339725"/>
            <wp:effectExtent l="0" t="0" r="0" b="317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Movimiento: indique el tipo de proceso </w:t>
      </w:r>
    </w:p>
    <w:p w:rsidR="003A5F3C" w:rsidRDefault="003A5F3C" w:rsidP="008B342B">
      <w:pPr>
        <w:pStyle w:val="Sinespaciado"/>
        <w:ind w:left="-567"/>
      </w:pPr>
    </w:p>
    <w:p w:rsidR="003A5F3C" w:rsidRDefault="003A5F3C" w:rsidP="003A5F3C">
      <w:pPr>
        <w:pStyle w:val="Sinespaciado"/>
      </w:pPr>
      <w:r>
        <w:t xml:space="preserve">Pedido: indique el documento remitido </w:t>
      </w:r>
    </w:p>
    <w:p w:rsidR="003A5F3C" w:rsidRDefault="003A5F3C" w:rsidP="003A5F3C">
      <w:pPr>
        <w:pStyle w:val="Sinespaciado"/>
      </w:pPr>
      <w:r>
        <w:tab/>
        <w:t>por el cliente.</w:t>
      </w:r>
    </w:p>
    <w:p w:rsidR="003A5F3C" w:rsidRDefault="003A5F3C" w:rsidP="003A5F3C">
      <w:pPr>
        <w:pStyle w:val="Sinespaciado"/>
      </w:pPr>
      <w:r>
        <w:t>Fecha: fecha del pedido.</w:t>
      </w:r>
    </w:p>
    <w:p w:rsidR="003A5F3C" w:rsidRDefault="003A5F3C" w:rsidP="003A5F3C">
      <w:pPr>
        <w:pStyle w:val="Sinespaciado"/>
      </w:pPr>
      <w:r>
        <w:t xml:space="preserve">Destino cliente: indique el cliente que recibirá la </w:t>
      </w:r>
    </w:p>
    <w:p w:rsidR="003A5F3C" w:rsidRDefault="003A5F3C" w:rsidP="003A5F3C">
      <w:pPr>
        <w:pStyle w:val="Sinespaciado"/>
      </w:pPr>
      <w:r>
        <w:tab/>
      </w:r>
      <w:r>
        <w:tab/>
        <w:t>mercancía.</w:t>
      </w:r>
    </w:p>
    <w:p w:rsidR="000923CA" w:rsidRDefault="003A5F3C" w:rsidP="003A5F3C">
      <w:pPr>
        <w:pStyle w:val="Sinespaciado"/>
      </w:pPr>
      <w:r>
        <w:t>Ciudad: indique la ciudad a donde se despacha la mercancía.</w:t>
      </w:r>
    </w:p>
    <w:p w:rsidR="00A33BFE" w:rsidRDefault="00A33BFE" w:rsidP="00A33BFE">
      <w:pPr>
        <w:pStyle w:val="Sinespaciado"/>
        <w:spacing w:after="120"/>
        <w:ind w:left="709"/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452103</wp:posOffset>
            </wp:positionH>
            <wp:positionV relativeFrom="paragraph">
              <wp:posOffset>1424</wp:posOffset>
            </wp:positionV>
            <wp:extent cx="549910" cy="271986"/>
            <wp:effectExtent l="0" t="0" r="254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27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Al pulsar este botón se cancela la operación y no crea la data.</w:t>
      </w:r>
    </w:p>
    <w:p w:rsidR="000923CA" w:rsidRDefault="00A33BFE" w:rsidP="003A5F3C">
      <w:pPr>
        <w:pStyle w:val="Sinespaciado"/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50045</wp:posOffset>
            </wp:positionH>
            <wp:positionV relativeFrom="paragraph">
              <wp:posOffset>6367</wp:posOffset>
            </wp:positionV>
            <wp:extent cx="697865" cy="197485"/>
            <wp:effectExtent l="0" t="0" r="698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6AA0">
        <w:t>Al pulsar  se generará la data correspondiente al encabezado del Picking list.</w:t>
      </w:r>
    </w:p>
    <w:p w:rsidR="00405736" w:rsidRDefault="00405736" w:rsidP="008B342B">
      <w:pPr>
        <w:pStyle w:val="Sinespaciado"/>
        <w:ind w:left="-567"/>
        <w:rPr>
          <w:u w:val="single"/>
        </w:rPr>
      </w:pPr>
    </w:p>
    <w:p w:rsidR="00A33BFE" w:rsidRDefault="0016020D" w:rsidP="008B342B">
      <w:pPr>
        <w:pStyle w:val="Sinespaciado"/>
        <w:ind w:left="-567"/>
        <w:rPr>
          <w:u w:val="single"/>
        </w:rPr>
      </w:pPr>
      <w:r>
        <w:rPr>
          <w:noProof/>
          <w:u w:val="single"/>
          <w:lang w:val="es-ES" w:eastAsia="es-ES"/>
        </w:rPr>
        <w:drawing>
          <wp:inline distT="0" distB="0" distL="0" distR="0">
            <wp:extent cx="5610225" cy="495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0D" w:rsidRDefault="0016020D" w:rsidP="008B342B">
      <w:pPr>
        <w:pStyle w:val="Sinespaciado"/>
        <w:ind w:left="-567"/>
        <w:rPr>
          <w:u w:val="single"/>
        </w:rPr>
      </w:pPr>
    </w:p>
    <w:p w:rsidR="0016020D" w:rsidRDefault="0016020D" w:rsidP="008B342B">
      <w:pPr>
        <w:pStyle w:val="Sinespaciado"/>
        <w:ind w:left="-567"/>
      </w:pPr>
      <w:r>
        <w:t>En la tabla se reflejan el número de Picking list y fecha asignadas automáticamente, pedido, fecha movimiento destino y ciudad.</w:t>
      </w:r>
    </w:p>
    <w:p w:rsidR="0016020D" w:rsidRDefault="0016020D" w:rsidP="008B342B">
      <w:pPr>
        <w:pStyle w:val="Sinespaciado"/>
        <w:ind w:left="-567"/>
      </w:pPr>
    </w:p>
    <w:p w:rsidR="0016020D" w:rsidRDefault="0016020D" w:rsidP="008B342B">
      <w:pPr>
        <w:pStyle w:val="Sinespaciado"/>
        <w:ind w:left="-567"/>
      </w:pPr>
      <w:r>
        <w:t>En el campo acción tenemos los enlaces para la ejecución de otros procesos.</w:t>
      </w:r>
    </w:p>
    <w:p w:rsidR="005E63BC" w:rsidRDefault="005E63BC" w:rsidP="005E63BC">
      <w:pPr>
        <w:pStyle w:val="Sinespaciado"/>
        <w:numPr>
          <w:ilvl w:val="0"/>
          <w:numId w:val="8"/>
        </w:numPr>
        <w:tabs>
          <w:tab w:val="clear" w:pos="720"/>
        </w:tabs>
        <w:ind w:left="142" w:firstLine="0"/>
      </w:pPr>
      <w:r>
        <w:t>Habilita la pantalla para actualizar datos del Picking.</w:t>
      </w:r>
    </w:p>
    <w:p w:rsidR="005E63BC" w:rsidRDefault="005E63BC" w:rsidP="005E63BC">
      <w:pPr>
        <w:pStyle w:val="Sinespaciado"/>
        <w:ind w:left="720"/>
      </w:pPr>
      <w:r>
        <w:rPr>
          <w:noProof/>
          <w:lang w:val="es-ES" w:eastAsia="es-ES"/>
        </w:rPr>
        <w:drawing>
          <wp:inline distT="0" distB="0" distL="0" distR="0">
            <wp:extent cx="2458995" cy="152582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788" cy="153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3BC" w:rsidRDefault="005E63BC" w:rsidP="005E63BC">
      <w:pPr>
        <w:pStyle w:val="Sinespaciado"/>
        <w:ind w:left="720"/>
      </w:pPr>
    </w:p>
    <w:p w:rsidR="005E63BC" w:rsidRDefault="005E63BC" w:rsidP="005E63BC">
      <w:pPr>
        <w:pStyle w:val="Sinespaciado"/>
        <w:numPr>
          <w:ilvl w:val="0"/>
          <w:numId w:val="9"/>
        </w:numPr>
        <w:tabs>
          <w:tab w:val="clear" w:pos="720"/>
        </w:tabs>
        <w:ind w:left="142" w:firstLine="0"/>
      </w:pPr>
      <w:r>
        <w:t>Habilita la pantalla para ingresar las etiquetas y unidades, según lo solicitado por el cliente.</w:t>
      </w:r>
    </w:p>
    <w:p w:rsidR="003E13F0" w:rsidRDefault="003E13F0" w:rsidP="003E13F0">
      <w:pPr>
        <w:pStyle w:val="Sinespaciado"/>
      </w:pPr>
    </w:p>
    <w:p w:rsidR="003E13F0" w:rsidRDefault="003E13F0" w:rsidP="003E13F0">
      <w:pPr>
        <w:pStyle w:val="Sinespaciado"/>
      </w:pPr>
      <w:r>
        <w:rPr>
          <w:noProof/>
          <w:lang w:val="es-ES" w:eastAsia="es-ES"/>
        </w:rPr>
        <w:drawing>
          <wp:inline distT="0" distB="0" distL="0" distR="0">
            <wp:extent cx="5610225" cy="17240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3F0" w:rsidRDefault="003E13F0" w:rsidP="003E13F0">
      <w:pPr>
        <w:pStyle w:val="Sinespaciado"/>
      </w:pPr>
    </w:p>
    <w:p w:rsidR="003E13F0" w:rsidRDefault="003E13F0" w:rsidP="003E13F0">
      <w:pPr>
        <w:pStyle w:val="Sinespaciado"/>
      </w:pPr>
      <w:r>
        <w:t>PASOS.</w:t>
      </w:r>
    </w:p>
    <w:p w:rsidR="003E13F0" w:rsidRDefault="003E13F0" w:rsidP="003E13F0">
      <w:pPr>
        <w:pStyle w:val="Sinespaciado"/>
        <w:numPr>
          <w:ilvl w:val="0"/>
          <w:numId w:val="10"/>
        </w:numPr>
      </w:pPr>
      <w:r>
        <w:t>Ingrese el código cuyas etiquetas desea mostrar.</w:t>
      </w:r>
    </w:p>
    <w:p w:rsidR="003E13F0" w:rsidRDefault="003E13F0" w:rsidP="003E13F0">
      <w:pPr>
        <w:pStyle w:val="Sinespaciado"/>
        <w:numPr>
          <w:ilvl w:val="1"/>
          <w:numId w:val="10"/>
        </w:numPr>
      </w:pPr>
      <w:r>
        <w:t>Solo se muestran los códigos con saldo disponible.</w:t>
      </w:r>
    </w:p>
    <w:p w:rsidR="003E13F0" w:rsidRDefault="00ED2596" w:rsidP="003E13F0">
      <w:pPr>
        <w:pStyle w:val="Sinespaciado"/>
        <w:numPr>
          <w:ilvl w:val="1"/>
          <w:numId w:val="10"/>
        </w:numPr>
      </w:pPr>
      <w:r>
        <w:t>Se muestra el inventario disponible.</w:t>
      </w:r>
    </w:p>
    <w:p w:rsidR="00ED2596" w:rsidRDefault="00ED2596" w:rsidP="003E13F0">
      <w:pPr>
        <w:pStyle w:val="Sinespaciado"/>
        <w:numPr>
          <w:ilvl w:val="1"/>
          <w:numId w:val="10"/>
        </w:numPr>
      </w:pPr>
      <w:r>
        <w:t>En la medida que se despachan unidades, se actualiza la data.</w:t>
      </w:r>
    </w:p>
    <w:p w:rsidR="00ED2596" w:rsidRDefault="00C44CA3" w:rsidP="00ED2596">
      <w:pPr>
        <w:pStyle w:val="Sinespaciado"/>
        <w:numPr>
          <w:ilvl w:val="0"/>
          <w:numId w:val="10"/>
        </w:numPr>
      </w:pPr>
      <w:r>
        <w:t>Ingrese las unidades pedidas por el cliente.</w:t>
      </w:r>
    </w:p>
    <w:p w:rsidR="00C44CA3" w:rsidRDefault="00C44CA3" w:rsidP="00ED2596">
      <w:pPr>
        <w:pStyle w:val="Sinespaciado"/>
        <w:numPr>
          <w:ilvl w:val="0"/>
          <w:numId w:val="10"/>
        </w:numPr>
      </w:pPr>
      <w:r>
        <w:t xml:space="preserve">Pulse </w:t>
      </w:r>
      <w:r>
        <w:rPr>
          <w:noProof/>
          <w:lang w:val="es-ES" w:eastAsia="es-ES"/>
        </w:rPr>
        <w:drawing>
          <wp:inline distT="0" distB="0" distL="0" distR="0">
            <wp:extent cx="247015" cy="265430"/>
            <wp:effectExtent l="0" t="0" r="635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validar las unidades pedidas.</w:t>
      </w:r>
    </w:p>
    <w:p w:rsidR="00C44CA3" w:rsidRDefault="00C44CA3" w:rsidP="00ED2596">
      <w:pPr>
        <w:pStyle w:val="Sinespaciado"/>
        <w:numPr>
          <w:ilvl w:val="0"/>
          <w:numId w:val="10"/>
        </w:numPr>
      </w:pPr>
      <w:r>
        <w:t xml:space="preserve">En la tabla pulse </w:t>
      </w:r>
      <w:r>
        <w:rPr>
          <w:noProof/>
          <w:lang w:val="es-ES" w:eastAsia="es-ES"/>
        </w:rPr>
        <w:drawing>
          <wp:inline distT="0" distB="0" distL="0" distR="0">
            <wp:extent cx="152400" cy="1619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activar la pantalla de registro del pedido.</w:t>
      </w:r>
    </w:p>
    <w:p w:rsidR="00C44CA3" w:rsidRDefault="008D0558" w:rsidP="008D0558">
      <w:pPr>
        <w:pStyle w:val="Sinespaciado"/>
        <w:ind w:left="1440"/>
      </w:pPr>
      <w:r>
        <w:rPr>
          <w:noProof/>
          <w:lang w:val="es-ES" w:eastAsia="es-ES"/>
        </w:rPr>
        <w:drawing>
          <wp:inline distT="0" distB="0" distL="0" distR="0">
            <wp:extent cx="2100452" cy="87733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933" cy="88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58" w:rsidRDefault="008D0558" w:rsidP="008D0558">
      <w:pPr>
        <w:pStyle w:val="Sinespaciado"/>
        <w:ind w:left="1440"/>
      </w:pPr>
    </w:p>
    <w:p w:rsidR="008D0558" w:rsidRDefault="008D0558" w:rsidP="00C44CA3">
      <w:pPr>
        <w:pStyle w:val="Sinespaciado"/>
        <w:numPr>
          <w:ilvl w:val="1"/>
          <w:numId w:val="10"/>
        </w:numPr>
      </w:pPr>
      <w:r>
        <w:t>En esta pantalla, se reflejan las unidades a bajar, este proceso es automático.</w:t>
      </w:r>
    </w:p>
    <w:p w:rsidR="008D0558" w:rsidRDefault="008D0558" w:rsidP="008D0558">
      <w:pPr>
        <w:pStyle w:val="Sinespaciado"/>
        <w:numPr>
          <w:ilvl w:val="2"/>
          <w:numId w:val="10"/>
        </w:numPr>
      </w:pPr>
      <w:r>
        <w:lastRenderedPageBreak/>
        <w:t>Proceso: información para el sistema.</w:t>
      </w:r>
    </w:p>
    <w:p w:rsidR="008D0558" w:rsidRDefault="008D0558" w:rsidP="008D0558">
      <w:pPr>
        <w:pStyle w:val="Sinespaciado"/>
        <w:numPr>
          <w:ilvl w:val="2"/>
          <w:numId w:val="10"/>
        </w:numPr>
      </w:pPr>
      <w:r>
        <w:t>Picking: número del Picking que se está trabajando.</w:t>
      </w:r>
    </w:p>
    <w:p w:rsidR="008D0558" w:rsidRDefault="00AB09AC" w:rsidP="008D0558">
      <w:pPr>
        <w:pStyle w:val="Sinespaciado"/>
        <w:numPr>
          <w:ilvl w:val="2"/>
          <w:numId w:val="10"/>
        </w:numPr>
      </w:pPr>
      <w:r>
        <w:t xml:space="preserve">Etiqueta: </w:t>
      </w:r>
      <w:r w:rsidR="00F320C4">
        <w:t>número</w:t>
      </w:r>
      <w:r>
        <w:t xml:space="preserve"> de la etiqueta </w:t>
      </w:r>
      <w:r w:rsidR="00F320C4">
        <w:t>que cuyo saldo será despachado.</w:t>
      </w:r>
    </w:p>
    <w:p w:rsidR="00F320C4" w:rsidRDefault="00F320C4" w:rsidP="008D0558">
      <w:pPr>
        <w:pStyle w:val="Sinespaciado"/>
        <w:numPr>
          <w:ilvl w:val="2"/>
          <w:numId w:val="10"/>
        </w:numPr>
      </w:pPr>
      <w:r>
        <w:t>Disponibles: saldo disponible de la etiqueta, se toma del almacén disponible.</w:t>
      </w:r>
    </w:p>
    <w:p w:rsidR="00F320C4" w:rsidRDefault="00F320C4" w:rsidP="008D0558">
      <w:pPr>
        <w:pStyle w:val="Sinespaciado"/>
        <w:numPr>
          <w:ilvl w:val="2"/>
          <w:numId w:val="10"/>
        </w:numPr>
      </w:pPr>
      <w:r w:rsidRPr="00F320C4">
        <w:t>Unidades pedidas</w:t>
      </w:r>
      <w:r>
        <w:t>: unidades solicitadas por el cliente.</w:t>
      </w:r>
    </w:p>
    <w:p w:rsidR="00F320C4" w:rsidRDefault="00F320C4" w:rsidP="008D0558">
      <w:pPr>
        <w:pStyle w:val="Sinespaciado"/>
        <w:numPr>
          <w:ilvl w:val="2"/>
          <w:numId w:val="10"/>
        </w:numPr>
      </w:pPr>
      <w:r>
        <w:t>Bajadas: cantidad de unidades previamente bajadas a este código y picking list.</w:t>
      </w:r>
    </w:p>
    <w:p w:rsidR="00F320C4" w:rsidRDefault="005023B9" w:rsidP="008D0558">
      <w:pPr>
        <w:pStyle w:val="Sinespaciado"/>
        <w:numPr>
          <w:ilvl w:val="2"/>
          <w:numId w:val="10"/>
        </w:numPr>
      </w:pPr>
      <w:r>
        <w:t>Empaques pedidos: complete este rubro en caso de que el código sea en kilos.</w:t>
      </w:r>
    </w:p>
    <w:p w:rsidR="005023B9" w:rsidRDefault="009B66BB" w:rsidP="008D0558">
      <w:pPr>
        <w:pStyle w:val="Sinespaciado"/>
        <w:numPr>
          <w:ilvl w:val="2"/>
          <w:numId w:val="10"/>
        </w:numPr>
      </w:pPr>
      <w:r>
        <w:t>A bajar: cantidad de unidades que el sistema determina que deben despacharse. Debido a que el proceso es automático, solo el sistema determina la cantidad de unidades a despachar por lo que no puede ser modificado por el usuario.</w:t>
      </w:r>
    </w:p>
    <w:p w:rsidR="00412C32" w:rsidRDefault="00412C32" w:rsidP="00412C32">
      <w:pPr>
        <w:pStyle w:val="Sinespaciado"/>
      </w:pPr>
      <w:r>
        <w:t>Si está de acuerdo con la data reflejada, pulse “</w:t>
      </w:r>
      <w:r w:rsidRPr="00412C32">
        <w:rPr>
          <w:i/>
        </w:rPr>
        <w:t>Despachar</w:t>
      </w:r>
      <w:r>
        <w:t>”, caso contrario cancele la solicitud.</w:t>
      </w:r>
    </w:p>
    <w:p w:rsidR="00111EFA" w:rsidRDefault="00111EFA" w:rsidP="00412C32">
      <w:pPr>
        <w:pStyle w:val="Sinespaciado"/>
      </w:pPr>
    </w:p>
    <w:p w:rsidR="00111EFA" w:rsidRDefault="00111EFA" w:rsidP="00412C32">
      <w:pPr>
        <w:pStyle w:val="Sinespaciado"/>
      </w:pPr>
      <w:r>
        <w:t>NOTAS.</w:t>
      </w:r>
    </w:p>
    <w:p w:rsidR="00111EFA" w:rsidRDefault="00111EFA" w:rsidP="00111EFA">
      <w:pPr>
        <w:pStyle w:val="Sinespaciado"/>
        <w:numPr>
          <w:ilvl w:val="0"/>
          <w:numId w:val="11"/>
        </w:numPr>
      </w:pPr>
      <w:r>
        <w:t>Para mostrar los datos de las etiquetas, debe seleccionar un código de producto.</w:t>
      </w:r>
    </w:p>
    <w:p w:rsidR="00111EFA" w:rsidRDefault="00111EFA" w:rsidP="00111EFA">
      <w:pPr>
        <w:pStyle w:val="Sinespaciado"/>
        <w:numPr>
          <w:ilvl w:val="0"/>
          <w:numId w:val="11"/>
        </w:numPr>
      </w:pPr>
      <w:r>
        <w:t>Mensaje que se activa cuando no ha ingresado las unidades pedidas por el cliente.</w:t>
      </w:r>
    </w:p>
    <w:p w:rsidR="00111EFA" w:rsidRDefault="00111EFA" w:rsidP="005913F5">
      <w:pPr>
        <w:pStyle w:val="Sinespaciado"/>
        <w:ind w:left="720"/>
      </w:pPr>
      <w:r>
        <w:rPr>
          <w:noProof/>
          <w:lang w:val="es-ES" w:eastAsia="es-ES"/>
        </w:rPr>
        <w:drawing>
          <wp:inline distT="0" distB="0" distL="0" distR="0" wp14:anchorId="054EA5AC" wp14:editId="35365CCD">
            <wp:extent cx="2543810" cy="736600"/>
            <wp:effectExtent l="0" t="0" r="889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A7" w:rsidRDefault="00FA22A7" w:rsidP="00FA22A7">
      <w:pPr>
        <w:pStyle w:val="Sinespaciado"/>
        <w:numPr>
          <w:ilvl w:val="0"/>
          <w:numId w:val="11"/>
        </w:numPr>
      </w:pPr>
      <w:r>
        <w:t>Mensaje que se activa cuando ingresa las unidades pedidas y no ha pulsado</w:t>
      </w:r>
      <w:r w:rsidR="00A35651">
        <w:t xml:space="preserve"> </w:t>
      </w:r>
      <w:r>
        <w:t xml:space="preserve"> </w:t>
      </w:r>
      <w:r>
        <w:rPr>
          <w:noProof/>
          <w:lang w:val="es-ES" w:eastAsia="es-ES"/>
        </w:rPr>
        <w:drawing>
          <wp:inline distT="0" distB="0" distL="0" distR="0">
            <wp:extent cx="304800" cy="26479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FA22A7" w:rsidRDefault="00FA22A7" w:rsidP="005913F5">
      <w:pPr>
        <w:pStyle w:val="Sinespaciado"/>
        <w:ind w:left="720"/>
      </w:pPr>
    </w:p>
    <w:p w:rsidR="005913F5" w:rsidRDefault="00FA22A7" w:rsidP="00FA22A7">
      <w:pPr>
        <w:pStyle w:val="Sinespaciado"/>
        <w:ind w:left="720"/>
      </w:pPr>
      <w:r>
        <w:rPr>
          <w:noProof/>
          <w:lang w:val="es-ES" w:eastAsia="es-ES"/>
        </w:rPr>
        <w:drawing>
          <wp:inline distT="0" distB="0" distL="0" distR="0" wp14:anchorId="6198AB11" wp14:editId="38E792BA">
            <wp:extent cx="2544418" cy="727839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18" cy="72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A7" w:rsidRDefault="00FA22A7" w:rsidP="00FA22A7">
      <w:pPr>
        <w:pStyle w:val="Prrafodelista"/>
      </w:pPr>
    </w:p>
    <w:p w:rsidR="00FA22A7" w:rsidRPr="00F320C4" w:rsidRDefault="00FA22A7" w:rsidP="00A35651">
      <w:pPr>
        <w:pStyle w:val="Sinespaciado"/>
        <w:ind w:left="720"/>
      </w:pPr>
    </w:p>
    <w:p w:rsidR="008D0558" w:rsidRDefault="008D0558" w:rsidP="008D0558">
      <w:pPr>
        <w:pStyle w:val="Sinespaciado"/>
        <w:ind w:left="1440"/>
      </w:pPr>
    </w:p>
    <w:p w:rsidR="00111EFA" w:rsidRDefault="00111EFA" w:rsidP="008D0558">
      <w:pPr>
        <w:pStyle w:val="Sinespaciado"/>
        <w:ind w:left="1440"/>
      </w:pPr>
    </w:p>
    <w:p w:rsidR="00111EFA" w:rsidRDefault="00111EFA" w:rsidP="008D0558">
      <w:pPr>
        <w:pStyle w:val="Sinespaciado"/>
        <w:ind w:left="1440"/>
      </w:pPr>
    </w:p>
    <w:p w:rsidR="00111EFA" w:rsidRDefault="00111EFA" w:rsidP="008D0558">
      <w:pPr>
        <w:pStyle w:val="Sinespaciado"/>
        <w:ind w:left="1440"/>
      </w:pPr>
    </w:p>
    <w:p w:rsidR="005E63BC" w:rsidRDefault="005E63BC" w:rsidP="005E63BC">
      <w:pPr>
        <w:pStyle w:val="Sinespaciado"/>
        <w:ind w:left="360"/>
      </w:pPr>
    </w:p>
    <w:p w:rsidR="0016020D" w:rsidRDefault="0016020D" w:rsidP="008B342B">
      <w:pPr>
        <w:pStyle w:val="Sinespaciado"/>
        <w:ind w:left="-567"/>
      </w:pPr>
    </w:p>
    <w:p w:rsidR="00A64918" w:rsidRDefault="005E63BC" w:rsidP="00A23E21">
      <w:pPr>
        <w:pStyle w:val="Sinespaciado"/>
        <w:ind w:left="-567"/>
      </w:pPr>
      <w:r>
        <w:tab/>
      </w:r>
    </w:p>
    <w:sectPr w:rsidR="00A64918" w:rsidSect="00F320C4">
      <w:pgSz w:w="12240" w:h="15840"/>
      <w:pgMar w:top="709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.1pt;height:12.5pt;visibility:visible;mso-wrap-style:square" o:bullet="t">
        <v:imagedata r:id="rId1" o:title=""/>
      </v:shape>
    </w:pict>
  </w:numPicBullet>
  <w:numPicBullet w:numPicBulletId="1">
    <w:pict>
      <v:shape id="_x0000_i1031" type="#_x0000_t75" style="width:15.15pt;height:14.1pt;visibility:visible;mso-wrap-style:square" o:bullet="t">
        <v:imagedata r:id="rId2" o:title=""/>
      </v:shape>
    </w:pict>
  </w:numPicBullet>
  <w:abstractNum w:abstractNumId="0">
    <w:nsid w:val="014022B1"/>
    <w:multiLevelType w:val="hybridMultilevel"/>
    <w:tmpl w:val="359E4C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21E60"/>
    <w:multiLevelType w:val="hybridMultilevel"/>
    <w:tmpl w:val="B96E2D46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70094D37"/>
    <w:multiLevelType w:val="hybridMultilevel"/>
    <w:tmpl w:val="099AAC80"/>
    <w:lvl w:ilvl="0" w:tplc="3BD27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C69B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DA16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F267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967D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AE3D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322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2298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9E5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7D3126BB"/>
    <w:multiLevelType w:val="hybridMultilevel"/>
    <w:tmpl w:val="31504D8C"/>
    <w:lvl w:ilvl="0" w:tplc="7326DD8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C8F9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36EC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D807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D0BB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D0E1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504A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46B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078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6E"/>
    <w:rsid w:val="00076BA5"/>
    <w:rsid w:val="000923CA"/>
    <w:rsid w:val="000A3579"/>
    <w:rsid w:val="000C3345"/>
    <w:rsid w:val="00101E35"/>
    <w:rsid w:val="00105AF1"/>
    <w:rsid w:val="00111EFA"/>
    <w:rsid w:val="0016020D"/>
    <w:rsid w:val="0017443D"/>
    <w:rsid w:val="00181E56"/>
    <w:rsid w:val="001841FD"/>
    <w:rsid w:val="001B66E7"/>
    <w:rsid w:val="001D0ECA"/>
    <w:rsid w:val="001D4DBB"/>
    <w:rsid w:val="001E7844"/>
    <w:rsid w:val="002052BC"/>
    <w:rsid w:val="00211F28"/>
    <w:rsid w:val="00231040"/>
    <w:rsid w:val="00236495"/>
    <w:rsid w:val="002419CB"/>
    <w:rsid w:val="00256254"/>
    <w:rsid w:val="00263008"/>
    <w:rsid w:val="0027319D"/>
    <w:rsid w:val="003154C9"/>
    <w:rsid w:val="00357AA9"/>
    <w:rsid w:val="0038201B"/>
    <w:rsid w:val="003A5F3C"/>
    <w:rsid w:val="003E13F0"/>
    <w:rsid w:val="00405736"/>
    <w:rsid w:val="00412C32"/>
    <w:rsid w:val="0043502A"/>
    <w:rsid w:val="004507DA"/>
    <w:rsid w:val="004615D7"/>
    <w:rsid w:val="004861E9"/>
    <w:rsid w:val="004A338C"/>
    <w:rsid w:val="004B3ED3"/>
    <w:rsid w:val="004D33B3"/>
    <w:rsid w:val="00500FAB"/>
    <w:rsid w:val="0050120F"/>
    <w:rsid w:val="005023B9"/>
    <w:rsid w:val="00523D1A"/>
    <w:rsid w:val="00533902"/>
    <w:rsid w:val="005913F5"/>
    <w:rsid w:val="005B142F"/>
    <w:rsid w:val="005B4B97"/>
    <w:rsid w:val="005E63BC"/>
    <w:rsid w:val="00600008"/>
    <w:rsid w:val="0063569B"/>
    <w:rsid w:val="00694C0F"/>
    <w:rsid w:val="006E0D00"/>
    <w:rsid w:val="006E1C2C"/>
    <w:rsid w:val="007026DE"/>
    <w:rsid w:val="00704128"/>
    <w:rsid w:val="007204AF"/>
    <w:rsid w:val="00732A7C"/>
    <w:rsid w:val="007B4FB0"/>
    <w:rsid w:val="007C6F11"/>
    <w:rsid w:val="00821D0C"/>
    <w:rsid w:val="008230F7"/>
    <w:rsid w:val="00855148"/>
    <w:rsid w:val="008B342B"/>
    <w:rsid w:val="008D0558"/>
    <w:rsid w:val="009032B0"/>
    <w:rsid w:val="00916807"/>
    <w:rsid w:val="00924CC2"/>
    <w:rsid w:val="00941233"/>
    <w:rsid w:val="00974273"/>
    <w:rsid w:val="00994BA4"/>
    <w:rsid w:val="009A2A6A"/>
    <w:rsid w:val="009B66BB"/>
    <w:rsid w:val="009C3301"/>
    <w:rsid w:val="009C3AFD"/>
    <w:rsid w:val="00A0449C"/>
    <w:rsid w:val="00A23E21"/>
    <w:rsid w:val="00A33BFE"/>
    <w:rsid w:val="00A35651"/>
    <w:rsid w:val="00A63513"/>
    <w:rsid w:val="00A64918"/>
    <w:rsid w:val="00AA3C7E"/>
    <w:rsid w:val="00AB09AC"/>
    <w:rsid w:val="00AD2AFE"/>
    <w:rsid w:val="00AE1255"/>
    <w:rsid w:val="00AE20C7"/>
    <w:rsid w:val="00AE6D39"/>
    <w:rsid w:val="00AF5037"/>
    <w:rsid w:val="00B025E4"/>
    <w:rsid w:val="00B07B70"/>
    <w:rsid w:val="00B22E31"/>
    <w:rsid w:val="00B25FE0"/>
    <w:rsid w:val="00B6083B"/>
    <w:rsid w:val="00B83663"/>
    <w:rsid w:val="00BB54AB"/>
    <w:rsid w:val="00BC64EB"/>
    <w:rsid w:val="00BE48C1"/>
    <w:rsid w:val="00BF1279"/>
    <w:rsid w:val="00BF60DE"/>
    <w:rsid w:val="00C07F41"/>
    <w:rsid w:val="00C26569"/>
    <w:rsid w:val="00C44CA3"/>
    <w:rsid w:val="00CE584C"/>
    <w:rsid w:val="00CF25B4"/>
    <w:rsid w:val="00D07A0D"/>
    <w:rsid w:val="00D10A1B"/>
    <w:rsid w:val="00D274E1"/>
    <w:rsid w:val="00D32A13"/>
    <w:rsid w:val="00D4229D"/>
    <w:rsid w:val="00D647D4"/>
    <w:rsid w:val="00D9057C"/>
    <w:rsid w:val="00DA6AA0"/>
    <w:rsid w:val="00DE5EE3"/>
    <w:rsid w:val="00E00E4D"/>
    <w:rsid w:val="00E24BF8"/>
    <w:rsid w:val="00E52584"/>
    <w:rsid w:val="00E61849"/>
    <w:rsid w:val="00EB396E"/>
    <w:rsid w:val="00ED2596"/>
    <w:rsid w:val="00F300C8"/>
    <w:rsid w:val="00F30CF6"/>
    <w:rsid w:val="00F320C4"/>
    <w:rsid w:val="00FA1980"/>
    <w:rsid w:val="00FA22A7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8E20F-A226-47A1-AA94-09A28F78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hector.ballester</cp:lastModifiedBy>
  <cp:revision>56</cp:revision>
  <cp:lastPrinted>2018-03-03T19:57:00Z</cp:lastPrinted>
  <dcterms:created xsi:type="dcterms:W3CDTF">2018-02-06T13:00:00Z</dcterms:created>
  <dcterms:modified xsi:type="dcterms:W3CDTF">2018-03-03T20:56:00Z</dcterms:modified>
</cp:coreProperties>
</file>