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Proyecto 7: Monitoreo de infraestructura con Zabbix</w:t>
      </w:r>
    </w:p>
    <w:p>
      <w:pPr>
        <w:jc w:val="center"/>
      </w:pPr>
      <w:r>
        <w:rPr>
          <w:sz w:val="20"/>
        </w:rPr>
        <w:t>Juan Camilo Ballesteros Sierra</w:t>
        <w:br/>
        <w:t>Luis Felipe Murillo Matallana</w:t>
        <w:br/>
        <w:t>Juan Sebastian Delgado</w:t>
        <w:br/>
        <w:t>Daniela Castro Quinones</w:t>
      </w:r>
    </w:p>
    <w:p>
      <w:pPr>
        <w:jc w:val="both"/>
      </w:pPr>
      <w:r>
        <w:rPr>
          <w:b/>
        </w:rPr>
        <w:t xml:space="preserve">Resumen - </w:t>
      </w:r>
      <w:r>
        <w:t>Este proyecto implementa una plataforma de monitoreo de infraestructura con Zabbix 6.x desplegada completamente en contenedores Docker. La solucion monitorea servicios web, base de datos, DNS y FTP, registra metricas de disponibilidad y recursos, define triggers de falla y valida el envio de alertas mediante MailHog. Adicionalmente se publico el entorno en una VPS con HTTPS y se implemento una aplicacion real con frontend, backend Node.js, MariaDB, graficas operativas, SLO, exporter de metricas, matriz de cumplimiento y pruebas de carga con Artillery.</w:t>
      </w:r>
    </w:p>
    <w:p>
      <w:pPr>
        <w:jc w:val="both"/>
      </w:pPr>
      <w:r>
        <w:rPr>
          <w:b/>
        </w:rPr>
        <w:t xml:space="preserve">Palabras clave - </w:t>
      </w:r>
      <w:r>
        <w:t>Zabbix, Docker Compose, monitoreo, alertas, MailHog, Artillery, infraestructura.</w:t>
      </w:r>
    </w:p>
    <w:p>
      <w:pPr>
        <w:sectPr>
          <w:pgSz w:w="12240" w:h="15840"/>
          <w:pgMar w:top="1008" w:right="893" w:bottom="1008" w:left="893" w:header="720" w:footer="720" w:gutter="0"/>
          <w:cols w:space="720"/>
          <w:docGrid w:linePitch="360"/>
        </w:sectPr>
      </w:pPr>
    </w:p>
    <w:p>
      <w:pPr>
        <w:pStyle w:val="Heading1"/>
        <w:spacing w:before="100" w:after="40"/>
      </w:pPr>
      <w:r>
        <w:t>I. Introduccion</w:t>
      </w:r>
    </w:p>
    <w:p>
      <w:pPr>
        <w:spacing w:after="40"/>
        <w:ind w:firstLine="259"/>
        <w:jc w:val="both"/>
      </w:pPr>
      <w:r>
        <w:t>Las infraestructuras telematicas requieren observabilidad para detectar fallas, analizar disponibilidad y reducir tiempos de indisponibilidad. Zabbix centraliza metricas, eventos y alertas, por lo que es adecuado para demostrar monitoreo de servicios en un entorno reproducible con Docker. El alcance se amplio con un portal publico que permite observar carga, telemetria y cumplimiento del enunciado durante la sustentacion.</w:t>
      </w:r>
    </w:p>
    <w:p>
      <w:pPr>
        <w:spacing w:after="40"/>
        <w:ind w:firstLine="259"/>
        <w:jc w:val="both"/>
      </w:pPr>
      <w:r>
        <w:t>El objetivo fue construir una solucion que no solo evidenciara puertos abiertos, sino que permitiera comprobar estado de hosts, recursos, servicios, alertas, historicos y comportamiento bajo carga controlada.</w:t>
      </w:r>
    </w:p>
    <w:p>
      <w:pPr>
        <w:pStyle w:val="Heading1"/>
        <w:spacing w:before="100" w:after="40"/>
      </w:pPr>
      <w:r>
        <w:t>II. Contexto del problema</w:t>
      </w:r>
    </w:p>
    <w:p>
      <w:pPr>
        <w:spacing w:after="40"/>
        <w:ind w:firstLine="259"/>
        <w:jc w:val="both"/>
      </w:pPr>
      <w:r>
        <w:t>Una red compuesta por servicios HTTP, base de datos, DNS y FTP puede presentar fallas por caida de procesos, saturacion de recursos o perdida de conectividad. Sin una plataforma de monitoreo, la deteccion depende de revision manual. El proyecto busca evidenciar estado en tiempo real, historial, alertas automaticas y respuesta del sistema bajo carga controlada.</w:t>
      </w:r>
    </w:p>
    <w:p>
      <w:pPr>
        <w:spacing w:after="40"/>
        <w:ind w:firstLine="259"/>
        <w:jc w:val="both"/>
      </w:pPr>
      <w:r>
        <w:t>El escenario simulado representa una infraestructura comun: un usuario consume un portal web, el portal depende de base de datos, la red requiere resolucion DNS y existen servicios auxiliares de transferencia. Una falla en cualquiera de estos puntos debe quedar visible para operacion.</w:t>
      </w:r>
    </w:p>
    <w:p>
      <w:pPr>
        <w:pStyle w:val="Heading1"/>
        <w:spacing w:before="100" w:after="40"/>
      </w:pPr>
      <w:r>
        <w:t>III. Alternativas de solucion</w:t>
      </w:r>
    </w:p>
    <w:p>
      <w:pPr>
        <w:spacing w:after="40"/>
        <w:ind w:firstLine="259"/>
        <w:jc w:val="both"/>
      </w:pPr>
      <w:r>
        <w:t>Se evaluaron alternativas como Nagios, Prometheus, Datadog y Zabbix. Zabbix fue seleccionado porque integra servidor, agentes, frontend web, triggers, dashboards y notificaciones sin depender de una plataforma externa paga.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D9EAD3"/>
          </w:tcPr>
          <w:p>
            <w:r/>
            <w:r>
              <w:rPr>
                <w:b/>
                <w:sz w:val="17"/>
              </w:rPr>
              <w:t>Herramienta</w:t>
            </w:r>
          </w:p>
        </w:tc>
        <w:tc>
          <w:tcPr>
            <w:tcW w:type="dxa" w:w="3485"/>
            <w:vAlign w:val="center"/>
            <w:shd w:fill="D9EAD3"/>
          </w:tcPr>
          <w:p>
            <w:r/>
            <w:r>
              <w:rPr>
                <w:b/>
                <w:sz w:val="17"/>
              </w:rPr>
              <w:t>Fortaleza</w:t>
            </w:r>
          </w:p>
        </w:tc>
        <w:tc>
          <w:tcPr>
            <w:tcW w:type="dxa" w:w="3485"/>
            <w:vAlign w:val="center"/>
            <w:shd w:fill="D9EAD3"/>
          </w:tcPr>
          <w:p>
            <w:r/>
            <w:r>
              <w:rPr>
                <w:b/>
                <w:sz w:val="17"/>
              </w:rPr>
              <w:t>Limitacion para el proyecto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b w:val="0"/>
                <w:sz w:val="17"/>
              </w:rPr>
              <w:t>Nagios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b w:val="0"/>
                <w:sz w:val="17"/>
              </w:rPr>
              <w:t>Disponibilidad y plugins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b w:val="0"/>
                <w:sz w:val="17"/>
              </w:rPr>
              <w:t>Menos integrado para dashboards e historicos modernos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b w:val="0"/>
                <w:sz w:val="17"/>
              </w:rPr>
              <w:t>Prometheus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b w:val="0"/>
                <w:sz w:val="17"/>
              </w:rPr>
              <w:t>Metricas y series de tiempo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b w:val="0"/>
                <w:sz w:val="17"/>
              </w:rPr>
              <w:t>Requiere integrar Alertmanager/Grafana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b w:val="0"/>
                <w:sz w:val="17"/>
              </w:rPr>
              <w:t>Datadog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b w:val="0"/>
                <w:sz w:val="17"/>
              </w:rPr>
              <w:t>Suite gestionada completa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b w:val="0"/>
                <w:sz w:val="17"/>
              </w:rPr>
              <w:t>Servicio externo pago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b w:val="0"/>
                <w:sz w:val="17"/>
              </w:rPr>
              <w:t>Zabbix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b w:val="0"/>
                <w:sz w:val="17"/>
              </w:rPr>
              <w:t>Agentes, triggers, UI, alertas y API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b w:val="0"/>
                <w:sz w:val="17"/>
              </w:rPr>
              <w:t>Requiere configuracion inicial cuidadosa</w:t>
            </w:r>
          </w:p>
        </w:tc>
      </w:tr>
    </w:tbl>
    <w:p>
      <w:pPr>
        <w:pStyle w:val="Heading1"/>
        <w:spacing w:before="100" w:after="40"/>
      </w:pPr>
      <w:r>
        <w:t>IV. Diseno de la solucion</w:t>
      </w:r>
    </w:p>
    <w:p>
      <w:pPr>
        <w:spacing w:after="40"/>
        <w:ind w:firstLine="259"/>
        <w:jc w:val="both"/>
      </w:pPr>
      <w:r>
        <w:t>La arquitectura incluye Zabbix Server, PostgreSQL, Zabbix Web, MailHog y cuatro servicios monitoreados. Todos los componentes se conectan mediante la red Docker proyecto7-monitoring. Los agentes reportan disponibilidad y Zabbix Server ejecuta checks simples para validar el estado de los puertos de servicio. En la VPS, Caddy publica Zabbix, MailHog y el portal web mediante subdominios HTTPS.</w:t>
      </w:r>
    </w:p>
    <w:p>
      <w:pPr>
        <w:spacing w:after="40"/>
        <w:ind w:firstLine="259"/>
        <w:jc w:val="both"/>
      </w:pPr>
      <w:r>
        <w:t>El servicio web monitoreado se diseno como una aplicacion observable: expone salud, resumen operativo, estado de base de datos, telemetria, incidentes, carga controlada, graficas, SLO y matriz de cumplimiento. Esto permite observar comportamiento funcional, no solo conectividad.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center"/>
            <w:shd w:fill="D9EAD3"/>
          </w:tcPr>
          <w:p>
            <w:r/>
            <w:r>
              <w:rPr>
                <w:b/>
                <w:sz w:val="17"/>
              </w:rPr>
              <w:t>Host</w:t>
            </w:r>
          </w:p>
        </w:tc>
        <w:tc>
          <w:tcPr>
            <w:tcW w:type="dxa" w:w="3485"/>
            <w:vAlign w:val="center"/>
            <w:shd w:fill="D9EAD3"/>
          </w:tcPr>
          <w:p>
            <w:r/>
            <w:r>
              <w:rPr>
                <w:b/>
                <w:sz w:val="17"/>
              </w:rPr>
              <w:t>Servicio</w:t>
            </w:r>
          </w:p>
        </w:tc>
        <w:tc>
          <w:tcPr>
            <w:tcW w:type="dxa" w:w="3485"/>
            <w:vAlign w:val="center"/>
            <w:shd w:fill="D9EAD3"/>
          </w:tcPr>
          <w:p>
            <w:r/>
            <w:r>
              <w:rPr>
                <w:b/>
                <w:sz w:val="17"/>
              </w:rPr>
              <w:t>Check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b w:val="0"/>
                <w:sz w:val="17"/>
              </w:rPr>
              <w:t>web-host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b w:val="0"/>
                <w:sz w:val="17"/>
              </w:rPr>
              <w:t>Node.js web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b w:val="0"/>
                <w:sz w:val="17"/>
              </w:rPr>
              <w:t>HTTP puerto 80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b w:val="0"/>
                <w:sz w:val="17"/>
              </w:rPr>
              <w:t>db-host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b w:val="0"/>
                <w:sz w:val="17"/>
              </w:rPr>
              <w:t>MariaDB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b w:val="0"/>
                <w:sz w:val="17"/>
              </w:rPr>
              <w:t>TCP puerto 3306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b w:val="0"/>
                <w:sz w:val="17"/>
              </w:rPr>
              <w:t>dns-host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b w:val="0"/>
                <w:sz w:val="17"/>
              </w:rPr>
              <w:t>CoreDNS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b w:val="0"/>
                <w:sz w:val="17"/>
              </w:rPr>
              <w:t>TCP puerto 53</w:t>
            </w:r>
          </w:p>
        </w:tc>
      </w:tr>
      <w:tr>
        <w:tc>
          <w:tcPr>
            <w:tcW w:type="dxa" w:w="3485"/>
            <w:vAlign w:val="center"/>
          </w:tcPr>
          <w:p>
            <w:r/>
            <w:r>
              <w:rPr>
                <w:b w:val="0"/>
                <w:sz w:val="17"/>
              </w:rPr>
              <w:t>ftp-host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b w:val="0"/>
                <w:sz w:val="17"/>
              </w:rPr>
              <w:t>VSFTPD</w:t>
            </w:r>
          </w:p>
        </w:tc>
        <w:tc>
          <w:tcPr>
            <w:tcW w:type="dxa" w:w="3485"/>
            <w:vAlign w:val="center"/>
          </w:tcPr>
          <w:p>
            <w:r/>
            <w:r>
              <w:rPr>
                <w:b w:val="0"/>
                <w:sz w:val="17"/>
              </w:rPr>
              <w:t>FTP puerto 21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88920" cy="42322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zabbix_hos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4232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Fig. 1. Hosts monitoreados registrados en Zabbix.</w:t>
      </w:r>
    </w:p>
    <w:p>
      <w:pPr>
        <w:pStyle w:val="Heading1"/>
        <w:spacing w:before="100" w:after="40"/>
      </w:pPr>
      <w:r>
        <w:t>V. Implementacion</w:t>
      </w:r>
    </w:p>
    <w:p>
      <w:pPr>
        <w:spacing w:after="40"/>
        <w:ind w:firstLine="259"/>
        <w:jc w:val="both"/>
      </w:pPr>
      <w:r>
        <w:t>El despliegue se ejecuta con Docker Compose. El archivo .env centraliza credenciales, puertos y zona horaria. El servidor Zabbix usa una imagen personalizada construida desde docker/zabbix-server/Dockerfile. Tambien se montan archivos de configuracion Zabbix como volumen para el servidor y los agentes. El script de aprovisionamiento usa la API JSON-RPC de Zabbix para crear el grupo de hosts, items, triggers, dashboard, escenario web y configuracion de correo hacia MailHog. El servicio web expone endpoints JSON, /metrics, /api/charts y /api/compliance para demostrar monitoreo avanzado.</w:t>
      </w:r>
    </w:p>
    <w:p>
      <w:pPr>
        <w:spacing w:after="40"/>
        <w:ind w:firstLine="259"/>
        <w:jc w:val="both"/>
      </w:pPr>
      <w:r>
        <w:t>En la VPS se usa docker-compose.vps.yml para mantener internos los puertos de servicio y publicar solamente las interfaces necesarias mediante Caddy. MailHog se protege con un gate de autenticacion y Zabbix conserva los historicos en PostgreSQL.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88920" cy="42322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zabbix_latest_da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4232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Fig. 2. Datos recientes de disponibilidad y metricas.</w:t>
      </w:r>
    </w:p>
    <w:p>
      <w:pPr>
        <w:pStyle w:val="Heading1"/>
        <w:spacing w:before="100" w:after="40"/>
      </w:pPr>
      <w:r>
        <w:t>VI. Pruebas</w:t>
      </w:r>
    </w:p>
    <w:p>
      <w:pPr>
        <w:spacing w:after="40"/>
        <w:ind w:firstLine="259"/>
        <w:jc w:val="both"/>
      </w:pPr>
      <w:r>
        <w:t>Se validaron cuatro escenarios minimos: dashboard en tiempo real, simulacion de caida del servicio web, envio de alertas a MailHog y consulta de datos historicos. Tambien se ejecutaron pruebas con Artillery contra frontend, API, base de datos y endpoints de carga; la auditoria automatica reviso Compose, endpoints publicos, matriz de cumplimiento y objetos principales de Zabbix.</w:t>
      </w:r>
    </w:p>
    <w:p>
      <w:pPr>
        <w:spacing w:after="40"/>
        <w:ind w:firstLine="259"/>
        <w:jc w:val="both"/>
      </w:pPr>
      <w:r>
        <w:t>La prueba smoke en produccion genero 96 solicitudes, 0 usuarios fallidos y p95 aproximado de 23.8 ms. La auditoria automatica reporto 27 validaciones OK y 0 fallidas, incluyendo endpoints publicos, Zabbix API y matriz de cumplimiento.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88920" cy="41423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zabbix_falla_web_acti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4142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Fig. 3. Problema activo durante la simulacion de caida.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88920" cy="41423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ailhog_falla_we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4142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Fig. 4. Correos de alerta y recuperacion recibidos en MailHog.</w:t>
      </w:r>
    </w:p>
    <w:p>
      <w:pPr>
        <w:pStyle w:val="Heading1"/>
        <w:spacing w:before="100" w:after="40"/>
      </w:pPr>
      <w:r>
        <w:t>VII. Discusion</w:t>
      </w:r>
    </w:p>
    <w:p>
      <w:pPr>
        <w:spacing w:after="40"/>
        <w:ind w:firstLine="259"/>
        <w:jc w:val="both"/>
      </w:pPr>
      <w:r>
        <w:t>Los checks de servicio regresan 1 cuando el puerto responde y 0 cuando no responde. Los triggers permiten convertir cambios de estado en eventos visibles y notificaciones. MailHog facilita probar el flujo de correo sin exponer cuentas reales y el canal SMTP real del dominio demuestra escalamiento externo. Las pruebas de carga relacionan trafico, latencia, SLO, escrituras en MariaDB y graficas historicas.</w:t>
      </w:r>
    </w:p>
    <w:p>
      <w:pPr>
        <w:spacing w:after="40"/>
        <w:ind w:firstLine="259"/>
        <w:jc w:val="both"/>
      </w:pPr>
      <w:r>
        <w:t>La principal diferencia frente a una instalacion basica es que la aplicacion monitoreada produce datos propios. Esto permite discutir degradacion, escritura en base de datos, rutas mas consultadas y disponibilidad calculada, aspectos mas cercanos a una operacion real.</w:t>
      </w:r>
    </w:p>
    <w:p>
      <w:pPr>
        <w:pStyle w:val="Heading1"/>
        <w:spacing w:before="100" w:after="40"/>
      </w:pPr>
      <w:r>
        <w:t>VIII. Conclusiones</w:t>
      </w:r>
    </w:p>
    <w:p>
      <w:pPr>
        <w:spacing w:after="40"/>
        <w:ind w:firstLine="259"/>
        <w:jc w:val="both"/>
      </w:pPr>
      <w:r>
        <w:t>La solucion cumple los requerimientos del Proyecto 7: infraestructura en contenedores, minimo cuatro hosts monitoreados, Zabbix Server con base de datos, frontend web, triggers, dashboards y alertas. El despliegue publico, backend transaccional, Artillery, exporter /metrics y matriz /api/compliance agregan evidencia para defender el proyecto por encima de los requisitos minimos.</w:t>
      </w:r>
    </w:p>
    <w:p>
      <w:pPr>
        <w:pStyle w:val="Heading1"/>
        <w:spacing w:before="100" w:after="40"/>
      </w:pPr>
      <w:r>
        <w:t>Referencias</w:t>
      </w:r>
    </w:p>
    <w:p>
      <w:pPr>
        <w:spacing w:after="20"/>
        <w:ind w:left="173"/>
      </w:pPr>
      <w:r>
        <w:t>Zabbix Documentation, https://www.zabbix.com/documentation</w:t>
      </w:r>
    </w:p>
    <w:p>
      <w:pPr>
        <w:spacing w:after="20"/>
        <w:ind w:left="173"/>
      </w:pPr>
      <w:r>
        <w:t>Docker Documentation, https://docs.docker.com</w:t>
      </w:r>
    </w:p>
    <w:p>
      <w:pPr>
        <w:spacing w:after="20"/>
        <w:ind w:left="173"/>
      </w:pPr>
      <w:r>
        <w:t>MailHog, https://github.com/mailhog/MailHog</w:t>
      </w:r>
    </w:p>
    <w:p>
      <w:pPr>
        <w:spacing w:after="20"/>
        <w:ind w:left="173"/>
      </w:pPr>
      <w:r>
        <w:t>CoreDNS, https://coredns.io</w:t>
      </w:r>
    </w:p>
    <w:p>
      <w:pPr>
        <w:spacing w:after="20"/>
        <w:ind w:left="173"/>
      </w:pPr>
      <w:r>
        <w:t>Artillery Documentation, https://www.artillery.io/docs</w:t>
      </w:r>
    </w:p>
    <w:p>
      <w:pPr>
        <w:spacing w:after="20"/>
        <w:ind w:left="173"/>
      </w:pPr>
      <w:r>
        <w:t>Caddy Documentation, https://caddyserver.com/docs</w:t>
      </w:r>
    </w:p>
    <w:sectPr w:rsidR="00FC693F" w:rsidRPr="0006063C" w:rsidSect="00034616">
      <w:type w:val="continuous"/>
      <w:pgSz w:w="12240" w:h="15840"/>
      <w:pgMar w:top="1008" w:right="893" w:bottom="1008" w:left="893" w:header="720" w:footer="720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1323D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1323D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