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Universidad Autonoma de Occidente</w:t>
      </w:r>
    </w:p>
    <w:p>
      <w:pPr>
        <w:jc w:val="center"/>
      </w:pPr>
      <w:r>
        <w:rPr>
          <w:b/>
          <w:sz w:val="28"/>
        </w:rPr>
        <w:t>Fundamentos y Aplicaciones de Inteligencia Artificial</w:t>
      </w:r>
    </w:p>
    <w:p/>
    <w:p>
      <w:pPr>
        <w:jc w:val="center"/>
      </w:pPr>
      <w:r>
        <w:rPr>
          <w:b/>
          <w:sz w:val="36"/>
        </w:rPr>
        <w:t>MiniProyecto 2 - Clasificacion de niveles de obesidad</w:t>
      </w:r>
    </w:p>
    <w:p>
      <w:pPr>
        <w:jc w:val="center"/>
      </w:pPr>
      <w:r>
        <w:rPr>
          <w:i/>
          <w:sz w:val="26"/>
        </w:rPr>
        <w:t>Informe final</w:t>
      </w:r>
    </w:p>
    <w:p/>
    <w:p/>
    <w:p>
      <w:pPr>
        <w:jc w:val="center"/>
      </w:pPr>
      <w:r>
        <w:rPr>
          <w:sz w:val="24"/>
        </w:rPr>
        <w:t>Profesor: Juan Sebastian Mosquera Maturana</w:t>
      </w:r>
    </w:p>
    <w:p>
      <w:pPr>
        <w:jc w:val="center"/>
      </w:pPr>
      <w:r>
        <w:rPr>
          <w:sz w:val="24"/>
        </w:rPr>
        <w:t>Fecha: 17/04/2026</w:t>
      </w:r>
    </w:p>
    <w:p/>
    <w:p>
      <w:pPr>
        <w:jc w:val="center"/>
      </w:pPr>
      <w:r>
        <w:rPr>
          <w:b/>
          <w:sz w:val="24"/>
        </w:rPr>
        <w:t>Integrantes</w:t>
      </w:r>
    </w:p>
    <w:p>
      <w:pPr>
        <w:jc w:val="center"/>
      </w:pPr>
      <w:r>
        <w:rPr>
          <w:sz w:val="24"/>
        </w:rPr>
        <w:t>Valentina Popo Montilla</w:t>
      </w:r>
    </w:p>
    <w:p>
      <w:pPr>
        <w:jc w:val="center"/>
      </w:pPr>
      <w:r>
        <w:rPr>
          <w:sz w:val="24"/>
        </w:rPr>
        <w:t>Juan Camilo Balleresteros Sierra</w:t>
      </w:r>
    </w:p>
    <w:p>
      <w:pPr>
        <w:jc w:val="center"/>
      </w:pPr>
      <w:r>
        <w:rPr>
          <w:sz w:val="24"/>
        </w:rPr>
        <w:t>Santigo Rodriguez Gacha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MiniProyecto 2 - Problema de Clasificacion</w:t>
      </w:r>
    </w:p>
    <w:p>
      <w:pPr>
        <w:pStyle w:val="Heading1"/>
      </w:pPr>
      <w:r>
        <w:t>Integrantes</w:t>
      </w:r>
    </w:p>
    <w:p>
      <w:pPr>
        <w:pStyle w:val="ListBullet"/>
      </w:pPr>
      <w:r>
        <w:t>Valentina Popo Montilla</w:t>
      </w:r>
    </w:p>
    <w:p>
      <w:pPr>
        <w:pStyle w:val="ListBullet"/>
      </w:pPr>
      <w:r>
        <w:t>Juan Camilo Balleresteros Sierra</w:t>
      </w:r>
    </w:p>
    <w:p>
      <w:pPr>
        <w:pStyle w:val="ListBullet"/>
      </w:pPr>
      <w:r>
        <w:t>Santigo Rodriguez Gacha</w:t>
      </w:r>
    </w:p>
    <w:p>
      <w:pPr>
        <w:pStyle w:val="Heading1"/>
      </w:pPr>
      <w:r>
        <w:t>1. Descripcion del dataset</w:t>
      </w:r>
    </w:p>
    <w:p>
      <w:r>
        <w:t>Se utilizo el dataset **Estimation of Obesity Levels Based On Eating Habits and Physical Condition** del repositorio UCI. El conjunto contiene informacion de habitos de alimentacion, condicion fisica y caracteristicas antropometricas para clasificar el nivel de obesidad de una persona.</w:t>
      </w:r>
    </w:p>
    <w:p>
      <w:pPr>
        <w:pStyle w:val="ListBullet"/>
      </w:pPr>
      <w:r>
        <w:t>Registros originales: **2111**</w:t>
      </w:r>
    </w:p>
    <w:p>
      <w:pPr>
        <w:pStyle w:val="ListBullet"/>
      </w:pPr>
      <w:r>
        <w:t>Variables originales: **17**</w:t>
      </w:r>
    </w:p>
    <w:p>
      <w:pPr>
        <w:pStyle w:val="ListBullet"/>
      </w:pPr>
      <w:r>
        <w:t>Variables numericas: **8**</w:t>
      </w:r>
    </w:p>
    <w:p>
      <w:pPr>
        <w:pStyle w:val="ListBullet"/>
      </w:pPr>
      <w:r>
        <w:t>Variables categoricas: **8** predictoras + la variable objetivo</w:t>
      </w:r>
    </w:p>
    <w:p>
      <w:pPr>
        <w:pStyle w:val="ListBullet"/>
      </w:pPr>
      <w:r>
        <w:t>Variable objetivo: **NObeyesdad**</w:t>
      </w:r>
    </w:p>
    <w:p>
      <w:pPr>
        <w:pStyle w:val="ListBullet"/>
      </w:pPr>
      <w:r>
        <w:t>Clases objetivo: **7**</w:t>
      </w:r>
    </w:p>
    <w:p>
      <w:pPr>
        <w:pStyle w:val="ListBullet"/>
      </w:pPr>
      <w:r>
        <w:t>Valores faltantes detectados: **0**</w:t>
      </w:r>
    </w:p>
    <w:p>
      <w:pPr>
        <w:pStyle w:val="ListBullet"/>
      </w:pPr>
      <w:r>
        <w:t>Filas duplicadas exactas detectadas: **24**</w:t>
      </w:r>
    </w:p>
    <w:p>
      <w:r>
        <w:t>Distribucion de clases: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Clase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Insufficient_Weight</w:t>
            </w:r>
          </w:p>
        </w:tc>
        <w:tc>
          <w:tcPr>
            <w:tcW w:type="dxa" w:w="4320"/>
          </w:tcPr>
          <w:p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Normal_Weight</w:t>
            </w:r>
          </w:p>
        </w:tc>
        <w:tc>
          <w:tcPr>
            <w:tcW w:type="dxa" w:w="4320"/>
          </w:tcPr>
          <w:p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Obesity_Type_I</w:t>
            </w:r>
          </w:p>
        </w:tc>
        <w:tc>
          <w:tcPr>
            <w:tcW w:type="dxa" w:w="4320"/>
          </w:tcPr>
          <w:p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Obesity_Type_II</w:t>
            </w:r>
          </w:p>
        </w:tc>
        <w:tc>
          <w:tcPr>
            <w:tcW w:type="dxa" w:w="4320"/>
          </w:tcPr>
          <w:p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Obesity_Type_III</w:t>
            </w:r>
          </w:p>
        </w:tc>
        <w:tc>
          <w:tcPr>
            <w:tcW w:type="dxa" w:w="4320"/>
          </w:tcPr>
          <w:p>
            <w:r>
              <w:t>324</w:t>
            </w:r>
          </w:p>
        </w:tc>
      </w:tr>
      <w:tr>
        <w:tc>
          <w:tcPr>
            <w:tcW w:type="dxa" w:w="4320"/>
          </w:tcPr>
          <w:p>
            <w:r>
              <w:t>Overweight_Level_I</w:t>
            </w:r>
          </w:p>
        </w:tc>
        <w:tc>
          <w:tcPr>
            <w:tcW w:type="dxa" w:w="4320"/>
          </w:tcPr>
          <w:p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Overweight_Level_II</w:t>
            </w:r>
          </w:p>
        </w:tc>
        <w:tc>
          <w:tcPr>
            <w:tcW w:type="dxa" w:w="4320"/>
          </w:tcPr>
          <w:p>
            <w:r>
              <w:t>290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Distribucion de clases</w:t>
      </w:r>
    </w:p>
    <w:p>
      <w:pPr>
        <w:pStyle w:val="Heading1"/>
      </w:pPr>
      <w:r>
        <w:t>2. Analisis exploratorio y depuracion de variables</w:t>
      </w:r>
    </w:p>
    <w:p>
      <w:r>
        <w:t>Se aplico un proceso de depuracion con las siguientes reglas:</w:t>
      </w:r>
    </w:p>
    <w:p>
      <w:pPr>
        <w:pStyle w:val="ListNumber"/>
      </w:pPr>
      <w:r>
        <w:t>Eliminar columnas con mas del 50% de valores faltantes.</w:t>
      </w:r>
    </w:p>
    <w:p>
      <w:pPr>
        <w:pStyle w:val="ListNumber"/>
      </w:pPr>
      <w:r>
        <w:t>Eliminar columnas con varianza cero.</w:t>
      </w:r>
    </w:p>
    <w:p>
      <w:pPr>
        <w:pStyle w:val="ListNumber"/>
      </w:pPr>
      <w:r>
        <w:t>Revisar correlaciones numericas absolutas mayores a 0.85 para evitar redundancia.</w:t>
      </w:r>
    </w:p>
    <w:p>
      <w:pPr>
        <w:pStyle w:val="ListNumber"/>
      </w:pPr>
      <w:r>
        <w:t>Eliminar filas duplicadas exactas.</w:t>
      </w:r>
    </w:p>
    <w:p>
      <w:r>
        <w:t>Resultados de la depuracion:</w:t>
      </w:r>
    </w:p>
    <w:p>
      <w:pPr>
        <w:pStyle w:val="ListBullet"/>
      </w:pPr>
      <w:r>
        <w:t>Columnas con mas del 50% de faltantes: **0**</w:t>
      </w:r>
    </w:p>
    <w:p>
      <w:pPr>
        <w:pStyle w:val="ListBullet"/>
      </w:pPr>
      <w:r>
        <w:t>Columnas con varianza cero: **0**</w:t>
      </w:r>
    </w:p>
    <w:p>
      <w:pPr>
        <w:pStyle w:val="ListBullet"/>
      </w:pPr>
      <w:r>
        <w:t>Pares numericos con correlacion mayor a 0.85: **0**</w:t>
      </w:r>
    </w:p>
    <w:p>
      <w:pPr>
        <w:pStyle w:val="ListBullet"/>
      </w:pPr>
      <w:r>
        <w:t>Columnas eliminadas por depuracion: **Ninguna**</w:t>
      </w:r>
    </w:p>
    <w:p>
      <w:pPr>
        <w:pStyle w:val="ListBullet"/>
      </w:pPr>
      <w:r>
        <w:t>Filas duplicadas eliminadas: **24**</w:t>
      </w:r>
    </w:p>
    <w:p>
      <w:pPr>
        <w:pStyle w:val="ListBullet"/>
      </w:pPr>
      <w:r>
        <w:t>Registros finales para modelado: **2087**</w:t>
      </w:r>
    </w:p>
    <w:p>
      <w:r>
        <w:t>En este dataset no fue necesario eliminar variables por faltantes, varianza cero o alta correlacion. La limpieza se concentro en retirar los duplicados exactos, quedando un conjunto final de **2087** registros.</w:t>
      </w:r>
    </w:p>
    <w:p>
      <w:r>
        <w:t>La matriz de correlacion de las variables numericas se presenta a continuacion: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Correlacion numerica</w:t>
      </w:r>
    </w:p>
    <w:p>
      <w:r>
        <w:t>Como variable ilustrativa, el peso muestra una separacion clara entre varias clases objetivo: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_by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Peso por clase</w:t>
      </w:r>
    </w:p>
    <w:p>
      <w:pPr>
        <w:pStyle w:val="Heading1"/>
      </w:pPr>
      <w:r>
        <w:t>3. Division del dataset y metodologia</w:t>
      </w:r>
    </w:p>
    <w:p>
      <w:r>
        <w:t>Para entrenar y validar los modelos se realizo una particion estratificada:</w:t>
      </w:r>
    </w:p>
    <w:p>
      <w:pPr>
        <w:pStyle w:val="ListBullet"/>
      </w:pPr>
      <w:r>
        <w:t>Entrenamiento: **1669** registros</w:t>
      </w:r>
    </w:p>
    <w:p>
      <w:pPr>
        <w:pStyle w:val="ListBullet"/>
      </w:pPr>
      <w:r>
        <w:t>Prueba: **418** registros</w:t>
      </w:r>
    </w:p>
    <w:p>
      <w:pPr>
        <w:pStyle w:val="ListBullet"/>
      </w:pPr>
      <w:r>
        <w:t>Proporcion de prueba: **20%**</w:t>
      </w:r>
    </w:p>
    <w:p>
      <w:pPr>
        <w:pStyle w:val="ListBullet"/>
      </w:pPr>
      <w:r>
        <w:t>Semilla aleatoria: **42**</w:t>
      </w:r>
    </w:p>
    <w:p>
      <w:r>
        <w:t>Las variables numericas fueron imputadas con la mediana y estandarizadas. Las variables categoricas fueron imputadas con la moda y codificadas mediante **One-Hot Encoding**. El ajuste de hiperparametros se realizo con **GridSearchCV** de 5 particiones, optimizando la metrica **F1 macro**.</w:t>
      </w:r>
    </w:p>
    <w:p>
      <w:pPr>
        <w:pStyle w:val="Heading1"/>
      </w:pPr>
      <w:r>
        <w:t>4. Modelos de clasificacion evaluados</w:t>
      </w:r>
    </w:p>
    <w:p>
      <w:r>
        <w:t>Se entrenaron cuatro modelos:</w:t>
      </w:r>
    </w:p>
    <w:p>
      <w:pPr>
        <w:pStyle w:val="ListNumber"/>
      </w:pPr>
      <w:r>
        <w:t>**Regresion Logistica** - modelo lineal multiclase visto en clase.</w:t>
      </w:r>
    </w:p>
    <w:p>
      <w:pPr>
        <w:pStyle w:val="ListNumber"/>
      </w:pPr>
      <w:r>
        <w:t>**SVM con kernel RBF** - modelo visto en clase.</w:t>
      </w:r>
    </w:p>
    <w:p>
      <w:pPr>
        <w:pStyle w:val="ListNumber"/>
      </w:pPr>
      <w:r>
        <w:t>**Arbol de Decision** - modelo visto en clase.</w:t>
      </w:r>
    </w:p>
    <w:p>
      <w:pPr>
        <w:pStyle w:val="ListNumber"/>
      </w:pPr>
      <w:r>
        <w:t>**Random Forest** - modelo adicional no visto en clase. Este metodo combina multiples arboles de decision y toma la clase final por votacion, lo que suele mejorar la estabilidad frente a un arbol individual.</w:t>
      </w:r>
    </w:p>
    <w:p>
      <w:pPr>
        <w:pStyle w:val="Heading1"/>
      </w:pPr>
      <w:r>
        <w:t>5. Comparacion de resultados</w:t>
      </w:r>
    </w:p>
    <w:p>
      <w:r>
        <w:t>Ademas de la matriz de confusion, se utilizo como indice adicional el **Matthews Correlation Coefficient (MCC)**, una metrica robusta para problemas multiclase porque resume la calidad global de la clasificacion considerando verdaderos y falsos positivos y negativos.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label</w:t>
            </w:r>
          </w:p>
        </w:tc>
        <w:tc>
          <w:tcPr>
            <w:tcW w:type="dxa" w:w="1234"/>
          </w:tcPr>
          <w:p>
            <w:r>
              <w:t>course_type</w:t>
            </w:r>
          </w:p>
        </w:tc>
        <w:tc>
          <w:tcPr>
            <w:tcW w:type="dxa" w:w="1234"/>
          </w:tcPr>
          <w:p>
            <w:r>
              <w:t>cv_f1_macro</w:t>
            </w:r>
          </w:p>
        </w:tc>
        <w:tc>
          <w:tcPr>
            <w:tcW w:type="dxa" w:w="1234"/>
          </w:tcPr>
          <w:p>
            <w:r>
              <w:t>test_accuracy</w:t>
            </w:r>
          </w:p>
        </w:tc>
        <w:tc>
          <w:tcPr>
            <w:tcW w:type="dxa" w:w="1234"/>
          </w:tcPr>
          <w:p>
            <w:r>
              <w:t>test_balanced_accuracy</w:t>
            </w:r>
          </w:p>
        </w:tc>
        <w:tc>
          <w:tcPr>
            <w:tcW w:type="dxa" w:w="1234"/>
          </w:tcPr>
          <w:p>
            <w:r>
              <w:t>test_f1_macro</w:t>
            </w:r>
          </w:p>
        </w:tc>
        <w:tc>
          <w:tcPr>
            <w:tcW w:type="dxa" w:w="1234"/>
          </w:tcPr>
          <w:p>
            <w:r>
              <w:t>test_mcc</w:t>
            </w:r>
          </w:p>
        </w:tc>
      </w:tr>
      <w:tr>
        <w:tc>
          <w:tcPr>
            <w:tcW w:type="dxa" w:w="1234"/>
          </w:tcPr>
          <w:p>
            <w:r>
              <w:t>SVM con kernel RBF</w:t>
            </w:r>
          </w:p>
        </w:tc>
        <w:tc>
          <w:tcPr>
            <w:tcW w:type="dxa" w:w="1234"/>
          </w:tcPr>
          <w:p>
            <w:r>
              <w:t>Visto en clase</w:t>
            </w:r>
          </w:p>
        </w:tc>
        <w:tc>
          <w:tcPr>
            <w:tcW w:type="dxa" w:w="1234"/>
          </w:tcPr>
          <w:p>
            <w:r>
              <w:t>0.9546</w:t>
            </w:r>
          </w:p>
        </w:tc>
        <w:tc>
          <w:tcPr>
            <w:tcW w:type="dxa" w:w="1234"/>
          </w:tcPr>
          <w:p>
            <w:r>
              <w:t>0.9713</w:t>
            </w:r>
          </w:p>
        </w:tc>
        <w:tc>
          <w:tcPr>
            <w:tcW w:type="dxa" w:w="1234"/>
          </w:tcPr>
          <w:p>
            <w:r>
              <w:t>0.9704</w:t>
            </w:r>
          </w:p>
        </w:tc>
        <w:tc>
          <w:tcPr>
            <w:tcW w:type="dxa" w:w="1234"/>
          </w:tcPr>
          <w:p>
            <w:r>
              <w:t>0.9697</w:t>
            </w:r>
          </w:p>
        </w:tc>
        <w:tc>
          <w:tcPr>
            <w:tcW w:type="dxa" w:w="1234"/>
          </w:tcPr>
          <w:p>
            <w:r>
              <w:t>0.9665</w:t>
            </w:r>
          </w:p>
        </w:tc>
      </w:tr>
      <w:tr>
        <w:tc>
          <w:tcPr>
            <w:tcW w:type="dxa" w:w="1234"/>
          </w:tcPr>
          <w:p>
            <w:r>
              <w:t>Arbol de Decision</w:t>
            </w:r>
          </w:p>
        </w:tc>
        <w:tc>
          <w:tcPr>
            <w:tcW w:type="dxa" w:w="1234"/>
          </w:tcPr>
          <w:p>
            <w:r>
              <w:t>Visto en clase</w:t>
            </w:r>
          </w:p>
        </w:tc>
        <w:tc>
          <w:tcPr>
            <w:tcW w:type="dxa" w:w="1234"/>
          </w:tcPr>
          <w:p>
            <w:r>
              <w:t>0.9318</w:t>
            </w:r>
          </w:p>
        </w:tc>
        <w:tc>
          <w:tcPr>
            <w:tcW w:type="dxa" w:w="1234"/>
          </w:tcPr>
          <w:p>
            <w:r>
              <w:t>0.9593</w:t>
            </w:r>
          </w:p>
        </w:tc>
        <w:tc>
          <w:tcPr>
            <w:tcW w:type="dxa" w:w="1234"/>
          </w:tcPr>
          <w:p>
            <w:r>
              <w:t>0.9586</w:t>
            </w:r>
          </w:p>
        </w:tc>
        <w:tc>
          <w:tcPr>
            <w:tcW w:type="dxa" w:w="1234"/>
          </w:tcPr>
          <w:p>
            <w:r>
              <w:t>0.9583</w:t>
            </w:r>
          </w:p>
        </w:tc>
        <w:tc>
          <w:tcPr>
            <w:tcW w:type="dxa" w:w="1234"/>
          </w:tcPr>
          <w:p>
            <w:r>
              <w:t>0.9526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No visto en clase</w:t>
            </w:r>
          </w:p>
        </w:tc>
        <w:tc>
          <w:tcPr>
            <w:tcW w:type="dxa" w:w="1234"/>
          </w:tcPr>
          <w:p>
            <w:r>
              <w:t>0.9334</w:t>
            </w:r>
          </w:p>
        </w:tc>
        <w:tc>
          <w:tcPr>
            <w:tcW w:type="dxa" w:w="1234"/>
          </w:tcPr>
          <w:p>
            <w:r>
              <w:t>0.9402</w:t>
            </w:r>
          </w:p>
        </w:tc>
        <w:tc>
          <w:tcPr>
            <w:tcW w:type="dxa" w:w="1234"/>
          </w:tcPr>
          <w:p>
            <w:r>
              <w:t>0.9379</w:t>
            </w:r>
          </w:p>
        </w:tc>
        <w:tc>
          <w:tcPr>
            <w:tcW w:type="dxa" w:w="1234"/>
          </w:tcPr>
          <w:p>
            <w:r>
              <w:t>0.9389</w:t>
            </w:r>
          </w:p>
        </w:tc>
        <w:tc>
          <w:tcPr>
            <w:tcW w:type="dxa" w:w="1234"/>
          </w:tcPr>
          <w:p>
            <w:r>
              <w:t>0.9307</w:t>
            </w:r>
          </w:p>
        </w:tc>
      </w:tr>
      <w:tr>
        <w:tc>
          <w:tcPr>
            <w:tcW w:type="dxa" w:w="1234"/>
          </w:tcPr>
          <w:p>
            <w:r>
              <w:t>Regresion Logistica</w:t>
            </w:r>
          </w:p>
        </w:tc>
        <w:tc>
          <w:tcPr>
            <w:tcW w:type="dxa" w:w="1234"/>
          </w:tcPr>
          <w:p>
            <w:r>
              <w:t>Visto en clase</w:t>
            </w:r>
          </w:p>
        </w:tc>
        <w:tc>
          <w:tcPr>
            <w:tcW w:type="dxa" w:w="1234"/>
          </w:tcPr>
          <w:p>
            <w:r>
              <w:t>0.9352</w:t>
            </w:r>
          </w:p>
        </w:tc>
        <w:tc>
          <w:tcPr>
            <w:tcW w:type="dxa" w:w="1234"/>
          </w:tcPr>
          <w:p>
            <w:r>
              <w:t>0.9402</w:t>
            </w:r>
          </w:p>
        </w:tc>
        <w:tc>
          <w:tcPr>
            <w:tcW w:type="dxa" w:w="1234"/>
          </w:tcPr>
          <w:p>
            <w:r>
              <w:t>0.9392</w:t>
            </w:r>
          </w:p>
        </w:tc>
        <w:tc>
          <w:tcPr>
            <w:tcW w:type="dxa" w:w="1234"/>
          </w:tcPr>
          <w:p>
            <w:r>
              <w:t>0.9383</w:t>
            </w:r>
          </w:p>
        </w:tc>
        <w:tc>
          <w:tcPr>
            <w:tcW w:type="dxa" w:w="1234"/>
          </w:tcPr>
          <w:p>
            <w:r>
              <w:t>0.9303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Comparacion de modelos</w:t>
      </w:r>
    </w:p>
    <w:p>
      <w:r>
        <w:t>Matrices de confusion generadas: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logistic_re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Matriz Regresion Logistica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vm_rb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Matriz SVM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decision_t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Matriz Arbol de Decision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random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Matriz Random Forest</w:t>
      </w:r>
    </w:p>
    <w:p>
      <w:pPr>
        <w:pStyle w:val="Heading1"/>
      </w:pPr>
      <w:r>
        <w:t>6. Mejor modelo e hiperparametros</w:t>
      </w:r>
    </w:p>
    <w:p>
      <w:r>
        <w:t>El mejor modelo del experimento fue **SVM con kernel RBF**, ya que obtuvo los mejores valores en el conjunto de prueba tanto para **F1 macro** (**0.9697**) como para **MCC** (**0.9665**).</w:t>
      </w:r>
    </w:p>
    <w:p>
      <w:r>
        <w:t>Hiperparametros optimos encontrados: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"model__C": 10,</w:t>
        <w:br/>
      </w:r>
      <w:r>
        <w:rPr>
          <w:rFonts w:ascii="Courier New" w:hAnsi="Courier New" w:eastAsia="Courier New"/>
          <w:sz w:val="18"/>
        </w:rPr>
        <w:t xml:space="preserve">  "model__gamma": 0.03,</w:t>
        <w:br/>
      </w:r>
      <w:r>
        <w:rPr>
          <w:rFonts w:ascii="Courier New" w:hAnsi="Courier New" w:eastAsia="Courier New"/>
          <w:sz w:val="18"/>
        </w:rPr>
        <w:t xml:space="preserve">  "model__kernel": "rbf"</w:t>
        <w:br/>
      </w:r>
      <w:r>
        <w:rPr>
          <w:rFonts w:ascii="Courier New" w:hAnsi="Courier New" w:eastAsia="Courier New"/>
          <w:sz w:val="18"/>
        </w:rPr>
        <w:t>}</w:t>
      </w:r>
    </w:p>
    <w:p>
      <w:r>
        <w:t>Las variables con mayor influencia estimadas mediante importancia por permutacion fueron: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model_permutation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Importancia del mejor modelo</w:t>
      </w:r>
    </w:p>
    <w:p>
      <w:pPr>
        <w:pStyle w:val="Heading1"/>
      </w:pPr>
      <w:r>
        <w:t>7. Conclusiones</w:t>
      </w:r>
    </w:p>
    <w:p>
      <w:pPr>
        <w:pStyle w:val="ListNumber"/>
      </w:pPr>
      <w:r>
        <w:t>El dataset presenta una estructura relativamente limpia: no tiene valores faltantes y tampoco muestra columnas con varianza cero ni correlaciones numericas extremas. La principal accion de depuracion fue eliminar **24** registros duplicados.</w:t>
      </w:r>
    </w:p>
    <w:p>
      <w:pPr>
        <w:pStyle w:val="ListNumber"/>
      </w:pPr>
      <w:r>
        <w:t>Los cuatro modelos alcanzaron desempenos altos, lo que sugiere que las variables del dataset contienen informacion suficiente para distinguir las clases objetivo.</w:t>
      </w:r>
    </w:p>
    <w:p>
      <w:pPr>
        <w:pStyle w:val="ListNumber"/>
      </w:pPr>
      <w:r>
        <w:t>**SVM con kernel RBF** fue el modelo mas solido al generalizar, con mejor **F1 macro** y mejor **MCC** en el conjunto de prueba. Esto indica una mejor capacidad para separar fronteras no lineales entre los distintos niveles de obesidad.</w:t>
      </w:r>
    </w:p>
    <w:p>
      <w:pPr>
        <w:pStyle w:val="ListNumber"/>
      </w:pPr>
      <w:r>
        <w:t>Aunque el **Arbol de Decision** obtuvo un resultado competitivo, fue ligeramente inferior al SVM en las metricas globales, por lo que no seria la primera opcion para esta aplicacion.</w:t>
      </w:r>
    </w:p>
    <w:p>
      <w:pPr>
        <w:pStyle w:val="ListNumber"/>
      </w:pPr>
      <w:r>
        <w:t>**Random Forest**, como metodo adicional no visto en clase, mostro un rendimiento estable, pero en esta base no supero al SVM. Su principal ventaja sigue siendo la interpretabilidad agregada y la robustez frente a variaciones en los datos.</w:t>
      </w:r>
    </w:p>
    <w:p>
      <w:pPr>
        <w:pStyle w:val="ListNumber"/>
      </w:pPr>
      <w:r>
        <w:t>Para esta aplicacion concreta, el modelo recomendado es **SVM con kernel RBF**, porque ofrece el mejor equilibrio entre precision global, sensibilidad promedio por clase y correlacion global de las predicciones.</w:t>
      </w:r>
    </w:p>
    <w:p>
      <w:pPr>
        <w:pStyle w:val="ListNumber"/>
      </w:pPr>
      <w:r>
        <w:t>Como limitacion metodologica, el propio UCI reporta que cerca del 77% de los datos fue generado sinteticamente con SMOTE. Por eso, aunque el desempeno es alto, los resultados deben interpretarse con cautela al extrapolarlos a poblaciones reales.</w:t>
      </w:r>
    </w:p>
    <w:p>
      <w:pPr>
        <w:pStyle w:val="Heading1"/>
      </w:pPr>
      <w:r>
        <w:t>8. Archivos generados</w:t>
      </w:r>
    </w:p>
    <w:p>
      <w:pPr>
        <w:pStyle w:val="ListBullet"/>
      </w:pPr>
      <w:r>
        <w:t>Script principal: `src/run_analysis.py`</w:t>
      </w:r>
    </w:p>
    <w:p>
      <w:pPr>
        <w:pStyle w:val="ListBullet"/>
      </w:pPr>
      <w:r>
        <w:t>Notebook: `notebooks/miniproyecto_2_clasificacion_obesidad.ipynb`</w:t>
      </w:r>
    </w:p>
    <w:p>
      <w:pPr>
        <w:pStyle w:val="ListBullet"/>
      </w:pPr>
      <w:r>
        <w:t>Resultados tabulares: `reports/results/`</w:t>
      </w:r>
    </w:p>
    <w:p>
      <w:pPr>
        <w:pStyle w:val="ListBullet"/>
      </w:pPr>
      <w:r>
        <w:t>Figuras: `reports/figures/`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