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AE27612" w14:textId="77777777" w:rsidR="00365ACC" w:rsidRPr="00365ACC" w:rsidRDefault="00365ACC" w:rsidP="00365ACC">
      <w:pPr>
        <w:jc w:val="center"/>
        <w:rPr>
          <w:b/>
          <w:bCs/>
          <w:color w:val="EE0000"/>
          <w:sz w:val="28"/>
          <w:szCs w:val="28"/>
          <w:lang w:val="en-IN"/>
        </w:rPr>
      </w:pPr>
      <w:r w:rsidRPr="00365ACC">
        <w:rPr>
          <w:b/>
          <w:bCs/>
          <w:color w:val="EE0000"/>
          <w:sz w:val="28"/>
          <w:szCs w:val="28"/>
          <w:lang w:val="en-IN"/>
        </w:rPr>
        <w:t>DIY Laser Dry Fire Shooting Range with Wireless Score Tracking</w:t>
      </w:r>
    </w:p>
    <w:p w14:paraId="2CD85028" w14:textId="77777777" w:rsidR="00365ACC" w:rsidRPr="00365ACC" w:rsidRDefault="00365ACC" w:rsidP="00365ACC">
      <w:pPr>
        <w:rPr>
          <w:lang w:val="en-IN"/>
        </w:rPr>
      </w:pPr>
      <w:r w:rsidRPr="00365ACC">
        <w:rPr>
          <w:b/>
          <w:bCs/>
          <w:lang w:val="en-IN"/>
        </w:rPr>
        <w:t>A compact, portable laser shooting range built with two Arduino Nanos, NRF24L01 wireless modules, and TM1637 displays — tracks shots fired, hits on target, and accuracy in real time.</w:t>
      </w:r>
    </w:p>
    <w:p w14:paraId="0187CA2E" w14:textId="77777777" w:rsidR="00365ACC" w:rsidRPr="00365ACC" w:rsidRDefault="00000000" w:rsidP="00365ACC">
      <w:pPr>
        <w:rPr>
          <w:lang w:val="en-IN"/>
        </w:rPr>
      </w:pPr>
      <w:r>
        <w:rPr>
          <w:lang w:val="en-IN"/>
        </w:rPr>
        <w:pict w14:anchorId="0289956D">
          <v:rect id="_x0000_i1025" style="width:0;height:1.5pt" o:hralign="center" o:hrstd="t" o:hr="t" fillcolor="#a0a0a0" stroked="f"/>
        </w:pict>
      </w:r>
    </w:p>
    <w:p w14:paraId="5163EA4D" w14:textId="77777777" w:rsidR="00365ACC" w:rsidRPr="00365ACC" w:rsidRDefault="00365ACC" w:rsidP="00365ACC">
      <w:pPr>
        <w:rPr>
          <w:b/>
          <w:bCs/>
          <w:lang w:val="en-IN"/>
        </w:rPr>
      </w:pPr>
      <w:r w:rsidRPr="00365ACC">
        <w:rPr>
          <w:b/>
          <w:bCs/>
          <w:lang w:val="en-IN"/>
        </w:rPr>
        <w:t>The Pitch</w:t>
      </w:r>
    </w:p>
    <w:p w14:paraId="01207088" w14:textId="77777777" w:rsidR="00365ACC" w:rsidRPr="00365ACC" w:rsidRDefault="00365ACC" w:rsidP="00365ACC">
      <w:pPr>
        <w:rPr>
          <w:lang w:val="en-IN"/>
        </w:rPr>
      </w:pPr>
      <w:r w:rsidRPr="00365ACC">
        <w:rPr>
          <w:lang w:val="en-IN"/>
        </w:rPr>
        <w:t>Most commercial dry fire training systems cost hundreds of dollars and lock you into proprietary apps. This project builds a complete laser shooting range from scratch using off-the-shelf Arduino components for under ₹800 (~$10 USD). Point the laser gun at the LDR target, pull the trigger, and watch both units instantly update — shots fired, hits registered, and live accuracy percentage — all communicated wirelessly with zero wires between gun and target.</w:t>
      </w:r>
    </w:p>
    <w:p w14:paraId="5489C734" w14:textId="77777777" w:rsidR="00365ACC" w:rsidRPr="00365ACC" w:rsidRDefault="00365ACC" w:rsidP="00365ACC">
      <w:pPr>
        <w:rPr>
          <w:lang w:val="en-IN"/>
        </w:rPr>
      </w:pPr>
      <w:r w:rsidRPr="00365ACC">
        <w:rPr>
          <w:lang w:val="en-IN"/>
        </w:rPr>
        <w:t>Perfect for:</w:t>
      </w:r>
    </w:p>
    <w:p w14:paraId="44ABFFC4" w14:textId="77777777" w:rsidR="00365ACC" w:rsidRPr="00365ACC" w:rsidRDefault="00365ACC" w:rsidP="00365ACC">
      <w:pPr>
        <w:numPr>
          <w:ilvl w:val="0"/>
          <w:numId w:val="24"/>
        </w:numPr>
        <w:rPr>
          <w:lang w:val="en-IN"/>
        </w:rPr>
      </w:pPr>
      <w:r w:rsidRPr="00365ACC">
        <w:rPr>
          <w:lang w:val="en-IN"/>
        </w:rPr>
        <w:t>Shooting sports practice at home</w:t>
      </w:r>
    </w:p>
    <w:p w14:paraId="157FDA66" w14:textId="77777777" w:rsidR="00365ACC" w:rsidRPr="00365ACC" w:rsidRDefault="00365ACC" w:rsidP="00365ACC">
      <w:pPr>
        <w:numPr>
          <w:ilvl w:val="0"/>
          <w:numId w:val="24"/>
        </w:numPr>
        <w:rPr>
          <w:lang w:val="en-IN"/>
        </w:rPr>
      </w:pPr>
      <w:r w:rsidRPr="00365ACC">
        <w:rPr>
          <w:lang w:val="en-IN"/>
        </w:rPr>
        <w:t>Reaction time and accuracy training</w:t>
      </w:r>
    </w:p>
    <w:p w14:paraId="64EA2683" w14:textId="77777777" w:rsidR="00365ACC" w:rsidRPr="00365ACC" w:rsidRDefault="00365ACC" w:rsidP="00365ACC">
      <w:pPr>
        <w:numPr>
          <w:ilvl w:val="0"/>
          <w:numId w:val="24"/>
        </w:numPr>
        <w:rPr>
          <w:lang w:val="en-IN"/>
        </w:rPr>
      </w:pPr>
      <w:r w:rsidRPr="00365ACC">
        <w:rPr>
          <w:lang w:val="en-IN"/>
        </w:rPr>
        <w:t>STEM/electronics learning project</w:t>
      </w:r>
    </w:p>
    <w:p w14:paraId="05D456EB" w14:textId="77777777" w:rsidR="00365ACC" w:rsidRPr="00365ACC" w:rsidRDefault="00365ACC" w:rsidP="00365ACC">
      <w:pPr>
        <w:numPr>
          <w:ilvl w:val="0"/>
          <w:numId w:val="24"/>
        </w:numPr>
        <w:rPr>
          <w:lang w:val="en-IN"/>
        </w:rPr>
      </w:pPr>
      <w:r w:rsidRPr="00365ACC">
        <w:rPr>
          <w:lang w:val="en-IN"/>
        </w:rPr>
        <w:t>School or college project showcase</w:t>
      </w:r>
    </w:p>
    <w:p w14:paraId="3E173B5B" w14:textId="77777777" w:rsidR="00365ACC" w:rsidRPr="00365ACC" w:rsidRDefault="00000000" w:rsidP="00365ACC">
      <w:pPr>
        <w:rPr>
          <w:lang w:val="en-IN"/>
        </w:rPr>
      </w:pPr>
      <w:r>
        <w:rPr>
          <w:lang w:val="en-IN"/>
        </w:rPr>
        <w:pict w14:anchorId="73363875">
          <v:rect id="_x0000_i1026" style="width:0;height:1.5pt" o:hralign="center" o:hrstd="t" o:hr="t" fillcolor="#a0a0a0" stroked="f"/>
        </w:pict>
      </w:r>
    </w:p>
    <w:p w14:paraId="1C4CDE90" w14:textId="77777777" w:rsidR="00365ACC" w:rsidRPr="00365ACC" w:rsidRDefault="00365ACC" w:rsidP="00365ACC">
      <w:pPr>
        <w:rPr>
          <w:b/>
          <w:bCs/>
          <w:lang w:val="en-IN"/>
        </w:rPr>
      </w:pPr>
      <w:r w:rsidRPr="00365ACC">
        <w:rPr>
          <w:b/>
          <w:bCs/>
          <w:lang w:val="en-IN"/>
        </w:rPr>
        <w:t>Project Overview</w:t>
      </w:r>
    </w:p>
    <w:p w14:paraId="4C02FF3F" w14:textId="77777777" w:rsidR="00365ACC" w:rsidRPr="00365ACC" w:rsidRDefault="00365ACC" w:rsidP="00365ACC">
      <w:pPr>
        <w:rPr>
          <w:lang w:val="en-IN"/>
        </w:rPr>
      </w:pPr>
      <w:r w:rsidRPr="00365ACC">
        <w:rPr>
          <w:lang w:val="en-IN"/>
        </w:rPr>
        <w:t>The system consists of two independent Arduino Nano units:</w:t>
      </w:r>
    </w:p>
    <w:p w14:paraId="2A06F1EC" w14:textId="77777777" w:rsidR="00365ACC" w:rsidRPr="00365ACC" w:rsidRDefault="00365ACC" w:rsidP="00365ACC">
      <w:pPr>
        <w:rPr>
          <w:lang w:val="en-IN"/>
        </w:rPr>
      </w:pPr>
      <w:r w:rsidRPr="00365ACC">
        <w:rPr>
          <w:b/>
          <w:bCs/>
          <w:lang w:val="en-IN"/>
        </w:rPr>
        <w:t>Laser Gun Unit</w:t>
      </w:r>
      <w:r w:rsidRPr="00365ACC">
        <w:rPr>
          <w:lang w:val="en-IN"/>
        </w:rPr>
        <w:t xml:space="preserve"> — A handheld controller with a laser diode, fire button, reset button, and a 4-digit TM1637 display. Every trigger press fires the KY-008 laser for 80ms and increments the shot counter. A red LED on the front confirms wireless link status and flashes on every shot.</w:t>
      </w:r>
    </w:p>
    <w:p w14:paraId="677BC2FF" w14:textId="77777777" w:rsidR="00365ACC" w:rsidRPr="00365ACC" w:rsidRDefault="00365ACC" w:rsidP="00365ACC">
      <w:pPr>
        <w:rPr>
          <w:lang w:val="en-IN"/>
        </w:rPr>
      </w:pPr>
      <w:r w:rsidRPr="00365ACC">
        <w:rPr>
          <w:b/>
          <w:bCs/>
          <w:lang w:val="en-IN"/>
        </w:rPr>
        <w:t>Target Unit</w:t>
      </w:r>
      <w:r w:rsidRPr="00365ACC">
        <w:rPr>
          <w:lang w:val="en-IN"/>
        </w:rPr>
        <w:t xml:space="preserve"> — A standalone box with an LDR (light-dependent resistor) sensor, buzzer, green status LED, and its own TM1637 display showing the hit count. When the laser beam hits the LDR for more than 50ms, a valid hit is registered, the buzzer beeps, and the hit count is instantly transmitted to the gun via NRF24L01 radio.</w:t>
      </w:r>
    </w:p>
    <w:p w14:paraId="11F4AFCB" w14:textId="77777777" w:rsidR="00365ACC" w:rsidRPr="00365ACC" w:rsidRDefault="00365ACC" w:rsidP="00365ACC">
      <w:pPr>
        <w:rPr>
          <w:lang w:val="en-IN"/>
        </w:rPr>
      </w:pPr>
      <w:r w:rsidRPr="00365ACC">
        <w:rPr>
          <w:lang w:val="en-IN"/>
        </w:rPr>
        <w:t xml:space="preserve">Both units talk over </w:t>
      </w:r>
      <w:r w:rsidRPr="00365ACC">
        <w:rPr>
          <w:b/>
          <w:bCs/>
          <w:lang w:val="en-IN"/>
        </w:rPr>
        <w:t>NRF24L01 2.4GHz radio</w:t>
      </w:r>
      <w:r w:rsidRPr="00365ACC">
        <w:rPr>
          <w:lang w:val="en-IN"/>
        </w:rPr>
        <w:t xml:space="preserve"> with hardware auto-acknowledgement and auto-retry — making the wireless link rock-solid compared to bare 433MHz ASK modules.</w:t>
      </w:r>
    </w:p>
    <w:p w14:paraId="7308BB96" w14:textId="77777777" w:rsidR="00365ACC" w:rsidRPr="00365ACC" w:rsidRDefault="00000000" w:rsidP="00365ACC">
      <w:pPr>
        <w:rPr>
          <w:lang w:val="en-IN"/>
        </w:rPr>
      </w:pPr>
      <w:r>
        <w:rPr>
          <w:lang w:val="en-IN"/>
        </w:rPr>
        <w:pict w14:anchorId="0220D3C0">
          <v:rect id="_x0000_i1027" style="width:0;height:1.5pt" o:hralign="center" o:hrstd="t" o:hr="t" fillcolor="#a0a0a0" stroked="f"/>
        </w:pict>
      </w:r>
    </w:p>
    <w:p w14:paraId="31115637" w14:textId="77777777" w:rsidR="00365ACC" w:rsidRPr="00365ACC" w:rsidRDefault="00365ACC" w:rsidP="00365ACC">
      <w:pPr>
        <w:rPr>
          <w:b/>
          <w:bCs/>
          <w:lang w:val="en-IN"/>
        </w:rPr>
      </w:pPr>
      <w:r w:rsidRPr="00365ACC">
        <w:rPr>
          <w:b/>
          <w:bCs/>
          <w:lang w:val="en-IN"/>
        </w:rPr>
        <w:t>How It Works</w:t>
      </w:r>
    </w:p>
    <w:p w14:paraId="0125450A" w14:textId="77777777" w:rsidR="00365ACC" w:rsidRPr="00365ACC" w:rsidRDefault="00365ACC" w:rsidP="00365ACC">
      <w:pPr>
        <w:rPr>
          <w:b/>
          <w:bCs/>
          <w:lang w:val="en-IN"/>
        </w:rPr>
      </w:pPr>
      <w:r w:rsidRPr="00365ACC">
        <w:rPr>
          <w:b/>
          <w:bCs/>
          <w:lang w:val="en-IN"/>
        </w:rPr>
        <w:t>Shot Detection (Gun Side)</w:t>
      </w:r>
    </w:p>
    <w:p w14:paraId="0DD647EF" w14:textId="77777777" w:rsidR="00365ACC" w:rsidRPr="00365ACC" w:rsidRDefault="00365ACC" w:rsidP="00365ACC">
      <w:pPr>
        <w:rPr>
          <w:lang w:val="en-IN"/>
        </w:rPr>
      </w:pPr>
      <w:r w:rsidRPr="00365ACC">
        <w:rPr>
          <w:lang w:val="en-IN"/>
        </w:rPr>
        <w:t xml:space="preserve">When the fire button is pressed (debounced, 30ms), the Arduino pulls the KY-008 laser HIGH for 80ms, triggers a short buzzer beep, and increments the internal </w:t>
      </w:r>
      <w:proofErr w:type="spellStart"/>
      <w:r w:rsidRPr="00365ACC">
        <w:rPr>
          <w:lang w:val="en-IN"/>
        </w:rPr>
        <w:t>fireCount</w:t>
      </w:r>
      <w:proofErr w:type="spellEnd"/>
      <w:r w:rsidRPr="00365ACC">
        <w:rPr>
          <w:lang w:val="en-IN"/>
        </w:rPr>
        <w:t xml:space="preserve"> variable (capped at 99). The TM1637 briefly shows FIRE then returns to the rotating stats display.</w:t>
      </w:r>
    </w:p>
    <w:p w14:paraId="7092513F" w14:textId="77777777" w:rsidR="00365ACC" w:rsidRPr="00365ACC" w:rsidRDefault="00365ACC" w:rsidP="00365ACC">
      <w:pPr>
        <w:rPr>
          <w:b/>
          <w:bCs/>
          <w:lang w:val="en-IN"/>
        </w:rPr>
      </w:pPr>
      <w:r w:rsidRPr="00365ACC">
        <w:rPr>
          <w:b/>
          <w:bCs/>
          <w:lang w:val="en-IN"/>
        </w:rPr>
        <w:t>Hit Detection (Target Side)</w:t>
      </w:r>
    </w:p>
    <w:p w14:paraId="3843D6C9" w14:textId="77777777" w:rsidR="00365ACC" w:rsidRPr="00365ACC" w:rsidRDefault="00365ACC" w:rsidP="00365ACC">
      <w:pPr>
        <w:rPr>
          <w:lang w:val="en-IN"/>
        </w:rPr>
      </w:pPr>
      <w:r w:rsidRPr="00365ACC">
        <w:rPr>
          <w:lang w:val="en-IN"/>
        </w:rPr>
        <w:t>The LDR is connected to D8 with an external 10kΩ pull-up resistor to 5V. When the laser strikes the LDR, the pin goes LOW. A non-blocking pulse-width filter measures how long the pin stays LOW:</w:t>
      </w:r>
    </w:p>
    <w:p w14:paraId="1D93A6AD" w14:textId="77777777" w:rsidR="00365ACC" w:rsidRPr="00365ACC" w:rsidRDefault="00365ACC" w:rsidP="00365ACC">
      <w:pPr>
        <w:numPr>
          <w:ilvl w:val="0"/>
          <w:numId w:val="25"/>
        </w:numPr>
        <w:rPr>
          <w:lang w:val="en-IN"/>
        </w:rPr>
      </w:pPr>
      <w:r w:rsidRPr="00365ACC">
        <w:rPr>
          <w:lang w:val="en-IN"/>
        </w:rPr>
        <w:t>Under 50ms → noise, ignored</w:t>
      </w:r>
    </w:p>
    <w:p w14:paraId="446E0387" w14:textId="77777777" w:rsidR="00365ACC" w:rsidRPr="00365ACC" w:rsidRDefault="00365ACC" w:rsidP="00365ACC">
      <w:pPr>
        <w:numPr>
          <w:ilvl w:val="0"/>
          <w:numId w:val="25"/>
        </w:numPr>
        <w:rPr>
          <w:lang w:val="en-IN"/>
        </w:rPr>
      </w:pPr>
      <w:r w:rsidRPr="00365ACC">
        <w:rPr>
          <w:lang w:val="en-IN"/>
        </w:rPr>
        <w:t xml:space="preserve">50ms to 2000ms → </w:t>
      </w:r>
      <w:r w:rsidRPr="00365ACC">
        <w:rPr>
          <w:b/>
          <w:bCs/>
          <w:lang w:val="en-IN"/>
        </w:rPr>
        <w:t>valid hit</w:t>
      </w:r>
    </w:p>
    <w:p w14:paraId="4B8A3339" w14:textId="77777777" w:rsidR="00365ACC" w:rsidRPr="00365ACC" w:rsidRDefault="00365ACC" w:rsidP="00365ACC">
      <w:pPr>
        <w:numPr>
          <w:ilvl w:val="0"/>
          <w:numId w:val="25"/>
        </w:numPr>
        <w:rPr>
          <w:lang w:val="en-IN"/>
        </w:rPr>
      </w:pPr>
      <w:r w:rsidRPr="00365ACC">
        <w:rPr>
          <w:lang w:val="en-IN"/>
        </w:rPr>
        <w:t>Over 2000ms → ambient light, ignored</w:t>
      </w:r>
    </w:p>
    <w:p w14:paraId="0FDC021A" w14:textId="77777777" w:rsidR="00365ACC" w:rsidRPr="00365ACC" w:rsidRDefault="00365ACC" w:rsidP="00365ACC">
      <w:pPr>
        <w:rPr>
          <w:lang w:val="en-IN"/>
        </w:rPr>
      </w:pPr>
      <w:r w:rsidRPr="00365ACC">
        <w:rPr>
          <w:lang w:val="en-IN"/>
        </w:rPr>
        <w:t xml:space="preserve">On a valid hit, </w:t>
      </w:r>
      <w:proofErr w:type="spellStart"/>
      <w:r w:rsidRPr="00365ACC">
        <w:rPr>
          <w:lang w:val="en-IN"/>
        </w:rPr>
        <w:t>hitCount</w:t>
      </w:r>
      <w:proofErr w:type="spellEnd"/>
      <w:r w:rsidRPr="00365ACC">
        <w:rPr>
          <w:lang w:val="en-IN"/>
        </w:rPr>
        <w:t xml:space="preserve"> increments, the buzzer beeps 60ms, the status LED flashes, and the display updates immediately.</w:t>
      </w:r>
    </w:p>
    <w:p w14:paraId="0649649C" w14:textId="77777777" w:rsidR="00365ACC" w:rsidRPr="00365ACC" w:rsidRDefault="00365ACC" w:rsidP="00365ACC">
      <w:pPr>
        <w:rPr>
          <w:b/>
          <w:bCs/>
          <w:lang w:val="en-IN"/>
        </w:rPr>
      </w:pPr>
      <w:r w:rsidRPr="00365ACC">
        <w:rPr>
          <w:b/>
          <w:bCs/>
          <w:lang w:val="en-IN"/>
        </w:rPr>
        <w:t>Wireless Communication (NRF24L01)</w:t>
      </w:r>
    </w:p>
    <w:p w14:paraId="48A55AE3" w14:textId="77777777" w:rsidR="00365ACC" w:rsidRPr="00365ACC" w:rsidRDefault="00365ACC" w:rsidP="00365ACC">
      <w:pPr>
        <w:rPr>
          <w:lang w:val="en-IN"/>
        </w:rPr>
      </w:pPr>
      <w:r w:rsidRPr="00365ACC">
        <w:rPr>
          <w:lang w:val="en-IN"/>
        </w:rPr>
        <w:t>The target transmits a 2-byte packet to the gun every time a hit is registered:</w:t>
      </w:r>
    </w:p>
    <w:p w14:paraId="0A9C825F" w14:textId="77777777" w:rsidR="00365ACC" w:rsidRPr="00365ACC" w:rsidRDefault="00365ACC" w:rsidP="00365ACC">
      <w:pPr>
        <w:rPr>
          <w:lang w:val="en-IN"/>
        </w:rPr>
      </w:pPr>
      <w:proofErr w:type="gramStart"/>
      <w:r w:rsidRPr="00365ACC">
        <w:rPr>
          <w:lang w:val="en-IN"/>
        </w:rPr>
        <w:t>byte[</w:t>
      </w:r>
      <w:proofErr w:type="gramEnd"/>
      <w:r w:rsidRPr="00365ACC">
        <w:rPr>
          <w:lang w:val="en-IN"/>
        </w:rPr>
        <w:t>0] = 0x</w:t>
      </w:r>
      <w:proofErr w:type="gramStart"/>
      <w:r w:rsidRPr="00365ACC">
        <w:rPr>
          <w:lang w:val="en-IN"/>
        </w:rPr>
        <w:t>01  (</w:t>
      </w:r>
      <w:proofErr w:type="gramEnd"/>
      <w:r w:rsidRPr="00365ACC">
        <w:rPr>
          <w:lang w:val="en-IN"/>
        </w:rPr>
        <w:t>MSG_HIT)</w:t>
      </w:r>
    </w:p>
    <w:p w14:paraId="31422A10" w14:textId="77777777" w:rsidR="00365ACC" w:rsidRPr="00365ACC" w:rsidRDefault="00365ACC" w:rsidP="00365ACC">
      <w:pPr>
        <w:rPr>
          <w:lang w:val="en-IN"/>
        </w:rPr>
      </w:pPr>
      <w:proofErr w:type="gramStart"/>
      <w:r w:rsidRPr="00365ACC">
        <w:rPr>
          <w:lang w:val="en-IN"/>
        </w:rPr>
        <w:t>byte[</w:t>
      </w:r>
      <w:proofErr w:type="gramEnd"/>
      <w:r w:rsidRPr="00365ACC">
        <w:rPr>
          <w:lang w:val="en-IN"/>
        </w:rPr>
        <w:t xml:space="preserve">1] = </w:t>
      </w:r>
      <w:proofErr w:type="spellStart"/>
      <w:r w:rsidRPr="00365ACC">
        <w:rPr>
          <w:lang w:val="en-IN"/>
        </w:rPr>
        <w:t>hitCount</w:t>
      </w:r>
      <w:proofErr w:type="spellEnd"/>
    </w:p>
    <w:p w14:paraId="52548074" w14:textId="77777777" w:rsidR="00365ACC" w:rsidRPr="00365ACC" w:rsidRDefault="00365ACC" w:rsidP="00365ACC">
      <w:pPr>
        <w:rPr>
          <w:lang w:val="en-IN"/>
        </w:rPr>
      </w:pPr>
      <w:r w:rsidRPr="00365ACC">
        <w:rPr>
          <w:lang w:val="en-IN"/>
        </w:rPr>
        <w:lastRenderedPageBreak/>
        <w:t xml:space="preserve">The target also sends a heartbeat packet every 1.5 seconds so the gun knows the link is alive. The gun shows </w:t>
      </w:r>
      <w:proofErr w:type="spellStart"/>
      <w:r w:rsidRPr="00365ACC">
        <w:rPr>
          <w:lang w:val="en-IN"/>
        </w:rPr>
        <w:t>LinE</w:t>
      </w:r>
      <w:proofErr w:type="spellEnd"/>
      <w:r w:rsidRPr="00365ACC">
        <w:rPr>
          <w:lang w:val="en-IN"/>
        </w:rPr>
        <w:t xml:space="preserve"> on its display and the red LED turns on solid when the link is established. If no packet is received for 3 seconds, the gun shows - - - - dashes and the LED turns off.</w:t>
      </w:r>
    </w:p>
    <w:p w14:paraId="0ED0B76A" w14:textId="77777777" w:rsidR="00365ACC" w:rsidRPr="00365ACC" w:rsidRDefault="00365ACC" w:rsidP="00365ACC">
      <w:pPr>
        <w:rPr>
          <w:lang w:val="en-IN"/>
        </w:rPr>
      </w:pPr>
      <w:r w:rsidRPr="00365ACC">
        <w:rPr>
          <w:lang w:val="en-IN"/>
        </w:rPr>
        <w:t>The gun can send a reset command (0xFF) to the target when the reset button is pressed, zeroing both units simultaneously.</w:t>
      </w:r>
    </w:p>
    <w:p w14:paraId="781905BE" w14:textId="77777777" w:rsidR="00365ACC" w:rsidRPr="00365ACC" w:rsidRDefault="00365ACC" w:rsidP="00365ACC">
      <w:pPr>
        <w:rPr>
          <w:b/>
          <w:bCs/>
          <w:lang w:val="en-IN"/>
        </w:rPr>
      </w:pPr>
      <w:r w:rsidRPr="00365ACC">
        <w:rPr>
          <w:b/>
          <w:bCs/>
          <w:lang w:val="en-IN"/>
        </w:rPr>
        <w:t>Display Rotation (Gun Side)</w:t>
      </w:r>
    </w:p>
    <w:p w14:paraId="72FE389D" w14:textId="77777777" w:rsidR="00365ACC" w:rsidRPr="00365ACC" w:rsidRDefault="00365ACC" w:rsidP="00365ACC">
      <w:pPr>
        <w:rPr>
          <w:lang w:val="en-IN"/>
        </w:rPr>
      </w:pPr>
      <w:r w:rsidRPr="00365ACC">
        <w:rPr>
          <w:lang w:val="en-IN"/>
        </w:rPr>
        <w:t>The gun display rotates every 2 seconds through three screens:</w:t>
      </w:r>
    </w:p>
    <w:p w14:paraId="1DCEE323" w14:textId="77777777" w:rsidR="00365ACC" w:rsidRPr="00365ACC" w:rsidRDefault="00365ACC" w:rsidP="00365ACC">
      <w:pPr>
        <w:numPr>
          <w:ilvl w:val="0"/>
          <w:numId w:val="26"/>
        </w:numPr>
        <w:rPr>
          <w:lang w:val="en-IN"/>
        </w:rPr>
      </w:pPr>
      <w:r w:rsidRPr="00365ACC">
        <w:rPr>
          <w:lang w:val="en-IN"/>
        </w:rPr>
        <w:t>Fr XX — Shots fired</w:t>
      </w:r>
    </w:p>
    <w:p w14:paraId="24EC722F" w14:textId="77777777" w:rsidR="00365ACC" w:rsidRPr="00365ACC" w:rsidRDefault="00365ACC" w:rsidP="00365ACC">
      <w:pPr>
        <w:numPr>
          <w:ilvl w:val="0"/>
          <w:numId w:val="26"/>
        </w:numPr>
        <w:rPr>
          <w:lang w:val="en-IN"/>
        </w:rPr>
      </w:pPr>
      <w:proofErr w:type="spellStart"/>
      <w:r w:rsidRPr="00365ACC">
        <w:rPr>
          <w:lang w:val="en-IN"/>
        </w:rPr>
        <w:t>Ht</w:t>
      </w:r>
      <w:proofErr w:type="spellEnd"/>
      <w:r w:rsidRPr="00365ACC">
        <w:rPr>
          <w:lang w:val="en-IN"/>
        </w:rPr>
        <w:t xml:space="preserve"> XX — Hits received</w:t>
      </w:r>
    </w:p>
    <w:p w14:paraId="1DE53EF5" w14:textId="77777777" w:rsidR="00365ACC" w:rsidRPr="00365ACC" w:rsidRDefault="00365ACC" w:rsidP="00365ACC">
      <w:pPr>
        <w:numPr>
          <w:ilvl w:val="0"/>
          <w:numId w:val="26"/>
        </w:numPr>
        <w:rPr>
          <w:lang w:val="en-IN"/>
        </w:rPr>
      </w:pPr>
      <w:r w:rsidRPr="00365ACC">
        <w:rPr>
          <w:lang w:val="en-IN"/>
        </w:rPr>
        <w:t>AC XX — Accuracy percentage (hits × 100 / shots)</w:t>
      </w:r>
    </w:p>
    <w:p w14:paraId="7EACF439" w14:textId="77777777" w:rsidR="00365ACC" w:rsidRPr="00365ACC" w:rsidRDefault="00365ACC" w:rsidP="00365ACC">
      <w:pPr>
        <w:rPr>
          <w:lang w:val="en-IN"/>
        </w:rPr>
      </w:pPr>
      <w:r w:rsidRPr="00365ACC">
        <w:rPr>
          <w:lang w:val="en-IN"/>
        </w:rPr>
        <w:t>The colon blinks every 500ms on all screens as a system heartbeat indicator.</w:t>
      </w:r>
    </w:p>
    <w:p w14:paraId="4C2229E4" w14:textId="77777777" w:rsidR="00365ACC" w:rsidRPr="00365ACC" w:rsidRDefault="00365ACC" w:rsidP="00365ACC">
      <w:pPr>
        <w:rPr>
          <w:b/>
          <w:bCs/>
          <w:lang w:val="en-IN"/>
        </w:rPr>
      </w:pPr>
      <w:r w:rsidRPr="00365ACC">
        <w:rPr>
          <w:b/>
          <w:bCs/>
          <w:lang w:val="en-IN"/>
        </w:rPr>
        <w:t>Self-Test (Target Side)</w:t>
      </w:r>
    </w:p>
    <w:p w14:paraId="55ADDAFB" w14:textId="77777777" w:rsidR="00365ACC" w:rsidRPr="00365ACC" w:rsidRDefault="00365ACC" w:rsidP="00365ACC">
      <w:pPr>
        <w:rPr>
          <w:lang w:val="en-IN"/>
        </w:rPr>
      </w:pPr>
      <w:r w:rsidRPr="00365ACC">
        <w:rPr>
          <w:lang w:val="en-IN"/>
        </w:rPr>
        <w:t>On power-up the target runs a self-test sequence:</w:t>
      </w:r>
    </w:p>
    <w:p w14:paraId="09B6B025" w14:textId="77777777" w:rsidR="00365ACC" w:rsidRPr="00365ACC" w:rsidRDefault="00365ACC" w:rsidP="00365ACC">
      <w:pPr>
        <w:numPr>
          <w:ilvl w:val="0"/>
          <w:numId w:val="27"/>
        </w:numPr>
        <w:rPr>
          <w:lang w:val="en-IN"/>
        </w:rPr>
      </w:pPr>
      <w:r w:rsidRPr="00365ACC">
        <w:rPr>
          <w:lang w:val="en-IN"/>
        </w:rPr>
        <w:t>1111 → startup</w:t>
      </w:r>
    </w:p>
    <w:p w14:paraId="40903091" w14:textId="77777777" w:rsidR="00365ACC" w:rsidRPr="00365ACC" w:rsidRDefault="00365ACC" w:rsidP="00365ACC">
      <w:pPr>
        <w:numPr>
          <w:ilvl w:val="0"/>
          <w:numId w:val="27"/>
        </w:numPr>
        <w:rPr>
          <w:lang w:val="en-IN"/>
        </w:rPr>
      </w:pPr>
      <w:r w:rsidRPr="00365ACC">
        <w:rPr>
          <w:lang w:val="en-IN"/>
        </w:rPr>
        <w:t>8888 → all segments check</w:t>
      </w:r>
    </w:p>
    <w:p w14:paraId="76A3FC32" w14:textId="77777777" w:rsidR="00365ACC" w:rsidRPr="00365ACC" w:rsidRDefault="00365ACC" w:rsidP="00365ACC">
      <w:pPr>
        <w:numPr>
          <w:ilvl w:val="0"/>
          <w:numId w:val="27"/>
        </w:numPr>
        <w:rPr>
          <w:lang w:val="en-IN"/>
        </w:rPr>
      </w:pPr>
      <w:r w:rsidRPr="00365ACC">
        <w:rPr>
          <w:lang w:val="en-IN"/>
        </w:rPr>
        <w:t>LED flash → status LED test</w:t>
      </w:r>
    </w:p>
    <w:p w14:paraId="0C0EFBFC" w14:textId="77777777" w:rsidR="00365ACC" w:rsidRPr="00365ACC" w:rsidRDefault="00365ACC" w:rsidP="00365ACC">
      <w:pPr>
        <w:numPr>
          <w:ilvl w:val="0"/>
          <w:numId w:val="27"/>
        </w:numPr>
        <w:rPr>
          <w:lang w:val="en-IN"/>
        </w:rPr>
      </w:pPr>
      <w:r w:rsidRPr="00365ACC">
        <w:rPr>
          <w:lang w:val="en-IN"/>
        </w:rPr>
        <w:t>Buzzer beep × 2 → buzzer test</w:t>
      </w:r>
    </w:p>
    <w:p w14:paraId="35E5A2BA" w14:textId="77777777" w:rsidR="00365ACC" w:rsidRPr="00365ACC" w:rsidRDefault="00365ACC" w:rsidP="00365ACC">
      <w:pPr>
        <w:numPr>
          <w:ilvl w:val="0"/>
          <w:numId w:val="27"/>
        </w:numPr>
        <w:rPr>
          <w:lang w:val="en-IN"/>
        </w:rPr>
      </w:pPr>
      <w:r w:rsidRPr="00365ACC">
        <w:rPr>
          <w:lang w:val="en-IN"/>
        </w:rPr>
        <w:t>6666 → reset button check (5 second window)</w:t>
      </w:r>
    </w:p>
    <w:p w14:paraId="45A08B8B" w14:textId="77777777" w:rsidR="00365ACC" w:rsidRPr="00365ACC" w:rsidRDefault="00365ACC" w:rsidP="00365ACC">
      <w:pPr>
        <w:numPr>
          <w:ilvl w:val="0"/>
          <w:numId w:val="27"/>
        </w:numPr>
        <w:rPr>
          <w:lang w:val="en-IN"/>
        </w:rPr>
      </w:pPr>
      <w:r w:rsidRPr="00365ACC">
        <w:rPr>
          <w:lang w:val="en-IN"/>
        </w:rPr>
        <w:t>7777 → LDR laser check (7 second window)</w:t>
      </w:r>
    </w:p>
    <w:p w14:paraId="3B162265" w14:textId="77777777" w:rsidR="00365ACC" w:rsidRPr="00365ACC" w:rsidRDefault="00365ACC" w:rsidP="00365ACC">
      <w:pPr>
        <w:numPr>
          <w:ilvl w:val="0"/>
          <w:numId w:val="27"/>
        </w:numPr>
        <w:rPr>
          <w:lang w:val="en-IN"/>
        </w:rPr>
      </w:pPr>
      <w:r w:rsidRPr="00365ACC">
        <w:rPr>
          <w:lang w:val="en-IN"/>
        </w:rPr>
        <w:t xml:space="preserve">8888 + 3 beeps + LED blink → </w:t>
      </w:r>
      <w:r w:rsidRPr="00365ACC">
        <w:rPr>
          <w:b/>
          <w:bCs/>
          <w:lang w:val="en-IN"/>
        </w:rPr>
        <w:t>PASS</w:t>
      </w:r>
    </w:p>
    <w:p w14:paraId="5B3260CB" w14:textId="77777777" w:rsidR="00365ACC" w:rsidRPr="00365ACC" w:rsidRDefault="00000000" w:rsidP="00365ACC">
      <w:pPr>
        <w:rPr>
          <w:lang w:val="en-IN"/>
        </w:rPr>
      </w:pPr>
      <w:r>
        <w:rPr>
          <w:lang w:val="en-IN"/>
        </w:rPr>
        <w:pict w14:anchorId="40681EE1">
          <v:rect id="_x0000_i1028" style="width:0;height:1.5pt" o:hralign="center" o:hrstd="t" o:hr="t" fillcolor="#a0a0a0" stroked="f"/>
        </w:pict>
      </w:r>
    </w:p>
    <w:p w14:paraId="36B83F5D" w14:textId="77777777" w:rsidR="00365ACC" w:rsidRPr="00365ACC" w:rsidRDefault="00365ACC" w:rsidP="00365ACC">
      <w:pPr>
        <w:rPr>
          <w:b/>
          <w:bCs/>
          <w:lang w:val="en-IN"/>
        </w:rPr>
      </w:pPr>
      <w:r w:rsidRPr="00365ACC">
        <w:rPr>
          <w:b/>
          <w:bCs/>
          <w:lang w:val="en-IN"/>
        </w:rPr>
        <w:t>Component List</w:t>
      </w:r>
    </w:p>
    <w:p w14:paraId="556390AD" w14:textId="77777777" w:rsidR="00365ACC" w:rsidRPr="00365ACC" w:rsidRDefault="00365ACC" w:rsidP="00365ACC">
      <w:pPr>
        <w:rPr>
          <w:b/>
          <w:bCs/>
          <w:lang w:val="en-IN"/>
        </w:rPr>
      </w:pPr>
      <w:r w:rsidRPr="00365ACC">
        <w:rPr>
          <w:b/>
          <w:bCs/>
          <w:lang w:val="en-IN"/>
        </w:rPr>
        <w:t>Laser Gun Unit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540"/>
        <w:gridCol w:w="3702"/>
        <w:gridCol w:w="882"/>
      </w:tblGrid>
      <w:tr w:rsidR="00365ACC" w:rsidRPr="00365ACC" w14:paraId="2CCED0B0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7B21809" w14:textId="77777777" w:rsidR="00365ACC" w:rsidRPr="00365ACC" w:rsidRDefault="00365ACC" w:rsidP="00365ACC">
            <w:pPr>
              <w:rPr>
                <w:b/>
                <w:bCs/>
                <w:lang w:val="en-IN"/>
              </w:rPr>
            </w:pPr>
            <w:r w:rsidRPr="00365ACC">
              <w:rPr>
                <w:b/>
                <w:bCs/>
                <w:lang w:val="en-IN"/>
              </w:rPr>
              <w:t>Component</w:t>
            </w:r>
          </w:p>
        </w:tc>
        <w:tc>
          <w:tcPr>
            <w:tcW w:w="0" w:type="auto"/>
            <w:vAlign w:val="center"/>
            <w:hideMark/>
          </w:tcPr>
          <w:p w14:paraId="3650ED48" w14:textId="77777777" w:rsidR="00365ACC" w:rsidRPr="00365ACC" w:rsidRDefault="00365ACC" w:rsidP="00365ACC">
            <w:pPr>
              <w:rPr>
                <w:b/>
                <w:bCs/>
                <w:lang w:val="en-IN"/>
              </w:rPr>
            </w:pPr>
            <w:r w:rsidRPr="00365ACC">
              <w:rPr>
                <w:b/>
                <w:bCs/>
                <w:lang w:val="en-IN"/>
              </w:rPr>
              <w:t>Specification</w:t>
            </w:r>
          </w:p>
        </w:tc>
        <w:tc>
          <w:tcPr>
            <w:tcW w:w="0" w:type="auto"/>
            <w:vAlign w:val="center"/>
            <w:hideMark/>
          </w:tcPr>
          <w:p w14:paraId="59ABBF18" w14:textId="77777777" w:rsidR="00365ACC" w:rsidRPr="00365ACC" w:rsidRDefault="00365ACC" w:rsidP="00365ACC">
            <w:pPr>
              <w:rPr>
                <w:b/>
                <w:bCs/>
                <w:lang w:val="en-IN"/>
              </w:rPr>
            </w:pPr>
            <w:r w:rsidRPr="00365ACC">
              <w:rPr>
                <w:b/>
                <w:bCs/>
                <w:lang w:val="en-IN"/>
              </w:rPr>
              <w:t>Quantity</w:t>
            </w:r>
          </w:p>
        </w:tc>
      </w:tr>
      <w:tr w:rsidR="00365ACC" w:rsidRPr="00365ACC" w14:paraId="1FA6827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528C908" w14:textId="77777777" w:rsidR="00365ACC" w:rsidRPr="00365ACC" w:rsidRDefault="00365ACC" w:rsidP="00365ACC">
            <w:pPr>
              <w:rPr>
                <w:lang w:val="en-IN"/>
              </w:rPr>
            </w:pPr>
            <w:r w:rsidRPr="00365ACC">
              <w:rPr>
                <w:lang w:val="en-IN"/>
              </w:rPr>
              <w:t>Arduino Nano</w:t>
            </w:r>
          </w:p>
        </w:tc>
        <w:tc>
          <w:tcPr>
            <w:tcW w:w="0" w:type="auto"/>
            <w:vAlign w:val="center"/>
            <w:hideMark/>
          </w:tcPr>
          <w:p w14:paraId="58B4EA42" w14:textId="77777777" w:rsidR="00365ACC" w:rsidRPr="00365ACC" w:rsidRDefault="00365ACC" w:rsidP="00365ACC">
            <w:pPr>
              <w:rPr>
                <w:lang w:val="en-IN"/>
              </w:rPr>
            </w:pPr>
            <w:r w:rsidRPr="00365ACC">
              <w:rPr>
                <w:lang w:val="en-IN"/>
              </w:rPr>
              <w:t>Rev 3.0 (ATmega328P)</w:t>
            </w:r>
          </w:p>
        </w:tc>
        <w:tc>
          <w:tcPr>
            <w:tcW w:w="0" w:type="auto"/>
            <w:vAlign w:val="center"/>
            <w:hideMark/>
          </w:tcPr>
          <w:p w14:paraId="2F8BC237" w14:textId="77777777" w:rsidR="00365ACC" w:rsidRPr="00365ACC" w:rsidRDefault="00365ACC" w:rsidP="00365ACC">
            <w:pPr>
              <w:rPr>
                <w:lang w:val="en-IN"/>
              </w:rPr>
            </w:pPr>
            <w:r w:rsidRPr="00365ACC">
              <w:rPr>
                <w:lang w:val="en-IN"/>
              </w:rPr>
              <w:t>1</w:t>
            </w:r>
          </w:p>
        </w:tc>
      </w:tr>
      <w:tr w:rsidR="00365ACC" w:rsidRPr="00365ACC" w14:paraId="0070628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1E7B179" w14:textId="77777777" w:rsidR="00365ACC" w:rsidRPr="00365ACC" w:rsidRDefault="00365ACC" w:rsidP="00365ACC">
            <w:pPr>
              <w:rPr>
                <w:lang w:val="en-IN"/>
              </w:rPr>
            </w:pPr>
            <w:r w:rsidRPr="00365ACC">
              <w:rPr>
                <w:lang w:val="en-IN"/>
              </w:rPr>
              <w:t>NRF24L01+ Breakout Board</w:t>
            </w:r>
          </w:p>
        </w:tc>
        <w:tc>
          <w:tcPr>
            <w:tcW w:w="0" w:type="auto"/>
            <w:vAlign w:val="center"/>
            <w:hideMark/>
          </w:tcPr>
          <w:p w14:paraId="4090492C" w14:textId="77777777" w:rsidR="00365ACC" w:rsidRPr="00365ACC" w:rsidRDefault="00365ACC" w:rsidP="00365ACC">
            <w:pPr>
              <w:rPr>
                <w:lang w:val="en-IN"/>
              </w:rPr>
            </w:pPr>
            <w:r w:rsidRPr="00365ACC">
              <w:rPr>
                <w:lang w:val="en-IN"/>
              </w:rPr>
              <w:t>2.4GHz, SPI, with PA+LNA recommended</w:t>
            </w:r>
          </w:p>
        </w:tc>
        <w:tc>
          <w:tcPr>
            <w:tcW w:w="0" w:type="auto"/>
            <w:vAlign w:val="center"/>
            <w:hideMark/>
          </w:tcPr>
          <w:p w14:paraId="7A53EB22" w14:textId="77777777" w:rsidR="00365ACC" w:rsidRPr="00365ACC" w:rsidRDefault="00365ACC" w:rsidP="00365ACC">
            <w:pPr>
              <w:rPr>
                <w:lang w:val="en-IN"/>
              </w:rPr>
            </w:pPr>
            <w:r w:rsidRPr="00365ACC">
              <w:rPr>
                <w:lang w:val="en-IN"/>
              </w:rPr>
              <w:t>1</w:t>
            </w:r>
          </w:p>
        </w:tc>
      </w:tr>
      <w:tr w:rsidR="00365ACC" w:rsidRPr="00365ACC" w14:paraId="06C6F16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27F98BF" w14:textId="77777777" w:rsidR="00365ACC" w:rsidRPr="00365ACC" w:rsidRDefault="00365ACC" w:rsidP="00365ACC">
            <w:pPr>
              <w:rPr>
                <w:lang w:val="en-IN"/>
              </w:rPr>
            </w:pPr>
            <w:r w:rsidRPr="00365ACC">
              <w:rPr>
                <w:lang w:val="en-IN"/>
              </w:rPr>
              <w:t>TM1637 4-Digit Display</w:t>
            </w:r>
          </w:p>
        </w:tc>
        <w:tc>
          <w:tcPr>
            <w:tcW w:w="0" w:type="auto"/>
            <w:vAlign w:val="center"/>
            <w:hideMark/>
          </w:tcPr>
          <w:p w14:paraId="2413C5D6" w14:textId="77777777" w:rsidR="00365ACC" w:rsidRPr="00365ACC" w:rsidRDefault="00365ACC" w:rsidP="00365ACC">
            <w:pPr>
              <w:rPr>
                <w:lang w:val="en-IN"/>
              </w:rPr>
            </w:pPr>
            <w:r w:rsidRPr="00365ACC">
              <w:rPr>
                <w:lang w:val="en-IN"/>
              </w:rPr>
              <w:t>0.36" or 0.56"</w:t>
            </w:r>
          </w:p>
        </w:tc>
        <w:tc>
          <w:tcPr>
            <w:tcW w:w="0" w:type="auto"/>
            <w:vAlign w:val="center"/>
            <w:hideMark/>
          </w:tcPr>
          <w:p w14:paraId="259957B8" w14:textId="77777777" w:rsidR="00365ACC" w:rsidRPr="00365ACC" w:rsidRDefault="00365ACC" w:rsidP="00365ACC">
            <w:pPr>
              <w:rPr>
                <w:lang w:val="en-IN"/>
              </w:rPr>
            </w:pPr>
            <w:r w:rsidRPr="00365ACC">
              <w:rPr>
                <w:lang w:val="en-IN"/>
              </w:rPr>
              <w:t>1</w:t>
            </w:r>
          </w:p>
        </w:tc>
      </w:tr>
      <w:tr w:rsidR="00365ACC" w:rsidRPr="00365ACC" w14:paraId="41AF20F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928DCA9" w14:textId="77777777" w:rsidR="00365ACC" w:rsidRPr="00365ACC" w:rsidRDefault="00365ACC" w:rsidP="00365ACC">
            <w:pPr>
              <w:rPr>
                <w:lang w:val="en-IN"/>
              </w:rPr>
            </w:pPr>
            <w:r w:rsidRPr="00365ACC">
              <w:rPr>
                <w:lang w:val="en-IN"/>
              </w:rPr>
              <w:t>KY-008 Laser Diode Module</w:t>
            </w:r>
          </w:p>
        </w:tc>
        <w:tc>
          <w:tcPr>
            <w:tcW w:w="0" w:type="auto"/>
            <w:vAlign w:val="center"/>
            <w:hideMark/>
          </w:tcPr>
          <w:p w14:paraId="4FA5EEC0" w14:textId="77777777" w:rsidR="00365ACC" w:rsidRPr="00365ACC" w:rsidRDefault="00365ACC" w:rsidP="00365ACC">
            <w:pPr>
              <w:rPr>
                <w:lang w:val="en-IN"/>
              </w:rPr>
            </w:pPr>
            <w:r w:rsidRPr="00365ACC">
              <w:rPr>
                <w:lang w:val="en-IN"/>
              </w:rPr>
              <w:t>650nm Red, 5V</w:t>
            </w:r>
          </w:p>
        </w:tc>
        <w:tc>
          <w:tcPr>
            <w:tcW w:w="0" w:type="auto"/>
            <w:vAlign w:val="center"/>
            <w:hideMark/>
          </w:tcPr>
          <w:p w14:paraId="2BC50DCC" w14:textId="77777777" w:rsidR="00365ACC" w:rsidRPr="00365ACC" w:rsidRDefault="00365ACC" w:rsidP="00365ACC">
            <w:pPr>
              <w:rPr>
                <w:lang w:val="en-IN"/>
              </w:rPr>
            </w:pPr>
            <w:r w:rsidRPr="00365ACC">
              <w:rPr>
                <w:lang w:val="en-IN"/>
              </w:rPr>
              <w:t>1</w:t>
            </w:r>
          </w:p>
        </w:tc>
      </w:tr>
      <w:tr w:rsidR="00365ACC" w:rsidRPr="00365ACC" w14:paraId="38C2A78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690F6CD" w14:textId="77777777" w:rsidR="00365ACC" w:rsidRPr="00365ACC" w:rsidRDefault="00365ACC" w:rsidP="00365ACC">
            <w:pPr>
              <w:rPr>
                <w:lang w:val="en-IN"/>
              </w:rPr>
            </w:pPr>
            <w:r w:rsidRPr="00365ACC">
              <w:rPr>
                <w:lang w:val="en-IN"/>
              </w:rPr>
              <w:t>Tactile Push Button</w:t>
            </w:r>
          </w:p>
        </w:tc>
        <w:tc>
          <w:tcPr>
            <w:tcW w:w="0" w:type="auto"/>
            <w:vAlign w:val="center"/>
            <w:hideMark/>
          </w:tcPr>
          <w:p w14:paraId="32590A76" w14:textId="77777777" w:rsidR="00365ACC" w:rsidRPr="00365ACC" w:rsidRDefault="00365ACC" w:rsidP="00365ACC">
            <w:pPr>
              <w:rPr>
                <w:lang w:val="en-IN"/>
              </w:rPr>
            </w:pPr>
            <w:r w:rsidRPr="00365ACC">
              <w:rPr>
                <w:lang w:val="en-IN"/>
              </w:rPr>
              <w:t>6×6mm</w:t>
            </w:r>
          </w:p>
        </w:tc>
        <w:tc>
          <w:tcPr>
            <w:tcW w:w="0" w:type="auto"/>
            <w:vAlign w:val="center"/>
            <w:hideMark/>
          </w:tcPr>
          <w:p w14:paraId="1CF3319A" w14:textId="77777777" w:rsidR="00365ACC" w:rsidRPr="00365ACC" w:rsidRDefault="00365ACC" w:rsidP="00365ACC">
            <w:pPr>
              <w:rPr>
                <w:lang w:val="en-IN"/>
              </w:rPr>
            </w:pPr>
            <w:r w:rsidRPr="00365ACC">
              <w:rPr>
                <w:lang w:val="en-IN"/>
              </w:rPr>
              <w:t>2</w:t>
            </w:r>
          </w:p>
        </w:tc>
      </w:tr>
      <w:tr w:rsidR="00365ACC" w:rsidRPr="00365ACC" w14:paraId="3E9D75F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EA1C3EE" w14:textId="77777777" w:rsidR="00365ACC" w:rsidRPr="00365ACC" w:rsidRDefault="00365ACC" w:rsidP="00365ACC">
            <w:pPr>
              <w:rPr>
                <w:lang w:val="en-IN"/>
              </w:rPr>
            </w:pPr>
            <w:r w:rsidRPr="00365ACC">
              <w:rPr>
                <w:lang w:val="en-IN"/>
              </w:rPr>
              <w:t>Active Buzzer</w:t>
            </w:r>
          </w:p>
        </w:tc>
        <w:tc>
          <w:tcPr>
            <w:tcW w:w="0" w:type="auto"/>
            <w:vAlign w:val="center"/>
            <w:hideMark/>
          </w:tcPr>
          <w:p w14:paraId="3EE64BCA" w14:textId="77777777" w:rsidR="00365ACC" w:rsidRPr="00365ACC" w:rsidRDefault="00365ACC" w:rsidP="00365ACC">
            <w:pPr>
              <w:rPr>
                <w:lang w:val="en-IN"/>
              </w:rPr>
            </w:pPr>
            <w:r w:rsidRPr="00365ACC">
              <w:rPr>
                <w:lang w:val="en-IN"/>
              </w:rPr>
              <w:t>5V</w:t>
            </w:r>
          </w:p>
        </w:tc>
        <w:tc>
          <w:tcPr>
            <w:tcW w:w="0" w:type="auto"/>
            <w:vAlign w:val="center"/>
            <w:hideMark/>
          </w:tcPr>
          <w:p w14:paraId="23F6656B" w14:textId="77777777" w:rsidR="00365ACC" w:rsidRPr="00365ACC" w:rsidRDefault="00365ACC" w:rsidP="00365ACC">
            <w:pPr>
              <w:rPr>
                <w:lang w:val="en-IN"/>
              </w:rPr>
            </w:pPr>
            <w:r w:rsidRPr="00365ACC">
              <w:rPr>
                <w:lang w:val="en-IN"/>
              </w:rPr>
              <w:t>1</w:t>
            </w:r>
          </w:p>
        </w:tc>
      </w:tr>
      <w:tr w:rsidR="00365ACC" w:rsidRPr="00365ACC" w14:paraId="3FBA22C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9C35222" w14:textId="77777777" w:rsidR="00365ACC" w:rsidRPr="00365ACC" w:rsidRDefault="00365ACC" w:rsidP="00365ACC">
            <w:pPr>
              <w:rPr>
                <w:lang w:val="en-IN"/>
              </w:rPr>
            </w:pPr>
            <w:r w:rsidRPr="00365ACC">
              <w:rPr>
                <w:lang w:val="en-IN"/>
              </w:rPr>
              <w:t>Red LED</w:t>
            </w:r>
          </w:p>
        </w:tc>
        <w:tc>
          <w:tcPr>
            <w:tcW w:w="0" w:type="auto"/>
            <w:vAlign w:val="center"/>
            <w:hideMark/>
          </w:tcPr>
          <w:p w14:paraId="1532AE2F" w14:textId="77777777" w:rsidR="00365ACC" w:rsidRPr="00365ACC" w:rsidRDefault="00365ACC" w:rsidP="00365ACC">
            <w:pPr>
              <w:rPr>
                <w:lang w:val="en-IN"/>
              </w:rPr>
            </w:pPr>
            <w:r w:rsidRPr="00365ACC">
              <w:rPr>
                <w:lang w:val="en-IN"/>
              </w:rPr>
              <w:t>633nm, 5mm</w:t>
            </w:r>
          </w:p>
        </w:tc>
        <w:tc>
          <w:tcPr>
            <w:tcW w:w="0" w:type="auto"/>
            <w:vAlign w:val="center"/>
            <w:hideMark/>
          </w:tcPr>
          <w:p w14:paraId="5450EDA8" w14:textId="77777777" w:rsidR="00365ACC" w:rsidRPr="00365ACC" w:rsidRDefault="00365ACC" w:rsidP="00365ACC">
            <w:pPr>
              <w:rPr>
                <w:lang w:val="en-IN"/>
              </w:rPr>
            </w:pPr>
            <w:r w:rsidRPr="00365ACC">
              <w:rPr>
                <w:lang w:val="en-IN"/>
              </w:rPr>
              <w:t>1</w:t>
            </w:r>
          </w:p>
        </w:tc>
      </w:tr>
      <w:tr w:rsidR="00365ACC" w:rsidRPr="00365ACC" w14:paraId="5FFBDC2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2D59AA3" w14:textId="77777777" w:rsidR="00365ACC" w:rsidRPr="00365ACC" w:rsidRDefault="00365ACC" w:rsidP="00365ACC">
            <w:pPr>
              <w:rPr>
                <w:lang w:val="en-IN"/>
              </w:rPr>
            </w:pPr>
            <w:r w:rsidRPr="00365ACC">
              <w:rPr>
                <w:lang w:val="en-IN"/>
              </w:rPr>
              <w:t>Resistor</w:t>
            </w:r>
          </w:p>
        </w:tc>
        <w:tc>
          <w:tcPr>
            <w:tcW w:w="0" w:type="auto"/>
            <w:vAlign w:val="center"/>
            <w:hideMark/>
          </w:tcPr>
          <w:p w14:paraId="379A57B3" w14:textId="77777777" w:rsidR="00365ACC" w:rsidRPr="00365ACC" w:rsidRDefault="00365ACC" w:rsidP="00365ACC">
            <w:pPr>
              <w:rPr>
                <w:lang w:val="en-IN"/>
              </w:rPr>
            </w:pPr>
            <w:r w:rsidRPr="00365ACC">
              <w:rPr>
                <w:lang w:val="en-IN"/>
              </w:rPr>
              <w:t>220Ω ±5%</w:t>
            </w:r>
          </w:p>
        </w:tc>
        <w:tc>
          <w:tcPr>
            <w:tcW w:w="0" w:type="auto"/>
            <w:vAlign w:val="center"/>
            <w:hideMark/>
          </w:tcPr>
          <w:p w14:paraId="37234ADD" w14:textId="77777777" w:rsidR="00365ACC" w:rsidRPr="00365ACC" w:rsidRDefault="00365ACC" w:rsidP="00365ACC">
            <w:pPr>
              <w:rPr>
                <w:lang w:val="en-IN"/>
              </w:rPr>
            </w:pPr>
            <w:r w:rsidRPr="00365ACC">
              <w:rPr>
                <w:lang w:val="en-IN"/>
              </w:rPr>
              <w:t>1</w:t>
            </w:r>
          </w:p>
        </w:tc>
      </w:tr>
      <w:tr w:rsidR="00365ACC" w:rsidRPr="00365ACC" w14:paraId="58AAF9C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C396BCE" w14:textId="77777777" w:rsidR="00365ACC" w:rsidRPr="00365ACC" w:rsidRDefault="00365ACC" w:rsidP="00365ACC">
            <w:pPr>
              <w:rPr>
                <w:lang w:val="en-IN"/>
              </w:rPr>
            </w:pPr>
            <w:r w:rsidRPr="00365ACC">
              <w:rPr>
                <w:lang w:val="en-IN"/>
              </w:rPr>
              <w:t>9V Battery + Connector</w:t>
            </w:r>
          </w:p>
        </w:tc>
        <w:tc>
          <w:tcPr>
            <w:tcW w:w="0" w:type="auto"/>
            <w:vAlign w:val="center"/>
            <w:hideMark/>
          </w:tcPr>
          <w:p w14:paraId="21E99B0D" w14:textId="77777777" w:rsidR="00365ACC" w:rsidRPr="00365ACC" w:rsidRDefault="00365ACC" w:rsidP="00365ACC">
            <w:pPr>
              <w:rPr>
                <w:lang w:val="en-IN"/>
              </w:rPr>
            </w:pPr>
            <w:r w:rsidRPr="00365ACC">
              <w:rPr>
                <w:lang w:val="en-IN"/>
              </w:rPr>
              <w:t>High current recommended</w:t>
            </w:r>
          </w:p>
        </w:tc>
        <w:tc>
          <w:tcPr>
            <w:tcW w:w="0" w:type="auto"/>
            <w:vAlign w:val="center"/>
            <w:hideMark/>
          </w:tcPr>
          <w:p w14:paraId="19EDF3B4" w14:textId="77777777" w:rsidR="00365ACC" w:rsidRPr="00365ACC" w:rsidRDefault="00365ACC" w:rsidP="00365ACC">
            <w:pPr>
              <w:rPr>
                <w:lang w:val="en-IN"/>
              </w:rPr>
            </w:pPr>
            <w:r w:rsidRPr="00365ACC">
              <w:rPr>
                <w:lang w:val="en-IN"/>
              </w:rPr>
              <w:t>1</w:t>
            </w:r>
          </w:p>
        </w:tc>
      </w:tr>
      <w:tr w:rsidR="00365ACC" w:rsidRPr="00365ACC" w14:paraId="12662F2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23D731B" w14:textId="77777777" w:rsidR="00365ACC" w:rsidRPr="00365ACC" w:rsidRDefault="00365ACC" w:rsidP="00365ACC">
            <w:pPr>
              <w:rPr>
                <w:lang w:val="en-IN"/>
              </w:rPr>
            </w:pPr>
            <w:r w:rsidRPr="00365ACC">
              <w:rPr>
                <w:lang w:val="en-IN"/>
              </w:rPr>
              <w:t>Capacitor</w:t>
            </w:r>
          </w:p>
        </w:tc>
        <w:tc>
          <w:tcPr>
            <w:tcW w:w="0" w:type="auto"/>
            <w:vAlign w:val="center"/>
            <w:hideMark/>
          </w:tcPr>
          <w:p w14:paraId="7A75998A" w14:textId="77777777" w:rsidR="00365ACC" w:rsidRPr="00365ACC" w:rsidRDefault="00365ACC" w:rsidP="00365ACC">
            <w:pPr>
              <w:rPr>
                <w:lang w:val="en-IN"/>
              </w:rPr>
            </w:pPr>
            <w:r w:rsidRPr="00365ACC">
              <w:rPr>
                <w:lang w:val="en-IN"/>
              </w:rPr>
              <w:t>10µF electrolytic (NRF24 decoupling)</w:t>
            </w:r>
          </w:p>
        </w:tc>
        <w:tc>
          <w:tcPr>
            <w:tcW w:w="0" w:type="auto"/>
            <w:vAlign w:val="center"/>
            <w:hideMark/>
          </w:tcPr>
          <w:p w14:paraId="0C902EF5" w14:textId="77777777" w:rsidR="00365ACC" w:rsidRPr="00365ACC" w:rsidRDefault="00365ACC" w:rsidP="00365ACC">
            <w:pPr>
              <w:rPr>
                <w:lang w:val="en-IN"/>
              </w:rPr>
            </w:pPr>
            <w:r w:rsidRPr="00365ACC">
              <w:rPr>
                <w:lang w:val="en-IN"/>
              </w:rPr>
              <w:t>1</w:t>
            </w:r>
          </w:p>
        </w:tc>
      </w:tr>
      <w:tr w:rsidR="00365ACC" w:rsidRPr="00365ACC" w14:paraId="24CE145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52C4701" w14:textId="77777777" w:rsidR="00365ACC" w:rsidRPr="00365ACC" w:rsidRDefault="00365ACC" w:rsidP="00365ACC">
            <w:pPr>
              <w:rPr>
                <w:lang w:val="en-IN"/>
              </w:rPr>
            </w:pPr>
            <w:r w:rsidRPr="00365ACC">
              <w:rPr>
                <w:lang w:val="en-IN"/>
              </w:rPr>
              <w:t>Enclosure / Handle</w:t>
            </w:r>
          </w:p>
        </w:tc>
        <w:tc>
          <w:tcPr>
            <w:tcW w:w="0" w:type="auto"/>
            <w:vAlign w:val="center"/>
            <w:hideMark/>
          </w:tcPr>
          <w:p w14:paraId="3EACEF05" w14:textId="77777777" w:rsidR="00365ACC" w:rsidRPr="00365ACC" w:rsidRDefault="00365ACC" w:rsidP="00365ACC">
            <w:pPr>
              <w:rPr>
                <w:lang w:val="en-IN"/>
              </w:rPr>
            </w:pPr>
            <w:r w:rsidRPr="00365ACC">
              <w:rPr>
                <w:lang w:val="en-IN"/>
              </w:rPr>
              <w:t>3D printed or project box</w:t>
            </w:r>
          </w:p>
        </w:tc>
        <w:tc>
          <w:tcPr>
            <w:tcW w:w="0" w:type="auto"/>
            <w:vAlign w:val="center"/>
            <w:hideMark/>
          </w:tcPr>
          <w:p w14:paraId="0B5A5DD3" w14:textId="77777777" w:rsidR="00365ACC" w:rsidRPr="00365ACC" w:rsidRDefault="00365ACC" w:rsidP="00365ACC">
            <w:pPr>
              <w:rPr>
                <w:lang w:val="en-IN"/>
              </w:rPr>
            </w:pPr>
            <w:r w:rsidRPr="00365ACC">
              <w:rPr>
                <w:lang w:val="en-IN"/>
              </w:rPr>
              <w:t>1</w:t>
            </w:r>
          </w:p>
        </w:tc>
      </w:tr>
    </w:tbl>
    <w:p w14:paraId="10EDFE6F" w14:textId="77777777" w:rsidR="00365ACC" w:rsidRPr="00365ACC" w:rsidRDefault="00365ACC" w:rsidP="00365ACC">
      <w:pPr>
        <w:rPr>
          <w:b/>
          <w:bCs/>
          <w:lang w:val="en-IN"/>
        </w:rPr>
      </w:pPr>
      <w:r w:rsidRPr="00365ACC">
        <w:rPr>
          <w:b/>
          <w:bCs/>
          <w:lang w:val="en-IN"/>
        </w:rPr>
        <w:t>Target Unit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402"/>
        <w:gridCol w:w="3355"/>
        <w:gridCol w:w="882"/>
      </w:tblGrid>
      <w:tr w:rsidR="00365ACC" w:rsidRPr="00365ACC" w14:paraId="612B8611" w14:textId="77777777" w:rsidTr="000F192E">
        <w:trPr>
          <w:tblHeader/>
          <w:tblCellSpacing w:w="15" w:type="dxa"/>
        </w:trPr>
        <w:tc>
          <w:tcPr>
            <w:tcW w:w="3357" w:type="dxa"/>
            <w:vAlign w:val="center"/>
            <w:hideMark/>
          </w:tcPr>
          <w:p w14:paraId="154692BD" w14:textId="77777777" w:rsidR="00365ACC" w:rsidRPr="00365ACC" w:rsidRDefault="00365ACC" w:rsidP="00365ACC">
            <w:pPr>
              <w:rPr>
                <w:b/>
                <w:bCs/>
                <w:lang w:val="en-IN"/>
              </w:rPr>
            </w:pPr>
            <w:r w:rsidRPr="00365ACC">
              <w:rPr>
                <w:b/>
                <w:bCs/>
                <w:lang w:val="en-IN"/>
              </w:rPr>
              <w:t>Component</w:t>
            </w:r>
          </w:p>
        </w:tc>
        <w:tc>
          <w:tcPr>
            <w:tcW w:w="0" w:type="auto"/>
            <w:vAlign w:val="center"/>
            <w:hideMark/>
          </w:tcPr>
          <w:p w14:paraId="4F7808CB" w14:textId="77777777" w:rsidR="00365ACC" w:rsidRPr="00365ACC" w:rsidRDefault="00365ACC" w:rsidP="00365ACC">
            <w:pPr>
              <w:rPr>
                <w:b/>
                <w:bCs/>
                <w:lang w:val="en-IN"/>
              </w:rPr>
            </w:pPr>
            <w:r w:rsidRPr="00365ACC">
              <w:rPr>
                <w:b/>
                <w:bCs/>
                <w:lang w:val="en-IN"/>
              </w:rPr>
              <w:t>Specification</w:t>
            </w:r>
          </w:p>
        </w:tc>
        <w:tc>
          <w:tcPr>
            <w:tcW w:w="0" w:type="auto"/>
            <w:vAlign w:val="center"/>
            <w:hideMark/>
          </w:tcPr>
          <w:p w14:paraId="4AF62D0F" w14:textId="77777777" w:rsidR="00365ACC" w:rsidRPr="00365ACC" w:rsidRDefault="00365ACC" w:rsidP="00365ACC">
            <w:pPr>
              <w:rPr>
                <w:b/>
                <w:bCs/>
                <w:lang w:val="en-IN"/>
              </w:rPr>
            </w:pPr>
            <w:r w:rsidRPr="00365ACC">
              <w:rPr>
                <w:b/>
                <w:bCs/>
                <w:lang w:val="en-IN"/>
              </w:rPr>
              <w:t>Quantity</w:t>
            </w:r>
          </w:p>
        </w:tc>
      </w:tr>
      <w:tr w:rsidR="00365ACC" w:rsidRPr="00365ACC" w14:paraId="23E67C87" w14:textId="77777777" w:rsidTr="000F192E">
        <w:trPr>
          <w:tblCellSpacing w:w="15" w:type="dxa"/>
        </w:trPr>
        <w:tc>
          <w:tcPr>
            <w:tcW w:w="3357" w:type="dxa"/>
            <w:vAlign w:val="center"/>
            <w:hideMark/>
          </w:tcPr>
          <w:p w14:paraId="5DC33069" w14:textId="77777777" w:rsidR="00365ACC" w:rsidRPr="00365ACC" w:rsidRDefault="00365ACC" w:rsidP="00365ACC">
            <w:pPr>
              <w:rPr>
                <w:lang w:val="en-IN"/>
              </w:rPr>
            </w:pPr>
            <w:r w:rsidRPr="00365ACC">
              <w:rPr>
                <w:lang w:val="en-IN"/>
              </w:rPr>
              <w:t>Arduino Nano</w:t>
            </w:r>
          </w:p>
        </w:tc>
        <w:tc>
          <w:tcPr>
            <w:tcW w:w="0" w:type="auto"/>
            <w:vAlign w:val="center"/>
            <w:hideMark/>
          </w:tcPr>
          <w:p w14:paraId="24251E1D" w14:textId="77777777" w:rsidR="00365ACC" w:rsidRPr="00365ACC" w:rsidRDefault="00365ACC" w:rsidP="00365ACC">
            <w:pPr>
              <w:rPr>
                <w:lang w:val="en-IN"/>
              </w:rPr>
            </w:pPr>
            <w:r w:rsidRPr="00365ACC">
              <w:rPr>
                <w:lang w:val="en-IN"/>
              </w:rPr>
              <w:t>Rev 3.0 (ATmega328P)</w:t>
            </w:r>
          </w:p>
        </w:tc>
        <w:tc>
          <w:tcPr>
            <w:tcW w:w="0" w:type="auto"/>
            <w:vAlign w:val="center"/>
            <w:hideMark/>
          </w:tcPr>
          <w:p w14:paraId="3F00FC93" w14:textId="77777777" w:rsidR="00365ACC" w:rsidRPr="00365ACC" w:rsidRDefault="00365ACC" w:rsidP="00365ACC">
            <w:pPr>
              <w:rPr>
                <w:lang w:val="en-IN"/>
              </w:rPr>
            </w:pPr>
            <w:r w:rsidRPr="00365ACC">
              <w:rPr>
                <w:lang w:val="en-IN"/>
              </w:rPr>
              <w:t>1</w:t>
            </w:r>
          </w:p>
        </w:tc>
      </w:tr>
      <w:tr w:rsidR="00365ACC" w:rsidRPr="00365ACC" w14:paraId="04530F98" w14:textId="77777777" w:rsidTr="000F192E">
        <w:trPr>
          <w:tblCellSpacing w:w="15" w:type="dxa"/>
        </w:trPr>
        <w:tc>
          <w:tcPr>
            <w:tcW w:w="3357" w:type="dxa"/>
            <w:vAlign w:val="center"/>
            <w:hideMark/>
          </w:tcPr>
          <w:p w14:paraId="5C441AD0" w14:textId="77777777" w:rsidR="00365ACC" w:rsidRPr="00365ACC" w:rsidRDefault="00365ACC" w:rsidP="00365ACC">
            <w:pPr>
              <w:rPr>
                <w:lang w:val="en-IN"/>
              </w:rPr>
            </w:pPr>
            <w:r w:rsidRPr="00365ACC">
              <w:rPr>
                <w:lang w:val="en-IN"/>
              </w:rPr>
              <w:t>NRF24L01+ Breakout Board</w:t>
            </w:r>
          </w:p>
        </w:tc>
        <w:tc>
          <w:tcPr>
            <w:tcW w:w="0" w:type="auto"/>
            <w:vAlign w:val="center"/>
            <w:hideMark/>
          </w:tcPr>
          <w:p w14:paraId="3BC57A40" w14:textId="77777777" w:rsidR="00365ACC" w:rsidRPr="00365ACC" w:rsidRDefault="00365ACC" w:rsidP="00365ACC">
            <w:pPr>
              <w:rPr>
                <w:lang w:val="en-IN"/>
              </w:rPr>
            </w:pPr>
            <w:r w:rsidRPr="00365ACC">
              <w:rPr>
                <w:lang w:val="en-IN"/>
              </w:rPr>
              <w:t>2.4GHz, SPI</w:t>
            </w:r>
          </w:p>
        </w:tc>
        <w:tc>
          <w:tcPr>
            <w:tcW w:w="0" w:type="auto"/>
            <w:vAlign w:val="center"/>
            <w:hideMark/>
          </w:tcPr>
          <w:p w14:paraId="21EFB72D" w14:textId="77777777" w:rsidR="00365ACC" w:rsidRPr="00365ACC" w:rsidRDefault="00365ACC" w:rsidP="00365ACC">
            <w:pPr>
              <w:rPr>
                <w:lang w:val="en-IN"/>
              </w:rPr>
            </w:pPr>
            <w:r w:rsidRPr="00365ACC">
              <w:rPr>
                <w:lang w:val="en-IN"/>
              </w:rPr>
              <w:t>1</w:t>
            </w:r>
          </w:p>
        </w:tc>
      </w:tr>
      <w:tr w:rsidR="00365ACC" w:rsidRPr="00365ACC" w14:paraId="54B6F2AD" w14:textId="77777777" w:rsidTr="000F192E">
        <w:trPr>
          <w:tblCellSpacing w:w="15" w:type="dxa"/>
        </w:trPr>
        <w:tc>
          <w:tcPr>
            <w:tcW w:w="3357" w:type="dxa"/>
            <w:vAlign w:val="center"/>
            <w:hideMark/>
          </w:tcPr>
          <w:p w14:paraId="0189F052" w14:textId="77777777" w:rsidR="00365ACC" w:rsidRPr="00365ACC" w:rsidRDefault="00365ACC" w:rsidP="00365ACC">
            <w:pPr>
              <w:rPr>
                <w:lang w:val="en-IN"/>
              </w:rPr>
            </w:pPr>
            <w:r w:rsidRPr="00365ACC">
              <w:rPr>
                <w:lang w:val="en-IN"/>
              </w:rPr>
              <w:t>TM1637 4-Digit Display</w:t>
            </w:r>
          </w:p>
        </w:tc>
        <w:tc>
          <w:tcPr>
            <w:tcW w:w="0" w:type="auto"/>
            <w:vAlign w:val="center"/>
            <w:hideMark/>
          </w:tcPr>
          <w:p w14:paraId="23D532D0" w14:textId="77777777" w:rsidR="00365ACC" w:rsidRPr="00365ACC" w:rsidRDefault="00365ACC" w:rsidP="00365ACC">
            <w:pPr>
              <w:rPr>
                <w:lang w:val="en-IN"/>
              </w:rPr>
            </w:pPr>
            <w:r w:rsidRPr="00365ACC">
              <w:rPr>
                <w:lang w:val="en-IN"/>
              </w:rPr>
              <w:t>0.36" or 0.56"</w:t>
            </w:r>
          </w:p>
        </w:tc>
        <w:tc>
          <w:tcPr>
            <w:tcW w:w="0" w:type="auto"/>
            <w:vAlign w:val="center"/>
            <w:hideMark/>
          </w:tcPr>
          <w:p w14:paraId="450B11CE" w14:textId="77777777" w:rsidR="00365ACC" w:rsidRPr="00365ACC" w:rsidRDefault="00365ACC" w:rsidP="00365ACC">
            <w:pPr>
              <w:rPr>
                <w:lang w:val="en-IN"/>
              </w:rPr>
            </w:pPr>
            <w:r w:rsidRPr="00365ACC">
              <w:rPr>
                <w:lang w:val="en-IN"/>
              </w:rPr>
              <w:t>1</w:t>
            </w:r>
          </w:p>
        </w:tc>
      </w:tr>
      <w:tr w:rsidR="00365ACC" w:rsidRPr="00365ACC" w14:paraId="63D68A8E" w14:textId="77777777" w:rsidTr="000F192E">
        <w:trPr>
          <w:tblCellSpacing w:w="15" w:type="dxa"/>
        </w:trPr>
        <w:tc>
          <w:tcPr>
            <w:tcW w:w="3357" w:type="dxa"/>
            <w:vAlign w:val="center"/>
            <w:hideMark/>
          </w:tcPr>
          <w:p w14:paraId="0988A91F" w14:textId="70F7EF1C" w:rsidR="00365ACC" w:rsidRPr="00365ACC" w:rsidRDefault="00365ACC" w:rsidP="00365ACC">
            <w:pPr>
              <w:rPr>
                <w:lang w:val="en-IN"/>
              </w:rPr>
            </w:pPr>
            <w:r w:rsidRPr="00365ACC">
              <w:rPr>
                <w:lang w:val="en-IN"/>
              </w:rPr>
              <w:t>LDR (Light Dependent Resistor)</w:t>
            </w:r>
            <w:r w:rsidR="000F192E">
              <w:rPr>
                <w:lang w:val="en-IN"/>
              </w:rPr>
              <w:t xml:space="preserve"> 20mm </w:t>
            </w:r>
          </w:p>
        </w:tc>
        <w:tc>
          <w:tcPr>
            <w:tcW w:w="0" w:type="auto"/>
            <w:vAlign w:val="center"/>
            <w:hideMark/>
          </w:tcPr>
          <w:p w14:paraId="5ACCCEAC" w14:textId="77777777" w:rsidR="00365ACC" w:rsidRPr="00365ACC" w:rsidRDefault="00365ACC" w:rsidP="00365ACC">
            <w:pPr>
              <w:rPr>
                <w:lang w:val="en-IN"/>
              </w:rPr>
            </w:pPr>
            <w:r w:rsidRPr="00365ACC">
              <w:rPr>
                <w:lang w:val="en-IN"/>
              </w:rPr>
              <w:t>GL5528 or equivalent</w:t>
            </w:r>
          </w:p>
        </w:tc>
        <w:tc>
          <w:tcPr>
            <w:tcW w:w="0" w:type="auto"/>
            <w:vAlign w:val="center"/>
            <w:hideMark/>
          </w:tcPr>
          <w:p w14:paraId="7E21701A" w14:textId="77777777" w:rsidR="00365ACC" w:rsidRPr="00365ACC" w:rsidRDefault="00365ACC" w:rsidP="00365ACC">
            <w:pPr>
              <w:rPr>
                <w:lang w:val="en-IN"/>
              </w:rPr>
            </w:pPr>
            <w:r w:rsidRPr="00365ACC">
              <w:rPr>
                <w:lang w:val="en-IN"/>
              </w:rPr>
              <w:t>1</w:t>
            </w:r>
          </w:p>
        </w:tc>
      </w:tr>
      <w:tr w:rsidR="00365ACC" w:rsidRPr="00365ACC" w14:paraId="3ECA12D0" w14:textId="77777777" w:rsidTr="000F192E">
        <w:trPr>
          <w:tblCellSpacing w:w="15" w:type="dxa"/>
        </w:trPr>
        <w:tc>
          <w:tcPr>
            <w:tcW w:w="3357" w:type="dxa"/>
            <w:vAlign w:val="center"/>
            <w:hideMark/>
          </w:tcPr>
          <w:p w14:paraId="388E6631" w14:textId="77777777" w:rsidR="00365ACC" w:rsidRPr="00365ACC" w:rsidRDefault="00365ACC" w:rsidP="00365ACC">
            <w:pPr>
              <w:rPr>
                <w:lang w:val="en-IN"/>
              </w:rPr>
            </w:pPr>
            <w:r w:rsidRPr="00365ACC">
              <w:rPr>
                <w:lang w:val="en-IN"/>
              </w:rPr>
              <w:t>Active Buzzer</w:t>
            </w:r>
          </w:p>
        </w:tc>
        <w:tc>
          <w:tcPr>
            <w:tcW w:w="0" w:type="auto"/>
            <w:vAlign w:val="center"/>
            <w:hideMark/>
          </w:tcPr>
          <w:p w14:paraId="49F34243" w14:textId="77777777" w:rsidR="00365ACC" w:rsidRPr="00365ACC" w:rsidRDefault="00365ACC" w:rsidP="00365ACC">
            <w:pPr>
              <w:rPr>
                <w:lang w:val="en-IN"/>
              </w:rPr>
            </w:pPr>
            <w:r w:rsidRPr="00365ACC">
              <w:rPr>
                <w:lang w:val="en-IN"/>
              </w:rPr>
              <w:t>5V</w:t>
            </w:r>
          </w:p>
        </w:tc>
        <w:tc>
          <w:tcPr>
            <w:tcW w:w="0" w:type="auto"/>
            <w:vAlign w:val="center"/>
            <w:hideMark/>
          </w:tcPr>
          <w:p w14:paraId="1441E3BA" w14:textId="77777777" w:rsidR="00365ACC" w:rsidRPr="00365ACC" w:rsidRDefault="00365ACC" w:rsidP="00365ACC">
            <w:pPr>
              <w:rPr>
                <w:lang w:val="en-IN"/>
              </w:rPr>
            </w:pPr>
            <w:r w:rsidRPr="00365ACC">
              <w:rPr>
                <w:lang w:val="en-IN"/>
              </w:rPr>
              <w:t>1</w:t>
            </w:r>
          </w:p>
        </w:tc>
      </w:tr>
      <w:tr w:rsidR="00365ACC" w:rsidRPr="00365ACC" w14:paraId="1C53C4BF" w14:textId="77777777" w:rsidTr="000F192E">
        <w:trPr>
          <w:tblCellSpacing w:w="15" w:type="dxa"/>
        </w:trPr>
        <w:tc>
          <w:tcPr>
            <w:tcW w:w="3357" w:type="dxa"/>
            <w:vAlign w:val="center"/>
            <w:hideMark/>
          </w:tcPr>
          <w:p w14:paraId="694090E6" w14:textId="77777777" w:rsidR="00365ACC" w:rsidRPr="00365ACC" w:rsidRDefault="00365ACC" w:rsidP="00365ACC">
            <w:pPr>
              <w:rPr>
                <w:lang w:val="en-IN"/>
              </w:rPr>
            </w:pPr>
            <w:r w:rsidRPr="00365ACC">
              <w:rPr>
                <w:lang w:val="en-IN"/>
              </w:rPr>
              <w:lastRenderedPageBreak/>
              <w:t>Green LED</w:t>
            </w:r>
          </w:p>
        </w:tc>
        <w:tc>
          <w:tcPr>
            <w:tcW w:w="0" w:type="auto"/>
            <w:vAlign w:val="center"/>
            <w:hideMark/>
          </w:tcPr>
          <w:p w14:paraId="6D03B180" w14:textId="77777777" w:rsidR="00365ACC" w:rsidRPr="00365ACC" w:rsidRDefault="00365ACC" w:rsidP="00365ACC">
            <w:pPr>
              <w:rPr>
                <w:lang w:val="en-IN"/>
              </w:rPr>
            </w:pPr>
            <w:r w:rsidRPr="00365ACC">
              <w:rPr>
                <w:lang w:val="en-IN"/>
              </w:rPr>
              <w:t>560nm, 5mm</w:t>
            </w:r>
          </w:p>
        </w:tc>
        <w:tc>
          <w:tcPr>
            <w:tcW w:w="0" w:type="auto"/>
            <w:vAlign w:val="center"/>
            <w:hideMark/>
          </w:tcPr>
          <w:p w14:paraId="41BD758F" w14:textId="77777777" w:rsidR="00365ACC" w:rsidRPr="00365ACC" w:rsidRDefault="00365ACC" w:rsidP="00365ACC">
            <w:pPr>
              <w:rPr>
                <w:lang w:val="en-IN"/>
              </w:rPr>
            </w:pPr>
            <w:r w:rsidRPr="00365ACC">
              <w:rPr>
                <w:lang w:val="en-IN"/>
              </w:rPr>
              <w:t>1</w:t>
            </w:r>
          </w:p>
        </w:tc>
      </w:tr>
      <w:tr w:rsidR="00365ACC" w:rsidRPr="00365ACC" w14:paraId="7ED713D5" w14:textId="77777777" w:rsidTr="000F192E">
        <w:trPr>
          <w:tblCellSpacing w:w="15" w:type="dxa"/>
        </w:trPr>
        <w:tc>
          <w:tcPr>
            <w:tcW w:w="3357" w:type="dxa"/>
            <w:vAlign w:val="center"/>
            <w:hideMark/>
          </w:tcPr>
          <w:p w14:paraId="54AF860A" w14:textId="77777777" w:rsidR="00365ACC" w:rsidRPr="00365ACC" w:rsidRDefault="00365ACC" w:rsidP="00365ACC">
            <w:pPr>
              <w:rPr>
                <w:lang w:val="en-IN"/>
              </w:rPr>
            </w:pPr>
            <w:r w:rsidRPr="00365ACC">
              <w:rPr>
                <w:lang w:val="en-IN"/>
              </w:rPr>
              <w:t>Red LED</w:t>
            </w:r>
          </w:p>
        </w:tc>
        <w:tc>
          <w:tcPr>
            <w:tcW w:w="0" w:type="auto"/>
            <w:vAlign w:val="center"/>
            <w:hideMark/>
          </w:tcPr>
          <w:p w14:paraId="6CB5FF61" w14:textId="77777777" w:rsidR="00365ACC" w:rsidRPr="00365ACC" w:rsidRDefault="00365ACC" w:rsidP="00365ACC">
            <w:pPr>
              <w:rPr>
                <w:lang w:val="en-IN"/>
              </w:rPr>
            </w:pPr>
            <w:r w:rsidRPr="00365ACC">
              <w:rPr>
                <w:lang w:val="en-IN"/>
              </w:rPr>
              <w:t>633nm, 5mm (power indicator)</w:t>
            </w:r>
          </w:p>
        </w:tc>
        <w:tc>
          <w:tcPr>
            <w:tcW w:w="0" w:type="auto"/>
            <w:vAlign w:val="center"/>
            <w:hideMark/>
          </w:tcPr>
          <w:p w14:paraId="1D130C99" w14:textId="77777777" w:rsidR="00365ACC" w:rsidRPr="00365ACC" w:rsidRDefault="00365ACC" w:rsidP="00365ACC">
            <w:pPr>
              <w:rPr>
                <w:lang w:val="en-IN"/>
              </w:rPr>
            </w:pPr>
            <w:r w:rsidRPr="00365ACC">
              <w:rPr>
                <w:lang w:val="en-IN"/>
              </w:rPr>
              <w:t>1</w:t>
            </w:r>
          </w:p>
        </w:tc>
      </w:tr>
      <w:tr w:rsidR="00365ACC" w:rsidRPr="00365ACC" w14:paraId="7A9684E6" w14:textId="77777777" w:rsidTr="000F192E">
        <w:trPr>
          <w:tblCellSpacing w:w="15" w:type="dxa"/>
        </w:trPr>
        <w:tc>
          <w:tcPr>
            <w:tcW w:w="3357" w:type="dxa"/>
            <w:vAlign w:val="center"/>
            <w:hideMark/>
          </w:tcPr>
          <w:p w14:paraId="1C20D2CF" w14:textId="77777777" w:rsidR="00365ACC" w:rsidRPr="00365ACC" w:rsidRDefault="00365ACC" w:rsidP="00365ACC">
            <w:pPr>
              <w:rPr>
                <w:lang w:val="en-IN"/>
              </w:rPr>
            </w:pPr>
            <w:r w:rsidRPr="00365ACC">
              <w:rPr>
                <w:lang w:val="en-IN"/>
              </w:rPr>
              <w:t>Resistor</w:t>
            </w:r>
          </w:p>
        </w:tc>
        <w:tc>
          <w:tcPr>
            <w:tcW w:w="0" w:type="auto"/>
            <w:vAlign w:val="center"/>
            <w:hideMark/>
          </w:tcPr>
          <w:p w14:paraId="32440F90" w14:textId="77777777" w:rsidR="00365ACC" w:rsidRPr="00365ACC" w:rsidRDefault="00365ACC" w:rsidP="00365ACC">
            <w:pPr>
              <w:rPr>
                <w:lang w:val="en-IN"/>
              </w:rPr>
            </w:pPr>
            <w:r w:rsidRPr="00365ACC">
              <w:rPr>
                <w:lang w:val="en-IN"/>
              </w:rPr>
              <w:t>220Ω ±5%</w:t>
            </w:r>
          </w:p>
        </w:tc>
        <w:tc>
          <w:tcPr>
            <w:tcW w:w="0" w:type="auto"/>
            <w:vAlign w:val="center"/>
            <w:hideMark/>
          </w:tcPr>
          <w:p w14:paraId="7815E246" w14:textId="77777777" w:rsidR="00365ACC" w:rsidRPr="00365ACC" w:rsidRDefault="00365ACC" w:rsidP="00365ACC">
            <w:pPr>
              <w:rPr>
                <w:lang w:val="en-IN"/>
              </w:rPr>
            </w:pPr>
            <w:r w:rsidRPr="00365ACC">
              <w:rPr>
                <w:lang w:val="en-IN"/>
              </w:rPr>
              <w:t>2</w:t>
            </w:r>
          </w:p>
        </w:tc>
      </w:tr>
      <w:tr w:rsidR="00365ACC" w:rsidRPr="00365ACC" w14:paraId="3A0B8FAC" w14:textId="77777777" w:rsidTr="000F192E">
        <w:trPr>
          <w:tblCellSpacing w:w="15" w:type="dxa"/>
        </w:trPr>
        <w:tc>
          <w:tcPr>
            <w:tcW w:w="3357" w:type="dxa"/>
            <w:vAlign w:val="center"/>
            <w:hideMark/>
          </w:tcPr>
          <w:p w14:paraId="7B7553ED" w14:textId="77777777" w:rsidR="00365ACC" w:rsidRPr="00365ACC" w:rsidRDefault="00365ACC" w:rsidP="00365ACC">
            <w:pPr>
              <w:rPr>
                <w:lang w:val="en-IN"/>
              </w:rPr>
            </w:pPr>
            <w:r w:rsidRPr="00365ACC">
              <w:rPr>
                <w:lang w:val="en-IN"/>
              </w:rPr>
              <w:t>Resistor</w:t>
            </w:r>
          </w:p>
        </w:tc>
        <w:tc>
          <w:tcPr>
            <w:tcW w:w="0" w:type="auto"/>
            <w:vAlign w:val="center"/>
            <w:hideMark/>
          </w:tcPr>
          <w:p w14:paraId="5F21AC59" w14:textId="77777777" w:rsidR="00365ACC" w:rsidRPr="00365ACC" w:rsidRDefault="00365ACC" w:rsidP="00365ACC">
            <w:pPr>
              <w:rPr>
                <w:lang w:val="en-IN"/>
              </w:rPr>
            </w:pPr>
            <w:r w:rsidRPr="00365ACC">
              <w:rPr>
                <w:lang w:val="en-IN"/>
              </w:rPr>
              <w:t>10kΩ ±5% (LDR pull-up)</w:t>
            </w:r>
          </w:p>
        </w:tc>
        <w:tc>
          <w:tcPr>
            <w:tcW w:w="0" w:type="auto"/>
            <w:vAlign w:val="center"/>
            <w:hideMark/>
          </w:tcPr>
          <w:p w14:paraId="29DDB8E9" w14:textId="77777777" w:rsidR="00365ACC" w:rsidRPr="00365ACC" w:rsidRDefault="00365ACC" w:rsidP="00365ACC">
            <w:pPr>
              <w:rPr>
                <w:lang w:val="en-IN"/>
              </w:rPr>
            </w:pPr>
            <w:r w:rsidRPr="00365ACC">
              <w:rPr>
                <w:lang w:val="en-IN"/>
              </w:rPr>
              <w:t>1</w:t>
            </w:r>
          </w:p>
        </w:tc>
      </w:tr>
      <w:tr w:rsidR="00365ACC" w:rsidRPr="00365ACC" w14:paraId="2FD517E9" w14:textId="77777777" w:rsidTr="000F192E">
        <w:trPr>
          <w:tblCellSpacing w:w="15" w:type="dxa"/>
        </w:trPr>
        <w:tc>
          <w:tcPr>
            <w:tcW w:w="3357" w:type="dxa"/>
            <w:vAlign w:val="center"/>
            <w:hideMark/>
          </w:tcPr>
          <w:p w14:paraId="689388D5" w14:textId="77777777" w:rsidR="00365ACC" w:rsidRPr="00365ACC" w:rsidRDefault="00365ACC" w:rsidP="00365ACC">
            <w:pPr>
              <w:rPr>
                <w:lang w:val="en-IN"/>
              </w:rPr>
            </w:pPr>
            <w:r w:rsidRPr="00365ACC">
              <w:rPr>
                <w:lang w:val="en-IN"/>
              </w:rPr>
              <w:t>ON/OFF Slide Switch</w:t>
            </w:r>
          </w:p>
        </w:tc>
        <w:tc>
          <w:tcPr>
            <w:tcW w:w="0" w:type="auto"/>
            <w:vAlign w:val="center"/>
            <w:hideMark/>
          </w:tcPr>
          <w:p w14:paraId="7EF53AED" w14:textId="77777777" w:rsidR="00365ACC" w:rsidRPr="00365ACC" w:rsidRDefault="00365ACC" w:rsidP="00365ACC">
            <w:pPr>
              <w:rPr>
                <w:lang w:val="en-IN"/>
              </w:rPr>
            </w:pPr>
            <w:r w:rsidRPr="00365ACC">
              <w:rPr>
                <w:lang w:val="en-IN"/>
              </w:rPr>
              <w:t>SPST</w:t>
            </w:r>
          </w:p>
        </w:tc>
        <w:tc>
          <w:tcPr>
            <w:tcW w:w="0" w:type="auto"/>
            <w:vAlign w:val="center"/>
            <w:hideMark/>
          </w:tcPr>
          <w:p w14:paraId="20E2975A" w14:textId="77777777" w:rsidR="00365ACC" w:rsidRPr="00365ACC" w:rsidRDefault="00365ACC" w:rsidP="00365ACC">
            <w:pPr>
              <w:rPr>
                <w:lang w:val="en-IN"/>
              </w:rPr>
            </w:pPr>
            <w:r w:rsidRPr="00365ACC">
              <w:rPr>
                <w:lang w:val="en-IN"/>
              </w:rPr>
              <w:t>1</w:t>
            </w:r>
          </w:p>
        </w:tc>
      </w:tr>
      <w:tr w:rsidR="00365ACC" w:rsidRPr="00365ACC" w14:paraId="67102659" w14:textId="77777777" w:rsidTr="000F192E">
        <w:trPr>
          <w:tblCellSpacing w:w="15" w:type="dxa"/>
        </w:trPr>
        <w:tc>
          <w:tcPr>
            <w:tcW w:w="3357" w:type="dxa"/>
            <w:vAlign w:val="center"/>
            <w:hideMark/>
          </w:tcPr>
          <w:p w14:paraId="1D0312AC" w14:textId="77777777" w:rsidR="00365ACC" w:rsidRPr="00365ACC" w:rsidRDefault="00365ACC" w:rsidP="00365ACC">
            <w:pPr>
              <w:rPr>
                <w:lang w:val="en-IN"/>
              </w:rPr>
            </w:pPr>
            <w:r w:rsidRPr="00365ACC">
              <w:rPr>
                <w:lang w:val="en-IN"/>
              </w:rPr>
              <w:t>Capacitor</w:t>
            </w:r>
          </w:p>
        </w:tc>
        <w:tc>
          <w:tcPr>
            <w:tcW w:w="0" w:type="auto"/>
            <w:vAlign w:val="center"/>
            <w:hideMark/>
          </w:tcPr>
          <w:p w14:paraId="19F01FD6" w14:textId="77777777" w:rsidR="00365ACC" w:rsidRPr="00365ACC" w:rsidRDefault="00365ACC" w:rsidP="00365ACC">
            <w:pPr>
              <w:rPr>
                <w:lang w:val="en-IN"/>
              </w:rPr>
            </w:pPr>
            <w:r w:rsidRPr="00365ACC">
              <w:rPr>
                <w:lang w:val="en-IN"/>
              </w:rPr>
              <w:t>10µF electrolytic (NRF24 decoupling)</w:t>
            </w:r>
          </w:p>
        </w:tc>
        <w:tc>
          <w:tcPr>
            <w:tcW w:w="0" w:type="auto"/>
            <w:vAlign w:val="center"/>
            <w:hideMark/>
          </w:tcPr>
          <w:p w14:paraId="2C0215EE" w14:textId="77777777" w:rsidR="00365ACC" w:rsidRPr="00365ACC" w:rsidRDefault="00365ACC" w:rsidP="00365ACC">
            <w:pPr>
              <w:rPr>
                <w:lang w:val="en-IN"/>
              </w:rPr>
            </w:pPr>
            <w:r w:rsidRPr="00365ACC">
              <w:rPr>
                <w:lang w:val="en-IN"/>
              </w:rPr>
              <w:t>1</w:t>
            </w:r>
          </w:p>
        </w:tc>
      </w:tr>
      <w:tr w:rsidR="00365ACC" w:rsidRPr="00365ACC" w14:paraId="28736499" w14:textId="77777777" w:rsidTr="000F192E">
        <w:trPr>
          <w:tblCellSpacing w:w="15" w:type="dxa"/>
        </w:trPr>
        <w:tc>
          <w:tcPr>
            <w:tcW w:w="3357" w:type="dxa"/>
            <w:vAlign w:val="center"/>
            <w:hideMark/>
          </w:tcPr>
          <w:p w14:paraId="719C0AD5" w14:textId="77777777" w:rsidR="00365ACC" w:rsidRPr="00365ACC" w:rsidRDefault="00365ACC" w:rsidP="00365ACC">
            <w:pPr>
              <w:rPr>
                <w:lang w:val="en-IN"/>
              </w:rPr>
            </w:pPr>
            <w:r w:rsidRPr="00365ACC">
              <w:rPr>
                <w:lang w:val="en-IN"/>
              </w:rPr>
              <w:t>External 5V DC Supply</w:t>
            </w:r>
          </w:p>
        </w:tc>
        <w:tc>
          <w:tcPr>
            <w:tcW w:w="0" w:type="auto"/>
            <w:vAlign w:val="center"/>
            <w:hideMark/>
          </w:tcPr>
          <w:p w14:paraId="0A5879CE" w14:textId="77777777" w:rsidR="00365ACC" w:rsidRPr="00365ACC" w:rsidRDefault="00365ACC" w:rsidP="00365ACC">
            <w:pPr>
              <w:rPr>
                <w:lang w:val="en-IN"/>
              </w:rPr>
            </w:pPr>
            <w:r w:rsidRPr="00365ACC">
              <w:rPr>
                <w:lang w:val="en-IN"/>
              </w:rPr>
              <w:t>USB power bank or 5V adapter</w:t>
            </w:r>
          </w:p>
        </w:tc>
        <w:tc>
          <w:tcPr>
            <w:tcW w:w="0" w:type="auto"/>
            <w:vAlign w:val="center"/>
            <w:hideMark/>
          </w:tcPr>
          <w:p w14:paraId="7F458104" w14:textId="77777777" w:rsidR="00365ACC" w:rsidRPr="00365ACC" w:rsidRDefault="00365ACC" w:rsidP="00365ACC">
            <w:pPr>
              <w:rPr>
                <w:lang w:val="en-IN"/>
              </w:rPr>
            </w:pPr>
            <w:r w:rsidRPr="00365ACC">
              <w:rPr>
                <w:lang w:val="en-IN"/>
              </w:rPr>
              <w:t>1</w:t>
            </w:r>
          </w:p>
        </w:tc>
      </w:tr>
      <w:tr w:rsidR="00365ACC" w:rsidRPr="00365ACC" w14:paraId="4D896613" w14:textId="77777777" w:rsidTr="000F192E">
        <w:trPr>
          <w:tblCellSpacing w:w="15" w:type="dxa"/>
        </w:trPr>
        <w:tc>
          <w:tcPr>
            <w:tcW w:w="3357" w:type="dxa"/>
            <w:vAlign w:val="center"/>
            <w:hideMark/>
          </w:tcPr>
          <w:p w14:paraId="6DE71C05" w14:textId="77777777" w:rsidR="00365ACC" w:rsidRPr="00365ACC" w:rsidRDefault="00365ACC" w:rsidP="00365ACC">
            <w:pPr>
              <w:rPr>
                <w:lang w:val="en-IN"/>
              </w:rPr>
            </w:pPr>
            <w:r w:rsidRPr="00365ACC">
              <w:rPr>
                <w:lang w:val="en-IN"/>
              </w:rPr>
              <w:t>Enclosure</w:t>
            </w:r>
          </w:p>
        </w:tc>
        <w:tc>
          <w:tcPr>
            <w:tcW w:w="0" w:type="auto"/>
            <w:vAlign w:val="center"/>
            <w:hideMark/>
          </w:tcPr>
          <w:p w14:paraId="562ACEDF" w14:textId="77777777" w:rsidR="00365ACC" w:rsidRPr="00365ACC" w:rsidRDefault="00365ACC" w:rsidP="00365ACC">
            <w:pPr>
              <w:rPr>
                <w:lang w:val="en-IN"/>
              </w:rPr>
            </w:pPr>
            <w:r w:rsidRPr="00365ACC">
              <w:rPr>
                <w:lang w:val="en-IN"/>
              </w:rPr>
              <w:t>3D printed or project box</w:t>
            </w:r>
          </w:p>
        </w:tc>
        <w:tc>
          <w:tcPr>
            <w:tcW w:w="0" w:type="auto"/>
            <w:vAlign w:val="center"/>
            <w:hideMark/>
          </w:tcPr>
          <w:p w14:paraId="434F1FF2" w14:textId="77777777" w:rsidR="00365ACC" w:rsidRPr="00365ACC" w:rsidRDefault="00365ACC" w:rsidP="00365ACC">
            <w:pPr>
              <w:rPr>
                <w:lang w:val="en-IN"/>
              </w:rPr>
            </w:pPr>
            <w:r w:rsidRPr="00365ACC">
              <w:rPr>
                <w:lang w:val="en-IN"/>
              </w:rPr>
              <w:t>1</w:t>
            </w:r>
          </w:p>
        </w:tc>
      </w:tr>
    </w:tbl>
    <w:p w14:paraId="2B1DB49B" w14:textId="77777777" w:rsidR="00365ACC" w:rsidRPr="00365ACC" w:rsidRDefault="00365ACC" w:rsidP="00365ACC">
      <w:pPr>
        <w:rPr>
          <w:b/>
          <w:bCs/>
          <w:lang w:val="en-IN"/>
        </w:rPr>
      </w:pPr>
      <w:r w:rsidRPr="00365ACC">
        <w:rPr>
          <w:b/>
          <w:bCs/>
          <w:lang w:val="en-IN"/>
        </w:rPr>
        <w:t>Tools and Consumables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516"/>
        <w:gridCol w:w="2452"/>
      </w:tblGrid>
      <w:tr w:rsidR="00365ACC" w:rsidRPr="00365ACC" w14:paraId="1AA5AE77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DA65FA6" w14:textId="77777777" w:rsidR="00365ACC" w:rsidRPr="00365ACC" w:rsidRDefault="00365ACC" w:rsidP="00365ACC">
            <w:pPr>
              <w:rPr>
                <w:b/>
                <w:bCs/>
                <w:lang w:val="en-IN"/>
              </w:rPr>
            </w:pPr>
            <w:r w:rsidRPr="00365ACC">
              <w:rPr>
                <w:b/>
                <w:bCs/>
                <w:lang w:val="en-IN"/>
              </w:rPr>
              <w:t>Item</w:t>
            </w:r>
          </w:p>
        </w:tc>
        <w:tc>
          <w:tcPr>
            <w:tcW w:w="0" w:type="auto"/>
            <w:vAlign w:val="center"/>
            <w:hideMark/>
          </w:tcPr>
          <w:p w14:paraId="62B025C4" w14:textId="77777777" w:rsidR="00365ACC" w:rsidRPr="00365ACC" w:rsidRDefault="00365ACC" w:rsidP="00365ACC">
            <w:pPr>
              <w:rPr>
                <w:b/>
                <w:bCs/>
                <w:lang w:val="en-IN"/>
              </w:rPr>
            </w:pPr>
            <w:r w:rsidRPr="00365ACC">
              <w:rPr>
                <w:b/>
                <w:bCs/>
                <w:lang w:val="en-IN"/>
              </w:rPr>
              <w:t>Notes</w:t>
            </w:r>
          </w:p>
        </w:tc>
      </w:tr>
      <w:tr w:rsidR="00365ACC" w:rsidRPr="00365ACC" w14:paraId="35E9A1C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122D209" w14:textId="77777777" w:rsidR="00365ACC" w:rsidRPr="00365ACC" w:rsidRDefault="00365ACC" w:rsidP="00365ACC">
            <w:pPr>
              <w:rPr>
                <w:lang w:val="en-IN"/>
              </w:rPr>
            </w:pPr>
            <w:r w:rsidRPr="00365ACC">
              <w:rPr>
                <w:lang w:val="en-IN"/>
              </w:rPr>
              <w:t>Arduino IDE</w:t>
            </w:r>
          </w:p>
        </w:tc>
        <w:tc>
          <w:tcPr>
            <w:tcW w:w="0" w:type="auto"/>
            <w:vAlign w:val="center"/>
            <w:hideMark/>
          </w:tcPr>
          <w:p w14:paraId="0FE09610" w14:textId="77777777" w:rsidR="00365ACC" w:rsidRPr="00365ACC" w:rsidRDefault="00365ACC" w:rsidP="00365ACC">
            <w:pPr>
              <w:rPr>
                <w:lang w:val="en-IN"/>
              </w:rPr>
            </w:pPr>
            <w:r w:rsidRPr="00365ACC">
              <w:rPr>
                <w:lang w:val="en-IN"/>
              </w:rPr>
              <w:t>Version 2.x recommended</w:t>
            </w:r>
          </w:p>
        </w:tc>
      </w:tr>
      <w:tr w:rsidR="00365ACC" w:rsidRPr="00365ACC" w14:paraId="59A8DC6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EF03173" w14:textId="77777777" w:rsidR="00365ACC" w:rsidRPr="00365ACC" w:rsidRDefault="00365ACC" w:rsidP="00365ACC">
            <w:pPr>
              <w:rPr>
                <w:lang w:val="en-IN"/>
              </w:rPr>
            </w:pPr>
            <w:r w:rsidRPr="00365ACC">
              <w:rPr>
                <w:lang w:val="en-IN"/>
              </w:rPr>
              <w:t>Soldering iron + solder</w:t>
            </w:r>
          </w:p>
        </w:tc>
        <w:tc>
          <w:tcPr>
            <w:tcW w:w="0" w:type="auto"/>
            <w:vAlign w:val="center"/>
            <w:hideMark/>
          </w:tcPr>
          <w:p w14:paraId="3FA5E0AB" w14:textId="77777777" w:rsidR="00365ACC" w:rsidRPr="00365ACC" w:rsidRDefault="00365ACC" w:rsidP="00365ACC">
            <w:pPr>
              <w:rPr>
                <w:lang w:val="en-IN"/>
              </w:rPr>
            </w:pPr>
            <w:r w:rsidRPr="00365ACC">
              <w:rPr>
                <w:lang w:val="en-IN"/>
              </w:rPr>
              <w:t>For permanent build</w:t>
            </w:r>
          </w:p>
        </w:tc>
      </w:tr>
      <w:tr w:rsidR="00365ACC" w:rsidRPr="00365ACC" w14:paraId="1B5A041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E1D5FC6" w14:textId="77777777" w:rsidR="00365ACC" w:rsidRPr="00365ACC" w:rsidRDefault="00365ACC" w:rsidP="00365ACC">
            <w:pPr>
              <w:rPr>
                <w:lang w:val="en-IN"/>
              </w:rPr>
            </w:pPr>
            <w:r w:rsidRPr="00365ACC">
              <w:rPr>
                <w:lang w:val="en-IN"/>
              </w:rPr>
              <w:t>Breadboard + jumper wires</w:t>
            </w:r>
          </w:p>
        </w:tc>
        <w:tc>
          <w:tcPr>
            <w:tcW w:w="0" w:type="auto"/>
            <w:vAlign w:val="center"/>
            <w:hideMark/>
          </w:tcPr>
          <w:p w14:paraId="07EFF36B" w14:textId="77777777" w:rsidR="00365ACC" w:rsidRPr="00365ACC" w:rsidRDefault="00365ACC" w:rsidP="00365ACC">
            <w:pPr>
              <w:rPr>
                <w:lang w:val="en-IN"/>
              </w:rPr>
            </w:pPr>
            <w:r w:rsidRPr="00365ACC">
              <w:rPr>
                <w:lang w:val="en-IN"/>
              </w:rPr>
              <w:t>For prototyping</w:t>
            </w:r>
          </w:p>
        </w:tc>
      </w:tr>
      <w:tr w:rsidR="00365ACC" w:rsidRPr="00365ACC" w14:paraId="40E2F65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75BFDB5" w14:textId="77777777" w:rsidR="00365ACC" w:rsidRPr="00365ACC" w:rsidRDefault="00365ACC" w:rsidP="00365ACC">
            <w:pPr>
              <w:rPr>
                <w:lang w:val="en-IN"/>
              </w:rPr>
            </w:pPr>
            <w:proofErr w:type="spellStart"/>
            <w:r w:rsidRPr="00365ACC">
              <w:rPr>
                <w:lang w:val="en-IN"/>
              </w:rPr>
              <w:t>Multimeter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4F2105A9" w14:textId="77777777" w:rsidR="00365ACC" w:rsidRPr="00365ACC" w:rsidRDefault="00365ACC" w:rsidP="00365ACC">
            <w:pPr>
              <w:rPr>
                <w:lang w:val="en-IN"/>
              </w:rPr>
            </w:pPr>
            <w:r w:rsidRPr="00365ACC">
              <w:rPr>
                <w:lang w:val="en-IN"/>
              </w:rPr>
              <w:t>For debugging</w:t>
            </w:r>
          </w:p>
        </w:tc>
      </w:tr>
      <w:tr w:rsidR="00365ACC" w:rsidRPr="00365ACC" w14:paraId="72622D7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E12430C" w14:textId="77777777" w:rsidR="00365ACC" w:rsidRPr="00365ACC" w:rsidRDefault="00365ACC" w:rsidP="00365ACC">
            <w:pPr>
              <w:rPr>
                <w:lang w:val="en-IN"/>
              </w:rPr>
            </w:pPr>
            <w:r w:rsidRPr="00365ACC">
              <w:rPr>
                <w:lang w:val="en-IN"/>
              </w:rPr>
              <w:t>Hot glue gun</w:t>
            </w:r>
          </w:p>
        </w:tc>
        <w:tc>
          <w:tcPr>
            <w:tcW w:w="0" w:type="auto"/>
            <w:vAlign w:val="center"/>
            <w:hideMark/>
          </w:tcPr>
          <w:p w14:paraId="7DA30776" w14:textId="77777777" w:rsidR="00365ACC" w:rsidRPr="00365ACC" w:rsidRDefault="00365ACC" w:rsidP="00365ACC">
            <w:pPr>
              <w:rPr>
                <w:lang w:val="en-IN"/>
              </w:rPr>
            </w:pPr>
            <w:r w:rsidRPr="00365ACC">
              <w:rPr>
                <w:lang w:val="en-IN"/>
              </w:rPr>
              <w:t>For mounting components</w:t>
            </w:r>
          </w:p>
        </w:tc>
      </w:tr>
    </w:tbl>
    <w:p w14:paraId="3B77AC03" w14:textId="77777777" w:rsidR="00365ACC" w:rsidRPr="00365ACC" w:rsidRDefault="00000000" w:rsidP="00365ACC">
      <w:pPr>
        <w:rPr>
          <w:lang w:val="en-IN"/>
        </w:rPr>
      </w:pPr>
      <w:r>
        <w:rPr>
          <w:lang w:val="en-IN"/>
        </w:rPr>
        <w:pict w14:anchorId="75756512">
          <v:rect id="_x0000_i1029" style="width:0;height:1.5pt" o:hralign="center" o:hrstd="t" o:hr="t" fillcolor="#a0a0a0" stroked="f"/>
        </w:pict>
      </w:r>
    </w:p>
    <w:p w14:paraId="790ED151" w14:textId="77777777" w:rsidR="00365ACC" w:rsidRPr="00365ACC" w:rsidRDefault="00365ACC" w:rsidP="00365ACC">
      <w:pPr>
        <w:rPr>
          <w:b/>
          <w:bCs/>
          <w:lang w:val="en-IN"/>
        </w:rPr>
      </w:pPr>
      <w:r w:rsidRPr="00365ACC">
        <w:rPr>
          <w:b/>
          <w:bCs/>
          <w:lang w:val="en-IN"/>
        </w:rPr>
        <w:t>Libraries Required</w:t>
      </w:r>
    </w:p>
    <w:p w14:paraId="488115A6" w14:textId="77777777" w:rsidR="00365ACC" w:rsidRPr="00365ACC" w:rsidRDefault="00365ACC" w:rsidP="00365ACC">
      <w:pPr>
        <w:rPr>
          <w:lang w:val="en-IN"/>
        </w:rPr>
      </w:pPr>
      <w:r w:rsidRPr="00365ACC">
        <w:rPr>
          <w:lang w:val="en-IN"/>
        </w:rPr>
        <w:t>Install all three from Arduino IDE → Tools → Manage Libraries: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460"/>
        <w:gridCol w:w="1600"/>
        <w:gridCol w:w="3198"/>
      </w:tblGrid>
      <w:tr w:rsidR="00365ACC" w:rsidRPr="00365ACC" w14:paraId="7EB4A757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B2859A6" w14:textId="77777777" w:rsidR="00365ACC" w:rsidRPr="00365ACC" w:rsidRDefault="00365ACC" w:rsidP="00365ACC">
            <w:pPr>
              <w:rPr>
                <w:b/>
                <w:bCs/>
                <w:lang w:val="en-IN"/>
              </w:rPr>
            </w:pPr>
            <w:r w:rsidRPr="00365ACC">
              <w:rPr>
                <w:b/>
                <w:bCs/>
                <w:lang w:val="en-IN"/>
              </w:rPr>
              <w:t>Library</w:t>
            </w:r>
          </w:p>
        </w:tc>
        <w:tc>
          <w:tcPr>
            <w:tcW w:w="0" w:type="auto"/>
            <w:vAlign w:val="center"/>
            <w:hideMark/>
          </w:tcPr>
          <w:p w14:paraId="7603EEB2" w14:textId="77777777" w:rsidR="00365ACC" w:rsidRPr="00365ACC" w:rsidRDefault="00365ACC" w:rsidP="00365ACC">
            <w:pPr>
              <w:rPr>
                <w:b/>
                <w:bCs/>
                <w:lang w:val="en-IN"/>
              </w:rPr>
            </w:pPr>
            <w:r w:rsidRPr="00365ACC">
              <w:rPr>
                <w:b/>
                <w:bCs/>
                <w:lang w:val="en-IN"/>
              </w:rPr>
              <w:t>Author</w:t>
            </w:r>
          </w:p>
        </w:tc>
        <w:tc>
          <w:tcPr>
            <w:tcW w:w="0" w:type="auto"/>
            <w:vAlign w:val="center"/>
            <w:hideMark/>
          </w:tcPr>
          <w:p w14:paraId="0FE9281D" w14:textId="77777777" w:rsidR="00365ACC" w:rsidRPr="00365ACC" w:rsidRDefault="00365ACC" w:rsidP="00365ACC">
            <w:pPr>
              <w:rPr>
                <w:b/>
                <w:bCs/>
                <w:lang w:val="en-IN"/>
              </w:rPr>
            </w:pPr>
            <w:r w:rsidRPr="00365ACC">
              <w:rPr>
                <w:b/>
                <w:bCs/>
                <w:lang w:val="en-IN"/>
              </w:rPr>
              <w:t>Purpose</w:t>
            </w:r>
          </w:p>
        </w:tc>
      </w:tr>
      <w:tr w:rsidR="00365ACC" w:rsidRPr="00365ACC" w14:paraId="314A473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384A765" w14:textId="77777777" w:rsidR="00365ACC" w:rsidRPr="00365ACC" w:rsidRDefault="00365ACC" w:rsidP="00365ACC">
            <w:pPr>
              <w:rPr>
                <w:lang w:val="en-IN"/>
              </w:rPr>
            </w:pPr>
            <w:r w:rsidRPr="00365ACC">
              <w:rPr>
                <w:lang w:val="en-IN"/>
              </w:rPr>
              <w:t>RF24</w:t>
            </w:r>
          </w:p>
        </w:tc>
        <w:tc>
          <w:tcPr>
            <w:tcW w:w="0" w:type="auto"/>
            <w:vAlign w:val="center"/>
            <w:hideMark/>
          </w:tcPr>
          <w:p w14:paraId="4316B205" w14:textId="77777777" w:rsidR="00365ACC" w:rsidRPr="00365ACC" w:rsidRDefault="00365ACC" w:rsidP="00365ACC">
            <w:pPr>
              <w:rPr>
                <w:lang w:val="en-IN"/>
              </w:rPr>
            </w:pPr>
            <w:r w:rsidRPr="00365ACC">
              <w:rPr>
                <w:lang w:val="en-IN"/>
              </w:rPr>
              <w:t>TMRh20</w:t>
            </w:r>
          </w:p>
        </w:tc>
        <w:tc>
          <w:tcPr>
            <w:tcW w:w="0" w:type="auto"/>
            <w:vAlign w:val="center"/>
            <w:hideMark/>
          </w:tcPr>
          <w:p w14:paraId="58B84C0C" w14:textId="77777777" w:rsidR="00365ACC" w:rsidRPr="00365ACC" w:rsidRDefault="00365ACC" w:rsidP="00365ACC">
            <w:pPr>
              <w:rPr>
                <w:lang w:val="en-IN"/>
              </w:rPr>
            </w:pPr>
            <w:r w:rsidRPr="00365ACC">
              <w:rPr>
                <w:lang w:val="en-IN"/>
              </w:rPr>
              <w:t>NRF24L01 wireless communication</w:t>
            </w:r>
          </w:p>
        </w:tc>
      </w:tr>
      <w:tr w:rsidR="00365ACC" w:rsidRPr="00365ACC" w14:paraId="228F3D0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99B078A" w14:textId="77777777" w:rsidR="00365ACC" w:rsidRPr="00365ACC" w:rsidRDefault="00365ACC" w:rsidP="00365ACC">
            <w:pPr>
              <w:rPr>
                <w:lang w:val="en-IN"/>
              </w:rPr>
            </w:pPr>
            <w:r w:rsidRPr="00365ACC">
              <w:rPr>
                <w:lang w:val="en-IN"/>
              </w:rPr>
              <w:t>TM1637Display</w:t>
            </w:r>
          </w:p>
        </w:tc>
        <w:tc>
          <w:tcPr>
            <w:tcW w:w="0" w:type="auto"/>
            <w:vAlign w:val="center"/>
            <w:hideMark/>
          </w:tcPr>
          <w:p w14:paraId="1B7CE498" w14:textId="77777777" w:rsidR="00365ACC" w:rsidRPr="00365ACC" w:rsidRDefault="00365ACC" w:rsidP="00365ACC">
            <w:pPr>
              <w:rPr>
                <w:lang w:val="en-IN"/>
              </w:rPr>
            </w:pPr>
            <w:r w:rsidRPr="00365ACC">
              <w:rPr>
                <w:lang w:val="en-IN"/>
              </w:rPr>
              <w:t>Avishay Orpaz</w:t>
            </w:r>
          </w:p>
        </w:tc>
        <w:tc>
          <w:tcPr>
            <w:tcW w:w="0" w:type="auto"/>
            <w:vAlign w:val="center"/>
            <w:hideMark/>
          </w:tcPr>
          <w:p w14:paraId="215A5C2F" w14:textId="77777777" w:rsidR="00365ACC" w:rsidRPr="00365ACC" w:rsidRDefault="00365ACC" w:rsidP="00365ACC">
            <w:pPr>
              <w:rPr>
                <w:lang w:val="en-IN"/>
              </w:rPr>
            </w:pPr>
            <w:r w:rsidRPr="00365ACC">
              <w:rPr>
                <w:lang w:val="en-IN"/>
              </w:rPr>
              <w:t>4-digit 7-segment display driver</w:t>
            </w:r>
          </w:p>
        </w:tc>
      </w:tr>
      <w:tr w:rsidR="00365ACC" w:rsidRPr="00365ACC" w14:paraId="26A492F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C2634F3" w14:textId="77777777" w:rsidR="00365ACC" w:rsidRPr="00365ACC" w:rsidRDefault="00365ACC" w:rsidP="00365ACC">
            <w:pPr>
              <w:rPr>
                <w:lang w:val="en-IN"/>
              </w:rPr>
            </w:pPr>
            <w:r w:rsidRPr="00365ACC">
              <w:rPr>
                <w:lang w:val="en-IN"/>
              </w:rPr>
              <w:t>SPI</w:t>
            </w:r>
          </w:p>
        </w:tc>
        <w:tc>
          <w:tcPr>
            <w:tcW w:w="0" w:type="auto"/>
            <w:vAlign w:val="center"/>
            <w:hideMark/>
          </w:tcPr>
          <w:p w14:paraId="10CA3994" w14:textId="77777777" w:rsidR="00365ACC" w:rsidRPr="00365ACC" w:rsidRDefault="00365ACC" w:rsidP="00365ACC">
            <w:pPr>
              <w:rPr>
                <w:lang w:val="en-IN"/>
              </w:rPr>
            </w:pPr>
            <w:r w:rsidRPr="00365ACC">
              <w:rPr>
                <w:lang w:val="en-IN"/>
              </w:rPr>
              <w:t>Arduino (built-in)</w:t>
            </w:r>
          </w:p>
        </w:tc>
        <w:tc>
          <w:tcPr>
            <w:tcW w:w="0" w:type="auto"/>
            <w:vAlign w:val="center"/>
            <w:hideMark/>
          </w:tcPr>
          <w:p w14:paraId="390F9A70" w14:textId="77777777" w:rsidR="00365ACC" w:rsidRPr="00365ACC" w:rsidRDefault="00365ACC" w:rsidP="00365ACC">
            <w:pPr>
              <w:rPr>
                <w:lang w:val="en-IN"/>
              </w:rPr>
            </w:pPr>
            <w:r w:rsidRPr="00365ACC">
              <w:rPr>
                <w:lang w:val="en-IN"/>
              </w:rPr>
              <w:t>SPI bus for NRF24L01</w:t>
            </w:r>
          </w:p>
        </w:tc>
      </w:tr>
    </w:tbl>
    <w:p w14:paraId="12A6736F" w14:textId="77777777" w:rsidR="00365ACC" w:rsidRPr="00365ACC" w:rsidRDefault="00000000" w:rsidP="00365ACC">
      <w:pPr>
        <w:rPr>
          <w:lang w:val="en-IN"/>
        </w:rPr>
      </w:pPr>
      <w:r>
        <w:rPr>
          <w:lang w:val="en-IN"/>
        </w:rPr>
        <w:pict w14:anchorId="33B35163">
          <v:rect id="_x0000_i1030" style="width:0;height:1.5pt" o:hralign="center" o:hrstd="t" o:hr="t" fillcolor="#a0a0a0" stroked="f"/>
        </w:pict>
      </w:r>
    </w:p>
    <w:p w14:paraId="16A7262B" w14:textId="77777777" w:rsidR="00365ACC" w:rsidRPr="00365ACC" w:rsidRDefault="00365ACC" w:rsidP="00365ACC">
      <w:pPr>
        <w:rPr>
          <w:b/>
          <w:bCs/>
          <w:lang w:val="en-IN"/>
        </w:rPr>
      </w:pPr>
      <w:r w:rsidRPr="00365ACC">
        <w:rPr>
          <w:b/>
          <w:bCs/>
          <w:lang w:val="en-IN"/>
        </w:rPr>
        <w:t>Pin Connections</w:t>
      </w:r>
    </w:p>
    <w:p w14:paraId="257005FB" w14:textId="77777777" w:rsidR="00365ACC" w:rsidRPr="00365ACC" w:rsidRDefault="00365ACC" w:rsidP="00365ACC">
      <w:pPr>
        <w:rPr>
          <w:b/>
          <w:bCs/>
          <w:lang w:val="en-IN"/>
        </w:rPr>
      </w:pPr>
      <w:r w:rsidRPr="00365ACC">
        <w:rPr>
          <w:b/>
          <w:bCs/>
          <w:lang w:val="en-IN"/>
        </w:rPr>
        <w:t>Gun Unit (Arduino Nano)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152"/>
        <w:gridCol w:w="3008"/>
      </w:tblGrid>
      <w:tr w:rsidR="00365ACC" w:rsidRPr="00365ACC" w14:paraId="5002762F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5A2372A" w14:textId="77777777" w:rsidR="00365ACC" w:rsidRPr="00365ACC" w:rsidRDefault="00365ACC" w:rsidP="00365ACC">
            <w:pPr>
              <w:rPr>
                <w:b/>
                <w:bCs/>
                <w:lang w:val="en-IN"/>
              </w:rPr>
            </w:pPr>
            <w:r w:rsidRPr="00365ACC">
              <w:rPr>
                <w:b/>
                <w:bCs/>
                <w:lang w:val="en-IN"/>
              </w:rPr>
              <w:t>Arduino Pin</w:t>
            </w:r>
          </w:p>
        </w:tc>
        <w:tc>
          <w:tcPr>
            <w:tcW w:w="0" w:type="auto"/>
            <w:vAlign w:val="center"/>
            <w:hideMark/>
          </w:tcPr>
          <w:p w14:paraId="4B2B1CF3" w14:textId="77777777" w:rsidR="00365ACC" w:rsidRPr="00365ACC" w:rsidRDefault="00365ACC" w:rsidP="00365ACC">
            <w:pPr>
              <w:rPr>
                <w:b/>
                <w:bCs/>
                <w:lang w:val="en-IN"/>
              </w:rPr>
            </w:pPr>
            <w:r w:rsidRPr="00365ACC">
              <w:rPr>
                <w:b/>
                <w:bCs/>
                <w:lang w:val="en-IN"/>
              </w:rPr>
              <w:t>Connected To</w:t>
            </w:r>
          </w:p>
        </w:tc>
      </w:tr>
      <w:tr w:rsidR="00365ACC" w:rsidRPr="00365ACC" w14:paraId="29B03C9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97CD619" w14:textId="77777777" w:rsidR="00365ACC" w:rsidRPr="00365ACC" w:rsidRDefault="00365ACC" w:rsidP="00365ACC">
            <w:pPr>
              <w:rPr>
                <w:lang w:val="en-IN"/>
              </w:rPr>
            </w:pPr>
            <w:r w:rsidRPr="00365ACC">
              <w:rPr>
                <w:lang w:val="en-IN"/>
              </w:rPr>
              <w:t>D2</w:t>
            </w:r>
          </w:p>
        </w:tc>
        <w:tc>
          <w:tcPr>
            <w:tcW w:w="0" w:type="auto"/>
            <w:vAlign w:val="center"/>
            <w:hideMark/>
          </w:tcPr>
          <w:p w14:paraId="152E3B93" w14:textId="77777777" w:rsidR="00365ACC" w:rsidRPr="00365ACC" w:rsidRDefault="00365ACC" w:rsidP="00365ACC">
            <w:pPr>
              <w:rPr>
                <w:lang w:val="en-IN"/>
              </w:rPr>
            </w:pPr>
            <w:r w:rsidRPr="00365ACC">
              <w:rPr>
                <w:lang w:val="en-IN"/>
              </w:rPr>
              <w:t>TM1637 DIO</w:t>
            </w:r>
          </w:p>
        </w:tc>
      </w:tr>
      <w:tr w:rsidR="00365ACC" w:rsidRPr="00365ACC" w14:paraId="104F27B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9120E14" w14:textId="77777777" w:rsidR="00365ACC" w:rsidRPr="00365ACC" w:rsidRDefault="00365ACC" w:rsidP="00365ACC">
            <w:pPr>
              <w:rPr>
                <w:lang w:val="en-IN"/>
              </w:rPr>
            </w:pPr>
            <w:r w:rsidRPr="00365ACC">
              <w:rPr>
                <w:lang w:val="en-IN"/>
              </w:rPr>
              <w:t>D3</w:t>
            </w:r>
          </w:p>
        </w:tc>
        <w:tc>
          <w:tcPr>
            <w:tcW w:w="0" w:type="auto"/>
            <w:vAlign w:val="center"/>
            <w:hideMark/>
          </w:tcPr>
          <w:p w14:paraId="74B2F432" w14:textId="77777777" w:rsidR="00365ACC" w:rsidRPr="00365ACC" w:rsidRDefault="00365ACC" w:rsidP="00365ACC">
            <w:pPr>
              <w:rPr>
                <w:lang w:val="en-IN"/>
              </w:rPr>
            </w:pPr>
            <w:r w:rsidRPr="00365ACC">
              <w:rPr>
                <w:lang w:val="en-IN"/>
              </w:rPr>
              <w:t>TM1637 CLK</w:t>
            </w:r>
          </w:p>
        </w:tc>
      </w:tr>
      <w:tr w:rsidR="00365ACC" w:rsidRPr="00365ACC" w14:paraId="7CC3699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7B258CA" w14:textId="77777777" w:rsidR="00365ACC" w:rsidRPr="00365ACC" w:rsidRDefault="00365ACC" w:rsidP="00365ACC">
            <w:pPr>
              <w:rPr>
                <w:lang w:val="en-IN"/>
              </w:rPr>
            </w:pPr>
            <w:r w:rsidRPr="00365ACC">
              <w:rPr>
                <w:lang w:val="en-IN"/>
              </w:rPr>
              <w:t>D5</w:t>
            </w:r>
          </w:p>
        </w:tc>
        <w:tc>
          <w:tcPr>
            <w:tcW w:w="0" w:type="auto"/>
            <w:vAlign w:val="center"/>
            <w:hideMark/>
          </w:tcPr>
          <w:p w14:paraId="20050CA9" w14:textId="77777777" w:rsidR="00365ACC" w:rsidRPr="00365ACC" w:rsidRDefault="00365ACC" w:rsidP="00365ACC">
            <w:pPr>
              <w:rPr>
                <w:lang w:val="en-IN"/>
              </w:rPr>
            </w:pPr>
            <w:r w:rsidRPr="00365ACC">
              <w:rPr>
                <w:lang w:val="en-IN"/>
              </w:rPr>
              <w:t>Buzzer (+)</w:t>
            </w:r>
          </w:p>
        </w:tc>
      </w:tr>
      <w:tr w:rsidR="00365ACC" w:rsidRPr="00365ACC" w14:paraId="05DD944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FB78B0B" w14:textId="77777777" w:rsidR="00365ACC" w:rsidRPr="00365ACC" w:rsidRDefault="00365ACC" w:rsidP="00365ACC">
            <w:pPr>
              <w:rPr>
                <w:lang w:val="en-IN"/>
              </w:rPr>
            </w:pPr>
            <w:r w:rsidRPr="00365ACC">
              <w:rPr>
                <w:lang w:val="en-IN"/>
              </w:rPr>
              <w:t>D6</w:t>
            </w:r>
          </w:p>
        </w:tc>
        <w:tc>
          <w:tcPr>
            <w:tcW w:w="0" w:type="auto"/>
            <w:vAlign w:val="center"/>
            <w:hideMark/>
          </w:tcPr>
          <w:p w14:paraId="6F5E0B1F" w14:textId="77777777" w:rsidR="00365ACC" w:rsidRPr="00365ACC" w:rsidRDefault="00365ACC" w:rsidP="00365ACC">
            <w:pPr>
              <w:rPr>
                <w:lang w:val="en-IN"/>
              </w:rPr>
            </w:pPr>
            <w:r w:rsidRPr="00365ACC">
              <w:rPr>
                <w:lang w:val="en-IN"/>
              </w:rPr>
              <w:t>Fire Button (</w:t>
            </w:r>
            <w:proofErr w:type="gramStart"/>
            <w:r w:rsidRPr="00365ACC">
              <w:rPr>
                <w:lang w:val="en-IN"/>
              </w:rPr>
              <w:t>other</w:t>
            </w:r>
            <w:proofErr w:type="gramEnd"/>
            <w:r w:rsidRPr="00365ACC">
              <w:rPr>
                <w:lang w:val="en-IN"/>
              </w:rPr>
              <w:t xml:space="preserve"> end to GND)</w:t>
            </w:r>
          </w:p>
        </w:tc>
      </w:tr>
      <w:tr w:rsidR="00365ACC" w:rsidRPr="00365ACC" w14:paraId="63F6280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08E56EA" w14:textId="77777777" w:rsidR="00365ACC" w:rsidRPr="00365ACC" w:rsidRDefault="00365ACC" w:rsidP="00365ACC">
            <w:pPr>
              <w:rPr>
                <w:lang w:val="en-IN"/>
              </w:rPr>
            </w:pPr>
            <w:r w:rsidRPr="00365ACC">
              <w:rPr>
                <w:lang w:val="en-IN"/>
              </w:rPr>
              <w:t>D7</w:t>
            </w:r>
          </w:p>
        </w:tc>
        <w:tc>
          <w:tcPr>
            <w:tcW w:w="0" w:type="auto"/>
            <w:vAlign w:val="center"/>
            <w:hideMark/>
          </w:tcPr>
          <w:p w14:paraId="0FA910CC" w14:textId="77777777" w:rsidR="00365ACC" w:rsidRPr="00365ACC" w:rsidRDefault="00365ACC" w:rsidP="00365ACC">
            <w:pPr>
              <w:rPr>
                <w:lang w:val="en-IN"/>
              </w:rPr>
            </w:pPr>
            <w:r w:rsidRPr="00365ACC">
              <w:rPr>
                <w:lang w:val="en-IN"/>
              </w:rPr>
              <w:t>Reset Button (other end to GND)</w:t>
            </w:r>
          </w:p>
        </w:tc>
      </w:tr>
      <w:tr w:rsidR="00365ACC" w:rsidRPr="00365ACC" w14:paraId="08CFE97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56A0D59" w14:textId="77777777" w:rsidR="00365ACC" w:rsidRPr="00365ACC" w:rsidRDefault="00365ACC" w:rsidP="00365ACC">
            <w:pPr>
              <w:rPr>
                <w:lang w:val="en-IN"/>
              </w:rPr>
            </w:pPr>
            <w:r w:rsidRPr="00365ACC">
              <w:rPr>
                <w:lang w:val="en-IN"/>
              </w:rPr>
              <w:t>D8</w:t>
            </w:r>
          </w:p>
        </w:tc>
        <w:tc>
          <w:tcPr>
            <w:tcW w:w="0" w:type="auto"/>
            <w:vAlign w:val="center"/>
            <w:hideMark/>
          </w:tcPr>
          <w:p w14:paraId="008EFEC1" w14:textId="77777777" w:rsidR="00365ACC" w:rsidRPr="00365ACC" w:rsidRDefault="00365ACC" w:rsidP="00365ACC">
            <w:pPr>
              <w:rPr>
                <w:lang w:val="en-IN"/>
              </w:rPr>
            </w:pPr>
            <w:r w:rsidRPr="00365ACC">
              <w:rPr>
                <w:lang w:val="en-IN"/>
              </w:rPr>
              <w:t>KY-008 Laser S pin</w:t>
            </w:r>
          </w:p>
        </w:tc>
      </w:tr>
      <w:tr w:rsidR="00365ACC" w:rsidRPr="00365ACC" w14:paraId="6A49363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B3D1CCE" w14:textId="77777777" w:rsidR="00365ACC" w:rsidRPr="00365ACC" w:rsidRDefault="00365ACC" w:rsidP="00365ACC">
            <w:pPr>
              <w:rPr>
                <w:lang w:val="en-IN"/>
              </w:rPr>
            </w:pPr>
            <w:r w:rsidRPr="00365ACC">
              <w:rPr>
                <w:lang w:val="en-IN"/>
              </w:rPr>
              <w:t>D9</w:t>
            </w:r>
          </w:p>
        </w:tc>
        <w:tc>
          <w:tcPr>
            <w:tcW w:w="0" w:type="auto"/>
            <w:vAlign w:val="center"/>
            <w:hideMark/>
          </w:tcPr>
          <w:p w14:paraId="6286D93F" w14:textId="77777777" w:rsidR="00365ACC" w:rsidRPr="00365ACC" w:rsidRDefault="00365ACC" w:rsidP="00365ACC">
            <w:pPr>
              <w:rPr>
                <w:lang w:val="en-IN"/>
              </w:rPr>
            </w:pPr>
            <w:r w:rsidRPr="00365ACC">
              <w:rPr>
                <w:lang w:val="en-IN"/>
              </w:rPr>
              <w:t>NRF24L01 CE</w:t>
            </w:r>
          </w:p>
        </w:tc>
      </w:tr>
      <w:tr w:rsidR="00365ACC" w:rsidRPr="00365ACC" w14:paraId="50A31A3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5B2BD58" w14:textId="77777777" w:rsidR="00365ACC" w:rsidRPr="00365ACC" w:rsidRDefault="00365ACC" w:rsidP="00365ACC">
            <w:pPr>
              <w:rPr>
                <w:lang w:val="en-IN"/>
              </w:rPr>
            </w:pPr>
            <w:r w:rsidRPr="00365ACC">
              <w:rPr>
                <w:lang w:val="en-IN"/>
              </w:rPr>
              <w:t>D10</w:t>
            </w:r>
          </w:p>
        </w:tc>
        <w:tc>
          <w:tcPr>
            <w:tcW w:w="0" w:type="auto"/>
            <w:vAlign w:val="center"/>
            <w:hideMark/>
          </w:tcPr>
          <w:p w14:paraId="0516A420" w14:textId="77777777" w:rsidR="00365ACC" w:rsidRPr="00365ACC" w:rsidRDefault="00365ACC" w:rsidP="00365ACC">
            <w:pPr>
              <w:rPr>
                <w:lang w:val="en-IN"/>
              </w:rPr>
            </w:pPr>
            <w:r w:rsidRPr="00365ACC">
              <w:rPr>
                <w:lang w:val="en-IN"/>
              </w:rPr>
              <w:t>NRF24L01 CSN</w:t>
            </w:r>
          </w:p>
        </w:tc>
      </w:tr>
      <w:tr w:rsidR="00365ACC" w:rsidRPr="00365ACC" w14:paraId="0008AE6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C31B1D5" w14:textId="77777777" w:rsidR="00365ACC" w:rsidRPr="00365ACC" w:rsidRDefault="00365ACC" w:rsidP="00365ACC">
            <w:pPr>
              <w:rPr>
                <w:lang w:val="en-IN"/>
              </w:rPr>
            </w:pPr>
            <w:r w:rsidRPr="00365ACC">
              <w:rPr>
                <w:lang w:val="en-IN"/>
              </w:rPr>
              <w:t>D11</w:t>
            </w:r>
          </w:p>
        </w:tc>
        <w:tc>
          <w:tcPr>
            <w:tcW w:w="0" w:type="auto"/>
            <w:vAlign w:val="center"/>
            <w:hideMark/>
          </w:tcPr>
          <w:p w14:paraId="398009E7" w14:textId="77777777" w:rsidR="00365ACC" w:rsidRPr="00365ACC" w:rsidRDefault="00365ACC" w:rsidP="00365ACC">
            <w:pPr>
              <w:rPr>
                <w:lang w:val="en-IN"/>
              </w:rPr>
            </w:pPr>
            <w:r w:rsidRPr="00365ACC">
              <w:rPr>
                <w:lang w:val="en-IN"/>
              </w:rPr>
              <w:t>NRF24L01 MOSI</w:t>
            </w:r>
          </w:p>
        </w:tc>
      </w:tr>
      <w:tr w:rsidR="00365ACC" w:rsidRPr="00365ACC" w14:paraId="5C7A621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81648FA" w14:textId="77777777" w:rsidR="00365ACC" w:rsidRPr="00365ACC" w:rsidRDefault="00365ACC" w:rsidP="00365ACC">
            <w:pPr>
              <w:rPr>
                <w:lang w:val="en-IN"/>
              </w:rPr>
            </w:pPr>
            <w:r w:rsidRPr="00365ACC">
              <w:rPr>
                <w:lang w:val="en-IN"/>
              </w:rPr>
              <w:t>D12</w:t>
            </w:r>
          </w:p>
        </w:tc>
        <w:tc>
          <w:tcPr>
            <w:tcW w:w="0" w:type="auto"/>
            <w:vAlign w:val="center"/>
            <w:hideMark/>
          </w:tcPr>
          <w:p w14:paraId="39FA9030" w14:textId="77777777" w:rsidR="00365ACC" w:rsidRPr="00365ACC" w:rsidRDefault="00365ACC" w:rsidP="00365ACC">
            <w:pPr>
              <w:rPr>
                <w:lang w:val="en-IN"/>
              </w:rPr>
            </w:pPr>
            <w:r w:rsidRPr="00365ACC">
              <w:rPr>
                <w:lang w:val="en-IN"/>
              </w:rPr>
              <w:t>NRF24L01 MISO</w:t>
            </w:r>
          </w:p>
        </w:tc>
      </w:tr>
      <w:tr w:rsidR="00365ACC" w:rsidRPr="00365ACC" w14:paraId="7785FE6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E1218B2" w14:textId="77777777" w:rsidR="00365ACC" w:rsidRPr="00365ACC" w:rsidRDefault="00365ACC" w:rsidP="00365ACC">
            <w:pPr>
              <w:rPr>
                <w:lang w:val="en-IN"/>
              </w:rPr>
            </w:pPr>
            <w:r w:rsidRPr="00365ACC">
              <w:rPr>
                <w:lang w:val="en-IN"/>
              </w:rPr>
              <w:t>D13</w:t>
            </w:r>
          </w:p>
        </w:tc>
        <w:tc>
          <w:tcPr>
            <w:tcW w:w="0" w:type="auto"/>
            <w:vAlign w:val="center"/>
            <w:hideMark/>
          </w:tcPr>
          <w:p w14:paraId="774A46AB" w14:textId="77777777" w:rsidR="00365ACC" w:rsidRPr="00365ACC" w:rsidRDefault="00365ACC" w:rsidP="00365ACC">
            <w:pPr>
              <w:rPr>
                <w:lang w:val="en-IN"/>
              </w:rPr>
            </w:pPr>
            <w:r w:rsidRPr="00365ACC">
              <w:rPr>
                <w:lang w:val="en-IN"/>
              </w:rPr>
              <w:t>NRF24L01 SCK</w:t>
            </w:r>
          </w:p>
        </w:tc>
      </w:tr>
      <w:tr w:rsidR="00365ACC" w:rsidRPr="00365ACC" w14:paraId="4C7C39F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A7EF350" w14:textId="77777777" w:rsidR="00365ACC" w:rsidRPr="00365ACC" w:rsidRDefault="00365ACC" w:rsidP="00365ACC">
            <w:pPr>
              <w:rPr>
                <w:lang w:val="en-IN"/>
              </w:rPr>
            </w:pPr>
            <w:r w:rsidRPr="00365ACC">
              <w:rPr>
                <w:lang w:val="en-IN"/>
              </w:rPr>
              <w:t>A1</w:t>
            </w:r>
          </w:p>
        </w:tc>
        <w:tc>
          <w:tcPr>
            <w:tcW w:w="0" w:type="auto"/>
            <w:vAlign w:val="center"/>
            <w:hideMark/>
          </w:tcPr>
          <w:p w14:paraId="2349422B" w14:textId="77777777" w:rsidR="00365ACC" w:rsidRPr="00365ACC" w:rsidRDefault="00365ACC" w:rsidP="00365ACC">
            <w:pPr>
              <w:rPr>
                <w:lang w:val="en-IN"/>
              </w:rPr>
            </w:pPr>
            <w:r w:rsidRPr="00365ACC">
              <w:rPr>
                <w:lang w:val="en-IN"/>
              </w:rPr>
              <w:t>Red LED → 220Ω → GND</w:t>
            </w:r>
          </w:p>
        </w:tc>
      </w:tr>
      <w:tr w:rsidR="00365ACC" w:rsidRPr="00365ACC" w14:paraId="3A84D7E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4C9C553" w14:textId="77777777" w:rsidR="00365ACC" w:rsidRPr="00365ACC" w:rsidRDefault="00365ACC" w:rsidP="00365ACC">
            <w:pPr>
              <w:rPr>
                <w:lang w:val="en-IN"/>
              </w:rPr>
            </w:pPr>
            <w:r w:rsidRPr="00365ACC">
              <w:rPr>
                <w:lang w:val="en-IN"/>
              </w:rPr>
              <w:t>3.3V</w:t>
            </w:r>
          </w:p>
        </w:tc>
        <w:tc>
          <w:tcPr>
            <w:tcW w:w="0" w:type="auto"/>
            <w:vAlign w:val="center"/>
            <w:hideMark/>
          </w:tcPr>
          <w:p w14:paraId="5BA3EB40" w14:textId="77777777" w:rsidR="00365ACC" w:rsidRPr="00365ACC" w:rsidRDefault="00365ACC" w:rsidP="00365ACC">
            <w:pPr>
              <w:rPr>
                <w:lang w:val="en-IN"/>
              </w:rPr>
            </w:pPr>
            <w:r w:rsidRPr="00365ACC">
              <w:rPr>
                <w:lang w:val="en-IN"/>
              </w:rPr>
              <w:t>NRF24L01 VCC</w:t>
            </w:r>
          </w:p>
        </w:tc>
      </w:tr>
      <w:tr w:rsidR="00365ACC" w:rsidRPr="00365ACC" w14:paraId="2B4CD92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55AC695" w14:textId="77777777" w:rsidR="00365ACC" w:rsidRPr="00365ACC" w:rsidRDefault="00365ACC" w:rsidP="00365ACC">
            <w:pPr>
              <w:rPr>
                <w:lang w:val="en-IN"/>
              </w:rPr>
            </w:pPr>
            <w:r w:rsidRPr="00365ACC">
              <w:rPr>
                <w:lang w:val="en-IN"/>
              </w:rPr>
              <w:lastRenderedPageBreak/>
              <w:t>GND</w:t>
            </w:r>
          </w:p>
        </w:tc>
        <w:tc>
          <w:tcPr>
            <w:tcW w:w="0" w:type="auto"/>
            <w:vAlign w:val="center"/>
            <w:hideMark/>
          </w:tcPr>
          <w:p w14:paraId="5680EE8F" w14:textId="77777777" w:rsidR="00365ACC" w:rsidRPr="00365ACC" w:rsidRDefault="00365ACC" w:rsidP="00365ACC">
            <w:pPr>
              <w:rPr>
                <w:lang w:val="en-IN"/>
              </w:rPr>
            </w:pPr>
            <w:r w:rsidRPr="00365ACC">
              <w:rPr>
                <w:lang w:val="en-IN"/>
              </w:rPr>
              <w:t>Common ground</w:t>
            </w:r>
          </w:p>
        </w:tc>
      </w:tr>
      <w:tr w:rsidR="00365ACC" w:rsidRPr="00365ACC" w14:paraId="3C3F1A8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E32F0DA" w14:textId="77777777" w:rsidR="00365ACC" w:rsidRPr="00365ACC" w:rsidRDefault="00365ACC" w:rsidP="00365ACC">
            <w:pPr>
              <w:rPr>
                <w:lang w:val="en-IN"/>
              </w:rPr>
            </w:pPr>
            <w:r w:rsidRPr="00365ACC">
              <w:rPr>
                <w:lang w:val="en-IN"/>
              </w:rPr>
              <w:t>VIN</w:t>
            </w:r>
          </w:p>
        </w:tc>
        <w:tc>
          <w:tcPr>
            <w:tcW w:w="0" w:type="auto"/>
            <w:vAlign w:val="center"/>
            <w:hideMark/>
          </w:tcPr>
          <w:p w14:paraId="434EAC91" w14:textId="77777777" w:rsidR="00365ACC" w:rsidRPr="00365ACC" w:rsidRDefault="00365ACC" w:rsidP="00365ACC">
            <w:pPr>
              <w:rPr>
                <w:lang w:val="en-IN"/>
              </w:rPr>
            </w:pPr>
            <w:r w:rsidRPr="00365ACC">
              <w:rPr>
                <w:lang w:val="en-IN"/>
              </w:rPr>
              <w:t>9V battery (+)</w:t>
            </w:r>
          </w:p>
        </w:tc>
      </w:tr>
    </w:tbl>
    <w:p w14:paraId="5BEA984B" w14:textId="77777777" w:rsidR="00365ACC" w:rsidRPr="00365ACC" w:rsidRDefault="00365ACC" w:rsidP="00365ACC">
      <w:pPr>
        <w:rPr>
          <w:b/>
          <w:bCs/>
          <w:lang w:val="en-IN"/>
        </w:rPr>
      </w:pPr>
      <w:r w:rsidRPr="00365ACC">
        <w:rPr>
          <w:b/>
          <w:bCs/>
          <w:lang w:val="en-IN"/>
        </w:rPr>
        <w:t>Target Unit (Arduino Nano)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376"/>
        <w:gridCol w:w="3008"/>
      </w:tblGrid>
      <w:tr w:rsidR="00365ACC" w:rsidRPr="00365ACC" w14:paraId="5A26A1E8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1E165DD" w14:textId="77777777" w:rsidR="00365ACC" w:rsidRPr="00365ACC" w:rsidRDefault="00365ACC" w:rsidP="00365ACC">
            <w:pPr>
              <w:rPr>
                <w:b/>
                <w:bCs/>
                <w:lang w:val="en-IN"/>
              </w:rPr>
            </w:pPr>
            <w:r w:rsidRPr="00365ACC">
              <w:rPr>
                <w:b/>
                <w:bCs/>
                <w:lang w:val="en-IN"/>
              </w:rPr>
              <w:t>Arduino Pin</w:t>
            </w:r>
          </w:p>
        </w:tc>
        <w:tc>
          <w:tcPr>
            <w:tcW w:w="0" w:type="auto"/>
            <w:vAlign w:val="center"/>
            <w:hideMark/>
          </w:tcPr>
          <w:p w14:paraId="4F0DA959" w14:textId="77777777" w:rsidR="00365ACC" w:rsidRPr="00365ACC" w:rsidRDefault="00365ACC" w:rsidP="00365ACC">
            <w:pPr>
              <w:rPr>
                <w:b/>
                <w:bCs/>
                <w:lang w:val="en-IN"/>
              </w:rPr>
            </w:pPr>
            <w:r w:rsidRPr="00365ACC">
              <w:rPr>
                <w:b/>
                <w:bCs/>
                <w:lang w:val="en-IN"/>
              </w:rPr>
              <w:t>Connected To</w:t>
            </w:r>
          </w:p>
        </w:tc>
      </w:tr>
      <w:tr w:rsidR="00365ACC" w:rsidRPr="00365ACC" w14:paraId="7169C7E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71E34AC" w14:textId="77777777" w:rsidR="00365ACC" w:rsidRPr="00365ACC" w:rsidRDefault="00365ACC" w:rsidP="00365ACC">
            <w:pPr>
              <w:rPr>
                <w:lang w:val="en-IN"/>
              </w:rPr>
            </w:pPr>
            <w:r w:rsidRPr="00365ACC">
              <w:rPr>
                <w:lang w:val="en-IN"/>
              </w:rPr>
              <w:t>D2</w:t>
            </w:r>
          </w:p>
        </w:tc>
        <w:tc>
          <w:tcPr>
            <w:tcW w:w="0" w:type="auto"/>
            <w:vAlign w:val="center"/>
            <w:hideMark/>
          </w:tcPr>
          <w:p w14:paraId="7CD779D4" w14:textId="77777777" w:rsidR="00365ACC" w:rsidRPr="00365ACC" w:rsidRDefault="00365ACC" w:rsidP="00365ACC">
            <w:pPr>
              <w:rPr>
                <w:lang w:val="en-IN"/>
              </w:rPr>
            </w:pPr>
            <w:r w:rsidRPr="00365ACC">
              <w:rPr>
                <w:lang w:val="en-IN"/>
              </w:rPr>
              <w:t>TM1637 CLK</w:t>
            </w:r>
          </w:p>
        </w:tc>
      </w:tr>
      <w:tr w:rsidR="00365ACC" w:rsidRPr="00365ACC" w14:paraId="7AFEA77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227D081" w14:textId="77777777" w:rsidR="00365ACC" w:rsidRPr="00365ACC" w:rsidRDefault="00365ACC" w:rsidP="00365ACC">
            <w:pPr>
              <w:rPr>
                <w:lang w:val="en-IN"/>
              </w:rPr>
            </w:pPr>
            <w:r w:rsidRPr="00365ACC">
              <w:rPr>
                <w:lang w:val="en-IN"/>
              </w:rPr>
              <w:t>D3</w:t>
            </w:r>
          </w:p>
        </w:tc>
        <w:tc>
          <w:tcPr>
            <w:tcW w:w="0" w:type="auto"/>
            <w:vAlign w:val="center"/>
            <w:hideMark/>
          </w:tcPr>
          <w:p w14:paraId="4C768CA6" w14:textId="77777777" w:rsidR="00365ACC" w:rsidRPr="00365ACC" w:rsidRDefault="00365ACC" w:rsidP="00365ACC">
            <w:pPr>
              <w:rPr>
                <w:lang w:val="en-IN"/>
              </w:rPr>
            </w:pPr>
            <w:r w:rsidRPr="00365ACC">
              <w:rPr>
                <w:lang w:val="en-IN"/>
              </w:rPr>
              <w:t>TM1637 DIO</w:t>
            </w:r>
          </w:p>
        </w:tc>
      </w:tr>
      <w:tr w:rsidR="00365ACC" w:rsidRPr="00365ACC" w14:paraId="573F6D9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66AF43F" w14:textId="77777777" w:rsidR="00365ACC" w:rsidRPr="00365ACC" w:rsidRDefault="00365ACC" w:rsidP="00365ACC">
            <w:pPr>
              <w:rPr>
                <w:lang w:val="en-IN"/>
              </w:rPr>
            </w:pPr>
            <w:r w:rsidRPr="00365ACC">
              <w:rPr>
                <w:lang w:val="en-IN"/>
              </w:rPr>
              <w:t>D4</w:t>
            </w:r>
          </w:p>
        </w:tc>
        <w:tc>
          <w:tcPr>
            <w:tcW w:w="0" w:type="auto"/>
            <w:vAlign w:val="center"/>
            <w:hideMark/>
          </w:tcPr>
          <w:p w14:paraId="2028C5F8" w14:textId="77777777" w:rsidR="00365ACC" w:rsidRPr="00365ACC" w:rsidRDefault="00365ACC" w:rsidP="00365ACC">
            <w:pPr>
              <w:rPr>
                <w:lang w:val="en-IN"/>
              </w:rPr>
            </w:pPr>
            <w:r w:rsidRPr="00365ACC">
              <w:rPr>
                <w:lang w:val="en-IN"/>
              </w:rPr>
              <w:t>Buzzer (+)</w:t>
            </w:r>
          </w:p>
        </w:tc>
      </w:tr>
      <w:tr w:rsidR="00365ACC" w:rsidRPr="00365ACC" w14:paraId="684261D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75C4A65" w14:textId="77777777" w:rsidR="00365ACC" w:rsidRPr="00365ACC" w:rsidRDefault="00365ACC" w:rsidP="00365ACC">
            <w:pPr>
              <w:rPr>
                <w:lang w:val="en-IN"/>
              </w:rPr>
            </w:pPr>
            <w:r w:rsidRPr="00365ACC">
              <w:rPr>
                <w:lang w:val="en-IN"/>
              </w:rPr>
              <w:t>D5</w:t>
            </w:r>
          </w:p>
        </w:tc>
        <w:tc>
          <w:tcPr>
            <w:tcW w:w="0" w:type="auto"/>
            <w:vAlign w:val="center"/>
            <w:hideMark/>
          </w:tcPr>
          <w:p w14:paraId="6A9EC6ED" w14:textId="77777777" w:rsidR="00365ACC" w:rsidRPr="00365ACC" w:rsidRDefault="00365ACC" w:rsidP="00365ACC">
            <w:pPr>
              <w:rPr>
                <w:lang w:val="en-IN"/>
              </w:rPr>
            </w:pPr>
            <w:r w:rsidRPr="00365ACC">
              <w:rPr>
                <w:lang w:val="en-IN"/>
              </w:rPr>
              <w:t>Green LED → 220Ω → GND</w:t>
            </w:r>
          </w:p>
        </w:tc>
      </w:tr>
      <w:tr w:rsidR="00365ACC" w:rsidRPr="00365ACC" w14:paraId="44A7B27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5AF6218" w14:textId="77777777" w:rsidR="00365ACC" w:rsidRPr="00365ACC" w:rsidRDefault="00365ACC" w:rsidP="00365ACC">
            <w:pPr>
              <w:rPr>
                <w:lang w:val="en-IN"/>
              </w:rPr>
            </w:pPr>
            <w:r w:rsidRPr="00365ACC">
              <w:rPr>
                <w:lang w:val="en-IN"/>
              </w:rPr>
              <w:t>D8</w:t>
            </w:r>
          </w:p>
        </w:tc>
        <w:tc>
          <w:tcPr>
            <w:tcW w:w="0" w:type="auto"/>
            <w:vAlign w:val="center"/>
            <w:hideMark/>
          </w:tcPr>
          <w:p w14:paraId="44532463" w14:textId="77777777" w:rsidR="00365ACC" w:rsidRPr="00365ACC" w:rsidRDefault="00365ACC" w:rsidP="00365ACC">
            <w:pPr>
              <w:rPr>
                <w:lang w:val="en-IN"/>
              </w:rPr>
            </w:pPr>
            <w:r w:rsidRPr="00365ACC">
              <w:rPr>
                <w:lang w:val="en-IN"/>
              </w:rPr>
              <w:t>LDR (other end: 10kΩ to 5V)</w:t>
            </w:r>
          </w:p>
        </w:tc>
      </w:tr>
      <w:tr w:rsidR="00365ACC" w:rsidRPr="00365ACC" w14:paraId="4F5A9FE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0778561" w14:textId="77777777" w:rsidR="00365ACC" w:rsidRPr="00365ACC" w:rsidRDefault="00365ACC" w:rsidP="00365ACC">
            <w:pPr>
              <w:rPr>
                <w:lang w:val="en-IN"/>
              </w:rPr>
            </w:pPr>
            <w:r w:rsidRPr="00365ACC">
              <w:rPr>
                <w:lang w:val="en-IN"/>
              </w:rPr>
              <w:t>D7</w:t>
            </w:r>
          </w:p>
        </w:tc>
        <w:tc>
          <w:tcPr>
            <w:tcW w:w="0" w:type="auto"/>
            <w:vAlign w:val="center"/>
            <w:hideMark/>
          </w:tcPr>
          <w:p w14:paraId="3444D2E0" w14:textId="77777777" w:rsidR="00365ACC" w:rsidRPr="00365ACC" w:rsidRDefault="00365ACC" w:rsidP="00365ACC">
            <w:pPr>
              <w:rPr>
                <w:lang w:val="en-IN"/>
              </w:rPr>
            </w:pPr>
            <w:r w:rsidRPr="00365ACC">
              <w:rPr>
                <w:lang w:val="en-IN"/>
              </w:rPr>
              <w:t>Reset Button (other end to GND)</w:t>
            </w:r>
          </w:p>
        </w:tc>
      </w:tr>
      <w:tr w:rsidR="00365ACC" w:rsidRPr="00365ACC" w14:paraId="0831C41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2B67561" w14:textId="77777777" w:rsidR="00365ACC" w:rsidRPr="00365ACC" w:rsidRDefault="00365ACC" w:rsidP="00365ACC">
            <w:pPr>
              <w:rPr>
                <w:lang w:val="en-IN"/>
              </w:rPr>
            </w:pPr>
            <w:r w:rsidRPr="00365ACC">
              <w:rPr>
                <w:lang w:val="en-IN"/>
              </w:rPr>
              <w:t>D9</w:t>
            </w:r>
          </w:p>
        </w:tc>
        <w:tc>
          <w:tcPr>
            <w:tcW w:w="0" w:type="auto"/>
            <w:vAlign w:val="center"/>
            <w:hideMark/>
          </w:tcPr>
          <w:p w14:paraId="0CC1F71D" w14:textId="77777777" w:rsidR="00365ACC" w:rsidRPr="00365ACC" w:rsidRDefault="00365ACC" w:rsidP="00365ACC">
            <w:pPr>
              <w:rPr>
                <w:lang w:val="en-IN"/>
              </w:rPr>
            </w:pPr>
            <w:r w:rsidRPr="00365ACC">
              <w:rPr>
                <w:lang w:val="en-IN"/>
              </w:rPr>
              <w:t>NRF24L01 CE</w:t>
            </w:r>
          </w:p>
        </w:tc>
      </w:tr>
      <w:tr w:rsidR="00365ACC" w:rsidRPr="00365ACC" w14:paraId="0D793EE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83C74CD" w14:textId="77777777" w:rsidR="00365ACC" w:rsidRPr="00365ACC" w:rsidRDefault="00365ACC" w:rsidP="00365ACC">
            <w:pPr>
              <w:rPr>
                <w:lang w:val="en-IN"/>
              </w:rPr>
            </w:pPr>
            <w:r w:rsidRPr="00365ACC">
              <w:rPr>
                <w:lang w:val="en-IN"/>
              </w:rPr>
              <w:t>D10</w:t>
            </w:r>
          </w:p>
        </w:tc>
        <w:tc>
          <w:tcPr>
            <w:tcW w:w="0" w:type="auto"/>
            <w:vAlign w:val="center"/>
            <w:hideMark/>
          </w:tcPr>
          <w:p w14:paraId="4259E37E" w14:textId="77777777" w:rsidR="00365ACC" w:rsidRPr="00365ACC" w:rsidRDefault="00365ACC" w:rsidP="00365ACC">
            <w:pPr>
              <w:rPr>
                <w:lang w:val="en-IN"/>
              </w:rPr>
            </w:pPr>
            <w:r w:rsidRPr="00365ACC">
              <w:rPr>
                <w:lang w:val="en-IN"/>
              </w:rPr>
              <w:t>NRF24L01 CSN</w:t>
            </w:r>
          </w:p>
        </w:tc>
      </w:tr>
      <w:tr w:rsidR="00365ACC" w:rsidRPr="00365ACC" w14:paraId="796041F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F6EED7E" w14:textId="77777777" w:rsidR="00365ACC" w:rsidRPr="00365ACC" w:rsidRDefault="00365ACC" w:rsidP="00365ACC">
            <w:pPr>
              <w:rPr>
                <w:lang w:val="en-IN"/>
              </w:rPr>
            </w:pPr>
            <w:r w:rsidRPr="00365ACC">
              <w:rPr>
                <w:lang w:val="en-IN"/>
              </w:rPr>
              <w:t>D11</w:t>
            </w:r>
          </w:p>
        </w:tc>
        <w:tc>
          <w:tcPr>
            <w:tcW w:w="0" w:type="auto"/>
            <w:vAlign w:val="center"/>
            <w:hideMark/>
          </w:tcPr>
          <w:p w14:paraId="5D9A0936" w14:textId="77777777" w:rsidR="00365ACC" w:rsidRPr="00365ACC" w:rsidRDefault="00365ACC" w:rsidP="00365ACC">
            <w:pPr>
              <w:rPr>
                <w:lang w:val="en-IN"/>
              </w:rPr>
            </w:pPr>
            <w:r w:rsidRPr="00365ACC">
              <w:rPr>
                <w:lang w:val="en-IN"/>
              </w:rPr>
              <w:t>NRF24L01 MOSI</w:t>
            </w:r>
          </w:p>
        </w:tc>
      </w:tr>
      <w:tr w:rsidR="00365ACC" w:rsidRPr="00365ACC" w14:paraId="39F0F33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CD0A442" w14:textId="77777777" w:rsidR="00365ACC" w:rsidRPr="00365ACC" w:rsidRDefault="00365ACC" w:rsidP="00365ACC">
            <w:pPr>
              <w:rPr>
                <w:lang w:val="en-IN"/>
              </w:rPr>
            </w:pPr>
            <w:r w:rsidRPr="00365ACC">
              <w:rPr>
                <w:lang w:val="en-IN"/>
              </w:rPr>
              <w:t>D12</w:t>
            </w:r>
          </w:p>
        </w:tc>
        <w:tc>
          <w:tcPr>
            <w:tcW w:w="0" w:type="auto"/>
            <w:vAlign w:val="center"/>
            <w:hideMark/>
          </w:tcPr>
          <w:p w14:paraId="6B3A62E6" w14:textId="77777777" w:rsidR="00365ACC" w:rsidRPr="00365ACC" w:rsidRDefault="00365ACC" w:rsidP="00365ACC">
            <w:pPr>
              <w:rPr>
                <w:lang w:val="en-IN"/>
              </w:rPr>
            </w:pPr>
            <w:r w:rsidRPr="00365ACC">
              <w:rPr>
                <w:lang w:val="en-IN"/>
              </w:rPr>
              <w:t>NRF24L01 MISO</w:t>
            </w:r>
          </w:p>
        </w:tc>
      </w:tr>
      <w:tr w:rsidR="00365ACC" w:rsidRPr="00365ACC" w14:paraId="354EBBB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BAE45FC" w14:textId="77777777" w:rsidR="00365ACC" w:rsidRPr="00365ACC" w:rsidRDefault="00365ACC" w:rsidP="00365ACC">
            <w:pPr>
              <w:rPr>
                <w:lang w:val="en-IN"/>
              </w:rPr>
            </w:pPr>
            <w:r w:rsidRPr="00365ACC">
              <w:rPr>
                <w:lang w:val="en-IN"/>
              </w:rPr>
              <w:t>D13</w:t>
            </w:r>
          </w:p>
        </w:tc>
        <w:tc>
          <w:tcPr>
            <w:tcW w:w="0" w:type="auto"/>
            <w:vAlign w:val="center"/>
            <w:hideMark/>
          </w:tcPr>
          <w:p w14:paraId="17BFD4AD" w14:textId="77777777" w:rsidR="00365ACC" w:rsidRPr="00365ACC" w:rsidRDefault="00365ACC" w:rsidP="00365ACC">
            <w:pPr>
              <w:rPr>
                <w:lang w:val="en-IN"/>
              </w:rPr>
            </w:pPr>
            <w:r w:rsidRPr="00365ACC">
              <w:rPr>
                <w:lang w:val="en-IN"/>
              </w:rPr>
              <w:t>NRF24L01 SCK</w:t>
            </w:r>
          </w:p>
        </w:tc>
      </w:tr>
      <w:tr w:rsidR="00365ACC" w:rsidRPr="00365ACC" w14:paraId="2A82087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883AD7A" w14:textId="77777777" w:rsidR="00365ACC" w:rsidRPr="00365ACC" w:rsidRDefault="00365ACC" w:rsidP="00365ACC">
            <w:pPr>
              <w:rPr>
                <w:lang w:val="en-IN"/>
              </w:rPr>
            </w:pPr>
            <w:r w:rsidRPr="00365ACC">
              <w:rPr>
                <w:lang w:val="en-IN"/>
              </w:rPr>
              <w:t>3.3V</w:t>
            </w:r>
          </w:p>
        </w:tc>
        <w:tc>
          <w:tcPr>
            <w:tcW w:w="0" w:type="auto"/>
            <w:vAlign w:val="center"/>
            <w:hideMark/>
          </w:tcPr>
          <w:p w14:paraId="5EA2E6ED" w14:textId="77777777" w:rsidR="00365ACC" w:rsidRPr="00365ACC" w:rsidRDefault="00365ACC" w:rsidP="00365ACC">
            <w:pPr>
              <w:rPr>
                <w:lang w:val="en-IN"/>
              </w:rPr>
            </w:pPr>
            <w:r w:rsidRPr="00365ACC">
              <w:rPr>
                <w:lang w:val="en-IN"/>
              </w:rPr>
              <w:t>NRF24L01 VCC</w:t>
            </w:r>
          </w:p>
        </w:tc>
      </w:tr>
      <w:tr w:rsidR="00365ACC" w:rsidRPr="00365ACC" w14:paraId="4A6DB48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98C5696" w14:textId="77777777" w:rsidR="00365ACC" w:rsidRPr="00365ACC" w:rsidRDefault="00365ACC" w:rsidP="00365ACC">
            <w:pPr>
              <w:rPr>
                <w:lang w:val="en-IN"/>
              </w:rPr>
            </w:pPr>
            <w:r w:rsidRPr="00365ACC">
              <w:rPr>
                <w:lang w:val="en-IN"/>
              </w:rPr>
              <w:t>GND</w:t>
            </w:r>
          </w:p>
        </w:tc>
        <w:tc>
          <w:tcPr>
            <w:tcW w:w="0" w:type="auto"/>
            <w:vAlign w:val="center"/>
            <w:hideMark/>
          </w:tcPr>
          <w:p w14:paraId="77E294A7" w14:textId="77777777" w:rsidR="00365ACC" w:rsidRPr="00365ACC" w:rsidRDefault="00365ACC" w:rsidP="00365ACC">
            <w:pPr>
              <w:rPr>
                <w:lang w:val="en-IN"/>
              </w:rPr>
            </w:pPr>
            <w:r w:rsidRPr="00365ACC">
              <w:rPr>
                <w:lang w:val="en-IN"/>
              </w:rPr>
              <w:t>Common ground</w:t>
            </w:r>
          </w:p>
        </w:tc>
      </w:tr>
      <w:tr w:rsidR="00365ACC" w:rsidRPr="00365ACC" w14:paraId="520E776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DB4054C" w14:textId="77777777" w:rsidR="00365ACC" w:rsidRPr="00365ACC" w:rsidRDefault="00365ACC" w:rsidP="00365ACC">
            <w:pPr>
              <w:rPr>
                <w:lang w:val="en-IN"/>
              </w:rPr>
            </w:pPr>
            <w:r w:rsidRPr="00365ACC">
              <w:rPr>
                <w:lang w:val="en-IN"/>
              </w:rPr>
              <w:t>5V (via switch)</w:t>
            </w:r>
          </w:p>
        </w:tc>
        <w:tc>
          <w:tcPr>
            <w:tcW w:w="0" w:type="auto"/>
            <w:vAlign w:val="center"/>
            <w:hideMark/>
          </w:tcPr>
          <w:p w14:paraId="2E3C156B" w14:textId="77777777" w:rsidR="00365ACC" w:rsidRPr="00365ACC" w:rsidRDefault="00365ACC" w:rsidP="00365ACC">
            <w:pPr>
              <w:rPr>
                <w:lang w:val="en-IN"/>
              </w:rPr>
            </w:pPr>
            <w:r w:rsidRPr="00365ACC">
              <w:rPr>
                <w:lang w:val="en-IN"/>
              </w:rPr>
              <w:t>Power rail, Red LED indicator</w:t>
            </w:r>
          </w:p>
        </w:tc>
      </w:tr>
    </w:tbl>
    <w:p w14:paraId="10084400" w14:textId="77777777" w:rsidR="00365ACC" w:rsidRPr="00365ACC" w:rsidRDefault="00365ACC" w:rsidP="00365ACC">
      <w:pPr>
        <w:rPr>
          <w:lang w:val="en-IN"/>
        </w:rPr>
      </w:pPr>
      <w:r w:rsidRPr="00365ACC">
        <w:rPr>
          <w:b/>
          <w:bCs/>
          <w:lang w:val="en-IN"/>
        </w:rPr>
        <w:t>Critical:</w:t>
      </w:r>
      <w:r w:rsidRPr="00365ACC">
        <w:rPr>
          <w:lang w:val="en-IN"/>
        </w:rPr>
        <w:t xml:space="preserve"> NRF24L01 must be powered from 3.3V, not 5V. Add a 10µF capacitor across the VCC and GND pins of the NRF24L01 on both units to prevent voltage drop during transmission.</w:t>
      </w:r>
    </w:p>
    <w:p w14:paraId="28257EB5" w14:textId="77777777" w:rsidR="00365ACC" w:rsidRPr="00365ACC" w:rsidRDefault="00000000" w:rsidP="00365ACC">
      <w:pPr>
        <w:rPr>
          <w:lang w:val="en-IN"/>
        </w:rPr>
      </w:pPr>
      <w:r>
        <w:rPr>
          <w:lang w:val="en-IN"/>
        </w:rPr>
        <w:pict w14:anchorId="01460189">
          <v:rect id="_x0000_i1031" style="width:0;height:1.5pt" o:hralign="center" o:hrstd="t" o:hr="t" fillcolor="#a0a0a0" stroked="f"/>
        </w:pict>
      </w:r>
    </w:p>
    <w:p w14:paraId="417A9CE7" w14:textId="77777777" w:rsidR="00365ACC" w:rsidRPr="00365ACC" w:rsidRDefault="00365ACC" w:rsidP="00365ACC">
      <w:pPr>
        <w:rPr>
          <w:b/>
          <w:bCs/>
          <w:lang w:val="en-IN"/>
        </w:rPr>
      </w:pPr>
      <w:r w:rsidRPr="00365ACC">
        <w:rPr>
          <w:b/>
          <w:bCs/>
          <w:lang w:val="en-IN"/>
        </w:rPr>
        <w:t>RF Communication Protocol</w:t>
      </w:r>
    </w:p>
    <w:p w14:paraId="17E217C5" w14:textId="77777777" w:rsidR="00365ACC" w:rsidRPr="00365ACC" w:rsidRDefault="00365ACC" w:rsidP="00365ACC">
      <w:pPr>
        <w:rPr>
          <w:lang w:val="en-IN"/>
        </w:rPr>
      </w:pPr>
      <w:r w:rsidRPr="00365ACC">
        <w:rPr>
          <w:lang w:val="en-IN"/>
        </w:rPr>
        <w:t>Both units use channel 108 (2.508 GHz) at 250 kbps with hardware auto-ACK and up to 15 retries per packet. The packet structure is 2 bytes: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90"/>
        <w:gridCol w:w="582"/>
        <w:gridCol w:w="3970"/>
      </w:tblGrid>
      <w:tr w:rsidR="00365ACC" w:rsidRPr="00365ACC" w14:paraId="010FF30C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7B6AFD7" w14:textId="77777777" w:rsidR="00365ACC" w:rsidRPr="00365ACC" w:rsidRDefault="00365ACC" w:rsidP="00365ACC">
            <w:pPr>
              <w:rPr>
                <w:b/>
                <w:bCs/>
                <w:lang w:val="en-IN"/>
              </w:rPr>
            </w:pPr>
            <w:r w:rsidRPr="00365ACC">
              <w:rPr>
                <w:b/>
                <w:bCs/>
                <w:lang w:val="en-IN"/>
              </w:rPr>
              <w:t>Byte</w:t>
            </w:r>
          </w:p>
        </w:tc>
        <w:tc>
          <w:tcPr>
            <w:tcW w:w="0" w:type="auto"/>
            <w:vAlign w:val="center"/>
            <w:hideMark/>
          </w:tcPr>
          <w:p w14:paraId="1684ABB1" w14:textId="77777777" w:rsidR="00365ACC" w:rsidRPr="00365ACC" w:rsidRDefault="00365ACC" w:rsidP="00365ACC">
            <w:pPr>
              <w:rPr>
                <w:b/>
                <w:bCs/>
                <w:lang w:val="en-IN"/>
              </w:rPr>
            </w:pPr>
            <w:r w:rsidRPr="00365ACC">
              <w:rPr>
                <w:b/>
                <w:bCs/>
                <w:lang w:val="en-IN"/>
              </w:rPr>
              <w:t>Value</w:t>
            </w:r>
          </w:p>
        </w:tc>
        <w:tc>
          <w:tcPr>
            <w:tcW w:w="0" w:type="auto"/>
            <w:vAlign w:val="center"/>
            <w:hideMark/>
          </w:tcPr>
          <w:p w14:paraId="7ABB5DF1" w14:textId="77777777" w:rsidR="00365ACC" w:rsidRPr="00365ACC" w:rsidRDefault="00365ACC" w:rsidP="00365ACC">
            <w:pPr>
              <w:rPr>
                <w:b/>
                <w:bCs/>
                <w:lang w:val="en-IN"/>
              </w:rPr>
            </w:pPr>
            <w:r w:rsidRPr="00365ACC">
              <w:rPr>
                <w:b/>
                <w:bCs/>
                <w:lang w:val="en-IN"/>
              </w:rPr>
              <w:t>Meaning</w:t>
            </w:r>
          </w:p>
        </w:tc>
      </w:tr>
      <w:tr w:rsidR="00365ACC" w:rsidRPr="00365ACC" w14:paraId="78D56E5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BEBB6A6" w14:textId="77777777" w:rsidR="00365ACC" w:rsidRPr="00365ACC" w:rsidRDefault="00365ACC" w:rsidP="00365ACC">
            <w:pPr>
              <w:rPr>
                <w:lang w:val="en-IN"/>
              </w:rPr>
            </w:pPr>
            <w:r w:rsidRPr="00365ACC">
              <w:rPr>
                <w:lang w:val="en-IN"/>
              </w:rPr>
              <w:t>[0]</w:t>
            </w:r>
          </w:p>
        </w:tc>
        <w:tc>
          <w:tcPr>
            <w:tcW w:w="0" w:type="auto"/>
            <w:vAlign w:val="center"/>
            <w:hideMark/>
          </w:tcPr>
          <w:p w14:paraId="7CCAED59" w14:textId="77777777" w:rsidR="00365ACC" w:rsidRPr="00365ACC" w:rsidRDefault="00365ACC" w:rsidP="00365ACC">
            <w:pPr>
              <w:rPr>
                <w:lang w:val="en-IN"/>
              </w:rPr>
            </w:pPr>
            <w:r w:rsidRPr="00365ACC">
              <w:rPr>
                <w:lang w:val="en-IN"/>
              </w:rPr>
              <w:t>0x01</w:t>
            </w:r>
          </w:p>
        </w:tc>
        <w:tc>
          <w:tcPr>
            <w:tcW w:w="0" w:type="auto"/>
            <w:vAlign w:val="center"/>
            <w:hideMark/>
          </w:tcPr>
          <w:p w14:paraId="10005BFB" w14:textId="77777777" w:rsidR="00365ACC" w:rsidRPr="00365ACC" w:rsidRDefault="00365ACC" w:rsidP="00365ACC">
            <w:pPr>
              <w:rPr>
                <w:lang w:val="en-IN"/>
              </w:rPr>
            </w:pPr>
            <w:r w:rsidRPr="00365ACC">
              <w:rPr>
                <w:lang w:val="en-IN"/>
              </w:rPr>
              <w:t>MSG_HIT — target sends updated hit count</w:t>
            </w:r>
          </w:p>
        </w:tc>
      </w:tr>
      <w:tr w:rsidR="00365ACC" w:rsidRPr="00365ACC" w14:paraId="31561EC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EF70EB8" w14:textId="77777777" w:rsidR="00365ACC" w:rsidRPr="00365ACC" w:rsidRDefault="00365ACC" w:rsidP="00365ACC">
            <w:pPr>
              <w:rPr>
                <w:lang w:val="en-IN"/>
              </w:rPr>
            </w:pPr>
            <w:r w:rsidRPr="00365ACC">
              <w:rPr>
                <w:lang w:val="en-IN"/>
              </w:rPr>
              <w:t>[0]</w:t>
            </w:r>
          </w:p>
        </w:tc>
        <w:tc>
          <w:tcPr>
            <w:tcW w:w="0" w:type="auto"/>
            <w:vAlign w:val="center"/>
            <w:hideMark/>
          </w:tcPr>
          <w:p w14:paraId="56FC8049" w14:textId="77777777" w:rsidR="00365ACC" w:rsidRPr="00365ACC" w:rsidRDefault="00365ACC" w:rsidP="00365ACC">
            <w:pPr>
              <w:rPr>
                <w:lang w:val="en-IN"/>
              </w:rPr>
            </w:pPr>
            <w:r w:rsidRPr="00365ACC">
              <w:rPr>
                <w:lang w:val="en-IN"/>
              </w:rPr>
              <w:t>0x02</w:t>
            </w:r>
          </w:p>
        </w:tc>
        <w:tc>
          <w:tcPr>
            <w:tcW w:w="0" w:type="auto"/>
            <w:vAlign w:val="center"/>
            <w:hideMark/>
          </w:tcPr>
          <w:p w14:paraId="2FD24963" w14:textId="77777777" w:rsidR="00365ACC" w:rsidRPr="00365ACC" w:rsidRDefault="00365ACC" w:rsidP="00365ACC">
            <w:pPr>
              <w:rPr>
                <w:lang w:val="en-IN"/>
              </w:rPr>
            </w:pPr>
            <w:r w:rsidRPr="00365ACC">
              <w:rPr>
                <w:lang w:val="en-IN"/>
              </w:rPr>
              <w:t>MSG_HEARTBEAT — target is alive</w:t>
            </w:r>
          </w:p>
        </w:tc>
      </w:tr>
      <w:tr w:rsidR="00365ACC" w:rsidRPr="00365ACC" w14:paraId="4AFCF68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FE77A87" w14:textId="77777777" w:rsidR="00365ACC" w:rsidRPr="00365ACC" w:rsidRDefault="00365ACC" w:rsidP="00365ACC">
            <w:pPr>
              <w:rPr>
                <w:lang w:val="en-IN"/>
              </w:rPr>
            </w:pPr>
            <w:r w:rsidRPr="00365ACC">
              <w:rPr>
                <w:lang w:val="en-IN"/>
              </w:rPr>
              <w:t>[0]</w:t>
            </w:r>
          </w:p>
        </w:tc>
        <w:tc>
          <w:tcPr>
            <w:tcW w:w="0" w:type="auto"/>
            <w:vAlign w:val="center"/>
            <w:hideMark/>
          </w:tcPr>
          <w:p w14:paraId="7E547CC2" w14:textId="77777777" w:rsidR="00365ACC" w:rsidRPr="00365ACC" w:rsidRDefault="00365ACC" w:rsidP="00365ACC">
            <w:pPr>
              <w:rPr>
                <w:lang w:val="en-IN"/>
              </w:rPr>
            </w:pPr>
            <w:r w:rsidRPr="00365ACC">
              <w:rPr>
                <w:lang w:val="en-IN"/>
              </w:rPr>
              <w:t>0xFF</w:t>
            </w:r>
          </w:p>
        </w:tc>
        <w:tc>
          <w:tcPr>
            <w:tcW w:w="0" w:type="auto"/>
            <w:vAlign w:val="center"/>
            <w:hideMark/>
          </w:tcPr>
          <w:p w14:paraId="0A431804" w14:textId="77777777" w:rsidR="00365ACC" w:rsidRPr="00365ACC" w:rsidRDefault="00365ACC" w:rsidP="00365ACC">
            <w:pPr>
              <w:rPr>
                <w:lang w:val="en-IN"/>
              </w:rPr>
            </w:pPr>
            <w:r w:rsidRPr="00365ACC">
              <w:rPr>
                <w:lang w:val="en-IN"/>
              </w:rPr>
              <w:t>MSG_RESET — reset both units</w:t>
            </w:r>
          </w:p>
        </w:tc>
      </w:tr>
      <w:tr w:rsidR="00365ACC" w:rsidRPr="00365ACC" w14:paraId="11FF902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58B08F6" w14:textId="77777777" w:rsidR="00365ACC" w:rsidRPr="00365ACC" w:rsidRDefault="00365ACC" w:rsidP="00365ACC">
            <w:pPr>
              <w:rPr>
                <w:lang w:val="en-IN"/>
              </w:rPr>
            </w:pPr>
            <w:r w:rsidRPr="00365ACC">
              <w:rPr>
                <w:lang w:val="en-IN"/>
              </w:rPr>
              <w:t>[1]</w:t>
            </w:r>
          </w:p>
        </w:tc>
        <w:tc>
          <w:tcPr>
            <w:tcW w:w="0" w:type="auto"/>
            <w:vAlign w:val="center"/>
            <w:hideMark/>
          </w:tcPr>
          <w:p w14:paraId="21E3B6BC" w14:textId="77777777" w:rsidR="00365ACC" w:rsidRPr="00365ACC" w:rsidRDefault="00365ACC" w:rsidP="00365ACC">
            <w:pPr>
              <w:rPr>
                <w:lang w:val="en-IN"/>
              </w:rPr>
            </w:pPr>
            <w:r w:rsidRPr="00365ACC">
              <w:rPr>
                <w:lang w:val="en-IN"/>
              </w:rPr>
              <w:t>0–99</w:t>
            </w:r>
          </w:p>
        </w:tc>
        <w:tc>
          <w:tcPr>
            <w:tcW w:w="0" w:type="auto"/>
            <w:vAlign w:val="center"/>
            <w:hideMark/>
          </w:tcPr>
          <w:p w14:paraId="37E61D51" w14:textId="77777777" w:rsidR="00365ACC" w:rsidRPr="00365ACC" w:rsidRDefault="00365ACC" w:rsidP="00365ACC">
            <w:pPr>
              <w:rPr>
                <w:lang w:val="en-IN"/>
              </w:rPr>
            </w:pPr>
            <w:proofErr w:type="spellStart"/>
            <w:r w:rsidRPr="00365ACC">
              <w:rPr>
                <w:lang w:val="en-IN"/>
              </w:rPr>
              <w:t>hitCount</w:t>
            </w:r>
            <w:proofErr w:type="spellEnd"/>
            <w:r w:rsidRPr="00365ACC">
              <w:rPr>
                <w:lang w:val="en-IN"/>
              </w:rPr>
              <w:t xml:space="preserve"> value (or 0 for heartbeat/reset)</w:t>
            </w:r>
          </w:p>
        </w:tc>
      </w:tr>
    </w:tbl>
    <w:p w14:paraId="144A1F4F" w14:textId="77777777" w:rsidR="00365ACC" w:rsidRPr="00365ACC" w:rsidRDefault="00365ACC" w:rsidP="00365ACC">
      <w:pPr>
        <w:rPr>
          <w:lang w:val="en-IN"/>
        </w:rPr>
      </w:pPr>
      <w:r w:rsidRPr="00365ACC">
        <w:rPr>
          <w:lang w:val="en-IN"/>
        </w:rPr>
        <w:t>The two pipe addresses are:</w:t>
      </w:r>
    </w:p>
    <w:p w14:paraId="7A9FC5D4" w14:textId="77777777" w:rsidR="00365ACC" w:rsidRPr="00365ACC" w:rsidRDefault="00365ACC" w:rsidP="00365ACC">
      <w:pPr>
        <w:numPr>
          <w:ilvl w:val="0"/>
          <w:numId w:val="28"/>
        </w:numPr>
        <w:rPr>
          <w:lang w:val="en-IN"/>
        </w:rPr>
      </w:pPr>
      <w:r w:rsidRPr="00365ACC">
        <w:rPr>
          <w:lang w:val="en-IN"/>
        </w:rPr>
        <w:t>Gun listens on: "GUNIT"</w:t>
      </w:r>
    </w:p>
    <w:p w14:paraId="5E7555B1" w14:textId="77777777" w:rsidR="00365ACC" w:rsidRPr="00365ACC" w:rsidRDefault="00365ACC" w:rsidP="00365ACC">
      <w:pPr>
        <w:numPr>
          <w:ilvl w:val="0"/>
          <w:numId w:val="28"/>
        </w:numPr>
        <w:rPr>
          <w:lang w:val="en-IN"/>
        </w:rPr>
      </w:pPr>
      <w:r w:rsidRPr="00365ACC">
        <w:rPr>
          <w:lang w:val="en-IN"/>
        </w:rPr>
        <w:t>Target listens on: "TGTXX"</w:t>
      </w:r>
    </w:p>
    <w:p w14:paraId="566554EB" w14:textId="77777777" w:rsidR="00365ACC" w:rsidRPr="00365ACC" w:rsidRDefault="00000000" w:rsidP="00365ACC">
      <w:pPr>
        <w:rPr>
          <w:lang w:val="en-IN"/>
        </w:rPr>
      </w:pPr>
      <w:r>
        <w:rPr>
          <w:lang w:val="en-IN"/>
        </w:rPr>
        <w:pict w14:anchorId="75B58B94">
          <v:rect id="_x0000_i1032" style="width:0;height:1.5pt" o:hralign="center" o:hrstd="t" o:hr="t" fillcolor="#a0a0a0" stroked="f"/>
        </w:pict>
      </w:r>
    </w:p>
    <w:p w14:paraId="0877B19D" w14:textId="77777777" w:rsidR="00365ACC" w:rsidRPr="00365ACC" w:rsidRDefault="00365ACC" w:rsidP="00365ACC">
      <w:pPr>
        <w:rPr>
          <w:b/>
          <w:bCs/>
          <w:lang w:val="en-IN"/>
        </w:rPr>
      </w:pPr>
      <w:r w:rsidRPr="00365ACC">
        <w:rPr>
          <w:b/>
          <w:bCs/>
          <w:lang w:val="en-IN"/>
        </w:rPr>
        <w:t>Build Tips</w:t>
      </w:r>
    </w:p>
    <w:p w14:paraId="72E57946" w14:textId="77777777" w:rsidR="00365ACC" w:rsidRPr="00365ACC" w:rsidRDefault="00365ACC" w:rsidP="00365ACC">
      <w:pPr>
        <w:numPr>
          <w:ilvl w:val="0"/>
          <w:numId w:val="29"/>
        </w:numPr>
        <w:rPr>
          <w:lang w:val="en-IN"/>
        </w:rPr>
      </w:pPr>
      <w:r w:rsidRPr="00365ACC">
        <w:rPr>
          <w:b/>
          <w:bCs/>
          <w:lang w:val="en-IN"/>
        </w:rPr>
        <w:t>NRF24L01 power</w:t>
      </w:r>
      <w:r w:rsidRPr="00365ACC">
        <w:rPr>
          <w:lang w:val="en-IN"/>
        </w:rPr>
        <w:t xml:space="preserve"> — The most common cause of wireless failure is voltage instability on the NRF24L01. Always add a 10µF capacitor directly across its VCC and GND pins. The PA+LNA version with external antenna gives significantly better range and reliability.</w:t>
      </w:r>
    </w:p>
    <w:p w14:paraId="686A56D5" w14:textId="77777777" w:rsidR="00365ACC" w:rsidRPr="00365ACC" w:rsidRDefault="00365ACC" w:rsidP="00365ACC">
      <w:pPr>
        <w:numPr>
          <w:ilvl w:val="0"/>
          <w:numId w:val="29"/>
        </w:numPr>
        <w:rPr>
          <w:lang w:val="en-IN"/>
        </w:rPr>
      </w:pPr>
      <w:r w:rsidRPr="00365ACC">
        <w:rPr>
          <w:b/>
          <w:bCs/>
          <w:lang w:val="en-IN"/>
        </w:rPr>
        <w:t>LDR placement</w:t>
      </w:r>
      <w:r w:rsidRPr="00365ACC">
        <w:rPr>
          <w:lang w:val="en-IN"/>
        </w:rPr>
        <w:t xml:space="preserve"> — Mount the LDR in a small tube or collar (a piece of black heat-shrink works perfectly) to shield it from ambient light from the sides. This prevents false triggers from room lighting.</w:t>
      </w:r>
    </w:p>
    <w:p w14:paraId="52921281" w14:textId="77777777" w:rsidR="00365ACC" w:rsidRPr="00365ACC" w:rsidRDefault="00365ACC" w:rsidP="00365ACC">
      <w:pPr>
        <w:numPr>
          <w:ilvl w:val="0"/>
          <w:numId w:val="29"/>
        </w:numPr>
        <w:rPr>
          <w:lang w:val="en-IN"/>
        </w:rPr>
      </w:pPr>
      <w:r w:rsidRPr="00365ACC">
        <w:rPr>
          <w:b/>
          <w:bCs/>
          <w:lang w:val="en-IN"/>
        </w:rPr>
        <w:lastRenderedPageBreak/>
        <w:t>Laser alignment</w:t>
      </w:r>
      <w:r w:rsidRPr="00365ACC">
        <w:rPr>
          <w:lang w:val="en-IN"/>
        </w:rPr>
        <w:t xml:space="preserve"> — The KY-008 emits a visible red dot. At distances over 3m, consider a collimating lens to keep the dot tight enough to reliably hit the 5mm LDR sensor.</w:t>
      </w:r>
    </w:p>
    <w:p w14:paraId="48DCB2A2" w14:textId="77777777" w:rsidR="00365ACC" w:rsidRPr="00365ACC" w:rsidRDefault="00365ACC" w:rsidP="00365ACC">
      <w:pPr>
        <w:numPr>
          <w:ilvl w:val="0"/>
          <w:numId w:val="29"/>
        </w:numPr>
        <w:rPr>
          <w:lang w:val="en-IN"/>
        </w:rPr>
      </w:pPr>
      <w:r w:rsidRPr="00365ACC">
        <w:rPr>
          <w:b/>
          <w:bCs/>
          <w:lang w:val="en-IN"/>
        </w:rPr>
        <w:t>Debouncing</w:t>
      </w:r>
      <w:r w:rsidRPr="00365ACC">
        <w:rPr>
          <w:lang w:val="en-IN"/>
        </w:rPr>
        <w:t xml:space="preserve"> — Both buttons use a 30ms software debounce. If you experience double-firing, increase the debounce delay to 50ms in the code.</w:t>
      </w:r>
    </w:p>
    <w:p w14:paraId="55BDCD89" w14:textId="77777777" w:rsidR="00365ACC" w:rsidRPr="00365ACC" w:rsidRDefault="00365ACC" w:rsidP="00365ACC">
      <w:pPr>
        <w:numPr>
          <w:ilvl w:val="0"/>
          <w:numId w:val="29"/>
        </w:numPr>
        <w:rPr>
          <w:lang w:val="en-IN"/>
        </w:rPr>
      </w:pPr>
      <w:r w:rsidRPr="00365ACC">
        <w:rPr>
          <w:b/>
          <w:bCs/>
          <w:lang w:val="en-IN"/>
        </w:rPr>
        <w:t>Battery life</w:t>
      </w:r>
      <w:r w:rsidRPr="00365ACC">
        <w:rPr>
          <w:lang w:val="en-IN"/>
        </w:rPr>
        <w:t xml:space="preserve"> — A 9V alkaline battery runs the gun unit for approximately 4–6 hours depending on laser usage. A USB power bank on the target gives 8+ hours.</w:t>
      </w:r>
    </w:p>
    <w:p w14:paraId="6D82F50E" w14:textId="77777777" w:rsidR="00365ACC" w:rsidRPr="00365ACC" w:rsidRDefault="00365ACC" w:rsidP="00365ACC">
      <w:pPr>
        <w:numPr>
          <w:ilvl w:val="0"/>
          <w:numId w:val="29"/>
        </w:numPr>
        <w:rPr>
          <w:lang w:val="en-IN"/>
        </w:rPr>
      </w:pPr>
      <w:r w:rsidRPr="00365ACC">
        <w:rPr>
          <w:b/>
          <w:bCs/>
          <w:lang w:val="en-IN"/>
        </w:rPr>
        <w:t>Range</w:t>
      </w:r>
      <w:r w:rsidRPr="00365ACC">
        <w:rPr>
          <w:lang w:val="en-IN"/>
        </w:rPr>
        <w:t xml:space="preserve"> — Tested reliably at 10m indoors with standard NRF24L01 modules. With the PA+LNA version, range extends to 50m+ in open environments.</w:t>
      </w:r>
    </w:p>
    <w:p w14:paraId="540016B1" w14:textId="77777777" w:rsidR="00365ACC" w:rsidRPr="00365ACC" w:rsidRDefault="00000000" w:rsidP="00365ACC">
      <w:pPr>
        <w:rPr>
          <w:lang w:val="en-IN"/>
        </w:rPr>
      </w:pPr>
      <w:r>
        <w:rPr>
          <w:lang w:val="en-IN"/>
        </w:rPr>
        <w:pict w14:anchorId="50B8B06A">
          <v:rect id="_x0000_i1033" style="width:0;height:1.5pt" o:hralign="center" o:hrstd="t" o:hr="t" fillcolor="#a0a0a0" stroked="f"/>
        </w:pict>
      </w:r>
    </w:p>
    <w:p w14:paraId="227360D7" w14:textId="77777777" w:rsidR="00365ACC" w:rsidRPr="00365ACC" w:rsidRDefault="00365ACC" w:rsidP="00365ACC">
      <w:pPr>
        <w:rPr>
          <w:b/>
          <w:bCs/>
          <w:lang w:val="en-IN"/>
        </w:rPr>
      </w:pPr>
      <w:r w:rsidRPr="00365ACC">
        <w:rPr>
          <w:b/>
          <w:bCs/>
          <w:lang w:val="en-IN"/>
        </w:rPr>
        <w:t>Possible Upgrades</w:t>
      </w:r>
    </w:p>
    <w:p w14:paraId="3F56D818" w14:textId="77777777" w:rsidR="00365ACC" w:rsidRPr="00365ACC" w:rsidRDefault="00365ACC" w:rsidP="00365ACC">
      <w:pPr>
        <w:numPr>
          <w:ilvl w:val="0"/>
          <w:numId w:val="30"/>
        </w:numPr>
        <w:rPr>
          <w:lang w:val="en-IN"/>
        </w:rPr>
      </w:pPr>
      <w:r w:rsidRPr="00365ACC">
        <w:rPr>
          <w:b/>
          <w:bCs/>
          <w:lang w:val="en-IN"/>
        </w:rPr>
        <w:t>Multiple targets</w:t>
      </w:r>
      <w:r w:rsidRPr="00365ACC">
        <w:rPr>
          <w:lang w:val="en-IN"/>
        </w:rPr>
        <w:t xml:space="preserve"> — Add a second target with a different NRF24 pipe address for multi-target drills</w:t>
      </w:r>
    </w:p>
    <w:p w14:paraId="01ACEF35" w14:textId="77777777" w:rsidR="00365ACC" w:rsidRPr="00365ACC" w:rsidRDefault="00365ACC" w:rsidP="00365ACC">
      <w:pPr>
        <w:numPr>
          <w:ilvl w:val="0"/>
          <w:numId w:val="30"/>
        </w:numPr>
        <w:rPr>
          <w:lang w:val="en-IN"/>
        </w:rPr>
      </w:pPr>
      <w:r w:rsidRPr="00365ACC">
        <w:rPr>
          <w:b/>
          <w:bCs/>
          <w:lang w:val="en-IN"/>
        </w:rPr>
        <w:t>Timed rounds</w:t>
      </w:r>
      <w:r w:rsidRPr="00365ACC">
        <w:rPr>
          <w:lang w:val="en-IN"/>
        </w:rPr>
        <w:t xml:space="preserve"> — Add a countdown timer mode for timed accuracy challenges</w:t>
      </w:r>
    </w:p>
    <w:p w14:paraId="6261799A" w14:textId="77777777" w:rsidR="00365ACC" w:rsidRPr="00365ACC" w:rsidRDefault="00365ACC" w:rsidP="00365ACC">
      <w:pPr>
        <w:numPr>
          <w:ilvl w:val="0"/>
          <w:numId w:val="30"/>
        </w:numPr>
        <w:rPr>
          <w:lang w:val="en-IN"/>
        </w:rPr>
      </w:pPr>
      <w:r w:rsidRPr="00365ACC">
        <w:rPr>
          <w:b/>
          <w:bCs/>
          <w:lang w:val="en-IN"/>
        </w:rPr>
        <w:t>OLED display</w:t>
      </w:r>
      <w:r w:rsidRPr="00365ACC">
        <w:rPr>
          <w:lang w:val="en-IN"/>
        </w:rPr>
        <w:t xml:space="preserve"> — Swap TM1637 for a 128×64 OLED for richer stats (split time, shots per minute)</w:t>
      </w:r>
    </w:p>
    <w:p w14:paraId="5082EF60" w14:textId="77777777" w:rsidR="00365ACC" w:rsidRPr="00365ACC" w:rsidRDefault="00365ACC" w:rsidP="00365ACC">
      <w:pPr>
        <w:numPr>
          <w:ilvl w:val="0"/>
          <w:numId w:val="30"/>
        </w:numPr>
        <w:rPr>
          <w:lang w:val="en-IN"/>
        </w:rPr>
      </w:pPr>
      <w:r w:rsidRPr="00365ACC">
        <w:rPr>
          <w:b/>
          <w:bCs/>
          <w:lang w:val="en-IN"/>
        </w:rPr>
        <w:t>Mobile app</w:t>
      </w:r>
      <w:r w:rsidRPr="00365ACC">
        <w:rPr>
          <w:lang w:val="en-IN"/>
        </w:rPr>
        <w:t xml:space="preserve"> — Add an ESP8266 to the gun to push stats to a phone via Wi-Fi</w:t>
      </w:r>
    </w:p>
    <w:p w14:paraId="4A260BF8" w14:textId="77777777" w:rsidR="00365ACC" w:rsidRPr="00365ACC" w:rsidRDefault="00365ACC" w:rsidP="00365ACC">
      <w:pPr>
        <w:numPr>
          <w:ilvl w:val="0"/>
          <w:numId w:val="30"/>
        </w:numPr>
        <w:rPr>
          <w:lang w:val="en-IN"/>
        </w:rPr>
      </w:pPr>
      <w:r w:rsidRPr="00365ACC">
        <w:rPr>
          <w:b/>
          <w:bCs/>
          <w:lang w:val="en-IN"/>
        </w:rPr>
        <w:t>Sound effects</w:t>
      </w:r>
      <w:r w:rsidRPr="00365ACC">
        <w:rPr>
          <w:lang w:val="en-IN"/>
        </w:rPr>
        <w:t xml:space="preserve"> — Add a </w:t>
      </w:r>
      <w:proofErr w:type="spellStart"/>
      <w:r w:rsidRPr="00365ACC">
        <w:rPr>
          <w:lang w:val="en-IN"/>
        </w:rPr>
        <w:t>DFPlayer</w:t>
      </w:r>
      <w:proofErr w:type="spellEnd"/>
      <w:r w:rsidRPr="00365ACC">
        <w:rPr>
          <w:lang w:val="en-IN"/>
        </w:rPr>
        <w:t xml:space="preserve"> Mini module for realistic gunshot and ricochet audio</w:t>
      </w:r>
    </w:p>
    <w:p w14:paraId="30A5F79F" w14:textId="77777777" w:rsidR="00365ACC" w:rsidRPr="00365ACC" w:rsidRDefault="00365ACC" w:rsidP="00365ACC">
      <w:pPr>
        <w:numPr>
          <w:ilvl w:val="0"/>
          <w:numId w:val="30"/>
        </w:numPr>
        <w:rPr>
          <w:lang w:val="en-IN"/>
        </w:rPr>
      </w:pPr>
      <w:r w:rsidRPr="00365ACC">
        <w:rPr>
          <w:b/>
          <w:bCs/>
          <w:lang w:val="en-IN"/>
        </w:rPr>
        <w:t>IR instead of visible laser</w:t>
      </w:r>
      <w:r w:rsidRPr="00365ACC">
        <w:rPr>
          <w:lang w:val="en-IN"/>
        </w:rPr>
        <w:t xml:space="preserve"> — Replace KY-008 with an IR LED and TSOP receiver for invisible beam operation</w:t>
      </w:r>
    </w:p>
    <w:p w14:paraId="6A195006" w14:textId="77777777" w:rsidR="00365ACC" w:rsidRPr="00365ACC" w:rsidRDefault="00000000" w:rsidP="00365ACC">
      <w:pPr>
        <w:rPr>
          <w:lang w:val="en-IN"/>
        </w:rPr>
      </w:pPr>
      <w:r>
        <w:rPr>
          <w:lang w:val="en-IN"/>
        </w:rPr>
        <w:pict w14:anchorId="5854BD6E">
          <v:rect id="_x0000_i1034" style="width:0;height:1.5pt" o:hralign="center" o:hrstd="t" o:hr="t" fillcolor="#a0a0a0" stroked="f"/>
        </w:pict>
      </w:r>
    </w:p>
    <w:p w14:paraId="681FD809" w14:textId="77777777" w:rsidR="00365ACC" w:rsidRPr="00365ACC" w:rsidRDefault="00365ACC" w:rsidP="00365ACC">
      <w:pPr>
        <w:rPr>
          <w:b/>
          <w:bCs/>
          <w:lang w:val="en-IN"/>
        </w:rPr>
      </w:pPr>
      <w:r w:rsidRPr="00365ACC">
        <w:rPr>
          <w:b/>
          <w:bCs/>
          <w:lang w:val="en-IN"/>
        </w:rPr>
        <w:t>Source Code</w:t>
      </w:r>
    </w:p>
    <w:p w14:paraId="28AFB3A7" w14:textId="77777777" w:rsidR="00365ACC" w:rsidRPr="00365ACC" w:rsidRDefault="00365ACC" w:rsidP="00365ACC">
      <w:pPr>
        <w:rPr>
          <w:lang w:val="en-IN"/>
        </w:rPr>
      </w:pPr>
      <w:r w:rsidRPr="00365ACC">
        <w:rPr>
          <w:lang w:val="en-IN"/>
        </w:rPr>
        <w:t xml:space="preserve">The full source code for both units is available on GitHub </w:t>
      </w:r>
      <w:r w:rsidRPr="00365ACC">
        <w:rPr>
          <w:i/>
          <w:iCs/>
          <w:lang w:val="en-IN"/>
        </w:rPr>
        <w:t>(link your repo here)</w:t>
      </w:r>
      <w:r w:rsidRPr="00365ACC">
        <w:rPr>
          <w:lang w:val="en-IN"/>
        </w:rPr>
        <w:t>.</w:t>
      </w:r>
    </w:p>
    <w:p w14:paraId="778BD419" w14:textId="77777777" w:rsidR="00365ACC" w:rsidRPr="00365ACC" w:rsidRDefault="00365ACC" w:rsidP="00365ACC">
      <w:pPr>
        <w:numPr>
          <w:ilvl w:val="0"/>
          <w:numId w:val="31"/>
        </w:numPr>
        <w:rPr>
          <w:lang w:val="en-IN"/>
        </w:rPr>
      </w:pPr>
      <w:r w:rsidRPr="00365ACC">
        <w:rPr>
          <w:lang w:val="en-IN"/>
        </w:rPr>
        <w:t>LASER_GUN_NRF24.ino — Gun unit firmware</w:t>
      </w:r>
    </w:p>
    <w:p w14:paraId="4A54B965" w14:textId="77777777" w:rsidR="00365ACC" w:rsidRPr="00365ACC" w:rsidRDefault="00365ACC" w:rsidP="00365ACC">
      <w:pPr>
        <w:numPr>
          <w:ilvl w:val="0"/>
          <w:numId w:val="31"/>
        </w:numPr>
        <w:rPr>
          <w:lang w:val="en-IN"/>
        </w:rPr>
      </w:pPr>
      <w:r w:rsidRPr="00365ACC">
        <w:rPr>
          <w:lang w:val="en-IN"/>
        </w:rPr>
        <w:t>LASER_TARGET_NRF24.ino — Target unit firmware</w:t>
      </w:r>
    </w:p>
    <w:p w14:paraId="2F592A57" w14:textId="77777777" w:rsidR="00365ACC" w:rsidRPr="00365ACC" w:rsidRDefault="00365ACC" w:rsidP="00365ACC">
      <w:pPr>
        <w:rPr>
          <w:lang w:val="en-IN"/>
        </w:rPr>
      </w:pPr>
      <w:r w:rsidRPr="00365ACC">
        <w:rPr>
          <w:lang w:val="en-IN"/>
        </w:rPr>
        <w:t xml:space="preserve">Both sketches are fully commented and use non-blocking </w:t>
      </w:r>
      <w:proofErr w:type="spellStart"/>
      <w:r w:rsidRPr="00365ACC">
        <w:rPr>
          <w:lang w:val="en-IN"/>
        </w:rPr>
        <w:t>millis</w:t>
      </w:r>
      <w:proofErr w:type="spellEnd"/>
      <w:r w:rsidRPr="00365ACC">
        <w:rPr>
          <w:lang w:val="en-IN"/>
        </w:rPr>
        <w:t>() timing throughout — no delay() in the main loop except for button debounce.</w:t>
      </w:r>
    </w:p>
    <w:p w14:paraId="0ABA0C7F" w14:textId="77777777" w:rsidR="00365ACC" w:rsidRPr="00365ACC" w:rsidRDefault="00000000" w:rsidP="00365ACC">
      <w:pPr>
        <w:rPr>
          <w:lang w:val="en-IN"/>
        </w:rPr>
      </w:pPr>
      <w:r>
        <w:rPr>
          <w:lang w:val="en-IN"/>
        </w:rPr>
        <w:pict w14:anchorId="45F40684">
          <v:rect id="_x0000_i1035" style="width:0;height:1.5pt" o:hralign="center" o:hrstd="t" o:hr="t" fillcolor="#a0a0a0" stroked="f"/>
        </w:pict>
      </w:r>
    </w:p>
    <w:sectPr w:rsidR="00365ACC" w:rsidRPr="00365ACC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Raavi">
    <w:panose1 w:val="020B0502040204020203"/>
    <w:charset w:val="00"/>
    <w:family w:val="swiss"/>
    <w:pitch w:val="variable"/>
    <w:sig w:usb0="0002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Consolas">
    <w:panose1 w:val="020B0609020204030204"/>
    <w:charset w:val="CC"/>
    <w:family w:val="modern"/>
    <w:pitch w:val="fixed"/>
    <w:sig w:usb0="E00002FF" w:usb1="0000FCFF" w:usb2="00000001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6F128CC0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DAA0AA1C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C6928A44"/>
    <w:lvl w:ilvl="0">
      <w:start w:val="1"/>
      <w:numFmt w:val="decimal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75ACADB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0"/>
    <w:multiLevelType w:val="singleLevel"/>
    <w:tmpl w:val="217AC734"/>
    <w:lvl w:ilvl="0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hint="default"/>
      </w:rPr>
    </w:lvl>
  </w:abstractNum>
  <w:abstractNum w:abstractNumId="5" w15:restartNumberingAfterBreak="0">
    <w:nsid w:val="FFFFFF81"/>
    <w:multiLevelType w:val="singleLevel"/>
    <w:tmpl w:val="AD4E1D30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6" w15:restartNumberingAfterBreak="0">
    <w:nsid w:val="FFFFFF82"/>
    <w:multiLevelType w:val="singleLevel"/>
    <w:tmpl w:val="680C027C"/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7" w15:restartNumberingAfterBreak="0">
    <w:nsid w:val="FFFFFF83"/>
    <w:multiLevelType w:val="singleLevel"/>
    <w:tmpl w:val="4F5E5D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8" w15:restartNumberingAfterBreak="0">
    <w:nsid w:val="FFFFFF88"/>
    <w:multiLevelType w:val="singleLevel"/>
    <w:tmpl w:val="CA7202F2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9" w15:restartNumberingAfterBreak="0">
    <w:nsid w:val="FFFFFF89"/>
    <w:multiLevelType w:val="singleLevel"/>
    <w:tmpl w:val="24CE3B88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0" w15:restartNumberingAfterBreak="0">
    <w:nsid w:val="02B515DE"/>
    <w:multiLevelType w:val="multilevel"/>
    <w:tmpl w:val="040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1" w15:restartNumberingAfterBreak="0">
    <w:nsid w:val="081A78FB"/>
    <w:multiLevelType w:val="multilevel"/>
    <w:tmpl w:val="0409001D"/>
    <w:lvl w:ilvl="0">
      <w:start w:val="1"/>
      <w:numFmt w:val="decimal"/>
      <w:lvlText w:val="%1)"/>
      <w:lvlJc w:val="left"/>
      <w:pPr>
        <w:ind w:left="360" w:hanging="360"/>
      </w:pPr>
    </w:lvl>
    <w:lvl w:ilvl="1">
      <w:start w:val="1"/>
      <w:numFmt w:val="lowerLetter"/>
      <w:lvlText w:val="%2)"/>
      <w:lvlJc w:val="left"/>
      <w:pPr>
        <w:ind w:left="720" w:hanging="360"/>
      </w:p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12" w15:restartNumberingAfterBreak="0">
    <w:nsid w:val="0B2F3CA6"/>
    <w:multiLevelType w:val="multilevel"/>
    <w:tmpl w:val="0409001D"/>
    <w:lvl w:ilvl="0">
      <w:start w:val="1"/>
      <w:numFmt w:val="decimal"/>
      <w:lvlText w:val="%1)"/>
      <w:lvlJc w:val="left"/>
      <w:pPr>
        <w:ind w:left="360" w:hanging="360"/>
      </w:pPr>
    </w:lvl>
    <w:lvl w:ilvl="1">
      <w:start w:val="1"/>
      <w:numFmt w:val="lowerLetter"/>
      <w:lvlText w:val="%2)"/>
      <w:lvlJc w:val="left"/>
      <w:pPr>
        <w:ind w:left="720" w:hanging="360"/>
      </w:p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13" w15:restartNumberingAfterBreak="0">
    <w:nsid w:val="144D0F92"/>
    <w:multiLevelType w:val="multilevel"/>
    <w:tmpl w:val="2126307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15C5697B"/>
    <w:multiLevelType w:val="multilevel"/>
    <w:tmpl w:val="0409001D"/>
    <w:lvl w:ilvl="0">
      <w:start w:val="1"/>
      <w:numFmt w:val="decimal"/>
      <w:lvlText w:val="%1)"/>
      <w:lvlJc w:val="left"/>
      <w:pPr>
        <w:ind w:left="360" w:hanging="360"/>
      </w:pPr>
    </w:lvl>
    <w:lvl w:ilvl="1">
      <w:start w:val="1"/>
      <w:numFmt w:val="lowerLetter"/>
      <w:lvlText w:val="%2)"/>
      <w:lvlJc w:val="left"/>
      <w:pPr>
        <w:ind w:left="720" w:hanging="360"/>
      </w:p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15" w15:restartNumberingAfterBreak="0">
    <w:nsid w:val="16E626AF"/>
    <w:multiLevelType w:val="multilevel"/>
    <w:tmpl w:val="8B62D4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1EEC695C"/>
    <w:multiLevelType w:val="multilevel"/>
    <w:tmpl w:val="5E9034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22C17C0F"/>
    <w:multiLevelType w:val="multilevel"/>
    <w:tmpl w:val="223488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298929E5"/>
    <w:multiLevelType w:val="multilevel"/>
    <w:tmpl w:val="040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9" w15:restartNumberingAfterBreak="0">
    <w:nsid w:val="2EAA5DEA"/>
    <w:multiLevelType w:val="multilevel"/>
    <w:tmpl w:val="2C8692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2EBA52D0"/>
    <w:multiLevelType w:val="multilevel"/>
    <w:tmpl w:val="95E059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2EDE304E"/>
    <w:multiLevelType w:val="multilevel"/>
    <w:tmpl w:val="0409001D"/>
    <w:lvl w:ilvl="0">
      <w:start w:val="1"/>
      <w:numFmt w:val="decimal"/>
      <w:lvlText w:val="%1)"/>
      <w:lvlJc w:val="left"/>
      <w:pPr>
        <w:ind w:left="360" w:hanging="360"/>
      </w:pPr>
    </w:lvl>
    <w:lvl w:ilvl="1">
      <w:start w:val="1"/>
      <w:numFmt w:val="lowerLetter"/>
      <w:lvlText w:val="%2)"/>
      <w:lvlJc w:val="left"/>
      <w:pPr>
        <w:ind w:left="720" w:hanging="360"/>
      </w:p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22" w15:restartNumberingAfterBreak="0">
    <w:nsid w:val="362A1AB2"/>
    <w:multiLevelType w:val="multilevel"/>
    <w:tmpl w:val="C17652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3AEB0273"/>
    <w:multiLevelType w:val="multilevel"/>
    <w:tmpl w:val="526206A0"/>
    <w:lvl w:ilvl="0">
      <w:start w:val="1"/>
      <w:numFmt w:val="upperRoman"/>
      <w:lvlText w:val="Article %1."/>
      <w:lvlJc w:val="left"/>
      <w:pPr>
        <w:ind w:left="0" w:firstLine="0"/>
      </w:pPr>
    </w:lvl>
    <w:lvl w:ilvl="1">
      <w:start w:val="1"/>
      <w:numFmt w:val="decimalZero"/>
      <w:isLgl/>
      <w:lvlText w:val="Section %1.%2"/>
      <w:lvlJc w:val="left"/>
      <w:pPr>
        <w:ind w:left="0" w:firstLine="0"/>
      </w:pPr>
    </w:lvl>
    <w:lvl w:ilvl="2">
      <w:start w:val="1"/>
      <w:numFmt w:val="lowerLetter"/>
      <w:lvlText w:val="(%3)"/>
      <w:lvlJc w:val="left"/>
      <w:pPr>
        <w:ind w:left="720" w:hanging="432"/>
      </w:pPr>
    </w:lvl>
    <w:lvl w:ilvl="3">
      <w:start w:val="1"/>
      <w:numFmt w:val="lowerRoman"/>
      <w:lvlText w:val="(%4)"/>
      <w:lvlJc w:val="right"/>
      <w:pPr>
        <w:ind w:left="864" w:hanging="144"/>
      </w:pPr>
    </w:lvl>
    <w:lvl w:ilvl="4">
      <w:start w:val="1"/>
      <w:numFmt w:val="decimal"/>
      <w:lvlText w:val="%5)"/>
      <w:lvlJc w:val="left"/>
      <w:pPr>
        <w:ind w:left="1008" w:hanging="432"/>
      </w:pPr>
    </w:lvl>
    <w:lvl w:ilvl="5">
      <w:start w:val="1"/>
      <w:numFmt w:val="lowerLetter"/>
      <w:lvlText w:val="%6)"/>
      <w:lvlJc w:val="left"/>
      <w:pPr>
        <w:ind w:left="1152" w:hanging="432"/>
      </w:pPr>
    </w:lvl>
    <w:lvl w:ilvl="6">
      <w:start w:val="1"/>
      <w:numFmt w:val="lowerRoman"/>
      <w:lvlText w:val="%7)"/>
      <w:lvlJc w:val="right"/>
      <w:pPr>
        <w:ind w:left="1296" w:hanging="288"/>
      </w:pPr>
    </w:lvl>
    <w:lvl w:ilvl="7">
      <w:start w:val="1"/>
      <w:numFmt w:val="lowerLetter"/>
      <w:lvlText w:val="%8."/>
      <w:lvlJc w:val="left"/>
      <w:pPr>
        <w:ind w:left="1440" w:hanging="432"/>
      </w:pPr>
    </w:lvl>
    <w:lvl w:ilvl="8">
      <w:start w:val="1"/>
      <w:numFmt w:val="lowerRoman"/>
      <w:lvlText w:val="%9."/>
      <w:lvlJc w:val="right"/>
      <w:pPr>
        <w:ind w:left="1584" w:hanging="144"/>
      </w:pPr>
    </w:lvl>
  </w:abstractNum>
  <w:abstractNum w:abstractNumId="24" w15:restartNumberingAfterBreak="0">
    <w:nsid w:val="43F8503E"/>
    <w:multiLevelType w:val="multilevel"/>
    <w:tmpl w:val="040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5" w15:restartNumberingAfterBreak="0">
    <w:nsid w:val="46F73140"/>
    <w:multiLevelType w:val="multilevel"/>
    <w:tmpl w:val="524A4D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484C4F29"/>
    <w:multiLevelType w:val="multilevel"/>
    <w:tmpl w:val="D8061F64"/>
    <w:lvl w:ilvl="0">
      <w:start w:val="1"/>
      <w:numFmt w:val="upperRoman"/>
      <w:lvlText w:val="Article %1."/>
      <w:lvlJc w:val="left"/>
      <w:pPr>
        <w:ind w:left="0" w:firstLine="0"/>
      </w:pPr>
    </w:lvl>
    <w:lvl w:ilvl="1">
      <w:start w:val="1"/>
      <w:numFmt w:val="decimalZero"/>
      <w:isLgl/>
      <w:lvlText w:val="Section %1.%2"/>
      <w:lvlJc w:val="left"/>
      <w:pPr>
        <w:ind w:left="0" w:firstLine="0"/>
      </w:pPr>
    </w:lvl>
    <w:lvl w:ilvl="2">
      <w:start w:val="1"/>
      <w:numFmt w:val="lowerLetter"/>
      <w:lvlText w:val="(%3)"/>
      <w:lvlJc w:val="left"/>
      <w:pPr>
        <w:ind w:left="720" w:hanging="432"/>
      </w:pPr>
    </w:lvl>
    <w:lvl w:ilvl="3">
      <w:start w:val="1"/>
      <w:numFmt w:val="lowerRoman"/>
      <w:lvlText w:val="(%4)"/>
      <w:lvlJc w:val="right"/>
      <w:pPr>
        <w:ind w:left="864" w:hanging="144"/>
      </w:pPr>
    </w:lvl>
    <w:lvl w:ilvl="4">
      <w:start w:val="1"/>
      <w:numFmt w:val="decimal"/>
      <w:lvlText w:val="%5)"/>
      <w:lvlJc w:val="left"/>
      <w:pPr>
        <w:ind w:left="1008" w:hanging="432"/>
      </w:pPr>
    </w:lvl>
    <w:lvl w:ilvl="5">
      <w:start w:val="1"/>
      <w:numFmt w:val="lowerLetter"/>
      <w:lvlText w:val="%6)"/>
      <w:lvlJc w:val="left"/>
      <w:pPr>
        <w:ind w:left="1152" w:hanging="432"/>
      </w:pPr>
    </w:lvl>
    <w:lvl w:ilvl="6">
      <w:start w:val="1"/>
      <w:numFmt w:val="lowerRoman"/>
      <w:lvlText w:val="%7)"/>
      <w:lvlJc w:val="right"/>
      <w:pPr>
        <w:ind w:left="1296" w:hanging="288"/>
      </w:pPr>
    </w:lvl>
    <w:lvl w:ilvl="7">
      <w:start w:val="1"/>
      <w:numFmt w:val="lowerLetter"/>
      <w:lvlText w:val="%8."/>
      <w:lvlJc w:val="left"/>
      <w:pPr>
        <w:ind w:left="1440" w:hanging="432"/>
      </w:pPr>
    </w:lvl>
    <w:lvl w:ilvl="8">
      <w:start w:val="1"/>
      <w:numFmt w:val="lowerRoman"/>
      <w:lvlText w:val="%9."/>
      <w:lvlJc w:val="right"/>
      <w:pPr>
        <w:ind w:left="1584" w:hanging="144"/>
      </w:pPr>
    </w:lvl>
  </w:abstractNum>
  <w:abstractNum w:abstractNumId="27" w15:restartNumberingAfterBreak="0">
    <w:nsid w:val="531B039A"/>
    <w:multiLevelType w:val="multilevel"/>
    <w:tmpl w:val="DAA0E6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59350CFB"/>
    <w:multiLevelType w:val="multilevel"/>
    <w:tmpl w:val="9DF09F08"/>
    <w:lvl w:ilvl="0">
      <w:start w:val="1"/>
      <w:numFmt w:val="upperRoman"/>
      <w:lvlText w:val="Article %1."/>
      <w:lvlJc w:val="left"/>
      <w:pPr>
        <w:ind w:left="0" w:firstLine="0"/>
      </w:pPr>
    </w:lvl>
    <w:lvl w:ilvl="1">
      <w:start w:val="1"/>
      <w:numFmt w:val="decimalZero"/>
      <w:isLgl/>
      <w:lvlText w:val="Section %1.%2"/>
      <w:lvlJc w:val="left"/>
      <w:pPr>
        <w:ind w:left="0" w:firstLine="0"/>
      </w:pPr>
    </w:lvl>
    <w:lvl w:ilvl="2">
      <w:start w:val="1"/>
      <w:numFmt w:val="lowerLetter"/>
      <w:lvlText w:val="(%3)"/>
      <w:lvlJc w:val="left"/>
      <w:pPr>
        <w:ind w:left="720" w:hanging="432"/>
      </w:pPr>
    </w:lvl>
    <w:lvl w:ilvl="3">
      <w:start w:val="1"/>
      <w:numFmt w:val="lowerRoman"/>
      <w:lvlText w:val="(%4)"/>
      <w:lvlJc w:val="right"/>
      <w:pPr>
        <w:ind w:left="864" w:hanging="144"/>
      </w:pPr>
    </w:lvl>
    <w:lvl w:ilvl="4">
      <w:start w:val="1"/>
      <w:numFmt w:val="decimal"/>
      <w:lvlText w:val="%5)"/>
      <w:lvlJc w:val="left"/>
      <w:pPr>
        <w:ind w:left="1008" w:hanging="432"/>
      </w:pPr>
    </w:lvl>
    <w:lvl w:ilvl="5">
      <w:start w:val="1"/>
      <w:numFmt w:val="lowerLetter"/>
      <w:lvlText w:val="%6)"/>
      <w:lvlJc w:val="left"/>
      <w:pPr>
        <w:ind w:left="1152" w:hanging="432"/>
      </w:pPr>
    </w:lvl>
    <w:lvl w:ilvl="6">
      <w:start w:val="1"/>
      <w:numFmt w:val="lowerRoman"/>
      <w:lvlText w:val="%7)"/>
      <w:lvlJc w:val="right"/>
      <w:pPr>
        <w:ind w:left="1296" w:hanging="288"/>
      </w:pPr>
    </w:lvl>
    <w:lvl w:ilvl="7">
      <w:start w:val="1"/>
      <w:numFmt w:val="lowerLetter"/>
      <w:lvlText w:val="%8."/>
      <w:lvlJc w:val="left"/>
      <w:pPr>
        <w:ind w:left="1440" w:hanging="432"/>
      </w:pPr>
    </w:lvl>
    <w:lvl w:ilvl="8">
      <w:start w:val="1"/>
      <w:numFmt w:val="lowerRoman"/>
      <w:lvlText w:val="%9."/>
      <w:lvlJc w:val="right"/>
      <w:pPr>
        <w:ind w:left="1584" w:hanging="144"/>
      </w:pPr>
    </w:lvl>
  </w:abstractNum>
  <w:abstractNum w:abstractNumId="29" w15:restartNumberingAfterBreak="0">
    <w:nsid w:val="5DEC6B47"/>
    <w:multiLevelType w:val="multilevel"/>
    <w:tmpl w:val="604E1C0A"/>
    <w:lvl w:ilvl="0">
      <w:start w:val="1"/>
      <w:numFmt w:val="upperRoman"/>
      <w:lvlText w:val="Article %1."/>
      <w:lvlJc w:val="left"/>
      <w:pPr>
        <w:ind w:left="0" w:firstLine="0"/>
      </w:pPr>
    </w:lvl>
    <w:lvl w:ilvl="1">
      <w:start w:val="1"/>
      <w:numFmt w:val="decimalZero"/>
      <w:isLgl/>
      <w:lvlText w:val="Section %1.%2"/>
      <w:lvlJc w:val="left"/>
      <w:pPr>
        <w:ind w:left="0" w:firstLine="0"/>
      </w:pPr>
    </w:lvl>
    <w:lvl w:ilvl="2">
      <w:start w:val="1"/>
      <w:numFmt w:val="lowerLetter"/>
      <w:lvlText w:val="(%3)"/>
      <w:lvlJc w:val="left"/>
      <w:pPr>
        <w:ind w:left="720" w:hanging="432"/>
      </w:pPr>
    </w:lvl>
    <w:lvl w:ilvl="3">
      <w:start w:val="1"/>
      <w:numFmt w:val="lowerRoman"/>
      <w:lvlText w:val="(%4)"/>
      <w:lvlJc w:val="right"/>
      <w:pPr>
        <w:ind w:left="864" w:hanging="144"/>
      </w:pPr>
    </w:lvl>
    <w:lvl w:ilvl="4">
      <w:start w:val="1"/>
      <w:numFmt w:val="decimal"/>
      <w:lvlText w:val="%5)"/>
      <w:lvlJc w:val="left"/>
      <w:pPr>
        <w:ind w:left="1008" w:hanging="432"/>
      </w:pPr>
    </w:lvl>
    <w:lvl w:ilvl="5">
      <w:start w:val="1"/>
      <w:numFmt w:val="lowerLetter"/>
      <w:lvlText w:val="%6)"/>
      <w:lvlJc w:val="left"/>
      <w:pPr>
        <w:ind w:left="1152" w:hanging="432"/>
      </w:pPr>
    </w:lvl>
    <w:lvl w:ilvl="6">
      <w:start w:val="1"/>
      <w:numFmt w:val="lowerRoman"/>
      <w:lvlText w:val="%7)"/>
      <w:lvlJc w:val="right"/>
      <w:pPr>
        <w:ind w:left="1296" w:hanging="288"/>
      </w:pPr>
    </w:lvl>
    <w:lvl w:ilvl="7">
      <w:start w:val="1"/>
      <w:numFmt w:val="lowerLetter"/>
      <w:lvlText w:val="%8."/>
      <w:lvlJc w:val="left"/>
      <w:pPr>
        <w:ind w:left="1440" w:hanging="432"/>
      </w:pPr>
    </w:lvl>
    <w:lvl w:ilvl="8">
      <w:start w:val="1"/>
      <w:numFmt w:val="lowerRoman"/>
      <w:lvlText w:val="%9."/>
      <w:lvlJc w:val="right"/>
      <w:pPr>
        <w:ind w:left="1584" w:hanging="144"/>
      </w:pPr>
    </w:lvl>
  </w:abstractNum>
  <w:abstractNum w:abstractNumId="30" w15:restartNumberingAfterBreak="0">
    <w:nsid w:val="6E9514D7"/>
    <w:multiLevelType w:val="multilevel"/>
    <w:tmpl w:val="040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31" w15:restartNumberingAfterBreak="0">
    <w:nsid w:val="70716542"/>
    <w:multiLevelType w:val="multilevel"/>
    <w:tmpl w:val="E4C4CF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7D8C2C6D"/>
    <w:multiLevelType w:val="multilevel"/>
    <w:tmpl w:val="04090023"/>
    <w:lvl w:ilvl="0">
      <w:start w:val="1"/>
      <w:numFmt w:val="upperRoman"/>
      <w:lvlText w:val="Article %1."/>
      <w:lvlJc w:val="left"/>
      <w:pPr>
        <w:ind w:left="0" w:firstLine="0"/>
      </w:pPr>
    </w:lvl>
    <w:lvl w:ilvl="1">
      <w:start w:val="1"/>
      <w:numFmt w:val="decimalZero"/>
      <w:isLgl/>
      <w:lvlText w:val="Section %1.%2"/>
      <w:lvlJc w:val="left"/>
      <w:pPr>
        <w:ind w:left="0" w:firstLine="0"/>
      </w:pPr>
    </w:lvl>
    <w:lvl w:ilvl="2">
      <w:start w:val="1"/>
      <w:numFmt w:val="lowerLetter"/>
      <w:lvlText w:val="(%3)"/>
      <w:lvlJc w:val="left"/>
      <w:pPr>
        <w:ind w:left="720" w:hanging="432"/>
      </w:pPr>
    </w:lvl>
    <w:lvl w:ilvl="3">
      <w:start w:val="1"/>
      <w:numFmt w:val="lowerRoman"/>
      <w:lvlText w:val="(%4)"/>
      <w:lvlJc w:val="right"/>
      <w:pPr>
        <w:ind w:left="864" w:hanging="144"/>
      </w:pPr>
    </w:lvl>
    <w:lvl w:ilvl="4">
      <w:start w:val="1"/>
      <w:numFmt w:val="decimal"/>
      <w:lvlText w:val="%5)"/>
      <w:lvlJc w:val="left"/>
      <w:pPr>
        <w:ind w:left="1008" w:hanging="432"/>
      </w:pPr>
    </w:lvl>
    <w:lvl w:ilvl="5">
      <w:start w:val="1"/>
      <w:numFmt w:val="lowerLetter"/>
      <w:lvlText w:val="%6)"/>
      <w:lvlJc w:val="left"/>
      <w:pPr>
        <w:ind w:left="1152" w:hanging="432"/>
      </w:pPr>
    </w:lvl>
    <w:lvl w:ilvl="6">
      <w:start w:val="1"/>
      <w:numFmt w:val="lowerRoman"/>
      <w:lvlText w:val="%7)"/>
      <w:lvlJc w:val="right"/>
      <w:pPr>
        <w:ind w:left="1296" w:hanging="288"/>
      </w:pPr>
    </w:lvl>
    <w:lvl w:ilvl="7">
      <w:start w:val="1"/>
      <w:numFmt w:val="lowerLetter"/>
      <w:lvlText w:val="%8."/>
      <w:lvlJc w:val="left"/>
      <w:pPr>
        <w:ind w:left="1440" w:hanging="432"/>
      </w:pPr>
    </w:lvl>
    <w:lvl w:ilvl="8">
      <w:start w:val="1"/>
      <w:numFmt w:val="lowerRoman"/>
      <w:lvlText w:val="%9."/>
      <w:lvlJc w:val="right"/>
      <w:pPr>
        <w:ind w:left="1584" w:hanging="144"/>
      </w:pPr>
    </w:lvl>
  </w:abstractNum>
  <w:num w:numId="1" w16cid:durableId="2036537087">
    <w:abstractNumId w:val="28"/>
  </w:num>
  <w:num w:numId="2" w16cid:durableId="372197405">
    <w:abstractNumId w:val="12"/>
  </w:num>
  <w:num w:numId="3" w16cid:durableId="1483616105">
    <w:abstractNumId w:val="10"/>
  </w:num>
  <w:num w:numId="4" w16cid:durableId="1455978304">
    <w:abstractNumId w:val="30"/>
  </w:num>
  <w:num w:numId="5" w16cid:durableId="261762036">
    <w:abstractNumId w:val="14"/>
  </w:num>
  <w:num w:numId="6" w16cid:durableId="1431775311">
    <w:abstractNumId w:val="23"/>
  </w:num>
  <w:num w:numId="7" w16cid:durableId="1180511884">
    <w:abstractNumId w:val="26"/>
  </w:num>
  <w:num w:numId="8" w16cid:durableId="1234776119">
    <w:abstractNumId w:val="9"/>
  </w:num>
  <w:num w:numId="9" w16cid:durableId="1526284672">
    <w:abstractNumId w:val="7"/>
  </w:num>
  <w:num w:numId="10" w16cid:durableId="747655633">
    <w:abstractNumId w:val="6"/>
  </w:num>
  <w:num w:numId="11" w16cid:durableId="1754282232">
    <w:abstractNumId w:val="5"/>
  </w:num>
  <w:num w:numId="12" w16cid:durableId="81689286">
    <w:abstractNumId w:val="4"/>
  </w:num>
  <w:num w:numId="13" w16cid:durableId="1805805341">
    <w:abstractNumId w:val="8"/>
  </w:num>
  <w:num w:numId="14" w16cid:durableId="530844263">
    <w:abstractNumId w:val="3"/>
  </w:num>
  <w:num w:numId="15" w16cid:durableId="1093629375">
    <w:abstractNumId w:val="2"/>
  </w:num>
  <w:num w:numId="16" w16cid:durableId="1636793142">
    <w:abstractNumId w:val="1"/>
  </w:num>
  <w:num w:numId="17" w16cid:durableId="338041506">
    <w:abstractNumId w:val="0"/>
  </w:num>
  <w:num w:numId="18" w16cid:durableId="1991397397">
    <w:abstractNumId w:val="18"/>
  </w:num>
  <w:num w:numId="19" w16cid:durableId="1742673804">
    <w:abstractNumId w:val="21"/>
  </w:num>
  <w:num w:numId="20" w16cid:durableId="1876654585">
    <w:abstractNumId w:val="29"/>
  </w:num>
  <w:num w:numId="21" w16cid:durableId="1591163123">
    <w:abstractNumId w:val="24"/>
  </w:num>
  <w:num w:numId="22" w16cid:durableId="1717385168">
    <w:abstractNumId w:val="11"/>
  </w:num>
  <w:num w:numId="23" w16cid:durableId="1145470511">
    <w:abstractNumId w:val="32"/>
  </w:num>
  <w:num w:numId="24" w16cid:durableId="1597130724">
    <w:abstractNumId w:val="31"/>
  </w:num>
  <w:num w:numId="25" w16cid:durableId="891306102">
    <w:abstractNumId w:val="25"/>
  </w:num>
  <w:num w:numId="26" w16cid:durableId="125785270">
    <w:abstractNumId w:val="20"/>
  </w:num>
  <w:num w:numId="27" w16cid:durableId="1103300340">
    <w:abstractNumId w:val="17"/>
  </w:num>
  <w:num w:numId="28" w16cid:durableId="1324240774">
    <w:abstractNumId w:val="19"/>
  </w:num>
  <w:num w:numId="29" w16cid:durableId="1126850620">
    <w:abstractNumId w:val="13"/>
  </w:num>
  <w:num w:numId="30" w16cid:durableId="2107076265">
    <w:abstractNumId w:val="16"/>
  </w:num>
  <w:num w:numId="31" w16cid:durableId="782965219">
    <w:abstractNumId w:val="15"/>
  </w:num>
  <w:num w:numId="32" w16cid:durableId="1799491680">
    <w:abstractNumId w:val="22"/>
  </w:num>
  <w:num w:numId="33" w16cid:durableId="1002859378">
    <w:abstractNumId w:val="2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proofState w:spelling="clean" w:grammar="clean"/>
  <w:attachedTemplate r:id="rId1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65ACC"/>
    <w:rsid w:val="000C1F89"/>
    <w:rsid w:val="000F192E"/>
    <w:rsid w:val="00361051"/>
    <w:rsid w:val="00365ACC"/>
    <w:rsid w:val="00444DE8"/>
    <w:rsid w:val="00645252"/>
    <w:rsid w:val="006D3D74"/>
    <w:rsid w:val="0083569A"/>
    <w:rsid w:val="00A9204E"/>
    <w:rsid w:val="00BA3562"/>
    <w:rsid w:val="00DF781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pa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437AF19"/>
  <w15:chartTrackingRefBased/>
  <w15:docId w15:val="{8A8BD981-3E51-417F-ABA2-890D62525A1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semiHidden="1" w:uiPriority="34" w:unhideWhenUsed="1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83569A"/>
  </w:style>
  <w:style w:type="paragraph" w:styleId="Heading1">
    <w:name w:val="heading 1"/>
    <w:basedOn w:val="Normal"/>
    <w:next w:val="Normal"/>
    <w:link w:val="Heading1Char"/>
    <w:uiPriority w:val="9"/>
    <w:qFormat/>
    <w:rsid w:val="006D3D74"/>
    <w:pPr>
      <w:keepNext/>
      <w:keepLines/>
      <w:spacing w:before="240"/>
      <w:outlineLvl w:val="0"/>
    </w:pPr>
    <w:rPr>
      <w:rFonts w:asciiTheme="majorHAnsi" w:eastAsiaTheme="majorEastAsia" w:hAnsiTheme="majorHAnsi" w:cstheme="majorBidi"/>
      <w:color w:val="1F4E79" w:themeColor="accent1" w:themeShade="80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6D3D74"/>
    <w:pPr>
      <w:keepNext/>
      <w:keepLines/>
      <w:spacing w:before="40"/>
      <w:outlineLvl w:val="1"/>
    </w:pPr>
    <w:rPr>
      <w:rFonts w:asciiTheme="majorHAnsi" w:eastAsiaTheme="majorEastAsia" w:hAnsiTheme="majorHAnsi" w:cstheme="majorBidi"/>
      <w:color w:val="1F4E79" w:themeColor="accent1" w:themeShade="80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6D3D74"/>
    <w:pPr>
      <w:keepNext/>
      <w:keepLines/>
      <w:spacing w:before="40"/>
      <w:outlineLvl w:val="2"/>
    </w:pPr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6D3D74"/>
    <w:pPr>
      <w:keepNext/>
      <w:keepLines/>
      <w:spacing w:before="40"/>
      <w:outlineLvl w:val="3"/>
    </w:pPr>
    <w:rPr>
      <w:rFonts w:asciiTheme="majorHAnsi" w:eastAsiaTheme="majorEastAsia" w:hAnsiTheme="majorHAnsi" w:cstheme="majorBidi"/>
      <w:i/>
      <w:iCs/>
      <w:color w:val="1F4E79" w:themeColor="accent1" w:themeShade="80"/>
    </w:rPr>
  </w:style>
  <w:style w:type="paragraph" w:styleId="Heading5">
    <w:name w:val="heading 5"/>
    <w:basedOn w:val="Normal"/>
    <w:next w:val="Normal"/>
    <w:link w:val="Heading5Char"/>
    <w:uiPriority w:val="9"/>
    <w:unhideWhenUsed/>
    <w:qFormat/>
    <w:rsid w:val="006D3D74"/>
    <w:pPr>
      <w:keepNext/>
      <w:keepLines/>
      <w:spacing w:before="40"/>
      <w:outlineLvl w:val="4"/>
    </w:pPr>
    <w:rPr>
      <w:rFonts w:asciiTheme="majorHAnsi" w:eastAsiaTheme="majorEastAsia" w:hAnsiTheme="majorHAnsi" w:cstheme="majorBidi"/>
      <w:color w:val="1F4E79" w:themeColor="accent1" w:themeShade="80"/>
    </w:rPr>
  </w:style>
  <w:style w:type="paragraph" w:styleId="Heading6">
    <w:name w:val="heading 6"/>
    <w:basedOn w:val="Normal"/>
    <w:next w:val="Normal"/>
    <w:link w:val="Heading6Char"/>
    <w:uiPriority w:val="9"/>
    <w:unhideWhenUsed/>
    <w:qFormat/>
    <w:rsid w:val="006D3D74"/>
    <w:pPr>
      <w:keepNext/>
      <w:keepLines/>
      <w:spacing w:before="40"/>
      <w:outlineLvl w:val="5"/>
    </w:pPr>
    <w:rPr>
      <w:rFonts w:asciiTheme="majorHAnsi" w:eastAsiaTheme="majorEastAsia" w:hAnsiTheme="majorHAnsi" w:cstheme="majorBidi"/>
      <w:color w:val="1F4D78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unhideWhenUsed/>
    <w:qFormat/>
    <w:rsid w:val="006D3D74"/>
    <w:pPr>
      <w:keepNext/>
      <w:keepLines/>
      <w:spacing w:before="40"/>
      <w:outlineLvl w:val="6"/>
    </w:pPr>
    <w:rPr>
      <w:rFonts w:asciiTheme="majorHAnsi" w:eastAsiaTheme="majorEastAsia" w:hAnsiTheme="majorHAnsi" w:cstheme="majorBidi"/>
      <w:i/>
      <w:iCs/>
      <w:color w:val="1F4D78" w:themeColor="accent1" w:themeShade="7F"/>
    </w:rPr>
  </w:style>
  <w:style w:type="paragraph" w:styleId="Heading8">
    <w:name w:val="heading 8"/>
    <w:basedOn w:val="Normal"/>
    <w:next w:val="Normal"/>
    <w:link w:val="Heading8Char"/>
    <w:uiPriority w:val="9"/>
    <w:unhideWhenUsed/>
    <w:qFormat/>
    <w:rsid w:val="006D3D74"/>
    <w:pPr>
      <w:keepNext/>
      <w:keepLines/>
      <w:spacing w:before="40"/>
      <w:outlineLvl w:val="7"/>
    </w:pPr>
    <w:rPr>
      <w:rFonts w:asciiTheme="majorHAnsi" w:eastAsiaTheme="majorEastAsia" w:hAnsiTheme="majorHAnsi" w:cstheme="majorBidi"/>
      <w:color w:val="272727" w:themeColor="text1" w:themeTint="D8"/>
      <w:szCs w:val="21"/>
    </w:rPr>
  </w:style>
  <w:style w:type="paragraph" w:styleId="Heading9">
    <w:name w:val="heading 9"/>
    <w:basedOn w:val="Normal"/>
    <w:next w:val="Normal"/>
    <w:link w:val="Heading9Char"/>
    <w:uiPriority w:val="9"/>
    <w:unhideWhenUsed/>
    <w:qFormat/>
    <w:rsid w:val="006D3D74"/>
    <w:pPr>
      <w:keepNext/>
      <w:keepLines/>
      <w:spacing w:before="40"/>
      <w:outlineLvl w:val="8"/>
    </w:pPr>
    <w:rPr>
      <w:rFonts w:asciiTheme="majorHAnsi" w:eastAsiaTheme="majorEastAsia" w:hAnsiTheme="majorHAnsi" w:cstheme="majorBidi"/>
      <w:i/>
      <w:iCs/>
      <w:color w:val="272727" w:themeColor="text1" w:themeTint="D8"/>
      <w:szCs w:val="21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D3D74"/>
    <w:rPr>
      <w:rFonts w:asciiTheme="majorHAnsi" w:eastAsiaTheme="majorEastAsia" w:hAnsiTheme="majorHAnsi" w:cstheme="majorBidi"/>
      <w:color w:val="1F4E79" w:themeColor="accent1" w:themeShade="80"/>
      <w:sz w:val="32"/>
      <w:szCs w:val="32"/>
    </w:rPr>
  </w:style>
  <w:style w:type="character" w:customStyle="1" w:styleId="Heading2Char">
    <w:name w:val="Heading 2 Char"/>
    <w:basedOn w:val="DefaultParagraphFont"/>
    <w:link w:val="Heading2"/>
    <w:uiPriority w:val="9"/>
    <w:rsid w:val="006D3D74"/>
    <w:rPr>
      <w:rFonts w:asciiTheme="majorHAnsi" w:eastAsiaTheme="majorEastAsia" w:hAnsiTheme="majorHAnsi" w:cstheme="majorBidi"/>
      <w:color w:val="1F4E79" w:themeColor="accent1" w:themeShade="80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character" w:customStyle="1" w:styleId="Heading4Char">
    <w:name w:val="Heading 4 Char"/>
    <w:basedOn w:val="DefaultParagraphFont"/>
    <w:link w:val="Heading4"/>
    <w:uiPriority w:val="9"/>
    <w:rsid w:val="006D3D74"/>
    <w:rPr>
      <w:rFonts w:asciiTheme="majorHAnsi" w:eastAsiaTheme="majorEastAsia" w:hAnsiTheme="majorHAnsi" w:cstheme="majorBidi"/>
      <w:i/>
      <w:iCs/>
      <w:color w:val="1F4E79" w:themeColor="accent1" w:themeShade="80"/>
    </w:rPr>
  </w:style>
  <w:style w:type="character" w:customStyle="1" w:styleId="Heading5Char">
    <w:name w:val="Heading 5 Char"/>
    <w:basedOn w:val="DefaultParagraphFont"/>
    <w:link w:val="Heading5"/>
    <w:uiPriority w:val="9"/>
    <w:rsid w:val="006D3D74"/>
    <w:rPr>
      <w:rFonts w:asciiTheme="majorHAnsi" w:eastAsiaTheme="majorEastAsia" w:hAnsiTheme="majorHAnsi" w:cstheme="majorBidi"/>
      <w:color w:val="1F4E79" w:themeColor="accent1" w:themeShade="80"/>
    </w:rPr>
  </w:style>
  <w:style w:type="character" w:customStyle="1" w:styleId="Heading6Char">
    <w:name w:val="Heading 6 Char"/>
    <w:basedOn w:val="DefaultParagraphFont"/>
    <w:link w:val="Heading6"/>
    <w:uiPriority w:val="9"/>
    <w:rPr>
      <w:rFonts w:asciiTheme="majorHAnsi" w:eastAsiaTheme="majorEastAsia" w:hAnsiTheme="majorHAnsi" w:cstheme="majorBidi"/>
      <w:color w:val="1F4D78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rPr>
      <w:rFonts w:asciiTheme="majorHAnsi" w:eastAsiaTheme="majorEastAsia" w:hAnsiTheme="majorHAnsi" w:cstheme="majorBidi"/>
      <w:i/>
      <w:iCs/>
      <w:color w:val="1F4D78" w:themeColor="accent1" w:themeShade="7F"/>
    </w:rPr>
  </w:style>
  <w:style w:type="character" w:customStyle="1" w:styleId="Heading8Char">
    <w:name w:val="Heading 8 Char"/>
    <w:basedOn w:val="DefaultParagraphFont"/>
    <w:link w:val="Heading8"/>
    <w:uiPriority w:val="9"/>
    <w:rsid w:val="00645252"/>
    <w:rPr>
      <w:rFonts w:asciiTheme="majorHAnsi" w:eastAsiaTheme="majorEastAsia" w:hAnsiTheme="majorHAnsi" w:cstheme="majorBidi"/>
      <w:color w:val="272727" w:themeColor="text1" w:themeTint="D8"/>
      <w:szCs w:val="21"/>
    </w:rPr>
  </w:style>
  <w:style w:type="character" w:customStyle="1" w:styleId="Heading9Char">
    <w:name w:val="Heading 9 Char"/>
    <w:basedOn w:val="DefaultParagraphFont"/>
    <w:link w:val="Heading9"/>
    <w:uiPriority w:val="9"/>
    <w:rsid w:val="00645252"/>
    <w:rPr>
      <w:rFonts w:asciiTheme="majorHAnsi" w:eastAsiaTheme="majorEastAsia" w:hAnsiTheme="majorHAnsi" w:cstheme="majorBidi"/>
      <w:i/>
      <w:iCs/>
      <w:color w:val="272727" w:themeColor="text1" w:themeTint="D8"/>
      <w:szCs w:val="21"/>
    </w:rPr>
  </w:style>
  <w:style w:type="paragraph" w:styleId="Title">
    <w:name w:val="Title"/>
    <w:basedOn w:val="Normal"/>
    <w:next w:val="Normal"/>
    <w:link w:val="TitleChar"/>
    <w:uiPriority w:val="10"/>
    <w:qFormat/>
    <w:pPr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pPr>
      <w:numPr>
        <w:ilvl w:val="1"/>
      </w:numPr>
    </w:pPr>
    <w:rPr>
      <w:rFonts w:eastAsiaTheme="minorEastAsia"/>
      <w:color w:val="5A5A5A" w:themeColor="text1" w:themeTint="A5"/>
      <w:spacing w:val="15"/>
    </w:rPr>
  </w:style>
  <w:style w:type="character" w:customStyle="1" w:styleId="SubtitleChar">
    <w:name w:val="Subtitle Char"/>
    <w:basedOn w:val="DefaultParagraphFont"/>
    <w:link w:val="Subtitle"/>
    <w:uiPriority w:val="11"/>
    <w:rPr>
      <w:rFonts w:eastAsiaTheme="minorEastAsia"/>
      <w:color w:val="5A5A5A" w:themeColor="text1" w:themeTint="A5"/>
      <w:spacing w:val="15"/>
    </w:rPr>
  </w:style>
  <w:style w:type="character" w:styleId="SubtleEmphasis">
    <w:name w:val="Subtle Emphasis"/>
    <w:basedOn w:val="DefaultParagraphFont"/>
    <w:uiPriority w:val="19"/>
    <w:qFormat/>
    <w:rPr>
      <w:i/>
      <w:iCs/>
      <w:color w:val="404040" w:themeColor="text1" w:themeTint="BF"/>
    </w:rPr>
  </w:style>
  <w:style w:type="character" w:styleId="Emphasis">
    <w:name w:val="Emphasis"/>
    <w:basedOn w:val="DefaultParagraphFont"/>
    <w:uiPriority w:val="20"/>
    <w:qFormat/>
    <w:rPr>
      <w:i/>
      <w:iCs/>
    </w:rPr>
  </w:style>
  <w:style w:type="character" w:styleId="IntenseEmphasis">
    <w:name w:val="Intense Emphasis"/>
    <w:basedOn w:val="DefaultParagraphFont"/>
    <w:uiPriority w:val="21"/>
    <w:qFormat/>
    <w:rsid w:val="00645252"/>
    <w:rPr>
      <w:i/>
      <w:iCs/>
      <w:color w:val="1F4E79" w:themeColor="accent1" w:themeShade="80"/>
    </w:rPr>
  </w:style>
  <w:style w:type="character" w:styleId="Strong">
    <w:name w:val="Strong"/>
    <w:basedOn w:val="DefaultParagraphFont"/>
    <w:uiPriority w:val="22"/>
    <w:qFormat/>
    <w:rPr>
      <w:b/>
      <w:bCs/>
    </w:rPr>
  </w:style>
  <w:style w:type="paragraph" w:styleId="Quote">
    <w:name w:val="Quote"/>
    <w:basedOn w:val="Normal"/>
    <w:next w:val="Normal"/>
    <w:link w:val="QuoteChar"/>
    <w:uiPriority w:val="29"/>
    <w:qFormat/>
    <w:pPr>
      <w:spacing w:before="200"/>
      <w:ind w:left="864" w:right="864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Pr>
      <w:i/>
      <w:iCs/>
      <w:color w:val="404040" w:themeColor="text1" w:themeTint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45252"/>
    <w:pPr>
      <w:pBdr>
        <w:top w:val="single" w:sz="4" w:space="10" w:color="1F4E79" w:themeColor="accent1" w:themeShade="80"/>
        <w:bottom w:val="single" w:sz="4" w:space="10" w:color="1F4E79" w:themeColor="accent1" w:themeShade="80"/>
      </w:pBdr>
      <w:spacing w:before="360" w:after="360"/>
      <w:ind w:left="864" w:right="864"/>
      <w:jc w:val="center"/>
    </w:pPr>
    <w:rPr>
      <w:i/>
      <w:iCs/>
      <w:color w:val="1F4E79" w:themeColor="accent1" w:themeShade="80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45252"/>
    <w:rPr>
      <w:i/>
      <w:iCs/>
      <w:color w:val="1F4E79" w:themeColor="accent1" w:themeShade="80"/>
    </w:rPr>
  </w:style>
  <w:style w:type="character" w:styleId="SubtleReference">
    <w:name w:val="Subtle Reference"/>
    <w:basedOn w:val="DefaultParagraphFont"/>
    <w:uiPriority w:val="31"/>
    <w:qFormat/>
    <w:rPr>
      <w:smallCaps/>
      <w:color w:val="5A5A5A" w:themeColor="text1" w:themeTint="A5"/>
    </w:rPr>
  </w:style>
  <w:style w:type="character" w:styleId="IntenseReference">
    <w:name w:val="Intense Reference"/>
    <w:basedOn w:val="DefaultParagraphFont"/>
    <w:uiPriority w:val="32"/>
    <w:qFormat/>
    <w:rsid w:val="00645252"/>
    <w:rPr>
      <w:b/>
      <w:bCs/>
      <w:caps w:val="0"/>
      <w:smallCaps/>
      <w:color w:val="1F4E79" w:themeColor="accent1" w:themeShade="80"/>
      <w:spacing w:val="5"/>
    </w:rPr>
  </w:style>
  <w:style w:type="character" w:styleId="BookTitle">
    <w:name w:val="Book Title"/>
    <w:basedOn w:val="DefaultParagraphFont"/>
    <w:uiPriority w:val="33"/>
    <w:qFormat/>
    <w:rPr>
      <w:b/>
      <w:bCs/>
      <w:i/>
      <w:iCs/>
      <w:spacing w:val="5"/>
    </w:rPr>
  </w:style>
  <w:style w:type="character" w:styleId="Hyperlink">
    <w:name w:val="Hyperlink"/>
    <w:basedOn w:val="DefaultParagraphFont"/>
    <w:uiPriority w:val="99"/>
    <w:unhideWhenUsed/>
    <w:rsid w:val="00645252"/>
    <w:rPr>
      <w:color w:val="1F4E79" w:themeColor="accent1" w:themeShade="80"/>
      <w:u w:val="single"/>
    </w:rPr>
  </w:style>
  <w:style w:type="character" w:styleId="FollowedHyperlink">
    <w:name w:val="FollowedHyperlink"/>
    <w:basedOn w:val="DefaultParagraphFont"/>
    <w:uiPriority w:val="99"/>
    <w:unhideWhenUsed/>
    <w:rPr>
      <w:color w:val="954F72" w:themeColor="followedHyperlink"/>
      <w:u w:val="single"/>
    </w:rPr>
  </w:style>
  <w:style w:type="paragraph" w:styleId="Caption">
    <w:name w:val="caption"/>
    <w:basedOn w:val="Normal"/>
    <w:next w:val="Normal"/>
    <w:uiPriority w:val="35"/>
    <w:unhideWhenUsed/>
    <w:qFormat/>
    <w:rsid w:val="00645252"/>
    <w:pPr>
      <w:spacing w:after="200"/>
    </w:pPr>
    <w:rPr>
      <w:i/>
      <w:iCs/>
      <w:color w:val="44546A" w:themeColor="text2"/>
      <w:szCs w:val="18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645252"/>
    <w:rPr>
      <w:rFonts w:ascii="Segoe UI" w:hAnsi="Segoe UI" w:cs="Segoe UI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645252"/>
    <w:rPr>
      <w:rFonts w:ascii="Segoe UI" w:hAnsi="Segoe UI" w:cs="Segoe UI"/>
      <w:szCs w:val="18"/>
    </w:rPr>
  </w:style>
  <w:style w:type="paragraph" w:styleId="BlockText">
    <w:name w:val="Block Text"/>
    <w:basedOn w:val="Normal"/>
    <w:uiPriority w:val="99"/>
    <w:semiHidden/>
    <w:unhideWhenUsed/>
    <w:rsid w:val="00645252"/>
    <w:pPr>
      <w:pBdr>
        <w:top w:val="single" w:sz="2" w:space="10" w:color="5B9BD5" w:themeColor="accent1" w:shadow="1" w:frame="1"/>
        <w:left w:val="single" w:sz="2" w:space="10" w:color="5B9BD5" w:themeColor="accent1" w:shadow="1" w:frame="1"/>
        <w:bottom w:val="single" w:sz="2" w:space="10" w:color="5B9BD5" w:themeColor="accent1" w:shadow="1" w:frame="1"/>
        <w:right w:val="single" w:sz="2" w:space="10" w:color="5B9BD5" w:themeColor="accent1" w:shadow="1" w:frame="1"/>
      </w:pBdr>
      <w:ind w:left="1152" w:right="1152"/>
    </w:pPr>
    <w:rPr>
      <w:rFonts w:eastAsiaTheme="minorEastAsia"/>
      <w:i/>
      <w:iCs/>
      <w:color w:val="1F4E79" w:themeColor="accent1" w:themeShade="80"/>
    </w:rPr>
  </w:style>
  <w:style w:type="paragraph" w:styleId="BodyText3">
    <w:name w:val="Body Text 3"/>
    <w:basedOn w:val="Normal"/>
    <w:link w:val="BodyText3Char"/>
    <w:uiPriority w:val="99"/>
    <w:semiHidden/>
    <w:unhideWhenUsed/>
    <w:rsid w:val="00645252"/>
    <w:pPr>
      <w:spacing w:after="120"/>
    </w:pPr>
    <w:rPr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semiHidden/>
    <w:rsid w:val="00645252"/>
    <w:rPr>
      <w:szCs w:val="16"/>
    </w:rPr>
  </w:style>
  <w:style w:type="paragraph" w:styleId="BodyTextIndent3">
    <w:name w:val="Body Text Indent 3"/>
    <w:basedOn w:val="Normal"/>
    <w:link w:val="BodyTextIndent3Char"/>
    <w:uiPriority w:val="99"/>
    <w:semiHidden/>
    <w:unhideWhenUsed/>
    <w:rsid w:val="00645252"/>
    <w:pPr>
      <w:spacing w:after="120"/>
      <w:ind w:left="360"/>
    </w:pPr>
    <w:rPr>
      <w:szCs w:val="16"/>
    </w:rPr>
  </w:style>
  <w:style w:type="character" w:customStyle="1" w:styleId="BodyTextIndent3Char">
    <w:name w:val="Body Text Indent 3 Char"/>
    <w:basedOn w:val="DefaultParagraphFont"/>
    <w:link w:val="BodyTextIndent3"/>
    <w:uiPriority w:val="99"/>
    <w:semiHidden/>
    <w:rsid w:val="00645252"/>
    <w:rPr>
      <w:szCs w:val="16"/>
    </w:rPr>
  </w:style>
  <w:style w:type="character" w:styleId="CommentReference">
    <w:name w:val="annotation reference"/>
    <w:basedOn w:val="DefaultParagraphFont"/>
    <w:uiPriority w:val="99"/>
    <w:semiHidden/>
    <w:unhideWhenUsed/>
    <w:rsid w:val="00645252"/>
    <w:rPr>
      <w:sz w:val="22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645252"/>
    <w:rPr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645252"/>
    <w:rPr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645252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645252"/>
    <w:rPr>
      <w:b/>
      <w:bCs/>
      <w:szCs w:val="20"/>
    </w:rPr>
  </w:style>
  <w:style w:type="paragraph" w:styleId="DocumentMap">
    <w:name w:val="Document Map"/>
    <w:basedOn w:val="Normal"/>
    <w:link w:val="DocumentMapChar"/>
    <w:uiPriority w:val="99"/>
    <w:semiHidden/>
    <w:unhideWhenUsed/>
    <w:rsid w:val="00645252"/>
    <w:rPr>
      <w:rFonts w:ascii="Segoe UI" w:hAnsi="Segoe UI" w:cs="Segoe UI"/>
      <w:szCs w:val="16"/>
    </w:rPr>
  </w:style>
  <w:style w:type="character" w:customStyle="1" w:styleId="DocumentMapChar">
    <w:name w:val="Document Map Char"/>
    <w:basedOn w:val="DefaultParagraphFont"/>
    <w:link w:val="DocumentMap"/>
    <w:uiPriority w:val="99"/>
    <w:semiHidden/>
    <w:rsid w:val="00645252"/>
    <w:rPr>
      <w:rFonts w:ascii="Segoe UI" w:hAnsi="Segoe UI" w:cs="Segoe UI"/>
      <w:szCs w:val="16"/>
    </w:rPr>
  </w:style>
  <w:style w:type="paragraph" w:styleId="EndnoteText">
    <w:name w:val="endnote text"/>
    <w:basedOn w:val="Normal"/>
    <w:link w:val="EndnoteTextChar"/>
    <w:uiPriority w:val="99"/>
    <w:semiHidden/>
    <w:unhideWhenUsed/>
    <w:rsid w:val="00645252"/>
    <w:rPr>
      <w:szCs w:val="20"/>
    </w:rPr>
  </w:style>
  <w:style w:type="character" w:customStyle="1" w:styleId="EndnoteTextChar">
    <w:name w:val="Endnote Text Char"/>
    <w:basedOn w:val="DefaultParagraphFont"/>
    <w:link w:val="EndnoteText"/>
    <w:uiPriority w:val="99"/>
    <w:semiHidden/>
    <w:rsid w:val="00645252"/>
    <w:rPr>
      <w:szCs w:val="20"/>
    </w:rPr>
  </w:style>
  <w:style w:type="paragraph" w:styleId="EnvelopeReturn">
    <w:name w:val="envelope return"/>
    <w:basedOn w:val="Normal"/>
    <w:uiPriority w:val="99"/>
    <w:semiHidden/>
    <w:unhideWhenUsed/>
    <w:rsid w:val="00645252"/>
    <w:rPr>
      <w:rFonts w:asciiTheme="majorHAnsi" w:eastAsiaTheme="majorEastAsia" w:hAnsiTheme="majorHAnsi" w:cstheme="majorBidi"/>
      <w:szCs w:val="20"/>
    </w:rPr>
  </w:style>
  <w:style w:type="paragraph" w:styleId="FootnoteText">
    <w:name w:val="footnote text"/>
    <w:basedOn w:val="Normal"/>
    <w:link w:val="FootnoteTextChar"/>
    <w:uiPriority w:val="99"/>
    <w:semiHidden/>
    <w:unhideWhenUsed/>
    <w:rsid w:val="00645252"/>
    <w:rPr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645252"/>
    <w:rPr>
      <w:szCs w:val="20"/>
    </w:rPr>
  </w:style>
  <w:style w:type="character" w:styleId="HTMLCode">
    <w:name w:val="HTML Code"/>
    <w:basedOn w:val="DefaultParagraphFont"/>
    <w:uiPriority w:val="99"/>
    <w:semiHidden/>
    <w:unhideWhenUsed/>
    <w:rsid w:val="00645252"/>
    <w:rPr>
      <w:rFonts w:ascii="Consolas" w:hAnsi="Consolas"/>
      <w:sz w:val="22"/>
      <w:szCs w:val="20"/>
    </w:rPr>
  </w:style>
  <w:style w:type="character" w:styleId="HTMLKeyboard">
    <w:name w:val="HTML Keyboard"/>
    <w:basedOn w:val="DefaultParagraphFont"/>
    <w:uiPriority w:val="99"/>
    <w:semiHidden/>
    <w:unhideWhenUsed/>
    <w:rsid w:val="00645252"/>
    <w:rPr>
      <w:rFonts w:ascii="Consolas" w:hAnsi="Consolas"/>
      <w:sz w:val="22"/>
      <w:szCs w:val="20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645252"/>
    <w:rPr>
      <w:rFonts w:ascii="Consolas" w:hAnsi="Consolas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645252"/>
    <w:rPr>
      <w:rFonts w:ascii="Consolas" w:hAnsi="Consolas"/>
      <w:szCs w:val="20"/>
    </w:rPr>
  </w:style>
  <w:style w:type="character" w:styleId="HTMLTypewriter">
    <w:name w:val="HTML Typewriter"/>
    <w:basedOn w:val="DefaultParagraphFont"/>
    <w:uiPriority w:val="99"/>
    <w:semiHidden/>
    <w:unhideWhenUsed/>
    <w:rsid w:val="00645252"/>
    <w:rPr>
      <w:rFonts w:ascii="Consolas" w:hAnsi="Consolas"/>
      <w:sz w:val="22"/>
      <w:szCs w:val="20"/>
    </w:rPr>
  </w:style>
  <w:style w:type="paragraph" w:styleId="MacroText">
    <w:name w:val="macro"/>
    <w:link w:val="MacroTextChar"/>
    <w:uiPriority w:val="99"/>
    <w:semiHidden/>
    <w:unhideWhenUsed/>
    <w:rsid w:val="00645252"/>
    <w:pPr>
      <w:tabs>
        <w:tab w:val="left" w:pos="480"/>
        <w:tab w:val="left" w:pos="960"/>
        <w:tab w:val="left" w:pos="1440"/>
        <w:tab w:val="left" w:pos="1920"/>
        <w:tab w:val="left" w:pos="2400"/>
        <w:tab w:val="left" w:pos="2880"/>
        <w:tab w:val="left" w:pos="3360"/>
        <w:tab w:val="left" w:pos="3840"/>
        <w:tab w:val="left" w:pos="4320"/>
      </w:tabs>
    </w:pPr>
    <w:rPr>
      <w:rFonts w:ascii="Consolas" w:hAnsi="Consolas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semiHidden/>
    <w:rsid w:val="00645252"/>
    <w:rPr>
      <w:rFonts w:ascii="Consolas" w:hAnsi="Consolas"/>
      <w:szCs w:val="20"/>
    </w:rPr>
  </w:style>
  <w:style w:type="paragraph" w:styleId="PlainText">
    <w:name w:val="Plain Text"/>
    <w:basedOn w:val="Normal"/>
    <w:link w:val="PlainTextChar"/>
    <w:uiPriority w:val="99"/>
    <w:semiHidden/>
    <w:unhideWhenUsed/>
    <w:rsid w:val="00645252"/>
    <w:rPr>
      <w:rFonts w:ascii="Consolas" w:hAnsi="Consolas"/>
      <w:szCs w:val="21"/>
    </w:rPr>
  </w:style>
  <w:style w:type="character" w:customStyle="1" w:styleId="PlainTextChar">
    <w:name w:val="Plain Text Char"/>
    <w:basedOn w:val="DefaultParagraphFont"/>
    <w:link w:val="PlainText"/>
    <w:uiPriority w:val="99"/>
    <w:semiHidden/>
    <w:rsid w:val="00645252"/>
    <w:rPr>
      <w:rFonts w:ascii="Consolas" w:hAnsi="Consolas"/>
      <w:szCs w:val="21"/>
    </w:rPr>
  </w:style>
  <w:style w:type="character" w:styleId="PlaceholderText">
    <w:name w:val="Placeholder Text"/>
    <w:basedOn w:val="DefaultParagraphFont"/>
    <w:uiPriority w:val="99"/>
    <w:semiHidden/>
    <w:rsid w:val="00645252"/>
    <w:rPr>
      <w:color w:val="3B3838" w:themeColor="background2" w:themeShade="40"/>
    </w:rPr>
  </w:style>
  <w:style w:type="paragraph" w:styleId="Header">
    <w:name w:val="header"/>
    <w:basedOn w:val="Normal"/>
    <w:link w:val="HeaderChar"/>
    <w:uiPriority w:val="99"/>
    <w:semiHidden/>
    <w:unhideWhenUsed/>
    <w:rsid w:val="006D3D74"/>
  </w:style>
  <w:style w:type="character" w:customStyle="1" w:styleId="HeaderChar">
    <w:name w:val="Header Char"/>
    <w:basedOn w:val="DefaultParagraphFont"/>
    <w:link w:val="Header"/>
    <w:uiPriority w:val="99"/>
    <w:semiHidden/>
    <w:rsid w:val="006D3D74"/>
  </w:style>
  <w:style w:type="paragraph" w:styleId="Footer">
    <w:name w:val="footer"/>
    <w:basedOn w:val="Normal"/>
    <w:link w:val="FooterChar"/>
    <w:uiPriority w:val="99"/>
    <w:semiHidden/>
    <w:unhideWhenUsed/>
    <w:rsid w:val="006D3D74"/>
  </w:style>
  <w:style w:type="character" w:customStyle="1" w:styleId="FooterChar">
    <w:name w:val="Footer Char"/>
    <w:basedOn w:val="DefaultParagraphFont"/>
    <w:link w:val="Footer"/>
    <w:uiPriority w:val="99"/>
    <w:semiHidden/>
    <w:rsid w:val="006D3D74"/>
  </w:style>
  <w:style w:type="paragraph" w:styleId="TOC9">
    <w:name w:val="toc 9"/>
    <w:basedOn w:val="Normal"/>
    <w:next w:val="Normal"/>
    <w:autoRedefine/>
    <w:uiPriority w:val="39"/>
    <w:semiHidden/>
    <w:unhideWhenUsed/>
    <w:rsid w:val="0083569A"/>
    <w:pPr>
      <w:spacing w:after="120"/>
      <w:ind w:left="1757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5" Type="http://schemas.openxmlformats.org/officeDocument/2006/relationships/styles" Target="styles.xml"/><Relationship Id="rId4" Type="http://schemas.openxmlformats.org/officeDocument/2006/relationships/numbering" Target="numbering.xml"/><Relationship Id="rId9" Type="http://schemas.openxmlformats.org/officeDocument/2006/relationships/theme" Target="theme/theme1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Balli\AppData\Local\Microsoft\Office\16.0\DTS\en-IN%7b27039670-6B1D-4BAF-A9E6-86A4AE795A3B%7d\%7b1A173914-A267-4129-98FA-B21822F5B1E9%7dTF2de6fc23-48e8-448b-960e-1bdc6e9248ab4ef8d1ac_win32-7424dd8ab5ea.dotx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ocLastLocAttemptVersionTypeLookup xmlns="4873beb7-5857-4685-be1f-d57550cc96cc" xsi:nil="true"/>
    <MarketSpecific xmlns="4873beb7-5857-4685-be1f-d57550cc96cc">false</MarketSpecific>
    <ApprovalStatus xmlns="4873beb7-5857-4685-be1f-d57550cc96cc">InProgress</ApprovalStatus>
    <LocComments xmlns="4873beb7-5857-4685-be1f-d57550cc96cc" xsi:nil="true"/>
    <DirectSourceMarket xmlns="4873beb7-5857-4685-be1f-d57550cc96cc" xsi:nil="true"/>
    <LocPublishedLinkedAssetsLookup xmlns="4873beb7-5857-4685-be1f-d57550cc96cc" xsi:nil="true"/>
    <ThumbnailAssetId xmlns="4873beb7-5857-4685-be1f-d57550cc96cc" xsi:nil="true"/>
    <PrimaryImageGen xmlns="4873beb7-5857-4685-be1f-d57550cc96cc">true</PrimaryImageGen>
    <LegacyData xmlns="4873beb7-5857-4685-be1f-d57550cc96cc" xsi:nil="true"/>
    <LocNewPublishedVersionLookup xmlns="4873beb7-5857-4685-be1f-d57550cc96cc" xsi:nil="true"/>
    <NumericId xmlns="4873beb7-5857-4685-be1f-d57550cc96cc">102787001</NumericId>
    <TPFriendlyName xmlns="4873beb7-5857-4685-be1f-d57550cc96cc" xsi:nil="true"/>
    <LocOverallPublishStatusLookup xmlns="4873beb7-5857-4685-be1f-d57550cc96cc" xsi:nil="true"/>
    <LocRecommendedHandoff xmlns="4873beb7-5857-4685-be1f-d57550cc96cc" xsi:nil="true"/>
    <BlockPublish xmlns="4873beb7-5857-4685-be1f-d57550cc96cc">false</BlockPublish>
    <BusinessGroup xmlns="4873beb7-5857-4685-be1f-d57550cc96cc" xsi:nil="true"/>
    <OpenTemplate xmlns="4873beb7-5857-4685-be1f-d57550cc96cc">true</OpenTemplate>
    <SourceTitle xmlns="4873beb7-5857-4685-be1f-d57550cc96cc" xsi:nil="true"/>
    <LocOverallLocStatusLookup xmlns="4873beb7-5857-4685-be1f-d57550cc96cc" xsi:nil="true"/>
    <APEditor xmlns="4873beb7-5857-4685-be1f-d57550cc96cc">
      <UserInfo>
        <DisplayName/>
        <AccountId xsi:nil="true"/>
        <AccountType/>
      </UserInfo>
    </APEditor>
    <UALocComments xmlns="4873beb7-5857-4685-be1f-d57550cc96cc" xsi:nil="true"/>
    <IntlLangReviewDate xmlns="4873beb7-5857-4685-be1f-d57550cc96cc" xsi:nil="true"/>
    <PublishStatusLookup xmlns="4873beb7-5857-4685-be1f-d57550cc96cc">
      <Value>1343188</Value>
    </PublishStatusLookup>
    <ParentAssetId xmlns="4873beb7-5857-4685-be1f-d57550cc96cc" xsi:nil="true"/>
    <FeatureTagsTaxHTField0 xmlns="4873beb7-5857-4685-be1f-d57550cc96cc">
      <Terms xmlns="http://schemas.microsoft.com/office/infopath/2007/PartnerControls"/>
    </FeatureTagsTaxHTField0>
    <MachineTranslated xmlns="4873beb7-5857-4685-be1f-d57550cc96cc">false</MachineTranslated>
    <Providers xmlns="4873beb7-5857-4685-be1f-d57550cc96cc" xsi:nil="true"/>
    <OriginalSourceMarket xmlns="4873beb7-5857-4685-be1f-d57550cc96cc" xsi:nil="true"/>
    <APDescription xmlns="4873beb7-5857-4685-be1f-d57550cc96cc" xsi:nil="true"/>
    <ContentItem xmlns="4873beb7-5857-4685-be1f-d57550cc96cc" xsi:nil="true"/>
    <ClipArtFilename xmlns="4873beb7-5857-4685-be1f-d57550cc96cc" xsi:nil="true"/>
    <TPInstallLocation xmlns="4873beb7-5857-4685-be1f-d57550cc96cc" xsi:nil="true"/>
    <TimesCloned xmlns="4873beb7-5857-4685-be1f-d57550cc96cc" xsi:nil="true"/>
    <PublishTargets xmlns="4873beb7-5857-4685-be1f-d57550cc96cc">OfficeOnlineVNext</PublishTargets>
    <AcquiredFrom xmlns="4873beb7-5857-4685-be1f-d57550cc96cc">Internal MS</AcquiredFrom>
    <AssetStart xmlns="4873beb7-5857-4685-be1f-d57550cc96cc">2011-11-23T17:29:00+00:00</AssetStart>
    <FriendlyTitle xmlns="4873beb7-5857-4685-be1f-d57550cc96cc" xsi:nil="true"/>
    <Provider xmlns="4873beb7-5857-4685-be1f-d57550cc96cc" xsi:nil="true"/>
    <LastHandOff xmlns="4873beb7-5857-4685-be1f-d57550cc96cc" xsi:nil="true"/>
    <TPClientViewer xmlns="4873beb7-5857-4685-be1f-d57550cc96cc" xsi:nil="true"/>
    <TemplateStatus xmlns="4873beb7-5857-4685-be1f-d57550cc96cc">Complete</TemplateStatus>
    <Downloads xmlns="4873beb7-5857-4685-be1f-d57550cc96cc">0</Downloads>
    <OOCacheId xmlns="4873beb7-5857-4685-be1f-d57550cc96cc" xsi:nil="true"/>
    <IsDeleted xmlns="4873beb7-5857-4685-be1f-d57550cc96cc">false</IsDeleted>
    <LocPublishedDependentAssetsLookup xmlns="4873beb7-5857-4685-be1f-d57550cc96cc" xsi:nil="true"/>
    <AssetExpire xmlns="4873beb7-5857-4685-be1f-d57550cc96cc">2029-05-12T07:00:00+00:00</AssetExpire>
    <CSXSubmissionMarket xmlns="4873beb7-5857-4685-be1f-d57550cc96cc" xsi:nil="true"/>
    <DSATActionTaken xmlns="4873beb7-5857-4685-be1f-d57550cc96cc" xsi:nil="true"/>
    <SubmitterId xmlns="4873beb7-5857-4685-be1f-d57550cc96cc" xsi:nil="true"/>
    <EditorialTags xmlns="4873beb7-5857-4685-be1f-d57550cc96cc" xsi:nil="true"/>
    <TPExecutable xmlns="4873beb7-5857-4685-be1f-d57550cc96cc" xsi:nil="true"/>
    <CSXSubmissionDate xmlns="4873beb7-5857-4685-be1f-d57550cc96cc" xsi:nil="true"/>
    <CSXUpdate xmlns="4873beb7-5857-4685-be1f-d57550cc96cc">false</CSXUpdate>
    <AssetType xmlns="4873beb7-5857-4685-be1f-d57550cc96cc">TP</AssetType>
    <ApprovalLog xmlns="4873beb7-5857-4685-be1f-d57550cc96cc" xsi:nil="true"/>
    <BugNumber xmlns="4873beb7-5857-4685-be1f-d57550cc96cc" xsi:nil="true"/>
    <OriginAsset xmlns="4873beb7-5857-4685-be1f-d57550cc96cc" xsi:nil="true"/>
    <TPComponent xmlns="4873beb7-5857-4685-be1f-d57550cc96cc" xsi:nil="true"/>
    <Milestone xmlns="4873beb7-5857-4685-be1f-d57550cc96cc" xsi:nil="true"/>
    <RecommendationsModifier xmlns="4873beb7-5857-4685-be1f-d57550cc96cc" xsi:nil="true"/>
    <AssetId xmlns="4873beb7-5857-4685-be1f-d57550cc96cc">TP102787001</AssetId>
    <PolicheckWords xmlns="4873beb7-5857-4685-be1f-d57550cc96cc" xsi:nil="true"/>
    <TPLaunchHelpLink xmlns="4873beb7-5857-4685-be1f-d57550cc96cc" xsi:nil="true"/>
    <IntlLocPriority xmlns="4873beb7-5857-4685-be1f-d57550cc96cc" xsi:nil="true"/>
    <TPApplication xmlns="4873beb7-5857-4685-be1f-d57550cc96cc" xsi:nil="true"/>
    <IntlLangReviewer xmlns="4873beb7-5857-4685-be1f-d57550cc96cc" xsi:nil="true"/>
    <HandoffToMSDN xmlns="4873beb7-5857-4685-be1f-d57550cc96cc" xsi:nil="true"/>
    <PlannedPubDate xmlns="4873beb7-5857-4685-be1f-d57550cc96cc" xsi:nil="true"/>
    <CrawlForDependencies xmlns="4873beb7-5857-4685-be1f-d57550cc96cc">false</CrawlForDependencies>
    <LocLastLocAttemptVersionLookup xmlns="4873beb7-5857-4685-be1f-d57550cc96cc">693888</LocLastLocAttemptVersionLookup>
    <LocProcessedForHandoffsLookup xmlns="4873beb7-5857-4685-be1f-d57550cc96cc" xsi:nil="true"/>
    <TrustLevel xmlns="4873beb7-5857-4685-be1f-d57550cc96cc">1 Microsoft Managed Content</TrustLevel>
    <CampaignTagsTaxHTField0 xmlns="4873beb7-5857-4685-be1f-d57550cc96cc">
      <Terms xmlns="http://schemas.microsoft.com/office/infopath/2007/PartnerControls"/>
    </CampaignTagsTaxHTField0>
    <TPNamespace xmlns="4873beb7-5857-4685-be1f-d57550cc96cc" xsi:nil="true"/>
    <LocOverallPreviewStatusLookup xmlns="4873beb7-5857-4685-be1f-d57550cc96cc" xsi:nil="true"/>
    <TaxCatchAll xmlns="4873beb7-5857-4685-be1f-d57550cc96cc"/>
    <IsSearchable xmlns="4873beb7-5857-4685-be1f-d57550cc96cc">false</IsSearchable>
    <TemplateTemplateType xmlns="4873beb7-5857-4685-be1f-d57550cc96cc">Word Document Template</TemplateTemplateType>
    <Markets xmlns="4873beb7-5857-4685-be1f-d57550cc96cc"/>
    <IntlLangReview xmlns="4873beb7-5857-4685-be1f-d57550cc96cc" xsi:nil="true"/>
    <UAProjectedTotalWords xmlns="4873beb7-5857-4685-be1f-d57550cc96cc" xsi:nil="true"/>
    <OutputCachingOn xmlns="4873beb7-5857-4685-be1f-d57550cc96cc">false</OutputCachingOn>
    <AverageRating xmlns="4873beb7-5857-4685-be1f-d57550cc96cc" xsi:nil="true"/>
    <LocMarketGroupTiers2 xmlns="4873beb7-5857-4685-be1f-d57550cc96cc" xsi:nil="true"/>
    <APAuthor xmlns="4873beb7-5857-4685-be1f-d57550cc96cc">
      <UserInfo>
        <DisplayName>REDMOND\v-namall</DisplayName>
        <AccountId>978</AccountId>
        <AccountType/>
      </UserInfo>
    </APAuthor>
    <TPCommandLine xmlns="4873beb7-5857-4685-be1f-d57550cc96cc" xsi:nil="true"/>
    <LocManualTestRequired xmlns="4873beb7-5857-4685-be1f-d57550cc96cc">false</LocManualTestRequired>
    <TPAppVersion xmlns="4873beb7-5857-4685-be1f-d57550cc96cc" xsi:nil="true"/>
    <EditorialStatus xmlns="4873beb7-5857-4685-be1f-d57550cc96cc">Complete</EditorialStatus>
    <LocProcessedForMarketsLookup xmlns="4873beb7-5857-4685-be1f-d57550cc96cc" xsi:nil="true"/>
    <LastModifiedDateTime xmlns="4873beb7-5857-4685-be1f-d57550cc96cc" xsi:nil="true"/>
    <TPLaunchHelpLinkType xmlns="4873beb7-5857-4685-be1f-d57550cc96cc">Template</TPLaunchHelpLinkType>
    <ScenarioTagsTaxHTField0 xmlns="4873beb7-5857-4685-be1f-d57550cc96cc">
      <Terms xmlns="http://schemas.microsoft.com/office/infopath/2007/PartnerControls"/>
    </ScenarioTagsTaxHTField0>
    <OriginalRelease xmlns="4873beb7-5857-4685-be1f-d57550cc96cc">14</OriginalRelease>
    <LocalizationTagsTaxHTField0 xmlns="4873beb7-5857-4685-be1f-d57550cc96cc">
      <Terms xmlns="http://schemas.microsoft.com/office/infopath/2007/PartnerControls"/>
    </LocalizationTagsTaxHTField0>
    <Manager xmlns="4873beb7-5857-4685-be1f-d57550cc96cc" xsi:nil="true"/>
    <UALocRecommendation xmlns="4873beb7-5857-4685-be1f-d57550cc96cc">Localize</UALocRecommendation>
    <LocOverallHandbackStatusLookup xmlns="4873beb7-5857-4685-be1f-d57550cc96cc" xsi:nil="true"/>
    <ArtSampleDocs xmlns="4873beb7-5857-4685-be1f-d57550cc96cc" xsi:nil="true"/>
    <UACurrentWords xmlns="4873beb7-5857-4685-be1f-d57550cc96cc" xsi:nil="true"/>
    <ShowIn xmlns="4873beb7-5857-4685-be1f-d57550cc96cc">Show everywhere</ShowIn>
    <CSXHash xmlns="4873beb7-5857-4685-be1f-d57550cc96cc" xsi:nil="true"/>
    <VoteCount xmlns="4873beb7-5857-4685-be1f-d57550cc96cc" xsi:nil="true"/>
    <InternalTagsTaxHTField0 xmlns="4873beb7-5857-4685-be1f-d57550cc96cc">
      <Terms xmlns="http://schemas.microsoft.com/office/infopath/2007/PartnerControls"/>
    </InternalTagsTaxHTField0>
    <UANotes xmlns="4873beb7-5857-4685-be1f-d57550cc96cc" xsi:nil="true"/>
  </documentManagement>
</p:properti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TemplateFile" ma:contentTypeID="0x0101006EDDDB5EE6D98C44930B742096920B300400F5B6D36B3EF94B4E9A635CDF2A18F5B8" ma:contentTypeVersion="72" ma:contentTypeDescription="Create a new document." ma:contentTypeScope="" ma:versionID="a23e56308344d904b51738559c3d67c9">
  <xsd:schema xmlns:xsd="http://www.w3.org/2001/XMLSchema" xmlns:xs="http://www.w3.org/2001/XMLSchema" xmlns:p="http://schemas.microsoft.com/office/2006/metadata/properties" xmlns:ns2="4873beb7-5857-4685-be1f-d57550cc96cc" targetNamespace="http://schemas.microsoft.com/office/2006/metadata/properties" ma:root="true" ma:fieldsID="cd0908cc4600e77bf5da051303e00c8d" ns2:_="">
    <xsd:import namespace="4873beb7-5857-4685-be1f-d57550cc96cc"/>
    <xsd:element name="properties">
      <xsd:complexType>
        <xsd:sequence>
          <xsd:element name="documentManagement">
            <xsd:complexType>
              <xsd:all>
                <xsd:element ref="ns2:AcquiredFrom" minOccurs="0"/>
                <xsd:element ref="ns2:UACurrentWords" minOccurs="0"/>
                <xsd:element ref="ns2:TPApplication" minOccurs="0"/>
                <xsd:element ref="ns2:ApprovalLog" minOccurs="0"/>
                <xsd:element ref="ns2:ApprovalStatus" minOccurs="0"/>
                <xsd:element ref="ns2:AssetStart" minOccurs="0"/>
                <xsd:element ref="ns2:AssetExpire" minOccurs="0"/>
                <xsd:element ref="ns2:AssetId" minOccurs="0"/>
                <xsd:element ref="ns2:IsSearchable" minOccurs="0"/>
                <xsd:element ref="ns2:AssetType" minOccurs="0"/>
                <xsd:element ref="ns2:APAuthor" minOccurs="0"/>
                <xsd:element ref="ns2:AverageRating" minOccurs="0"/>
                <xsd:element ref="ns2:BlockPublish" minOccurs="0"/>
                <xsd:element ref="ns2:BugNumber" minOccurs="0"/>
                <xsd:element ref="ns2:CampaignTagsTaxHTField0" minOccurs="0"/>
                <xsd:element ref="ns2:TPClientViewer" minOccurs="0"/>
                <xsd:element ref="ns2:ClipArtFilename" minOccurs="0"/>
                <xsd:element ref="ns2:TPCommandLine" minOccurs="0"/>
                <xsd:element ref="ns2:TPComponent" minOccurs="0"/>
                <xsd:element ref="ns2:ContentItem" minOccurs="0"/>
                <xsd:element ref="ns2:CrawlForDependencies" minOccurs="0"/>
                <xsd:element ref="ns2:CSXHash" minOccurs="0"/>
                <xsd:element ref="ns2:CSXSubmissionMarket" minOccurs="0"/>
                <xsd:element ref="ns2:CSXUpdate" minOccurs="0"/>
                <xsd:element ref="ns2:IntlLangReviewDate" minOccurs="0"/>
                <xsd:element ref="ns2:IsDeleted" minOccurs="0"/>
                <xsd:element ref="ns2:APDescription" minOccurs="0"/>
                <xsd:element ref="ns2:DirectSourceMarket" minOccurs="0"/>
                <xsd:element ref="ns2:Downloads" minOccurs="0"/>
                <xsd:element ref="ns2:DSATActionTaken" minOccurs="0"/>
                <xsd:element ref="ns2:APEditor" minOccurs="0"/>
                <xsd:element ref="ns2:EditorialStatus" minOccurs="0"/>
                <xsd:element ref="ns2:EditorialTags" minOccurs="0"/>
                <xsd:element ref="ns2:TPExecutable" minOccurs="0"/>
                <xsd:element ref="ns2:FeatureTagsTaxHTField0" minOccurs="0"/>
                <xsd:element ref="ns2:TPFriendlyName" minOccurs="0"/>
                <xsd:element ref="ns2:FriendlyTitle" minOccurs="0"/>
                <xsd:element ref="ns2:PrimaryImageGen" minOccurs="0"/>
                <xsd:element ref="ns2:HandoffToMSDN" minOccurs="0"/>
                <xsd:element ref="ns2:InProjectListLookup" minOccurs="0"/>
                <xsd:element ref="ns2:TPInstallLocation" minOccurs="0"/>
                <xsd:element ref="ns2:InternalTagsTaxHTField0" minOccurs="0"/>
                <xsd:element ref="ns2:IntlLangReview" minOccurs="0"/>
                <xsd:element ref="ns2:IntlLangReviewer" minOccurs="0"/>
                <xsd:element ref="ns2:MarketSpecific" minOccurs="0"/>
                <xsd:element ref="ns2:LastCompleteVersionLookup" minOccurs="0"/>
                <xsd:element ref="ns2:LastHandOff" minOccurs="0"/>
                <xsd:element ref="ns2:LastModifiedDateTime" minOccurs="0"/>
                <xsd:element ref="ns2:LastPreviewErrorLookup" minOccurs="0"/>
                <xsd:element ref="ns2:LastPreviewResultLookup" minOccurs="0"/>
                <xsd:element ref="ns2:LastPreviewAttemptDateLookup" minOccurs="0"/>
                <xsd:element ref="ns2:LastPreviewedByLookup" minOccurs="0"/>
                <xsd:element ref="ns2:LastPreviewTimeLookup" minOccurs="0"/>
                <xsd:element ref="ns2:LastPreviewVersionLookup" minOccurs="0"/>
                <xsd:element ref="ns2:LastPublishErrorLookup" minOccurs="0"/>
                <xsd:element ref="ns2:LastPublishResultLookup" minOccurs="0"/>
                <xsd:element ref="ns2:LastPublishAttemptDateLookup" minOccurs="0"/>
                <xsd:element ref="ns2:LastPublishedByLookup" minOccurs="0"/>
                <xsd:element ref="ns2:LastPublishTimeLookup" minOccurs="0"/>
                <xsd:element ref="ns2:LastPublishVersionLookup" minOccurs="0"/>
                <xsd:element ref="ns2:TPLaunchHelpLinkType" minOccurs="0"/>
                <xsd:element ref="ns2:LegacyData" minOccurs="0"/>
                <xsd:element ref="ns2:TPLaunchHelpLink" minOccurs="0"/>
                <xsd:element ref="ns2:LocComments" minOccurs="0"/>
                <xsd:element ref="ns2:LocLastLocAttemptVersionLookup" minOccurs="0"/>
                <xsd:element ref="ns2:LocLastLocAttemptVersionTypeLookup" minOccurs="0"/>
                <xsd:element ref="ns2:LocManualTestRequired" minOccurs="0"/>
                <xsd:element ref="ns2:LocMarketGroupTiers2" minOccurs="0"/>
                <xsd:element ref="ns2:LocNewPublishedVersionLookup" minOccurs="0"/>
                <xsd:element ref="ns2:LocOverallHandbackStatusLookup" minOccurs="0"/>
                <xsd:element ref="ns2:LocOverallLocStatusLookup" minOccurs="0"/>
                <xsd:element ref="ns2:LocOverallPreviewStatusLookup" minOccurs="0"/>
                <xsd:element ref="ns2:LocOverallPublishStatusLookup" minOccurs="0"/>
                <xsd:element ref="ns2:IntlLocPriority" minOccurs="0"/>
                <xsd:element ref="ns2:LocProcessedForHandoffsLookup" minOccurs="0"/>
                <xsd:element ref="ns2:LocProcessedForMarketsLookup" minOccurs="0"/>
                <xsd:element ref="ns2:LocPublishedDependentAssetsLookup" minOccurs="0"/>
                <xsd:element ref="ns2:LocPublishedLinkedAssetsLookup" minOccurs="0"/>
                <xsd:element ref="ns2:LocRecommendedHandoff" minOccurs="0"/>
                <xsd:element ref="ns2:LocalizationTagsTaxHTField0" minOccurs="0"/>
                <xsd:element ref="ns2:MachineTranslated" minOccurs="0"/>
                <xsd:element ref="ns2:Manager" minOccurs="0"/>
                <xsd:element ref="ns2:Markets" minOccurs="0"/>
                <xsd:element ref="ns2:Milestone" minOccurs="0"/>
                <xsd:element ref="ns2:TPNamespace" minOccurs="0"/>
                <xsd:element ref="ns2:NumericId" minOccurs="0"/>
                <xsd:element ref="ns2:NumOfRatingsLookup" minOccurs="0"/>
                <xsd:element ref="ns2:OOCacheId" minOccurs="0"/>
                <xsd:element ref="ns2:OpenTemplate" minOccurs="0"/>
                <xsd:element ref="ns2:OriginAsset" minOccurs="0"/>
                <xsd:element ref="ns2:OriginalRelease" minOccurs="0"/>
                <xsd:element ref="ns2:OriginalSourceMarket" minOccurs="0"/>
                <xsd:element ref="ns2:OutputCachingOn" minOccurs="0"/>
                <xsd:element ref="ns2:ParentAssetId" minOccurs="0"/>
                <xsd:element ref="ns2:PlannedPubDate" minOccurs="0"/>
                <xsd:element ref="ns2:PolicheckWords" minOccurs="0"/>
                <xsd:element ref="ns2:BusinessGroup" minOccurs="0"/>
                <xsd:element ref="ns2:UAProjectedTotalWords" minOccurs="0"/>
                <xsd:element ref="ns2:Provider" minOccurs="0"/>
                <xsd:element ref="ns2:Providers" minOccurs="0"/>
                <xsd:element ref="ns2:PublishStatusLookup" minOccurs="0"/>
                <xsd:element ref="ns2:PublishTargets" minOccurs="0"/>
                <xsd:element ref="ns2:RecommendationsModifier" minOccurs="0"/>
                <xsd:element ref="ns2:ArtSampleDocs" minOccurs="0"/>
                <xsd:element ref="ns2:ScenarioTagsTaxHTField0" minOccurs="0"/>
                <xsd:element ref="ns2:ShowIn" minOccurs="0"/>
                <xsd:element ref="ns2:SourceTitle" minOccurs="0"/>
                <xsd:element ref="ns2:CSXSubmissionDate" minOccurs="0"/>
                <xsd:element ref="ns2:SubmitterId" minOccurs="0"/>
                <xsd:element ref="ns2:TaxCatchAll" minOccurs="0"/>
                <xsd:element ref="ns2:TaxCatchAllLabel" minOccurs="0"/>
                <xsd:element ref="ns2:TemplateStatus" minOccurs="0"/>
                <xsd:element ref="ns2:TemplateTemplateType" minOccurs="0"/>
                <xsd:element ref="ns2:ThumbnailAssetId" minOccurs="0"/>
                <xsd:element ref="ns2:TimesCloned" minOccurs="0"/>
                <xsd:element ref="ns2:TrustLevel" minOccurs="0"/>
                <xsd:element ref="ns2:UALocComments" minOccurs="0"/>
                <xsd:element ref="ns2:UALocRecommendation" minOccurs="0"/>
                <xsd:element ref="ns2:UANotes" minOccurs="0"/>
                <xsd:element ref="ns2:TPAppVersion" minOccurs="0"/>
                <xsd:element ref="ns2:VoteCount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4873beb7-5857-4685-be1f-d57550cc96cc" elementFormDefault="qualified">
    <xsd:import namespace="http://schemas.microsoft.com/office/2006/documentManagement/types"/>
    <xsd:import namespace="http://schemas.microsoft.com/office/infopath/2007/PartnerControls"/>
    <xsd:element name="AcquiredFrom" ma:index="1" nillable="true" ma:displayName="Acquired From" ma:default="Internal MS" ma:internalName="AcquiredFrom" ma:readOnly="false">
      <xsd:simpleType>
        <xsd:restriction base="dms:Choice">
          <xsd:enumeration value="Internal MS"/>
          <xsd:enumeration value="Community"/>
          <xsd:enumeration value="MVP"/>
          <xsd:enumeration value="Publisher"/>
          <xsd:enumeration value="Partner"/>
          <xsd:enumeration value="None"/>
        </xsd:restriction>
      </xsd:simpleType>
    </xsd:element>
    <xsd:element name="UACurrentWords" ma:index="2" nillable="true" ma:displayName="Actual Word Count" ma:default="" ma:internalName="UACurrentWords" ma:readOnly="false">
      <xsd:simpleType>
        <xsd:restriction base="dms:Unknown"/>
      </xsd:simpleType>
    </xsd:element>
    <xsd:element name="TPApplication" ma:index="3" nillable="true" ma:displayName="Application to Open Template With" ma:default="" ma:internalName="TPApplication">
      <xsd:simpleType>
        <xsd:restriction base="dms:Text"/>
      </xsd:simpleType>
    </xsd:element>
    <xsd:element name="ApprovalLog" ma:index="4" nillable="true" ma:displayName="Approval Log" ma:default="" ma:hidden="true" ma:internalName="ApprovalLog" ma:readOnly="false">
      <xsd:simpleType>
        <xsd:restriction base="dms:Note"/>
      </xsd:simpleType>
    </xsd:element>
    <xsd:element name="ApprovalStatus" ma:index="5" nillable="true" ma:displayName="Approval Status" ma:default="InProgress" ma:internalName="ApprovalStatus" ma:readOnly="false">
      <xsd:simpleType>
        <xsd:restriction base="dms:Choice">
          <xsd:enumeration value="InProgress"/>
          <xsd:enumeration value="Rejected"/>
          <xsd:enumeration value="Questionable"/>
          <xsd:enumeration value="ApprovedAutomatic"/>
          <xsd:enumeration value="ApprovedManual"/>
          <xsd:enumeration value="On Hold"/>
          <xsd:enumeration value="Needs Review"/>
          <xsd:enumeration value="A Violation"/>
          <xsd:enumeration value="Unpublished Violation"/>
        </xsd:restriction>
      </xsd:simpleType>
    </xsd:element>
    <xsd:element name="AssetStart" ma:index="6" nillable="true" ma:displayName="Asset Begin Date" ma:default="[Today]" ma:internalName="AssetStart" ma:readOnly="false">
      <xsd:simpleType>
        <xsd:restriction base="dms:DateTime"/>
      </xsd:simpleType>
    </xsd:element>
    <xsd:element name="AssetExpire" ma:index="7" nillable="true" ma:displayName="Asset End Date" ma:default="2029-01-01T08:00:00Z" ma:format="DateTime" ma:internalName="AssetExpire" ma:readOnly="false">
      <xsd:simpleType>
        <xsd:restriction base="dms:DateTime"/>
      </xsd:simpleType>
    </xsd:element>
    <xsd:element name="AssetId" ma:index="8" nillable="true" ma:displayName="Asset ID" ma:default="" ma:indexed="true" ma:internalName="AssetId" ma:readOnly="false">
      <xsd:simpleType>
        <xsd:restriction base="dms:Text">
          <xsd:maxLength value="255"/>
        </xsd:restriction>
      </xsd:simpleType>
    </xsd:element>
    <xsd:element name="IsSearchable" ma:index="9" nillable="true" ma:displayName="Asset Searchable?" ma:default="true" ma:internalName="IsSearchable" ma:readOnly="false">
      <xsd:simpleType>
        <xsd:restriction base="dms:Boolean"/>
      </xsd:simpleType>
    </xsd:element>
    <xsd:element name="AssetType" ma:index="10" nillable="true" ma:displayName="Asset Type" ma:default="" ma:internalName="AssetType" ma:readOnly="false">
      <xsd:simpleType>
        <xsd:restriction base="dms:Unknown"/>
      </xsd:simpleType>
    </xsd:element>
    <xsd:element name="APAuthor" ma:index="11" nillable="true" ma:displayName="Author" ma:default="" ma:list="UserInfo" ma:internalName="APAuthor" ma:readOnly="false">
      <xsd:complexType>
        <xsd:complexContent>
          <xsd:extension base="dms:User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AverageRating" ma:index="12" nillable="true" ma:displayName="Average Rating" ma:internalName="AverageRating" ma:readOnly="false">
      <xsd:simpleType>
        <xsd:restriction base="dms:Text"/>
      </xsd:simpleType>
    </xsd:element>
    <xsd:element name="BlockPublish" ma:index="13" nillable="true" ma:displayName="Block from Publishing?" ma:default="" ma:internalName="BlockPublish" ma:readOnly="false">
      <xsd:simpleType>
        <xsd:restriction base="dms:Boolean"/>
      </xsd:simpleType>
    </xsd:element>
    <xsd:element name="BugNumber" ma:index="14" nillable="true" ma:displayName="Bug Number" ma:default="" ma:internalName="BugNumber" ma:readOnly="false">
      <xsd:simpleType>
        <xsd:restriction base="dms:Text"/>
      </xsd:simpleType>
    </xsd:element>
    <xsd:element name="CampaignTagsTaxHTField0" ma:index="16" nillable="true" ma:taxonomy="true" ma:internalName="CampaignTagsTaxHTField0" ma:taxonomyFieldName="CampaignTags" ma:displayName="Campaigns" ma:readOnly="false" ma:default="" ma:fieldId="{1df42cc3-2301-4f11-a52a-6ead923c29ed}" ma:taxonomyMulti="true" ma:sspId="8f79753a-75d3-41f5-8ca3-40b843941b4f" ma:termSetId="ca0e50d4-faa1-44ce-961e-bb1441c60e66" ma:anchorId="00000000-0000-0000-0000-000000000000" ma:open="false" ma:isKeyword="false">
      <xsd:complexType>
        <xsd:sequence>
          <xsd:element ref="pc:Terms" minOccurs="0" maxOccurs="1"/>
        </xsd:sequence>
      </xsd:complexType>
    </xsd:element>
    <xsd:element name="TPClientViewer" ma:index="17" nillable="true" ma:displayName="Client Viewer" ma:default="" ma:internalName="TPClientViewer">
      <xsd:simpleType>
        <xsd:restriction base="dms:Text"/>
      </xsd:simpleType>
    </xsd:element>
    <xsd:element name="ClipArtFilename" ma:index="18" nillable="true" ma:displayName="Clip Art Name" ma:default="" ma:internalName="ClipArtFilename" ma:readOnly="false">
      <xsd:simpleType>
        <xsd:restriction base="dms:Text"/>
      </xsd:simpleType>
    </xsd:element>
    <xsd:element name="TPCommandLine" ma:index="19" nillable="true" ma:displayName="Command Line" ma:default="" ma:internalName="TPCommandLine">
      <xsd:simpleType>
        <xsd:restriction base="dms:Text"/>
      </xsd:simpleType>
    </xsd:element>
    <xsd:element name="TPComponent" ma:index="20" nillable="true" ma:displayName="Component" ma:default="" ma:internalName="TPComponent">
      <xsd:simpleType>
        <xsd:restriction base="dms:Text"/>
      </xsd:simpleType>
    </xsd:element>
    <xsd:element name="ContentItem" ma:index="21" nillable="true" ma:displayName="Content Item" ma:default="" ma:hidden="true" ma:internalName="ContentItem" ma:readOnly="false">
      <xsd:simpleType>
        <xsd:restriction base="dms:Unknown"/>
      </xsd:simpleType>
    </xsd:element>
    <xsd:element name="CrawlForDependencies" ma:index="23" nillable="true" ma:displayName="Crawl for Dependencies?" ma:default="true" ma:internalName="CrawlForDependencies" ma:readOnly="false">
      <xsd:simpleType>
        <xsd:restriction base="dms:Boolean"/>
      </xsd:simpleType>
    </xsd:element>
    <xsd:element name="CSXHash" ma:index="26" nillable="true" ma:displayName="CSX Hash" ma:default="" ma:indexed="true" ma:internalName="CSXHash" ma:readOnly="false">
      <xsd:simpleType>
        <xsd:restriction base="dms:Text"/>
      </xsd:simpleType>
    </xsd:element>
    <xsd:element name="CSXSubmissionMarket" ma:index="27" nillable="true" ma:displayName="CSX Submission Market" ma:default="" ma:list="{2FBD1B11-2ACE-4FDC-B5A3-635D4ADF6F1B}" ma:internalName="CSXSubmissionMarket" ma:readOnly="false" ma:showField="MarketName" ma:web="4873beb7-5857-4685-be1f-d57550cc96cc">
      <xsd:simpleType>
        <xsd:restriction base="dms:Lookup"/>
      </xsd:simpleType>
    </xsd:element>
    <xsd:element name="CSXUpdate" ma:index="28" nillable="true" ma:displayName="CSX Updated?" ma:default="false" ma:internalName="CSXUpdate" ma:readOnly="false">
      <xsd:simpleType>
        <xsd:restriction base="dms:Boolean"/>
      </xsd:simpleType>
    </xsd:element>
    <xsd:element name="IntlLangReviewDate" ma:index="29" nillable="true" ma:displayName="Date to Complete Intl QA" ma:default="" ma:internalName="IntlLangReviewDate" ma:readOnly="false">
      <xsd:simpleType>
        <xsd:restriction base="dms:DateTime"/>
      </xsd:simpleType>
    </xsd:element>
    <xsd:element name="IsDeleted" ma:index="30" nillable="true" ma:displayName="Deleted?" ma:default="" ma:internalName="IsDeleted" ma:readOnly="false">
      <xsd:simpleType>
        <xsd:restriction base="dms:Boolean"/>
      </xsd:simpleType>
    </xsd:element>
    <xsd:element name="APDescription" ma:index="31" nillable="true" ma:displayName="Description" ma:default="" ma:internalName="APDescription" ma:readOnly="false">
      <xsd:simpleType>
        <xsd:restriction base="dms:Note"/>
      </xsd:simpleType>
    </xsd:element>
    <xsd:element name="DirectSourceMarket" ma:index="32" nillable="true" ma:displayName="Direct Source Market Group" ma:default="" ma:internalName="DirectSourceMarket" ma:readOnly="false">
      <xsd:simpleType>
        <xsd:restriction base="dms:Text"/>
      </xsd:simpleType>
    </xsd:element>
    <xsd:element name="Downloads" ma:index="33" nillable="true" ma:displayName="Downloads" ma:default="0" ma:hidden="true" ma:internalName="Downloads" ma:readOnly="false">
      <xsd:simpleType>
        <xsd:restriction base="dms:Unknown"/>
      </xsd:simpleType>
    </xsd:element>
    <xsd:element name="DSATActionTaken" ma:index="34" nillable="true" ma:displayName="DSAT Action Taken" ma:default="" ma:internalName="DSATActionTaken" ma:readOnly="false">
      <xsd:simpleType>
        <xsd:restriction base="dms:Choice">
          <xsd:enumeration value="Best Bets"/>
          <xsd:enumeration value="Expire"/>
          <xsd:enumeration value="Hide"/>
          <xsd:enumeration value="None"/>
        </xsd:restriction>
      </xsd:simpleType>
    </xsd:element>
    <xsd:element name="APEditor" ma:index="35" nillable="true" ma:displayName="Editor" ma:default="" ma:list="UserInfo" ma:internalName="APEditor" ma:readOnly="false">
      <xsd:complexType>
        <xsd:complexContent>
          <xsd:extension base="dms:User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EditorialStatus" ma:index="36" nillable="true" ma:displayName="Editorial Status" ma:default="" ma:internalName="EditorialStatus" ma:readOnly="false">
      <xsd:simpleType>
        <xsd:restriction base="dms:Unknown"/>
      </xsd:simpleType>
    </xsd:element>
    <xsd:element name="EditorialTags" ma:index="37" nillable="true" ma:displayName="Editorial Tags" ma:default="" ma:internalName="EditorialTags">
      <xsd:simpleType>
        <xsd:restriction base="dms:Unknown"/>
      </xsd:simpleType>
    </xsd:element>
    <xsd:element name="TPExecutable" ma:index="38" nillable="true" ma:displayName="Executable" ma:default="" ma:internalName="TPExecutable">
      <xsd:simpleType>
        <xsd:restriction base="dms:Text"/>
      </xsd:simpleType>
    </xsd:element>
    <xsd:element name="FeatureTagsTaxHTField0" ma:index="40" nillable="true" ma:taxonomy="true" ma:internalName="FeatureTagsTaxHTField0" ma:taxonomyFieldName="FeatureTags" ma:displayName="Features" ma:readOnly="false" ma:default="" ma:fieldId="{7fc0d542-15c6-4882-a8e3-13bca44403fb}" ma:taxonomyMulti="true" ma:sspId="8f79753a-75d3-41f5-8ca3-40b843941b4f" ma:termSetId="f1ab6845-967d-4854-a0ba-4ec07f0f8113" ma:anchorId="00000000-0000-0000-0000-000000000000" ma:open="false" ma:isKeyword="false">
      <xsd:complexType>
        <xsd:sequence>
          <xsd:element ref="pc:Terms" minOccurs="0" maxOccurs="1"/>
        </xsd:sequence>
      </xsd:complexType>
    </xsd:element>
    <xsd:element name="TPFriendlyName" ma:index="41" nillable="true" ma:displayName="Friendly Name" ma:default="" ma:internalName="TPFriendlyName">
      <xsd:simpleType>
        <xsd:restriction base="dms:Text"/>
      </xsd:simpleType>
    </xsd:element>
    <xsd:element name="FriendlyTitle" ma:index="42" nillable="true" ma:displayName="Friendly Title" ma:default="" ma:description="Shorter title to be used when displaying search results" ma:internalName="FriendlyTitle" ma:readOnly="false">
      <xsd:simpleType>
        <xsd:restriction base="dms:Text"/>
      </xsd:simpleType>
    </xsd:element>
    <xsd:element name="PrimaryImageGen" ma:index="43" nillable="true" ma:displayName="Generate Images?" ma:default="true" ma:internalName="PrimaryImageGen">
      <xsd:simpleType>
        <xsd:restriction base="dms:Boolean"/>
      </xsd:simpleType>
    </xsd:element>
    <xsd:element name="HandoffToMSDN" ma:index="44" nillable="true" ma:displayName="Handoff To MSDN Date" ma:default="" ma:internalName="HandoffToMSDN" ma:readOnly="false">
      <xsd:simpleType>
        <xsd:restriction base="dms:DateTime"/>
      </xsd:simpleType>
    </xsd:element>
    <xsd:element name="InProjectListLookup" ma:index="45" nillable="true" ma:displayName="InProjectListLookup" ma:list="{9E343742-310B-4684-A24C-1D137CB4B230}" ma:internalName="InProjectListLookup" ma:readOnly="true" ma:showField="InProjectList" ma:web="4873beb7-5857-4685-be1f-d57550cc96cc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TPInstallLocation" ma:index="46" nillable="true" ma:displayName="Install Location" ma:default="" ma:internalName="TPInstallLocation">
      <xsd:simpleType>
        <xsd:restriction base="dms:Text"/>
      </xsd:simpleType>
    </xsd:element>
    <xsd:element name="InternalTagsTaxHTField0" ma:index="48" nillable="true" ma:taxonomy="true" ma:internalName="InternalTagsTaxHTField0" ma:taxonomyFieldName="InternalTags" ma:displayName="Internal Tags" ma:readOnly="false" ma:default="" ma:fieldId="{1490b8a4-2706-41ec-b5e3-73176dccf34e}" ma:taxonomyMulti="true" ma:sspId="8f79753a-75d3-41f5-8ca3-40b843941b4f" ma:termSetId="82b6639e-f7fc-4c18-ad2d-003a6e707765" ma:anchorId="00000000-0000-0000-0000-000000000000" ma:open="false" ma:isKeyword="false">
      <xsd:complexType>
        <xsd:sequence>
          <xsd:element ref="pc:Terms" minOccurs="0" maxOccurs="1"/>
        </xsd:sequence>
      </xsd:complexType>
    </xsd:element>
    <xsd:element name="IntlLangReview" ma:index="49" nillable="true" ma:displayName="Intl Lang QA Review Required?" ma:default="" ma:internalName="IntlLangReview" ma:readOnly="false">
      <xsd:simpleType>
        <xsd:restriction base="dms:Boolean"/>
      </xsd:simpleType>
    </xsd:element>
    <xsd:element name="IntlLangReviewer" ma:index="50" nillable="true" ma:displayName="Intl Lang QA Reviewer" ma:default="" ma:internalName="IntlLangReviewer" ma:readOnly="false">
      <xsd:simpleType>
        <xsd:restriction base="dms:Text"/>
      </xsd:simpleType>
    </xsd:element>
    <xsd:element name="MarketSpecific" ma:index="51" nillable="true" ma:displayName="Is Market Specific?" ma:default="" ma:internalName="MarketSpecific" ma:readOnly="false">
      <xsd:simpleType>
        <xsd:restriction base="dms:Boolean"/>
      </xsd:simpleType>
    </xsd:element>
    <xsd:element name="LastCompleteVersionLookup" ma:index="52" nillable="true" ma:displayName="Last Complete Version Lookup" ma:default="" ma:list="{9E343742-310B-4684-A24C-1D137CB4B230}" ma:internalName="LastCompleteVersionLookup" ma:readOnly="true" ma:showField="LastCompleteVersion" ma:web="4873beb7-5857-4685-be1f-d57550cc96cc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LastHandOff" ma:index="53" nillable="true" ma:displayName="Last Hand-off" ma:default="" ma:internalName="LastHandOff" ma:readOnly="false">
      <xsd:simpleType>
        <xsd:restriction base="dms:DateTime"/>
      </xsd:simpleType>
    </xsd:element>
    <xsd:element name="LastModifiedDateTime" ma:index="54" nillable="true" ma:displayName="Last Modified Date" ma:default="" ma:internalName="LastModifiedDateTime" ma:readOnly="false">
      <xsd:simpleType>
        <xsd:restriction base="dms:DateTime"/>
      </xsd:simpleType>
    </xsd:element>
    <xsd:element name="LastPreviewErrorLookup" ma:index="55" nillable="true" ma:displayName="Last Preview Attempt Error" ma:default="" ma:list="{9E343742-310B-4684-A24C-1D137CB4B230}" ma:internalName="LastPreviewErrorLookup" ma:readOnly="true" ma:showField="LastPreviewError" ma:web="4873beb7-5857-4685-be1f-d57550cc96cc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LastPreviewResultLookup" ma:index="56" nillable="true" ma:displayName="Last Preview Attempt Result" ma:default="" ma:list="{9E343742-310B-4684-A24C-1D137CB4B230}" ma:internalName="LastPreviewResultLookup" ma:readOnly="true" ma:showField="LastPreviewResult" ma:web="4873beb7-5857-4685-be1f-d57550cc96cc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LastPreviewAttemptDateLookup" ma:index="57" nillable="true" ma:displayName="Last Preview Attempted On" ma:default="" ma:list="{9E343742-310B-4684-A24C-1D137CB4B230}" ma:internalName="LastPreviewAttemptDateLookup" ma:readOnly="true" ma:showField="LastPreviewAttemptDate" ma:web="4873beb7-5857-4685-be1f-d57550cc96cc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LastPreviewedByLookup" ma:index="58" nillable="true" ma:displayName="Last Previewed By" ma:default="" ma:list="{9E343742-310B-4684-A24C-1D137CB4B230}" ma:internalName="LastPreviewedByLookup" ma:readOnly="true" ma:showField="LastPreviewedBy" ma:web="4873beb7-5857-4685-be1f-d57550cc96cc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LastPreviewTimeLookup" ma:index="59" nillable="true" ma:displayName="Last Previewed Date" ma:default="" ma:list="{9E343742-310B-4684-A24C-1D137CB4B230}" ma:internalName="LastPreviewTimeLookup" ma:readOnly="true" ma:showField="LastPreviewTime" ma:web="4873beb7-5857-4685-be1f-d57550cc96cc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LastPreviewVersionLookup" ma:index="60" nillable="true" ma:displayName="Last Previewed Version" ma:default="" ma:list="{9E343742-310B-4684-A24C-1D137CB4B230}" ma:internalName="LastPreviewVersionLookup" ma:readOnly="true" ma:showField="LastPreviewVersion" ma:web="4873beb7-5857-4685-be1f-d57550cc96cc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LastPublishErrorLookup" ma:index="61" nillable="true" ma:displayName="Last Publish Attempt Error" ma:default="" ma:list="{9E343742-310B-4684-A24C-1D137CB4B230}" ma:internalName="LastPublishErrorLookup" ma:readOnly="true" ma:showField="LastPublishError" ma:web="4873beb7-5857-4685-be1f-d57550cc96cc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LastPublishResultLookup" ma:index="62" nillable="true" ma:displayName="Last Publish Attempt Result" ma:default="" ma:list="{9E343742-310B-4684-A24C-1D137CB4B230}" ma:internalName="LastPublishResultLookup" ma:readOnly="true" ma:showField="LastPublishResult" ma:web="4873beb7-5857-4685-be1f-d57550cc96cc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LastPublishAttemptDateLookup" ma:index="63" nillable="true" ma:displayName="Last Publish Attempted On" ma:default="" ma:list="{9E343742-310B-4684-A24C-1D137CB4B230}" ma:internalName="LastPublishAttemptDateLookup" ma:readOnly="true" ma:showField="LastPublishAttemptDate" ma:web="4873beb7-5857-4685-be1f-d57550cc96cc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LastPublishedByLookup" ma:index="64" nillable="true" ma:displayName="Last Published By" ma:default="" ma:list="{9E343742-310B-4684-A24C-1D137CB4B230}" ma:internalName="LastPublishedByLookup" ma:readOnly="true" ma:showField="LastPublishedBy" ma:web="4873beb7-5857-4685-be1f-d57550cc96cc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LastPublishTimeLookup" ma:index="65" nillable="true" ma:displayName="Last Published Date" ma:default="" ma:list="{9E343742-310B-4684-A24C-1D137CB4B230}" ma:internalName="LastPublishTimeLookup" ma:readOnly="true" ma:showField="LastPublishTime" ma:web="4873beb7-5857-4685-be1f-d57550cc96cc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LastPublishVersionLookup" ma:index="66" nillable="true" ma:displayName="Last Published Version" ma:default="" ma:list="{9E343742-310B-4684-A24C-1D137CB4B230}" ma:internalName="LastPublishVersionLookup" ma:readOnly="true" ma:showField="LastPublishVersion" ma:web="4873beb7-5857-4685-be1f-d57550cc96cc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TPLaunchHelpLinkType" ma:index="67" nillable="true" ma:displayName="Launch Help Link Type" ma:default="Template" ma:internalName="TPLaunchHelpLinkType">
      <xsd:simpleType>
        <xsd:restriction base="dms:Choice">
          <xsd:enumeration value="Template"/>
          <xsd:enumeration value="Training"/>
          <xsd:enumeration value="URL"/>
          <xsd:enumeration value="None"/>
        </xsd:restriction>
      </xsd:simpleType>
    </xsd:element>
    <xsd:element name="LegacyData" ma:index="68" nillable="true" ma:displayName="Legacy Data" ma:default="" ma:internalName="LegacyData" ma:readOnly="false">
      <xsd:simpleType>
        <xsd:restriction base="dms:Note"/>
      </xsd:simpleType>
    </xsd:element>
    <xsd:element name="TPLaunchHelpLink" ma:index="69" nillable="true" ma:displayName="Link to Launch Help Topic" ma:default="" ma:internalName="TPLaunchHelpLink">
      <xsd:simpleType>
        <xsd:restriction base="dms:Text"/>
      </xsd:simpleType>
    </xsd:element>
    <xsd:element name="LocComments" ma:index="70" nillable="true" ma:displayName="Loc Approval Comments" ma:default="" ma:internalName="LocComments" ma:readOnly="false">
      <xsd:simpleType>
        <xsd:restriction base="dms:Note"/>
      </xsd:simpleType>
    </xsd:element>
    <xsd:element name="LocLastLocAttemptVersionLookup" ma:index="71" nillable="true" ma:displayName="Loc Last Loc Attempt Version" ma:default="" ma:list="{7DD1DCEC-E449-43D3-891F-7DC62F62AD21}" ma:internalName="LocLastLocAttemptVersionLookup" ma:readOnly="false" ma:showField="LastLocAttemptVersion" ma:web="4873beb7-5857-4685-be1f-d57550cc96cc">
      <xsd:simpleType>
        <xsd:restriction base="dms:Lookup"/>
      </xsd:simpleType>
    </xsd:element>
    <xsd:element name="LocLastLocAttemptVersionTypeLookup" ma:index="72" nillable="true" ma:displayName="Loc Last Loc Attempt Version Type" ma:default="" ma:list="{7DD1DCEC-E449-43D3-891F-7DC62F62AD21}" ma:internalName="LocLastLocAttemptVersionTypeLookup" ma:readOnly="true" ma:showField="LastLocAttemptVersionType" ma:web="4873beb7-5857-4685-be1f-d57550cc96cc">
      <xsd:simpleType>
        <xsd:restriction base="dms:Lookup"/>
      </xsd:simpleType>
    </xsd:element>
    <xsd:element name="LocManualTestRequired" ma:index="73" nillable="true" ma:displayName="Loc Manual Test Required" ma:default="" ma:internalName="LocManualTestRequired" ma:readOnly="false">
      <xsd:simpleType>
        <xsd:restriction base="dms:Boolean"/>
      </xsd:simpleType>
    </xsd:element>
    <xsd:element name="LocMarketGroupTiers2" ma:index="74" nillable="true" ma:displayName="Loc Market Group Tiers" ma:internalName="LocMarketGroupTiers2" ma:readOnly="false">
      <xsd:simpleType>
        <xsd:restriction base="dms:Unknown"/>
      </xsd:simpleType>
    </xsd:element>
    <xsd:element name="LocNewPublishedVersionLookup" ma:index="75" nillable="true" ma:displayName="Loc New Published Version Lookup" ma:default="" ma:list="{7DD1DCEC-E449-43D3-891F-7DC62F62AD21}" ma:internalName="LocNewPublishedVersionLookup" ma:readOnly="true" ma:showField="NewPublishedVersion" ma:web="4873beb7-5857-4685-be1f-d57550cc96cc">
      <xsd:simpleType>
        <xsd:restriction base="dms:Lookup"/>
      </xsd:simpleType>
    </xsd:element>
    <xsd:element name="LocOverallHandbackStatusLookup" ma:index="76" nillable="true" ma:displayName="Loc Overall Handback Status" ma:default="" ma:list="{7DD1DCEC-E449-43D3-891F-7DC62F62AD21}" ma:internalName="LocOverallHandbackStatusLookup" ma:readOnly="true" ma:showField="OverallHandbackStatus" ma:web="4873beb7-5857-4685-be1f-d57550cc96cc">
      <xsd:simpleType>
        <xsd:restriction base="dms:Lookup"/>
      </xsd:simpleType>
    </xsd:element>
    <xsd:element name="LocOverallLocStatusLookup" ma:index="77" nillable="true" ma:displayName="Loc Overall Localize Status" ma:default="" ma:list="{7DD1DCEC-E449-43D3-891F-7DC62F62AD21}" ma:internalName="LocOverallLocStatusLookup" ma:readOnly="true" ma:showField="OverallLocStatus" ma:web="4873beb7-5857-4685-be1f-d57550cc96cc">
      <xsd:simpleType>
        <xsd:restriction base="dms:Lookup"/>
      </xsd:simpleType>
    </xsd:element>
    <xsd:element name="LocOverallPreviewStatusLookup" ma:index="78" nillable="true" ma:displayName="Loc Overall Preview Status" ma:default="" ma:list="{7DD1DCEC-E449-43D3-891F-7DC62F62AD21}" ma:internalName="LocOverallPreviewStatusLookup" ma:readOnly="true" ma:showField="OverallPreviewStatus" ma:web="4873beb7-5857-4685-be1f-d57550cc96cc">
      <xsd:simpleType>
        <xsd:restriction base="dms:Lookup"/>
      </xsd:simpleType>
    </xsd:element>
    <xsd:element name="LocOverallPublishStatusLookup" ma:index="79" nillable="true" ma:displayName="Loc Overall Publish Status" ma:default="" ma:list="{7DD1DCEC-E449-43D3-891F-7DC62F62AD21}" ma:internalName="LocOverallPublishStatusLookup" ma:readOnly="true" ma:showField="OverallPublishStatus" ma:web="4873beb7-5857-4685-be1f-d57550cc96cc">
      <xsd:simpleType>
        <xsd:restriction base="dms:Lookup"/>
      </xsd:simpleType>
    </xsd:element>
    <xsd:element name="IntlLocPriority" ma:index="80" nillable="true" ma:displayName="Loc Priority" ma:default="" ma:internalName="IntlLocPriority" ma:readOnly="false">
      <xsd:simpleType>
        <xsd:restriction base="dms:Unknown"/>
      </xsd:simpleType>
    </xsd:element>
    <xsd:element name="LocProcessedForHandoffsLookup" ma:index="81" nillable="true" ma:displayName="Loc Processed For Handoffs" ma:default="" ma:list="{7DD1DCEC-E449-43D3-891F-7DC62F62AD21}" ma:internalName="LocProcessedForHandoffsLookup" ma:readOnly="true" ma:showField="ProcessedForHandoffs" ma:web="4873beb7-5857-4685-be1f-d57550cc96cc">
      <xsd:simpleType>
        <xsd:restriction base="dms:Lookup"/>
      </xsd:simpleType>
    </xsd:element>
    <xsd:element name="LocProcessedForMarketsLookup" ma:index="82" nillable="true" ma:displayName="Loc Processed For Markets" ma:default="" ma:list="{7DD1DCEC-E449-43D3-891F-7DC62F62AD21}" ma:internalName="LocProcessedForMarketsLookup" ma:readOnly="true" ma:showField="ProcessedForMarkets" ma:web="4873beb7-5857-4685-be1f-d57550cc96cc">
      <xsd:simpleType>
        <xsd:restriction base="dms:Lookup"/>
      </xsd:simpleType>
    </xsd:element>
    <xsd:element name="LocPublishedDependentAssetsLookup" ma:index="83" nillable="true" ma:displayName="Loc Published Dependent Assets" ma:default="" ma:list="{7DD1DCEC-E449-43D3-891F-7DC62F62AD21}" ma:internalName="LocPublishedDependentAssetsLookup" ma:readOnly="true" ma:showField="PublishedDependentAssets" ma:web="4873beb7-5857-4685-be1f-d57550cc96cc">
      <xsd:simpleType>
        <xsd:restriction base="dms:Lookup"/>
      </xsd:simpleType>
    </xsd:element>
    <xsd:element name="LocPublishedLinkedAssetsLookup" ma:index="84" nillable="true" ma:displayName="Loc Published Linked Assets" ma:default="" ma:list="{7DD1DCEC-E449-43D3-891F-7DC62F62AD21}" ma:internalName="LocPublishedLinkedAssetsLookup" ma:readOnly="true" ma:showField="PublishedLinkedAssets" ma:web="4873beb7-5857-4685-be1f-d57550cc96cc">
      <xsd:simpleType>
        <xsd:restriction base="dms:Lookup"/>
      </xsd:simpleType>
    </xsd:element>
    <xsd:element name="LocRecommendedHandoff" ma:index="85" nillable="true" ma:displayName="Loc Recommended Handoff" ma:default="" ma:indexed="true" ma:internalName="LocRecommendedHandoff" ma:readOnly="false">
      <xsd:simpleType>
        <xsd:restriction base="dms:Text"/>
      </xsd:simpleType>
    </xsd:element>
    <xsd:element name="LocalizationTagsTaxHTField0" ma:index="87" nillable="true" ma:taxonomy="true" ma:internalName="LocalizationTagsTaxHTField0" ma:taxonomyFieldName="LocalizationTags" ma:displayName="Localization Tags" ma:readOnly="false" ma:default="" ma:fieldId="{00f02cb3-2c7c-424a-9c61-10e9b6878429}" ma:taxonomyMulti="true" ma:sspId="8f79753a-75d3-41f5-8ca3-40b843941b4f" ma:termSetId="5b7703a5-8e8b-4b58-8b31-1cea35331da3" ma:anchorId="00000000-0000-0000-0000-000000000000" ma:open="false" ma:isKeyword="false">
      <xsd:complexType>
        <xsd:sequence>
          <xsd:element ref="pc:Terms" minOccurs="0" maxOccurs="1"/>
        </xsd:sequence>
      </xsd:complexType>
    </xsd:element>
    <xsd:element name="MachineTranslated" ma:index="88" nillable="true" ma:displayName="Machine Translated" ma:default="" ma:internalName="MachineTranslated" ma:readOnly="false">
      <xsd:simpleType>
        <xsd:restriction base="dms:Boolean"/>
      </xsd:simpleType>
    </xsd:element>
    <xsd:element name="Manager" ma:index="89" nillable="true" ma:displayName="Manager" ma:hidden="true" ma:internalName="Manager" ma:readOnly="false">
      <xsd:simpleType>
        <xsd:restriction base="dms:Text"/>
      </xsd:simpleType>
    </xsd:element>
    <xsd:element name="Markets" ma:index="90" nillable="true" ma:displayName="Markets" ma:default="" ma:description="Leave blank to show in all markets" ma:list="{2FBD1B11-2ACE-4FDC-B5A3-635D4ADF6F1B}" ma:internalName="Markets" ma:readOnly="false" ma:showField="MarketName" ma:web="4873beb7-5857-4685-be1f-d57550cc96cc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Milestone" ma:index="91" nillable="true" ma:displayName="Milestone" ma:default="" ma:internalName="Milestone" ma:readOnly="false">
      <xsd:simpleType>
        <xsd:restriction base="dms:Unknown"/>
      </xsd:simpleType>
    </xsd:element>
    <xsd:element name="TPNamespace" ma:index="94" nillable="true" ma:displayName="Namespace" ma:default="" ma:internalName="TPNamespace">
      <xsd:simpleType>
        <xsd:restriction base="dms:Text"/>
      </xsd:simpleType>
    </xsd:element>
    <xsd:element name="NumericId" ma:index="95" nillable="true" ma:displayName="Numeric ID" ma:default="" ma:indexed="true" ma:internalName="NumericId" ma:readOnly="false">
      <xsd:simpleType>
        <xsd:restriction base="dms:Number"/>
      </xsd:simpleType>
    </xsd:element>
    <xsd:element name="NumOfRatingsLookup" ma:index="96" nillable="true" ma:displayName="NumOfRatings" ma:default="" ma:list="{9E343742-310B-4684-A24C-1D137CB4B230}" ma:internalName="NumOfRatingsLookup" ma:readOnly="true" ma:showField="NumOfRatings" ma:web="4873beb7-5857-4685-be1f-d57550cc96cc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OOCacheId" ma:index="97" nillable="true" ma:displayName="OOCacheId" ma:internalName="OOCacheId" ma:readOnly="false">
      <xsd:simpleType>
        <xsd:restriction base="dms:Text"/>
      </xsd:simpleType>
    </xsd:element>
    <xsd:element name="OpenTemplate" ma:index="98" nillable="true" ma:displayName="Open Template" ma:default="true" ma:internalName="OpenTemplate">
      <xsd:simpleType>
        <xsd:restriction base="dms:Boolean"/>
      </xsd:simpleType>
    </xsd:element>
    <xsd:element name="OriginAsset" ma:index="99" nillable="true" ma:displayName="Origin Asset" ma:default="" ma:internalName="OriginAsset" ma:readOnly="false">
      <xsd:simpleType>
        <xsd:restriction base="dms:Text"/>
      </xsd:simpleType>
    </xsd:element>
    <xsd:element name="OriginalRelease" ma:index="100" nillable="true" ma:displayName="Original Release" ma:default="15" ma:internalName="OriginalRelease" ma:readOnly="false">
      <xsd:simpleType>
        <xsd:restriction base="dms:Choice">
          <xsd:enumeration value="14"/>
          <xsd:enumeration value="15"/>
          <xsd:enumeration value="16"/>
        </xsd:restriction>
      </xsd:simpleType>
    </xsd:element>
    <xsd:element name="OriginalSourceMarket" ma:index="101" nillable="true" ma:displayName="Original Source Market Group" ma:default="" ma:internalName="OriginalSourceMarket" ma:readOnly="false">
      <xsd:simpleType>
        <xsd:restriction base="dms:Text"/>
      </xsd:simpleType>
    </xsd:element>
    <xsd:element name="OutputCachingOn" ma:index="102" nillable="true" ma:displayName="Output Caching" ma:default="true" ma:hidden="true" ma:internalName="OutputCachingOn" ma:readOnly="false">
      <xsd:simpleType>
        <xsd:restriction base="dms:Boolean"/>
      </xsd:simpleType>
    </xsd:element>
    <xsd:element name="ParentAssetId" ma:index="103" nillable="true" ma:displayName="Parent Asset Id" ma:default="" ma:internalName="ParentAssetId" ma:readOnly="false">
      <xsd:simpleType>
        <xsd:restriction base="dms:Text"/>
      </xsd:simpleType>
    </xsd:element>
    <xsd:element name="PlannedPubDate" ma:index="104" nillable="true" ma:displayName="Planned Publish Date" ma:default="" ma:indexed="true" ma:internalName="PlannedPubDate" ma:readOnly="false">
      <xsd:simpleType>
        <xsd:restriction base="dms:DateTime"/>
      </xsd:simpleType>
    </xsd:element>
    <xsd:element name="PolicheckWords" ma:index="105" nillable="true" ma:displayName="Policheck Words" ma:default="" ma:internalName="PolicheckWords" ma:readOnly="false">
      <xsd:simpleType>
        <xsd:restriction base="dms:Text"/>
      </xsd:simpleType>
    </xsd:element>
    <xsd:element name="BusinessGroup" ma:index="106" nillable="true" ma:displayName="Product Division Owner" ma:default="" ma:internalName="BusinessGroup" ma:readOnly="false">
      <xsd:simpleType>
        <xsd:restriction base="dms:Unknown"/>
      </xsd:simpleType>
    </xsd:element>
    <xsd:element name="UAProjectedTotalWords" ma:index="107" nillable="true" ma:displayName="Projected Word Count" ma:default="" ma:internalName="UAProjectedTotalWords" ma:readOnly="false">
      <xsd:simpleType>
        <xsd:restriction base="dms:Unknown"/>
      </xsd:simpleType>
    </xsd:element>
    <xsd:element name="Provider" ma:index="108" nillable="true" ma:displayName="Provider" ma:default="" ma:internalName="Provider" ma:readOnly="false">
      <xsd:simpleType>
        <xsd:restriction base="dms:Unknown"/>
      </xsd:simpleType>
    </xsd:element>
    <xsd:element name="Providers" ma:index="109" nillable="true" ma:displayName="Providers" ma:default="" ma:internalName="Providers">
      <xsd:simpleType>
        <xsd:restriction base="dms:Unknown"/>
      </xsd:simpleType>
    </xsd:element>
    <xsd:element name="PublishStatusLookup" ma:index="110" nillable="true" ma:displayName="Publish Status" ma:default="" ma:list="{9E343742-310B-4684-A24C-1D137CB4B230}" ma:internalName="PublishStatusLookup" ma:readOnly="false" ma:showField="PublishStatus" ma:web="4873beb7-5857-4685-be1f-d57550cc96cc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PublishTargets" ma:index="111" nillable="true" ma:displayName="Publish Target" ma:default="OfficeOnlineVNext" ma:internalName="PublishTargets" ma:readOnly="false">
      <xsd:simpleType>
        <xsd:restriction base="dms:Unknown"/>
      </xsd:simpleType>
    </xsd:element>
    <xsd:element name="RecommendationsModifier" ma:index="112" nillable="true" ma:displayName="Recommendations Modifier" ma:default="" ma:internalName="RecommendationsModifier" ma:readOnly="false">
      <xsd:simpleType>
        <xsd:restriction base="dms:Number"/>
      </xsd:simpleType>
    </xsd:element>
    <xsd:element name="ArtSampleDocs" ma:index="113" nillable="true" ma:displayName="Sample Docs" ma:default="" ma:hidden="true" ma:internalName="ArtSampleDocs" ma:readOnly="false">
      <xsd:simpleType>
        <xsd:restriction base="dms:Text"/>
      </xsd:simpleType>
    </xsd:element>
    <xsd:element name="ScenarioTagsTaxHTField0" ma:index="115" nillable="true" ma:taxonomy="true" ma:internalName="ScenarioTagsTaxHTField0" ma:taxonomyFieldName="ScenarioTags" ma:displayName="Scenarios" ma:readOnly="false" ma:default="" ma:fieldId="{93aef74d-6c78-4815-8310-51477dceeccc}" ma:taxonomyMulti="true" ma:sspId="8f79753a-75d3-41f5-8ca3-40b843941b4f" ma:termSetId="4b7d5f16-e2f2-4fc0-bab3-6e8b931e57d6" ma:anchorId="00000000-0000-0000-0000-000000000000" ma:open="false" ma:isKeyword="false">
      <xsd:complexType>
        <xsd:sequence>
          <xsd:element ref="pc:Terms" minOccurs="0" maxOccurs="1"/>
        </xsd:sequence>
      </xsd:complexType>
    </xsd:element>
    <xsd:element name="ShowIn" ma:index="117" nillable="true" ma:displayName="Show In" ma:default="Show everywhere" ma:internalName="ShowIn" ma:readOnly="false">
      <xsd:simpleType>
        <xsd:restriction base="dms:Choice">
          <xsd:enumeration value="Hide on web"/>
          <xsd:enumeration value="On Web no search"/>
          <xsd:enumeration value="Show everywhere"/>
          <xsd:enumeration value="Special use only"/>
        </xsd:restriction>
      </xsd:simpleType>
    </xsd:element>
    <xsd:element name="SourceTitle" ma:index="118" nillable="true" ma:displayName="Source Title" ma:default="" ma:indexed="true" ma:internalName="SourceTitle" ma:readOnly="false">
      <xsd:simpleType>
        <xsd:restriction base="dms:Text"/>
      </xsd:simpleType>
    </xsd:element>
    <xsd:element name="CSXSubmissionDate" ma:index="119" nillable="true" ma:displayName="Submission Date" ma:default="" ma:internalName="CSXSubmissionDate" ma:readOnly="false">
      <xsd:simpleType>
        <xsd:restriction base="dms:DateTime"/>
      </xsd:simpleType>
    </xsd:element>
    <xsd:element name="SubmitterId" ma:index="120" nillable="true" ma:displayName="Submitter ID" ma:default="" ma:internalName="SubmitterId" ma:readOnly="false">
      <xsd:simpleType>
        <xsd:restriction base="dms:Text"/>
      </xsd:simpleType>
    </xsd:element>
    <xsd:element name="TaxCatchAll" ma:index="121" nillable="true" ma:displayName="Taxonomy Catch All Column" ma:hidden="true" ma:list="{530f955b-6704-4601-bd83-f81d87f1e440}" ma:internalName="TaxCatchAll" ma:showField="CatchAllData" ma:web="4873beb7-5857-4685-be1f-d57550cc96cc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TaxCatchAllLabel" ma:index="122" nillable="true" ma:displayName="Taxonomy Catch All Column1" ma:hidden="true" ma:list="{530f955b-6704-4601-bd83-f81d87f1e440}" ma:internalName="TaxCatchAllLabel" ma:readOnly="true" ma:showField="CatchAllDataLabel" ma:web="4873beb7-5857-4685-be1f-d57550cc96cc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TemplateStatus" ma:index="123" nillable="true" ma:displayName="Template Status" ma:default="" ma:internalName="TemplateStatus">
      <xsd:simpleType>
        <xsd:restriction base="dms:Unknown"/>
      </xsd:simpleType>
    </xsd:element>
    <xsd:element name="TemplateTemplateType" ma:index="124" nillable="true" ma:displayName="Template Type" ma:default="" ma:internalName="TemplateTemplateType">
      <xsd:simpleType>
        <xsd:restriction base="dms:Unknown"/>
      </xsd:simpleType>
    </xsd:element>
    <xsd:element name="ThumbnailAssetId" ma:index="125" nillable="true" ma:displayName="Thumbnail Image Asset" ma:default="" ma:internalName="ThumbnailAssetId" ma:readOnly="false">
      <xsd:simpleType>
        <xsd:restriction base="dms:Text"/>
      </xsd:simpleType>
    </xsd:element>
    <xsd:element name="TimesCloned" ma:index="126" nillable="true" ma:displayName="Times Cloned" ma:default="" ma:internalName="TimesCloned" ma:readOnly="false">
      <xsd:simpleType>
        <xsd:restriction base="dms:Number"/>
      </xsd:simpleType>
    </xsd:element>
    <xsd:element name="TrustLevel" ma:index="128" nillable="true" ma:displayName="Trust Level" ma:default="1 Microsoft Managed Content" ma:internalName="TrustLevel" ma:readOnly="false">
      <xsd:simpleType>
        <xsd:restriction base="dms:Unknown"/>
      </xsd:simpleType>
    </xsd:element>
    <xsd:element name="UALocComments" ma:index="129" nillable="true" ma:displayName="UA Loc Comments" ma:default="" ma:internalName="UALocComments" ma:readOnly="false">
      <xsd:simpleType>
        <xsd:restriction base="dms:Note"/>
      </xsd:simpleType>
    </xsd:element>
    <xsd:element name="UALocRecommendation" ma:index="130" nillable="true" ma:displayName="UA Loc Recommendation" ma:default="Localize" ma:internalName="UALocRecommendation" ma:readOnly="false">
      <xsd:simpleType>
        <xsd:restriction base="dms:Choice">
          <xsd:enumeration value="Localize"/>
          <xsd:enumeration value="Never Localize"/>
          <xsd:enumeration value="Priority Localize"/>
        </xsd:restriction>
      </xsd:simpleType>
    </xsd:element>
    <xsd:element name="UANotes" ma:index="131" nillable="true" ma:displayName="UA Notes" ma:default="" ma:internalName="UANotes" ma:readOnly="false">
      <xsd:simpleType>
        <xsd:restriction base="dms:Note"/>
      </xsd:simpleType>
    </xsd:element>
    <xsd:element name="TPAppVersion" ma:index="132" nillable="true" ma:displayName="Version" ma:default="" ma:internalName="TPAppVersion">
      <xsd:simpleType>
        <xsd:restriction base="dms:Text"/>
      </xsd:simpleType>
    </xsd:element>
    <xsd:element name="VoteCount" ma:index="133" nillable="true" ma:displayName="Vote Count" ma:default="" ma:internalName="VoteCount" ma:readOnly="false">
      <xsd:simpleType>
        <xsd:restriction base="dms:Unknown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22" ma:displayName="Content Type"/>
        <xsd:element ref="dc:title" minOccurs="0" maxOccurs="1" ma:index="127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?mso-contentType ?>
<FormTemplates xmlns="http://schemas.microsoft.com/sharepoint/v3/contenttype/forms">
  <Display>DocumentLibraryForm</Display>
  <Edit>AssetEditForm</Edit>
  <New>DocumentLibraryForm</New>
</FormTemplates>
</file>

<file path=customXml/itemProps1.xml><?xml version="1.0" encoding="utf-8"?>
<ds:datastoreItem xmlns:ds="http://schemas.openxmlformats.org/officeDocument/2006/customXml" ds:itemID="{7FBDB1CC-CEFB-4E46-8174-1F0AA0D30B24}">
  <ds:schemaRefs>
    <ds:schemaRef ds:uri="http://schemas.microsoft.com/office/2006/metadata/properties"/>
    <ds:schemaRef ds:uri="http://schemas.microsoft.com/office/infopath/2007/PartnerControls"/>
    <ds:schemaRef ds:uri="4873beb7-5857-4685-be1f-d57550cc96cc"/>
  </ds:schemaRefs>
</ds:datastoreItem>
</file>

<file path=customXml/itemProps2.xml><?xml version="1.0" encoding="utf-8"?>
<ds:datastoreItem xmlns:ds="http://schemas.openxmlformats.org/officeDocument/2006/customXml" ds:itemID="{4B3A7E92-E05A-4924-9E8A-9F6659E5855B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4873beb7-5857-4685-be1f-d57550cc96cc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3.xml><?xml version="1.0" encoding="utf-8"?>
<ds:datastoreItem xmlns:ds="http://schemas.openxmlformats.org/officeDocument/2006/customXml" ds:itemID="{C01C3C56-10DB-49F7-B061-44D8728D078A}">
  <ds:schemaRefs>
    <ds:schemaRef ds:uri="http://schemas.microsoft.com/sharepoint/v3/contenttype/form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{1A173914-A267-4129-98FA-B21822F5B1E9}TF2de6fc23-48e8-448b-960e-1bdc6e9248ab4ef8d1ac_win32-7424dd8ab5ea</Template>
  <TotalTime>57</TotalTime>
  <Pages>5</Pages>
  <Words>1255</Words>
  <Characters>7160</Characters>
  <Application>Microsoft Office Word</Application>
  <DocSecurity>0</DocSecurity>
  <Lines>59</Lines>
  <Paragraphs>16</Paragraphs>
  <ScaleCrop>false</ScaleCrop>
  <Company/>
  <LinksUpToDate>false</LinksUpToDate>
  <CharactersWithSpaces>8399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Balli</dc:creator>
  <cp:keywords/>
  <dc:description/>
  <cp:lastModifiedBy>balwinder singh</cp:lastModifiedBy>
  <cp:revision>4</cp:revision>
  <dcterms:created xsi:type="dcterms:W3CDTF">2026-05-05T02:22:00Z</dcterms:created>
  <dcterms:modified xsi:type="dcterms:W3CDTF">2026-05-08T12:16:00Z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InternalTags">
    <vt:lpwstr/>
  </property>
  <property fmtid="{D5CDD505-2E9C-101B-9397-08002B2CF9AE}" pid="3" name="ContentTypeId">
    <vt:lpwstr>0x0101006EDDDB5EE6D98C44930B742096920B300400F5B6D36B3EF94B4E9A635CDF2A18F5B8</vt:lpwstr>
  </property>
  <property fmtid="{D5CDD505-2E9C-101B-9397-08002B2CF9AE}" pid="4" name="FeatureTags">
    <vt:lpwstr/>
  </property>
  <property fmtid="{D5CDD505-2E9C-101B-9397-08002B2CF9AE}" pid="5" name="LocalizationTags">
    <vt:lpwstr/>
  </property>
  <property fmtid="{D5CDD505-2E9C-101B-9397-08002B2CF9AE}" pid="6" name="CampaignTags">
    <vt:lpwstr/>
  </property>
  <property fmtid="{D5CDD505-2E9C-101B-9397-08002B2CF9AE}" pid="7" name="ScenarioTags">
    <vt:lpwstr/>
  </property>
</Properties>
</file>