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428B" w:rsidRDefault="00BF428B">
      <w:pPr>
        <w:rPr>
          <w:i/>
          <w:iCs/>
        </w:rPr>
      </w:pPr>
      <w:r w:rsidRPr="00BF428B">
        <w:rPr>
          <w:b/>
          <w:bCs/>
        </w:rPr>
        <w:t>Radix Master v1.1 — STM32 STEM Educational Gaming Console</w:t>
      </w:r>
      <w:r w:rsidRPr="00BF428B">
        <w:t xml:space="preserve"> </w:t>
      </w:r>
      <w:r w:rsidRPr="00BF428B">
        <w:rPr>
          <w:i/>
          <w:iCs/>
        </w:rPr>
        <w:t>A hardware-based learning system featuring 12 interactive STEM games built on STM32 Blue Pill</w:t>
      </w:r>
    </w:p>
    <w:p w:rsidR="00F33B2A" w:rsidRDefault="00F33B2A">
      <w:r w:rsidRPr="00F33B2A">
        <w:t>Industrial STM32 Project: The Educational Gamified Logic Console</w:t>
      </w:r>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gridCol w:w="3971"/>
        <w:gridCol w:w="3919"/>
      </w:tblGrid>
      <w:tr w:rsidR="007E4AF0" w:rsidRPr="007E4AF0">
        <w:trPr>
          <w:gridAfter w:val="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proofErr w:type="spellStart"/>
            <w:r w:rsidRPr="007E4AF0">
              <w:t>lood</w:t>
            </w:r>
            <w:proofErr w:type="spellEnd"/>
            <w:r w:rsidRPr="007E4AF0">
              <w:t xml:space="preserve"> Match</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Determining safe blood transfusions based on antigens.</w:t>
            </w:r>
          </w:p>
        </w:tc>
      </w:tr>
      <w:tr w:rsidR="007E4AF0" w:rsidRPr="007E4A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System</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Self-Test</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Hardware diagnostic for switches, encoder, and buzzer.</w:t>
            </w:r>
          </w:p>
        </w:tc>
      </w:tr>
      <w:tr w:rsidR="007E4AF0" w:rsidRPr="007E4A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RTC Setup</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Manual adjustment of the Real-Time Clock.</w:t>
            </w:r>
          </w:p>
        </w:tc>
      </w:tr>
      <w:tr w:rsidR="007E4AF0" w:rsidRPr="007E4A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Return</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Exit to Dashboard.</w:t>
            </w:r>
          </w:p>
        </w:tc>
      </w:tr>
    </w:tbl>
    <w:p w:rsidR="007E4AF0" w:rsidRPr="007E4AF0" w:rsidRDefault="00000000" w:rsidP="007E4AF0">
      <w:r>
        <w:pict>
          <v:rect id="_x0000_i1025" style="width:0;height:1.5pt" o:hralign="center" o:hrstd="t" o:hr="t" fillcolor="#a0a0a0" stroked="f"/>
        </w:pict>
      </w:r>
    </w:p>
    <w:p w:rsidR="007E4AF0" w:rsidRPr="007E4AF0" w:rsidRDefault="007E4AF0" w:rsidP="007E4AF0">
      <w:pPr>
        <w:rPr>
          <w:b/>
          <w:bCs/>
        </w:rPr>
      </w:pPr>
      <w:r w:rsidRPr="007E4AF0">
        <w:rPr>
          <w:b/>
          <w:bCs/>
        </w:rPr>
        <w:t>4. Components &amp; Quantity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6"/>
        <w:gridCol w:w="1031"/>
        <w:gridCol w:w="5123"/>
      </w:tblGrid>
      <w:tr w:rsidR="007E4AF0" w:rsidRPr="007E4AF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Quantity</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Purpose</w:t>
            </w:r>
          </w:p>
        </w:tc>
      </w:tr>
      <w:tr w:rsidR="007E4AF0" w:rsidRPr="007E4A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STM32F103C8T6 (Blue Pill)</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Main System Controller (72MHz ARM Cortex-M3).</w:t>
            </w:r>
          </w:p>
        </w:tc>
      </w:tr>
      <w:tr w:rsidR="007E4AF0" w:rsidRPr="007E4A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20x4 I2C LCD</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Main UI for labels, scrolling text, and feedback.</w:t>
            </w:r>
          </w:p>
        </w:tc>
      </w:tr>
      <w:tr w:rsidR="007E4AF0" w:rsidRPr="007E4A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TM1637 4-Digit Display</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2</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High-visibility Score and Timer displays.</w:t>
            </w:r>
          </w:p>
        </w:tc>
      </w:tr>
      <w:tr w:rsidR="007E4AF0" w:rsidRPr="007E4A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EC11 Rotary Encoder</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Menu navigation and value adjustment.</w:t>
            </w:r>
          </w:p>
        </w:tc>
      </w:tr>
      <w:tr w:rsidR="007E4AF0" w:rsidRPr="007E4A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8-Way DIP Switch Array</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8-bit binary and logic input.</w:t>
            </w:r>
          </w:p>
        </w:tc>
      </w:tr>
      <w:tr w:rsidR="007E4AF0" w:rsidRPr="007E4A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Active/Passive Buzzer</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Auditory feedback for success/error.</w:t>
            </w:r>
          </w:p>
        </w:tc>
      </w:tr>
      <w:tr w:rsidR="007E4AF0" w:rsidRPr="007E4A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32.768kHz Crystal</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LSE Clock source for high-precision RTC.</w:t>
            </w:r>
          </w:p>
        </w:tc>
      </w:tr>
      <w:tr w:rsidR="00A14789" w:rsidRPr="007E4A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rsidR="00A14789" w:rsidRPr="007E4AF0" w:rsidRDefault="00A14789" w:rsidP="007E4AF0"/>
        </w:tc>
        <w:tc>
          <w:tcPr>
            <w:tcW w:w="0" w:type="auto"/>
            <w:tcBorders>
              <w:top w:val="single" w:sz="6" w:space="0" w:color="auto"/>
              <w:left w:val="single" w:sz="6" w:space="0" w:color="auto"/>
              <w:bottom w:val="single" w:sz="6" w:space="0" w:color="auto"/>
              <w:right w:val="single" w:sz="6" w:space="0" w:color="auto"/>
            </w:tcBorders>
            <w:vAlign w:val="center"/>
          </w:tcPr>
          <w:p w:rsidR="00A14789" w:rsidRPr="007E4AF0" w:rsidRDefault="00A14789" w:rsidP="007E4AF0"/>
        </w:tc>
        <w:tc>
          <w:tcPr>
            <w:tcW w:w="0" w:type="auto"/>
            <w:tcBorders>
              <w:top w:val="single" w:sz="6" w:space="0" w:color="auto"/>
              <w:left w:val="single" w:sz="6" w:space="0" w:color="auto"/>
              <w:bottom w:val="single" w:sz="6" w:space="0" w:color="auto"/>
              <w:right w:val="single" w:sz="6" w:space="0" w:color="auto"/>
            </w:tcBorders>
            <w:vAlign w:val="center"/>
          </w:tcPr>
          <w:p w:rsidR="00A14789" w:rsidRPr="007E4AF0" w:rsidRDefault="00A14789" w:rsidP="007E4AF0"/>
        </w:tc>
      </w:tr>
    </w:tbl>
    <w:p w:rsidR="007E4AF0" w:rsidRDefault="007E4AF0"/>
    <w:p w:rsidR="005E1146" w:rsidRDefault="005E1146" w:rsidP="007E4AF0">
      <w:pPr>
        <w:rPr>
          <w:b/>
          <w:bCs/>
        </w:rPr>
      </w:pPr>
    </w:p>
    <w:p w:rsidR="005E1146" w:rsidRDefault="005E1146" w:rsidP="007E4AF0">
      <w:pPr>
        <w:rPr>
          <w:b/>
          <w:bCs/>
        </w:rPr>
      </w:pPr>
    </w:p>
    <w:p w:rsidR="00BF428B" w:rsidRDefault="00BF428B" w:rsidP="007E4AF0">
      <w:pPr>
        <w:rPr>
          <w:b/>
          <w:bCs/>
        </w:rPr>
      </w:pPr>
    </w:p>
    <w:p w:rsidR="00BF428B" w:rsidRDefault="00BF428B" w:rsidP="007E4AF0">
      <w:pPr>
        <w:rPr>
          <w:b/>
          <w:bCs/>
        </w:rPr>
      </w:pPr>
    </w:p>
    <w:p w:rsidR="005E1146" w:rsidRDefault="005E1146" w:rsidP="007E4AF0">
      <w:pPr>
        <w:rPr>
          <w:b/>
          <w:bCs/>
        </w:rPr>
      </w:pPr>
    </w:p>
    <w:p w:rsidR="007E4AF0" w:rsidRPr="007E4AF0" w:rsidRDefault="007E4AF0" w:rsidP="007E4AF0">
      <w:pPr>
        <w:rPr>
          <w:b/>
          <w:bCs/>
        </w:rPr>
      </w:pPr>
      <w:r w:rsidRPr="007E4AF0">
        <w:rPr>
          <w:b/>
          <w:bCs/>
        </w:rPr>
        <w:t>STM32 Pin Mapping Table</w:t>
      </w:r>
    </w:p>
    <w:p w:rsidR="007E4AF0" w:rsidRPr="007E4AF0" w:rsidRDefault="007E4AF0" w:rsidP="007E4AF0">
      <w:r w:rsidRPr="007E4AF0">
        <w:t xml:space="preserve">This table shows exactly where every wire from your components must land on the </w:t>
      </w:r>
      <w:r w:rsidRPr="007E4AF0">
        <w:rPr>
          <w:b/>
          <w:bCs/>
        </w:rPr>
        <w:t>STM32 Blue Pill</w:t>
      </w:r>
      <w:r w:rsidRPr="007E4AF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1326"/>
        <w:gridCol w:w="1199"/>
        <w:gridCol w:w="2281"/>
      </w:tblGrid>
      <w:tr w:rsidR="007E4AF0" w:rsidRPr="007E4AF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Pin Label</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STM32 Pin</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Logic Type</w:t>
            </w:r>
          </w:p>
        </w:tc>
      </w:tr>
      <w:tr w:rsidR="007E4AF0" w:rsidRPr="007E4A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8-Bit Switch S0</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Input 0</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PA0</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Digital Input (Pull-up)</w:t>
            </w:r>
          </w:p>
        </w:tc>
      </w:tr>
      <w:tr w:rsidR="007E4AF0" w:rsidRPr="007E4A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8-Bit Switch S1</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Input 1</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PA1</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Digital Input (Pull-up)</w:t>
            </w:r>
          </w:p>
        </w:tc>
      </w:tr>
      <w:tr w:rsidR="007E4AF0" w:rsidRPr="007E4A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8-Bit Switch S2</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Input 2</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PA2</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Digital Input (Pull-up)</w:t>
            </w:r>
          </w:p>
        </w:tc>
      </w:tr>
      <w:tr w:rsidR="007E4AF0" w:rsidRPr="007E4A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8-Bit Switch S3</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Input 3</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PA3</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Digital Input (Pull-up)</w:t>
            </w:r>
          </w:p>
        </w:tc>
      </w:tr>
      <w:tr w:rsidR="007E4AF0" w:rsidRPr="007E4A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8-Bit Switch S4</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Input 4</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PA4</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Digital Input (Pull-up)</w:t>
            </w:r>
          </w:p>
        </w:tc>
      </w:tr>
      <w:tr w:rsidR="007E4AF0" w:rsidRPr="007E4A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8-Bit Switch S5</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Input 5</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PA5</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Digital Input (Pull-up)</w:t>
            </w:r>
          </w:p>
        </w:tc>
      </w:tr>
      <w:tr w:rsidR="007E4AF0" w:rsidRPr="007E4A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8-Bit Switch S6</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Input 6</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PA6</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Digital Input (Pull-up)</w:t>
            </w:r>
          </w:p>
        </w:tc>
      </w:tr>
      <w:tr w:rsidR="007E4AF0" w:rsidRPr="007E4A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8-Bit Switch S7</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Input 7</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PA7</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Digital Input (Pull-up)</w:t>
            </w:r>
          </w:p>
        </w:tc>
      </w:tr>
      <w:tr w:rsidR="007E4AF0" w:rsidRPr="007E4A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Rotary Encoder</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A (CLK)</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PB13</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Interrupt / Input</w:t>
            </w:r>
          </w:p>
        </w:tc>
      </w:tr>
      <w:tr w:rsidR="007E4AF0" w:rsidRPr="007E4A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Rotary Encoder</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B (DT)</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PB12</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Input</w:t>
            </w:r>
          </w:p>
        </w:tc>
      </w:tr>
      <w:tr w:rsidR="007E4AF0" w:rsidRPr="007E4A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Rotary Encoder</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SW (Button)</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PB14</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Input (Pull-up)</w:t>
            </w:r>
          </w:p>
        </w:tc>
      </w:tr>
      <w:tr w:rsidR="007E4AF0" w:rsidRPr="007E4A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Score TM1637</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CLK</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PB10</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Serial Clock</w:t>
            </w:r>
          </w:p>
        </w:tc>
      </w:tr>
      <w:tr w:rsidR="007E4AF0" w:rsidRPr="007E4A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Score TM1637</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DIO</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PB11</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Serial Data</w:t>
            </w:r>
          </w:p>
        </w:tc>
      </w:tr>
      <w:tr w:rsidR="007E4AF0" w:rsidRPr="007E4A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Timer TM1637</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CLK</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PB0</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Serial Clock</w:t>
            </w:r>
          </w:p>
        </w:tc>
      </w:tr>
      <w:tr w:rsidR="007E4AF0" w:rsidRPr="007E4A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Timer TM1637</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DIO</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PB1</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Serial Data</w:t>
            </w:r>
          </w:p>
        </w:tc>
      </w:tr>
      <w:tr w:rsidR="007E4AF0" w:rsidRPr="007E4A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I2C 20x4 LCD</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SCL</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PB6</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I2C Clock</w:t>
            </w:r>
          </w:p>
        </w:tc>
      </w:tr>
      <w:tr w:rsidR="007E4AF0" w:rsidRPr="007E4A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I2C 20x4 LCD</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SDA</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PB7</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I2C Data</w:t>
            </w:r>
          </w:p>
        </w:tc>
      </w:tr>
      <w:tr w:rsidR="007E4AF0" w:rsidRPr="007E4AF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Buzzer (Active)</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Positive (+)</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rPr>
                <w:b/>
                <w:bCs/>
              </w:rPr>
              <w:t>PA15</w:t>
            </w:r>
          </w:p>
        </w:tc>
        <w:tc>
          <w:tcPr>
            <w:tcW w:w="0" w:type="auto"/>
            <w:tcBorders>
              <w:top w:val="single" w:sz="6" w:space="0" w:color="auto"/>
              <w:left w:val="single" w:sz="6" w:space="0" w:color="auto"/>
              <w:bottom w:val="single" w:sz="6" w:space="0" w:color="auto"/>
              <w:right w:val="single" w:sz="6" w:space="0" w:color="auto"/>
            </w:tcBorders>
            <w:vAlign w:val="center"/>
            <w:hideMark/>
          </w:tcPr>
          <w:p w:rsidR="007E4AF0" w:rsidRPr="007E4AF0" w:rsidRDefault="007E4AF0" w:rsidP="007E4AF0">
            <w:r w:rsidRPr="007E4AF0">
              <w:t>Digital Output</w:t>
            </w:r>
          </w:p>
        </w:tc>
      </w:tr>
    </w:tbl>
    <w:p w:rsidR="007E4AF0" w:rsidRDefault="007E4AF0"/>
    <w:p w:rsidR="007E4AF0" w:rsidRDefault="007E4AF0"/>
    <w:p w:rsidR="005E1146" w:rsidRPr="005E1146" w:rsidRDefault="005E1146" w:rsidP="005E1146">
      <w:pPr>
        <w:rPr>
          <w:b/>
          <w:bCs/>
        </w:rPr>
      </w:pPr>
      <w:r w:rsidRPr="005E1146">
        <w:rPr>
          <w:b/>
          <w:bCs/>
        </w:rPr>
        <w:lastRenderedPageBreak/>
        <w:t>Project Description</w:t>
      </w:r>
    </w:p>
    <w:p w:rsidR="005E1146" w:rsidRPr="005E1146" w:rsidRDefault="005E1146" w:rsidP="005E1146">
      <w:r w:rsidRPr="005E1146">
        <w:t>Radix Master v1.1 is a hardware-based educational gaming system powered by an STM32 microcontroller. It integrates binary logic, mathematics, electronics, chemistry, and biology into a single interactive console.</w:t>
      </w:r>
    </w:p>
    <w:p w:rsidR="005E1146" w:rsidRPr="005E1146" w:rsidRDefault="005E1146" w:rsidP="005E1146">
      <w:r w:rsidRPr="005E1146">
        <w:t>Students use:</w:t>
      </w:r>
    </w:p>
    <w:p w:rsidR="005E1146" w:rsidRPr="005E1146" w:rsidRDefault="005E1146" w:rsidP="005E1146">
      <w:pPr>
        <w:numPr>
          <w:ilvl w:val="0"/>
          <w:numId w:val="7"/>
        </w:numPr>
      </w:pPr>
      <w:r w:rsidRPr="005E1146">
        <w:t>8-bit physical switches</w:t>
      </w:r>
    </w:p>
    <w:p w:rsidR="005E1146" w:rsidRPr="005E1146" w:rsidRDefault="005E1146" w:rsidP="005E1146">
      <w:pPr>
        <w:numPr>
          <w:ilvl w:val="0"/>
          <w:numId w:val="7"/>
        </w:numPr>
      </w:pPr>
      <w:r w:rsidRPr="005E1146">
        <w:t>Rotary encoder navigation</w:t>
      </w:r>
    </w:p>
    <w:p w:rsidR="005E1146" w:rsidRPr="005E1146" w:rsidRDefault="005E1146" w:rsidP="005E1146">
      <w:pPr>
        <w:numPr>
          <w:ilvl w:val="0"/>
          <w:numId w:val="7"/>
        </w:numPr>
      </w:pPr>
      <w:r w:rsidRPr="005E1146">
        <w:t>Dual 7-segment displays</w:t>
      </w:r>
    </w:p>
    <w:p w:rsidR="005E1146" w:rsidRPr="005E1146" w:rsidRDefault="005E1146" w:rsidP="005E1146">
      <w:pPr>
        <w:numPr>
          <w:ilvl w:val="0"/>
          <w:numId w:val="7"/>
        </w:numPr>
      </w:pPr>
      <w:r w:rsidRPr="005E1146">
        <w:t>20x4 LCD screen</w:t>
      </w:r>
    </w:p>
    <w:p w:rsidR="005E1146" w:rsidRPr="005E1146" w:rsidRDefault="005E1146" w:rsidP="005E1146">
      <w:pPr>
        <w:numPr>
          <w:ilvl w:val="0"/>
          <w:numId w:val="7"/>
        </w:numPr>
      </w:pPr>
      <w:r w:rsidRPr="005E1146">
        <w:t>Real-time timer (RTC)</w:t>
      </w:r>
    </w:p>
    <w:p w:rsidR="005E1146" w:rsidRPr="005E1146" w:rsidRDefault="005E1146" w:rsidP="005E1146">
      <w:r w:rsidRPr="005E1146">
        <w:t>Each game challenges students to solve problems using binary logic and switch patterns, reinforcing computational thinking and scientific reasoning.</w:t>
      </w:r>
    </w:p>
    <w:p w:rsidR="005E1146" w:rsidRPr="005E1146" w:rsidRDefault="005E1146" w:rsidP="005E1146">
      <w:r w:rsidRPr="005E1146">
        <w:t>The system contains 12+ educational games including:</w:t>
      </w:r>
    </w:p>
    <w:p w:rsidR="005E1146" w:rsidRPr="005E1146" w:rsidRDefault="005E1146" w:rsidP="005E1146">
      <w:pPr>
        <w:numPr>
          <w:ilvl w:val="0"/>
          <w:numId w:val="8"/>
        </w:numPr>
      </w:pPr>
      <w:r w:rsidRPr="005E1146">
        <w:t>Binary Blitz</w:t>
      </w:r>
    </w:p>
    <w:p w:rsidR="005E1146" w:rsidRPr="005E1146" w:rsidRDefault="005E1146" w:rsidP="005E1146">
      <w:pPr>
        <w:numPr>
          <w:ilvl w:val="0"/>
          <w:numId w:val="8"/>
        </w:numPr>
      </w:pPr>
      <w:r w:rsidRPr="005E1146">
        <w:t>Radix Roulette</w:t>
      </w:r>
    </w:p>
    <w:p w:rsidR="005E1146" w:rsidRPr="005E1146" w:rsidRDefault="005E1146" w:rsidP="005E1146">
      <w:pPr>
        <w:numPr>
          <w:ilvl w:val="0"/>
          <w:numId w:val="8"/>
        </w:numPr>
      </w:pPr>
      <w:r w:rsidRPr="005E1146">
        <w:t>Bitwise Logic</w:t>
      </w:r>
    </w:p>
    <w:p w:rsidR="005E1146" w:rsidRPr="005E1146" w:rsidRDefault="005E1146" w:rsidP="005E1146">
      <w:pPr>
        <w:numPr>
          <w:ilvl w:val="0"/>
          <w:numId w:val="8"/>
        </w:numPr>
      </w:pPr>
      <w:r w:rsidRPr="005E1146">
        <w:t>Prime Hunter</w:t>
      </w:r>
    </w:p>
    <w:p w:rsidR="005E1146" w:rsidRPr="005E1146" w:rsidRDefault="005E1146" w:rsidP="005E1146">
      <w:pPr>
        <w:numPr>
          <w:ilvl w:val="0"/>
          <w:numId w:val="8"/>
        </w:numPr>
      </w:pPr>
      <w:r w:rsidRPr="005E1146">
        <w:t>Morse Trainer</w:t>
      </w:r>
    </w:p>
    <w:p w:rsidR="005E1146" w:rsidRPr="005E1146" w:rsidRDefault="005E1146" w:rsidP="005E1146">
      <w:pPr>
        <w:numPr>
          <w:ilvl w:val="0"/>
          <w:numId w:val="8"/>
        </w:numPr>
      </w:pPr>
      <w:r w:rsidRPr="005E1146">
        <w:t>Electron Shells</w:t>
      </w:r>
    </w:p>
    <w:p w:rsidR="005E1146" w:rsidRPr="005E1146" w:rsidRDefault="005E1146" w:rsidP="005E1146">
      <w:pPr>
        <w:numPr>
          <w:ilvl w:val="0"/>
          <w:numId w:val="8"/>
        </w:numPr>
      </w:pPr>
      <w:r w:rsidRPr="005E1146">
        <w:t>Periodic Table</w:t>
      </w:r>
    </w:p>
    <w:p w:rsidR="005E1146" w:rsidRPr="005E1146" w:rsidRDefault="005E1146" w:rsidP="005E1146">
      <w:pPr>
        <w:numPr>
          <w:ilvl w:val="0"/>
          <w:numId w:val="8"/>
        </w:numPr>
      </w:pPr>
      <w:r w:rsidRPr="005E1146">
        <w:t>Codon Explorer</w:t>
      </w:r>
    </w:p>
    <w:p w:rsidR="005E1146" w:rsidRPr="005E1146" w:rsidRDefault="005E1146" w:rsidP="005E1146">
      <w:pPr>
        <w:numPr>
          <w:ilvl w:val="0"/>
          <w:numId w:val="8"/>
        </w:numPr>
      </w:pPr>
      <w:r w:rsidRPr="005E1146">
        <w:t>Gene Expression</w:t>
      </w:r>
    </w:p>
    <w:p w:rsidR="005E1146" w:rsidRPr="005E1146" w:rsidRDefault="005E1146" w:rsidP="005E1146">
      <w:pPr>
        <w:numPr>
          <w:ilvl w:val="0"/>
          <w:numId w:val="8"/>
        </w:numPr>
      </w:pPr>
      <w:r w:rsidRPr="005E1146">
        <w:t>Blood Match</w:t>
      </w:r>
    </w:p>
    <w:p w:rsidR="005E1146" w:rsidRDefault="005E1146" w:rsidP="005E1146">
      <w:r w:rsidRPr="005E1146">
        <w:t>It is fully open-source and customizable.</w:t>
      </w:r>
    </w:p>
    <w:p w:rsidR="00172533" w:rsidRPr="00172533" w:rsidRDefault="00172533" w:rsidP="00172533">
      <w:pPr>
        <w:pStyle w:val="ListParagraph"/>
        <w:numPr>
          <w:ilvl w:val="0"/>
          <w:numId w:val="9"/>
        </w:numPr>
        <w:rPr>
          <w:b/>
          <w:bCs/>
        </w:rPr>
      </w:pPr>
      <w:r w:rsidRPr="00172533">
        <w:rPr>
          <w:b/>
          <w:bCs/>
        </w:rPr>
        <w:t xml:space="preserve"> Digital Logic &amp; Number Systems</w:t>
      </w:r>
    </w:p>
    <w:tbl>
      <w:tblPr>
        <w:tblW w:w="0" w:type="auto"/>
        <w:tblCellSpacing w:w="15" w:type="dxa"/>
        <w:tblCellMar>
          <w:left w:w="0" w:type="dxa"/>
          <w:right w:w="0" w:type="dxa"/>
        </w:tblCellMar>
        <w:tblLook w:val="04A0" w:firstRow="1" w:lastRow="0" w:firstColumn="1" w:lastColumn="0" w:noHBand="0" w:noVBand="1"/>
      </w:tblPr>
      <w:tblGrid>
        <w:gridCol w:w="1392"/>
        <w:gridCol w:w="1655"/>
        <w:gridCol w:w="1718"/>
        <w:gridCol w:w="2168"/>
        <w:gridCol w:w="2077"/>
      </w:tblGrid>
      <w:tr w:rsidR="005E1146" w:rsidRPr="005E114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1146" w:rsidRPr="005E1146" w:rsidRDefault="005E1146" w:rsidP="005E1146">
            <w:r w:rsidRPr="005E1146">
              <w:rPr>
                <w:b/>
                <w:bCs/>
              </w:rPr>
              <w:lastRenderedPageBreak/>
              <w:t>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1146" w:rsidRPr="005E1146" w:rsidRDefault="005E1146" w:rsidP="005E1146">
            <w:r w:rsidRPr="005E1146">
              <w:rPr>
                <w:b/>
                <w:bCs/>
              </w:rPr>
              <w:t>What it 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1146" w:rsidRPr="005E1146" w:rsidRDefault="005E1146" w:rsidP="005E1146">
            <w:r w:rsidRPr="005E1146">
              <w:rPr>
                <w:b/>
                <w:bCs/>
              </w:rPr>
              <w:t>How to use 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1146" w:rsidRPr="005E1146" w:rsidRDefault="005E1146" w:rsidP="005E1146">
            <w:r w:rsidRPr="005E1146">
              <w:rPr>
                <w:b/>
                <w:bCs/>
              </w:rPr>
              <w:t>Concepts Learned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1146" w:rsidRPr="005E1146" w:rsidRDefault="005E1146" w:rsidP="005E1146">
            <w:r w:rsidRPr="005E1146">
              <w:rPr>
                <w:b/>
                <w:bCs/>
              </w:rPr>
              <w:t>Gamification Used</w:t>
            </w:r>
          </w:p>
        </w:tc>
      </w:tr>
      <w:tr w:rsidR="005E1146" w:rsidRPr="005E11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1146" w:rsidRPr="005E1146" w:rsidRDefault="005E1146" w:rsidP="005E1146">
            <w:r w:rsidRPr="005E1146">
              <w:rPr>
                <w:b/>
                <w:bCs/>
              </w:rPr>
              <w:t>Binary Blitz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1146" w:rsidRPr="005E1146" w:rsidRDefault="005E1146" w:rsidP="005E1146">
            <w:r w:rsidRPr="005E1146">
              <w:t>A rapid-fire decimal to binary translator.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1146" w:rsidRPr="005E1146" w:rsidRDefault="005E1146" w:rsidP="005E1146">
            <w:r w:rsidRPr="005E1146">
              <w:t>Convert the decimal "Target" on the LCD into 8-bit switch positions.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1146" w:rsidRPr="005E1146" w:rsidRDefault="005E1146" w:rsidP="005E1146">
            <w:r w:rsidRPr="005E1146">
              <w:t>Binary weights (2</w:t>
            </w:r>
            <w:r w:rsidRPr="005E1146">
              <w:rPr>
                <w:vertAlign w:val="superscript"/>
              </w:rPr>
              <w:t>n</w:t>
            </w:r>
            <w:r w:rsidRPr="005E1146">
              <w:t>), Bit-positioning.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1146" w:rsidRPr="005E1146" w:rsidRDefault="005E1146" w:rsidP="005E1146">
            <w:r w:rsidRPr="005E1146">
              <w:rPr>
                <w:b/>
                <w:bCs/>
              </w:rPr>
              <w:t>Time Pressure:</w:t>
            </w:r>
            <w:r w:rsidRPr="005E1146">
              <w:t xml:space="preserve"> 30s limit forces "Instant Recall" instead of manual counting.</w:t>
            </w:r>
          </w:p>
        </w:tc>
      </w:tr>
      <w:tr w:rsidR="005E1146" w:rsidRPr="005E11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1146" w:rsidRPr="005E1146" w:rsidRDefault="005E1146" w:rsidP="005E1146">
            <w:r w:rsidRPr="005E1146">
              <w:rPr>
                <w:b/>
                <w:bCs/>
              </w:rPr>
              <w:t>Radix Roulette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1146" w:rsidRPr="005E1146" w:rsidRDefault="005E1146" w:rsidP="005E1146">
            <w:r w:rsidRPr="005E1146">
              <w:t>A multi-base conversion emulator.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1146" w:rsidRPr="005E1146" w:rsidRDefault="005E1146" w:rsidP="005E1146">
            <w:r w:rsidRPr="005E1146">
              <w:t xml:space="preserve">Convert targets appearing in </w:t>
            </w:r>
            <w:r w:rsidRPr="005E1146">
              <w:rPr>
                <w:b/>
                <w:bCs/>
              </w:rPr>
              <w:t>Hex (0x)</w:t>
            </w:r>
            <w:r w:rsidRPr="005E1146">
              <w:t xml:space="preserve">, </w:t>
            </w:r>
            <w:r w:rsidRPr="005E1146">
              <w:rPr>
                <w:b/>
                <w:bCs/>
              </w:rPr>
              <w:t>Octal (0)</w:t>
            </w:r>
            <w:r w:rsidRPr="005E1146">
              <w:t xml:space="preserve">, or </w:t>
            </w:r>
            <w:r w:rsidRPr="005E1146">
              <w:rPr>
                <w:b/>
                <w:bCs/>
              </w:rPr>
              <w:t>Dec</w:t>
            </w:r>
            <w:r w:rsidRPr="005E1146">
              <w:t xml:space="preserve"> into Binary.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1146" w:rsidRPr="005E1146" w:rsidRDefault="005E1146" w:rsidP="005E1146">
            <w:r w:rsidRPr="005E1146">
              <w:t>Cross-radix translation, Hexadecimal notation.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1146" w:rsidRPr="005E1146" w:rsidRDefault="005E1146" w:rsidP="005E1146">
            <w:r w:rsidRPr="005E1146">
              <w:rPr>
                <w:b/>
                <w:bCs/>
              </w:rPr>
              <w:t>Variable Reward:</w:t>
            </w:r>
            <w:r w:rsidRPr="005E1146">
              <w:t xml:space="preserve"> Higher points for complex Hex-to-Bin conversions.</w:t>
            </w:r>
          </w:p>
        </w:tc>
      </w:tr>
      <w:tr w:rsidR="005E1146" w:rsidRPr="005E114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1146" w:rsidRPr="005E1146" w:rsidRDefault="005E1146" w:rsidP="005E1146">
            <w:r w:rsidRPr="005E1146">
              <w:rPr>
                <w:b/>
                <w:bCs/>
              </w:rPr>
              <w:t>Bitwise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1146" w:rsidRPr="005E1146" w:rsidRDefault="005E1146" w:rsidP="005E1146">
            <w:r w:rsidRPr="005E1146">
              <w:t>A physical Truth Table simulator.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1146" w:rsidRPr="005E1146" w:rsidRDefault="005E1146" w:rsidP="005E1146">
            <w:r w:rsidRPr="005E1146">
              <w:t>Given two 8-bit values and an operator (XOR, NAND, etc.), set the switches to the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1146" w:rsidRPr="005E1146" w:rsidRDefault="005E1146" w:rsidP="005E1146">
            <w:r w:rsidRPr="005E1146">
              <w:t>Logic Gates (AND/OR/XOR), Masking, Boolean Algebra.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5E1146" w:rsidRPr="005E1146" w:rsidRDefault="005E1146" w:rsidP="005E1146">
            <w:r w:rsidRPr="005E1146">
              <w:rPr>
                <w:b/>
                <w:bCs/>
              </w:rPr>
              <w:t>Visual Feedback:</w:t>
            </w:r>
            <w:r w:rsidRPr="005E1146">
              <w:t xml:space="preserve"> LCD shows "MATCH!" only when the logic gate result is perfect.</w:t>
            </w:r>
          </w:p>
        </w:tc>
      </w:tr>
    </w:tbl>
    <w:p w:rsidR="007E4AF0" w:rsidRDefault="00172533">
      <w:r w:rsidRPr="00172533">
        <w:t>Physical &amp; Life Sciences (The Emulators)</w:t>
      </w:r>
    </w:p>
    <w:p w:rsidR="00172533" w:rsidRDefault="00172533"/>
    <w:tbl>
      <w:tblPr>
        <w:tblW w:w="0" w:type="auto"/>
        <w:tblCellSpacing w:w="15" w:type="dxa"/>
        <w:tblCellMar>
          <w:left w:w="0" w:type="dxa"/>
          <w:right w:w="0" w:type="dxa"/>
        </w:tblCellMar>
        <w:tblLook w:val="04A0" w:firstRow="1" w:lastRow="0" w:firstColumn="1" w:lastColumn="0" w:noHBand="0" w:noVBand="1"/>
      </w:tblPr>
      <w:tblGrid>
        <w:gridCol w:w="1600"/>
        <w:gridCol w:w="1494"/>
        <w:gridCol w:w="1585"/>
        <w:gridCol w:w="2505"/>
        <w:gridCol w:w="1826"/>
      </w:tblGrid>
      <w:tr w:rsidR="00172533" w:rsidRPr="0017253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rPr>
                <w:b/>
                <w:bCs/>
              </w:rPr>
              <w:t>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rPr>
                <w:b/>
                <w:bCs/>
              </w:rPr>
              <w:t>What it 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rPr>
                <w:b/>
                <w:bCs/>
              </w:rPr>
              <w:t>How to use 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rPr>
                <w:b/>
                <w:bCs/>
              </w:rPr>
              <w:t>Concepts Learned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rPr>
                <w:b/>
                <w:bCs/>
              </w:rPr>
              <w:t>Gamification Used</w:t>
            </w:r>
          </w:p>
        </w:tc>
      </w:tr>
      <w:tr w:rsidR="00172533" w:rsidRPr="001725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rPr>
                <w:b/>
                <w:bCs/>
              </w:rPr>
              <w:t>Electron Shells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t>An atomic stability simulator.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t xml:space="preserve">Set the switches to match the </w:t>
            </w:r>
            <w:r w:rsidRPr="00172533">
              <w:lastRenderedPageBreak/>
              <w:t>required valence electrons for a specific element.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lastRenderedPageBreak/>
              <w:t>The Octet Rule (2, 8, 8), Atomic Numbers (Z), Valency.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rPr>
                <w:b/>
                <w:bCs/>
              </w:rPr>
              <w:t>Status Simulation:</w:t>
            </w:r>
            <w:r w:rsidRPr="00172533">
              <w:t xml:space="preserve"> Shows "IONIC </w:t>
            </w:r>
            <w:r w:rsidRPr="00172533">
              <w:lastRenderedPageBreak/>
              <w:t>STATE" vs. "STABLE ATOM" based on input.</w:t>
            </w:r>
          </w:p>
        </w:tc>
      </w:tr>
      <w:tr w:rsidR="00172533" w:rsidRPr="001725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rPr>
                <w:b/>
                <w:bCs/>
              </w:rPr>
              <w:lastRenderedPageBreak/>
              <w:t>Codon Explorer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t>A Base-4 DNA-to-Protein translator.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t>Map 2-bit pairs (S0-S1, etc.) to A, C, G, U bases to build an Amino Acid.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t>Genetic Code, mRNA triplet codons, Base-4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rPr>
                <w:b/>
                <w:bCs/>
              </w:rPr>
              <w:t>High Stakes:</w:t>
            </w:r>
            <w:r w:rsidRPr="00172533">
              <w:t xml:space="preserve"> 150-point reward for correctly "</w:t>
            </w:r>
            <w:proofErr w:type="spellStart"/>
            <w:r w:rsidRPr="00172533">
              <w:t>Synthesisng</w:t>
            </w:r>
            <w:proofErr w:type="spellEnd"/>
            <w:r w:rsidRPr="00172533">
              <w:t>" a complex Protein.</w:t>
            </w:r>
          </w:p>
        </w:tc>
      </w:tr>
      <w:tr w:rsidR="00172533" w:rsidRPr="001725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rPr>
                <w:b/>
                <w:bCs/>
              </w:rPr>
              <w:t>Gene Expression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t>A phenotype activation emulator.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t xml:space="preserve">Match </w:t>
            </w:r>
            <w:proofErr w:type="gramStart"/>
            <w:r w:rsidRPr="00172533">
              <w:t>a</w:t>
            </w:r>
            <w:proofErr w:type="gramEnd"/>
            <w:r w:rsidRPr="00172533">
              <w:t xml:space="preserve"> 8-bit "Regulatory Mask" to express a trait like "Blue Eyes" or "Immunity."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t>Transcription Factors, Bit masking, Gene Regulation.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rPr>
                <w:b/>
                <w:bCs/>
              </w:rPr>
              <w:t>Scrolling HUD:</w:t>
            </w:r>
            <w:r w:rsidRPr="00172533">
              <w:t xml:space="preserve"> Uses a scrolling "Phenotype" display to mimic a sequencing lab.</w:t>
            </w:r>
          </w:p>
        </w:tc>
      </w:tr>
      <w:tr w:rsidR="00172533" w:rsidRPr="001725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rPr>
                <w:b/>
                <w:bCs/>
              </w:rPr>
              <w:t>Blood Match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t>An Immuno-Logic Truth 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t>Use S0, S1, S2 as A, B, Rh antigens to match a patient’s blood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t>Immunology, Antigens/Antibodies, Biological compatibility.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rPr>
                <w:b/>
                <w:bCs/>
              </w:rPr>
              <w:t>Risk Assessment:</w:t>
            </w:r>
            <w:r w:rsidRPr="00172533">
              <w:t xml:space="preserve"> Displays "!!DANGER!!" and triggers the buzzer on a mismatch.</w:t>
            </w:r>
          </w:p>
        </w:tc>
      </w:tr>
    </w:tbl>
    <w:p w:rsidR="00172533" w:rsidRDefault="00172533">
      <w:r w:rsidRPr="00172533">
        <w:t xml:space="preserve">3. </w:t>
      </w:r>
      <w:r>
        <w:t xml:space="preserve"> </w:t>
      </w:r>
      <w:r w:rsidRPr="00172533">
        <w:t>Communications &amp; Math</w:t>
      </w:r>
    </w:p>
    <w:tbl>
      <w:tblPr>
        <w:tblW w:w="0" w:type="auto"/>
        <w:tblCellSpacing w:w="15" w:type="dxa"/>
        <w:tblCellMar>
          <w:left w:w="0" w:type="dxa"/>
          <w:right w:w="0" w:type="dxa"/>
        </w:tblCellMar>
        <w:tblLook w:val="04A0" w:firstRow="1" w:lastRow="0" w:firstColumn="1" w:lastColumn="0" w:noHBand="0" w:noVBand="1"/>
      </w:tblPr>
      <w:tblGrid>
        <w:gridCol w:w="1283"/>
        <w:gridCol w:w="1886"/>
        <w:gridCol w:w="1645"/>
        <w:gridCol w:w="1996"/>
        <w:gridCol w:w="2200"/>
      </w:tblGrid>
      <w:tr w:rsidR="00172533" w:rsidRPr="0017253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rPr>
                <w:b/>
                <w:bCs/>
              </w:rPr>
              <w:lastRenderedPageBreak/>
              <w:t>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rPr>
                <w:b/>
                <w:bCs/>
              </w:rPr>
              <w:t>What it 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rPr>
                <w:b/>
                <w:bCs/>
              </w:rPr>
              <w:t>How to use 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rPr>
                <w:b/>
                <w:bCs/>
              </w:rPr>
              <w:t>Concepts Learned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rPr>
                <w:b/>
                <w:bCs/>
              </w:rPr>
              <w:t>Gamification Used</w:t>
            </w:r>
          </w:p>
        </w:tc>
      </w:tr>
      <w:tr w:rsidR="00172533" w:rsidRPr="001725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rPr>
                <w:b/>
                <w:bCs/>
              </w:rPr>
              <w:t>Morse Trainer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t>A telegraphy hardware emulator.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t>Use Switch 0 (S0) as a physical key to input the Morse code for a target letter.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t>International Morse Code, Timing (Dits vs. Dahs).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rPr>
                <w:b/>
                <w:bCs/>
              </w:rPr>
              <w:t>Live Progress Bar:</w:t>
            </w:r>
            <w:r w:rsidRPr="00172533">
              <w:t xml:space="preserve"> LCD shows a real-time charging bar to distinguish short vs. long presses.</w:t>
            </w:r>
          </w:p>
        </w:tc>
      </w:tr>
      <w:tr w:rsidR="00172533" w:rsidRPr="0017253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rPr>
                <w:b/>
                <w:bCs/>
              </w:rPr>
              <w:t>Prime Hunter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t>A numerical classification game.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t xml:space="preserve">Look at 8 random numbers and toggle the switches only for the </w:t>
            </w:r>
            <w:r w:rsidRPr="00172533">
              <w:rPr>
                <w:b/>
                <w:bCs/>
              </w:rPr>
              <w:t>Prime</w:t>
            </w:r>
            <w:r w:rsidRPr="00172533">
              <w:t xml:space="preserve"> 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t>Prime vs. Composite numbers, Factorization.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72533" w:rsidRPr="00172533" w:rsidRDefault="00172533" w:rsidP="00172533">
            <w:r w:rsidRPr="00172533">
              <w:rPr>
                <w:b/>
                <w:bCs/>
              </w:rPr>
              <w:t>Reset Gate:</w:t>
            </w:r>
            <w:r w:rsidRPr="00172533">
              <w:t xml:space="preserve"> Forces the user to reset all switches to "0" before the next round to ensure focus.</w:t>
            </w:r>
          </w:p>
        </w:tc>
      </w:tr>
    </w:tbl>
    <w:p w:rsidR="00172533" w:rsidRDefault="00172533"/>
    <w:p w:rsidR="00AE1128" w:rsidRPr="00AE1128" w:rsidRDefault="00AE1128" w:rsidP="00AE1128">
      <w:pPr>
        <w:rPr>
          <w:b/>
          <w:bCs/>
        </w:rPr>
      </w:pPr>
      <w:r w:rsidRPr="00AE1128">
        <w:rPr>
          <w:rFonts w:ascii="Segoe UI Emoji" w:hAnsi="Segoe UI Emoji" w:cs="Segoe UI Emoji"/>
          <w:b/>
          <w:bCs/>
        </w:rPr>
        <w:t>🕹️</w:t>
      </w:r>
      <w:r w:rsidRPr="00AE1128">
        <w:rPr>
          <w:b/>
          <w:bCs/>
        </w:rPr>
        <w:t xml:space="preserve"> User Interaction &amp; Gameplay Flow</w:t>
      </w:r>
    </w:p>
    <w:p w:rsidR="00AE1128" w:rsidRPr="00AE1128" w:rsidRDefault="00AE1128" w:rsidP="00AE1128">
      <w:r w:rsidRPr="00AE1128">
        <w:t xml:space="preserve">The </w:t>
      </w:r>
      <w:r w:rsidRPr="00AE1128">
        <w:rPr>
          <w:b/>
          <w:bCs/>
        </w:rPr>
        <w:t>Radix Console</w:t>
      </w:r>
      <w:r w:rsidRPr="00AE1128">
        <w:t xml:space="preserve"> is designed for high-tactile engagement, moving away from a mouse and keyboard to a dedicated industrial interface. Here is the step-by-step player journey:</w:t>
      </w:r>
    </w:p>
    <w:p w:rsidR="00AE1128" w:rsidRPr="00AE1128" w:rsidRDefault="00AE1128" w:rsidP="00AE1128">
      <w:pPr>
        <w:rPr>
          <w:b/>
          <w:bCs/>
        </w:rPr>
      </w:pPr>
      <w:r w:rsidRPr="00AE1128">
        <w:rPr>
          <w:b/>
          <w:bCs/>
        </w:rPr>
        <w:t>1. System Boot &amp; Navigation</w:t>
      </w:r>
    </w:p>
    <w:p w:rsidR="00AE1128" w:rsidRPr="00AE1128" w:rsidRDefault="00AE1128" w:rsidP="00AE1128">
      <w:r w:rsidRPr="00AE1128">
        <w:t xml:space="preserve">Upon power-up, the player is greeted by the </w:t>
      </w:r>
      <w:r w:rsidRPr="00AE1128">
        <w:rPr>
          <w:b/>
          <w:bCs/>
        </w:rPr>
        <w:t>Dashboard</w:t>
      </w:r>
      <w:r w:rsidRPr="00AE1128">
        <w:t xml:space="preserve">, displaying the real-time clock and date. To enter the learning environment, the player clicks the </w:t>
      </w:r>
      <w:r w:rsidRPr="00AE1128">
        <w:rPr>
          <w:b/>
          <w:bCs/>
        </w:rPr>
        <w:t>Rotary Encoder</w:t>
      </w:r>
      <w:r w:rsidRPr="00AE1128">
        <w:t>. By rotating the dial, they scroll through the 12+ educational emulators on the 20x4 LCD. A second click selects the desired module.</w:t>
      </w:r>
    </w:p>
    <w:p w:rsidR="00AE1128" w:rsidRPr="00AE1128" w:rsidRDefault="00AE1128" w:rsidP="00AE1128">
      <w:pPr>
        <w:rPr>
          <w:b/>
          <w:bCs/>
        </w:rPr>
      </w:pPr>
      <w:r w:rsidRPr="00AE1128">
        <w:rPr>
          <w:b/>
          <w:bCs/>
        </w:rPr>
        <w:t>2. The "Ready Gate" Mechanism</w:t>
      </w:r>
    </w:p>
    <w:p w:rsidR="00AE1128" w:rsidRPr="00AE1128" w:rsidRDefault="00AE1128" w:rsidP="00AE1128">
      <w:r w:rsidRPr="00AE1128">
        <w:t xml:space="preserve">To ensure fairness and "Reset Thinking," most games (like </w:t>
      </w:r>
      <w:r w:rsidRPr="00AE1128">
        <w:rPr>
          <w:i/>
          <w:iCs/>
        </w:rPr>
        <w:t>Prime Hunter</w:t>
      </w:r>
      <w:r w:rsidRPr="00AE1128">
        <w:t xml:space="preserve"> or </w:t>
      </w:r>
      <w:r w:rsidRPr="00AE1128">
        <w:rPr>
          <w:i/>
          <w:iCs/>
        </w:rPr>
        <w:t>Bitwise Logic</w:t>
      </w:r>
      <w:r w:rsidRPr="00AE1128">
        <w:t xml:space="preserve">) will not start until the player toggles all </w:t>
      </w:r>
      <w:r w:rsidRPr="00AE1128">
        <w:rPr>
          <w:b/>
          <w:bCs/>
        </w:rPr>
        <w:t>8 hardware switches</w:t>
      </w:r>
      <w:r w:rsidRPr="00AE1128">
        <w:t xml:space="preserve"> to the '0' (OFF) position. This physical "Zeroing" acts as a mental reset before the timer begins.</w:t>
      </w:r>
    </w:p>
    <w:p w:rsidR="00AE1128" w:rsidRPr="00AE1128" w:rsidRDefault="00AE1128" w:rsidP="00AE1128">
      <w:pPr>
        <w:rPr>
          <w:b/>
          <w:bCs/>
        </w:rPr>
      </w:pPr>
      <w:r w:rsidRPr="00AE1128">
        <w:rPr>
          <w:b/>
          <w:bCs/>
        </w:rPr>
        <w:lastRenderedPageBreak/>
        <w:t>3. Real-Time Problem Solving</w:t>
      </w:r>
    </w:p>
    <w:p w:rsidR="00AE1128" w:rsidRPr="00AE1128" w:rsidRDefault="00AE1128" w:rsidP="00AE1128">
      <w:r w:rsidRPr="00AE1128">
        <w:t>Once the game starts:</w:t>
      </w:r>
    </w:p>
    <w:p w:rsidR="00AE1128" w:rsidRPr="00AE1128" w:rsidRDefault="00AE1128" w:rsidP="00AE1128">
      <w:pPr>
        <w:numPr>
          <w:ilvl w:val="0"/>
          <w:numId w:val="10"/>
        </w:numPr>
      </w:pPr>
      <w:r w:rsidRPr="00AE1128">
        <w:rPr>
          <w:b/>
          <w:bCs/>
        </w:rPr>
        <w:t>The Challenge:</w:t>
      </w:r>
      <w:r w:rsidRPr="00AE1128">
        <w:t xml:space="preserve"> The top row of the LCD displays a target (e.g., a Decimal number, a Chemical element, or a DNA Codon).</w:t>
      </w:r>
    </w:p>
    <w:p w:rsidR="00AE1128" w:rsidRPr="00AE1128" w:rsidRDefault="00AE1128" w:rsidP="00AE1128">
      <w:pPr>
        <w:numPr>
          <w:ilvl w:val="0"/>
          <w:numId w:val="10"/>
        </w:numPr>
      </w:pPr>
      <w:r w:rsidRPr="00AE1128">
        <w:rPr>
          <w:b/>
          <w:bCs/>
        </w:rPr>
        <w:t>The Input:</w:t>
      </w:r>
      <w:r w:rsidRPr="00AE1128">
        <w:t xml:space="preserve"> The player manipulates the </w:t>
      </w:r>
      <w:r w:rsidRPr="00AE1128">
        <w:rPr>
          <w:b/>
          <w:bCs/>
        </w:rPr>
        <w:t>8-bit switch array</w:t>
      </w:r>
      <w:r w:rsidRPr="00AE1128">
        <w:t xml:space="preserve">. In </w:t>
      </w:r>
      <w:r w:rsidRPr="00AE1128">
        <w:rPr>
          <w:b/>
          <w:bCs/>
        </w:rPr>
        <w:t>Binary Blitz</w:t>
      </w:r>
      <w:r w:rsidRPr="00AE1128">
        <w:t>, they map values to binary weights (2</w:t>
      </w:r>
      <w:r w:rsidRPr="00AE1128">
        <w:rPr>
          <w:vertAlign w:val="superscript"/>
        </w:rPr>
        <w:t>n</w:t>
      </w:r>
      <w:r w:rsidRPr="00AE1128">
        <w:t xml:space="preserve">); in </w:t>
      </w:r>
      <w:r w:rsidRPr="00AE1128">
        <w:rPr>
          <w:b/>
          <w:bCs/>
        </w:rPr>
        <w:t>Codon Explorer</w:t>
      </w:r>
      <w:r w:rsidRPr="00AE1128">
        <w:t>, they treat pairs of switches as A, C, G, or U bases.</w:t>
      </w:r>
    </w:p>
    <w:p w:rsidR="00AE1128" w:rsidRPr="00AE1128" w:rsidRDefault="00AE1128" w:rsidP="00AE1128">
      <w:pPr>
        <w:numPr>
          <w:ilvl w:val="0"/>
          <w:numId w:val="10"/>
        </w:numPr>
      </w:pPr>
      <w:r w:rsidRPr="00AE1128">
        <w:rPr>
          <w:b/>
          <w:bCs/>
        </w:rPr>
        <w:t>The Feedback:</w:t>
      </w:r>
      <w:r w:rsidRPr="00AE1128">
        <w:t xml:space="preserve"> The left </w:t>
      </w:r>
      <w:r w:rsidRPr="00AE1128">
        <w:rPr>
          <w:b/>
          <w:bCs/>
        </w:rPr>
        <w:t>TM1637 display</w:t>
      </w:r>
      <w:r w:rsidRPr="00AE1128">
        <w:t xml:space="preserve"> shows the live score, while the right display counts down the remaining seconds.</w:t>
      </w:r>
    </w:p>
    <w:p w:rsidR="00AE1128" w:rsidRPr="00AE1128" w:rsidRDefault="00AE1128" w:rsidP="00AE1128">
      <w:pPr>
        <w:rPr>
          <w:b/>
          <w:bCs/>
        </w:rPr>
      </w:pPr>
      <w:r w:rsidRPr="00AE1128">
        <w:rPr>
          <w:b/>
          <w:bCs/>
        </w:rPr>
        <w:t>4. Success &amp; Evolution</w:t>
      </w:r>
    </w:p>
    <w:p w:rsidR="00AE1128" w:rsidRPr="00AE1128" w:rsidRDefault="00AE1128" w:rsidP="00AE1128">
      <w:r w:rsidRPr="00AE1128">
        <w:t xml:space="preserve">When the player matches the target logic, the </w:t>
      </w:r>
      <w:r w:rsidRPr="00AE1128">
        <w:rPr>
          <w:b/>
          <w:bCs/>
        </w:rPr>
        <w:t>Active Buzzer</w:t>
      </w:r>
      <w:r w:rsidRPr="00AE1128">
        <w:t xml:space="preserve"> provides an immediate "Success Beep," and the score increments. In the </w:t>
      </w:r>
      <w:r w:rsidRPr="00AE1128">
        <w:rPr>
          <w:b/>
          <w:bCs/>
        </w:rPr>
        <w:t>Gene Expression</w:t>
      </w:r>
      <w:r w:rsidRPr="00AE1128">
        <w:t xml:space="preserve"> emulator, the LCD might scroll a new "Phenotype" to express, forcing the player to quickly recalculate their bitmask. If the timer hits zero, the final score is flashed across the LCD, and the player is returned to the menu to try a different challenge.</w:t>
      </w:r>
    </w:p>
    <w:p w:rsidR="00172533" w:rsidRDefault="00172533"/>
    <w:p w:rsidR="00172533" w:rsidRDefault="00172533"/>
    <w:p w:rsidR="007E4AF0" w:rsidRDefault="007E4AF0"/>
    <w:p w:rsidR="007E4AF0" w:rsidRDefault="007E4AF0"/>
    <w:p w:rsidR="007E4AF0" w:rsidRDefault="007E4AF0"/>
    <w:p w:rsidR="007E4AF0" w:rsidRDefault="007E4AF0"/>
    <w:sectPr w:rsidR="007E4AF0" w:rsidSect="00BF42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aavi">
    <w:panose1 w:val="020B0502040204020203"/>
    <w:charset w:val="00"/>
    <w:family w:val="swiss"/>
    <w:pitch w:val="variable"/>
    <w:sig w:usb0="0002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676C9"/>
    <w:multiLevelType w:val="multilevel"/>
    <w:tmpl w:val="938E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DF2972"/>
    <w:multiLevelType w:val="multilevel"/>
    <w:tmpl w:val="5D5CF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96792"/>
    <w:multiLevelType w:val="multilevel"/>
    <w:tmpl w:val="46CE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E464AC"/>
    <w:multiLevelType w:val="multilevel"/>
    <w:tmpl w:val="D318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DD0D28"/>
    <w:multiLevelType w:val="multilevel"/>
    <w:tmpl w:val="B188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EA6D08"/>
    <w:multiLevelType w:val="multilevel"/>
    <w:tmpl w:val="33B2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D22E8E"/>
    <w:multiLevelType w:val="multilevel"/>
    <w:tmpl w:val="8EC0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551520"/>
    <w:multiLevelType w:val="multilevel"/>
    <w:tmpl w:val="1D60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4626EC"/>
    <w:multiLevelType w:val="hybridMultilevel"/>
    <w:tmpl w:val="FAFEA5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F9D0A37"/>
    <w:multiLevelType w:val="multilevel"/>
    <w:tmpl w:val="3800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411507">
    <w:abstractNumId w:val="9"/>
  </w:num>
  <w:num w:numId="2" w16cid:durableId="1659579919">
    <w:abstractNumId w:val="4"/>
  </w:num>
  <w:num w:numId="3" w16cid:durableId="167453609">
    <w:abstractNumId w:val="1"/>
  </w:num>
  <w:num w:numId="4" w16cid:durableId="788551263">
    <w:abstractNumId w:val="5"/>
  </w:num>
  <w:num w:numId="5" w16cid:durableId="1884174104">
    <w:abstractNumId w:val="0"/>
  </w:num>
  <w:num w:numId="6" w16cid:durableId="1103961715">
    <w:abstractNumId w:val="6"/>
  </w:num>
  <w:num w:numId="7" w16cid:durableId="1722290973">
    <w:abstractNumId w:val="2"/>
  </w:num>
  <w:num w:numId="8" w16cid:durableId="927083095">
    <w:abstractNumId w:val="7"/>
  </w:num>
  <w:num w:numId="9" w16cid:durableId="1391423988">
    <w:abstractNumId w:val="8"/>
  </w:num>
  <w:num w:numId="10" w16cid:durableId="20990179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B2A"/>
    <w:rsid w:val="00136202"/>
    <w:rsid w:val="00172533"/>
    <w:rsid w:val="001B4206"/>
    <w:rsid w:val="001E07E0"/>
    <w:rsid w:val="002C0AD4"/>
    <w:rsid w:val="00452671"/>
    <w:rsid w:val="005E1146"/>
    <w:rsid w:val="007D0C25"/>
    <w:rsid w:val="007E4AF0"/>
    <w:rsid w:val="00A14789"/>
    <w:rsid w:val="00A45427"/>
    <w:rsid w:val="00AE1128"/>
    <w:rsid w:val="00B50956"/>
    <w:rsid w:val="00BF428B"/>
    <w:rsid w:val="00ED7B1C"/>
    <w:rsid w:val="00F33B2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BC635"/>
  <w15:chartTrackingRefBased/>
  <w15:docId w15:val="{9CD9CF6C-E421-4C95-BC7D-CEE0A39D3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B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B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B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B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B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B2A"/>
    <w:rPr>
      <w:rFonts w:eastAsiaTheme="majorEastAsia" w:cstheme="majorBidi"/>
      <w:color w:val="272727" w:themeColor="text1" w:themeTint="D8"/>
    </w:rPr>
  </w:style>
  <w:style w:type="paragraph" w:styleId="Title">
    <w:name w:val="Title"/>
    <w:basedOn w:val="Normal"/>
    <w:next w:val="Normal"/>
    <w:link w:val="TitleChar"/>
    <w:uiPriority w:val="10"/>
    <w:qFormat/>
    <w:rsid w:val="00F33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B2A"/>
    <w:pPr>
      <w:spacing w:before="160"/>
      <w:jc w:val="center"/>
    </w:pPr>
    <w:rPr>
      <w:i/>
      <w:iCs/>
      <w:color w:val="404040" w:themeColor="text1" w:themeTint="BF"/>
    </w:rPr>
  </w:style>
  <w:style w:type="character" w:customStyle="1" w:styleId="QuoteChar">
    <w:name w:val="Quote Char"/>
    <w:basedOn w:val="DefaultParagraphFont"/>
    <w:link w:val="Quote"/>
    <w:uiPriority w:val="29"/>
    <w:rsid w:val="00F33B2A"/>
    <w:rPr>
      <w:i/>
      <w:iCs/>
      <w:color w:val="404040" w:themeColor="text1" w:themeTint="BF"/>
    </w:rPr>
  </w:style>
  <w:style w:type="paragraph" w:styleId="ListParagraph">
    <w:name w:val="List Paragraph"/>
    <w:basedOn w:val="Normal"/>
    <w:uiPriority w:val="34"/>
    <w:qFormat/>
    <w:rsid w:val="00F33B2A"/>
    <w:pPr>
      <w:ind w:left="720"/>
      <w:contextualSpacing/>
    </w:pPr>
  </w:style>
  <w:style w:type="character" w:styleId="IntenseEmphasis">
    <w:name w:val="Intense Emphasis"/>
    <w:basedOn w:val="DefaultParagraphFont"/>
    <w:uiPriority w:val="21"/>
    <w:qFormat/>
    <w:rsid w:val="00F33B2A"/>
    <w:rPr>
      <w:i/>
      <w:iCs/>
      <w:color w:val="0F4761" w:themeColor="accent1" w:themeShade="BF"/>
    </w:rPr>
  </w:style>
  <w:style w:type="paragraph" w:styleId="IntenseQuote">
    <w:name w:val="Intense Quote"/>
    <w:basedOn w:val="Normal"/>
    <w:next w:val="Normal"/>
    <w:link w:val="IntenseQuoteChar"/>
    <w:uiPriority w:val="30"/>
    <w:qFormat/>
    <w:rsid w:val="00F33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B2A"/>
    <w:rPr>
      <w:i/>
      <w:iCs/>
      <w:color w:val="0F4761" w:themeColor="accent1" w:themeShade="BF"/>
    </w:rPr>
  </w:style>
  <w:style w:type="character" w:styleId="IntenseReference">
    <w:name w:val="Intense Reference"/>
    <w:basedOn w:val="DefaultParagraphFont"/>
    <w:uiPriority w:val="32"/>
    <w:qFormat/>
    <w:rsid w:val="00F33B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171</TotalTime>
  <Pages>7</Pages>
  <Words>1045</Words>
  <Characters>5961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balwinder singh</dc:creator>
  <cp:keywords/>
  <dc:description/>
  <cp:lastModifiedBy>balwinder singh</cp:lastModifiedBy>
  <cp:revision>4</cp:revision>
  <dcterms:created xsi:type="dcterms:W3CDTF">2026-03-02T11:58:00Z</dcterms:created>
  <dcterms:modified xsi:type="dcterms:W3CDTF">2026-03-08T08:33:00Z</dcterms:modified>
</cp:coreProperties>
</file>