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t xml:space="preserve">                      Caso Palamara Iribarne  Vs. Chile</w:t>
        <w:br/>
        <w:br/>
        <w:t xml:space="preserve">                    Sentencia de 22 de noviembre de 2005</w:t>
        <w:br/>
        <w:t xml:space="preserve">                        (Fondo Reparaciones y Costas)</w:t>
        <w:br/>
        <w:br/>
        <w:br/>
        <w:br/>
        <w:t>En el caso Palamara Iribarne,</w:t>
        <w:br/>
        <w:br/>
        <w:t>la Corte Interamericana de Derechos  Humanos  (en  adelante  “la  Corte</w:t>
        <w:br/>
        <w:t>Interamericana”,  “la  Corte”  o  “el  Tribunal”),  integrada  por  los</w:t>
        <w:br/>
        <w:t>siguientes jueces*: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 y</w:t>
        <w:br/>
        <w:t xml:space="preserve">      Manuel E. Ventura Robles, Juez;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los artículos 62.3 y 63.1 de la Convención Americana</w:t>
        <w:br/>
        <w:t>sobre Derechos Humanos (en adelante “la Convención”  o  “la  Convención</w:t>
        <w:br/>
        <w:t>Americana”) y con los artículos 29, 31, 56 y 58 del  Reglamento  de  la</w:t>
        <w:br/>
        <w:t>Corte (en adelante “el Reglamento”), dicta la presente Sentencia.</w:t>
        <w:br/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t>1.    El 13 de abril de 2004, de conformidad con lo  dispuesto  en  los</w:t>
        <w:br/>
        <w:t>artículos  50  y  61  de   la   Convención   Americana,   la   Comisión</w:t>
        <w:br/>
        <w:t>Interamericana de Derechos Humanos (en adelante  “la  Comisión”  o  “la</w:t>
        <w:br/>
        <w:t>Comisión Interamericana”) sometió ante la Corte una demanda  contra  el</w:t>
        <w:br/>
        <w:t>Estado de Chile (en adelante “el Estado” o “Chile”), la cual se originó</w:t>
        <w:br/>
        <w:t>en la denuncia No. 11.571, recibida en la Secretaría de la Comisión  el</w:t>
        <w:br/>
        <w:t>16 de enero de 1996.</w:t>
        <w:br/>
        <w:br/>
        <w:t>2.    La Comisión presentó la demanda  con  el  fin  de  que  la  Corte</w:t>
        <w:br/>
        <w:t>declare que el Estado es responsable por la  violación de los  derechos</w:t>
        <w:br/>
        <w:t>consagrados  en  los  artículos   13  (Libertad  de  Pensamiento  y  de</w:t>
        <w:br/>
        <w:t>Expresión) y   21 (Derecho a la Propiedad  Privada)  de  la  Convención</w:t>
        <w:br/>
        <w:t>Americana, en  relación  con  las  obligaciones  establecidas   en  los</w:t>
        <w:br/>
        <w:t>artículos 1.1 (Obligación de Respetar los   Derechos)  y  2  (Deber  de</w:t>
        <w:br/>
        <w:t>Adoptar Disposiciones de Derechos  Interno) de la misma,  en  perjuicio</w:t>
        <w:br/>
        <w:t>del señor Humberto  Antonio Palamara Iribarne.  Los hechos expuestos en</w:t>
        <w:br/>
        <w:t>la demanda se refieren a la  supuesta prohibición, en marzo de 1993, de</w:t>
        <w:br/>
        <w:t>la publicación  del libro del señor Humberto Antonio Palamara Iribarne,</w:t>
        <w:br/>
        <w:t xml:space="preserve"> titulado “Ética y Servicios de Inteligencia”,  “en  el  cual  abordaba</w:t>
        <w:br/>
        <w:t>aspectos relacionados con la inteligencia  militar y  la  necesidad  de</w:t>
        <w:br/>
        <w:t>adecuarla a ciertos parámetros éticos”; la presunta incautación de  los</w:t>
        <w:br/>
        <w:t>ejemplares del libro, los originales del texto, un disco  que  contenía</w:t>
        <w:br/>
        <w:t>el  texto íntegro y la matricería electroestática de  la   publicación,</w:t>
        <w:br/>
        <w:t>todo efectuado en la sede de la imprenta  donde se publicaba el  libro;</w:t>
        <w:br/>
        <w:t>así como la supuesta eliminación del texto íntegro del libro del  disco</w:t>
        <w:br/>
        <w:t>duro de la computadora personal que se encontraba en  el domicilio  del</w:t>
        <w:br/>
        <w:t>señor Palamara Iribarne, y a la  incautación   de  los  libros  que  se</w:t>
        <w:br/>
        <w:t>encontraban en dicho domicilio. Según  lo indicado por la Comisión  “el</w:t>
        <w:br/>
        <w:t>señor Palamara Iribarne, oficial retirado  de  la  Armada  chilena,  se</w:t>
        <w:br/>
        <w:t>desempeñaba en el momento de los hechos como funcionario  civil  de  la</w:t>
        <w:br/>
        <w:t>Armada de Chile en la ciudad de Punta Arenas”. La Comisión  indicó  que</w:t>
        <w:br/>
        <w:t>al señor Palamara  Iribarne “lo sometieron a un proceso por dos delitos</w:t>
        <w:br/>
        <w:t>de  desobediencia y fue condenado por ello”, y “dio una  conferencia de</w:t>
        <w:br/>
        <w:t>prensa producto de la cual fue procesado y  en definitiva condenado por</w:t>
        <w:br/>
        <w:t>el delito de desacato”.</w:t>
        <w:br/>
        <w:br/>
        <w:t>3.    Asimismo, la Comisión solicitó a la Corte que, de conformidad con</w:t>
        <w:br/>
        <w:t>el artículo  63.1  de  la  Convención,  ordene  al  Estado  que  adopte</w:t>
        <w:br/>
        <w:t>determinadas medidas  de  reparación  indicadas  en  la  demanda.   Por</w:t>
        <w:br/>
        <w:t>último, solicitó al Tribunal que ordene al Estado el reintegro  de  las</w:t>
        <w:br/>
        <w:t>costas y gastos generados en la tramitación del caso en la jurisdicción</w:t>
        <w:br/>
        <w:t>interna y ante los órganos del Sistema Interamericano.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4.    La Corte es competente para conocer  el  presente  caso,  en  los</w:t>
        <w:br/>
        <w:t>términos de los artículos 62 y 63.1 de la Convención, en razón  de  que</w:t>
        <w:br/>
        <w:t>Chile es Estado Parte en la Convención Americana desde el 21 de  agosto</w:t>
        <w:br/>
        <w:t>de 1990 y reconoció la competencia contenciosa de la  Corte  ese  mismo</w:t>
        <w:br/>
        <w:t>día.</w:t>
        <w:br/>
        <w:br/>
        <w:br/>
        <w:t xml:space="preserve">                                     III</w:t>
        <w:br/>
        <w:br/>
        <w:t xml:space="preserve">                       Procedimiento ante la Comisión</w:t>
        <w:br/>
        <w:br/>
        <w:br/>
        <w:t>5.    El 16 de enero de 1996 el Centro por la  Justicia  y  el  Derecho</w:t>
        <w:br/>
        <w:t>Internacional (CEJIL) presentó una denuncia ante la Comisión.</w:t>
        <w:br/>
        <w:br/>
        <w:t>6.    El 10 de octubre de 2001 la Comisión aprobó el Informe Nº  77/01,</w:t>
        <w:br/>
        <w:t>mediante el cual declaró admisible el caso. El 19 de octubre de 2001 la</w:t>
        <w:br/>
        <w:t>Comisión se puso a disposición de las partes con el objeto de  alcanzar</w:t>
        <w:br/>
        <w:t>una solución amistosa.</w:t>
        <w:br/>
        <w:br/>
        <w:t>7.    El 4 de marzo de 2003 la Comisión, de conformidad con el artículo</w:t>
        <w:br/>
        <w:t>50 de la Convención, aprobó el  Informe  Nº  20/03,  mediante  el  cual</w:t>
        <w:br/>
        <w:t>recomendó al Estado:</w:t>
        <w:br/>
        <w:br/>
        <w:t xml:space="preserve"> 1.   Restituir a Humberto Palamara en el goce de sus derechos vulnerados y</w:t>
        <w:br/>
        <w:t xml:space="preserve"> reintegrar los libros incautados.</w:t>
        <w:br/>
        <w:br/>
        <w:br/>
        <w:t xml:space="preserve"> 2.    Reparar  adecuadamente  a  Humberto  Palamara   Iribarne   por   las</w:t>
        <w:br/>
        <w:t xml:space="preserve"> violaciones de los derechos humanos […] establecidas [en el informe].</w:t>
        <w:br/>
        <w:br/>
        <w:br/>
        <w:t xml:space="preserve"> 3.   Impulsar las medidas conducentes para adecuar la legislación  interna</w:t>
        <w:br/>
        <w:t xml:space="preserve"> a las normas  de  la  Convención  Americana  en  materia  de  libertad  de</w:t>
        <w:br/>
        <w:t xml:space="preserve"> expresión, en particular la derogación del delito de desacato.</w:t>
        <w:br/>
        <w:br/>
        <w:t>8.    El 13 de marzo de 2003 la Comisión transmitió el referido informe</w:t>
        <w:br/>
        <w:t>al Estado y le otorgó un plazo de dos meses, contado  a  partir  de  la</w:t>
        <w:br/>
        <w:t>fecha de su transmisión, para que informara sobre las medidas adoptadas</w:t>
        <w:br/>
        <w:t>con el fin de cumplir las recomendaciones formuladas.</w:t>
        <w:br/>
        <w:br/>
        <w:t>9.    El 13 de marzo de 2003 la Comisión comunicó a CEJIL la aprobación</w:t>
        <w:br/>
        <w:t>del informe de conformidad con el artículo 50 de  la  Convención  y  le</w:t>
        <w:br/>
        <w:t>solicitó que presentara, dentro del plazo de un mes, su posición  sobre</w:t>
        <w:br/>
        <w:t>el sometimiento del caso a la Corte.</w:t>
        <w:br/>
        <w:br/>
        <w:t>10.   El 14 de abril de 2003  CEJIL  presentó  un  escrito  en  el  que</w:t>
        <w:br/>
        <w:t>solicitó a la Comisión  que,  en  el  supuesto  de  que  el  Estado  no</w:t>
        <w:br/>
        <w:t>cumpliera con las recomendaciones formuladas en su  informe,  sometiera</w:t>
        <w:br/>
        <w:t>el caso a la Corte.</w:t>
        <w:br/>
        <w:br/>
        <w:t>11.   El 16 de mayo de 2003 el Estado solicitó una prórroga de 30  días</w:t>
        <w:br/>
        <w:t>para presentar las observaciones al Informe de Fondo No. 20/03  emitido</w:t>
        <w:br/>
        <w:t>por la Comisión (supra párr. 7), la cual fue concedida por la  Comisión</w:t>
        <w:br/>
        <w:t>hasta el 5 de junio de 2003.</w:t>
        <w:br/>
        <w:br/>
        <w:t>12.   El 12 de junio de 2003 el Estado solicitó una nueva prórroga para</w:t>
        <w:br/>
        <w:t>dar cumplimiento a las recomendaciones emitidas por la Comisión  en  el</w:t>
        <w:br/>
        <w:t>referido informe No. 20/03 (supra  párr.  7)  y  señaló  que  “renuncia</w:t>
        <w:br/>
        <w:t>expresamente  a  interponer  una  excepción  preliminar  respecto   del</w:t>
        <w:br/>
        <w:t>cumplimiento del  plazo  previsto  por  el  […]  artículo  51.1  de  la</w:t>
        <w:br/>
        <w:t>Convención Americana”, en el entendido que la prórroga  suspende  dicho</w:t>
        <w:br/>
        <w:t>plazo.</w:t>
        <w:br/>
        <w:br/>
        <w:t>13.   El 7 de agosto de 2003 el Estado solicitó una nueva  prórroga  de</w:t>
        <w:br/>
        <w:t>dos meses para dar cumplimiento a las mencionadas recomendaciones de la</w:t>
        <w:br/>
        <w:t>Comisión emitidas en el referido Informe No. 20/03 (supra párr. 7),  la</w:t>
        <w:br/>
        <w:t>cual fue otorgada hasta el 12 de octubre de 2003.</w:t>
        <w:br/>
        <w:br/>
        <w:t>14.   El 7 de octubre de  2003  el  Estado  remitió  información  a  la</w:t>
        <w:br/>
        <w:t>Comisión en respuesta a las recomendaciones del  Informe  de  fondo  Nº</w:t>
        <w:br/>
        <w:t>20/03 (supra párr. 7) y solicitó  una  prórroga  de  tres  meses  “para</w:t>
        <w:br/>
        <w:t>ponerle término a[l…] caso, debido al avance de  las  conversaciones  y</w:t>
        <w:br/>
        <w:t>[…] la disposición del señor Palamara” y del Estado. Dicha prórroga fue</w:t>
        <w:br/>
        <w:t>otorgada hasta el 12 de enero de 2004.  El 5 de enero de 2004 el Estado</w:t>
        <w:br/>
        <w:t>solicitó otra prórroga para informar sobre las  recomendaciones  de  la</w:t>
        <w:br/>
        <w:t>Comisión, la cual fue concedida hasta el 12 de abril de 2004.</w:t>
        <w:br/>
        <w:br/>
        <w:t>15.    El 13 de abril de 2004, después de vencido el plazo para que  el</w:t>
        <w:br/>
        <w:t>Estado presentara información sobre las recomendaciones emitidas por la</w:t>
        <w:br/>
        <w:t>Comisión en su Informe de fondo 20/03  (supra  párr.  7),  la  Comisión</w:t>
        <w:br/>
        <w:t>decidió someter el caso a la Corte.</w:t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br/>
        <w:t>16.   El 13 de abril de 2004 la  Comisión  Interamericana  presentó  la</w:t>
        <w:br/>
        <w:t>demanda ante la Corte  (supra  párr.  1),  a  la  cual  adjuntó  prueba</w:t>
        <w:br/>
        <w:t>documental y  ofreció  prueba  testimonial  y  pericial.   La  Comisión</w:t>
        <w:br/>
        <w:t>designó como delegados a los señores Evelio Fernández Arévalo, Santiago</w:t>
        <w:br/>
        <w:t>A. Canton y Eduardo Bertoni, y  como  asesoras  legales  a  la  señoras</w:t>
        <w:br/>
        <w:t>Andrea Galindo y Lilly Ching.</w:t>
        <w:br/>
        <w:br/>
        <w:t>17.   El 20 de mayo de 2004 la Secretaría de la Corte (en adelante  “la</w:t>
        <w:br/>
        <w:t>Secretaría”), previo examen preliminar de la demanda realizado  por  el</w:t>
        <w:br/>
        <w:t>Presidente de la Corte (en adelante “el  Presidente”),  de  conformidad</w:t>
        <w:br/>
        <w:t>con lo dispuesto en el artículo 35.1.b)  del  Reglamento,  la  notificó</w:t>
        <w:br/>
        <w:t>junto con los anexos al  Estado  y  le  informó  sobre  el  plazo  para</w:t>
        <w:br/>
        <w:t>contestarla y designar su representación en el proceso.</w:t>
        <w:br/>
        <w:br/>
        <w:t>18.   El 20 de mayo de  2004  la  Secretaría,  de  conformidad  con  lo</w:t>
        <w:br/>
        <w:t>dispuesto en el artículo 35.1.d)  y  e)  del  Reglamento,  notificó  la</w:t>
        <w:br/>
        <w:t>demanda al señor Humberto  Palamara  Iribarne,  a  sus  representantes,</w:t>
        <w:br/>
        <w:t>abogados de CEJIL (en adelante “los representantes”), y les  indicó  el</w:t>
        <w:br/>
        <w:t>plazo para presentar su escrito de solicitudes,  argumentos  y  pruebas</w:t>
        <w:br/>
        <w:t>(en adelante “escrito de solicitudes y argumentos”).</w:t>
        <w:br/>
        <w:br/>
        <w:t>19.   El 16 de junio de 2004 el Estado designó como Agente a la  señora</w:t>
        <w:br/>
        <w:t>Amira Esquivel Utreras y al señor Miguel Ángel  González  Morales  como</w:t>
        <w:br/>
        <w:t>Agente alterno.</w:t>
        <w:br/>
        <w:br/>
        <w:t>20.   El 19 de julio de 2004 los representantes presentaron su  escrito</w:t>
        <w:br/>
        <w:t>de solicitudes y  argumentos, al cual acompañaron prueba  documental  y</w:t>
        <w:br/>
        <w:t>ofrecieron prueba testimonial y pericial.</w:t>
        <w:br/>
        <w:br/>
        <w:t>21.   El 16 de septiembre de 2004 el  Estado  presentó  el  escrito  de</w:t>
        <w:br/>
        <w:t>contestación a la demanda y observaciones al escrito de  solicitudes  y</w:t>
        <w:br/>
        <w:t>argumentos, al cual no adjuntó prueba.</w:t>
        <w:br/>
        <w:br/>
        <w:t>22.   El 12 de enero de 2005 la Secretaría remitió una  nota  a  Chile,</w:t>
        <w:br/>
        <w:t>siguiendo instrucciones del Presidente, con el propósito de comunicarle</w:t>
        <w:br/>
        <w:t>que, debido a que la Jueza  Cecilia  Medina  Quiroga,  de  nacionalidad</w:t>
        <w:br/>
        <w:t>chilena, se excusó de conocer el presente caso, de conformidad con  los</w:t>
        <w:br/>
        <w:t>artículos 19 del Estatuto y 19 del Reglamento de la  Corte,  el  Estado</w:t>
        <w:br/>
        <w:t>tenía derecho a designar, en el plazo de treinta días, un juez  ad  hoc</w:t>
        <w:br/>
        <w:t>para que participara en la consideración de este caso, de  acuerdo  con</w:t>
        <w:br/>
        <w:t>lo dispuesto en  el  artículo  55.3  de  la  Convención  Americana,  el</w:t>
        <w:br/>
        <w:t>artículo 10.3 del  Estatuto  de  la  Corte  y  el  artículo  18  de  su</w:t>
        <w:br/>
        <w:t>Reglamento.  El Estado no realizó tal designación.</w:t>
        <w:br/>
        <w:br/>
        <w:t>23.   El 18 de marzo de  2005  el  Presidente  emitió  una  Resolución,</w:t>
        <w:br/>
        <w:t>mediante la cual requirió  que  los  señores  Anne  Stewart  Orlandini,</w:t>
        <w:br/>
        <w:t>Fernando  Palamara  Stewart,  Humberto  Palamara  Stewart  y   Raimundo</w:t>
        <w:br/>
        <w:t>Palamara Stewart, propuestos  como  testigos  por  los  representantes,</w:t>
        <w:br/>
        <w:t>prestaran sus testimonios  a  través  de  declaraciones  rendidas  ante</w:t>
        <w:br/>
        <w:t>fedatario público (affidávits). También requirió que  el  señor  Carlos</w:t>
        <w:br/>
        <w:t>Peña Gonzalez,  propuesto  como  perito  por  la  Comisión  y  por  los</w:t>
        <w:br/>
        <w:t>representantes, y los señores  Cristian  Riego  Ramírez  y  María  Inés</w:t>
        <w:br/>
        <w:t>Horvitz, propuestos como peritos por los representantes, prestaran  sus</w:t>
        <w:br/>
        <w:t>dictámenes a través de declaraciones rendidas  ante  fedatario  público</w:t>
        <w:br/>
        <w:t>(affidávits).  Asimismo, en dicha Resolución el  Presidente  convocó  a</w:t>
        <w:br/>
        <w:t>las partes a una audiencia pública que se celebraría en  la  ciudad  de</w:t>
        <w:br/>
        <w:t>Asunción, Paraguay, en la sede de la Corte Suprema de Justicia  de  ese</w:t>
        <w:br/>
        <w:t>país el día 9 de mayo de  2005,  para  escuchar  sus  alegatos  finales</w:t>
        <w:br/>
        <w:t>orales sobre el fondo y las eventuales reparaciones y costas, así  como</w:t>
        <w:br/>
        <w:t>la  declaración  testimonial  del  señor  Humberto   Antonio   Palamara</w:t>
        <w:br/>
        <w:t>Iribarne,  propuesto  como  testigo  por  la   Comisión   y   por   los</w:t>
        <w:br/>
        <w:t>representantes, las declaraciones testimoniales de los  señores  Manuel</w:t>
        <w:br/>
        <w:t>González Araya y Carlos Vega Delgado, propuestos como testigos por  los</w:t>
        <w:br/>
        <w:t>representantes,  así  como  el  dictamen  pericial   del   señor   Alex</w:t>
        <w:br/>
        <w:t>Avsolomovich Callejas, propuesto como perito por la Comisión y por  los</w:t>
        <w:br/>
        <w:t>representantes. Además, en esta Resolución el Presidente informó a  las</w:t>
        <w:br/>
        <w:t>partes que contaban con  plazo  hasta  el  9  de  junio  de  2005  para</w:t>
        <w:br/>
        <w:t>presentar sus alegatos finales escritos en relación con el fondo y  las</w:t>
        <w:br/>
        <w:t>eventuales reparaciones y costas.</w:t>
        <w:br/>
        <w:br/>
        <w:t>24.   El 6 de abril de 2005 los representantes presentaron un  escrito,</w:t>
        <w:br/>
        <w:t>mediante el cual solicitaron, entre otros, “[q]ue se autori[zara] a los</w:t>
        <w:br/>
        <w:t>peticionarios a que el perito  Cristian  Riego  emita  su  peritaje  en</w:t>
        <w:br/>
        <w:t>audiencia pública”.</w:t>
        <w:br/>
        <w:br/>
        <w:t>25.   El 7 de abril de 2005 los representantes de la  presunta  víctima</w:t>
        <w:br/>
        <w:t>presentaron un escrito, mediante el cual solicitaron “autorización para</w:t>
        <w:br/>
        <w:t>que [las] declaraciones [de los testigos Manuel González Araya y Carlos</w:t>
        <w:br/>
        <w:t>Vega Delgado, convocados por el Presidente para comparecer en audiencia</w:t>
        <w:br/>
        <w:t>pública,] se rind[ier]an mediante declaración jurada realizada ante  un</w:t>
        <w:br/>
        <w:t>Notario Público”.</w:t>
        <w:br/>
        <w:br/>
        <w:t>26.   El 11 de abril de 2005 el Estado remitió dos  escritos,  mediante</w:t>
        <w:br/>
        <w:t>los cuales manifestó que “no t[e]n[ía] inconveniente en que  el  perito</w:t>
        <w:br/>
        <w:t>[…] Riego Ramírez rind[ier]a su dictamen en la audiencia pública  de[…]</w:t>
        <w:br/>
        <w:t>9 de mayo [de 2005]”.  Asimismo, el Estado expresó “su  negativa  a  la</w:t>
        <w:br/>
        <w:t>solicitud” de que los testigos González Araya y Vega Delgado  rindieran</w:t>
        <w:br/>
        <w:t>su testimonio mediante declaración jurada  realizada  ante  un  notario</w:t>
        <w:br/>
        <w:t>público.</w:t>
        <w:br/>
        <w:br/>
        <w:t>27.   El 13 de abril de 2005 la  Comisión  Interamericana  presentó  un</w:t>
        <w:br/>
        <w:t>escrito,  mediante  el  cual   indicó  que  “no  tiene  objeciones  que</w:t>
        <w:br/>
        <w:t>formular” respecto de la solicitud de  los  representantes  de  que  el</w:t>
        <w:br/>
        <w:t>dictamen del perito Riego Ramírez sea rendido en audiencia pública, así</w:t>
        <w:br/>
        <w:t>como que los testigos Manuel González  Araya  y  Carlos  Vega  Delgado,</w:t>
        <w:br/>
        <w:t>convocados por el Presidente de la Corte para comparecer  en  audiencia</w:t>
        <w:br/>
        <w:t>pública,  rindan su testimonio mediante  declaración  jurada  realizada</w:t>
        <w:br/>
        <w:t>ante un notario público (supra párrs. 24 y 25).</w:t>
        <w:br/>
        <w:br/>
        <w:t>28.   El 20 de abril de 2005 los representantes presentaron  copia  del</w:t>
        <w:br/>
        <w:t>dictamen pericial rendido ante una “receptora judicial de la  República</w:t>
        <w:br/>
        <w:t>de Chile” por la señora María Inés Horvitz (supra párr. 23).  El 29  de</w:t>
        <w:br/>
        <w:t>abril  de  2005  los  representantes  presentaron  los  anexos  a  este</w:t>
        <w:br/>
        <w:t>dictamen.</w:t>
        <w:br/>
        <w:br/>
        <w:t>29.   El 22 de abril de 2005, luego de una  prórroga  otorgada  por  el</w:t>
        <w:br/>
        <w:t>Presidente, los representantes presentaron copia del dictamen  pericial</w:t>
        <w:br/>
        <w:t>rendido ante fedatario público (affidávit) por  el  señor  Carlos  Peña</w:t>
        <w:br/>
        <w:t>González y de la declaración rendida ante fedatario público (affidávit)</w:t>
        <w:br/>
        <w:t>por el señor Raimundo Jesús Palamara Stewart (supra párr. 23).  Al  día</w:t>
        <w:br/>
        <w:t>siguiente  los  representantes  presentaron  un  escrito  en  el   cual</w:t>
        <w:br/>
        <w:t>indicaron  que  decidieron  “desistir[…]  de  la  declaración  de   los</w:t>
        <w:br/>
        <w:t>testigos” Manuel González Araya y Carlos Vega Delgado (supra párr. 23 y</w:t>
        <w:br/>
        <w:t>25).</w:t>
        <w:br/>
        <w:br/>
        <w:t>30.   El 28 de abril de  2005  el  Presidente  emitió  una  Resolución,</w:t>
        <w:br/>
        <w:t>mediante la cual decidió,  inter  alia:  1)  aceptar  el  desistimiento</w:t>
        <w:br/>
        <w:t>realizado por los representantes de las declaraciones testimoniales  de</w:t>
        <w:br/>
        <w:t>los señores Manuel González Araya y Carlos Vega Delgado,  y  prescindir</w:t>
        <w:br/>
        <w:t>de la presentación de dicha prueba (supra párr. 29); y 2)  convocar  al</w:t>
        <w:br/>
        <w:t>perito Cristian Riego Ramírez, propuesto por los  representantes,  para</w:t>
        <w:br/>
        <w:t>que rindiera su dictamen en la audiencia pública que se celebraría el 9</w:t>
        <w:br/>
        <w:t>de mayo de 2005, la cual  fue  convocada  por  el  Presidente  mediante</w:t>
        <w:br/>
        <w:t>Resolución de 18 de marzo de 2005 (supra párrs. 23 y 24).</w:t>
        <w:br/>
        <w:br/>
        <w:t>31.   El 29 de abril de 2005 los representantes presentaron un  escrito</w:t>
        <w:br/>
        <w:t>y su anexo, mediante los cuales comunicaron que “con fecha 27 de  abril</w:t>
        <w:br/>
        <w:t>[de 2005] el perito […] Alex Avsolomovic[h  …]  informó  que  se  vería</w:t>
        <w:br/>
        <w:t>imposibilitado de viajar a Asunción, Paraguay para rendir su pericia en</w:t>
        <w:br/>
        <w:t>estrados[,] dado que se someter[ía] a una intervención quirúrgica  […]”</w:t>
        <w:br/>
        <w:t>y solicitaron “que se le autori[zara] emitir su dictamen ante fedatario</w:t>
        <w:br/>
        <w:t>público”.</w:t>
        <w:br/>
        <w:br/>
        <w:t>32.   El 29 de abril de 2005 la señora  Anne  Ellen  Stewart  Orlandini</w:t>
        <w:br/>
        <w:t>presentó un escrito y sus anexos, mediante los cuales remitió copia  de</w:t>
        <w:br/>
        <w:t>las declaraciones juradas  rendidas  por  ella  y  sus  hijos  Humberto</w:t>
        <w:br/>
        <w:t>Antonio y Fernando Alejandro, ambos de apellidos Palamara  Stewart,  en</w:t>
        <w:br/>
        <w:t>respuesta a lo dispuesto en la Resolución que emitió el  Presidente  el</w:t>
        <w:br/>
        <w:t>18 de marzo de 2005 (supra párr. 23).  El 6 de mayo de 2005  la  señora</w:t>
        <w:br/>
        <w:t>Anne Ellen Stewart Orlandini remitió copia de las declaraciones juradas</w:t>
        <w:br/>
        <w:t>legalizadas.</w:t>
        <w:br/>
        <w:br/>
        <w:t>33.   El 29 de abril de 2005 la  Comisión  Interamericana  presentó  un</w:t>
        <w:br/>
        <w:t>escrito, en el cual indicó que “no t[e]n[ía] observaciones que formular</w:t>
        <w:br/>
        <w:t>a [las] declaraciones juradas” de la perito María Inés  Horvitz  y  del</w:t>
        <w:br/>
        <w:t>testigo Raimundo Jesús Palamara Stewart (supra párrs. 28 y 29).</w:t>
        <w:br/>
        <w:br/>
        <w:t>34.   El 2 de mayo de 2005  el  Estado  remitió  sus  observaciones  al</w:t>
        <w:br/>
        <w:t>dictamen pericial rendido ante fedatario  público  (affidávit)  por  el</w:t>
        <w:br/>
        <w:t>señor Carlos Peña González (supra párr. 29).</w:t>
        <w:br/>
        <w:br/>
        <w:t>35.    Los  días  4  y  5  de  mayo  de   2005   el   Estado   remitió,</w:t>
        <w:br/>
        <w:t>respectivamente, sus observaciones “al peritaje de la señora María Inés</w:t>
        <w:br/>
        <w:t>Horvitz” (supra párr. 28), así como a las declaraciones de los testigos</w:t>
        <w:br/>
        <w:t>Anne Ellen Stewart Orlandini, Raimundo Jesús Palamara Stewart, Humberto</w:t>
        <w:br/>
        <w:t>Antonio Palamara Stewart y Fernando Alejandro Palamara  Stewart  (supra</w:t>
        <w:br/>
        <w:t>párrs. 29 y 32).</w:t>
        <w:br/>
        <w:br/>
        <w:t>36.   El 9 de mayo de 2005 se celebró la audiencia pública sobre  fondo</w:t>
        <w:br/>
        <w:t>y eventuales reparaciones y costas, en la cual comparecieron: a) por la</w:t>
        <w:br/>
        <w:t>Comisión Interamericana: Evelio Fernández  Arévalo,  delegado;  Eduardo</w:t>
        <w:br/>
        <w:t>Bertoni, delegado; Víctor H. Madrigal Borloz y Lilly  Ching,  asesores;</w:t>
        <w:br/>
        <w:t>b) por los representantes de la presunta víctima: Liliana Tojo, Julieta</w:t>
        <w:br/>
        <w:t>Di Corleto y Francisco Cox Vial, abogados de CEJIL; c) por el Estado de</w:t>
        <w:br/>
        <w:t>Chile: Amira Esquivel Utreras, Agente; Miguel Ángel  González  Morales,</w:t>
        <w:br/>
        <w:t>Agente alterno; y Patricio Aguirre Vacchieri.  Asimismo,  comparecieron</w:t>
        <w:br/>
        <w:t>ante la Corte la presunta  víctima,  señor  Humberto  Antonio  Palamara</w:t>
        <w:br/>
        <w:t>Iribarne, testigo propuesto por la Comisión y por los representantes, y</w:t>
        <w:br/>
        <w:t>el  señor  Cristian   Riego   Ramírez,   perito   propuesto   por   los</w:t>
        <w:br/>
        <w:t>representantes y convocados por el Presidente (supra párrs. 23  y  30).</w:t>
        <w:br/>
        <w:t>Asimismo, la Corte escuchó los alegatos finales  de  la  Comisión,  los</w:t>
        <w:br/>
        <w:t>representantes y el Estado.</w:t>
        <w:br/>
        <w:br/>
        <w:t>37.   El 3 de junio de 2005 los representantes presentaron un escrito y</w:t>
        <w:br/>
        <w:t>un anexo, mediante los cuales remitieron una copia  de  la  declaración</w:t>
        <w:br/>
        <w:t>jurada  del  perito  Alex  Avsolomovich  Callejas   e   indicaron   que</w:t>
        <w:br/>
        <w:t>“lamenta[ban] la tardanza  en  su  entrega  pero  recién  ha[bía]  sido</w:t>
        <w:br/>
        <w:t>remitid[a] luego de la operación a la cual fue sometido el […]  Perito”</w:t>
        <w:br/>
        <w:t>(supra párrs. 23 y 31).</w:t>
        <w:br/>
        <w:br/>
        <w:t>38.   El 10 de junio de 2005 la Comisión presentó un escrito,  mediante</w:t>
        <w:br/>
        <w:t>el  cual  indicó  que  “no  tiene  observaciones  que  formular”  a  la</w:t>
        <w:br/>
        <w:t>declaración jurada del perito Alex Avsolomovich Callejas  (supra  párr.</w:t>
        <w:br/>
        <w:t>37).</w:t>
        <w:br/>
        <w:br/>
        <w:t>39.   El 15 de junio de 2005 Chile  presentó  sus  observaciones  a  la</w:t>
        <w:br/>
        <w:t>declaración jurada del perito Alex Avsolomovich Callejas  (supra  párr.</w:t>
        <w:br/>
        <w:t>37).</w:t>
        <w:br/>
        <w:br/>
        <w:t>40.   El 23  de  junio  de  2005  los  representantes  presentaron  sus</w:t>
        <w:br/>
        <w:t>alegatos finales escritos sobre el fondo y las eventuales  reparaciones</w:t>
        <w:br/>
        <w:t>y costas.</w:t>
        <w:br/>
        <w:br/>
        <w:t>41.   El 28 de junio de 2005 la Comisión  Interamericana  y  el  Estado</w:t>
        <w:br/>
        <w:t>presentaron  sus  alegatos  finales  escritos  sobre  el  fondo  y  las</w:t>
        <w:br/>
        <w:t>eventuales reparaciones y costas.</w:t>
        <w:br/>
        <w:br/>
        <w:t>42.   El 18 de agosto de 2005 el Estado presentó un  escrito,  mediante</w:t>
        <w:br/>
        <w:t>el cual informó “que  el  poder  legislativo  chileno  ha  aprobado  la</w:t>
        <w:br/>
        <w:t>reforma normativa que elimina la figura del desacato” e indicó  que  el</w:t>
        <w:br/>
        <w:t>“texto final del proyecto de reforma” sería remitido  en  cuanto  fuera</w:t>
        <w:br/>
        <w:t>publicado en el Diario Oficial.</w:t>
        <w:br/>
        <w:br/>
        <w:t>43.   El 9 de septiembre de 2005 el Estado remitió  un  escrito  y  sus</w:t>
        <w:br/>
        <w:t>anexos, mediante los cuales presentó copia del texto de la Ley Orgánica</w:t>
        <w:br/>
        <w:t>Constitucional de las Fuerzas Armadas de Chile, e  indicó  que  “es  un</w:t>
        <w:br/>
        <w:t>antecedente relevante para la resolución del caso y  ha  [sido]  citada</w:t>
        <w:br/>
        <w:t>reiteradamente en este caso”.  Asimismo, Chile adjuntó a dicho  escrito</w:t>
        <w:br/>
        <w:t>una copia del  Estatuto  del  Personal  de  las  Fuerzas  Armadas,  del</w:t>
        <w:br/>
        <w:t>Reglamento de Disciplina de la Armada y una copia de los artículos  299</w:t>
        <w:br/>
        <w:t>a 339 del Código de Justicia Militar Comentado.</w:t>
        <w:br/>
        <w:br/>
        <w:t>44.   El 16 de septiembre de 2005 el Estado presentó un  escrito  y  un</w:t>
        <w:br/>
        <w:t>anexo, mediante los cuales remitió una copia del texto de  la  Ley  No.</w:t>
        <w:br/>
        <w:t>20.048 y señaló que dicha Ley “eliminó la figura  del  desacato  en  la</w:t>
        <w:br/>
        <w:t>legislación chilena”. El  19  de  septiembre  de  2005  la  Secretaría,</w:t>
        <w:br/>
        <w:t>siguiendo instrucciones del Presidente, otorgó un plazo hasta el 3 y 10</w:t>
        <w:br/>
        <w:t>de  octubre  de  2005  para  que  los  representantes  y  la   Comisión</w:t>
        <w:br/>
        <w:t>presentaran,   respectivamente,   las   observaciones   que   estimaran</w:t>
        <w:br/>
        <w:t>pertinentes al referido escrito y su anexo.</w:t>
        <w:br/>
        <w:br/>
        <w:t>45.   El 3  de  octubre  de  2005  los  representantes  presentaron  un</w:t>
        <w:br/>
        <w:t>escrito, mediante el  cual  remitieron  sus  observaciones  al  escrito</w:t>
        <w:br/>
        <w:t>presentado por el Estado y a su  anexo  (supra  párr.  44).  El  11  de</w:t>
        <w:br/>
        <w:t>octubre de 2005 la Comisión  presentó  sus  observaciones  al  referido</w:t>
        <w:br/>
        <w:t>escrito remitido por el Estado y su anexo.</w:t>
        <w:br/>
        <w:br/>
        <w:t>46.   El 18 de octubre de 2005 la Secretaría,  siguiendo  instrucciones</w:t>
        <w:br/>
        <w:t>del Presidente, remitió al  Estado  una  nota,  mediante  la  cual,  de</w:t>
        <w:br/>
        <w:t>conformidad con lo dispuesto en el artículo  45.2  del  Reglamento  del</w:t>
        <w:br/>
        <w:t>Tribunal, le requirió que presentara la siguiente información:  recurso</w:t>
        <w:br/>
        <w:t>de protección interpuesto por la esposa  del  señor  Palamara  Iribarne</w:t>
        <w:br/>
        <w:t>ante la Corte de Apelaciones de Punta Arenas y el  expediente  completo</w:t>
        <w:br/>
        <w:t>de ese proceso; denuncia que inicia  el  proceso  por  los  delitos  de</w:t>
        <w:br/>
        <w:t>desobediencia e incumplimiento de deberes  militares  ante  el  Juzgado</w:t>
        <w:br/>
        <w:t>Naval de Magallanes; resolución emitida por el Comandante en Jefe de la</w:t>
        <w:br/>
        <w:t>Armada Nacional el 28 de mayo de 1993, en la  que  dispone  el  término</w:t>
        <w:br/>
        <w:t>anticipado del contrato de trabajo  del  señor   Palamara  Iribarne;  y</w:t>
        <w:br/>
        <w:t>dictamen No. 34.913 de 20 de diciembre de 1993, relativo a la fecha  de</w:t>
        <w:br/>
        <w:t>término anticipado del contrato del señor Palamara Iribarne.</w:t>
        <w:br/>
        <w:br/>
        <w:t>47.   El 31 de octubre de 2005 el  Estado  remitió  un  escrito  y  sus</w:t>
        <w:br/>
        <w:t>anexos, mediante los cuales presentó la información solicitada  por  el</w:t>
        <w:br/>
        <w:t>Presidente de la Corte el 18 de octubre de 2005.</w:t>
        <w:br/>
        <w:br/>
        <w:br/>
        <w:t xml:space="preserve">                                      V</w:t>
        <w:br/>
        <w:t xml:space="preserve">                                   Prueba</w:t>
        <w:br/>
        <w:br/>
        <w:t>48.   Antes de examinar las pruebas ofrecidas, la Corte formulará, a la</w:t>
        <w:br/>
        <w:t>luz de lo establecido en los artículos 44 y 45 del Reglamento,  algunas</w:t>
        <w:br/>
        <w:t>consideraciones desarrolladas  en  la  jurisprudencia  del  Tribunal  y</w:t>
        <w:br/>
        <w:t>aplicables a este caso.</w:t>
        <w:br/>
        <w:br/>
        <w:t>49.   En materia probatoria rige el principio del  contradictorio,  que</w:t>
        <w:br/>
        <w:t>respeta el derecho de  defensa  de  las  partes.  El  artículo  44  del</w:t>
        <w:br/>
        <w:t>Reglamento contempla este principio, en lo que atañe a  la  oportunidad</w:t>
        <w:br/>
        <w:t>en que debe ofrecerse la  prueba  para  que  haya  igualdad  entre  las</w:t>
        <w:br/>
        <w:t>partes[1].</w:t>
        <w:br/>
        <w:br/>
        <w:t>50.   Según la práctica del Tribunal, al inicio de cada etapa  procesal</w:t>
        <w:br/>
        <w:t>en la primera oportunidad que se  les  concede  para  pronunciarse  por</w:t>
        <w:br/>
        <w:t>escrito las partes deben señalar  qué  pruebas  ofrecerán.  Además,  en</w:t>
        <w:br/>
        <w:t>ejercicio de las potestades discrecionales contempladas en el  artículo</w:t>
        <w:br/>
        <w:t>45 de su Reglamento, la Corte o su Presidente podrán  solicitar  a  las</w:t>
        <w:br/>
        <w:t>partes  elementos  probatorios  adicionales  como  prueba  para   mejor</w:t>
        <w:br/>
        <w:t>resolver, sin que ello  se  traduzca  en  una  nueva  oportunidad  para</w:t>
        <w:br/>
        <w:t>ampliar o complementar los alegatos, salvo que el Tribunal  lo  permita</w:t>
        <w:br/>
        <w:t>expresamente[2].</w:t>
        <w:br/>
        <w:br/>
        <w:t>51.   La Corte ha señalado, en cuanto a la recepción y valoración de la</w:t>
        <w:br/>
        <w:t>prueba, que los procedimientos que se siguen ante ella no están sujetos</w:t>
        <w:br/>
        <w:t>a las mismas formalidades que las actuaciones  judiciales  internas,  y</w:t>
        <w:br/>
        <w:t>que la incorporación de determinados  elementos  al  acervo  probatorio</w:t>
        <w:br/>
        <w:t>debe ser efectuada prestando particular atención a  las  circunstancias</w:t>
        <w:br/>
        <w:t>del caso concreto y  teniendo  presentes  los  límites  que  impone  el</w:t>
        <w:br/>
        <w:t>respeto a la seguridad jurídica y al equilibrio procesal de las partes.</w:t>
        <w:br/>
        <w:t xml:space="preserve">  Además,  la  Corte  ha  tenido  en  cuenta  que   la   jurisprudencia</w:t>
        <w:br/>
        <w:t>internacional, al considerar que los tribunales internacionales  tienen</w:t>
        <w:br/>
        <w:t>la potestad de apreciar y valorar las pruebas según las  reglas  de  la</w:t>
        <w:br/>
        <w:t>sana crítica, no ha adoptado una rígida determinación del quantum de la</w:t>
        <w:br/>
        <w:t>prueba necesaria para fundar un fallo. Este criterio es válido para los</w:t>
        <w:br/>
        <w:t>tribunales internacionales de derechos humanos, que disponen de amplias</w:t>
        <w:br/>
        <w:t>facultades en la valoración de la prueba rendida ante ellos  sobre  los</w:t>
        <w:br/>
        <w:t>hechos pertinentes, de acuerdo con las reglas de la lógica y  con  base</w:t>
        <w:br/>
        <w:t>en la experiencia[3].</w:t>
        <w:br/>
        <w:br/>
        <w:t>52.   Con fundamento en lo anterior, la Corte procederá  a  examinar  y</w:t>
        <w:br/>
        <w:t>valorar  los  elementos  probatorios  documentales  remitidos  por   la</w:t>
        <w:br/>
        <w:t>Comisión, los representantes y  el  Estado  en  diversas  oportunidades</w:t>
        <w:br/>
        <w:t>procesales o como prueba para mejor resolver que les fue solicitada por</w:t>
        <w:br/>
        <w:t>el Presidente, así como la prueba pericial y testimonial  rendida  ante</w:t>
        <w:br/>
        <w:t>la Corte durante la audiencia pública, todo lo cual conforma el  acervo</w:t>
        <w:br/>
        <w:t>probatorio del presente caso. Para ello el Tribunal se  atendrá  a  los</w:t>
        <w:br/>
        <w:t>principios de la sana crítica, dentro del marco legal correspondiente.</w:t>
        <w:br/>
        <w:br/>
        <w:br/>
        <w:br/>
        <w:t xml:space="preserve">                           A)    Prueba documental</w:t>
        <w:br/>
        <w:br/>
        <w:br/>
        <w:t>53.   Entre la prueba documental presentada por las  partes,  tanto  la</w:t>
        <w:br/>
        <w:t>Comisión como los representantes remitieron declaraciones testimoniales</w:t>
        <w:br/>
        <w:t>y dictámenes  periciales  escritos,  algunos  rendidos  ante  fedatario</w:t>
        <w:br/>
        <w:t>público, en respuesta a lo dispuesto por el Presidente en su Resolución</w:t>
        <w:br/>
        <w:t>de 18 de marzo de 2005 (supra párr.  23).  Además,  los  representantes</w:t>
        <w:br/>
        <w:t>remitieron un dictamen pericial escrito de un  perito  que  había  sido</w:t>
        <w:br/>
        <w:t>convocado a rendir su dictamen en audiencia pública (supra  párrs.  23,</w:t>
        <w:br/>
        <w:t>31 y 37). Dichas declaraciones testimoniales y dictámenes se resumen  a</w:t>
        <w:br/>
        <w:t>continuación.</w:t>
        <w:br/>
        <w:br/>
        <w:br/>
        <w:br/>
        <w:br/>
        <w:br/>
        <w:t xml:space="preserve">                                 Testimonios</w:t>
        <w:br/>
        <w:br/>
        <w:br/>
        <w:t>a)    Propuestos por los representantes</w:t>
        <w:br/>
        <w:br/>
        <w:t>1.    Anne Ellen Stewart Orlandini, cónyuge de la presunta víctima</w:t>
        <w:br/>
        <w:br/>
        <w:t>Se encuentra casada con Humberto Antonio Palamara Iribarne,  con  quien</w:t>
        <w:br/>
        <w:t>tiene tres hijos. En febrero de 1993 vivía con su marido en  la  ciudad</w:t>
        <w:br/>
        <w:t>de Punta Arenas de Chile.  Su esposo era oficial de marina  en  retiro,</w:t>
        <w:br/>
        <w:t>“empleado civil a contrata” y trabajaba “en la Comandancia en  jefe  de</w:t>
        <w:br/>
        <w:t>la Tercera Zona Naval, con asiento en Punta Arenas”.</w:t>
        <w:br/>
        <w:br/>
        <w:t>En 1993 su marido intentó publicar  el  libro  “Ética  y  Servicios  de</w:t>
        <w:br/>
        <w:t>Inteligencia” y ella financió dicha publicación. Las “facturas de  todo</w:t>
        <w:br/>
        <w:t>fueron hechas a nombre de [su e]mpresa”.  Los beneficios  finales  eran</w:t>
        <w:br/>
        <w:t>para su  familia.   Tuvo  que  pagar  los   impuestos  respectivos,  no</w:t>
        <w:br/>
        <w:t>obstante “[los libros] no se publicaran nunca”.</w:t>
        <w:br/>
        <w:br/>
        <w:t>La noche del 1 de marzo de 1993 varios oficiales de la Armada  llegaron</w:t>
        <w:br/>
        <w:t>a su casa, “se llevaron preso a [su] marido” y los libros, alegando que</w:t>
        <w:br/>
        <w:t>“vulneraban la seguridad nacional”. “[S]e metieron en el computador  de</w:t>
        <w:br/>
        <w:t>[su] esposo y lo borraron todo sin [que le  presentaran]  ningún  papel</w:t>
        <w:br/>
        <w:t>que  autorizara  nada”.   Desde  ese  momento  “comenzó  una  verdadera</w:t>
        <w:br/>
        <w:t>pesadilla”, dado que “a cada rato” se llevaban detenido a su  marido  y</w:t>
        <w:br/>
        <w:t>lo incomunicaban.  Todo ello se produjo  en  presencia  de  los  niños.</w:t>
        <w:br/>
        <w:t>Incluso una noche entraron a  la  oficina  particular  donde  tenía  su</w:t>
        <w:br/>
        <w:t>empresa y “borraron el disco duro del computador”.</w:t>
        <w:br/>
        <w:br/>
        <w:t>Al ser “la dueña de los libros” presentó una demanda contra  la  Armada</w:t>
        <w:br/>
        <w:t>de Chile ante la Corte de Apelaciones de Punta Arenas, mediante la cual</w:t>
        <w:br/>
        <w:t>solicitó que “no limitaran [su] derecho a comercializar [sus]  libros”,</w:t>
        <w:br/>
        <w:t>dado que es una persona civil. Dicha Corte se  consideró  inhabilitada,</w:t>
        <w:br/>
        <w:t>ya que el “problema estaba en la  justicia  militar”,  por  lo  que  la</w:t>
        <w:br/>
        <w:t>“dejaron en la indefensión, […] ya que al ser civil no [la] juzgan  los</w:t>
        <w:br/>
        <w:t>militares y la justicia civil [la] dejó sola”.</w:t>
        <w:br/>
        <w:br/>
        <w:t>Se iniciaron tres procesos en contra de su marido ante el Juzgado Naval</w:t>
        <w:br/>
        <w:t>de Punta Arenas, dos por desobediencia porque no  quería  entregar  los</w:t>
        <w:br/>
        <w:t>libros y uno por desacato.  La testigo declaró “varias veces” en dichos</w:t>
        <w:br/>
        <w:t>procesos ante el actuario, pero nunca ante un juez.</w:t>
        <w:br/>
        <w:br/>
        <w:t>Los procesos seguidos contra su marido afectaron la vida de cada uno de</w:t>
        <w:br/>
        <w:t>los integrantes de su familia.  Todo  cambió  por  una  actitud  de  la</w:t>
        <w:br/>
        <w:t>Armada contra su marido y contra su  familia.  Sus  amigos  dejaron  de</w:t>
        <w:br/>
        <w:t>hablarles. Un  miembro  de  la  Armada  le  transmitió  la  amenaza  de</w:t>
        <w:br/>
        <w:t>“meter[la] a la cárcel si volvía a decir algo en contra  del  Almirante</w:t>
        <w:br/>
        <w:t>Bruna”.</w:t>
        <w:br/>
        <w:br/>
        <w:t>Los mencionados procesos y las posteriores condenas afectaron  la  vida</w:t>
        <w:br/>
        <w:t>privada de su marido, dado que quienes fueron sus compañeros  y  amigos</w:t>
        <w:br/>
        <w:t>desde que entró en la Escuela Naval lo juzgaban por escribir un  libro.</w:t>
        <w:br/>
        <w:t>Su marido  no  podía  confiar  en  nadie.   En  una  ocasión  hubo  una</w:t>
        <w:br/>
        <w:t>“invitación” para que su marido se internara en el  Hospital  Naval  de</w:t>
        <w:br/>
        <w:t>Punta Arenas “para que no lo acosaran los  periodistas”.  No  aceptaron</w:t>
        <w:br/>
        <w:t>dicha “invitación”, ya que su marido había salido el  día  anterior  de</w:t>
        <w:br/>
        <w:t>detención y era “un claro intento para sacarlo del medio”.</w:t>
        <w:br/>
        <w:br/>
        <w:t>En uno de los procesos se impuso prisión preventiva a su marido, por lo</w:t>
        <w:br/>
        <w:t>cual se “quedaba sola con sus 3 niñitos de 9, 8 y  6  años”.  Tuvo  que</w:t>
        <w:br/>
        <w:t>seguir trabajando para cubrir los gastos  del  hogar,  dado  que  a  su</w:t>
        <w:br/>
        <w:t>marido “le retuvieron el sueldo”. A los niños también les afectó  mucho</w:t>
        <w:br/>
        <w:t>que apresaran a su padre sin  avisar.   “[L]legaban  a  [su]  casa  con</w:t>
        <w:br/>
        <w:t>camionetas  apuntándo[l]os  con  metralletas”.  Esto  sucedió   incluso</w:t>
        <w:br/>
        <w:t>después de haber dejado la base naval.</w:t>
        <w:br/>
        <w:br/>
        <w:t>Durante la tramitación de los procesos seguidos contra su  marido  tuvo</w:t>
        <w:br/>
        <w:t>que  arrendar una casa particular fuera de la base naval, debido a que,</w:t>
        <w:br/>
        <w:t>cuando su marido estaba preso,  le  avisaron  “un  día  martes  que  el</w:t>
        <w:br/>
        <w:t>viernes de esa misma semana  tenía[n]  que  abandonar  el  departamento</w:t>
        <w:br/>
        <w:t>naval”.</w:t>
        <w:br/>
        <w:br/>
        <w:t>Luego del inicio del proceso judicial contra su esposo les  negaron  el</w:t>
        <w:br/>
        <w:t>ingreso a recintos navales. En una ocasión “[la] echaron” junto  a  sus</w:t>
        <w:br/>
        <w:t>hijos, cuando quiso ser atendida en el Hospital Naval de Punta  Arenas.</w:t>
        <w:br/>
        <w:t>Varios años después perdió una oportunidad laboral, ya que  le  negaron</w:t>
        <w:br/>
        <w:t>el ingreso a los museos navales.</w:t>
        <w:br/>
        <w:br/>
        <w:br/>
        <w:t>2. Fernando Alejandro Palamara Stewart, hijo de la presunta víctima</w:t>
        <w:br/>
        <w:br/>
        <w:t>Es hijo del señor Humberto  Palamara  Iribarne  y  de  la  señora  Anne</w:t>
        <w:br/>
        <w:t>Stewart Orlandini. En 1993 tenía 9 años, cuando unos compañeros  de  su</w:t>
        <w:br/>
        <w:t>padre  “llegaron”  en  la  noche  y  se  llevaron  los  libros  que  se</w:t>
        <w:br/>
        <w:t>encontraban en el “living” de su casa. Se “metieron” en la  computadora</w:t>
        <w:br/>
        <w:t>de la casa y posteriormente detuvieron a su padre.  No sabe  si  tenían</w:t>
        <w:br/>
        <w:t>una orden de allanamiento.</w:t>
        <w:br/>
        <w:br/>
        <w:t>En 1993 vivían en una población naval en Punta Arenas, en donde  jugaba</w:t>
        <w:br/>
        <w:t>con  los  “hijos  de  marinos”.  Después  de  iniciados  los   procesos</w:t>
        <w:br/>
        <w:t>judiciales en contra de su padre, los vecinos “ya no se  juntaban”  con</w:t>
        <w:br/>
        <w:t>ellos y decían que su padre era “un traidor”.  Le  afectaba  mucho  que</w:t>
        <w:br/>
        <w:t>hablaran mal de su padre. Lo que tiene “más grabado” fue “cuando se […]</w:t>
        <w:br/>
        <w:t>llevaban preso” a su padre e iban a su casa “con metralletas[,] como si</w:t>
        <w:br/>
        <w:t>él fuera un terrorista”. No sabía por qué se llevaban preso a su padre,</w:t>
        <w:br/>
        <w:t>ni por qué por escribir un libro “todos se volviér[on] locos”.</w:t>
        <w:br/>
        <w:br/>
        <w:t>La relación con su padre se volvió difícil, ya que éste  “se  puso  más</w:t>
        <w:br/>
        <w:t>nervioso” por la situación que le tocó vivir.</w:t>
        <w:br/>
        <w:br/>
        <w:br/>
        <w:t xml:space="preserve">      3.    Humberto Antonio Palamara  Stewart,  hijo  de  la  presunta</w:t>
        <w:br/>
        <w:t>víctima</w:t>
        <w:br/>
        <w:br/>
        <w:t>Es hijo del señor Humberto  Palamara  Iribarne  y  de  la  señora  Anne</w:t>
        <w:br/>
        <w:t>Stewart Orlandini. En 1993 tenía 8 años y vivía  con  sus  padres.   Su</w:t>
        <w:br/>
        <w:t>padre había escrito un libro.  Una  noche  llegaron  a  su  casa  “unos</w:t>
        <w:br/>
        <w:t>compañeros de [su padre] y  se llevaron todos los libros que estaban en</w:t>
        <w:br/>
        <w:t>el living de [su]  casa”,  se  lo  “llevaron  preso”  y  “borraron”  el</w:t>
        <w:br/>
        <w:t>computador. No sabe si las personas que ingresaron a su casa tenían una</w:t>
        <w:br/>
        <w:t>orden de allanamiento.</w:t>
        <w:br/>
        <w:br/>
        <w:t>Después de esos hechos sus padres se separaron, y él se tuvo que  ir  a</w:t>
        <w:br/>
        <w:t>vivir a casa de sus abuelos en Viña del Mar con su  madre  Anne  y  sus</w:t>
        <w:br/>
        <w:t>hermanos, mientras su padre vivía con su abuela. No entendía  mucho  lo</w:t>
        <w:br/>
        <w:t>que estaba ocurriendo con su familia, pero se pudo percatar de  que  su</w:t>
        <w:br/>
        <w:t>padre se encontraba nervioso y  que  no  pasaba  mucho  tiempo  con  su</w:t>
        <w:br/>
        <w:t>familia.</w:t>
        <w:br/>
        <w:br/>
        <w:br/>
        <w:t>4.    Raimundo Jesús Palamara Stewart, hijo de la presunta víctima</w:t>
        <w:br/>
        <w:br/>
        <w:t>Es hijo del señor Humberto  Palamara  Iribarne  y  de  la  señora  Anne</w:t>
        <w:br/>
        <w:t>Stewart Orlandini. En 1993 tenía 6 años y  vivía  con  sus  padres.  Su</w:t>
        <w:br/>
        <w:t>padre había escrito un libro. Una noche, antes de poder venderlo,  unos</w:t>
        <w:br/>
        <w:t>marinos llegaron a su departamento de Punta Arenas y  se  llevaron  los</w:t>
        <w:br/>
        <w:t>libros y arrestaron a su  padre.   No  sabe  si  tenían  una  orden  de</w:t>
        <w:br/>
        <w:t>allanamiento.  Su vida se vio afectada  porque  “pasa[ron]  a  ser  los</w:t>
        <w:br/>
        <w:t>raros” y sus  amigos  “dejaron  de  juntarse”  con  ellos.  Además,  se</w:t>
        <w:br/>
        <w:t>tuvieron que cambiar de casa.   “[C]ada  cierto  tiempo  llegaban  unos</w:t>
        <w:br/>
        <w:t>marinos […] y se […] llevaban preso [a su padre]”.  Su padre se  fue  a</w:t>
        <w:br/>
        <w:t>Valparaíso porque no encontró trabajo en Punta Arenas. El resto  de  la</w:t>
        <w:br/>
        <w:t>familia se iba a quedar en Puntarenas “hasta fin de año  para  terminar</w:t>
        <w:br/>
        <w:t>el colegio”, pero por “problemas económicos” se tuvieron que ir a  Viña</w:t>
        <w:br/>
        <w:t>del Mar en octubre.  Esto lo afectó porque  ningún  colegio  lo  quería</w:t>
        <w:br/>
        <w:t>aceptar, dado que era final de año. Al año siguiente ocurrió  lo  mismo</w:t>
        <w:br/>
        <w:t>porque  no  sabía  leer.  Sus  padres  no  volvieron  a  estar  juntos.</w:t>
        <w:br/>
        <w:t>Actualmente vive con su padre y está “terminando el colegio”, en el que</w:t>
        <w:br/>
        <w:t>“est[á] atrasado dos años”.  Su  madre  vive  en  España  con  sus  dos</w:t>
        <w:br/>
        <w:t>hermanos mayores.</w:t>
        <w:br/>
        <w:br/>
        <w:t>Su padre prácticamente tiene vetada su profesión  de  ingeniero  naval,</w:t>
        <w:br/>
        <w:t>dado  que  ninguna  empresa  naviera  lo  contrata  por   la   estrecha</w:t>
        <w:br/>
        <w:t>vinculación que tiene con la Armada, por lo cual  siempre  está  urgido</w:t>
        <w:br/>
        <w:t>de dinero.</w:t>
        <w:br/>
        <w:br/>
        <w:br/>
        <w:br/>
        <w:t xml:space="preserve">                                  Peritajes</w:t>
        <w:br/>
        <w:br/>
        <w:br/>
        <w:br/>
        <w:t>a)     Propuestos  por   la   Comisión   Interamericana   y   por   los</w:t>
        <w:br/>
        <w:t>representantes</w:t>
        <w:br/>
        <w:br/>
        <w:br/>
        <w:br/>
        <w:t>1.    Carlos Peña Gonzáles, abogado</w:t>
        <w:br/>
        <w:br/>
        <w:t>El delito de desacato en la legislación chilena se encuentra vigente en</w:t>
        <w:br/>
        <w:t>los artículos 263 y 264 del Código Penal Tercero. Es un  delito  propio</w:t>
        <w:br/>
        <w:t>del derecho penal común, el cual se configura  “al  ejecutar  hechos  o</w:t>
        <w:br/>
        <w:t>proferir expresiones desdorosas o injuriosas contra órganos en los  que</w:t>
        <w:br/>
        <w:t>radica el poder estatal y contra ciertas autoridades públicas” y  tiene</w:t>
        <w:br/>
        <w:t>sanciones agravadas.</w:t>
        <w:br/>
        <w:br/>
        <w:t>En Chile se ha  derogado  el  desacato  en  las  leyes  especiales,  se</w:t>
        <w:br/>
        <w:t>mantiene en el derecho penal común y hay iniciativas  de  proyectos  de</w:t>
        <w:br/>
        <w:t>ley “extremadamente restrictivas de la  libertad  de  expresión”.  Para</w:t>
        <w:br/>
        <w:t>adecuar la legislación chilena a los estándares internacionales, además</w:t>
        <w:br/>
        <w:t>de derogar el desacato, se requiere disminuir el estándar de protección</w:t>
        <w:br/>
        <w:t>a los  funcionarios  públicos,  “cuando  así  lo  requiera  el  interés</w:t>
        <w:br/>
        <w:t>público”. Las consecuencias de la aplicación  del  delito  de  desacato</w:t>
        <w:br/>
        <w:t>son, por un lado, la sanción penal y, por el otro, “la inhibición de la</w:t>
        <w:br/>
        <w:t>crítica vigorosa y abierta” a las  autoridades  que  ejercen  funciones</w:t>
        <w:br/>
        <w:t>públicas.</w:t>
        <w:br/>
        <w:br/>
        <w:t>El delito de desacato impide la emisión y circulación de discursos  que</w:t>
        <w:br/>
        <w:t>forman  parte  del  diálogo  democrático  y  del  escrutinio  que   los</w:t>
        <w:br/>
        <w:t>ciudadanos deben hacer,  lo  cual  ha  contribuido  a  “sacralizar  las</w:t>
        <w:br/>
        <w:t>instituciones”,  de  manera  que  puedan  ser  inmunes  a  la   crítica</w:t>
        <w:br/>
        <w:t>ciudadana.</w:t>
        <w:br/>
        <w:br/>
        <w:t>Además, el artículo 89 de la Ordenanza de la Armada chilena  limita  la</w:t>
        <w:br/>
        <w:t>libertad de expresión de  los  miembros  de  las  fuerzas  armadas.  La</w:t>
        <w:br/>
        <w:t>publicación de un libro por parte de un  empleado  civil  no  “cae,  en</w:t>
        <w:br/>
        <w:t>rigor”, dentro de los presupuestos de este artículo,  el  cual  debería</w:t>
        <w:br/>
        <w:t>interpretarse restrictivamente, dado que “[u]n libro […] debe estimarse</w:t>
        <w:br/>
        <w:t>[como] una forma de creación artística o intelectual diversa y distinta</w:t>
        <w:br/>
        <w:t>a la enumeración que el precepto contiene”.</w:t>
        <w:br/>
        <w:br/>
        <w:br/>
        <w:t>2. Alex Avsolomovich Callejas, abogado</w:t>
        <w:br/>
        <w:br/>
        <w:t>La Constitución, las leyes  y  reglamentos  del  ordenamiento  jurídico</w:t>
        <w:br/>
        <w:t>chileno excluyen la posibilidad de que un  empleado  civil  a  contrata</w:t>
        <w:br/>
        <w:t>pueda  ser  considerado  militar,  “aún  menos  para   el   efecto   de</w:t>
        <w:br/>
        <w:t>considerarlos sujetos activos de delitos que sólo pueden ser  cometidos</w:t>
        <w:br/>
        <w:t>por militares”. Sólo “pueden ser militares las  personas  cuyas  plazas</w:t>
        <w:br/>
        <w:t>están contempladas en las plantas o dotaciones de las Fuerzas Armadas”,</w:t>
        <w:br/>
        <w:t>las cuales están contenidas  en  las  leyes  de  planta.  Dichas  leyes</w:t>
        <w:br/>
        <w:t>“consideran el número de personas que integran  cada  uno  de  […]  los</w:t>
        <w:br/>
        <w:t>escalafones de las distintas ramas de  las  Fuerzas  Armadas”,  quienes</w:t>
        <w:br/>
        <w:t>constituyen “la dotación permanente”.  Las  plazas  de  los  “empleados</w:t>
        <w:br/>
        <w:t>civiles a contrata” no se  encuentran  contempladas  en  las  leyes  de</w:t>
        <w:br/>
        <w:t>planta, no integran escalafón, son de  renovación  anual  y  no  forman</w:t>
        <w:br/>
        <w:t>parte de las dotaciones de las Fuerzas Armadas.</w:t>
        <w:br/>
        <w:br/>
        <w:t>El artículo 91 de la Constitución Política chilena establece  que,  por</w:t>
        <w:br/>
        <w:t>regla general, “el ingreso a las plantas y dotaciones  de  las  Fuerzas</w:t>
        <w:br/>
        <w:t>Armadas” se debe realizar “a través de  las  escuelas  oficiales  y  de</w:t>
        <w:br/>
        <w:t>personal de tropa”. La excepción  a  dicha  norma  de  la  Constitución</w:t>
        <w:br/>
        <w:t>consiste en “los escalafones profesionales y de ‘empleados civiles’ que</w:t>
        <w:br/>
        <w:t>determine la ley”,  para  evitar  el  aumento  de  las  dotaciones  vía</w:t>
        <w:br/>
        <w:t>reglamento.</w:t>
        <w:br/>
        <w:br/>
        <w:t>Sería absurdo que se extendiera la aplicación del artículo 6 del Código</w:t>
        <w:br/>
        <w:t>de Justicia Militar y se considerara militar “a  toda  persona  por  el</w:t>
        <w:br/>
        <w:t>sólo hecho de incorporase a una repartición de las Fuerzas Armadas”.</w:t>
        <w:br/>
        <w:br/>
        <w:br/>
        <w:br/>
        <w:t>El artículo 10 de la Ley Orgánica Constitucional de las Fuerzas Armadas</w:t>
        <w:br/>
        <w:t>No. 18.948, entre otros, indica que  “el  personal  de  planta  de  las</w:t>
        <w:br/>
        <w:t>Fuerzas Armadas está constituido por  oficiales,  cuadro  permanente  y</w:t>
        <w:br/>
        <w:t>gente de mar y empleados civiles (no empleados  civiles  a  contrata)”.</w:t>
        <w:br/>
        <w:t>Además, en su artículo 3 señala que el personal a contrata desempeña un</w:t>
        <w:br/>
        <w:t>“empleo de carácter transitorio”.  Asimismo, el artículo 6  del  Código</w:t>
        <w:br/>
        <w:t>de  Justicia  Militar  considera  militares  a  quienes  se  encuentren</w:t>
        <w:br/>
        <w:t>comprendidos en las leyes de planta o dotación  del  Ejército,  Armada,</w:t>
        <w:br/>
        <w:t>Fuerza Aérea y Carabineros; y a los alumnos de los dos últimos años  de</w:t>
        <w:br/>
        <w:t>estudio en las Escuelas de alguna de las Fuerzas Armadas.</w:t>
        <w:br/>
        <w:br/>
        <w:t>Incluso, los empleados civiles considerados en las leyes  de  planta  y</w:t>
        <w:br/>
        <w:t>que se incorporan a las dotaciones de las Fuerzas  Armadas,  únicamente</w:t>
        <w:br/>
        <w:t>se encuentran sujetos a la jurisdicción militar en la eventualidad  que</w:t>
        <w:br/>
        <w:t>cometan delitos comunes “en estado de guerra o campaña”,  en  actos  de</w:t>
        <w:br/>
        <w:t>servicio, en el “recinto militar”, o cuando cometan  delitos  militares</w:t>
        <w:br/>
        <w:t>que no requieren la calidad de militar, como por ejemplo  el  “robo  de</w:t>
        <w:br/>
        <w:t>especies militares”.</w:t>
        <w:br/>
        <w:br/>
        <w:br/>
        <w:t>b)    Propuestos por los representantes de la presunta víctima:</w:t>
        <w:br/>
        <w:br/>
        <w:t xml:space="preserve">      3.    María Inés Horvitz, abogada</w:t>
        <w:br/>
        <w:br/>
        <w:t>La jurisdicción militar  chilena  es  la  más  extensa  en  materia  de</w:t>
        <w:br/>
        <w:t>juzgamiento a civiles en Latinoamérica, por  la  amplitud  con  que  el</w:t>
        <w:br/>
        <w:t>artículo 5 del Código de Justicia Militar  chileno  define  lo  que  se</w:t>
        <w:br/>
        <w:t>considera delito militar, así como por  la  definición  de  quiénes  se</w:t>
        <w:br/>
        <w:t>consideran militares según los artículos 6 y 7 de dicho  código.  Entre</w:t>
        <w:br/>
        <w:t>las causas que ingresaron entre 1990 y 1996 existe un mayor  número  de</w:t>
        <w:br/>
        <w:t>imputados civiles que militares.</w:t>
        <w:br/>
        <w:br/>
        <w:t>Considera que la prohibición de publicar un  libro  establecida  en  el</w:t>
        <w:br/>
        <w:t>artículo 89 de la Ordenanza de la  Armada  es  inconstitucional  y  “no</w:t>
        <w:br/>
        <w:t>podría afectar […] a un empleado civil a contrata”. Al  no  haber  sido</w:t>
        <w:br/>
        <w:t>declarada su inconstitucionalidad, dicho artículo debe interpretarse de</w:t>
        <w:br/>
        <w:t>manera restrictiva y aplicarse a militares.</w:t>
        <w:br/>
        <w:br/>
        <w:t>Los jueces, fiscales y auditores que  conforman  la  estructura  de  la</w:t>
        <w:br/>
        <w:t>justicia militar chilena son militares en actividad,  pertenecen  a  un</w:t>
        <w:br/>
        <w:t>escalafón especial de la justicia militar que mantiene su  posición  de</w:t>
        <w:br/>
        <w:t>subordinación y dependencia dentro de la jerarquía militar. Los  jueces</w:t>
        <w:br/>
        <w:t>militares carecen de preparación técnica para el cargo. En la práctica,</w:t>
        <w:br/>
        <w:t>los auditores, quienes son  abogados,  “dictan”  las  sentencias,  pero</w:t>
        <w:br/>
        <w:t>están subordinados al mando militar, lo que los priva de  independencia</w:t>
        <w:br/>
        <w:t>e imparcialidad. Los fiscales  son  abogados,  pero  “tienen  un  grado</w:t>
        <w:br/>
        <w:t>inferior en jerarquía que los jueces y auditores”.  Los  mecanismos  de</w:t>
        <w:br/>
        <w:t>remoción  se  encuentran  subordinados  a  la  decisión  del   superior</w:t>
        <w:br/>
        <w:t>jerárquico. Es  habitual  que  “los  fiscales  sean  removidos  de  una</w:t>
        <w:br/>
        <w:t>investigación ‘por necesidades del servicio militar’, sin expresión  de</w:t>
        <w:br/>
        <w:t>mayor fundamento”. Esto hace que no se cumplan las garantías  del  juez</w:t>
        <w:br/>
        <w:t>natural ni de la inamovilidad de los miembros del tribunal.</w:t>
        <w:br/>
        <w:br/>
        <w:t>La Corte Marcial de la Armada  tiene  su  sede  en  Valparaíso  y  está</w:t>
        <w:br/>
        <w:t>conformada por dos Ministros de la Corte de Apelaciones de  Valparaíso,</w:t>
        <w:br/>
        <w:t>elegidos por sorteo anual; un  auditor  general   de  la  Armada  y  un</w:t>
        <w:br/>
        <w:t>oficial de la Armada en servicio activo en  la  misma  institución.  En</w:t>
        <w:br/>
        <w:t>1991 hubo un intento de conferir un  mayor  grado  de  independencia  e</w:t>
        <w:br/>
        <w:t>imparcialidad a los miembros militares activos que integran las  Cortes</w:t>
        <w:br/>
        <w:t>Marciales,  a  través  de  una   modificación   legal   que   “confirió</w:t>
        <w:br/>
        <w:t>inamovilidad a los integrantes de estas cortes que no fueran  ministros</w:t>
        <w:br/>
        <w:t>de Corte de Apelaciones, […] por el plazo de tres años  contados  desde</w:t>
        <w:br/>
        <w:t>que asumieran sus funciones”.</w:t>
        <w:br/>
        <w:br/>
        <w:t>El procedimiento penal establecido en el Código de Justicia Militar, en</w:t>
        <w:br/>
        <w:t>tiempos de paz, se estructura en dos fases: el sumario y  el  plenario.</w:t>
        <w:br/>
        <w:t>En ambas fases la competencia jurisdiccional es del  fiscal.  Concluido</w:t>
        <w:br/>
        <w:t>el  sumario  el  fiscal  debe  “elevar[…]”  su  dictamen   al   juzgado</w:t>
        <w:br/>
        <w:t>institucional correspondiente.  Si el juzgado  institucional  considera</w:t>
        <w:br/>
        <w:t>que existen antecedentes suficientes  eleva  la  causa  al  plenario  y</w:t>
        <w:br/>
        <w:t>devuelve el expediente al fiscal, quien continúa con la tramitación  de</w:t>
        <w:br/>
        <w:t>la causa, hasta el momento de dictarse  la  sentencia  por  el  juzgado</w:t>
        <w:br/>
        <w:t>institucional. Lo actuado en la fase del sumario es secreto y escrito y</w:t>
        <w:br/>
        <w:t>el expediente con las actas de las diligencias del fiscal  tiene  valor</w:t>
        <w:br/>
        <w:t>probatorio.</w:t>
        <w:br/>
        <w:br/>
        <w:t>El fiscal, además de investigar el  delito  denunciado,  tiene  poderes</w:t>
        <w:br/>
        <w:t>para dictar dentro del proceso medidas cautelares personales.  Solo  se</w:t>
        <w:br/>
        <w:t>puede “apelar [una] resolución del  fiscal  que  deniegue  la  libertad</w:t>
        <w:br/>
        <w:t>provisional, cuando la privación de libertad haya durado más de  veinte</w:t>
        <w:br/>
        <w:t>días”. El procesamiento penal de una persona por  la  justicia  militar</w:t>
        <w:br/>
        <w:t>“conlleva de modo automático  la  prisión  preventiva  en  los  delitos</w:t>
        <w:br/>
        <w:t>graves y menos graves, la restricción de  los  derechos  políticos,  el</w:t>
        <w:br/>
        <w:t>arraigo de pleno derecho y la filiación de la persona  en  el  Registro</w:t>
        <w:br/>
        <w:t>Civil por  el  delito  en  el  cual  ha  sido  procesado”.  La  prisión</w:t>
        <w:br/>
        <w:t>preventiva no es una medida de carácter excepcional.</w:t>
        <w:br/>
        <w:br/>
        <w:t>Conforme a la ley, las pruebas  deben  rendirse  ante  el  fiscal.  Sin</w:t>
        <w:br/>
        <w:t>embargo, en la práctica, éstas se rinden ante el actuario, quien es  un</w:t>
        <w:br/>
        <w:t>funcionario  administrativo  del  tribunal  “sin   ninguna   o   escasa</w:t>
        <w:br/>
        <w:t>preparación técnica”. No existe ninguna instancia en que la  prueba  se</w:t>
        <w:br/>
        <w:t>pueda rendir en una audiencia ante el juez.</w:t>
        <w:br/>
        <w:br/>
        <w:t>Hubo una modificación de la Constitución chilena en la que se planteaba</w:t>
        <w:br/>
        <w:t>“la necesidad de que cualquier diligencia de investigación o medida que</w:t>
        <w:br/>
        <w:t>pudiera afectar derechos fundamentales debía ser autorizada previamente</w:t>
        <w:br/>
        <w:t>por el Juez”.  No  obstante,  “una  decisión  constitucional  altamente</w:t>
        <w:br/>
        <w:t>incomprensible” excluyó de la reforma procesal a toda  la  jurisdicción</w:t>
        <w:br/>
        <w:t>militar.</w:t>
        <w:br/>
        <w:br/>
        <w:t>El imputado tiene derecho al  conocimiento  del  fundamento  y  de  los</w:t>
        <w:br/>
        <w:t>antecedentes del caso recién 120 días después del procesamiento, con el</w:t>
        <w:br/>
        <w:t>agravante de que podría encontrarse en prisión preventiva  durante  los</w:t>
        <w:br/>
        <w:t>cuatro meses que debe esperar para poder defenderse de  la  formulación</w:t>
        <w:br/>
        <w:t>de cargos. El  defensor no puede estar presente en la  declaración  del</w:t>
        <w:br/>
        <w:t>imputado en  la  etapa  del  sumario  y  muchas  veces  debe  solicitar</w:t>
        <w:br/>
        <w:t>diligencias probatorias al fiscal sin tener conocimiento del sumario y,</w:t>
        <w:br/>
        <w:t>por tanto, sin conocer los fundamentos de los cargos  formulados  a  su</w:t>
        <w:br/>
        <w:t>cliente.</w:t>
        <w:br/>
        <w:br/>
        <w:t>Los artículos 299, Nº 3; 337 Nº 3 y 336 del Código de Justicia Militar,</w:t>
        <w:br/>
        <w:t>referidos a las delitos de desobediencia e infracciones a  los  deberes</w:t>
        <w:br/>
        <w:t>militares, “no satisfacen el principio de legalidad […] en su vertiente</w:t>
        <w:br/>
        <w:t>de tipicidad o de  taxatividad”.  No  se  establece  una  gradación  de</w:t>
        <w:br/>
        <w:t>deberes, de manera tal que el sujeto activo pueda conocer las conductas</w:t>
        <w:br/>
        <w:t>prohibidas, consiguiendo así una “enorme arbitrariedad [en] los órganos</w:t>
        <w:br/>
        <w:t>que intervienen en la jurisdicción militar en la  configuración  de  la</w:t>
        <w:br/>
        <w:t>conducta punible y su sanción”.</w:t>
        <w:br/>
        <w:br/>
        <w:br/>
        <w:br/>
        <w:t xml:space="preserve">                     B)   Prueba testimonial y pericial</w:t>
        <w:br/>
        <w:br/>
        <w:br/>
        <w:t>54.   El 9 de mayo de 2005 la Corte recibió en audiencia pública, en el</w:t>
        <w:br/>
        <w:t>Auditorio de la Corte Suprema de Justicia del Paraguay, la  declaración</w:t>
        <w:br/>
        <w:t>del  testigo  propuesto  por  la  Comisión  Interamericana  y  por  los</w:t>
        <w:br/>
        <w:t>representantes de la presunta víctima y del perito  propuesto  por  los</w:t>
        <w:br/>
        <w:t>representantes (supra párr. 36). A continuación se resumen  las  partes</w:t>
        <w:br/>
        <w:t>relevantes de dichos testimonio y peritaje.</w:t>
        <w:br/>
        <w:br/>
        <w:br/>
        <w:br/>
        <w:br/>
        <w:br/>
        <w:t xml:space="preserve">                                 Testimonio</w:t>
        <w:br/>
        <w:br/>
        <w:br/>
        <w:br/>
        <w:t>a)    Propuesto por la Comisión Interamericana y por los representantes</w:t>
        <w:br/>
        <w:br/>
        <w:br/>
        <w:t>1. Humberto Antonio Palamara Iribarne, presunta víctima</w:t>
        <w:br/>
        <w:br/>
        <w:t>Ingresó a la Armada en 1972 y hasta diciembre de 1992 se desempeñó como</w:t>
        <w:br/>
        <w:t>Oficial de Entrenamiento del Departamento de Operaciones Navales de  la</w:t>
        <w:br/>
        <w:t>Comandancia en  Jefe  de  la  Tercera  Zona  Naval  y  tenía  funciones</w:t>
        <w:br/>
        <w:t>militares. A fines de 1992 escribió el  libro  “Ética  y  Servicios  de</w:t>
        <w:br/>
        <w:t>Inteligencia”  durante  “unas  vacaciones”.   En  1993  trabajaba  como</w:t>
        <w:br/>
        <w:t>“empleado civil a contrata”, “sujeto a un contrato anual” como analista</w:t>
        <w:br/>
        <w:t>en el Departamento de Inteligencia Naval de la referida Comandancia  en</w:t>
        <w:br/>
        <w:t>Jefe y tenía funciones administrativas.</w:t>
        <w:br/>
        <w:br/>
        <w:t>Una de las razones que  lo  llevaron  a  escribir  su  libro  fue  “las</w:t>
        <w:br/>
        <w:t>violaciones a los derechos humanos, [que]  en  su  gran  mayoría  [eran</w:t>
        <w:br/>
        <w:t>cometidas por …] personal  de  inteligencia”.   Los  Estados  “buscaban</w:t>
        <w:br/>
        <w:t>mecanismos para controlar esos servicios”, por lo  que  propuso  en  su</w:t>
        <w:br/>
        <w:t>libro “que la mejor forma de control […] es el auto control”,  el  cual</w:t>
        <w:br/>
        <w:t>debía “regirse por conductas éticas”. Además,  tenía  el  propósito  de</w:t>
        <w:br/>
        <w:t>publicar el libro y  comercializarlo.  Sin  embargo,  no  “alcan[zó]  a</w:t>
        <w:br/>
        <w:t>publicarlo” porque con la incautación de los libros en la imprenta y en</w:t>
        <w:br/>
        <w:t>su casa, así como al ser “borrado del computador” perdió la  propiedad,</w:t>
        <w:br/>
        <w:t>el “contenido computacional” y fue condenado por ello, por  lo  que  el</w:t>
        <w:br/>
        <w:t>libro  no “se distribuyó” y “no estaban dadas las condiciones como para</w:t>
        <w:br/>
        <w:t>que […] lo publicara de nuevo”. No llegó a “vender un solo libro”, solo</w:t>
        <w:br/>
        <w:t>entregó uno o dos, pero nunca se los pagaron.</w:t>
        <w:br/>
        <w:br/>
        <w:t>Entre el 14 y 15 de febrero de 1993 informó al Comandante en Jefe de la</w:t>
        <w:br/>
        <w:t>Tercera Zona Naval que había escrito el libro, le llevó un ejemplar que</w:t>
        <w:br/>
        <w:t>fue impreso desde “su computadora personal”, le comentó su intención de</w:t>
        <w:br/>
        <w:t>publicarlo y le pidió “su venia” para ello,  de  “buena  fé”  y  no  en</w:t>
        <w:br/>
        <w:t>función del artículo 89 de la  Ordenanza  de  la  Armada.  Solicitó  la</w:t>
        <w:br/>
        <w:t>autorización por escrito, por lo que “se estaba sometiendo a un proceso</w:t>
        <w:br/>
        <w:t>de censura […] voluntaria”, quizás porque “est[uvo]  en  la  Armada”  y</w:t>
        <w:br/>
        <w:t>“está acostumbrado  a  cumplir  normas”.  Posteriormente,  el  referido</w:t>
        <w:br/>
        <w:t>Comandante en Jefe revisó el libro y le  dijo   que  “le  gusta[ba]  el</w:t>
        <w:br/>
        <w:t>contenido[, …]  que  no  ha[bía]  ningún  problema  y  que  […]  podría</w:t>
        <w:br/>
        <w:t>[…] desmitificar las actividades de inteligencia”.  Entonces “encarg[ó]</w:t>
        <w:br/>
        <w:t>la  impresión”  de  mil  ejemplares  del  libro  y  de  unos   “afiches</w:t>
        <w:br/>
        <w:t>publicitarios” en la imprenta Ateli. Su esposa se iba a encargar de  su</w:t>
        <w:br/>
        <w:t>“comercialización”.  El 20 o 22 de febrero  de  1993  le  informan  que</w:t>
        <w:br/>
        <w:t>personal de la Comandancia en Jefe de la Armada  de  Valparaíso  quería</w:t>
        <w:br/>
        <w:t>ver el contenido del libro,  por  lo  que  entregó  dos  ejemplares  al</w:t>
        <w:br/>
        <w:t>Comandante en Jefe de la III Zona Naval, quien los  remitió  al  Estado</w:t>
        <w:br/>
        <w:t>Mayor General de la Armada y a  la  Dirección  de  Inteligencia  de  la</w:t>
        <w:br/>
        <w:t>Armada. No intentó publicar el libro a través  de  la  imprenta  de  la</w:t>
        <w:br/>
        <w:t>Armada porque los costos “eran mayores a los de la  imprenta  donde  lo</w:t>
        <w:br/>
        <w:t>hi[zo]” y porque era un libro personal y si “salía en la imprenta de la</w:t>
        <w:br/>
        <w:t>Armada iba a tener […] un carácter semioficial”.</w:t>
        <w:br/>
        <w:br/>
        <w:t>El 1 de marzo de 1993 el referido Comandante en Jefe  de  la  III  Zona</w:t>
        <w:br/>
        <w:t>Naval le dijo que su libro había sido prohibido por  la  Armada  porque</w:t>
        <w:br/>
        <w:t>vulneraba la seguridad y la defensa nacional, que debía entregar  todos</w:t>
        <w:br/>
        <w:t>los ejemplares, así como el material que había utilizado para  imprimir</w:t>
        <w:br/>
        <w:t>dicha publicación.  Se negó porque su libro no vulneraba  la  seguridad</w:t>
        <w:br/>
        <w:t>ni la defensa nacional y eran de su propiedad privada, ya que él  había</w:t>
        <w:br/>
        <w:t>financiado la comercialización del libro. Le dijo que  su  opinión  “no</w:t>
        <w:br/>
        <w:t>t[e]n[ía] importancia”, que no eran relevantes  “las  fuentes  que  […]</w:t>
        <w:br/>
        <w:t>había utilizado para escribir el libro”, que se considerara arrestado y</w:t>
        <w:br/>
        <w:t>que a las tres  de  la  tarde  fuera  a  la  imprenta  “a  retirar  los</w:t>
        <w:br/>
        <w:t>ejemplares”.  El testigo no concurrió a la imprenta. Sin  embargo,  una</w:t>
        <w:br/>
        <w:t>“patrulla naval”  se constituyó en el lugar y el dueño de  la  imprenta</w:t>
        <w:br/>
        <w:t>se negó a entregar los libros, dado que no tenía una orden. Unas  horas</w:t>
        <w:br/>
        <w:t>más tarde la Fiscalía Naval se constituyó en dicha imprenta y se  llevó</w:t>
        <w:br/>
        <w:t>todo  el  material  de  su  libro:  algunos   ejemplares,   “la   parte</w:t>
        <w:br/>
        <w:t>computacional” y la matricería. Alrededor de las nueve de la  noche  de</w:t>
        <w:br/>
        <w:t>ese mismo día, se constituyeron en su casa y se llevaron el “grueso  de</w:t>
        <w:br/>
        <w:t>los [ejemplares de su] libro”, pero “unos treinta y  cinco  a  cuarenta</w:t>
        <w:br/>
        <w:t>ejemplares se pierden desde  la  incautación  en  [su]  casa  hasta  la</w:t>
        <w:br/>
        <w:t>condena”.  El Fiscal Naval le ordenó que “borr[ara]  de  su  computador</w:t>
        <w:br/>
        <w:t>personal el texto del libro”, por lo que cumplió con  esa  orden.   Esa</w:t>
        <w:br/>
        <w:t>misma noche lo arrestaron y lo llevaron a la Fiscalía Naval,  en  donde</w:t>
        <w:br/>
        <w:t>prestó declaración  aproximadamente  hasta  las  00:30  horas  del  día</w:t>
        <w:br/>
        <w:t>siguiente y “qued[ó] con una orden de arraigo”.</w:t>
        <w:br/>
        <w:br/>
        <w:t>Se le siguieron dos procesos penales: uno por incumplimiento de órdenes</w:t>
        <w:br/>
        <w:t>y deberes militares y otro por el delito de desacato.  El  proceso  por</w:t>
        <w:br/>
        <w:t>incumplimiento de órdenes se instauró por su negativa de  entregar  los</w:t>
        <w:br/>
        <w:t>ejemplares del libro al Comandante en Jefe de la III Zona Naval  y  por</w:t>
        <w:br/>
        <w:t>haber “dejado de cumplir […] el artículo  89  de  la  Ordenanza  de  la</w:t>
        <w:br/>
        <w:t>Armada”, el cual exige que se solicite  permiso  al  comandante  de  la</w:t>
        <w:br/>
        <w:t>Armada para publicar “artículos  de  prensa”.  Sin  embargo,  pretendía</w:t>
        <w:br/>
        <w:t>publicar “un libro” y no un “artículo de prensa”, por lo cual  no  caía</w:t>
        <w:br/>
        <w:t>en ese supuesto legal. Durante ese proceso estuvo preso “como por  diez</w:t>
        <w:br/>
        <w:t>días”.  El proceso penal por el delito de desacato se le  instauró  por</w:t>
        <w:br/>
        <w:t>brindar una conferencia de prensa en su casa, pese a “la  orden  de  no</w:t>
        <w:br/>
        <w:t>hacer declaraciones que […]le había impuesto  la  Fiscalía”.  En  dicha</w:t>
        <w:br/>
        <w:t>conferencia denunció “el trato vejatorio” y la persecución  que  sufría</w:t>
        <w:br/>
        <w:t>por “defender[s]e contra las acciones [de la]  Corporación  Naval”  que</w:t>
        <w:br/>
        <w:t>también afectaban a su familia. Se le imputó el delito de desacato  que</w:t>
        <w:br/>
        <w:t>antes estaba establecido en  el  Código  Penal.  Durante  este  proceso</w:t>
        <w:br/>
        <w:t>estuvo preso “como por […] cinco días”.  Su  esposa  presentó  ante  la</w:t>
        <w:br/>
        <w:t>Corte  de  Apelaciones  un  recurso  de  protección  por  los  derechos</w:t>
        <w:br/>
        <w:t>constitucionales que se le habían vulnerado. El juzgado naval dijo a la</w:t>
        <w:br/>
        <w:t>Corte de Apelaciones que  “no  había  proceso  alguno  [y…]  que  había</w:t>
        <w:br/>
        <w:t>actuado el fiscal por sí solo sobre la base de una  denuncia”.  Durante</w:t>
        <w:br/>
        <w:t>el sumario ni él ni su abogado tuvieron  acceso  al  expediente  de  lo</w:t>
        <w:br/>
        <w:t>actuado para elaborar su defensa, sino hasta  el  dictamen  del  Fiscal</w:t>
        <w:br/>
        <w:t>Naval. No pudieron presenciar las declaraciones de los testigos,  y  su</w:t>
        <w:br/>
        <w:t>declaración se tomó “a puerta cerrada”.</w:t>
        <w:br/>
        <w:br/>
        <w:t>Dichos procesos tuvieron un impacto en su vida y en la de  su  familia.</w:t>
        <w:br/>
        <w:t>Perdió el empleo, perdió el dinero con el que había impreso los libros,</w:t>
        <w:br/>
        <w:t>fue arrestado por escribir y tuvo que mudarse de Punta Arenas.  Los dos</w:t>
        <w:br/>
        <w:t>procesos llegaron a la Corte  Suprema  de  Chile,  lo  que  “es  caro”.</w:t>
        <w:br/>
        <w:t>Además,  después de  dejar  de  servir  a  la  Armada  por  haber  sido</w:t>
        <w:br/>
        <w:t>condenado por la Justicia Naval por “vulnerar la  seguridad  nacional”,</w:t>
        <w:br/>
        <w:t>se le cerraron las puertas  de  empresas  navieras  para  ejercer  como</w:t>
        <w:br/>
        <w:t>ingeniero naval mecánico. Asimismo, en Viña del Mar la mayoría  de  las</w:t>
        <w:br/>
        <w:t>personas tienen en su  familia  un  marino,  por  lo  que  vulnerar  la</w:t>
        <w:br/>
        <w:t>seguridad nacional para la colectividad es “malo en sí mismo”.</w:t>
        <w:br/>
        <w:br/>
        <w:br/>
        <w:t>Durante el procedimiento ante la Comisión hubo una “especie”  de  buena</w:t>
        <w:br/>
        <w:t>predisposición del Estado para llegar  a  un  acuerdo,  pero  nunca  se</w:t>
        <w:br/>
        <w:t>manifestó “una propuesta definitiva”.</w:t>
        <w:br/>
        <w:br/>
        <w:br/>
        <w:br/>
        <w:t xml:space="preserve">                                  Peritaje</w:t>
        <w:br/>
        <w:br/>
        <w:br/>
        <w:t>a)    Propuesto por los representantes de la presunta víctima</w:t>
        <w:br/>
        <w:br/>
        <w:t>1. Cristian Riego Ramírez, abogado</w:t>
        <w:br/>
        <w:br/>
        <w:t>En Chile existe un proceso “de implementación de una gran reforma de la</w:t>
        <w:br/>
        <w:t>justicia penal destinada […] a  introducir  las  garantías  del  debido</w:t>
        <w:br/>
        <w:t>proceso en el sistema de  enjuiciamiento  penal”.  Sin  embargo,  dicha</w:t>
        <w:br/>
        <w:t>reforma excluyó al ámbito militar, en el cual se encuentra  vigente  un</w:t>
        <w:br/>
        <w:t>“sistema inquisitivo muy ortodoxo”, sin garantías del debido proceso  y</w:t>
        <w:br/>
        <w:t>con algunos agravantes.</w:t>
        <w:br/>
        <w:br/>
        <w:t>Se trata de un procedimiento escrito que “consist[e] básicamente en una</w:t>
        <w:br/>
        <w:t>instrucción de una investigación secreta y unilateral, por medio de  la</w:t>
        <w:br/>
        <w:t>cual […] un fiscal militar […] realiza[…] un proceso de averiguación en</w:t>
        <w:br/>
        <w:t>el cual incorpora[…] información al expediente  escrito”,  sin  ninguna</w:t>
        <w:br/>
        <w:t>participación del imputado ni de la  defensa,  aunque  teóricamente  se</w:t>
        <w:br/>
        <w:t>puede pedir “un conocimiento del sumario” y  de  ser  negado  se  puede</w:t>
        <w:br/>
        <w:t>recurrir esa decisión.  En la práctica el sumario es secreto y la única</w:t>
        <w:br/>
        <w:t>participación que tiene el imputado es declarar, sin la presencia de su</w:t>
        <w:br/>
        <w:t>defensor. “Todo el material  informativo  que  se  va  incorporando  al</w:t>
        <w:br/>
        <w:t>expediente durante la averiguación escrita va a tener valor  probatorio</w:t>
        <w:br/>
        <w:t>definitivo en el momento de la sentencia,  siendo  por  ello  al  mismo</w:t>
        <w:br/>
        <w:t>tiempo investigación y prueba”.</w:t>
        <w:br/>
        <w:br/>
        <w:t>El  defensor solo puede intervenir al momento de la  conclusión  de  la</w:t>
        <w:br/>
        <w:t>investigación, cuando se abre el  plenario,  etapa  en  la  que  podría</w:t>
        <w:br/>
        <w:t>solicitar la realización de prueba, pero  no  invalidaría  el  material</w:t>
        <w:br/>
        <w:t>probatorio producido durante la instrucción. Al término de este proceso</w:t>
        <w:br/>
        <w:t>el juez militar, quien es un oficial al mando del área  militar  de  la</w:t>
        <w:br/>
        <w:t>que se trate, dicta sentencia.  No existe el derecho  a  una  audiencia</w:t>
        <w:br/>
        <w:t>oral y pública, no existe derecho a  la  defensa,  ni  tampoco   existe</w:t>
        <w:br/>
        <w:t>presunción de inocencia.</w:t>
        <w:br/>
        <w:br/>
        <w:br/>
        <w:t>La justicia militar está  compuesta  por  personas  que  se  encuentran</w:t>
        <w:br/>
        <w:t>subordinadas por la estructura de mando y están sometidas a un  régimen</w:t>
        <w:br/>
        <w:t>de remociones y designaciones.</w:t>
        <w:br/>
        <w:br/>
        <w:br/>
        <w:t>La Corte Marcial tiene una integración mixta entre ministros civiles  y</w:t>
        <w:br/>
        <w:t>militares. Conoce de las apelaciones respecto de las decisiones de  los</w:t>
        <w:br/>
        <w:t>fiscales militares en la etapa inicial y de las de los jueces militares</w:t>
        <w:br/>
        <w:t>en la etapa de plenario. Los miembros de la Corte Marcial no pueden ser</w:t>
        <w:br/>
        <w:t>removidos de sus funciones judiciales  aunque  sean  removidos  de  sus</w:t>
        <w:br/>
        <w:t>cargos. Los auditores  son  abogados  y  en  la  práctica  son  quienes</w:t>
        <w:br/>
        <w:t>realizan los fallos, porque los jueces militares no  son  abogados.  La</w:t>
        <w:br/>
        <w:t>Corte Suprema no  ha  ejercido  nunca  un  efectivo  control  sobre  el</w:t>
        <w:br/>
        <w:t>funcionamiento de los poderes militares en tiempos de paz.</w:t>
        <w:br/>
        <w:br/>
        <w:t>En Chile los procesados en la justicia militar siempre van a  pasar  de</w:t>
        <w:br/>
        <w:t>diez a veinte días en prisión preventiva, dado que la ley establece que</w:t>
        <w:br/>
        <w:t>cuando el delito tiene una cierta pena mínima, para otorgar la libertad</w:t>
        <w:br/>
        <w:t>provisional,  el  juez  debe  consultar  previamente  a  la  Corte   de</w:t>
        <w:br/>
        <w:t>Apelaciones, lo que demora unos días.  Durante  los  primeros  días  de</w:t>
        <w:br/>
        <w:t>investigación los jueces suelen dejar al sujeto en prisión  preventiva,</w:t>
        <w:br/>
        <w:t>no por una consideración de necesidad  efectiva  de  la  cautela,  sino</w:t>
        <w:br/>
        <w:t>básicamente para “facilitar los trámites”. En la práctica, se  invierte</w:t>
        <w:br/>
        <w:t>la carga de la prueba y se  vulnera  la  presunción  de  inocencia.  La</w:t>
        <w:br/>
        <w:t>libertad del imputado se  encuentra  condicionada  a  la  voluntad  del</w:t>
        <w:br/>
        <w:t>fiscal, dado que éste puede “detener al imputado hasta por cinco  días,</w:t>
        <w:br/>
        <w:t>sin expresión siquiera de cargo”, así como puede mantenerlo en  prisión</w:t>
        <w:br/>
        <w:t>preventiva ilimitada, sin darle cuenta de los  fundamentos  probatorios</w:t>
        <w:br/>
        <w:t>que justifican  su  detención.   También  puede  otorgar  la  “libertad</w:t>
        <w:br/>
        <w:t>provisional”.</w:t>
        <w:br/>
        <w:br/>
        <w:br/>
        <w:t>“Una resolución de sometimiento a proceso”  contiene  poca  información</w:t>
        <w:br/>
        <w:t>útil para la defensa y, a veces, “ni siquiera [se  incluye]  el  relato</w:t>
        <w:br/>
        <w:t>del hecho […] con precisión”. Contiene referencias a las fojas en donde</w:t>
        <w:br/>
        <w:t>se encuentra los fundamentos de la  imputación,  pero  el  defensor  no</w:t>
        <w:br/>
        <w:t>tiene acceso al expediente.</w:t>
        <w:br/>
        <w:br/>
        <w:br/>
        <w:t>La Corte Suprema ha tolerado que se incluyan para  el  conocimiento  de</w:t>
        <w:br/>
        <w:t>causas militares a funcionarios completamente ajenos a su estructura, a</w:t>
        <w:br/>
        <w:t>pesar de que la Constitución Política  no  establece  que  funcionarios</w:t>
        <w:br/>
        <w:t>militares puedan integrar dicha Corte.</w:t>
        <w:br/>
        <w:br/>
        <w:t>En Chile existe un alto porcentaje de civiles  procesados  en  juzgados</w:t>
        <w:br/>
        <w:t>militares,  aunque  en  los  últimos  años  esta  situación  ha  venido</w:t>
        <w:br/>
        <w:t>disminuyendo. Una persona que se sienta afectada por  la  decisión  del</w:t>
        <w:br/>
        <w:t>fiscal militar puede recurrirla ante la Corte Marcial,  la  cual  tiene</w:t>
        <w:br/>
        <w:t>una composición mixta, por lo cual, en la realidad, no  puede  recurrir</w:t>
        <w:br/>
        <w:t>ante la justicia ordinaria.</w:t>
        <w:br/>
        <w:br/>
        <w:t>Debido a que la justicia militar fue excluida de la reforma procesal es</w:t>
        <w:br/>
        <w:t>difícil que la Corte Suprema supere la reticencia de revisar y revaluar</w:t>
        <w:br/>
        <w:t>las decisiones de los tribunales militares.</w:t>
        <w:br/>
        <w:br/>
        <w:br/>
        <w:t xml:space="preserve">                         C) Valoración de la Prueba</w:t>
        <w:br/>
        <w:br/>
        <w:br/>
        <w:t>Valoración de la Prueba Documental</w:t>
        <w:br/>
        <w:br/>
        <w:t>55.   En este caso, como en  otros[4],  el  Tribunal  admite  el  valor</w:t>
        <w:br/>
        <w:t>probatorio de aquellos documentos presentados  por  las  partes  en  su</w:t>
        <w:br/>
        <w:t>oportunidad procesal, o como prueba para mejor resolver de  conformidad</w:t>
        <w:br/>
        <w:t>con el artículo 45.2 de su Reglamento, que no fueron controvertidos  ni</w:t>
        <w:br/>
        <w:t>objetados, ni cuya autenticidad fue puesta en duda.</w:t>
        <w:br/>
        <w:br/>
        <w:t>56.   Por otra parte, el Estado presentó  prueba  en  relación  con  un</w:t>
        <w:br/>
        <w:t>hecho superveniente a la presentación de la demanda, de conformidad con</w:t>
        <w:br/>
        <w:t>el artículo 44.3 del Reglamento, por  lo  cual  la  Corte  admite  como</w:t>
        <w:br/>
        <w:t>prueba aquellos documentos que no fueron objetados, y cuya autenticidad</w:t>
        <w:br/>
        <w:t>no fue puesta en duda, y que guardan  relación  con  el  presente  caso</w:t>
        <w:br/>
        <w:t>(supra párrs. 44 y 45)[5].</w:t>
        <w:br/>
        <w:br/>
        <w:t>57.   En relación con la declaración testimonial y el dictamen pericial</w:t>
        <w:br/>
        <w:t>escritos rendidos ante fedatario público (affidávits),  de  conformidad</w:t>
        <w:br/>
        <w:t>con lo dispuesto por el Presidente mediante Resolución de 28  de  marzo</w:t>
        <w:br/>
        <w:t>de 2005 (supra  párrs.  23  y  29),  la  Corte  los  admite  en  cuanto</w:t>
        <w:br/>
        <w:t>concuerden con el objeto que fue definido en la referida  Resolución  y</w:t>
        <w:br/>
        <w:t>los valora en el conjunto del acervo probatorio, aplicando  las  reglas</w:t>
        <w:br/>
        <w:t>de la sana crítica y tomando en cuenta  las  observaciones  presentadas</w:t>
        <w:br/>
        <w:t>por las partes (supra párr. 33).  En  relación  con  las  declaraciones</w:t>
        <w:br/>
        <w:t>juradas no rendidas ante fedatario público por tres testigos y por  una</w:t>
        <w:br/>
        <w:t>perito propuestos por los representantes, la Corte las admite en cuanto</w:t>
        <w:br/>
        <w:t>concuerden con  el  objeto  que  fue  definido  en  la  Resolución  del</w:t>
        <w:br/>
        <w:t>Presidente de 18 de marzo de 2005 y las  aprecia  en  el  conjunto  del</w:t>
        <w:br/>
        <w:t>acervo probatorio, aplicando las reglas de la sana crítica y tomando en</w:t>
        <w:br/>
        <w:t>consideración las objeciones del Estado.  El Tribunal  ha  admitido  en</w:t>
        <w:br/>
        <w:t>otras ocasiones declaraciones  juradas  que  no  fueron  rendidas  ante</w:t>
        <w:br/>
        <w:t>fedatario público, cuando no se  afecta  la  seguridad  jurídica  y  el</w:t>
        <w:br/>
        <w:t>equilibrio procesal entre las partes[6].  Como ha señalado esta  Corte,</w:t>
        <w:br/>
        <w:t>las declaraciones de los familiares de las  presuntas  víctimas  pueden</w:t>
        <w:br/>
        <w:t>proporcionar información útil sobre  las  alegadas  violaciones  y  sus</w:t>
        <w:br/>
        <w:t>consecuencias[7].  Además, la Corte ratifica la decisión del Presidente</w:t>
        <w:br/>
        <w:t>en su Resolución de 28 de abril de 2005  de  aceptar  el  desistimiento</w:t>
        <w:br/>
        <w:t>realizado por los representantes de las declaraciones testimoniales  de</w:t>
        <w:br/>
        <w:t>los señores Manuel González Araya y Carlos Vega Delgado, y prescinde de</w:t>
        <w:br/>
        <w:t>la presentación de dicha prueba (supra párr. 30).</w:t>
        <w:br/>
        <w:br/>
        <w:t>58.    El  Estado  objetó  la  declaración  jurada  del   perito   Alex</w:t>
        <w:br/>
        <w:t>Avsolomovich  Callejas   (supra   párr.   39),   presentada   por   los</w:t>
        <w:br/>
        <w:t>representantes el 3 de junio de 2005, debido  a  que,  inter  alia,  la</w:t>
        <w:br/>
        <w:t>presentación de informes periciales “con posterioridad a la  audiencia”</w:t>
        <w:br/>
        <w:t>pública “ha dejado sin oportunidad al Estado […] para  contrainterrogar</w:t>
        <w:br/>
        <w:t>al perito”.  Al respecto, la  Corte  observa  que  la  presentación  de</w:t>
        <w:br/>
        <w:t>testimonios o peritajes a través  de  una  declaración  jurada  escrita</w:t>
        <w:br/>
        <w:t>rendida ante fedatario público (affidávit), no  permite  a  las  partes</w:t>
        <w:br/>
        <w:t>“contrainterrogar” a los peritos o testigos declarantes, sino que,  tal</w:t>
        <w:br/>
        <w:t>como lo realizó el Estado en su escrito de 15 de junio de 2005 respecto</w:t>
        <w:br/>
        <w:t>de la declaración del perito Avsolomovich Callejas (supra párr. 39), se</w:t>
        <w:br/>
        <w:t>cuenta con la oportunidad procesal para presentar las observaciones que</w:t>
        <w:br/>
        <w:t>consideren  pertinentes,  de   conformidad   con   el   principio   del</w:t>
        <w:br/>
        <w:t>contradictorio. Por ello, la Corte estima que, tal como lo determinó el</w:t>
        <w:br/>
        <w:t>Presidente en su Resolución de 18 de marzo de 2005,  y  de  conformidad</w:t>
        <w:br/>
        <w:t>con lo señalado respecto de las declaraciones juradas  escritas  en  el</w:t>
        <w:br/>
        <w:t>párrafo anterior, el dictamen del señor  Avsolomovich  Callejas  “puede</w:t>
        <w:br/>
        <w:t>contribuir a la determinación, por parte de la Corte, de los hechos  en</w:t>
        <w:br/>
        <w:t>el presente caso” en cuanto concuerde con el objeto que fue definido en</w:t>
        <w:br/>
        <w:t>la referida Resolución, y por ello la valora en el conjunto del  acervo</w:t>
        <w:br/>
        <w:t>probatorio, aplicando las reglas de la sana crítica y tomando en cuenta</w:t>
        <w:br/>
        <w:t>las observaciones presentadas por el Estado (supra párr. 39).</w:t>
        <w:br/>
        <w:br/>
        <w:t>59.   La Corte estima útiles los documentos presentados como anexos  al</w:t>
        <w:br/>
        <w:t>informe pericial de la señora María Inés Horvitz (supra párr. 28),  así</w:t>
        <w:br/>
        <w:t>como los documentos remitidos por el Estado (supra párr.  43),  que  no</w:t>
        <w:br/>
        <w:t>fueron controvertidos ni objetados, y cuya autenticidad o veracidad  no</w:t>
        <w:br/>
        <w:t>fueron puestas en duda, por lo cual este Tribunal los agrega al  acervo</w:t>
        <w:br/>
        <w:t>probatorio, de conformidad con el  artículo 45.1 del Reglamento.</w:t>
        <w:br/>
        <w:br/>
        <w:t>60.   En cuanto a los documentos de prensa presentados por las  partes,</w:t>
        <w:br/>
        <w:t>este Tribunal ha considerado que podrían ser apreciados cuando  recojan</w:t>
        <w:br/>
        <w:t>hechos públicos y notorios o declaraciones de funcionarios del  Estado,</w:t>
        <w:br/>
        <w:t>o cuando corroboren aspectos relacionados con el caso[8].</w:t>
        <w:br/>
        <w:br/>
        <w:t>61.   Asimismo, en aplicación de lo dispuesto en el artículo  45.1  del</w:t>
        <w:br/>
        <w:t>Reglamento, la Corte incorpora al acervo probatorio del  presente  caso</w:t>
        <w:br/>
        <w:t>la Ley de Seguridad del Estado, los  Códigos  Penal,  de  Procedimiento</w:t>
        <w:br/>
        <w:t>Penal vigente en 1993 y de Justicia Militar de la República  de  Chile,</w:t>
        <w:br/>
        <w:t>ya que resultan útiles para la resolución del presente caso.</w:t>
        <w:br/>
        <w:br/>
        <w:br/>
        <w:t>Valoración de la prueba testimonial y pericial</w:t>
        <w:br/>
        <w:br/>
        <w:br/>
        <w:t>62.   En relación con la declaración rendida por el  testigo  propuesto</w:t>
        <w:br/>
        <w:t>por la Comisión y por los representantes y el dictamen pericial rendido</w:t>
        <w:br/>
        <w:t>por el perito propuesto por los  representantes  en  el  presente  caso</w:t>
        <w:br/>
        <w:t>(supra párr. 36), la Corte los  admite  en  cuanto  concuerden  con  el</w:t>
        <w:br/>
        <w:t>objeto del interrogatorio establecido por el  Presidente  mediante  las</w:t>
        <w:br/>
        <w:t>Resoluciones de 18 de marzo y de 28 de abril de 2005 (supra párrs. 23 y</w:t>
        <w:br/>
        <w:t>30),  y  les  reconoce  valor  probatorio,  tomando   en   cuenta   las</w:t>
        <w:br/>
        <w:t>observaciones realizadas por las partes. Este Tribunal  estima  que  el</w:t>
        <w:br/>
        <w:t>testimonio del señor Humberto Antonio Palamara Iribarne  (supra  párrs.</w:t>
        <w:br/>
        <w:t>36 y 54), que resulta útil en el presente caso, no puede  ser  valorado</w:t>
        <w:br/>
        <w:t>aisladamente por tratarse de una presunta víctima y  tener  un  interés</w:t>
        <w:br/>
        <w:t>directo en este caso, sino  debe  serlo  dentro  del  conjunto  de  las</w:t>
        <w:br/>
        <w:t>pruebas del proceso[9].</w:t>
        <w:br/>
        <w:br/>
        <w:br/>
        <w:br/>
        <w:br/>
        <w:br/>
        <w:t xml:space="preserve">                                     VI</w:t>
        <w:br/>
        <w:br/>
        <w:t xml:space="preserve">                               Hechos Probados</w:t>
        <w:br/>
        <w:br/>
        <w:br/>
        <w:t>63.   Con fundamento  en  las  pruebas  aportadas  y  considerando  las</w:t>
        <w:br/>
        <w:t>manifestaciones formuladas por las partes, la Corte considera  probados</w:t>
        <w:br/>
        <w:t>los siguientes hechos:</w:t>
        <w:br/>
        <w:br/>
        <w:br/>
        <w:t>Respecto del señor Humberto Antonio Palamara Iribarne</w:t>
        <w:br/>
        <w:br/>
        <w:br/>
        <w:t>63.1. El señor Humberto Antonio Palamara Iribarne  es  ingeniero  naval</w:t>
        <w:br/>
        <w:t>mecánico, ingresó a la Armada de Chile en 1972 y su retiro se produjo a</w:t>
        <w:br/>
        <w:t>partir del 1 de enero  de  1993,  como  Oficial  de  Entrenamiento  del</w:t>
        <w:br/>
        <w:t>Departamento de Operaciones Navales de la Comandancia  en  Jefe  de  la</w:t>
        <w:br/>
        <w:t>Tercera Zona Naval[10].  En enero de 1993 comenzó a laborar como asesor</w:t>
        <w:br/>
        <w:t>técnico, grado 7,  con  “remuneración  global  única  mensual”  de  las</w:t>
        <w:br/>
        <w:t>Fuerzas Armadas,  en  el  Departamento  de  Inteligencia  Naval  de  la</w:t>
        <w:br/>
        <w:t>referida Comandancia en Jefe, bajo  la  figura  de  “empleado  civil  a</w:t>
        <w:br/>
        <w:t>contrata”, “sujeto a un contrato anual” desde el 1  de  enero  de  1993</w:t>
        <w:br/>
        <w:t>hasta el 31 de  diciembre  de  1993[11].  Su  contrato  se  realizó  de</w:t>
        <w:br/>
        <w:t>conformidad con “las necesidades institucionales”[12].</w:t>
        <w:br/>
        <w:br/>
        <w:t>63.2. En 1993 el señor Palamara Iribarne vivía en la  ciudad  de  Punta</w:t>
        <w:br/>
        <w:t>Arenas, Chile, en una casa fiscal, junto a su esposa Anne Ellen Stewart</w:t>
        <w:br/>
        <w:t>Orlandini y sus tres  hijos  Humberto  Antonio,  Fernando  Alejandro  y</w:t>
        <w:br/>
        <w:t>Raimundo Jesús, todos de apellidos Palamara Stewart[13] .</w:t>
        <w:br/>
        <w:br/>
        <w:t>63.3. La señora Anne Ellen Stewart  Orlandini  tenía  una  empresa  que</w:t>
        <w:br/>
        <w:t>funcionaba como distribuidora de libros, taller artesanal de  artículos</w:t>
        <w:br/>
        <w:t>de cuero, publicidad y modelaje[14].</w:t>
        <w:br/>
        <w:br/>
        <w:br/>
        <w:t xml:space="preserve">      Respecto del libro “Ética y Servicios de Inteligencia”</w:t>
        <w:br/>
        <w:br/>
        <w:br/>
        <w:t>63.4. A fines de 1992  el  señor  Humberto  Antonio  Palamara  Iribarne</w:t>
        <w:br/>
        <w:t>escribió el libro “Ética y  Servicios  de  Inteligencia”[15],  el  cual</w:t>
        <w:br/>
        <w:t>constaba de cinco capítulos, a saber: Capítulo I  “La  Inteligencia  es</w:t>
        <w:br/>
        <w:t>Conocimiento  y  Organización”;   Capítulo  II  “La   Inteligencia   es</w:t>
        <w:br/>
        <w:t>Actividad”; Capítulo III “Las Operaciones Especiales de  Inteligencia”;</w:t>
        <w:br/>
        <w:t>Capítulo  IV  “La  Contrainteligencia”;  y  Capítulo   V   “La   Guerra</w:t>
        <w:br/>
        <w:t>Sucia”[16].</w:t>
        <w:br/>
        <w:br/>
        <w:t>63.5. Aproximadamente a finales de enero y  principios  de  febrero  de</w:t>
        <w:br/>
        <w:t>1993 el señor Palamara Iribarne encargó a la imprenta Ateli la  edición</w:t>
        <w:br/>
        <w:t>de 1000 ejemplares de su libro[17] y acordó pagar por dicho trabajo  el</w:t>
        <w:br/>
        <w:t>precio de $ 700.000 pesos chilenos, de los cuales su esposa  canceló  $</w:t>
        <w:br/>
        <w:t>472.000 pesos chilenos[18].  El 9 de febrero de  1993  la  señora  Anne</w:t>
        <w:br/>
        <w:t>Stewart Orlandini inscribió el  libro  escrito  por  su  marido  en  el</w:t>
        <w:br/>
        <w:t>registro de propiedad intelectual.  Dicha  inscripción  cuenta  con  el</w:t>
        <w:br/>
        <w:t>número de I.S.B.N. 956-7314-01-2 de la Biblioteca del Congreso Nacional</w:t>
        <w:br/>
        <w:t>de los Estados Unidos de América, y mediante ella se  “salvaguarda  […]</w:t>
        <w:br/>
        <w:t>los derechos de autor a nivel internacional”[19].   Además,  la  señora</w:t>
        <w:br/>
        <w:t>Stewart Orlandini realizó la inscripción del  libro  en  la  Biblioteca</w:t>
        <w:br/>
        <w:t>Nacional de Chile, la cual le asignó el número 85.611[20].</w:t>
        <w:br/>
        <w:br/>
        <w:t>63.6.  El  señor  Palamara  Iribarne  escribió  e  intentó  publicar  y</w:t>
        <w:br/>
        <w:t>comercializar el libro “Ética y Servicios de Inteligencia”  durante  la</w:t>
        <w:br/>
        <w:t>vigencia del régimen democrático. Para  poder  publicar  su  libro  las</w:t>
        <w:br/>
        <w:t>autoridades militares consideraban que necesitaba una  autorización  de</w:t>
        <w:br/>
        <w:t>sus superiores.  El Jefe del Estado Mayor  General  manifestó  que  “no</w:t>
        <w:br/>
        <w:t>ha[bía] dado ninguna autorización, ni verbal, ni escrita, para  que  se</w:t>
        <w:br/>
        <w:t>publi[cara] el [referido] libro[21].</w:t>
        <w:br/>
        <w:br/>
        <w:br/>
        <w:t>Respecto de la prohibición de publicar el libro “Ética y  Servicios  de</w:t>
        <w:br/>
        <w:t>Inteligencia”</w:t>
        <w:br/>
        <w:br/>
        <w:br/>
        <w:t>63.7. El artículo 89 de la Ordenanza de la Armada  No.  487  de  21  de</w:t>
        <w:br/>
        <w:t>abril de 1988 establece la prohibición respecto de “todo miembro de  la</w:t>
        <w:br/>
        <w:t>Armada o persona que se encuentre a su servicio, [de]  publicar  o  dar</w:t>
        <w:br/>
        <w:t>facilidades para que se publiquen en la prensa, artículos que envuelvan</w:t>
        <w:br/>
        <w:t>una crítica a los servicios de la Armada, de organismos públicos  o  de</w:t>
        <w:br/>
        <w:t>gobierno”,  así  como  “artículos  que  directa  o  indirectamente,  se</w:t>
        <w:br/>
        <w:t>refieran a asuntos de carácter secreto, reservado o confidencial, temas</w:t>
        <w:br/>
        <w:t>políticos o religiosos u otros que puedan dar margen a una  polémica  o</w:t>
        <w:br/>
        <w:t>controversia en la que se pueda ver  envuelto  el  buen  nombre  de  la</w:t>
        <w:br/>
        <w:t>institución”.  Asimismo,  el  mencionado  artículo  establece  que  “el</w:t>
        <w:br/>
        <w:t>personal de la Armada podrá realizar publicaciones a la prensa a título</w:t>
        <w:br/>
        <w:t>personal, previo conocimiento y autorización de su Comandante o  de  la</w:t>
        <w:br/>
        <w:t>Autoridad  Naval  competente.  En  tiempo  de  guerra  o   cuando   las</w:t>
        <w:br/>
        <w:t>circunstancias así lo exijan, la Comandancia en Jefe de la Armada podrá</w:t>
        <w:br/>
        <w:t>suspender o limitar esta autorización[22].</w:t>
        <w:br/>
        <w:br/>
        <w:t>63.8. El 15 de febrero de 1993 el señor Palamara Iribarne se entrevistó</w:t>
        <w:br/>
        <w:t>con el Comandante en Jefe de  la  III  Zona  Naval,  señor  Hugo  Bruna</w:t>
        <w:br/>
        <w:t>Greene, y le comentó que durante sus vacaciones había escrito un  libro</w:t>
        <w:br/>
        <w:t>titulado “Ética y Servicios de Inteligencia”.  El  referido  Comandante</w:t>
        <w:br/>
        <w:t>manifestó al señor Palamara  Iribarne  que  “debía  seguir  los  cauces</w:t>
        <w:br/>
        <w:t>institucionales para publicar” dicho libro[23].</w:t>
        <w:br/>
        <w:br/>
        <w:t>63.9. El 17 febrero de 1993 el Comandante en Jefe de la III Zona  Naval</w:t>
        <w:br/>
        <w:t>recibió, desde Valparaíso,  vía  facsimilar,  un  folleto  publicitario</w:t>
        <w:br/>
        <w:t>promocional del libro escrito por el señor Palamara Iribarne,  sin  que</w:t>
        <w:br/>
        <w:t>hubiere recibido “petición alguna para tramitar la autorización de [su]</w:t>
        <w:br/>
        <w:t>publicación”[24].  En  presencia  del  Jefe  del  Estado  Mayor  de  la</w:t>
        <w:br/>
        <w:t>Comandancia en Jefe de la III Zona Naval, señor  Vicente  Casselli,  el</w:t>
        <w:br/>
        <w:t>Comandante en Jefe de la  III  Zona  Naval  ordenó  al  señor  Palamara</w:t>
        <w:br/>
        <w:t>Iribarne que “no podía salir  nada  publicado  sin  la  correspondiente</w:t>
        <w:br/>
        <w:t>autorización del Mando” y le solicitó que le entregara “el original del</w:t>
        <w:br/>
        <w:t>texto que había escrito”[25].</w:t>
        <w:br/>
        <w:br/>
        <w:t>63.10.      El 17 de febrero de 1993 el señor Palamara Iribarne entregó</w:t>
        <w:br/>
        <w:t>cuatro ejemplares de su libro al Jefe de la Comandancia en Jefe  de  la</w:t>
        <w:br/>
        <w:t>III Zona Naval, los cuales fueron entregados al Jefe del  Estado  Mayor</w:t>
        <w:br/>
        <w:t>General de  la  Armada  “para  su  conocimiento  y  resolución”,  a  la</w:t>
        <w:br/>
        <w:t>Dirección de Inteligencia de la Armada “para su conocimiento e  informe</w:t>
        <w:br/>
        <w:t>técnico”, al Jefe del Estado Mayor de la III Zona Naval y  un  ejemplar</w:t>
        <w:br/>
        <w:t>quedó en poder del Jefe del Departamento A-2 de la referida Comandancia</w:t>
        <w:br/>
        <w:t>en Jefe[26].  El Comandante en Jefe de la  III  Zona  Naval  ordenó  al</w:t>
        <w:br/>
        <w:t>señor Palamara Iribarne que “no podía salir nada publicado  sin  previa</w:t>
        <w:br/>
        <w:t>autorización, ni siquiera los panfletos y que no se debía continuar con</w:t>
        <w:br/>
        <w:t>el armado de los libros”[27].</w:t>
        <w:br/>
        <w:br/>
        <w:t>63.11.      El 18  de  febrero  de  1993  el  señor  Palamara  Iribarne</w:t>
        <w:br/>
        <w:t>solicitó por escrito al  Comandante  en  Jefe  de  la  III  Zona  Naval</w:t>
        <w:br/>
        <w:t>“[a]utorización para [p]ublicar [su] libro”,  dado  que  “desea[ba,]  a</w:t>
        <w:br/>
        <w:t>título personal[,] hacerlo público”, su contenido se refería “al rol de</w:t>
        <w:br/>
        <w:t>la inteligencia a nivel general, analizada desde la perspectiva  ética”</w:t>
        <w:br/>
        <w:t>y “no cont[enía] ninguna información clasificada”[28].  Ese  mismo  día</w:t>
        <w:br/>
        <w:t>el Comandante en Jefe remitió un memorando al  Jefe  del  Estado  Mayor</w:t>
        <w:br/>
        <w:t>General, mediante el cual le informó que  el  señor  Palamara  Iribarne</w:t>
        <w:br/>
        <w:t>había solicitado autorización  para  publicar  su  libro,  por  lo  que</w:t>
        <w:br/>
        <w:t>adjuntó un ejemplar  de  prueba  del  texto  para  su  consideración  y</w:t>
        <w:br/>
        <w:t>“posterior autorización de publicación”[29] .</w:t>
        <w:br/>
        <w:br/>
        <w:t>63.12.      El 26 de febrero de 1993 el  “Mando  Naval”  de  Valparaíso</w:t>
        <w:br/>
        <w:t>comunicó telefónicamente al Comandante en Jefe de la III Zona Naval que</w:t>
        <w:br/>
        <w:t>“no se había autorizado la publicación del libro,  decisión  que  sería</w:t>
        <w:br/>
        <w:t>reiterada por vía oficial”, dado  que  se  estimaba  que  su  contenido</w:t>
        <w:br/>
        <w:t>atentaba contra la “seguridad [nacional] y la defensa nacional”.  Dicho</w:t>
        <w:br/>
        <w:t>Comandante en Jefe instruyó al Jefe del Estado  Mayor  y  al  Jefe  del</w:t>
        <w:br/>
        <w:t>Departamento A-2 de la III Zona Naval para  que  notificaran  al  señor</w:t>
        <w:br/>
        <w:t>Palamara Iribarne dicha decisión del Mando Naval. El 28 de  febrero  de</w:t>
        <w:br/>
        <w:t>1993 el Jefe del Departamento  comunicó  oralmente  al  señor  Palamara</w:t>
        <w:br/>
        <w:t>Iribarne que su libro “no había sido autorizado por la Institución”,  y</w:t>
        <w:br/>
        <w:t>que ello le sería notificado posteriormente[30].</w:t>
        <w:br/>
        <w:br/>
        <w:t>63.13.      El 1 de marzo de 1993 el señor Palamara Iribarne  concurrió</w:t>
        <w:br/>
        <w:t>a la oficina del Comandante en Jefe de la  III  Zona  Naval,  quien  le</w:t>
        <w:br/>
        <w:t>indicó que su libro  no  había  sido  autorizado.   El  señor  Palamara</w:t>
        <w:br/>
        <w:t>Iribarne manifestó  que  estaba  dispuesto  a  publicar  su  libro  sin</w:t>
        <w:br/>
        <w:t>autorización[31]. Dicho Comandante en Jefe, quien  era  Juez  Naval  de</w:t>
        <w:br/>
        <w:t>Magallanes, ordenó oralmente al señor Palamara Iribarne  que  detuviera</w:t>
        <w:br/>
        <w:t>dicha publicación[32] y que acompañara al Jefe  del  Departamento  para</w:t>
        <w:br/>
        <w:t>que retiraran “todos los antecedentes que del libro  existieran  en  la</w:t>
        <w:br/>
        <w:t>imprenta”.  Para ello debían concurrir a la sede de la imprenta  a  las</w:t>
        <w:br/>
        <w:t>15:00  horas.   El  señor  Palamara  Iribarne   no   concurrió   a   la</w:t>
        <w:br/>
        <w:t>imprenta[33].</w:t>
        <w:br/>
        <w:br/>
        <w:t>63.14.      El 2 de  marzo  de  1993  la  Armada  de  Chile  emitió  un</w:t>
        <w:br/>
        <w:t>comunicado de prensa, mediante el cual indicó  que  el  señor  Palamara</w:t>
        <w:br/>
        <w:t>Iribarne “habría quebrantado el juramento solemne a que  lo  obliga  la</w:t>
        <w:br/>
        <w:t>reglamentación naval, de guardar reserva absoluta de las  materias  del</w:t>
        <w:br/>
        <w:t>servicio  de  que  hubiese  tomado  conocimiento  con  motivo  de   sus</w:t>
        <w:br/>
        <w:t>funciones, sin perjuicio de que el contenido y en especial los  juicios</w:t>
        <w:br/>
        <w:t>expresados por el  autor  en  dicha  obra  podrían  desorientar  a  sus</w:t>
        <w:br/>
        <w:t>lectores   y   eventualmente,   vulnerar   los    intereses    de    la</w:t>
        <w:br/>
        <w:t>institución”[34].</w:t>
        <w:br/>
        <w:br/>
        <w:t>63.15.      El 3 de marzo de 1993 el Comandante en Jefe de la III  Zona</w:t>
        <w:br/>
        <w:t>Naval suspendió “la autorización [que tenía el señor Palamara Iribarne]</w:t>
        <w:br/>
        <w:t>para  hacer  publicaciones  en  la  columna  del  diario   ‘La   Prensa</w:t>
        <w:br/>
        <w:t>Austral’”[35].</w:t>
        <w:br/>
        <w:br/>
        <w:t>63.16.       Como  consecuencia  de  la  negativa  del  señor  Palamara</w:t>
        <w:br/>
        <w:t>Iribarne de detener la publicación del  libro  “Ética  y  Servicios  de</w:t>
        <w:br/>
        <w:t>Inteligencia” y por la falta de solicitar  autorización  para  publicar</w:t>
        <w:br/>
        <w:t>dicho libro, se inició en su contra un  proceso  penal  en  el  Juzgado</w:t>
        <w:br/>
        <w:t>Naval de Magallanes por los delitos de desobediencia  e  incumplimiento</w:t>
        <w:br/>
        <w:t>de deberes militares. Asimismo, con  base  en  los  mismos  hechos,  se</w:t>
        <w:br/>
        <w:t>inició una investigación sumaria administrativa ante la Fiscalía  Naval</w:t>
        <w:br/>
        <w:t>Administrativa  de  la  III  Zona  Naval  por  la  comisión  de  faltas</w:t>
        <w:br/>
        <w:t>administrativas[36].</w:t>
        <w:br/>
        <w:br/>
        <w:br/>
        <w:t>Respecto de la Causa  No.  464  instaurada  contra  el  señor  Palamara</w:t>
        <w:br/>
        <w:t>Iribarne por los delitos de desobediencia e incumplimiento  de  deberes</w:t>
        <w:br/>
        <w:t>militares ante el Juzgado Naval de Magallanes</w:t>
        <w:br/>
        <w:br/>
        <w:br/>
        <w:t>63.17.      La Causa No.  464  instaurada  ante  el  Juzgado  Naval  de</w:t>
        <w:br/>
        <w:t>Magallanes en contra del señor Humberto Antonio Palamara Iribarne  tuvo</w:t>
        <w:br/>
        <w:t>su origen en los hechos descritos anteriormente (supra  párrs.  63.1  a</w:t>
        <w:br/>
        <w:t>63.16).  Inicialmente, el Fiscal Naval hacía referencia a dos  delitos:</w:t>
        <w:br/>
        <w:t>uno de desobediencia y otro de  incumplimiento  de  deberes  militares.</w:t>
        <w:br/>
        <w:t>Durante el transcurso de la etapa de sumario del proceso, el  procesado</w:t>
        <w:br/>
        <w:t>y su abogado no pudieron conocer el expediente.  En distintos  momentos</w:t>
        <w:br/>
        <w:t>procesales de la referida etapa del sumario, el Fiscal Naval  de  dicho</w:t>
        <w:br/>
        <w:t>juzgado ha imputado al señor Palamara Iribarne la comisión de otros dos</w:t>
        <w:br/>
        <w:t>delitos de desobediencia por hechos posteriores (infra párrs.  63.38  a</w:t>
        <w:br/>
        <w:t>63.56). La causa nueva y las primeras  diligencias  iniciadas  por  los</w:t>
        <w:br/>
        <w:t>mencionados hechos fueron acumuladas a la Causa Criminal No. 464[37].</w:t>
        <w:br/>
        <w:br/>
        <w:br/>
        <w:t>Primeras diligencias por los delitos de desobediencia e incumplimiento</w:t>
        <w:br/>
        <w:t>de deberes militares</w:t>
        <w:br/>
        <w:br/>
        <w:br/>
        <w:t>63.18.      La primeras  diligencias  se  iniciaron  a  través  de  una</w:t>
        <w:br/>
        <w:t>denuncia formulada telefónicamente por el señor Vicente Casselli Ramos,</w:t>
        <w:br/>
        <w:t>Jefe del Estado Mayor Suplente de la Comandancia en Jefe de la III Zona</w:t>
        <w:br/>
        <w:t>Naval, y por la orden de incautación, en  la  imprenta  Ateli,  de  los</w:t>
        <w:br/>
        <w:t>ejemplares del libro “Ética y Servicios de Inteligencia”,  emitida  por</w:t>
        <w:br/>
        <w:t>el Comandante en Jefe  de  la  III  Zona  Naval  por  haber  escrito  y</w:t>
        <w:br/>
        <w:t>publicado el  libro  “Ética  y  Servicios  de  Inteligencia”,  sin  dar</w:t>
        <w:br/>
        <w:t>cumplimiento  a   los   procedimientos   institucionales   vigentes   y</w:t>
        <w:br/>
        <w:t>contraviniendo órdenes expresas en el  sentido  de  no  publicar  dicho</w:t>
        <w:br/>
        <w:t>libro porque atentaba contra la seguridad y la defensa nacional.  El  1</w:t>
        <w:br/>
        <w:t>de marzo de 1993  el  Fiscal  Naval  suplente  emitió  una  resolución,</w:t>
        <w:br/>
        <w:t>mediante la cual ordenó la  incautación  de  “todo  tipo  de  escritos,</w:t>
        <w:br/>
        <w:t>documentos o publicaciones que existieren” en la referida imprenta[38].</w:t>
        <w:br/>
        <w:t>Ese mismo día se presentó un informe sobre  el  “no  cumplimiento  [del</w:t>
        <w:br/>
        <w:t>artículo 89 de] la Ordenanza de la Armada e  insubordinación”,  firmado</w:t>
        <w:br/>
        <w:t>por el Jefe de Departamento A-2 de la III Zona Naval y jefe directo del</w:t>
        <w:br/>
        <w:t>señor Palamara Iribarne, dirigido al Comandante en Jefe de la III  Zona</w:t>
        <w:br/>
        <w:t>Naval[39].</w:t>
        <w:br/>
        <w:br/>
        <w:t>63.19.      El 1 de marzo de 1993 a las 18:45  horas  el  Fiscal  Naval</w:t>
        <w:br/>
        <w:t>Suplente  y  el  Secretario  del  Juzgado  Naval   de   Magallanes   se</w:t>
        <w:br/>
        <w:t>constituyeron en las instalaciones de la imprenta Ateli e incautaron 16</w:t>
        <w:br/>
        <w:t>ejemplares del libro, 1 diskette con el texto íntegro del  libro,  tres</w:t>
        <w:br/>
        <w:t>paquetes con  cinco libros  cada  uno,  tres  paquetes  con  un  número</w:t>
        <w:br/>
        <w:t>indeterminado de hojas sobrantes de la publicación y dos sobres con  la</w:t>
        <w:br/>
        <w:t>matricería electrostática de la  publicación  con  los  originales  del</w:t>
        <w:br/>
        <w:t>texto.  Asimismo, se procedió a borrar de uno de los computadores de la</w:t>
        <w:br/>
        <w:t>imprenta, “todos los archivos que contenían información relativa  a  la</w:t>
        <w:br/>
        <w:t>publicación”[40].</w:t>
        <w:br/>
        <w:br/>
        <w:t>63.20.      El 1 de marzo de 1993 el Fiscal Naval Suplente  emitió  dos</w:t>
        <w:br/>
        <w:t>resoluciones. En una de ellas decidió que, en  “mérito  de  autos”,  el</w:t>
        <w:br/>
        <w:t>cual constaba de 6  folios,  “exist[ía]n  antecedentes  bastantes  para</w:t>
        <w:br/>
        <w:t>estimar que podr[í]a ser decretada la detención del Empleado Civil  […]</w:t>
        <w:br/>
        <w:t>Humberto PALAMARA Iribarne”, y decretó el arraigo por el  plazo  de  60</w:t>
        <w:br/>
        <w:t>días[41]. En la otra  resolución  de  la  misma  fecha  ordenó  que  el</w:t>
        <w:br/>
        <w:t>Tribunal se constituyera en el domicilio del señor  Palamara  Iribarne,</w:t>
        <w:br/>
        <w:t>con el objeto de “proceder a la  incautación  de  los  ejemplares  [del</w:t>
        <w:br/>
        <w:t>libro] que existan en su  poder  […  y  de]  todo  otro  antecedente  o</w:t>
        <w:br/>
        <w:t>documento relacionado con dicha publicación”[42]. El  1  de  marzo   de</w:t>
        <w:br/>
        <w:t>1993 el Fiscal Naval Suplente y el Secretario  se constituyeron  en  el</w:t>
        <w:br/>
        <w:t>referido domicilio a las 22:15 horas e incautaron  874  ejemplares  del</w:t>
        <w:br/>
        <w:t>libro. En dicho acto el Fiscal Naval Suplente, el Secretario y el señor</w:t>
        <w:br/>
        <w:t>Palamara Iribarne firmaron un “acta de  incautación”,  en  la  cual  se</w:t>
        <w:br/>
        <w:t>señaló que “el señor PALAMARA proced[ió] a borrar del disco duro de  su</w:t>
        <w:br/>
        <w:t>computador personal el texto íntegro del mencionado libro”[43].</w:t>
        <w:br/>
        <w:br/>
        <w:t>63.21.      El 1 de marzo de 1993 durante el  acto  de  incautación  se</w:t>
        <w:br/>
        <w:t>procedió a detener al señor Palamara Iribarne sin que se le notificaran</w:t>
        <w:br/>
        <w:t>las razones de su detención ni los cargos formulados en su  contra[44].</w:t>
        <w:br/>
        <w:t>Con posterioridad a la incautación, que concluyó a las 23:00 horas,  el</w:t>
        <w:br/>
        <w:t>Fiscal Naval Suplente fijó “la  audiencia  de  inmediato”  para  “tomar</w:t>
        <w:br/>
        <w:t>declaración” al señor Palamara Iribarne, ya  que  “[era]  necesario”  y</w:t>
        <w:br/>
        <w:t>éste  se  encontraba  en  la  Secretaría  de  la  Fiscalía   Naval   de</w:t>
        <w:br/>
        <w:t>Magallanes[45]. El señor Palamara Iribarne rindió declaración  ante  el</w:t>
        <w:br/>
        <w:t>referido Fiscal y el Secretario[46], luego de  lo  cual,  a  las  00:40</w:t>
        <w:br/>
        <w:t>horas del 2 de marzo de 1993, en la referida Secretaría, se le notificó</w:t>
        <w:br/>
        <w:t>una resolución del Fiscal en la que resolvía que no había “mérito  para</w:t>
        <w:br/>
        <w:t>decretar la detención del inculpado”, se dispuso mantenerlo en libertad</w:t>
        <w:br/>
        <w:t>con las “prevenciones legales  y  se  le  notificó  la  resolución  que</w:t>
        <w:br/>
        <w:t>dispuso su arraigo[47].</w:t>
        <w:br/>
        <w:br/>
        <w:t>63.22.      El  2  de  marzo  de  1993  el  Fiscal  Naval  Suplente  de</w:t>
        <w:br/>
        <w:t>Magallanes citó al señor Palamara Iribarne, a través de la  Policía  de</w:t>
        <w:br/>
        <w:t>Investigaciones de Punta Arenas, “bajo apercibimiento de arresto”, para</w:t>
        <w:br/>
        <w:t>que compareciera ese mismo día  ante  el  “Tribunal   Naval  a  primera</w:t>
        <w:br/>
        <w:t>audiencia de Primeras Diligencias” que se instruían en la Fiscalía[48].</w:t>
        <w:br/>
        <w:t xml:space="preserve"> El señor Palamara Iribarne no  compareció,  por  lo  que  el  referido</w:t>
        <w:br/>
        <w:t>Fiscal Naval decretó “arresto para asegurar la comparecencia del citado</w:t>
        <w:br/>
        <w:t>funcionario”[49], el que se llevó a cabo en su domicilio ese mismo  día</w:t>
        <w:br/>
        <w:t>en la tarde.  La citación, la orden de arresto y el parte del comisario</w:t>
        <w:br/>
        <w:t>no señalan el delito que se estaba investigando[50].  Ese mismo día, el</w:t>
        <w:br/>
        <w:t>señor Palamara Iribarne fue puesto a disposición de la Fiscalía, prestó</w:t>
        <w:br/>
        <w:t>una nueva declaración ante el referido  Fiscal  Naval  Suplente  y  fue</w:t>
        <w:br/>
        <w:t>puesto en libertad[51].</w:t>
        <w:br/>
        <w:br/>
        <w:t>63.23.      El 10  de  marzo  de  1993  el  Fiscal  Naval  Suplente  de</w:t>
        <w:br/>
        <w:t>Magallanes ordenó que se emitiera un exhorto al Fiscal Naval  de  la  I</w:t>
        <w:br/>
        <w:t>Zona Naval para que “proced[ier]a a designar dos peritos  especialistas</w:t>
        <w:br/>
        <w:t>en Inteligencia” para que  realicen  un  informe  sobre  “el  grado  de</w:t>
        <w:br/>
        <w:t>vulneración de la reserva y seguridad propios del servicio naval en que</w:t>
        <w:br/>
        <w:t>hubiere incurrido el inculpado Humberto Antonio Palamara  Iribarne  con</w:t>
        <w:br/>
        <w:t>la publicación del libro ‘Ética y Servicios de  Inteligencia’”[52].  El</w:t>
        <w:br/>
        <w:t>26 de abril de 1993 los dos peritos designados emitieron su dictamen  y</w:t>
        <w:br/>
        <w:t>su “conclusión definitiva [… fue] que el libro […]  no  vulnera[ba]  la</w:t>
        <w:br/>
        <w:t>reserva y la seguridad de la Armada de Chile”[53].  El 20  de  mayo  de</w:t>
        <w:br/>
        <w:t>1993 el Fiscal Naval de Magallanes exhortó al Fiscal Naval de la I Zona</w:t>
        <w:br/>
        <w:t>Naval, a fin de que “los peritos […]  amplíen [el] informe pericial [de</w:t>
        <w:br/>
        <w:t>26 de abril de 1993]”, e indicó que  debían  verificar  si  “cont[enía]</w:t>
        <w:br/>
        <w:t>información relevante desde el punto de vista institucional  naval  y/o</w:t>
        <w:br/>
        <w:t>información obtenible solo en fuentes cerradas,  y  si  afecta[ba]  los</w:t>
        <w:br/>
        <w:t>intereses institucionales”[54].  El 20 de julio de 1993 se  realizó  la</w:t>
        <w:br/>
        <w:t>ampliación del peritaje,  el  cual  concluyó  que  “el  libro  contiene</w:t>
        <w:br/>
        <w:t>información  relevante  desde  el  punto  de  vista  institucional,  no</w:t>
        <w:br/>
        <w:t>significando […] que se haya copiado […]  en  forma  exacta  o  textual</w:t>
        <w:br/>
        <w:t>reglamentos o publicacio[nes] de la  Armada  sobre  inteligencia”.   En</w:t>
        <w:br/>
        <w:t>dicha ampliación los peritos indicaron que la información que  contiene</w:t>
        <w:br/>
        <w:t>el libro  “puede  obtenerse  de  fuentes  abiertas”.   Finalmente,  los</w:t>
        <w:br/>
        <w:t>peritos concluyeron que el libro en análisis “indudablemente afect[aba]</w:t>
        <w:br/>
        <w:t>el interés institucional [de  la  Armada  chilena,]  puesto  que[,]  al</w:t>
        <w:br/>
        <w:t>señalar el autor que su obra responde a la obligación moral  que  tiene</w:t>
        <w:br/>
        <w:t>una persona de difundir sus conocimientos y experiencias a  los  demás,</w:t>
        <w:br/>
        <w:t>queda implícito que su formación como especialista en inteligencia  […]</w:t>
        <w:br/>
        <w:t>es lo que lo capacita [a] escribir sobre el tema”[55].</w:t>
        <w:br/>
        <w:br/>
        <w:t>63.24.      El 10 de marzo de 1993 el Fiscal Naval Suplente exhortó  al</w:t>
        <w:br/>
        <w:t>Fiscal Naval de Valparaíso para que interrogara  al  jefe  directo  del</w:t>
        <w:br/>
        <w:t>señor Palamara Iribarne y ordenó que se remitiera un oficio al Jefe del</w:t>
        <w:br/>
        <w:t>Estado Mayor General de la Armada para que informara si “tramitó  algún</w:t>
        <w:br/>
        <w:t>tipo de autorización previa a la publicación del libro” escrito por  el</w:t>
        <w:br/>
        <w:t>señor Palamara Iribarne[56]. El 30 de abril de  1993  declaró  ante  el</w:t>
        <w:br/>
        <w:t>Fiscal Naval de Magallanes quien había sido  jefe  del  señor  Palamara</w:t>
        <w:br/>
        <w:t>Iribarne entre los meses de febrero y diciembre de 1992[57].</w:t>
        <w:br/>
        <w:br/>
        <w:t>63.25.      El 10 de marzo de 1993 el Comandante en Jefe de la III Zona</w:t>
        <w:br/>
        <w:t>Naval prestó declaración ante el Fiscal Naval Suplente.  El 12 de marzo</w:t>
        <w:br/>
        <w:t>de 1993 el mencionado Comandante en Jefe se declaró “inhabilitado  para</w:t>
        <w:br/>
        <w:t>seguir  conociendo  de  los  hechos  denunciados  como  Juez  Naval  de</w:t>
        <w:br/>
        <w:t>Magallanes”, dado que “t[e]n[ía] relación y tomó parte  activa  en  los</w:t>
        <w:br/>
        <w:t>hechos que dieron origen a la denuncia que se encuentra en  trámite  de</w:t>
        <w:br/>
        <w:t>primeras diligencias y que ha sido elevada  para  [su]  conocimiento  y</w:t>
        <w:br/>
        <w:t>resolución”, por lo cual ordenó que se “pas[ara]n los  antecedentes  al</w:t>
        <w:br/>
        <w:t>[…] Jefe de[l] Estado Mayor de la Tercera Zona Naval”[58].</w:t>
        <w:br/>
        <w:br/>
        <w:br/>
        <w:t>Instrucción  del  sumario  por  los  delitos  de  desobediencia  y   de</w:t>
        <w:br/>
        <w:t>incumplimiento de deberes militares</w:t>
        <w:br/>
        <w:br/>
        <w:br/>
        <w:t>63.26.      El 13 de marzo de 1993 el Juez  Naval  Subrogante  resolvió</w:t>
        <w:br/>
        <w:t>que se instruyera el sumario, asignando el Rol Nº 464[59].</w:t>
        <w:br/>
        <w:br/>
        <w:t>63.27.      El 15 de marzo de 1993 el Fiscal Naval Suplente del Juzgado</w:t>
        <w:br/>
        <w:t>Naval de Magallanes emitió un auto de procesamiento, mediante  el  cual</w:t>
        <w:br/>
        <w:t>resolvió que[60]:</w:t>
        <w:br/>
        <w:br/>
        <w:t>a)    se encontraba justificada en autos la existencia  del  delito  de</w:t>
        <w:br/>
        <w:t>incumplimiento de deberes  militares,  previsto  y  sancionado  por  el</w:t>
        <w:br/>
        <w:t>artículo 299 No. 3 del Código de Justicia Militar, el cual se configuró</w:t>
        <w:br/>
        <w:t>cuando un funcionario de la Armada de Chile, durante el mes de  febrero</w:t>
        <w:br/>
        <w:t>de 1993, sin esperar el trámite  de  autorización  institucional,  hizo</w:t>
        <w:br/>
        <w:t>publicar un libro cuyo contenido dice relación directa con “asuntos  de</w:t>
        <w:br/>
        <w:t>carácter clasificado”, en un tema que puede “dar margen  a  polémica  o</w:t>
        <w:br/>
        <w:t>controversia en que se vea envuelto el buen nombre de la  Armada”.  Con</w:t>
        <w:br/>
        <w:t>la autorización del referido funcionario se distribuyó “a lo menos  uno</w:t>
        <w:br/>
        <w:t>de dichos libros” a un tercero ajeno a la  institución,  todo  lo  cual</w:t>
        <w:br/>
        <w:t>contraviene los deberes que, al respecto, le impone el artículo  89  de</w:t>
        <w:br/>
        <w:t>la Ordenanza de la Armada No. 487 de 21 de abril de 1988;</w:t>
        <w:br/>
        <w:br/>
        <w:t>b)    se encontraba justificada en autos la existencia  del  delito  de</w:t>
        <w:br/>
        <w:t>desobediencia, previsto y sancionado por el  artículo  337  No.  3  del</w:t>
        <w:br/>
        <w:t>Código de Justicia Militar, el cual se configuró cuando un  funcionario</w:t>
        <w:br/>
        <w:t>de la Armada expresó su negativa abierta a cumplir la orden emitida por</w:t>
        <w:br/>
        <w:t>su superior jerárquico el 1 de marzo de 1993, cuando  se  “le  negó  en</w:t>
        <w:br/>
        <w:t>forma expresa” la autorización para publicar el libro y  se  le  ordenó</w:t>
        <w:br/>
        <w:t>que debía entregar todo el material que existiera sobre el particular;</w:t>
        <w:br/>
        <w:br/>
        <w:t>c)    con los medios de prueba de autos y de las propias  declaraciones</w:t>
        <w:br/>
        <w:t>del señor Palamara Iribarne, se desprendían presunciones fundadas  para</w:t>
        <w:br/>
        <w:t>estimar que le cabía responsabilidad en dichos delitos  en  calidad  de</w:t>
        <w:br/>
        <w:t>autor, por lo que se lo somete a proceso;</w:t>
        <w:br/>
        <w:br/>
        <w:t>d)    el señor Palamara Iribarne debía cumplir con  prisión  preventiva</w:t>
        <w:br/>
        <w:t>en la Guarnición IM “Orden y Seguridad”, por lo cual se despachó  orden</w:t>
        <w:br/>
        <w:t>de  prisión  en  su  contra,  a  ser  cumplida  por   la   Policía   de</w:t>
        <w:br/>
        <w:t>Investigaciones de Punta Arenas; y</w:t>
        <w:br/>
        <w:br/>
        <w:t>e)    no se concedía la excarcelación del señor Palamara Iribarne,  por</w:t>
        <w:br/>
        <w:t>existir  “diligencias  pendientes  que  cumplir  en  el  proceso”   que</w:t>
        <w:br/>
        <w:t>“hac[ía]n estrictamente necesaria su prisión”, a saber: la  declaración</w:t>
        <w:br/>
        <w:t>del jefe directo, el oficio al Jefe  del  Estado  Mayor  de  la  Armada</w:t>
        <w:br/>
        <w:t>(supra párr. 63.24) y la incorporación al expediente de su extracto  de</w:t>
        <w:br/>
        <w:t>filiación y antecedentes.</w:t>
        <w:br/>
        <w:br/>
        <w:t>63.28.      El 15 de marzo de 1993 el Fiscal Naval Suplente del Juzgado</w:t>
        <w:br/>
        <w:t>Naval de Magallanes  emitió una resolución, en la que ordenó la prisión</w:t>
        <w:br/>
        <w:t>del señor Palamara Iribarne con allanamiento de  habitación,  si  fuere</w:t>
        <w:br/>
        <w:t>necesario, sin que constara en dicha  resolución  ni  en  la  orden  de</w:t>
        <w:br/>
        <w:t>aprehensión  de  16  de  marzo  de  1993  el  delito  que   se   estaba</w:t>
        <w:br/>
        <w:t>investigando[61].  El  señor  Palamara  Iribarne  fue  detenido  en  su</w:t>
        <w:br/>
        <w:t>domicilio  y  puesto  a   disposición   de   la   Fiscalía   Naval   de</w:t>
        <w:br/>
        <w:t>Magallanes[62]. El  señor  Palamara  Iribarne  estuvo  detenido  en  la</w:t>
        <w:br/>
        <w:t>Guarnición IM. “Orden y Seguridad”[63].</w:t>
        <w:br/>
        <w:br/>
        <w:t>63.29.      El 16 de marzo de 1993 el señor Humberto  Antonio  Palamara</w:t>
        <w:br/>
        <w:t>Iribarne solicitó  al  Fiscal  Naval  Suplente  de  Magallanes  que  le</w:t>
        <w:br/>
        <w:t>concediera el beneficio de la libertad provisional fijando un monto  de</w:t>
        <w:br/>
        <w:t>caución, “toda vez que el delito que se  enc[ontrab]a  investigando  el</w:t>
        <w:br/>
        <w:t>Tribunal no es de aquellos que  merezcan  pena  aflictiva,  máxime  aún</w:t>
        <w:br/>
        <w:t>cuando consider[aba] que no h[abía] cometido delito  alguno;  que  [su]</w:t>
        <w:br/>
        <w:t>detención no e[ra] necesaria para la investigación que se  realiza[ba];</w:t>
        <w:br/>
        <w:t>que deb[ía] proveer al cuidado de [su] familia; que no [era] un peligro</w:t>
        <w:br/>
        <w:t>para la sociedad; y  […] no  […]  eludir[ía]  la  acción  de[l  fiscal]</w:t>
        <w:br/>
        <w:t>mediante fuga o el ocultamiento”.  En dicha solicitud el señor Palamara</w:t>
        <w:br/>
        <w:t>Iribarne designó a un abogado para que lo representara[64].  Ese  mismo</w:t>
        <w:br/>
        <w:t>día el Fiscal Naval Suplente declaró “[n]o  ha  lugar”  el  pedido  del</w:t>
        <w:br/>
        <w:t>señor  Palamara  Iribarne,  “teniendo  presente  lo  dispuesto  en  los</w:t>
        <w:br/>
        <w:t>art[ículos] 361 inciso 1º y 363 inciso 1º del Código  de  Procedimiento</w:t>
        <w:br/>
        <w:t>Penal”, “por  faltar  la  agregación  al  expediente  del  extracto  de</w:t>
        <w:br/>
        <w:t>filiación y antecedentes calificados en la causa”[65].</w:t>
        <w:br/>
        <w:br/>
        <w:t>63.30.      El 16 de marzo de 1993 el señor  Palamara  Iribarne  prestó</w:t>
        <w:br/>
        <w:t>declaración ante el Fiscal Naval Suplente y el Secretario[66].</w:t>
        <w:br/>
        <w:br/>
        <w:t>63.31.      El 16 de marzo de 1993 el señor Palamara Iribarne interpuso</w:t>
        <w:br/>
        <w:t>un recurso de apelación en contra del auto de  procesamiento  y  de  la</w:t>
        <w:br/>
        <w:t>denegatoria de excarcelación[67]. El 23  de  marzo  de  1993  la  Corte</w:t>
        <w:br/>
        <w:t>Marcial revocó “en su parte apelada” la  Resolución  del  Fiscal  Naval</w:t>
        <w:br/>
        <w:t>Suplente de 16 de marzo de 1993 (supra  párr.  63.28)  y  concedió  “la</w:t>
        <w:br/>
        <w:t>libertad bajo fianza” al señor  Palamara  Iribarne,  cuyo  monto  sería</w:t>
        <w:br/>
        <w:t>fijado por el Fiscal Naval Suplente[68].</w:t>
        <w:br/>
        <w:br/>
        <w:t>63.32.      El 23 de marzo  de  1993  el  abogado  del  señor  Palamara</w:t>
        <w:br/>
        <w:t>Iribarne solicitó al Fiscal Naval Suplente de Magallanes que  decretara</w:t>
        <w:br/>
        <w:t>el sobreseimiento definitivo de “la causa que motivó” la  investigación</w:t>
        <w:br/>
        <w:t>por la supuesta revelación de “secretos de  aquellos  que  sanciona  el</w:t>
        <w:br/>
        <w:t>artículo  255  del  Código  de  Justicia  Militar”,  que  ordenara   la</w:t>
        <w:br/>
        <w:t>devolución de los  textos  y  materiales  incautados,  dado  que  dicha</w:t>
        <w:br/>
        <w:t>incautación “no [estaría] justifica[da]”, y que concediera la  libertad</w:t>
        <w:br/>
        <w:t>condicional del imputado, así como solicitó, en subsidio, que se mudara</w:t>
        <w:br/>
        <w:t>su lugar de detención a su domicilio particular o se  lo  trasladara  a</w:t>
        <w:br/>
        <w:t>otro lugar de detención.  El referido abogado adjuntó una copia  de  un</w:t>
        <w:br/>
        <w:t>artículo periodístico publicado en el diario “La Nación” el 4 de  marzo</w:t>
        <w:br/>
        <w:t>de 1993, en el que un “cientista político militar” analizó el  libro  y</w:t>
        <w:br/>
        <w:t>manifestó que su contenido no “comprometió la  seguridad  nacional”  ni</w:t>
        <w:br/>
        <w:t>“revel[ó] algún antecedente” que significara que  “el  libro  e[ra]  de</w:t>
        <w:br/>
        <w:t>aquellos que p[odía]n considerarse como esencialmente delicados” [69].</w:t>
        <w:br/>
        <w:br/>
        <w:t>63.33.      El 23 de marzo de 1993 el Fiscal Naval  Suplente  consideró</w:t>
        <w:br/>
        <w:t>necesario tomar declaración al señor Palamara  Iribarne,  la  cual  fue</w:t>
        <w:br/>
        <w:t>rendida ante el referido Fiscal ese mismo día[70]. Al día siguiente, el</w:t>
        <w:br/>
        <w:t>Fiscal Naval rechazó las solicitudes presentadas  por  el  abogado  del</w:t>
        <w:br/>
        <w:t>señor Palamara Iribarne y resolvió  anotar  “en  el  Libro  de  Pasajes</w:t>
        <w:br/>
        <w:t>Abusivos” algunas partes del referido escrito del abogado,  las  cuales</w:t>
        <w:br/>
        <w:t>se encuentran tachadas en la copia  del  documento  que  consta  en  el</w:t>
        <w:br/>
        <w:t>expediente[71].</w:t>
        <w:br/>
        <w:br/>
        <w:t>63.34 El 25 de marzo de 1993 el abogado  del  señor  Palamara  Iribarne</w:t>
        <w:br/>
        <w:t>presentó prueba documental ante la Corte Marcial  de  la  Armada.   Ese</w:t>
        <w:br/>
        <w:t>mismo día la Corte Marcial solicitó que se “tra[jera]  a  la  vista  el</w:t>
        <w:br/>
        <w:t>libro”, para mejor resolver, lo cual fue acatado  por  el  subjefe  del</w:t>
        <w:br/>
        <w:t>Estado Mayor General de la Armada ese mismo día[72].</w:t>
        <w:br/>
        <w:br/>
        <w:t>63.35.      El 26 de marzo de 1993 se ejecutó la decisión de  la  Corte</w:t>
        <w:br/>
        <w:t>Marcial de 23 de marzo de 1993 de dejar al señor Palamara  Iribarne  en</w:t>
        <w:br/>
        <w:t>libertad bajo fianza[73] (supra párr. 63.31).</w:t>
        <w:br/>
        <w:br/>
        <w:t>Respecto del recurso de protección interpuesto por la esposa del  señor</w:t>
        <w:br/>
        <w:t>Palamara Iribarne ante la Corte de Apelaciones</w:t>
        <w:br/>
        <w:br/>
        <w:br/>
        <w:t>63.36.      El 3  de  marzo  de  1993  la  señora  Anne  Ellen  Stewart</w:t>
        <w:br/>
        <w:t>Orlandini interpuso un recurso  de  protección  a  su  favor  y  de  su</w:t>
        <w:br/>
        <w:t>familia, en contra de la Armada de Chile, dado que los actos del Fiscal</w:t>
        <w:br/>
        <w:t>Naval eran  arbitrarios  e  ilegales  por  atentar  en  contra  de  las</w:t>
        <w:br/>
        <w:t>garantías constitucionales a  la  integridad  psíquica,  el  derecho  a</w:t>
        <w:br/>
        <w:t>desarrollar cualquier actividad económica, el derecho a la propiedad  y</w:t>
        <w:br/>
        <w:t>el derecho de autor. El 24 de marzo de 1993 la Corte de Apelaciones  de</w:t>
        <w:br/>
        <w:t>Punta Arenas rechazó dicho recurso alegando,  inter  alia,  que  a  esa</w:t>
        <w:br/>
        <w:t>Corte “no le incumbe […]  un  pronunciamiento  sobre  la  existencia  o</w:t>
        <w:br/>
        <w:t>inexistencia de un delito, ni resolver  o  corregir  juicios  sometidos</w:t>
        <w:br/>
        <w:t>legalmente  a  conocimiento  de  otros  jueces,  que  ejercen  distinta</w:t>
        <w:br/>
        <w:t>jurisdicción […]”[74].</w:t>
        <w:br/>
        <w:br/>
        <w:t>63.37.      Una persona que se siente afectada por la  decisión  de  un</w:t>
        <w:br/>
        <w:t>fiscal militar puede recurrir dicha decisión  ante  la  Corte  Marcial,</w:t>
        <w:br/>
        <w:t>pero no ante la justicia ordinaria[75].</w:t>
        <w:br/>
        <w:br/>
        <w:br/>
        <w:t>Respecto de la Causa No. 465 por otro delito de desobediencia por</w:t>
        <w:br/>
        <w:t>hechos nuevos y su acumulación a la Causa No. 464</w:t>
        <w:br/>
        <w:br/>
        <w:br/>
        <w:t>63.38.      El 26 de marzo de 1993 el Jefe de la Guarnición IM “Orden y</w:t>
        <w:br/>
        <w:t>Seguridad” firmó una notificación de la orden de transbordo interna del</w:t>
        <w:br/>
        <w:t>señor Palamara Iribarne a dicha Guarnición, la cual había sido  emitida</w:t>
        <w:br/>
        <w:t>por la Comandancia en Jefe de la  III  Zona  Naval,  luego  de  que  se</w:t>
        <w:br/>
        <w:t>ordenara su libertad bajo  fianza,  en  la  cual  señaló  que  “deb[ía]</w:t>
        <w:br/>
        <w:t>mantener  la   reserva   pertinente   sobre   la   causa   judicial   e</w:t>
        <w:br/>
        <w:t>I[nvestigación] S[umaria] A[dministrativa] y que est[aba] estrictamente</w:t>
        <w:br/>
        <w:t>prohibido hacer comentarios críticos públicos o  privados,  escritos  o</w:t>
        <w:br/>
        <w:t>hablados, que vayan en desmedro o dañen la imagen  de  la  Institución,</w:t>
        <w:br/>
        <w:t>autoridad  naval  o  de  quienes  instruyen   la   causa   judicial   o</w:t>
        <w:br/>
        <w:t>investigación sumaria administrativa en su contra”[76].</w:t>
        <w:br/>
        <w:br/>
        <w:t>63.39.      El 26 de marzo de 1993 el señor Humberto  Antonio  Palamara</w:t>
        <w:br/>
        <w:t>Iribarne concedió una entrevista al periódico “La Prensa  Austral”,  en</w:t>
        <w:br/>
        <w:t>la que señaló,  inter  alia,   que  consideraba  “increíble”  el  fallo</w:t>
        <w:br/>
        <w:t>dictado por la Corte  de  Apelaciones  de  Punta  Arenas  (supra  párr.</w:t>
        <w:br/>
        <w:t>63.36).  Ese mismo día, un representante del Ministerio Público Militar</w:t>
        <w:br/>
        <w:t>presentó a la Corte  Marcial  de  la  Armada  un  escrito  en  el  cual</w:t>
        <w:br/>
        <w:t>manifestó que  consideraba  que  las  “gravísimas  opiniones  sobre  la</w:t>
        <w:br/>
        <w:t>justicia civil del procesado” contra la Corte Marcial  suponen  que  el</w:t>
        <w:br/>
        <w:t>señor Palamara Iribarne continúa con una “conducta  desleal”  con  otra</w:t>
        <w:br/>
        <w:t>institución del Estado como lo es el Poder Judicial[77] .</w:t>
        <w:br/>
        <w:br/>
        <w:t>63.40.      El 31 de marzo de  1993  el  señor  Palamara  Iribarne  fue</w:t>
        <w:br/>
        <w:t>entrevistado por  periodistas  del  periódico  “La  Prensa  Austral”  y</w:t>
        <w:br/>
        <w:t>manifestó, inter alia, que la Armada le dio un plazo de siete días para</w:t>
        <w:br/>
        <w:t>desalojar la casa fiscal y que su esposa había  denunciado  que  se  le</w:t>
        <w:br/>
        <w:t>“objetó el acceso  de su familia al hospital de las  Fuerzas  Armadas”,</w:t>
        <w:br/>
        <w:t>dado que su nombre aparecía en “una lista de  personas  imposibilitadas</w:t>
        <w:br/>
        <w:t>de ingresar a dicho recinto”.  El señor Palamara Iribarne manifestó que</w:t>
        <w:br/>
        <w:t>“no e[ra] válido hacer este tipo de  discriminación  ni  menos  con  la</w:t>
        <w:br/>
        <w:t>señora de un funcionario de las Fuerzas Armadas”[78].</w:t>
        <w:br/>
        <w:br/>
        <w:t>63.41.      El 31 de marzo de 1993 el Jefe de la Guarnición IM “Orden y</w:t>
        <w:br/>
        <w:t>Seguridad” (M) acudió al Hospital de las Fuerzas Armadas, en  donde  el</w:t>
        <w:br/>
        <w:t>señor Palamara Iribarne “estaba siendo examinado medicamente a raíz que</w:t>
        <w:br/>
        <w:t>decía estar nervioso” y le  manifestó  que  “sus  declaraciones  en  la</w:t>
        <w:br/>
        <w:t>prensa constituían una clara desobediencia a la orden  antes  referida”</w:t>
        <w:br/>
        <w:t>(supra párr. 63.38)[79]. Ese mismo día, el referido Jefe de  Guarnición</w:t>
        <w:br/>
        <w:t>remitió un informe al Comandante en Jefe de la III Zona  Naval,  en  el</w:t>
        <w:br/>
        <w:t>que indicó que “en el matutino la PRENSA AUSTRAL de Punta Arenas, en su</w:t>
        <w:br/>
        <w:t>página 10, aparece un artículo [… en el que el señor Palamara Iribarne]</w:t>
        <w:br/>
        <w:t>hizo presente que ha sufrido tratos discriminatorios por  parte  de  la</w:t>
        <w:br/>
        <w:t>Institución” Naval, lo cual “[h]a contravenido una orden” emitida el 26</w:t>
        <w:br/>
        <w:t>de marzo de 1993 (supra párr. 63.38), y ha omitido “el procedimiento de</w:t>
        <w:br/>
        <w:t>reclamos establecido en la Ordenanza de la Armada”[80].</w:t>
        <w:br/>
        <w:br/>
        <w:t>63.42.      El 2 de abril de 1993 el señor Palamara Iribarne compareció</w:t>
        <w:br/>
        <w:t>a declarar ante el Fiscal Naval de  Magallanes.  En  dicha  declaración</w:t>
        <w:br/>
        <w:t>manifestó que no conocía los motivos de su citación e, inter alia,  que</w:t>
        <w:br/>
        <w:t>las ideas vertidas en el periódico “La Prensa Austral” no consistían en</w:t>
        <w:br/>
        <w:t>una crítica a la Armada “pues solamente [s]e refería  a  un  hecho  que</w:t>
        <w:br/>
        <w:t>ocurrió y que no constituye materia clasificada”[81]. Ese mismo día  el</w:t>
        <w:br/>
        <w:t>Fiscal Naval de Magallanes citó a declarar al periodista que redactó el</w:t>
        <w:br/>
        <w:t>referido artículo (supra  párr.  63.40),  quien  también  manifestó  no</w:t>
        <w:br/>
        <w:t>conocer los motivos de dicha citación[82].</w:t>
        <w:br/>
        <w:br/>
        <w:t>63.43.      El 13 de abril  de  1993  el  abogado  del  señor  Palamara</w:t>
        <w:br/>
        <w:t>Iribarne presentó un escrito, mediante el cual solicitó “la  devolución</w:t>
        <w:br/>
        <w:t>de la totalidad de los ejemplares de la edición” del libro escrito  por</w:t>
        <w:br/>
        <w:t>su representado, dado que durante la investigación  preliminar  “no  se</w:t>
        <w:br/>
        <w:t>ha[bía]  podido  comprobar  la   existencia   de   ningún   hecho   que</w:t>
        <w:br/>
        <w:t>signifi[cara] siquiera una vulneración de los intereses de la armada  o</w:t>
        <w:br/>
        <w:t>que pu[dier]an significar un compromiso a la Seguridad  Nacional”,  que</w:t>
        <w:br/>
        <w:t>el referido señor no reveló secretos de la armada y que los delitos  de</w:t>
        <w:br/>
        <w:t>desobediencia e incumplimiento de deberes militares que se le atribuían</w:t>
        <w:br/>
        <w:t>no justificaban “mantener la [referida] incautación”.  Asimismo, indicó</w:t>
        <w:br/>
        <w:t>que ello vulneraba la libertad de emitir opinión y la de informar,  sin</w:t>
        <w:br/>
        <w:t>censura previa, en cualquier forma y por cualquier  medio”,  consagrada</w:t>
        <w:br/>
        <w:t>en el artículo 19.12 de la Constitución Política de Chile[83].</w:t>
        <w:br/>
        <w:br/>
        <w:t>63.44.      El 14 de abril de 1993 el Juez Naval de  Magallanes,  señor</w:t>
        <w:br/>
        <w:t>Hugo Bruna Greene, quien se había “inhabilitado” para conocer la  Causa</w:t>
        <w:br/>
        <w:t>464 (supra  párr.  63.25),  ordenó  que  se  “instruy[era]  sumario”  y</w:t>
        <w:br/>
        <w:t>“pas[aran] los […] antecedentes al […] Fiscal Naval de Magallanes  para</w:t>
        <w:br/>
        <w:t>la prosecución del procedimiento”, asignándole el Rol No. 465[84].</w:t>
        <w:br/>
        <w:br/>
        <w:t>63.45.      Como consecuencia de  las  referidas  declaraciones  (supra</w:t>
        <w:br/>
        <w:t>párrs. 63.39 y 63.40) al señor Palamara  Iribarne  se  le  imputó  otro</w:t>
        <w:br/>
        <w:t>delito  de  desobediencia  de  ordenes  impartidas  por   un   superior</w:t>
        <w:br/>
        <w:t>jerárquico[85].</w:t>
        <w:br/>
        <w:br/>
        <w:t>63.46.      El 15 de abril  de  1993  el  abogado  del  señor  Palamara</w:t>
        <w:br/>
        <w:t>Iribarne solicitó “conocimiento del sumario”  y  al  día  siguiente  el</w:t>
        <w:br/>
        <w:t>Fiscal Naval de Magallanes rechazó dicha solicitud, la cual fue apelada</w:t>
        <w:br/>
        <w:t>por el referido abogado el 21 de abril de 1993[86].  Ese mismo día,  el</w:t>
        <w:br/>
        <w:t>Fiscal Naval declaró “no ha lugar” al referido recurso de apelación por</w:t>
        <w:br/>
        <w:t>“referirse […] a una resolución inapelable”[87].</w:t>
        <w:br/>
        <w:br/>
        <w:t>63.47.      El 27 de abril  de  1993  el  abogado  del  señor  Palamara</w:t>
        <w:br/>
        <w:t>Iribarne solicitó nuevamente al  Fiscal  Naval  de  Magallanes  que  le</w:t>
        <w:br/>
        <w:t>otorgara conocimiento del sumario, con el objeto de “poder aportar  los</w:t>
        <w:br/>
        <w:t>medios necesarios para el  pronto  cierre  del  mismo”  y  solicitó  la</w:t>
        <w:br/>
        <w:t>realización de careos entre las  declaraciones  que  había  vertido  su</w:t>
        <w:br/>
        <w:t>representado y las versiones que sobre ellas  se  describieron  en  los</w:t>
        <w:br/>
        <w:t>alegatos del Ministerio Público Militar al solicitar la  excarcelación,</w:t>
        <w:br/>
        <w:t>dado  que  se  dejó   entrever   la   existencia   de   contradicciones</w:t>
        <w:br/>
        <w:t>fundamentales que debían ser aclaradas[88]. Al día siguiente, el Fiscal</w:t>
        <w:br/>
        <w:t>Naval de Magallanes rechazó la solicitud de  otorgar  conocimiento  del</w:t>
        <w:br/>
        <w:t>sumario por ser “inconveniente para el éxito de  la  investigación”,  y</w:t>
        <w:br/>
        <w:t>decidió  que  la  realización   de   careos   “se   resolverá   en   su</w:t>
        <w:br/>
        <w:t>oportunidad”[89].  El 23 de junio de 1993 el fiscal rechazó la referida</w:t>
        <w:br/>
        <w:t>solicitud de careos[90].</w:t>
        <w:br/>
        <w:br/>
        <w:t>63.48.      El 30 de abril de 1993 el Juez Naval de  Magallanes,  señor</w:t>
        <w:br/>
        <w:t>Hugo Bruna Greene,  ordenó,  a  solicitud  del  Fiscal  Naval,  que  se</w:t>
        <w:br/>
        <w:t>acumularan la “Causa No. 465 a la Causa No. 464”[91].</w:t>
        <w:br/>
        <w:br/>
        <w:t>63.49.      El 5 de mayo de 1993 el Fiscal Naval de Magallanes  citó  a</w:t>
        <w:br/>
        <w:t>declarar al Comandante en Jefe de la III Zona Naval, señor  Hugo  Bruna</w:t>
        <w:br/>
        <w:t>Greene.  Ese mismo día el referido Comandante compareció ante el Fiscal</w:t>
        <w:br/>
        <w:t>Naval y señaló que cuando el señor Palamara  Iribarne  le  comentó  que</w:t>
        <w:br/>
        <w:t>quería publicar un libro, él le manifestó que “era  bueno  desmitificar</w:t>
        <w:br/>
        <w:t>la inteligencia”, sin que dicho comentario supusiera “una autorización”</w:t>
        <w:br/>
        <w:t>para que publicara su libro[92].</w:t>
        <w:br/>
        <w:br/>
        <w:t>63.50.      El 22 de  mayo  de  1993  el  Fiscal  Naval  de  Magallanes</w:t>
        <w:br/>
        <w:t>solicitó una prórroga para el sumario al Juez Naval, señor  Hugo  Bruna</w:t>
        <w:br/>
        <w:t>Greene, “por haber diligencias pendientes de cumplir”. Al día siguiente</w:t>
        <w:br/>
        <w:t>el mencionado Juez concedió la prórroga solicitada[93].</w:t>
        <w:br/>
        <w:br/>
        <w:br/>
        <w:t>Primeras diligencias por tercer delito de desobediencia  y  acumulación</w:t>
        <w:br/>
        <w:t>de dichas diligencias a la Causa Rol No. 464</w:t>
        <w:br/>
        <w:br/>
        <w:br/>
        <w:t>63.51.      El 5 de mayo de 1993 el señor Palamara  Iribarne  concurrió</w:t>
        <w:br/>
        <w:t>al  programa  de  Radio  Nacional  “Propuesta  93”,  en  el  cual   fue</w:t>
        <w:br/>
        <w:t>entrevistado y  recibió  varias  preguntas  del  público[94].   Al  día</w:t>
        <w:br/>
        <w:t>siguiente el Jefe de la Guarnición IM “Orden y  Seguridad”  remitió  un</w:t>
        <w:br/>
        <w:t>informe al Comandante en Jefe de la III Zona Naval, en el que manifestó</w:t>
        <w:br/>
        <w:t>que con dichas declaraciones el señor Palamara Iribarne contravino  una</w:t>
        <w:br/>
        <w:t>orden emitida por el referido Jefe de Guarnición el 26 de marzo de 1993</w:t>
        <w:br/>
        <w:t>(supra párr. 63.38) e hizo comentarios críticos que dañan la imagen  de</w:t>
        <w:br/>
        <w:t>la institución y de la Comandancia en Jefe de la III Zona Naval[95].</w:t>
        <w:br/>
        <w:br/>
        <w:t>63.52.      El abogado del señor Palamara Iribarne interpuso un recurso</w:t>
        <w:br/>
        <w:t>de queja en contra del Fiscal Naval de Magallanes por “abusos […] en la</w:t>
        <w:br/>
        <w:t>tramitación del proceso Rol No. 464 […,] al negarle el conocimiento del</w:t>
        <w:br/>
        <w:t>sumario y al dilatar la realización de careos”. El 1 de junio  de  1993</w:t>
        <w:br/>
        <w:t>la Corte Marcial de Valparaíso resolvió dicho recurso y señaló  que  la</w:t>
        <w:br/>
        <w:t>denegatoria al señor Palamara  Iribarne  de  conocimiento  del  sumario</w:t>
        <w:br/>
        <w:t>derivaba de la ley, que de conformidad con el artículo 78 del Código de</w:t>
        <w:br/>
        <w:t>Procedimiento Penal y el artículo 129 del Código de Justicia Militar el</w:t>
        <w:br/>
        <w:t>sumario era secreto y que no era imputable  al  Fiscal  recurrido,  así</w:t>
        <w:br/>
        <w:t>como que la solicitud de careos “al haberse proveído que se  resolvería</w:t>
        <w:br/>
        <w:t>en su oportunidad, no se ha[bía] emitido pronunciamiento  al  respecto,</w:t>
        <w:br/>
        <w:t>por lo que el […] Fiscal deb[ía] resolver” (supra párr. 63.47)[96].</w:t>
        <w:br/>
        <w:br/>
        <w:t>63.53.      El 3 de junio de 1993 el Juez  Naval  de  Magallanes,  Hugo</w:t>
        <w:br/>
        <w:t>Bruna Greene, ordenó que se acumularan a la Causa No. 464 las  primeras</w:t>
        <w:br/>
        <w:t>diligencias  practicadas  en  el  proceso  que  se   inició   por   las</w:t>
        <w:br/>
        <w:t>declaraciones radiales del señor Palamara Iribarne, las  cuales  habían</w:t>
        <w:br/>
        <w:t>sido practicadas por el Fiscal  Naval de Magallanes[97].</w:t>
        <w:br/>
        <w:br/>
        <w:t>63.54.      El 15 de junio de 1993 el  señor  Palamara  Iribarne,  ante</w:t>
        <w:br/>
        <w:t>citación del Fiscal Naval, declaró, inter alia, que cuando borró de  su</w:t>
        <w:br/>
        <w:t>computador el contenido de su libro  “lo  hi[zo]  suprimiéndolo  de  la</w:t>
        <w:br/>
        <w:t>memoria de respaldo”.  Ese mismo día, el  Fiscal  Naval  de  Magallanes</w:t>
        <w:br/>
        <w:t>ordenó que un ingeniero mecánico especialista en análisis  de  sistemas</w:t>
        <w:br/>
        <w:t>realizara un peritaje sobre el computador del señor Palamara Iribarne y</w:t>
        <w:br/>
        <w:t>constatara  si  “efectivamente   se   enc[ontraba] borrada   de   dicho</w:t>
        <w:br/>
        <w:t>computador la información  aludida”  en  la  referida  declaración  que</w:t>
        <w:br/>
        <w:t>prestara el señor Palamara  Iribarne  ante  el  Fiscal  Naval.  Al  día</w:t>
        <w:br/>
        <w:t>siguiente, el perito emitió su informe  indicando  que  la  información</w:t>
        <w:br/>
        <w:t>sobre el  libro  no  se  encontraba  en  los  archivos  del  computador</w:t>
        <w:br/>
        <w:t>revisado[98].</w:t>
        <w:br/>
        <w:br/>
        <w:t>63.55.      El 6 de julio de 1993 el  señor  Palamara  Iribarne  rindió</w:t>
        <w:br/>
        <w:t>declaración ante el Fiscal Naval de Magallanes[99].</w:t>
        <w:br/>
        <w:br/>
        <w:t>63.56.      El 12 de julio de 1993 el Fiscal Naval de Magallanes emitió</w:t>
        <w:br/>
        <w:t>un auto de procesamiento relativo a los dos  delitos  de  desobediencia</w:t>
        <w:br/>
        <w:t>provenientes de hechos nuevos (supra párrs. 63.38 a 63.53), mediante el</w:t>
        <w:br/>
        <w:t>cual resolvió que[100]:</w:t>
        <w:br/>
        <w:br/>
        <w:t>a)    se encontraba acreditada en autos la  existencia  del  delito  de</w:t>
        <w:br/>
        <w:t>desobediencia establecido en el artículo 336.3 del Código  de  Justicia</w:t>
        <w:br/>
        <w:t>Militar, que se configuró cuando el señor Palamara Iribarne  acudió  al</w:t>
        <w:br/>
        <w:t>diario “La Prensa Austral” (supra párr. 63.39) y “formuló  públicamente</w:t>
        <w:br/>
        <w:t>[…] quejas y críticas en contra de la Armada  y  sus  mandos,  las  que</w:t>
        <w:br/>
        <w:t>fueron publicadas en la edición  de  31  de  marzo  de  1993  en  dicho</w:t>
        <w:br/>
        <w:t>diario”, todo ello en contravención a la orden militar de 26  de  marzo</w:t>
        <w:br/>
        <w:t>de 1993 (supra párr. 63.40);</w:t>
        <w:br/>
        <w:br/>
        <w:t xml:space="preserve">      b)    se encontraba acreditada en autos la existencia del  delito</w:t>
        <w:br/>
        <w:t>de desobediencia  establecido  en  el  artículo  336.3  del  Código  de</w:t>
        <w:br/>
        <w:t>Justicia Militar, que se configuró cuando el  señor  Palamara  Iribarne</w:t>
        <w:br/>
        <w:t>“concurrió a ser entrevistado en un programa radial de  Radio  Nacional</w:t>
        <w:br/>
        <w:t>de Chile de Punta Arenas […,] ‘Propuesta  93’  […,]  formulando  en  el</w:t>
        <w:br/>
        <w:t>transcurso de dicha entrevista […] quejas y críticas en  contra  de  la</w:t>
        <w:br/>
        <w:t>Armada y sus mandos”; y</w:t>
        <w:br/>
        <w:br/>
        <w:t xml:space="preserve">      c)    despachaba orden de prisión en contra  del  señor  Palamara</w:t>
        <w:br/>
        <w:t>Iribarne, a través de la Policía de Investigaciones de Punta Arenas, en</w:t>
        <w:br/>
        <w:t>el carácter de autor de  los  referidos  delitos.  Al  respecto,  debía</w:t>
        <w:br/>
        <w:t>cumplir con prisión preventiva en la Guarnición IM “Orden y Seguridad”.</w:t>
        <w:br/>
        <w:br/>
        <w:br/>
        <w:t>63.57.      El 12 de julio de 1993 el señor Palamara Iribarne,  al  ser</w:t>
        <w:br/>
        <w:t>notificado del auto de procesamiento, presentó un recurso de  apelación</w:t>
        <w:br/>
        <w:t>en contra de la orden de  prisión  preventiva  y  solicitó  que  se  le</w:t>
        <w:br/>
        <w:t>concediera la libertad condicional  bajo  fianza.  Ese  mismo  día,  el</w:t>
        <w:br/>
        <w:t>Fiscal Naval de Magallanes “conc[e]d[ió] la apelación  interpuesta[,  …</w:t>
        <w:br/>
        <w:t>p]rovey[ó] la solicitud de excarcelación [y e]lev[ó” la apelación,  los</w:t>
        <w:br/>
        <w:t>autos originales y la consulta sobre la excarcelación concedida]  a  la</w:t>
        <w:br/>
        <w:t>Corte Marcial de la Armada”[101].  El 15 de  julio  de  1993  la  Corte</w:t>
        <w:br/>
        <w:t>Marcial de Valparaíso emitió una resolución, mediante la cual  suprimió</w:t>
        <w:br/>
        <w:t>del auto de procesamiento del Fiscal Naval  de  12  de  julio  de  1993</w:t>
        <w:br/>
        <w:t>(supra párr. 63.56)  las  expresiones  “la  existencia  del  delito  de</w:t>
        <w:br/>
        <w:t>desobediencia previsto y sancionado por el artículo 336.3 del Código de</w:t>
        <w:br/>
        <w:t>Justicia Militar” y “que se configuró cuando”, así como ordenó que “las</w:t>
        <w:br/>
        <w:t>palabras ‘los delitos’ se reemplazaran por ‘el  delito’”.   Además,  la</w:t>
        <w:br/>
        <w:t>Corte Marcial “confirm[ó] la resolución apelada […] con declaración que</w:t>
        <w:br/>
        <w:t>Humberto Antonio Palamara Iribarne queda[ra] sometido a proceso”[102].</w:t>
        <w:br/>
        <w:br/>
        <w:t>63.58.      La Fiscalía Naval  de  Magallanes  realizó  investigaciones</w:t>
        <w:br/>
        <w:t>tendientes a averiguar el número exacto de libros “Ética y Servicios de</w:t>
        <w:br/>
        <w:t>Inteligencia” editados, así como la ubicación de “ejemplares faltantes”</w:t>
        <w:br/>
        <w:t>y su entrega al juzgado.  Para ello, requirió y tomó declaración a  las</w:t>
        <w:br/>
        <w:t>personas que, de la información que constaba en  el  expediente  de  la</w:t>
        <w:br/>
        <w:t>Causa No. 464, podían tener en su poder una copia de dicho libro o  que</w:t>
        <w:br/>
        <w:t>realizaron comentarios sobre dicho libro en medios de comunicación, sin</w:t>
        <w:br/>
        <w:t>que el Juez Naval  permitiera  que  la  causa  pudiera  ser  elevada  a</w:t>
        <w:br/>
        <w:t>plenario hasta que se recabara todos los ejemplares del libro[103].</w:t>
        <w:br/>
        <w:br/>
        <w:t>63.59.      El 25 de agosto y el 9 de septiembre de 1993 el abogado del</w:t>
        <w:br/>
        <w:t>señor Humberto Antonio Palamara Iribarne presentó ante el Fiscal  Naval</w:t>
        <w:br/>
        <w:t>de Magallanes solicitudes de “autorización para fijar  domicilio  fuera</w:t>
        <w:br/>
        <w:t>de  la  jurisdicción  del  Tribunal”,  con  el  propósito  de  que   su</w:t>
        <w:br/>
        <w:t>representado buscara un trabajo, dado que “le  ha[bía]  sido  imposible</w:t>
        <w:br/>
        <w:t>encontrar[lo]” en Punta Arenas.   Esos  mismos  días  el  Fiscal  Naval</w:t>
        <w:br/>
        <w:t>autorizó al señor Palamara Iribarne para salir de la  jurisdicción  del</w:t>
        <w:br/>
        <w:t>Tribunal, indicando que “qued[aba] sometido a control semanal de  firma</w:t>
        <w:br/>
        <w:t>en la Fiscalía  Naval  de  Valparaíso”.   El  señor  Palamara  Iribarne</w:t>
        <w:br/>
        <w:t>concurría a dicho control de firma en Valparaíso[104].</w:t>
        <w:br/>
        <w:br/>
        <w:t>63.60.      El 24 de septiembre de 1993 el Fiscal Naval  de  Magallanes</w:t>
        <w:br/>
        <w:t>emitió su dictamen respecto de la “averiguación de presuntos delitos de</w:t>
        <w:br/>
        <w:t>desobediencia e incumplimiento de deberes militares” correspondiente  a</w:t>
        <w:br/>
        <w:t>la Causa No. 464 y  a  la  Causa  No.  465,  que  se  acumuló  mediante</w:t>
        <w:br/>
        <w:t>resolución de 30 de  abril  de  1993  (supra  párr.  63.48),  y  a  las</w:t>
        <w:br/>
        <w:t>“primeras diligencias” acumuladas mediante resolución de 3 de junio  de</w:t>
        <w:br/>
        <w:t>1993 (supra párr. 63.53), y  declaró  cerrado  el  sumario.   En  dicho</w:t>
        <w:br/>
        <w:t>dictamen el Fiscal  Naval  estimó  que  se  debía  condenar,  en  orden</w:t>
        <w:br/>
        <w:t>sucesivo, al señor Palamara Iribarne a: a)  la  pena  de  541  días  de</w:t>
        <w:br/>
        <w:t>presidio militar menor en su grado  medio  como  autor  del  delito  de</w:t>
        <w:br/>
        <w:t>incumplimiento de deberes  militares  (artículo  299.3  del  Código  de</w:t>
        <w:br/>
        <w:t>Justicia  Militar),  por  “publicar  un  libro   acerca   de   materias</w:t>
        <w:br/>
        <w:t>institucionales […,]  sin  esperar  la  autorización  que  conforme  al</w:t>
        <w:br/>
        <w:t>artículo 89 de la Ordenanza de la Armada[…] se había solicitado”;b)  la</w:t>
        <w:br/>
        <w:t>pena de 3 años de reclusión militar menor en su grado medio como  autor</w:t>
        <w:br/>
        <w:t>del delito de desobediencia (artículo  336.3  del  Código  de  Justicia</w:t>
        <w:br/>
        <w:t>Militar), por “negarse abiertamente [a cumplir la orden de] entregar el</w:t>
        <w:br/>
        <w:t>material relativo a su libro”; c) la pena  de  541  días  de  reclusión</w:t>
        <w:br/>
        <w:t>militar menor en su grado medio como autor del delito de  desobediencia</w:t>
        <w:br/>
        <w:t>(artículo 337.3 del Código de Justicia Militar),  por  “contravenir  la</w:t>
        <w:br/>
        <w:t>prohibición de formular críticas a la Institución y sus  mandos[,]  que</w:t>
        <w:br/>
        <w:t>se le había impartido mediante orden  militar  [(supra  párr.  63.38)],</w:t>
        <w:br/>
        <w:t>formulando declaraciones a medios de prensa radial y  escrita,  en  que</w:t>
        <w:br/>
        <w:t>manifestó quejas y críticas contra la  Armada  y  sus  mandos”;  d)  la</w:t>
        <w:br/>
        <w:t>pérdida del estado militar; e) al comiso de las especies incautadas;  y</w:t>
        <w:br/>
        <w:t>f) restar de las referidas penas el lapso  de  13  días  que  el  señor</w:t>
        <w:br/>
        <w:t>Palamara Iribarne permaneció privado de libertad[105].</w:t>
        <w:br/>
        <w:br/>
        <w:t>63.61.      El 5 de noviembre de  1993  el  Juez  Naval  Subrogante  de</w:t>
        <w:br/>
        <w:t>Magallanes ordenó que se repusiera la causa al estado de  sumario  para</w:t>
        <w:br/>
        <w:t>que   se   practicaran   diligencias   pendientes,   inter   alia,   el</w:t>
        <w:br/>
        <w:t>interrogatorio al Comandante en Jefe de la III Zona Naval  respecto  de</w:t>
        <w:br/>
        <w:t>la solicitud escrita de autorización  para  publicar  que  presentó  el</w:t>
        <w:br/>
        <w:t>señor Palamara Iribarne el 18 de febrero de 1993 (supra  párr.  63.11).</w:t>
        <w:br/>
        <w:t>El 13 de febrero de 1994  el  Fiscal  Naval,  una  vez  realizadas  las</w:t>
        <w:br/>
        <w:t>referidas  diligencias,  declaró  “nuevamente  cerrado  el  sumario”  y</w:t>
        <w:br/>
        <w:t>confirmó el dictamen emitido el 24 de septiembre de 1993  (supra  párr.</w:t>
        <w:br/>
        <w:t>63.60)[106].  El 16 de marzo  de  1994  el  Juez  Naval  Subrogante  de</w:t>
        <w:br/>
        <w:t>Magallanes emitió una decisión en la que ordenó  que  se  repusiera  la</w:t>
        <w:br/>
        <w:t>causa  al  estado  de  sumario  para  que  se  practicaran  diligencias</w:t>
        <w:br/>
        <w:t>necesarias para completar  la  incautación  de  todos  los  libros  que</w:t>
        <w:br/>
        <w:t>existieran en poder de una persona que hizo comentarios públicos  sobre</w:t>
        <w:br/>
        <w:t>el contenido del mismo y en poder de un  familiar  del  señor  Palamara</w:t>
        <w:br/>
        <w:t>Iribarne.  El  8  de  agosto  de  1994  el  Fiscal  3º  Naval  Suplente</w:t>
        <w:br/>
        <w:t>nuevamente declaró cerrado el  sumario  y  el  31  de  agosto  de  1993</w:t>
        <w:br/>
        <w:t>confirmó el primer dictamen fiscal[107].  El 5 de octubre  de  1994  el</w:t>
        <w:br/>
        <w:t>delegado  del  Ministerio  Público  Militar  se  adhirió  al   dictamen</w:t>
        <w:br/>
        <w:t>fiscal[108].</w:t>
        <w:br/>
        <w:br/>
        <w:t>63.62.      El 24 de octubre de 1994  el  Fiscal  Naval  de  Magallanes</w:t>
        <w:br/>
        <w:t>elevó la causa a plenario a fin de que el procesado  Humberto  PALAMARA</w:t>
        <w:br/>
        <w:t>Iribarne respond[ier]a a los cargos formulados en  su  contra”  en  los</w:t>
        <w:br/>
        <w:t>dictámenes fiscales (supra párrs. 63.60 y  63.61).  Ese  mismo  día  el</w:t>
        <w:br/>
        <w:t>referido Fiscal Naval facultó a la Fiscalía Naval  de  Valparaíso  para</w:t>
        <w:br/>
        <w:t>“hacer entrega del expediente al abogado defensor del procesado”, quien</w:t>
        <w:br/>
        <w:t>por primera vez tendría acceso a dicho expediente[109].</w:t>
        <w:br/>
        <w:br/>
        <w:t>63.63.      El proceso permaneció en la etapa de sumario desde el 13 de</w:t>
        <w:br/>
        <w:t>marzo de 1993 hasta el 24 de octubre  de  1994  (supra  párr.  63.26  y</w:t>
        <w:br/>
        <w:t>63.62)[110].</w:t>
        <w:br/>
        <w:br/>
        <w:t>63.64.      El 28 de octubre  de  1994  el  Fiscal  Naval  Suplente  de</w:t>
        <w:br/>
        <w:t>Valparaíso notificó al abogado del señor  Palamara  Iribarne  para  que</w:t>
        <w:br/>
        <w:t>“contest[ara] la acusación fiscal dentro  del  plazo  legal”[111].  Ese</w:t>
        <w:br/>
        <w:t>mismo día el señor Palamara Iribarne solicitó al  referido  Fiscal,  “a</w:t>
        <w:br/>
        <w:t>objeto de [su] defensa[, …] copia fotostática  de  todo  lo  obrado  en</w:t>
        <w:br/>
        <w:t>autos”, lo que le fue otorgado a su costa[112].  El 14  de  febrero  de</w:t>
        <w:br/>
        <w:t>1995 el Fiscal Naval Suplente de Valparaíso designó “a  la  Corporación</w:t>
        <w:br/>
        <w:t>de Asistencia Judicial de Valparaíso, para que contest[ara], dentro del</w:t>
        <w:br/>
        <w:t>plazo legal, los cargos […] en contra del procesado”, debido a  que  el</w:t>
        <w:br/>
        <w:t>señor Palamara Iribarne y su abogado no habían contestado la  acusación</w:t>
        <w:br/>
        <w:t>fiscal[113].</w:t>
        <w:br/>
        <w:br/>
        <w:t>63.65.      El 20 de febrero de 1995  el  abogado  del  señor  Palamara</w:t>
        <w:br/>
        <w:t>Iribarne opuso la excepción de previo y especial pronunciamiento  sobre</w:t>
        <w:br/>
        <w:t>“declinatoria de jurisdicción o incompetencia del […] Juzgado Naval  de</w:t>
        <w:br/>
        <w:t>Magallanes”, debido a que su representado “tenía  calidad  jurídica  de</w:t>
        <w:br/>
        <w:t>empleado civil a contrata en la Armada de Chile”, por lo  que  “rebalsa</w:t>
        <w:br/>
        <w:t>la competencia necesaria, natural y prevista por el legislador, someter</w:t>
        <w:br/>
        <w:t>a un Tribunal Castrense a un empleado civil  por  delitos  que  por  su</w:t>
        <w:br/>
        <w:t>esencial  naturaleza,  sólo  pueden  ser  cometidos  por  profesionales</w:t>
        <w:br/>
        <w:t>militares en ejercicio”.  Además,  en  dicha  oportunidad  el  referido</w:t>
        <w:br/>
        <w:t>abogado, en forma subsidiaria, contestó “los cargos  formulados  en  el</w:t>
        <w:br/>
        <w:t>dictamen acusatorio” (supra párrs. 63.60 y 63.61), respecto de  lo  que</w:t>
        <w:br/>
        <w:t>sostuvo,  inter  alia,  que  las  conductas  alegadas  “no  constituían</w:t>
        <w:br/>
        <w:t>delito”, por lo que se debía emitir una sentencia absolutoria y ofreció</w:t>
        <w:br/>
        <w:t>prueba documental, testimonial, pericial y de inspección personal[114].</w:t>
        <w:br/>
        <w:br/>
        <w:br/>
        <w:t>63.66.      El 10 de junio de 1996 el Juez  Naval  de  Magallanes,  “de</w:t>
        <w:br/>
        <w:t>acuerdo con el auditor”, emitió un fallo respecto de la causa  Nº  464,</w:t>
        <w:br/>
        <w:t>en la que condenó  al  procesado  Humberto  Antonio  Palamara  Iribarne</w:t>
        <w:br/>
        <w:t>a[115]:</w:t>
        <w:br/>
        <w:br/>
        <w:t>a)     “la pena de 61 días de [p]residio [m]ilitar [m]enor, en  [g]rado</w:t>
        <w:br/>
        <w:t>[m]ínimo, como  autor  del  delito  de  [i]ncumplimiento  de  [d]eberes</w:t>
        <w:br/>
        <w:t>[m]ilitares” sancionado en el artículo 299.3  del  Código  de  Justicia</w:t>
        <w:br/>
        <w:t>Militar, por el incumplimiento  de  los  procedimientos  reglamentarios</w:t>
        <w:br/>
        <w:t>establecidos en el artículo 89 de la Ordenanza de la Armada  con  “dolo</w:t>
        <w:br/>
        <w:t>directo”, por haber impreso, editado, publicado, promocionado, inscrito</w:t>
        <w:br/>
        <w:t>y comercializado el libro “Ética y Servicios de Inteligencia”,  pese  a</w:t>
        <w:br/>
        <w:t>que se le había denegado la autorización para hacerlo;</w:t>
        <w:br/>
        <w:br/>
        <w:t>b)    la pena de 540 días de  reclusión  militar  menor,  en  su  grado</w:t>
        <w:br/>
        <w:t>mínimo, como autor del  delito  de  desobediencia,  sancionado  por  el</w:t>
        <w:br/>
        <w:t>artículo 337.3 del Código de Justicia Militar y tomando  en  cuenta  el</w:t>
        <w:br/>
        <w:t>artículo 334 de dicho Código, el cual permite “una adecuada comprensión</w:t>
        <w:br/>
        <w:t>de la figura típica”, por no acatar la orden del Comandante en Jefe  de</w:t>
        <w:br/>
        <w:t>la III Zona Naval de la Armada de “entregar todos  los  ejemplares  del</w:t>
        <w:br/>
        <w:t>libro y  el  resto  del  material  utilizado  en  la  impresión,  a  la</w:t>
        <w:br/>
        <w:t>brevedad”;</w:t>
        <w:br/>
        <w:br/>
        <w:t>c)    la pena de 61 días  de  reclusión  militar  menor,  en  su  grado</w:t>
        <w:br/>
        <w:t>mínimo, como autor  del  delito  de  desobediencia  sancionado  por  el</w:t>
        <w:br/>
        <w:t>artículo 336 Nº3 del Código de Justicia Militar,  por  contravenir  una</w:t>
        <w:br/>
        <w:t>orden del Jefe de la Guarnición IM “Orden y  Seguridad”  de  Magallanes</w:t>
        <w:br/>
        <w:t>que prohibió que  el  señor  Palamara  Iribarne  realizara  comentarios</w:t>
        <w:br/>
        <w:t>críticos (supra párr. 63.38).  El Juez consideró que el señor  Palamara</w:t>
        <w:br/>
        <w:t>Iribarne contravino dicha orden  por  emitir  opiniones  que  envuelven</w:t>
        <w:br/>
        <w:t>críticas relacionadas con procedimientos institucionales, debido a  que</w:t>
        <w:br/>
        <w:t>el 31 de marzo de 1993 se publicaron en el diario “La  Prensa  Austral”</w:t>
        <w:br/>
        <w:t>de Punta Arenas las anteriores declaraciones realizadas  por  el  señor</w:t>
        <w:br/>
        <w:t>Palamara Iribarne y se difundieron declaraciones por medio radial;</w:t>
        <w:br/>
        <w:br/>
        <w:t>d)    la pena accesoria de pérdida del estado  militar  por  el  delito</w:t>
        <w:br/>
        <w:t>establecido en el artículo 299.3 del Código de Justicia Militar;</w:t>
        <w:br/>
        <w:br/>
        <w:t>e)    la pena accesoria  de  suspensión  de  cargo  u  oficio  público,</w:t>
        <w:br/>
        <w:t>durante el tiempo de duración de las condenas;</w:t>
        <w:br/>
        <w:br/>
        <w:t>f)    el comiso de 900 ejemplares  del  libro  “Ética  y  Servicios  de</w:t>
        <w:br/>
        <w:t>Inteligencia”,  un  diskette  que  contiene  el  texto  íntegro  de  la</w:t>
        <w:br/>
        <w:t>publicación, 6.213 hojas sueltas correspondientes  al  libro  “Ética  y</w:t>
        <w:br/>
        <w:t>Servicios de Inteligencia”, 90 tapas de cartulina del mismo  libro,  de</w:t>
        <w:br/>
        <w:t>las cuales 4 de ellas  están  parcialmente  impresas,  31  folletos  de</w:t>
        <w:br/>
        <w:t>publicidad del mismo libro y 15 hojas de  cartulina  en  las  que  está</w:t>
        <w:br/>
        <w:t>impreso el dibujo de la tapa del libro;</w:t>
        <w:br/>
        <w:br/>
        <w:t>g)    el pago de las costas de la causa; y</w:t>
        <w:br/>
        <w:br/>
        <w:t>h)    concurriendo con los requisitos exigidos por la Ley Nº 18.216, se</w:t>
        <w:br/>
        <w:t>sustituyó el cumplimiento  efectivo  de  las  penas  privativas  de  la</w:t>
        <w:br/>
        <w:t>libertad por el beneficio de reclusión nocturna durante un lapso de 649</w:t>
        <w:br/>
        <w:t>días.</w:t>
        <w:br/>
        <w:br/>
        <w:t>63.67.      El 17 de julio de 1996 el señor Palamara Iribarne  presentó</w:t>
        <w:br/>
        <w:t>ante la Corte Marcial de la Armada un recurso de apelación en contra de</w:t>
        <w:br/>
        <w:t>la sentencia emitida por el Juzgado Naval de Magallanes el 10 de  junio</w:t>
        <w:br/>
        <w:t>de 1996 (supra párr. 63.66), así como planteó “una excepción de  previo</w:t>
        <w:br/>
        <w:t>y especial pronunciamiento de declinatoria de jurisdicción”[116].</w:t>
        <w:br/>
        <w:br/>
        <w:t>63.68.      El 2 de enero de 1997 la Corte Marcial de la Armada  emitió</w:t>
        <w:br/>
        <w:t>una sentencia[117], mediante la cual resolvió:</w:t>
        <w:br/>
        <w:br/>
        <w:t>a)    rechazar la excepción de  declinatoria  de  jurisdicción  de  los</w:t>
        <w:br/>
        <w:t>tribunales castrenses interpuesta por el  abogado  del  señor  Palamara</w:t>
        <w:br/>
        <w:t>Iribarne (supra párr. 63.65), dado que “la competencia […] respecto  de</w:t>
        <w:br/>
        <w:t>los delitos perpetrados  por  el  procesado,  fluye  de  la  naturaleza</w:t>
        <w:br/>
        <w:t>militar tanto de los hechos punibles descritos en el  código  del  ramo</w:t>
        <w:br/>
        <w:t>como del agente que los consumó”, lo  que  surge  del  artículo  6  del</w:t>
        <w:br/>
        <w:t>Código de Justicia Militar;</w:t>
        <w:br/>
        <w:br/>
        <w:t>b)     absolver  al  señor  Palamara  Iribarne   por   el   delito   de</w:t>
        <w:br/>
        <w:t>desobediencia cometido por “conceder entrevistas que se difundieron por</w:t>
        <w:br/>
        <w:t>medios radiales y de prensa escrita” en contravención a una orden de un</w:t>
        <w:br/>
        <w:t>superior, dado que el incumplimiento de dicha orden “ya fue  sancionado</w:t>
        <w:br/>
        <w:t>en autos rol No. 471 del Juzgado Naval de Magallanes […] por el  delito</w:t>
        <w:br/>
        <w:t>de desacato”.  Por ello,  la Corte Marcial revocó la sentencia apelada,</w:t>
        <w:br/>
        <w:t>en la parte que condena al procesado Humberto Antonio Palamara Iribarne</w:t>
        <w:br/>
        <w:t>a la pena de 61 días de reclusión militar menor en su grado mínimo como</w:t>
        <w:br/>
        <w:t>autor del delito de desobediencia contemplado en el artículo 336.3  del</w:t>
        <w:br/>
        <w:t>Código de Justicia Militar (supra párr. 63.66.c);</w:t>
        <w:br/>
        <w:br/>
        <w:t>c)    eximir al señor Palamara Iribarne  de  la  pena  de  pérdida  del</w:t>
        <w:br/>
        <w:t>estado militar, como autor del  delito  de  incumplimiento  de  deberes</w:t>
        <w:br/>
        <w:t>militares, dado que es “a la vez  una  sanción  principal  militar”,  y</w:t>
        <w:br/>
        <w:t>resulta improcedente que se lo sancione con dicha pena y “con  la  pena</w:t>
        <w:br/>
        <w:t>privativa de libertad” (supra párr. 63.66.d); y</w:t>
        <w:br/>
        <w:br/>
        <w:t>d)    confirmar la sentencia apelada y reducir la pena por el delito de</w:t>
        <w:br/>
        <w:t>desobediencia a 61 días de reclusión militar menor en su  grado  mínimo</w:t>
        <w:br/>
        <w:t>(supra  párr.  63.66).  Asimismo,  se  sustituye  el  beneficio  de  la</w:t>
        <w:br/>
        <w:t>reclusión nocturna  por el de remisión condicional de la pena, quedando</w:t>
        <w:br/>
        <w:t>el procesado sometido a un control administrativo por la Gendarmería de</w:t>
        <w:br/>
        <w:t>Chile durante el lapso de un año,  debiendo  cumplir  las  obligaciones</w:t>
        <w:br/>
        <w:t>establecidas en el artículo 5 de la Ley No. 18.216.</w:t>
        <w:br/>
        <w:br/>
        <w:t>63.69.      El 9 de enero de 1997 el abogado del señor Humberto Antonio</w:t>
        <w:br/>
        <w:t>Palamara Iribarne interpuso ante la  Corte  Marcial  de  la  Armada  un</w:t>
        <w:br/>
        <w:t>recurso de casación “en el fondo en contra de la sentencia  de  segunda</w:t>
        <w:br/>
        <w:t>instancia” emitida por la Corte Marcial el 2 de enero de 1997, con base</w:t>
        <w:br/>
        <w:t>en “la aplicación errónea de la ley penal”. Dicho recurso se encontraba</w:t>
        <w:br/>
        <w:t>fundamentado en el artículo 546.3 del Código de Procedimiento Penal  de</w:t>
        <w:br/>
        <w:t>1993, que establece que la referida aplicación errónea de la ley  penal</w:t>
        <w:br/>
        <w:t>autoriza el recurso de casación cuando  “la  sentencia  califique  como</w:t>
        <w:br/>
        <w:t>delito un hecho que la ley penal no considera  como  tal”.  El  abogado</w:t>
        <w:br/>
        <w:t>fundó el recurso, inter alia, en que “se ha producido [una]  infracción</w:t>
        <w:br/>
        <w:t>de la ley […] al estimar que el procesado rev[estía]  la  condición  de</w:t>
        <w:br/>
        <w:t>militar, aplicando erróneamente el art[ículo] 6º del Código de Justicia</w:t>
        <w:br/>
        <w:t>Militar[, …y] califica[ndo] como delito,  conductas  que  no  lo  son”,</w:t>
        <w:br/>
        <w:t>error que recae respecto de los artículos 299.3 y 337.3 del  Código  de</w:t>
        <w:br/>
        <w:t>Justicia Militar[118].</w:t>
        <w:br/>
        <w:br/>
        <w:t>63.70.      El 31 de enero de 1997 el Fiscal de  la  Corte  Suprema  de</w:t>
        <w:br/>
        <w:t>Justicia de Chile emitió un dictamen en  el  que  opinó  que  se  debía</w:t>
        <w:br/>
        <w:t>acoger el recurso de  casación  en  el  fondo  por   haberse  “cometido</w:t>
        <w:br/>
        <w:t>infracción de ley que influye en lo dispositivo del fallo”. El referido</w:t>
        <w:br/>
        <w:t>Fiscal señaló que el propósito del legislador en la  redacción  de  los</w:t>
        <w:br/>
        <w:t>artículos 6 y 7 del Código de Justicia Militar  fue  “someter  a  [los]</w:t>
        <w:br/>
        <w:t>empleados civiles a la jurisdicción penal militar únicamente tratándose</w:t>
        <w:br/>
        <w:t>de los delitos comunes  que  puedan  cometer  dentro  de  los  recintos</w:t>
        <w:br/>
        <w:t>militares o en estado de guerra” y que “la redacción de [un] libro  fue</w:t>
        <w:br/>
        <w:t>una actividad ajena a los trabajos  que  el  señor  Palamara”  Iribarne</w:t>
        <w:br/>
        <w:t>debía cumplir como empleado[119].</w:t>
        <w:br/>
        <w:br/>
        <w:t>63.71.      El 5 de agosto de 1997 la  Corte  Suprema  de  Justicia  de</w:t>
        <w:br/>
        <w:t>Chile, contando en su integración con el auditor general del  ejército,</w:t>
        <w:br/>
        <w:t>rechazó el recurso  de  casación  interpuesto  por  el  señor  Palamara</w:t>
        <w:br/>
        <w:t>Iribarne el 9 de enero de 1997, dado que consideró que “no  se  ha[bía]</w:t>
        <w:br/>
        <w:t>vulnerado el artículo 6º del Código de Justicia Militar por haber  sido</w:t>
        <w:br/>
        <w:t>correctamente aplicado[,] lo que trae como consecuencia que  no  se  ha</w:t>
        <w:br/>
        <w:t>incurrido en error en el fallo atacado al aplicar los artículos 299  Nº</w:t>
        <w:br/>
        <w:t>3 y 337 Nº 3 de [dicho Código], porque en ambos se exige la calidad  de</w:t>
        <w:br/>
        <w:t>‘militar’  para  incurrir  en  hechos  que   deben   calificarse   como</w:t>
        <w:br/>
        <w:t>incumplimiento de deberes militares y desobediencia”[120].</w:t>
        <w:br/>
        <w:br/>
        <w:br/>
        <w:t>Respecto de los procesos por el delito de desacato:  Causa  No.  103/93</w:t>
        <w:br/>
        <w:t>contra el señor Palamara Iribarne ante la Corte de Apelaciones de Punta</w:t>
        <w:br/>
        <w:t>Arenas</w:t>
        <w:br/>
        <w:br/>
        <w:br/>
        <w:t>63.72.      El 6 de mayo de 1993 el señor Palamara Iribarne  convocó  a</w:t>
        <w:br/>
        <w:t>una conferencia de prensa en su  residencia,  en  la  cual  criticó  la</w:t>
        <w:br/>
        <w:t>actuación de la Fiscalía Naval en el proceso seguido en su contra[121].</w:t>
        <w:br/>
        <w:br/>
        <w:br/>
        <w:t>63.73.      El 7 de mayo de 1993 se publicaron en el diario “La  Prensa</w:t>
        <w:br/>
        <w:t>Austral” de Punta Arenas las  declaraciones  realizadas  por  el  señor</w:t>
        <w:br/>
        <w:t>Palamara Iribarne durante la referida conferencia de prensa. De acuerdo</w:t>
        <w:br/>
        <w:t>al  artículo  periodístico  publicado,  el  señor  Palamara   Iribarne,</w:t>
        <w:br/>
        <w:t>declaró, inter  alia,   que  “ha[bía]  sido  limitada  la  libertad  de</w:t>
        <w:br/>
        <w:t>expresión y que  aparentemente  se  intent[ó]   encubrir  la  represión</w:t>
        <w:br/>
        <w:t>‘acusándo[lo] de  incumplimiento  de  órdenes  y  deberes  militares’”.</w:t>
        <w:br/>
        <w:t>También manifestó que “exist[ía]n razones para suponer que la  Fiscalía</w:t>
        <w:br/>
        <w:t>Naval adulteró documentos legales y mintió a la  Corte  de  Apelaciones</w:t>
        <w:br/>
        <w:t>cuando fue consultada respecto a quien hizo la denuncia que  inició  el</w:t>
        <w:br/>
        <w:t>proceso sumarial y sobre el número de rol del sumario con que se inició</w:t>
        <w:br/>
        <w:t>la investigación, todo ello para evitar un fallo desfavorable” [122].</w:t>
        <w:br/>
        <w:br/>
        <w:t>63.74.      El 25 de mayo de 1993 el Comandante en Jefe de la III  Zona</w:t>
        <w:br/>
        <w:t>Naval, señor Hugo Bruna Greene, presentó ante la Corte  de  Apelaciones</w:t>
        <w:br/>
        <w:t>de Punta Arenas una denuncia contra el señor Palamara Iribarne  por  el</w:t>
        <w:br/>
        <w:t>delito de desacato, previsto y sancionado por  el  artículo  264.3  del</w:t>
        <w:br/>
        <w:t>Código Penal. Según el denunciante, el señor Palamara  Iribarne  emitió</w:t>
        <w:br/>
        <w:t>sus declaraciones  “en  términos  altamente  ofensivos  respecto  [de]l</w:t>
        <w:br/>
        <w:t>Fiscal Naval de Magallanes”[123].</w:t>
        <w:br/>
        <w:br/>
        <w:t>63.75.      El 31 de mayo de 1993 el Ministro Sumariante de la Corte de</w:t>
        <w:br/>
        <w:t>Apelaciones instruyó sumario criminal  y  solicitó  al  denunciante  la</w:t>
        <w:br/>
        <w:t>individualización  “precisa  y  determinada  del  funcionario  que   se</w:t>
        <w:br/>
        <w:t>entiende afectado por los hechos […] y  que  ejercía  en  la  época  de</w:t>
        <w:br/>
        <w:t>producirse los hechos el cargo de Fiscal Naval”[124]. El 2 de junio  de</w:t>
        <w:br/>
        <w:t>1993 el Fiscal Subrogante de la Corte de Apelaciones de  Punta  Arenas,</w:t>
        <w:br/>
        <w:t>en aplicación de “lo que prescribe la letra a) del artículo  27  de  la</w:t>
        <w:br/>
        <w:t>Ley No. 12.927[…,] impetr[ó] como primera diligencia la  expedición  de</w:t>
        <w:br/>
        <w:t>una orden amplia de investigar a objeto de  establecer  el  cuerpo  del</w:t>
        <w:br/>
        <w:t>delito y la responsabilidad del inculpado, sin perjuicio de las que  de</w:t>
        <w:br/>
        <w:t>ella puedan derivarse en el transcurso del  sumario”.   Dicho  artículo</w:t>
        <w:br/>
        <w:t>establece que  “inmediatamente  de  recibida  la  denuncia  de  haberse</w:t>
        <w:br/>
        <w:t>cometido por  civiles  un  delito  de  los  referidos  en  el  artículo</w:t>
        <w:br/>
        <w:t>anterior”, entre ellos el desacato,  “el  Presidente  de  la  Corte  la</w:t>
        <w:br/>
        <w:t>pasará al Ministro de turno, a fin de que se avoque el conocimiento, en</w:t>
        <w:br/>
        <w:t>primera instancia […  y  que  l]a  tramitación  de  estos  procesos  se</w:t>
        <w:br/>
        <w:t>ajustará a las reglas establecidas en el Título II  del  Libro  II  del</w:t>
        <w:br/>
        <w:t>Código de Justicia Militar, relativo al procedimiento penal  en  tiempo</w:t>
        <w:br/>
        <w:t>de paz, con las modificaciones y agregaciones que se expresan” en dicho</w:t>
        <w:br/>
        <w:t>artículo[125].</w:t>
        <w:br/>
        <w:br/>
        <w:t>63.76.      El 3 de junio de 1993 la Corte de Apelaciones citó al señor</w:t>
        <w:br/>
        <w:t>Palamara  Iribarne  a  declarar,  “bajo  apercibimiento  de   arresto”,</w:t>
        <w:br/>
        <w:t>declaración que prestó ante dicha Corte el 8 de junio de 1993[126].</w:t>
        <w:br/>
        <w:br/>
        <w:t>63.77.      El 14 de junio de 1993 el Ministro Sumariante de  la  Corte</w:t>
        <w:br/>
        <w:t>de Apelaciones se declaró incompetente para conocer el  expediente  Rol</w:t>
        <w:br/>
        <w:t>No. 103-93 correspondiente a la denuncia interpuesta por el  Comandante</w:t>
        <w:br/>
        <w:t>en Jefe de la III Zona Naval, señor Hugo Bruna Greene,  fundado  en  lo</w:t>
        <w:br/>
        <w:t>dispuesto en el artículo 26 de la Ley 12.927 y remitió dicho expediente</w:t>
        <w:br/>
        <w:t>al Juez Naval de Magallanes, “para su conocimiento y resolución”[127].</w:t>
        <w:br/>
        <w:br/>
        <w:br/>
        <w:t>Respecto de la Causa Criminal  No.  471/93  contra  el  señor  Palamara</w:t>
        <w:br/>
        <w:t>Iribarne ante el Juzgado Naval de Magallanes por el delito de desacato</w:t>
        <w:br/>
        <w:br/>
        <w:br/>
        <w:t>63.78.      El 16 de junio de 1993 el Comandante en Jefe de la III Zona</w:t>
        <w:br/>
        <w:t>Naval, señor Hugo Bruna Greene, quien también  era  el  Juez  Naval  de</w:t>
        <w:br/>
        <w:t>Magallanes, se declaró “inhabilitado para conocer y fallar  los  hechos</w:t>
        <w:br/>
        <w:t>que dieron origen a la denuncia” contra el señor Palamara Iribarne  por</w:t>
        <w:br/>
        <w:t>el delito de desacato[128].</w:t>
        <w:br/>
        <w:br/>
        <w:t>63.79.      El 17 de junio  de  1993  el  Juez  Naval  Subrogante,  con</w:t>
        <w:br/>
        <w:t>competencia conforme a lo dispuesto en el artículo 26  de  la  Ley  No.</w:t>
        <w:br/>
        <w:t>12.927, emitió una resolución, en la cual declaró que, a pesar  de  que</w:t>
        <w:br/>
        <w:t>el  señor  Palamara  Iribarne  se  encontraba  sometido  a  la   Causas</w:t>
        <w:br/>
        <w:t>Criminales Rol No. 464, Rol No. 465 y primeras diligencias  que  fueron</w:t>
        <w:br/>
        <w:t>acumuladas en un solo proceso (supra párr. **), el artículo  160.2  del</w:t>
        <w:br/>
        <w:t>Código Orgánico de Tribunales lo “faculta[ba] para que […]  orden[ara],</w:t>
        <w:br/>
        <w:t>por medio de un auto motivado, la sustanciación del proceso por  cuerda</w:t>
        <w:br/>
        <w:t>separada”. Asimismo señaló que la competencia del juzgado para  conocer</w:t>
        <w:br/>
        <w:t>del delito  de  desacato  provenía  del  artículo  26  de  la  Ley  No.</w:t>
        <w:br/>
        <w:t>12.927[129].</w:t>
        <w:br/>
        <w:br/>
        <w:t>63.80.      El 12 de julio de 1993 el Fiscal Naval de Magallanes emitió</w:t>
        <w:br/>
        <w:t>un auto  de  procesamiento  en  contra  del  señor  Palamara  Iribarne,</w:t>
        <w:br/>
        <w:t>mediante el cual lo sometió a la Causa  Rol  No.  471  como  autor  del</w:t>
        <w:br/>
        <w:t>delito de desacato previsto en el artículo 264.3 del  Código  Penal  de</w:t>
        <w:br/>
        <w:t>Chile, en relación con los artículos 265 y 266 del  mismo  código,  por</w:t>
        <w:br/>
        <w:t>haberse expresado públicamente ante la prensa en una manera que resultó</w:t>
        <w:br/>
        <w:t>en la injuria grave de la Fiscalía Naval  y  por  considerar  que  esos</w:t>
        <w:br/>
        <w:t>hechos eran “constitutivos del delito de desacato”. El referido  Fiscal</w:t>
        <w:br/>
        <w:t>Naval fundó su auto de procesamiento, inter alia, en prueba que  obraba</w:t>
        <w:br/>
        <w:t>en los otros procesos pendientes ante el Juzgado Naval  de  Magallanes,</w:t>
        <w:br/>
        <w:t>así como en algunas de  las  expresiones  vertidas  en  el  Recurso  de</w:t>
        <w:br/>
        <w:t>Protección No. 10-93 interpuesto ante la Corte de  Apelaciones  por  la</w:t>
        <w:br/>
        <w:t>esposa del señor Palamara Iribarne (supra párr. 63.36 y 63.37).  En  el</w:t>
        <w:br/>
        <w:t>mismo auto de procesamiento, el Fiscal Naval de Magallanes estimó  que,</w:t>
        <w:br/>
        <w:t>de conformidad con el artículo 274 del Código de  Procedimiento  Penal,</w:t>
        <w:br/>
        <w:t>el señor Palamara Iribarne  debía  cumplir  prisión  preventiva  en  la</w:t>
        <w:br/>
        <w:t>Guarnición IM “Orden y Seguridad” y ordenó que se despachara  la  orden</w:t>
        <w:br/>
        <w:t>de prisión[130].</w:t>
        <w:br/>
        <w:br/>
        <w:t>63.81.      El 12 de julio de 1993, durante el acto de notificación del</w:t>
        <w:br/>
        <w:t>auto de procesamiento, el señor Palamara Iribarne interpuso un  recurso</w:t>
        <w:br/>
        <w:t>de apelación en contra de dicho auto (supra párr.  63.80).   Ese  mismo</w:t>
        <w:br/>
        <w:t>día su abogado “solicit[ó] el beneficio constitucional de  la  libertad</w:t>
        <w:br/>
        <w:t>provisional […,] máxime  cuando  en  la  causa  se  aprecia[ba]  la  no</w:t>
        <w:br/>
        <w:t>existencia de diligencias pendientes”[131].</w:t>
        <w:br/>
        <w:br/>
        <w:t>63.82.      El 12 de julio  de  1993  el  Fiscal  Naval  de  Magallanes</w:t>
        <w:br/>
        <w:t>“conced[ió] la apelación interpuesta por el procesado”, “[p]rovey[ó] la</w:t>
        <w:br/>
        <w:t>solicitud de [l]ibertad [p]rovisional, fijándo[…] a efecto una  fianza”</w:t>
        <w:br/>
        <w:t>y “[e]lev[ó los] autos  a  la  […]  Corte  Marcial  de  la  Armada,  en</w:t>
        <w:br/>
        <w:t>apelación del auto de procesamiento  y  en  consulta  de  excarcelación</w:t>
        <w:br/>
        <w:t>concedida”[132].</w:t>
        <w:br/>
        <w:br/>
        <w:t>63.83.      El señor Palamara Iribarne permaneció privado  de  libertad</w:t>
        <w:br/>
        <w:t>del 12 al 15 de julio de 1993[133], y fue  liberado  en  virtud  de  la</w:t>
        <w:br/>
        <w:t>resolución emitida por la Corte Marcial, la cual intervino en razón  de</w:t>
        <w:br/>
        <w:t>un procedimiento de consulta, confirmando la  decisión  de  otorgar  al</w:t>
        <w:br/>
        <w:t>señor  Palamara  Iribarne  la   libertad   provisional   (supra   párr.</w:t>
        <w:br/>
        <w:t>63.82)[134].</w:t>
        <w:br/>
        <w:br/>
        <w:t>63.84.      El 16 de julio de 1993  la  Corte  Marcial  “confirm[ó]  la</w:t>
        <w:br/>
        <w:t>resolución apelada”[135].  En julio  y  agosto  de  1993  se  otorgaron</w:t>
        <w:br/>
        <w:t>autorizaciones  al  señor  Palamara  Iribarne  para  ausentarse  de  la</w:t>
        <w:br/>
        <w:t>jurisdicción del tribunal[136].</w:t>
        <w:br/>
        <w:br/>
        <w:t>63.85.      El 16 de agosto de  1993  el  Fiscal  Naval  de  Magallanes</w:t>
        <w:br/>
        <w:t>declaró “cerrado el sumario” y al día  siguiente  emitió  su  dictamen,</w:t>
        <w:br/>
        <w:t>mediante el cual opinó que se debía condenar al encausado a la pena  de</w:t>
        <w:br/>
        <w:t>540 días de reclusión menor en  su  grado  mínimo  y  multa  de  quince</w:t>
        <w:br/>
        <w:t>sueldos  vitales,  como  autor  del  delito  de  desacato  previsto   y</w:t>
        <w:br/>
        <w:t>sancionado en los artículos 264.3, 266.2 y 265 del Código Penal, y a la</w:t>
        <w:br/>
        <w:t>pena accesoria de suspensión de cargo y oficio público[137]. El  29  de</w:t>
        <w:br/>
        <w:t>septiembre de 1993 el Fiscal General Militar se “adhir[ió] al  dictamen</w:t>
        <w:br/>
        <w:t>fiscal”[138]. El 4 de octubre de 1993 el Juez Naval Subrogante “elev[ó]</w:t>
        <w:br/>
        <w:t>la causa a plenario”[139].</w:t>
        <w:br/>
        <w:br/>
        <w:t>63.86.      El 6 de octubre de 1993 el Fiscal Naval de Magallanes  puso</w:t>
        <w:br/>
        <w:t>“los autos en conocimiento del procesado para que respond[iera]  a  los</w:t>
        <w:br/>
        <w:t>cargos que resulta[ra]n en su  contra  en  el  término  legal  de  seis</w:t>
        <w:br/>
        <w:t>días”[140].</w:t>
        <w:br/>
        <w:br/>
        <w:t>63.87.      El 18 de noviembre de 1993 el abogado  del  señor  Palamara</w:t>
        <w:br/>
        <w:t>Iribarne presentó la “contestación al dictamen del  fiscal”  y  remitió</w:t>
        <w:br/>
        <w:t>copia de un artículo periodístico que “contiene las  declaraciones  del</w:t>
        <w:br/>
        <w:t>[…] Comandante  en  Jefe  de  la  Armada  en  las  que  indica  que  se</w:t>
        <w:br/>
        <w:t>desarrollaban, a la fecha, dos investigaciones en  el  caso,  así  como</w:t>
        <w:br/>
        <w:t>también fotocopia del informe emitido por el […] Fiscal  Suplente,  que</w:t>
        <w:br/>
        <w:t>da cuenta de tan sólo una denuncia, circunstancia esta que  motivó  las</w:t>
        <w:br/>
        <w:t>declaraciones  del  señor  Palamara  que  […]  d[ieron]  origen   a[l…]</w:t>
        <w:br/>
        <w:t>proceso”[141].</w:t>
        <w:br/>
        <w:br/>
        <w:t>63.88.      El 7 de septiembre de 1994  el  Juez  Naval  de  Magallanes</w:t>
        <w:br/>
        <w:t>emitió una sentencia, mediante  la  cual  absolvió  al  señor  Palamara</w:t>
        <w:br/>
        <w:t>Iribarne de los cargos formulados en su contra como autor del delito de</w:t>
        <w:br/>
        <w:t>desacato, concluyendo que “el mérito de  los  antecedentes  no  ha[bía]</w:t>
        <w:br/>
        <w:t>sido idóneo ni suficiente para establecer  la  existencia  del  ilícito</w:t>
        <w:br/>
        <w:t>materia de los cargos [y, además, el procesado] no [tuvo] la  intención</w:t>
        <w:br/>
        <w:t>ni el ánimo de ofender a persona alguna y menos a la autoridad,  puesto</w:t>
        <w:br/>
        <w:t>que sus declaraciones sólo respond[iero]n a un pensamiento de la época,</w:t>
        <w:br/>
        <w:t>inspirado en una conducta de defensa ante situaciones que le afectaban,</w:t>
        <w:br/>
        <w:t>pero exentas de todo ánimo e intención ofensiva e injuriosa” [142].</w:t>
        <w:br/>
        <w:br/>
        <w:t>63.89.      El 27 de septiembre de 1994 venció el  plazo  para  que  la</w:t>
        <w:br/>
        <w:t>referida sentencia fuera apelada sin que esto sucediera.  Sin  embargo,</w:t>
        <w:br/>
        <w:t>el 4 de octubre  de  1994  el  Juez  Naval  de  Magallanes  emitió  una</w:t>
        <w:br/>
        <w:t>resolución,  mediante  la  cual  “facult[ó]  al   [Juzgado   Naval   de</w:t>
        <w:br/>
        <w:t>Valparaíso] para elevar los autos a la […] Corte Marcial de la  Armada,</w:t>
        <w:br/>
        <w:t>en consulta”[143].</w:t>
        <w:br/>
        <w:br/>
        <w:t>63.90.      El 11 de noviembre de 1994  el  Juez  Naval  de  Valparaíso</w:t>
        <w:br/>
        <w:t>emitió una resolución, mediante la cual, en  atención  a  “la  facultad</w:t>
        <w:br/>
        <w:t>contenida en […] la resolución del [Juez Naval de Magallanes  de  4  de</w:t>
        <w:br/>
        <w:t>octubre de 1994 (supra párr. 63.89),] elev[ó los] autos en  consulta  a</w:t>
        <w:br/>
        <w:t>la […] Corte Marcial de la Armada”[144].</w:t>
        <w:br/>
        <w:br/>
        <w:t>63.91.      El 3 de enero de 1995 la Corte Marcial de la Armada  revocó</w:t>
        <w:br/>
        <w:t>la sentencia absolutoria  de  primera  instancia  y  condenó  al  señor</w:t>
        <w:br/>
        <w:t>Palamara Iribarne como autor del delito de desacato a  la  pena  de  61</w:t>
        <w:br/>
        <w:t>días de presidio menor en su grado mínimo, al pago de una multa  de  11</w:t>
        <w:br/>
        <w:t>sueldos vitales, a la suspensión del cargo u oficio público durante  el</w:t>
        <w:br/>
        <w:t>tiempo de la condena y al pago de las costas  de  la  causa.  La  Corte</w:t>
        <w:br/>
        <w:t>Marcial de la Armada indicó que  “aparec[ió]  claramente  el  ánimo  de</w:t>
        <w:br/>
        <w:t>injuriar en las declaraciones vertidas en el [Diario La Prensa  Austral</w:t>
        <w:br/>
        <w:t>y] demostr[aron] que el procesado tenía plena convicción de las ofensas</w:t>
        <w:br/>
        <w:t>inferidas y conocía la gravedad de las imputaciones” [145].</w:t>
        <w:br/>
        <w:br/>
        <w:t>63.92.      El 9 de  enero  de  1995  el  abogado  del  señor  Palamara</w:t>
        <w:br/>
        <w:t>Iribarne presentó un recurso de queja en contra de los Ministros de  la</w:t>
        <w:br/>
        <w:t>Corte Marcial de la Armada.  En dicho recurso, se  alegó,  inter  alia,</w:t>
        <w:br/>
        <w:t>que los ministros habían cometido “falta o abuso” al considerar que  se</w:t>
        <w:br/>
        <w:t>había  configurado el delito de desacato y condenado al señor  Palamara</w:t>
        <w:br/>
        <w:t>Iribarne en circunstancias en  que  no  concurrían  los  elementos  que</w:t>
        <w:br/>
        <w:t>constituyen la esencia del delito de desacato[146].</w:t>
        <w:br/>
        <w:br/>
        <w:t>63.93.      El 20 de julio de 1995 la Corte Suprema  de  Chile  declaró</w:t>
        <w:br/>
        <w:t>sin lugar el recurso de queja por no existir  falta  o  abuso  por  los</w:t>
        <w:br/>
        <w:t>ministros recurridos[147].</w:t>
        <w:br/>
        <w:br/>
        <w:br/>
        <w:t>Respecto de la Investigación Sumaria Administrativa Nº 1590 ante la</w:t>
        <w:br/>
        <w:t>Fiscalía Administrativa de la III Zona Naval, Punta Arenas</w:t>
        <w:br/>
        <w:br/>
        <w:br/>
        <w:t>63.94.      El 1 de marzo de 1993 el Jefe de Departamento   A-2  de  la</w:t>
        <w:br/>
        <w:t>Comandancia en Jefe de  la  III  Zona  Naval,  señor  Fernando  Migram,</w:t>
        <w:br/>
        <w:t>mediante Resolución Nº 1590/11/2, informó  al  Comandante  en  Jefe  de</w:t>
        <w:br/>
        <w:t>dicha Zona Naval, Hugo Bruna Greene, sobre  el  “no  cumplimiento  [del</w:t>
        <w:br/>
        <w:t>artículo 89 de] la Ordenanza de la Armada  e  insubordinación”   y  del</w:t>
        <w:br/>
        <w:t>reglamento de disciplina de la Armada  por  parte  del  señor  Palamara</w:t>
        <w:br/>
        <w:t>Iribarne[148]. Dicho informe es el  mismo  que  consta  dentro  de  las</w:t>
        <w:br/>
        <w:t>primeras diligencias en la Causa Rol No. 464 ante el Juzgado  Naval  de</w:t>
        <w:br/>
        <w:t>Magallanes (supra párr. 63.18)[149].</w:t>
        <w:br/>
        <w:br/>
        <w:t>63.95.      El 2 de marzo de 1993 el Comandante en Jefe de la III  Zona</w:t>
        <w:br/>
        <w:t>Naval, Hugo Bruna Greene, emitió la resolución No. 1590/11/4,  mediante</w:t>
        <w:br/>
        <w:t>la cual resolvió: “[d]esigna[r] [un] fiscal administrativo […] para que</w:t>
        <w:br/>
        <w:t>instruy[era] una Investigación Sumaria Administrativa  en  averiguación</w:t>
        <w:br/>
        <w:t>de la falta cometida por el empleado a contrata [...] Humberto Palamara</w:t>
        <w:br/>
        <w:t>Iribarne”[150]. El 2 de abril de 1993 el referido  Comandante  en  Jefe</w:t>
        <w:br/>
        <w:t>emitió otra Resolución No. 1590/7/11, mediante la cual ordenó “que  [el</w:t>
        <w:br/>
        <w:t>Fiscal Administrativo a cargo] instruy[era …,] además, las faltas a  la</w:t>
        <w:br/>
        <w:t>disciplina de  que  d[aba]  cuenta  [el]  parte”  de  30  de  marzo  de</w:t>
        <w:br/>
        <w:t>1993[151].</w:t>
        <w:br/>
        <w:br/>
        <w:t>63.96.      El 8 de abril de 1993 el Fiscal Naval Administrativo emitió</w:t>
        <w:br/>
        <w:t>un dictamen, en el cual consideró que había quedado acreditado  que  el</w:t>
        <w:br/>
        <w:t>señor Palamara Iribarne, inter alia: no solicitó la  autorización  para</w:t>
        <w:br/>
        <w:t>publicar por el conducto regular; que al informar al Comandante en Jefe</w:t>
        <w:br/>
        <w:t>de la III Zona  Naval,  ya  estaba  publicitado  su  libro,  “omitiendo</w:t>
        <w:br/>
        <w:t>conscientemente dar[le] esta información”; que se le ordenó “detener el</w:t>
        <w:br/>
        <w:t>proceso de publicación del libro, lo cual no  cumplió”;  que  el  1  de</w:t>
        <w:br/>
        <w:t>marzo de 1993 se le notificó oficialmente que su libro “no  había  sido</w:t>
        <w:br/>
        <w:t>autorizado”; que manifestó abiertamente al referido Comandante en  Jefe</w:t>
        <w:br/>
        <w:t>que no cumpliría la orden de entregar los libros; y que no concurrió  a</w:t>
        <w:br/>
        <w:t>trabajar “aduciendo motivos falsos”[152].</w:t>
        <w:br/>
        <w:br/>
        <w:t>63.97.       El 30 de abril de  1993  el  Fiscal  Naval  Administrativo</w:t>
        <w:br/>
        <w:t>ordenó que se nombrara a dos peritos “a  fin  de  que  proc[edieran]  a</w:t>
        <w:br/>
        <w:t>informar al Tribunal acerca del contenido del […] libro a la luz de los</w:t>
        <w:br/>
        <w:t>valores y postulados disciplinarios que rigen la institución”.  Uno  de</w:t>
        <w:br/>
        <w:t>los peritos designados era el Jefe del Estado  Mayor  de  la  III  Zona</w:t>
        <w:br/>
        <w:t>Naval, Vicente  Caselli  Ramos,  quien  había  presentado  la  denuncia</w:t>
        <w:br/>
        <w:t>telefónica que dio inicio a la Causa No. 464 (supra párr.  63.18)[153].</w:t>
        <w:br/>
        <w:t>El 24  de  mayo  de  1993  los  dos  peritos  designados  emitieron  un</w:t>
        <w:br/>
        <w:t>informesobre  el  contenido   del   libro   “Ética   y   Servicios   de</w:t>
        <w:br/>
        <w:t>Inteligencia”, en el que  concluyeron que: a) el  documento  podía  ser</w:t>
        <w:br/>
        <w:t>visto como testimonio auténtico de los  servicios  de  inteligencia   y</w:t>
        <w:br/>
        <w:t>brindar elementos esenciales de  investigación a países extranjeros o a</w:t>
        <w:br/>
        <w:t>grupos políticos; y b) las  afirmaciones  y  los  juicios  emitidos  no</w:t>
        <w:br/>
        <w:t>podían ser producto de información obtenida por fuentes abiertas[154].</w:t>
        <w:br/>
        <w:br/>
        <w:t>63.98.      El 3  de  mayo  de  1993  el  Fiscal  Administrativo  y  el</w:t>
        <w:br/>
        <w:t>Secretario se constituyeron en el Departamento A-2 de la Comandancia en</w:t>
        <w:br/>
        <w:t>Jefe de la III Zona Naval y “t[uvieron] a la vista varios archivos  que</w:t>
        <w:br/>
        <w:t>cont[enían] documentación de carácter Secreto, Reservado y Confidencial</w:t>
        <w:br/>
        <w:t>[…, los cuales] fueron encontrados en archivadores que estaban ubicados</w:t>
        <w:br/>
        <w:t>en la oficina de[l señor …] Palamara”[155]. En la  declaración  rendida</w:t>
        <w:br/>
        <w:t>el 7 de mayo de  1993  ante  el  referido  Fiscal,  el  señor  Palamara</w:t>
        <w:br/>
        <w:t>Iribarne expresó “que inmiscuirse en [su] oficina,  revisar  documentos</w:t>
        <w:br/>
        <w:t>sin […que se] encontrar[a] presente y sin una  orden  judicial  escrita</w:t>
        <w:br/>
        <w:t>e[ra] ilegítimo e ilegal”[156].</w:t>
        <w:br/>
        <w:br/>
        <w:t>63.99.      El 7 de mayo de 1993 el Jefe de la Guarnición IM  “Orden  y</w:t>
        <w:br/>
        <w:t>Seguridad” remitió un informe al Comandante en  Jefe  de  la  III  Zona</w:t>
        <w:br/>
        <w:t>Naval, en el que manifestó que el señor Palamara Iribarne  cometió  una</w:t>
        <w:br/>
        <w:t>falta a la disciplina al “hace[r] declaraciones en contra de  la  causa</w:t>
        <w:br/>
        <w:t>judicial que se le instruye en la Fiscalía Naval de  Magallanes  y  del</w:t>
        <w:br/>
        <w:t>Sr. Comandante en jefe de la Tercera Zona Naval”  en  el  matutino  “LA</w:t>
        <w:br/>
        <w:t>PRENSA AUSTRAL” (supra parr. 63.73), en contravención a  la  orden  del</w:t>
        <w:br/>
        <w:t>referido Jefe de Guarnición emitida el 26 de marzo de 1993 (supra párr.</w:t>
        <w:br/>
        <w:t>63.38)[157].</w:t>
        <w:br/>
        <w:br/>
        <w:t>63.100.     El 27 de mayo de 1993 el Fiscal Naval Administrativo emitió</w:t>
        <w:br/>
        <w:t>un dictamen, mediante el cual estimó que  el  señor  Palamara  Iribarne</w:t>
        <w:br/>
        <w:t>debía ser sancionado con la pena de separación del  servicio,  con  los</w:t>
        <w:br/>
        <w:t>agravantes  de  mala  conducta  y  deficiente   desempeño   profesional</w:t>
        <w:br/>
        <w:t>anterior,  debido  a  que  “ha[bía]  incurrido  en  diversas  conductas</w:t>
        <w:br/>
        <w:t>constitutivas de deslealtades  deliberadas  que  reflej[aba]an  […]  un</w:t>
        <w:br/>
        <w:t>desapego absoluto a valores y principios  esenciales”  “con  gravísimas</w:t>
        <w:br/>
        <w:t>consecuencias para la disciplina y el prestigio de la [Armada chilena]”</w:t>
        <w:br/>
        <w:t>[158].</w:t>
        <w:br/>
        <w:br/>
        <w:t>63.101.     El 23 de agosto de 1993 la Dirección General de Personal de</w:t>
        <w:br/>
        <w:t>la Armada emitió un memorando en el que  se  “adjunt[ó...,]  para  [el]</w:t>
        <w:br/>
        <w:t>conocimiento y archivo [por la Auditoría de Personal de la Armada,  la]</w:t>
        <w:br/>
        <w:t>investigación  sumaria  administrativa”  respecto  del  señor  Palamara</w:t>
        <w:br/>
        <w:t>Iribarne, “en atención a que por resolución […] el 28 de mayo de  1993,</w:t>
        <w:br/>
        <w:t>se le dispuso  el  retiro  por  la  causal  de  TERMINO  ANTICIPADO  AL</w:t>
        <w:br/>
        <w:t>CONTRATO”.  Además, se remitió dicho  memorando  al  Departamento  III,</w:t>
        <w:br/>
        <w:t>“con el objeto que se dej[ara] constancia en [la] carpeta personal [del</w:t>
        <w:br/>
        <w:t>señor Palamara Iribarne] que al momento de su retiro estaba involucrado</w:t>
        <w:br/>
        <w:t>en una [investigación sumaria administrativa]” [159].</w:t>
        <w:br/>
        <w:br/>
        <w:br/>
        <w:t>Respecto de la Ley No. 20.048 en relación con el delito de desacato</w:t>
        <w:br/>
        <w:br/>
        <w:br/>
        <w:t>63.102.     El 31 de agosto de 2005 se publicó la Ley No.  20.048  “que</w:t>
        <w:br/>
        <w:t>modifica el Código Penal y el Código de Justicia Militar en materia  de</w:t>
        <w:br/>
        <w:t>desacato”. Mediante dicha ley:  se sustituyó el epígrafe del párrafo  1</w:t>
        <w:br/>
        <w:t>del Título VI del Libro II del  Código  Penal  “Atentados  y  desacatos</w:t>
        <w:br/>
        <w:t>contra la autoridad”, por el de “Atentados  contra  la  autoridad”;  se</w:t>
        <w:br/>
        <w:t>derogó el artículo 263 que contemplaba  el  delito  de  injuria  contra</w:t>
        <w:br/>
        <w:t>autoridades; se reemplazó el texto del artículo 264 que  estipulaba  el</w:t>
        <w:br/>
        <w:t>delito de desacato a la autoridad;  se  eliminó  el  artículo  265  que</w:t>
        <w:br/>
        <w:t>establecía el delito de desacato  o  injuria  grave  en  contra  de  la</w:t>
        <w:br/>
        <w:t>autoridad; se suprimió del artículo 266 las palabras “o  desacato”  las</w:t>
        <w:br/>
        <w:t>dos veces que aparecían en el texto anterior; se suprimió  el  artículo</w:t>
        <w:br/>
        <w:t>268 que tipificaba el delito de tumulto o exaltación al desorden en  el</w:t>
        <w:br/>
        <w:t>despacho de una autoridad o  corporación  pública  hasta  el  punto  de</w:t>
        <w:br/>
        <w:t>impedir o  interrumpir  sus  actos.   Además,  dicha  ley  modificó  el</w:t>
        <w:br/>
        <w:t>artículo 416.4 del Código de Justicia Militar y sustituyó las  palabras</w:t>
        <w:br/>
        <w:t>“once a veinte sueldos vitales” por “seis a once  unidades  tributarias</w:t>
        <w:br/>
        <w:t>mensuales”. El proyecto de ley presentado por el Poder Ejecutivo  a  la</w:t>
        <w:br/>
        <w:t>Cámara de Diputados de Chile propuso  la  modificación,  aunque  no  la</w:t>
        <w:br/>
        <w:t>supresión total, de los artículos del Código de  Justicia  Militar  que</w:t>
        <w:br/>
        <w:t>contemplan el desacato[160].</w:t>
        <w:br/>
        <w:br/>
        <w:br/>
        <w:t>Respecto de la situación laboral y personal del señor Palamara Iribarne</w:t>
        <w:br/>
        <w:t>con posterioridad a ser sometido a los distintos procesos</w:t>
        <w:br/>
        <w:br/>
        <w:br/>
        <w:t>63.103.     El 1 de marzo  de  1993,  fecha  en  que  el  Fiscal  Naval</w:t>
        <w:br/>
        <w:t>Suplente de Magallanes y el Secretario realizaron las incautaciones  de</w:t>
        <w:br/>
        <w:t>los ejemplares del libro “Ética y  Servicios  de  Inteligencia”  (supra</w:t>
        <w:br/>
        <w:t>párr. 63.19 y 63.20), el señor  Palamara  Iribarne  vivía  junto  a  su</w:t>
        <w:br/>
        <w:t>familia  en  Punta  Arenas,  en  un  inmueble  fiscal,  es  decir,   un</w:t>
        <w:br/>
        <w:t>departamento que le concedió la Armada como beneficio[161].</w:t>
        <w:br/>
        <w:br/>
        <w:t>63.104.     El 3 de marzo de 1993 el Comandante en Jefe de la III  Zona</w:t>
        <w:br/>
        <w:t>Naval, señor Hugo Bruna Greene, emitió una resolución, mediante la cual</w:t>
        <w:br/>
        <w:t>decidió suspender la autorización que tenía el señor Palamara  Iribarne</w:t>
        <w:br/>
        <w:t>para  hacer  publicaciones  en  la  columna  del  diario   “La   Prensa</w:t>
        <w:br/>
        <w:t>Austral”[162].</w:t>
        <w:br/>
        <w:br/>
        <w:t>63.105.     El 26 de marzo de 1993, mientras el señor Palamara Iribarne</w:t>
        <w:br/>
        <w:t>se encontraba detenido (supra párr. 63.35), se  le  informó  que  tenía</w:t>
        <w:br/>
        <w:t>“una semana para hacer entrega de la casa fiscal en que residía  [junto</w:t>
        <w:br/>
        <w:t>a su familia], debido a que había pasado a  situación  de  retiro  como</w:t>
        <w:br/>
        <w:t>oficial de marina [… y] porque había desarrollado una vida que  no  era</w:t>
        <w:br/>
        <w:t>compatible con la armada”[163]. En esa fecha, los tres hijos del  señor</w:t>
        <w:br/>
        <w:t>Palamara Iribarne y de  la  señora  Anne  Stewart  Orlandini,  Raimundo</w:t>
        <w:br/>
        <w:t>Jesús, Humberto Antonio y Fernando Alejandro, todos ellos de  apellidos</w:t>
        <w:br/>
        <w:t>Palamara Stewart, tenían, respectivamente 6, 8 y 9 años de edad.   Como</w:t>
        <w:br/>
        <w:t>consecuencia  de  dicha  orden  la  familia  tuvo  que   abandonar   el</w:t>
        <w:br/>
        <w:t>“departamento naval”[164].</w:t>
        <w:br/>
        <w:br/>
        <w:t>63.106.     El 28 de mayo de 1993 el Comandante en Jefe  de  la  Armada</w:t>
        <w:br/>
        <w:t>Nacional emitió una resolución, mediante la  cual  dispuso  el  término</w:t>
        <w:br/>
        <w:t>anticipado del contrato de trabajo del  señor  Palamara  Iribarne[165].</w:t>
        <w:br/>
        <w:t>Durante el año 1993 la Armada de Chile pagó al señor Palamara  Iribarne</w:t>
        <w:br/>
        <w:t>tres  sueldos,  cuyo  monto  bruto  total  fue   de   1.168.897   pesos</w:t>
        <w:br/>
        <w:t>chilenos[166].</w:t>
        <w:br/>
        <w:br/>
        <w:t>63.107.     El 26 de agosto de 1993 el señor Humberto Antonio  Palamara</w:t>
        <w:br/>
        <w:t>Iribarne, con el propósito de buscar trabajo, solicitó al Fiscal  Naval</w:t>
        <w:br/>
        <w:t>autorización para salir de la jurisdicción del Tribunal Naval, tuvo que</w:t>
        <w:br/>
        <w:t>mudarse a la ciudad de Valparaíso y se fue a vivir con su madre[167].</w:t>
        <w:br/>
        <w:br/>
        <w:t>63.108.     Aproximadamente en el mes de  octubre  de  1993,  debido  a</w:t>
        <w:br/>
        <w:t>problemas económicos, la señora Stewart  Orlandini  y  sus  tres  hijos</w:t>
        <w:br/>
        <w:t>tuvieron que trasladarse a otro departamento en Punta Arenas  fuera  de</w:t>
        <w:br/>
        <w:t>la base naval, y luego a la casa de los padres de ésta en Viña del Mar,</w:t>
        <w:br/>
        <w:t>mientras el señor Palamara Iribarne continuó viviendo con su madre.  El</w:t>
        <w:br/>
        <w:t>señor Palamara  Iribarne  y  la  señora  Anne  Stewart  Olardini  viven</w:t>
        <w:br/>
        <w:t>separados desde entonces.  Actualmente,  la  señora  Stewart  Orlandini</w:t>
        <w:br/>
        <w:t>vive en España con dos  de  sus  hijos,  Humberto  Antonio  y  Fernando</w:t>
        <w:br/>
        <w:t>Alejandro, ambos de apellidos Palamara Stewart,  y  el  señor  Palamara</w:t>
        <w:br/>
        <w:t>Iribarne vive en Viña del Mar  con  su  hijo  Raimundo  Jesús  Palamara</w:t>
        <w:br/>
        <w:t>Stewart[168].</w:t>
        <w:br/>
        <w:br/>
        <w:t>63.109.     El 16 de noviembre de 1993 la  Sociedad  de  Escritores  de</w:t>
        <w:br/>
        <w:t>Chile, “como una muestra más de  [su]  solidaridad  a  la  censura  que</w:t>
        <w:br/>
        <w:t>ha[bía] sufrido [el] libro [del señor Palamara Iribarne, le  manifestó]</w:t>
        <w:br/>
        <w:t>que podía ser admitido como Socio Cooperador”[169].</w:t>
        <w:br/>
        <w:br/>
        <w:t>63.110.     El  28  de  junio  de  1994  la  División  Jurídica  de  la</w:t>
        <w:br/>
        <w:t>Contraloría General de la República de  Chile  emitió  una  resolución,</w:t>
        <w:br/>
        <w:t>mediante la  cual  resolvió  las  consultas  realizadas  por  el  señor</w:t>
        <w:br/>
        <w:t>Palamara  Iribarne  a  dicha  institución  relativas  a  su   situación</w:t>
        <w:br/>
        <w:t>laboral[170].  Dichas consultas se relacionaban con:</w:t>
        <w:br/>
        <w:br/>
        <w:t>a)    la reconsideración parcial del dictamen de  20  de  diciembre  de</w:t>
        <w:br/>
        <w:t>1993 relativo a la fecha en que se puso término anticipado al  contrato</w:t>
        <w:br/>
        <w:t>de trabajo que lo vinculaba a la institución castrense,  dado  que  “no</w:t>
        <w:br/>
        <w:t>había  sido  legalmente  notificado  del  término  anticipado   de   su</w:t>
        <w:br/>
        <w:t>contrato”. Al respecto, la referida División Jurídica manifestó,  inter</w:t>
        <w:br/>
        <w:t>alia, que “la autoridad que contrató los servicios  de  un  empleado  a</w:t>
        <w:br/>
        <w:t>contrata puede ponerle término anticipado al contrato si la permanencia</w:t>
        <w:br/>
        <w:t>del funcionario es perjudicial o  afecta  la  disciplina,  el  orden  o</w:t>
        <w:br/>
        <w:t>simplemente la conveniencias del servicio  correspondiente”,  así  como</w:t>
        <w:br/>
        <w:t>que en “una reiterada jurisprudencia” la Contraloría  ha  señalado  que</w:t>
        <w:br/>
        <w:t>las autoridades castrenses poseen plenas facultades para poner  término</w:t>
        <w:br/>
        <w:t>anticipado a un contrato;</w:t>
        <w:br/>
        <w:br/>
        <w:t>b)    la procedencia de la “asignación por cambio forzoso de residencia</w:t>
        <w:br/>
        <w:t>dentro de la misma ciudad […] por haberse visto obligado a abandonar el</w:t>
        <w:br/>
        <w:t>inmueble que habitaba en la ciudad de Punta Arenas”.  Al  respecto,  la</w:t>
        <w:br/>
        <w:t>División Jurídica de la Contraloría resolvió que el referido  beneficio</w:t>
        <w:br/>
        <w:t>“sólo es procedente cuando el funcionario  ha  cambiado  su  residencia</w:t>
        <w:br/>
        <w:t>habitual, requisito que no se  verifica  cuando  el  servidor  se  muda</w:t>
        <w:br/>
        <w:t>dentro de los límites de  una  misma  ciudad”,  por  lo  cual  “no  [se</w:t>
        <w:br/>
        <w:t>encontraba] habilita[do] para impetrar [el referido] beneficio”;</w:t>
        <w:br/>
        <w:br/>
        <w:t>c)    la procedencia del plazo de siete días concedido  para  abandonar</w:t>
        <w:br/>
        <w:t>el  “inmueble  fiscal”.   Al  respecto,  la  División  Jurídica  de  la</w:t>
        <w:br/>
        <w:t>Contraloría  consideró  que,  de  acuerdo  con  lo  establecido  en  el</w:t>
        <w:br/>
        <w:t>Reglamento de Viviendas Fiscales de la Armada, “los  empleados  civiles</w:t>
        <w:br/>
        <w:t>no tienen derecho a ocupar casas fiscales.  Sin embargo, por  excepción</w:t>
        <w:br/>
        <w:t>[…] la autoridad respectiva, previa coordinación con  la  Dirección  de</w:t>
        <w:br/>
        <w:t>Bienestar de la  Armada,  puede  asignar  viviendas  fiscales  a  estos</w:t>
        <w:br/>
        <w:t>funcionarios”, por lo cual el señor Palamara Iribarne “sólo ha  tendido</w:t>
        <w:br/>
        <w:t>derecho al  beneficio  [de  vivir  en  una  casa  fiscal]  mientras  se</w:t>
        <w:br/>
        <w:t>desempeñaba como oficial de la Armada[, …]  siendo  factible  el  plazo</w:t>
        <w:br/>
        <w:t>otorgado por su empleador para la restitución del referido inmueble”; y</w:t>
        <w:br/>
        <w:br/>
        <w:t>d)    la procedencia de los descuentos efectuados a las  remuneraciones</w:t>
        <w:br/>
        <w:t>del señor Palamara Iribarne durante  el  mes  de  abril  de  1993.   Al</w:t>
        <w:br/>
        <w:t>respecto, la División Jurídica de  la  Contraloría  estimó  que  dichos</w:t>
        <w:br/>
        <w:t>descuentos correspondieron “al reintegro de sumas pagadas indebidamente</w:t>
        <w:br/>
        <w:t>durante el mes de enero  y  febrero  de  1993”,  dado  que  había  sido</w:t>
        <w:br/>
        <w:t>remunerado como Capitán de Corbeta y no como empleado civil a contrata.</w:t>
        <w:br/>
        <w:br/>
        <w:t>63.111.     Luego de ocurridos los hechos del presente caso,  el  señor</w:t>
        <w:br/>
        <w:t>Palamara Iribarne tuvo dificultades para encontrar  trabajo,  debido  a</w:t>
        <w:br/>
        <w:t>que después de dejar de servir a la Armada por haber sido condenado  en</w:t>
        <w:br/>
        <w:t>la jurisdicción militar se le cerraron las puertas de empresas navieras</w:t>
        <w:br/>
        <w:t>para ejercer como ingeniero  naval  mecánico.  Además,  sus  relaciones</w:t>
        <w:br/>
        <w:t>sociales y las de su familia cambiaron, ya que  muchos  de  sus  amigos</w:t>
        <w:br/>
        <w:t>integraban la Armada. Asimismo, en Viña  del  Mar  la  mayoría  de  las</w:t>
        <w:br/>
        <w:t>personas  tienen  en  su  familia  un  marino,  por  lo  que  para   la</w:t>
        <w:br/>
        <w:t>colectividad vulnerar la seguridad nacional es “malo en sí mismo”[171].</w:t>
        <w:br/>
        <w:br/>
        <w:br/>
        <w:br/>
        <w:t>Sobre las costas y gastos</w:t>
        <w:br/>
        <w:br/>
        <w:t>63.112. El señor  Palamara  Iribarne  incurrió  en  gastos  durante  la</w:t>
        <w:br/>
        <w:t>tramitación interna  de  los  distintos  procesos  a  los  que  se  vio</w:t>
        <w:br/>
        <w:t>sometido, así como los representantes y la presunta víctima  realizaron</w:t>
        <w:br/>
        <w:t>diversos gastos durante el procedimiento internacional.</w:t>
        <w:br/>
        <w:br/>
        <w:br/>
        <w:t xml:space="preserve">                                     VII</w:t>
        <w:br/>
        <w:t xml:space="preserve">       Violación del artículo 13 de la Convención en relación con los</w:t>
        <w:br/>
        <w:t xml:space="preserve">                        artículos 1.1 y 2 de la misma</w:t>
        <w:br/>
        <w:t xml:space="preserve">                  (Libertad de Pensamiento y de Expresión)</w:t>
        <w:br/>
        <w:br/>
        <w:br/>
        <w:t>64.   Alegatos de la Comisión</w:t>
        <w:br/>
        <w:br/>
        <w:t xml:space="preserve">   a) el Estado realizó actos de censura  previa  incompatibles  con  el</w:t>
        <w:br/>
        <w:t xml:space="preserve">   artículo 13.2 de la Convención Americana, dado que en marzo  de  1993</w:t>
        <w:br/>
        <w:t xml:space="preserve">   un  Tribunal  Naval  se  constituyó,  tanto  en  la  imprenta  “Ateli</w:t>
        <w:br/>
        <w:t xml:space="preserve">   Limitada” como en el domicilio del señor Palamara, para incautar  los</w:t>
        <w:br/>
        <w:t xml:space="preserve">   ejemplares del libro, los textos originales, un disco que contenía el</w:t>
        <w:br/>
        <w:t xml:space="preserve">   texto íntegro, la matricería  electroestática  de  la  publicación  y</w:t>
        <w:br/>
        <w:t xml:space="preserve">   borrar del disco duro de su computadora personal el texto íntegro del</w:t>
        <w:br/>
        <w:t xml:space="preserve">   libro en cuestión, así como debido a las decisiones adoptadas por los</w:t>
        <w:br/>
        <w:t xml:space="preserve">   tribunales chilenos que impidieron la publicación y  divulgación  del</w:t>
        <w:br/>
        <w:t xml:space="preserve">   libro  “Ética  y  Servicios  de  Inteligencia”.  Este  artículo  solo</w:t>
        <w:br/>
        <w:t xml:space="preserve">   contempla la posibilidad de realizar una censura previa con  base  en</w:t>
        <w:br/>
        <w:t xml:space="preserve">   la protección moral de la infancia y de la adolescencia tratándose de</w:t>
        <w:br/>
        <w:t xml:space="preserve">   espectáculos públicos, así como bajo una  declaración  de  estado  de</w:t>
        <w:br/>
        <w:t xml:space="preserve">   emergencia, lo cual no  se  aplica  a  este  caso.  Además,  en  “los</w:t>
        <w:br/>
        <w:t xml:space="preserve">   peritajes requeridos por el Estado se  concluyó  que  la  información</w:t>
        <w:br/>
        <w:t xml:space="preserve">   contenida en el libro era accesible por otros medios”;</w:t>
        <w:br/>
        <w:br/>
        <w:br/>
        <w:t xml:space="preserve">   b) la prohibición de la censura previa abarca  “la  prohibición  [de]</w:t>
        <w:br/>
        <w:t xml:space="preserve">   cualquier acto que impida la distribución de un  libro  materialmente</w:t>
        <w:br/>
        <w:t xml:space="preserve">   existente”;</w:t>
        <w:br/>
        <w:br/>
        <w:br/>
        <w:t xml:space="preserve">   c) el tipo penal de desacato es incompatible con el artículo 13 de la</w:t>
        <w:br/>
        <w:t xml:space="preserve">   Convención.  La condena al señor Palamara Iribarne por  este  delito,</w:t>
        <w:br/>
        <w:t xml:space="preserve">   “fundada  en  sus   expresiones   críticas   al   comportamiento   de</w:t>
        <w:br/>
        <w:t xml:space="preserve">   funcionarios    públicos”,    “constituye    la     aplicación     de</w:t>
        <w:br/>
        <w:t xml:space="preserve">   responsabilidades ulteriores al ejercicio de la libertad de expresión</w:t>
        <w:br/>
        <w:t xml:space="preserve">   que no son necesarias” en una sociedad democrática;</w:t>
        <w:br/>
        <w:br/>
        <w:br/>
        <w:t xml:space="preserve">   d) las leyes de desacato proporcionan un mayor nivel de protección  a</w:t>
        <w:br/>
        <w:t xml:space="preserve">   los funcionarios públicos que a los ciudadanos privados,  en  directa</w:t>
        <w:br/>
        <w:t xml:space="preserve">   contravención al principio fundamental de un sistema democrático, que</w:t>
        <w:br/>
        <w:t xml:space="preserve">   contempla el escrutinio público como medio para impedir  y  controlar</w:t>
        <w:br/>
        <w:t xml:space="preserve">   el abuso de sus poderes coercitivos.  Dichas leyes son un medio  para</w:t>
        <w:br/>
        <w:t xml:space="preserve">   silenciar ideas y opiniones impopulares y disuaden las  críticas  por</w:t>
        <w:br/>
        <w:t xml:space="preserve">   el temor de las  personas  a  las  acciones  judiciales  o  sanciones</w:t>
        <w:br/>
        <w:t xml:space="preserve">   monetarias;</w:t>
        <w:br/>
        <w:br/>
        <w:br/>
        <w:t xml:space="preserve">   e) la mera amenaza de ser acusado penalmente por expresiones críticas</w:t>
        <w:br/>
        <w:t xml:space="preserve">   sobre asuntos de interés público puede provocar  la  autocensura.  La</w:t>
        <w:br/>
        <w:t xml:space="preserve">   defensa contra cargos penales representa un costo muy alto al acusado</w:t>
        <w:br/>
        <w:t xml:space="preserve">   y puede conllevar a la imposición de restricciones  a  derechos.   La</w:t>
        <w:br/>
        <w:t xml:space="preserve">   potencial aplicación de  una  sanción  penal  por  la  crítica  a  un</w:t>
        <w:br/>
        <w:t xml:space="preserve">   funcionario público produce o puede producir un efecto  amedrentador.</w:t>
        <w:br/>
        <w:t xml:space="preserve">   En Chile trae consigo la amenaza de cárcel o multa para quienes  sean</w:t>
        <w:br/>
        <w:t xml:space="preserve">   condenados por ese delito;</w:t>
        <w:br/>
        <w:br/>
        <w:br/>
        <w:t xml:space="preserve">   f)  en el 2001 Chile derogó el delito  de  desacato  previsto  en  el</w:t>
        <w:br/>
        <w:t xml:space="preserve">   artículo 6 de la Ley de Seguridad del Estado. En agosto de 2005 Chile</w:t>
        <w:br/>
        <w:t xml:space="preserve">   aprobó la Ley 20.048 que eliminó el  delito  de  desacato  “solamente</w:t>
        <w:br/>
        <w:t xml:space="preserve">   para los efectos del  Código  Penal  y  no  del  Código  de  Justicia</w:t>
        <w:br/>
        <w:t xml:space="preserve">   Militar”. El señor Palamara Iribarne debe ser  íntegramente  reparado</w:t>
        <w:br/>
        <w:t xml:space="preserve">   por el  daño  sufrido.  Al  respecto,  la  Comisión  señaló  que  “no</w:t>
        <w:br/>
        <w:t xml:space="preserve">   t[e]n[ía] mayores observaciones que formular” y que “compart[ía]  las</w:t>
        <w:br/>
        <w:t xml:space="preserve">   observaciones prestadas  por  los  representantes  de  la  [presunta]</w:t>
        <w:br/>
        <w:t xml:space="preserve">   víctima”;</w:t>
        <w:br/>
        <w:br/>
        <w:br/>
        <w:br/>
        <w:t xml:space="preserve">   g) el Estado ha aplicado disposiciones del Código Penal  chileno,  en</w:t>
        <w:br/>
        <w:t xml:space="preserve">   violación de las normas y parámetros emanados de la  Convención,  así</w:t>
        <w:br/>
        <w:t xml:space="preserve">   como también de la  jurisprudencia  del  sistema  interamericano,  al</w:t>
        <w:br/>
        <w:t xml:space="preserve">   condenar al señor Humberto Palamara por el delito de desacato;</w:t>
        <w:br/>
        <w:br/>
        <w:br/>
        <w:br/>
        <w:br/>
        <w:t xml:space="preserve">   h) el artículo 2 de la Convención también señala que los  Estados  se</w:t>
        <w:br/>
        <w:t xml:space="preserve">   comprometen a "adoptar medidas  de  otro  carácter",  además  de  las</w:t>
        <w:br/>
        <w:t xml:space="preserve">   legislativas, fin  de  hacer  efectivos  los  derechos  y  libertades</w:t>
        <w:br/>
        <w:t xml:space="preserve">   reconocidos en la  Convención.  Si  los  tribunales  de  justicia  se</w:t>
        <w:br/>
        <w:t xml:space="preserve">   rehusan a dar efecto al tratado, dada  la  necesidad  de  adecuar  la</w:t>
        <w:br/>
        <w:t xml:space="preserve">   legislación  interna,  sus   resoluciones   generan   responsabilidad</w:t>
        <w:br/>
        <w:t xml:space="preserve">   internacional del Estado por violación del tratado; e</w:t>
        <w:br/>
        <w:br/>
        <w:br/>
        <w:br/>
        <w:br/>
        <w:t xml:space="preserve">   i) el Estado debe dejar sin efecto la sentencia interna  que  condenó</w:t>
        <w:br/>
        <w:t xml:space="preserve">   al señor Palamara Iribarne.</w:t>
        <w:br/>
        <w:br/>
        <w:br/>
        <w:t>65.   Alegatos de los representantes</w:t>
        <w:br/>
        <w:br/>
        <w:t xml:space="preserve">   a) coinciden con el argumento de  la  Comisión  respecto  de  que  la</w:t>
        <w:br/>
        <w:t xml:space="preserve">   incautación del  libro  "Ética  y  Servicios  de  Inteligencia",  los</w:t>
        <w:br/>
        <w:t xml:space="preserve">   diskettes y matricería electroestáticas, así como el acto  de  borrar</w:t>
        <w:br/>
        <w:t xml:space="preserve">   del computador personal de Humberto Palamara Iribarne el  archivo  de</w:t>
        <w:br/>
        <w:t xml:space="preserve">   dicho libro, constituyen actos de censura previa incompatibles con el</w:t>
        <w:br/>
        <w:t xml:space="preserve">   artículo 13 de  la  Convención.   No  se  configuró  ninguna  de  las</w:t>
        <w:br/>
        <w:t xml:space="preserve">   excepciones posibles a la prohibición de la censura;</w:t>
        <w:br/>
        <w:br/>
        <w:br/>
        <w:t xml:space="preserve">   b) en este caso, no es necesario probar cuál  era  el  contenido  del</w:t>
        <w:br/>
        <w:t xml:space="preserve">   libro. “La cuestión [que  se  debe]  resolver  es  si  existe  alguna</w:t>
        <w:br/>
        <w:t xml:space="preserve">   posibilidad  jurídica  de  establecer  controles  preventivos  a   la</w:t>
        <w:br/>
        <w:t xml:space="preserve">   libertad de expresión y la respuesta categórica a esta  inquietud  se</w:t>
        <w:br/>
        <w:t xml:space="preserve">   encuentra en el art[ículo]  13.2”  de  la  Convención.   Aun  “si  se</w:t>
        <w:br/>
        <w:t xml:space="preserve">   quisiera sostener el argumento del Estado” respecto de que  determinó</w:t>
        <w:br/>
        <w:t xml:space="preserve">   una responsabilidad ulterior para proteger la seguridad nacional,  el</w:t>
        <w:br/>
        <w:t xml:space="preserve">   libro escrito por el  señor  Palamara  Iribarne  no  revelaba  ningún</w:t>
        <w:br/>
        <w:t xml:space="preserve">   secreto militar, ni afectaba la seguridad nacional;</w:t>
        <w:br/>
        <w:br/>
        <w:br/>
        <w:t xml:space="preserve">   c) el inicio de la Causa No. 464 por los delitos de  desobediencia  e</w:t>
        <w:br/>
        <w:t xml:space="preserve">   incumplimiento  de  deberes  militares   y   la   posterior   condena</w:t>
        <w:br/>
        <w:t xml:space="preserve">   constituyeron un instrumento directo para impedir la publicación  del</w:t>
        <w:br/>
        <w:t xml:space="preserve">   libro.  La denuncia a  la  justicia  penal  buscaba  que  se  hiciera</w:t>
        <w:br/>
        <w:t xml:space="preserve">   efectiva la prohibición de la publicación del libro.  En el marco  de</w:t>
        <w:br/>
        <w:t xml:space="preserve">   este proceso los ejemplares del libro  en  cuestión  y  sus  matrices</w:t>
        <w:br/>
        <w:t xml:space="preserve">   fueron secuestrados.  Esta medida, una vez confirmada en la sentencia</w:t>
        <w:br/>
        <w:t xml:space="preserve">   de condena, impidió  en  forma  irreversible  la  divulgación  de  la</w:t>
        <w:br/>
        <w:t xml:space="preserve">   publicación;</w:t>
        <w:br/>
        <w:br/>
        <w:br/>
        <w:t xml:space="preserve">   d) los artículos 264.3 y 266 del Código Penal eran incompatibles  con</w:t>
        <w:br/>
        <w:t xml:space="preserve">   la Convención Americana,  debido  a  que  violaban  el  principio  de</w:t>
        <w:br/>
        <w:t xml:space="preserve">   necesariedad, “al prever  una  sanción  contra  quien  critica  a  un</w:t>
        <w:br/>
        <w:t xml:space="preserve">   funcionario público en ejercicio de  sus  funciones  oficiales”.   El</w:t>
        <w:br/>
        <w:t xml:space="preserve">   sometimiento a un proceso criminal  resulta  particularmente  gravoso</w:t>
        <w:br/>
        <w:t xml:space="preserve">   por las limitaciones que conlleva, su carácter  estigmatizante  y  su</w:t>
        <w:br/>
        <w:t xml:space="preserve">   efecto inhibidor de la  libertad  de  expresión.  Puede  implicar  la</w:t>
        <w:br/>
        <w:t xml:space="preserve">   privación de la libertad del  acusado,  tal  como  ocurrió  al  señor</w:t>
        <w:br/>
        <w:t xml:space="preserve">   Palamara Iribarne. “Asimismo, el quantum de las penas  impuestas  por</w:t>
        <w:br/>
        <w:t xml:space="preserve">   el tipo de sanciones quiebra  el  principio  de  necesariedad  de  la</w:t>
        <w:br/>
        <w:t xml:space="preserve">   restricción”. La vía penal  debe  ser  utilizada  sólo  cuando  otros</w:t>
        <w:br/>
        <w:t xml:space="preserve">   mecanismos resulten insuficientes para solucionar ciertos conflictos;</w:t>
        <w:br/>
        <w:br/>
        <w:br/>
        <w:br/>
        <w:br/>
        <w:t xml:space="preserve">   e) el Estado violó el derecho a la libertad de  expresión  del  señor</w:t>
        <w:br/>
        <w:t xml:space="preserve">   Palamara Iribarne al tipificar el delito de desacato, “al procesar  y</w:t>
        <w:br/>
        <w:t xml:space="preserve">   condenar  a  la  [presunta]  víctima  del  caso  en  virtud  de   sus</w:t>
        <w:br/>
        <w:t xml:space="preserve">   declaraciones” contra un funcionario gubernamental. Además, todo ello</w:t>
        <w:br/>
        <w:t xml:space="preserve">   se constituyó en un medio indirecto de restricción de su libertad  de</w:t>
        <w:br/>
        <w:t xml:space="preserve">   expresión,  prohibido  por  la  Convención  Americana  por   resultar</w:t>
        <w:br/>
        <w:t xml:space="preserve">   innecesario  y  desproporcionado.  La  protección   de   los   bienes</w:t>
        <w:br/>
        <w:t xml:space="preserve">   supuestamente vulnerados podría haberse realizado a través de medidas</w:t>
        <w:br/>
        <w:t xml:space="preserve">   menos restrictivas de la libertad del señor Palamara Iribarne;</w:t>
        <w:br/>
        <w:br/>
        <w:br/>
        <w:t xml:space="preserve">   f) al restringir el  derecho  a  la  libertad  de  pensamiento  y  de</w:t>
        <w:br/>
        <w:t xml:space="preserve">   expresión  se  debe  tomar  en  consideración  que  los  funcionarios</w:t>
        <w:br/>
        <w:t xml:space="preserve">   públicos se encuentran sometidos a un mayor escrutinio por  parte  de</w:t>
        <w:br/>
        <w:t xml:space="preserve">   la ciudadanía. La figura del desacato, tal como se encuentra prevista</w:t>
        <w:br/>
        <w:t xml:space="preserve">   en la legislación chilena, no cumple con los estándares  establecidos</w:t>
        <w:br/>
        <w:t xml:space="preserve">   en la Convención y en la Declaración de Principios sobre Libertad  de</w:t>
        <w:br/>
        <w:t xml:space="preserve">   Expresión, debido a que constituye un delito y, consecuentemente,  se</w:t>
        <w:br/>
        <w:t xml:space="preserve">   autoriza la utilización del sistema penal para sancionar  al  acusado</w:t>
        <w:br/>
        <w:t xml:space="preserve">   por sus declaraciones. De este  modo,  se  vulnera  el  principio  de</w:t>
        <w:br/>
        <w:t xml:space="preserve">   última ratio;</w:t>
        <w:br/>
        <w:br/>
        <w:br/>
        <w:t xml:space="preserve">   g)  “no tienen objeciones a la reforma legislativa notificada por  el</w:t>
        <w:br/>
        <w:t xml:space="preserve">   Estado” a través de la Ley No. 20.048 publicada el 20  de  agosto  de</w:t>
        <w:br/>
        <w:t xml:space="preserve">   2005.  Dicha  “modificación legal […] sólo  comprende  la  reparación</w:t>
        <w:br/>
        <w:t xml:space="preserve">   parcial de una de las violaciones a la Convención”; y</w:t>
        <w:br/>
        <w:br/>
        <w:br/>
        <w:t xml:space="preserve">   h) el Estado no cumplió con su obligación de respetar y garantizar el</w:t>
        <w:br/>
        <w:t xml:space="preserve">   derecho a la libertad  de  expresión,  y  con  su  deber  de  adoptar</w:t>
        <w:br/>
        <w:t xml:space="preserve">   disposiciones de derecho interno, constituyendo una violación  a  los</w:t>
        <w:br/>
        <w:t xml:space="preserve">   artículos 1.1. y 2 de la Convención.</w:t>
        <w:br/>
        <w:br/>
        <w:br/>
        <w:t>66.   Alegatos del Estado</w:t>
        <w:br/>
        <w:br/>
        <w:t xml:space="preserve">   a) el Estado no impidió la publicación del libro “Ética  y  Servicios</w:t>
        <w:br/>
        <w:t xml:space="preserve">   de Inteligencia”, el cual fue publicado antes de su prohibición en la</w:t>
        <w:br/>
        <w:t xml:space="preserve">   imprenta “Ateli”. La publicidad del libro se inició a  principios  de</w:t>
        <w:br/>
        <w:t xml:space="preserve">   febrero de 1993 mediante la distribución de afiches. Alrededor del 18</w:t>
        <w:br/>
        <w:t xml:space="preserve">   de febrero del mismo año, se concluyó la edición e impresión de 1.007</w:t>
        <w:br/>
        <w:t xml:space="preserve">   ejemplares. Aproximadamente el 19 de febrero de 1993 el dueño  de  la</w:t>
        <w:br/>
        <w:t xml:space="preserve">   imprenta  entregó  al  señor  Palamara   Iribarne   985   ejemplares,</w:t>
        <w:br/>
        <w:t xml:space="preserve">   iniciándose la comercialización de algunos de ellos.  Por  lo  tanto,</w:t>
        <w:br/>
        <w:t xml:space="preserve">   el libro “fue efectivamente publicado, publicitado  y  comercializado</w:t>
        <w:br/>
        <w:t xml:space="preserve">   sin ninguna censura previa por parte del Estado”;</w:t>
        <w:br/>
        <w:br/>
        <w:br/>
        <w:t xml:space="preserve">   b) antes de su prohibición, circularon 102 ejemplares de la obra y se</w:t>
        <w:br/>
        <w:t xml:space="preserve">   comercializaron  al  menos  13  ejemplares.  Una  vez  publicada,  la</w:t>
        <w:br/>
        <w:t xml:space="preserve">   circulación de la misma fue prohibida por la Armada, como sanción  al</w:t>
        <w:br/>
        <w:t xml:space="preserve">   incumplimiento del deber militar del autor de la  obra  de  solicitar</w:t>
        <w:br/>
        <w:t xml:space="preserve">   autorización para efectuar la publicación. “[L]a presunta víctima  no</w:t>
        <w:br/>
        <w:t xml:space="preserve">   estuvo sujet[a] a censura previa, sino a una responsabilidad ulterior</w:t>
        <w:br/>
        <w:t xml:space="preserve">   expresamente contemplada en  la  ley”  y  “fundada  en  la  necesidad</w:t>
        <w:br/>
        <w:t xml:space="preserve">   imperiosa de asegurar la protección de la seguridad nacional”;</w:t>
        <w:br/>
        <w:br/>
        <w:br/>
        <w:t xml:space="preserve">   c) el examen del contenido de la obra que se realizó  después  de  la</w:t>
        <w:br/>
        <w:t xml:space="preserve">   publicación fue absolutamente justificado por  el  hecho  de  que  el</w:t>
        <w:br/>
        <w:t xml:space="preserve">   autor se desempeñó la mayor parte  de  su  carrera  como  oficial  de</w:t>
        <w:br/>
        <w:t xml:space="preserve">   inteligencia, entre 1983 y  1991,  y  la  obra  en  cuestión  fue  el</w:t>
        <w:br/>
        <w:t xml:space="preserve">   resultado de 8 años de experiencia y análisis de información naval;</w:t>
        <w:br/>
        <w:br/>
        <w:br/>
        <w:t xml:space="preserve">   d) el señor  Palamara  Iribarne  en  su  calidad  civil  estaba  bajo</w:t>
        <w:br/>
        <w:t xml:space="preserve">   juramento de “guardar absoluta reserva y discreción  respecto  a  las</w:t>
        <w:br/>
        <w:t xml:space="preserve">   informaciones o asuntos propios de las  Unidades  a  [las]  que  h[a]</w:t>
        <w:br/>
        <w:t xml:space="preserve">   pertenecido, de las cuales tuv[o] conocimiento en forma casual  o  en</w:t>
        <w:br/>
        <w:t xml:space="preserve">   razón de los puestos desempeñados  durante  [su]  permanencia  en  la</w:t>
        <w:br/>
        <w:t xml:space="preserve">   Armada de Chile”. El señor Palamara Iribarne pidió  autorización  por</w:t>
        <w:br/>
        <w:t xml:space="preserve">   escrito para publicar el  libro  cuando  la  obra  ya  se  encontraba</w:t>
        <w:br/>
        <w:t xml:space="preserve">   publicada.  Según los deberes explícitos del referido  juramento,  no</w:t>
        <w:br/>
        <w:t xml:space="preserve">   resultó justificable la conducta de la presunta víctima  en  relación</w:t>
        <w:br/>
        <w:t xml:space="preserve">   con la autorización obligatoria para publicar su libro;</w:t>
        <w:br/>
        <w:br/>
        <w:br/>
        <w:t xml:space="preserve">   e) el señor Palamara Iribarne, funcionario de  la  Armada,  no  podía</w:t>
        <w:br/>
        <w:t xml:space="preserve">   publicar informaciones secretas  o  confidenciales  sin  autorización</w:t>
        <w:br/>
        <w:t xml:space="preserve">   escrita  de  las  autoridades  correspondientes.  El  impedimento  de</w:t>
        <w:br/>
        <w:t xml:space="preserve">   circulación derivó de una  negligencia  del  autor  al  no  solicitar</w:t>
        <w:br/>
        <w:t xml:space="preserve">   oportunamente la autorización para publicar requerida por las  normas</w:t>
        <w:br/>
        <w:t xml:space="preserve">   vigentes;</w:t>
        <w:br/>
        <w:br/>
        <w:br/>
        <w:t xml:space="preserve">   f) durante la tramitación de la denuncia ante la Comisión, el  Estado</w:t>
        <w:br/>
        <w:t xml:space="preserve">   desplegó serios esfuerzos por lograr una solución amistosa  del  caso</w:t>
        <w:br/>
        <w:t xml:space="preserve">   basada en las recomendaciones del informe 20/03. Sin  embargo,  “dada</w:t>
        <w:br/>
        <w:t xml:space="preserve">   la complejidad institucional  y  normativa  de  la  solución  no  fue</w:t>
        <w:br/>
        <w:t xml:space="preserve">   posible obtener un acuerdo antes de la  presentación  de  la  demanda</w:t>
        <w:br/>
        <w:t xml:space="preserve">   ante la Honorable Corte”;</w:t>
        <w:br/>
        <w:br/>
        <w:br/>
        <w:t xml:space="preserve">   g) se refirió a “los principales avances logrados durante los últimos</w:t>
        <w:br/>
        <w:t xml:space="preserve">   años en materia de adecuación de la legislación interna del  artículo</w:t>
        <w:br/>
        <w:t xml:space="preserve">   13”  de  la  Convención.  Se  eliminaron  “las  normas  de  desacato,</w:t>
        <w:br/>
        <w:t xml:space="preserve">   contrarias al artículo 13 de la Convención”. El 8 de agosto  de  2005</w:t>
        <w:br/>
        <w:t xml:space="preserve">   aprobó la Ley No. 20.048 que “elimina la figura de  desacato”  en  la</w:t>
        <w:br/>
        <w:t xml:space="preserve">   parte  relativa  a  las  ofensas  y  las  injurias  cometidas  contra</w:t>
        <w:br/>
        <w:t xml:space="preserve">   autoridades,  pero  mantiene  la  sanción  para  las  amenazas  y  la</w:t>
        <w:br/>
        <w:t xml:space="preserve">   perturbación del orden por vías de hecho, por constituir conductas de</w:t>
        <w:br/>
        <w:t xml:space="preserve">   peligro que pueden atentar contra el orden y la seguridad  públicas”.</w:t>
        <w:br/>
        <w:t xml:space="preserve">   Dicha ley  “introduce  importantes  cambios  al  Código  de  Justicia</w:t>
        <w:br/>
        <w:t xml:space="preserve">   Militar”, modificando los artículos 276, 284 y  417,  “dejando  fuera</w:t>
        <w:br/>
        <w:t xml:space="preserve">   como autor del delito  de  sedición  impropia  a  los  individuos  no</w:t>
        <w:br/>
        <w:t xml:space="preserve">   militares, sustrayendo de esta forma los civiles de la competencia de</w:t>
        <w:br/>
        <w:t xml:space="preserve">   los tribunales militares”. Esta ley concuerda con la Ley  No.  19.733</w:t>
        <w:br/>
        <w:t xml:space="preserve">   sobre Libertades de Opinión e Información y Ejercicio del Periodismo,</w:t>
        <w:br/>
        <w:t xml:space="preserve">   la cual establece que la justicia ordinaria será  siempre  competente</w:t>
        <w:br/>
        <w:t xml:space="preserve">   para conocer de los delitos cometidos por civiles en el ejercicio  de</w:t>
        <w:br/>
        <w:t xml:space="preserve">   las libertades de opinión e información;</w:t>
        <w:br/>
        <w:br/>
        <w:br/>
        <w:t xml:space="preserve">   h) existe actualmente en trámite legislativo un proyecto de  ley  que</w:t>
        <w:br/>
        <w:t xml:space="preserve">   tiene por  objeto  restringir  las  facultades  que  los  Códigos  de</w:t>
        <w:br/>
        <w:t xml:space="preserve">   Procedimiento Penal y el Código Procesal Penal otorgan a  los  jueces</w:t>
        <w:br/>
        <w:t xml:space="preserve">   para decretar el retiro  de  circulación  de  una  publicación  y  su</w:t>
        <w:br/>
        <w:t xml:space="preserve">   incautación.  El proyecto de  ley  para  regular  la  incautación  de</w:t>
        <w:br/>
        <w:t xml:space="preserve">   publicaciones y el retiro de su  circulación,  se   encuentra  en  la</w:t>
        <w:br/>
        <w:t xml:space="preserve">   Cámara de Diputados del Congreso, y “el Ejecutivo se ha  comprometido</w:t>
        <w:br/>
        <w:t xml:space="preserve">   a entregar su patrocinio y a darle trámite de urgencia”.  Se  propone</w:t>
        <w:br/>
        <w:t xml:space="preserve">   una modificación al Código de Procedimiento Penal, “estableciendo  el</w:t>
        <w:br/>
        <w:t xml:space="preserve">   derecho  al  retiro  de  la  circulación  y  la  incautación  de  las</w:t>
        <w:br/>
        <w:t xml:space="preserve">   publicaciones pero, previo trámite de consulta al  tribunal  superior</w:t>
        <w:br/>
        <w:t xml:space="preserve">   jerárquico, y permitiendo, que se  enerve  esta  actuación  judicial,</w:t>
        <w:br/>
        <w:t xml:space="preserve">   mediante la consignación de los recursos  necesarios,  para  afianzar</w:t>
        <w:br/>
        <w:t xml:space="preserve">   posibles indemnizaciones derivadas de la  responsabilidad  civil  que</w:t>
        <w:br/>
        <w:t xml:space="preserve">   nace de la comisión de los delitos que se acrediten”; e</w:t>
        <w:br/>
        <w:br/>
        <w:br/>
        <w:t xml:space="preserve">   i) con la aprobación de la de  Ley  No.  20.048  y  con  el  referido</w:t>
        <w:br/>
        <w:t xml:space="preserve">   proyecto para regular la incautación de publicaciones y el retiro  de</w:t>
        <w:br/>
        <w:t xml:space="preserve">   su circulación  se  estaría  cumpliendo  con  “la  recomendación  del</w:t>
        <w:br/>
        <w:t xml:space="preserve">   Informe 20/03 de la Comisión [y] se abriría la posibilidad  para  que</w:t>
        <w:br/>
        <w:t xml:space="preserve">   en ese nuevo marco legal, el señor Humberto Palamara Iribarne pudiera</w:t>
        <w:br/>
        <w:t xml:space="preserve">   solicitar, en virtud del principio Pro Reo,  que  se  modifiquen  las</w:t>
        <w:br/>
        <w:t xml:space="preserve">   sentencias  judiciales  por  las  que  fue  condenado  y  obtener  la</w:t>
        <w:br/>
        <w:t xml:space="preserve">   eliminación  de  sus  antecedentes  penales.   Asimismo,   en   dicho</w:t>
        <w:br/>
        <w:t xml:space="preserve">   escenario, el Gobierno de Chile tiene la firme voluntad de participar</w:t>
        <w:br/>
        <w:t xml:space="preserve">   con el  reclamante  en  la  adopción  de  las  formas  de  reparación</w:t>
        <w:br/>
        <w:t xml:space="preserve">   simbólica que puedan acordarse con él en  el  propósito  de  dar  por</w:t>
        <w:br/>
        <w:t xml:space="preserve">   restablecidos los derechos afectados, consolidando así, a  través  de</w:t>
        <w:br/>
        <w:t xml:space="preserve">   un caso concreto y conocido, el  perfeccionamiento  del  ordenamiento</w:t>
        <w:br/>
        <w:t xml:space="preserve">   jurídico chileno para  la  más  plena  vigencia  de  los  derechos  y</w:t>
        <w:br/>
        <w:t xml:space="preserve">   libertades fundamentales”.</w:t>
        <w:br/>
        <w:br/>
        <w:br/>
        <w:t>Consideraciones de la Corte</w:t>
        <w:br/>
        <w:br/>
        <w:br/>
        <w:t>67.   El artículo 13 de la Convención Americana dispone, inter alia,</w:t>
        <w:br/>
        <w:t>que:</w:t>
        <w:br/>
        <w:br/>
        <w:br/>
        <w:t xml:space="preserve">   1. Toda  persona  tiene  derecho  a  la  libertad  de  pensamiento  y  de</w:t>
        <w:br/>
        <w:t xml:space="preserve">   expresión.  Este derecho comprende  la  libertad  de  buscar,  recibir  y</w:t>
        <w:br/>
        <w:t xml:space="preserve">   difundir informaciones e ideas  de  toda  índole,  sin  consideración  de</w:t>
        <w:br/>
        <w:t xml:space="preserve">   fronteras, ya sea oralmente, por escrito o en forma impresa o  artística,</w:t>
        <w:br/>
        <w:t xml:space="preserve">   o por cualquier otro procedimiento de su elección.</w:t>
        <w:br/>
        <w:br/>
        <w:br/>
        <w:t xml:space="preserve">   2. El ejercicio del derecho previsto en el  inciso  precedente  no  puede</w:t>
        <w:br/>
        <w:t xml:space="preserve">   estar sujeto a previa censura sino a  responsabilidades  ulteriores,  las</w:t>
        <w:br/>
        <w:t xml:space="preserve">   que deben estar expresamente fijadas por la ley  y  ser  necesarias  para</w:t>
        <w:br/>
        <w:t xml:space="preserve">   asegurar:</w:t>
        <w:br/>
        <w:br/>
        <w:br/>
        <w:t xml:space="preserve">      a.    el respeto a los derechos o a la reputación de los demás, o</w:t>
        <w:br/>
        <w:br/>
        <w:br/>
        <w:t xml:space="preserve">      b.    la protección de la seguridad nacional, el orden  público  o  la</w:t>
        <w:br/>
        <w:t xml:space="preserve">   salud o la moral públicas.</w:t>
        <w:br/>
        <w:br/>
        <w:br/>
        <w:t xml:space="preserve">   3.       No se puede restringir el derecho de expresión por vías o medios</w:t>
        <w:br/>
        <w:t xml:space="preserve">   indirectos, tales como el abuso de controles oficiales o particulares  de</w:t>
        <w:br/>
        <w:t xml:space="preserve">   papel para periódicos, de frecuencias radioeléctricas,  o  de  enseres  y</w:t>
        <w:br/>
        <w:t xml:space="preserve">   aparatos usados en la difusión de información o  por  cualesquiera  otros</w:t>
        <w:br/>
        <w:t xml:space="preserve">   medios encaminados a impedir la comunicación y la circulación de ideas  y</w:t>
        <w:br/>
        <w:t xml:space="preserve">   opiniones.</w:t>
        <w:br/>
        <w:br/>
        <w:br/>
        <w:t xml:space="preserve">   4. Los espectáculos públicos pueden ser sometidos por la  ley  a  censura</w:t>
        <w:br/>
        <w:t xml:space="preserve">   previa con el exclusivo objeto de regular  el  acceso  a  ellos  para  la</w:t>
        <w:br/>
        <w:t xml:space="preserve">   protección moral de la infancia y la adolescencia, sin  perjuicio  de  lo</w:t>
        <w:br/>
        <w:t xml:space="preserve">   establecido en el inciso 2.</w:t>
        <w:br/>
        <w:br/>
        <w:br/>
        <w:t xml:space="preserve">      […]</w:t>
        <w:br/>
        <w:br/>
        <w:t>68.   Tal como ha establecido la Corte anteriormente, las  infracciones</w:t>
        <w:br/>
        <w:t>al artículo 13 de la  Convención  pueden  presentarse  bajo  diferentes</w:t>
        <w:br/>
        <w:t>hipótesis, según conduzcan a la supresión de la libertad de expresión o</w:t>
        <w:br/>
        <w:t>sólo   impliquen   restringirla   más   allá   de   lo    legítimamente</w:t>
        <w:br/>
        <w:t>permitido[172]. No toda transgresión al artículo 13  de  la  Convención</w:t>
        <w:br/>
        <w:t>implica la supresión radical de la libertad  de  expresión,  que  tiene</w:t>
        <w:br/>
        <w:t>lugar cuando, por medio del poder público  se  establecen  medios  para</w:t>
        <w:br/>
        <w:t>impedir  la  libre  circulación  de  información,  ideas,  opiniones  o</w:t>
        <w:br/>
        <w:t>noticias. Ejemplos son la censura previa, el secuestro o la prohibición</w:t>
        <w:br/>
        <w:t>de publicaciones y,  en  general,  todos  aquellos  procedimientos  que</w:t>
        <w:br/>
        <w:t>condicionan la expresión o la difusión de información  al  control  del</w:t>
        <w:br/>
        <w:t>Estado. En tal hipótesis, hay una violación radical tanto  del  derecho</w:t>
        <w:br/>
        <w:t>de cada persona a expresarse como del derecho de  todos  a  estar  bien</w:t>
        <w:br/>
        <w:t>informados, de modo que se afecta una de las condiciones básicas de una</w:t>
        <w:br/>
        <w:t>sociedad democrática[173].</w:t>
        <w:br/>
        <w:br/>
        <w:t>69.   El libro “Ética  y  Servicios  de  Inteligencia”,  así  como  las</w:t>
        <w:br/>
        <w:t>declaraciones efectuadas por el  señor  Palamara  Iribarne  que  fueron</w:t>
        <w:br/>
        <w:t>publicadas en medios  de  comunicación,  implicaban  el  ejercicio  del</w:t>
        <w:br/>
        <w:t>derecho a la libertad  de  pensamiento  y  de  expresión,  mediante  la</w:t>
        <w:br/>
        <w:t>difusión de sus pensamientos e ideas sobre aspectos relacionados con la</w:t>
        <w:br/>
        <w:t>necesidad de que el “personal  de  inteligencia”,  en  aras  de  evitar</w:t>
        <w:br/>
        <w:t>violaciones a los derechos humanos, se rigiera por “conductas  éticas”,</w:t>
        <w:br/>
        <w:t>así como permitían expresar sus puntos de vista sobre los procesos o el</w:t>
        <w:br/>
        <w:t>trato de las autoridades al que se vieron sometidos él  y  su  familia.</w:t>
        <w:br/>
        <w:t>Por otra  parte,  también  fomentaban  la  dimensión  social  de  dicho</w:t>
        <w:br/>
        <w:t>derecho, mediante el acceso de los lectores a la información  contenida</w:t>
        <w:br/>
        <w:t>en el libro y a las referidas opiniones e ideas vertidas por  el  señor</w:t>
        <w:br/>
        <w:t>Palamara Iribarne.  El concepto de  la  doble  dimensión  individual  y</w:t>
        <w:br/>
        <w:t>social de la libertad de  pensamiento  y  de  expresión,  así  como  su</w:t>
        <w:br/>
        <w:t>interdependencia, han sido desarrollados en reiteradas ocasiones por la</w:t>
        <w:br/>
        <w:t>Corte[174].</w:t>
        <w:br/>
        <w:br/>
        <w:t>70.   La Corte debe determinar, a la luz de  los  hechos  probados  del</w:t>
        <w:br/>
        <w:t>presente caso, en primer lugar, si el Estado realizó actos  de  censura</w:t>
        <w:br/>
        <w:t>previa incompatibles con la Convención Americana al prohibir  al  señor</w:t>
        <w:br/>
        <w:t>Humberto Antonio Palamara Iribarne que  publicara  su  libro  “Ética  y</w:t>
        <w:br/>
        <w:t>Servicios  de  Inteligencia”,  así  como  al  incautar  los  ejemplares</w:t>
        <w:br/>
        <w:t>editados del mismo, sometiendo al señor Palamara Iribarne a un  proceso</w:t>
        <w:br/>
        <w:t>por los delitos de desobediencia e incumplimiento de deberes militares.</w:t>
        <w:br/>
        <w:t xml:space="preserve"> En segundo lugar, este Tribunal debe establecer si la  imputación  del</w:t>
        <w:br/>
        <w:t>delito de desacato a través del proceso  penal  militar  instaurado  en</w:t>
        <w:br/>
        <w:t>contra del señor Palamara Iribarne por sus declaraciones, así como  las</w:t>
        <w:br/>
        <w:t>sanciones penales  y  militares  impuestas  como  consecuencia  de  ese</w:t>
        <w:br/>
        <w:t>proceso, y la investigación administrativa  iniciada  y  posteriormente</w:t>
        <w:br/>
        <w:t>archivada restringieron o no indebidamente su derecho a la libertad  de</w:t>
        <w:br/>
        <w:t>pensamiento y de expresión.</w:t>
        <w:br/>
        <w:br/>
        <w:t>1) La libertad de pensamiento y de expresión</w:t>
        <w:br/>
        <w:br/>
        <w:t>71.   De  conformidad  con  lo  dispuesto  en  el  artículo  13  de  la</w:t>
        <w:br/>
        <w:t>Convención, los Estados no pueden impedir ni restringir, más allá de lo</w:t>
        <w:br/>
        <w:t>legítimamente permitido, el derecho de las personas a “buscar,  recibir</w:t>
        <w:br/>
        <w:t>y difundir informaciones e ideas de toda índole, […] ya sea  oralmente,</w:t>
        <w:br/>
        <w:t>por escrito o en  forma  impresa  o  artística  o  por  cualquier  otro</w:t>
        <w:br/>
        <w:t>procedimiento de su  elección”.   Además,  dicha  norma  establece  los</w:t>
        <w:br/>
        <w:t>supuestos en los que se pueden realizar restricciones a esos  derechos,</w:t>
        <w:br/>
        <w:t>así  como  regula  lo  relativo  a  la  censura   previa.   En   varias</w:t>
        <w:br/>
        <w:t>oportunidades el Tribunal se ha pronunciado sobre los medios  a  través</w:t>
        <w:br/>
        <w:t>de los cuales pueden  establecerse  legítimamente  restricciones  a  la</w:t>
        <w:br/>
        <w:t>libertad de expresión, y sobre  lo  dispuesto  en  el  artículo  13  en</w:t>
        <w:br/>
        <w:t>materia de censura previa[175].</w:t>
        <w:br/>
        <w:br/>
        <w:t>72.   Tal como ha establecido la Corte, “la expresión y la difusión del</w:t>
        <w:br/>
        <w:t>pensamiento  son  indivisibles”[176],  por  lo  que   para   garantizar</w:t>
        <w:br/>
        <w:t>efectivamente el derecho a la libertad de pensamiento y de expresión el</w:t>
        <w:br/>
        <w:t>Estado no puede limitar indebidamente el derecho a difundir las ideas y</w:t>
        <w:br/>
        <w:t>opiniones.</w:t>
        <w:br/>
        <w:br/>
        <w:t>73.   En el presente caso, para que el Estado garantizara efectivamente</w:t>
        <w:br/>
        <w:t>el ejercicio del derecho a la libertad de pensamiento  y  de  expresión</w:t>
        <w:br/>
        <w:t>del  señor  Palamara  Iribarne  no  bastaba  con  que  permitiera   que</w:t>
        <w:br/>
        <w:t>escribiera sus ideas y opiniones, sino que tal protección comprendía el</w:t>
        <w:br/>
        <w:t>deber de no restringir su difusión, de forma tal que pudiera distribuir</w:t>
        <w:br/>
        <w:t>el libro utilizando cualquier medio apropiado para hacer  llegar  tales</w:t>
        <w:br/>
        <w:t>ideas y opiniones  al  mayor  número  de  destinatarios,  y  que  éstos</w:t>
        <w:br/>
        <w:t>pudieran recibir tal información[177].</w:t>
        <w:br/>
        <w:br/>
        <w:t>74.   La Corte ha constatado que en el presente caso el Estado  realizó</w:t>
        <w:br/>
        <w:t>los siguientes actos de control al  ejercicio  del  derecho  del  señor</w:t>
        <w:br/>
        <w:t>Palamara Iribarne a difundir informaciones e ideas,  efectuados  cuando</w:t>
        <w:br/>
        <w:t>el libro “Ética y Servicios de Inteligencia” se encontraba editado y en</w:t>
        <w:br/>
        <w:t>proceso de ser publicado y comercializado: la prohibición  de  publicar</w:t>
        <w:br/>
        <w:t>el libro en aplicación del artículo 89 de la Ordenanza de la Armada No.</w:t>
        <w:br/>
        <w:t>487 (supra párr. 63.7, 63.10 a 63.13), la orden oral de retirar  “todos</w:t>
        <w:br/>
        <w:t>los antecedentes que del libro existiera en la imprenta”  Ateli  porque</w:t>
        <w:br/>
        <w:t>afectaba “la seguridad nacional y la  defensa  nacional”  (supra  párr.</w:t>
        <w:br/>
        <w:t>63.13); las incautaciones ordenadas y realizadas en dicha imprenta y en</w:t>
        <w:br/>
        <w:t>el domicilio del señor Palamara Iribarne (supra párr. 63.19  y  63.21);</w:t>
        <w:br/>
        <w:t>la supresión de la información  electrónica  de  las  computadoras  del</w:t>
        <w:br/>
        <w:t>señor Palamara Iribarne y de la imprenta (supra párr. 63.19  y  63.20);</w:t>
        <w:br/>
        <w:t>las diligencias con el propósito de recuperar diversos  ejemplares  del</w:t>
        <w:br/>
        <w:t>libro que se encontraran en poder de varias personas (supra párr. 63.58</w:t>
        <w:br/>
        <w:t>y 63.61); y la orden que prohibía al  señor  Palamara  Iribarne  “hacer</w:t>
        <w:br/>
        <w:t>comentarios críticos” sobre el proceso al que estaba siendo sometido  o</w:t>
        <w:br/>
        <w:t>sobre “la imagen” de la Armada (supra párr. 63.38).  A pesar de que  el</w:t>
        <w:br/>
        <w:t>libro se encontraba editado y que el señor  Palamara  Iribarne  contaba</w:t>
        <w:br/>
        <w:t>con casi 1000 ejemplares y con panfletos  de  promoción,  no  pudo  ser</w:t>
        <w:br/>
        <w:t>efectivamente difundido mediante su distribución  en  las  librerías  o</w:t>
        <w:br/>
        <w:t>comercios de Chile y, por consiguiente, el público no tuvo la opción de</w:t>
        <w:br/>
        <w:t>adquirir un ejemplar  y  acceder  a  su  contenido,  tal  como  era  la</w:t>
        <w:br/>
        <w:t>intención del señor Palamara Iribarne.</w:t>
        <w:br/>
        <w:br/>
        <w:t>75.   Llama la atención de la Corte que, a pesar de que en el  peritaje</w:t>
        <w:br/>
        <w:t>solicitado por  el  Fiscal  Naval  (supra  párr.  63.23)  los  expertos</w:t>
        <w:br/>
        <w:t>concluyeron que el libro escrito por el  señor  Palamara  Iribarne  “no</w:t>
        <w:br/>
        <w:t>vulnera[ba] la reserva y la seguridad de la Armada  de  Chile”,  no  se</w:t>
        <w:br/>
        <w:t>ordenara la devolución de los ejemplares y  del  material  relativo  al</w:t>
        <w:br/>
        <w:t>referido libro.  Por el contrario, el fiscal  solicitó  una  ampliación</w:t>
        <w:br/>
        <w:t>del  peritaje  para  verificar  si  el  libro  “cont[enía]  información</w:t>
        <w:br/>
        <w:t>relevante desde el punto de vista institucional naval  y/o  información</w:t>
        <w:br/>
        <w:t>obtenible solo en fuentes  cerradas,  y  si  afecta[ba]  los  intereses</w:t>
        <w:br/>
        <w:t>institucionales”.  En dicha ampliación los  mismos  peritos  indicaron,</w:t>
        <w:br/>
        <w:t>inter alia, que la información que contiene el libro  “puede  obtenerse</w:t>
        <w:br/>
        <w:t>de fuentes abiertas y que queda[ba] implícito que [la]  formación  [del</w:t>
        <w:br/>
        <w:t>señor Palamara Iribarne] como especialista en inteligencia  […]  es  lo</w:t>
        <w:br/>
        <w:t>que lo capacita[ba a] escribir sobre el tema”.</w:t>
        <w:br/>
        <w:br/>
        <w:t>76.   La Corte estima que es lógico  que  la  formación  y  experiencia</w:t>
        <w:br/>
        <w:t>profesional y  militar  del  señor  Palamara  Iribarne  lo  ayudaran  a</w:t>
        <w:br/>
        <w:t>escribir el libro, sin que esto signifique per se un abuso al ejercicio</w:t>
        <w:br/>
        <w:t>de su libertad de  pensamiento  y  de  expresión.   Una  interpretación</w:t>
        <w:br/>
        <w:t>contraria impediría a las personas utilizar su formación profesional  o</w:t>
        <w:br/>
        <w:t>intelectual para enriquecer la expresión de sus ideas y opiniones.</w:t>
        <w:br/>
        <w:br/>
        <w:t>77.   El Tribunal entiende  que  puede  ocurrir  que  los  empleados  o</w:t>
        <w:br/>
        <w:t>funcionarios  de  una  institución   tengan   el   deber   de   guardar</w:t>
        <w:br/>
        <w:t>confidencialidad sobre cierta información a la  que  tienen  acceso  en</w:t>
        <w:br/>
        <w:t>ejercicio de sus funciones, cuando el contenido de dicha información se</w:t>
        <w:br/>
        <w:t>encuentre cubierto por el referido deber.  El deber de confidencialidad</w:t>
        <w:br/>
        <w:t>no abarca a la información relativa a la institución o a las  funciones</w:t>
        <w:br/>
        <w:t>que ésta realiza cuando se  hubiere  hecho  pública.  Sin  embargo,  en</w:t>
        <w:br/>
        <w:t>ciertos casos, el incumplimiento del deber  de  confidencialidad  puede</w:t>
        <w:br/>
        <w:t>generar responsabilidades administrativas, civiles o disciplinarias. En</w:t>
        <w:br/>
        <w:t>el  presente  caso  no  se  analizará  el  contenido   del   deber   de</w:t>
        <w:br/>
        <w:t>confidencialidad debido a que ha quedado demostrado que  para  escribir</w:t>
        <w:br/>
        <w:t>el libro  “Ética  y   Servicios  de  Inteligencia”  el  señor  Palamara</w:t>
        <w:br/>
        <w:t>Iribarne había utilizado información proveniente de “fuentes  abiertas”</w:t>
        <w:br/>
        <w:t>(supra párr. 63.23).</w:t>
        <w:br/>
        <w:br/>
        <w:t>78.   La Corte considera que, en las circunstancias del presente  caso,</w:t>
        <w:br/>
        <w:t>las medidas de control adoptadas por el Estado para impedir la difusión</w:t>
        <w:br/>
        <w:t>del libro “Ética  y  Servicios  de  Inteligencia”  del  señor  Palamara</w:t>
        <w:br/>
        <w:t>Iribarne constituyeron actos de censura previa no compatibles  con  los</w:t>
        <w:br/>
        <w:t>parámetros dispuestos en la Convención,  dado  que  no  existía  ningún</w:t>
        <w:br/>
        <w:t>elemento que, a la luz de dicho tratado, permitiera que se afectara  el</w:t>
        <w:br/>
        <w:t>referido derecho a difundir  abiertamente  su  obra,  protegido  en  el</w:t>
        <w:br/>
        <w:t>artículo 13 de la Convención.</w:t>
        <w:br/>
        <w:br/>
        <w:t xml:space="preserve">                                      *</w:t>
        <w:br/>
        <w:t xml:space="preserve">                                *           *</w:t>
        <w:br/>
        <w:br/>
        <w:br/>
        <w:t>2)    Restricciones a la libertad de pensamiento y de expresión</w:t>
        <w:br/>
        <w:br/>
        <w:t>79.   La Corte considera  importante  reiterar  que  el  derecho  a  la</w:t>
        <w:br/>
        <w:t>libertad de expresión no es un derecho absoluto y que el artículo  13.2</w:t>
        <w:br/>
        <w:t>de la Convención prevé la posibilidad de establecer restricciones a  la</w:t>
        <w:br/>
        <w:t>libertad de pensamiento y de expresión a través  de  la  aplicación  de</w:t>
        <w:br/>
        <w:t>responsabilidades ulteriores por el ejercicio abusivo de este  derecho.</w:t>
        <w:br/>
        <w:t>Las causales de responsabilidad ulterior deben estar expresa,  taxativa</w:t>
        <w:br/>
        <w:t>y previamente fijadas por la ley,  ser  necesarias  para  asegurar  “el</w:t>
        <w:br/>
        <w:t>respeto a los derechos o a la reputación de los demás” o “la protección</w:t>
        <w:br/>
        <w:t>de la seguridad nacional, el orden  público  o  la  salud  o  la  moral</w:t>
        <w:br/>
        <w:t>públicas”,  y  no  deben  de  modo  alguno  limitar,  más  allá  de  lo</w:t>
        <w:br/>
        <w:t>estrictamente necesario, el alcance pleno de la libertad de expresión y</w:t>
        <w:br/>
        <w:t>convertirse en un mecanismo directo o indirecto de censura previa[178].</w:t>
        <w:br/>
        <w:t>Asimismo, la Corte ha señalado anteriormente que el Derecho Penal es el</w:t>
        <w:br/>
        <w:t>medio  más  restrictivo  y  severo  para  establecer  responsabilidades</w:t>
        <w:br/>
        <w:t>respecto de una conducta ilícita[179].</w:t>
        <w:br/>
        <w:br/>
        <w:t>80.   El Tribunal analizará la compatibilidad o incompatibilidad con el</w:t>
        <w:br/>
        <w:t>artículo 13 de la Convención de las responsabilidades ulteriores a  las</w:t>
        <w:br/>
        <w:t>que se vio sometido el  señor  Palamara  Iribarne  en  el  fuero  penal</w:t>
        <w:br/>
        <w:t>militar por el delito de desacato  (supra  párr.  63.72  a  63.93).  El</w:t>
        <w:br/>
        <w:t>delito de desacato aplicado al señor Palamara  Iribarne  se  encontraba</w:t>
        <w:br/>
        <w:t>tipificado en el Título VI del Código Penal, el  cual  contemplaba  los</w:t>
        <w:br/>
        <w:t>crímenes y  simples  delitos  en  contra  del  “orden  y  la  seguridad</w:t>
        <w:br/>
        <w:t>públicos” cometidos por particulares. Dichas normas estaban vigentes al</w:t>
        <w:br/>
        <w:t>momento de los hechos y fueron aplicadas al caso concreto.</w:t>
        <w:br/>
        <w:br/>
        <w:t>81.   La Corte hace notar que el señor Palamara Iribarne  fue  absuelto</w:t>
        <w:br/>
        <w:t>del delito de desacato en primera instancia y que  dicha  sentencia  no</w:t>
        <w:br/>
        <w:t>fue apelada (supra párr. 63.88 a 63.89).  Sin embargo, a través  de  la</w:t>
        <w:br/>
        <w:t>utilización de la figura de la consulta, la Corte Marcial de la  Armada</w:t>
        <w:br/>
        <w:t>revocó la sentencia absolutoria de primera instancia y condenó al señor</w:t>
        <w:br/>
        <w:t>Palamara Iribarne como autor del delito de desacato establecido en  los</w:t>
        <w:br/>
        <w:t>artículos 264.3 circunstancia tercera, 265 y 266 del  Código  Penal  de</w:t>
        <w:br/>
        <w:t>Chile (supra párr. 63.89 a 63.91).</w:t>
        <w:br/>
        <w:br/>
        <w:t>82.   En materia de restricciones a la libertad de expresión  a  través</w:t>
        <w:br/>
        <w:t>del establecimiento de  responsabilidades  ulteriores  el  Tribunal  ha</w:t>
        <w:br/>
        <w:t>establecido, en casos anteriores, que es lógico  y  apropiado  que  las</w:t>
        <w:br/>
        <w:t>expresiones concernientes a funcionarios públicos o  a  otras  personas</w:t>
        <w:br/>
        <w:t>que ejercen funciones de una naturaleza pública gocen, en los  términos</w:t>
        <w:br/>
        <w:t>del artículo 13.2 de la Convención, de una mayor protección que permita</w:t>
        <w:br/>
        <w:t>un  margen  de  apertura  para  un  debate  amplio,  esencial  para  el</w:t>
        <w:br/>
        <w:t>funcionamiento de un  sistema  verdaderamente  democrático[180].  Estos</w:t>
        <w:br/>
        <w:t>criterios se aplican en el presente  caso  respecto  de  las  opiniones</w:t>
        <w:br/>
        <w:t>críticas o declaraciones de  interés  público  vertidas  por  el  señor</w:t>
        <w:br/>
        <w:t>Palamara Iribarne en relación con las  actuaciones  realizadas  por  el</w:t>
        <w:br/>
        <w:t>Fiscal Naval de Magallanes  en  el  marco  del  proceso  penal  militar</w:t>
        <w:br/>
        <w:t>seguido en su contra por los delitos de desobediencia e  incumplimiento</w:t>
        <w:br/>
        <w:t>de deberes militares. Además,  los  hechos  del  presente  caso  y  las</w:t>
        <w:br/>
        <w:t>declaraciones del señor Palamara Iribarne suscitaron interés por  parte</w:t>
        <w:br/>
        <w:t>de la prensa y, por consiguiente, del público.</w:t>
        <w:br/>
        <w:br/>
        <w:t>83.   El control democrático, por parte de la sociedad a través  de  la</w:t>
        <w:br/>
        <w:t>opinión pública, fomenta la transparencia de las actividades  estatales</w:t>
        <w:br/>
        <w:t>y promueve la responsabilidad de  los  funcionarios  sobre  su  gestión</w:t>
        <w:br/>
        <w:t>pública, razón por la  cual  se  debe  tener  una  mayor  tolerancia  y</w:t>
        <w:br/>
        <w:t>apertura a la crítica frente a afirmaciones  y  apreciaciones  vertidas</w:t>
        <w:br/>
        <w:t>por las personas en ejercicio de dicho control  democrático[181].  Ello</w:t>
        <w:br/>
        <w:t>se aplica a los  funcionarios  y  miembros  de  la  Armada,  incluyendo</w:t>
        <w:br/>
        <w:t>aquellos que integran los tribunales.  Además, al permitir el ejercicio</w:t>
        <w:br/>
        <w:t>de ese control democrático se fomenta una mayor  participación  de  las</w:t>
        <w:br/>
        <w:t>personas en los intereses de la sociedad.</w:t>
        <w:br/>
        <w:br/>
        <w:t>84.   Es así que, tal como lo  ha  señalado  la  Corte,  tratándose  de</w:t>
        <w:br/>
        <w:t>funcionarios  públicos,  de  personas  que  ejercen  funciones  de  una</w:t>
        <w:br/>
        <w:t>naturaleza pública, de políticos y de instituciones estatales, se  debe</w:t>
        <w:br/>
        <w:t>aplicar un umbral diferente de protección, el cual no se asienta en  la</w:t>
        <w:br/>
        <w:t>calidad del  sujeto,  sino  en  el  carácter  de  interés  público  que</w:t>
        <w:br/>
        <w:t>conllevan   las   actividades   o   actuaciones    de    una    persona</w:t>
        <w:br/>
        <w:t>determinada[182],  en  este  caso  particular  las  actuaciones  de  la</w:t>
        <w:br/>
        <w:t>Fiscalía en el proceso penal  militar  que  se  estaba  instruyendo  en</w:t>
        <w:br/>
        <w:t>contra de la presunta víctima.</w:t>
        <w:br/>
        <w:br/>
        <w:t>85.   El Tribunal ha señalado  que  la  “necesidad”  y,  por  ende,  la</w:t>
        <w:br/>
        <w:t>legalidad de las restricciones a la libertad de expresión  fundadas  en</w:t>
        <w:br/>
        <w:t>el artículo 13.2 de la Convención Americana,  dependerá  de  que  estén</w:t>
        <w:br/>
        <w:t>orientadas a satisfacer un interés público  imperativo.   Entre  varias</w:t>
        <w:br/>
        <w:t>opciones  para  alcanzar  ese  objetivo,  debe  escogerse  aquélla  que</w:t>
        <w:br/>
        <w:t>restrinja en menor escala el derecho protegido.  Dado este estándar, no</w:t>
        <w:br/>
        <w:t>es suficiente que se demuestre, por  ejemplo,  que  la  ley  cumple  un</w:t>
        <w:br/>
        <w:t>propósito útil u oportuno; para que sean compatibles con la  Convención</w:t>
        <w:br/>
        <w:t>las restricciones deben justificarse según  objetivos  colectivos  que,</w:t>
        <w:br/>
        <w:t>por su importancia, preponderen claramente sobre  la  necesidad  social</w:t>
        <w:br/>
        <w:t>del pleno goce  del  derecho  que  el  artículo  13  de  la  Convención</w:t>
        <w:br/>
        <w:t>garantiza y no limiten más de lo  estrictamente  necesario  el  derecho</w:t>
        <w:br/>
        <w:t>proclamado en  dicho  artículo.  Es  decir,  la  restricción  debe  ser</w:t>
        <w:br/>
        <w:t>proporcional al interés que la justifica y ajustarse  estrechamente  al</w:t>
        <w:br/>
        <w:t>logro de ese  legítimo  objetivo,  interfiriendo  en  la  menor  medida</w:t>
        <w:br/>
        <w:t>posible  en  el  efectivo  ejercicio  del  derecho  a  la  libertad  de</w:t>
        <w:br/>
        <w:t>pensamiento y de expresión[183].</w:t>
        <w:br/>
        <w:br/>
        <w:t>86.   Al respecto, en el  mensaje  Nº  212-347  del  Presidente  de  la</w:t>
        <w:br/>
        <w:t>República de Chile relativo  a  la  presentación  del  proyecto  de  la</w:t>
        <w:br/>
        <w:t>posterior Ley Nº 20.048 se afirmó que “la figura del  desacato  […]  no</w:t>
        <w:br/>
        <w:t>parece  constituir  una  restricción  legítima  al  ejercicio  de   las</w:t>
        <w:br/>
        <w:t>libertades de pensamiento, opinión e información”,  así  como  que  “la</w:t>
        <w:br/>
        <w:t>persistencia de estas normas […]  ha  derivado  en  un  privilegio  sin</w:t>
        <w:br/>
        <w:t>fundamento […] en favor de ciert[o]s  [funcionarios  públicos  …  ,  lo</w:t>
        <w:br/>
        <w:t>cual] impide, mediante el temor a la pena que se  podría  imponer[,  …]</w:t>
        <w:br/>
        <w:t>que se desarrolle plenamente el libre debate  […e  inhibe  el]  control</w:t>
        <w:br/>
        <w:t>ciudadano [sobre] quienes desarrollan tareas de decisión  y  conducción</w:t>
        <w:br/>
        <w:t>política”.</w:t>
        <w:br/>
        <w:br/>
        <w:br/>
        <w:t>87.   En el presente caso, el señor  Palamara  Iribarne  sufrió  graves</w:t>
        <w:br/>
        <w:t>consecuencias por haber expresado su opinión sobre la forma en  que  la</w:t>
        <w:br/>
        <w:t>justicia militar estaba llevando a cabo los procesos a los que  se  vio</w:t>
        <w:br/>
        <w:t>sometido y sobre la forma en que las autoridades militares  lo  estaban</w:t>
        <w:br/>
        <w:t>tratando a él y a su familia.   Durante  la  tramitación  de  la  Causa</w:t>
        <w:br/>
        <w:t>Criminal No. 471/93 ante el Juzgado Naval de Magallanes por  el  delito</w:t>
        <w:br/>
        <w:t>de desacato, el señor Palamara Iribarne  fue  privado  de  su  libertad</w:t>
        <w:br/>
        <w:t>durante cuatro  días  (supra  párr.  63.83),  fue  dejado  en  libertad</w:t>
        <w:br/>
        <w:t>condicional luego de interponer un recurso en  contra  de  esta  medida</w:t>
        <w:br/>
        <w:t>(supra párr. 63.82) y, finalmente, fue condenado el 3 de enero de  1995</w:t>
        <w:br/>
        <w:t>por la Corte Marcial, inter alia, a la pena  de  61  días  de  presidio</w:t>
        <w:br/>
        <w:t>menor en su grado mínimo y a la suspensión del cargo u  oficio  público</w:t>
        <w:br/>
        <w:t>durante el tiempo de la condena (supra párr. 63.91).</w:t>
        <w:br/>
        <w:br/>
        <w:br/>
        <w:t>88.   La Corte  estima  que  en  el  presente  caso,  a  través  de  la</w:t>
        <w:br/>
        <w:t>aplicación del delito de desacato, se utilizó la persecución  penal  de</w:t>
        <w:br/>
        <w:t>una forma desproporcionada e innecesaria en una  sociedad  democrática,</w:t>
        <w:br/>
        <w:t>por lo cual se privó al señor Palamara Iribarne  del  ejercicio  de  su</w:t>
        <w:br/>
        <w:t>derecho a la libertad de pensamiento y de expresión,  en  relación  con</w:t>
        <w:br/>
        <w:t>las opiniones críticas que tenía respecto de asuntos que  le  afectaban</w:t>
        <w:br/>
        <w:t>directamente y guardaban directa relación  con  la  forma  en  que  las</w:t>
        <w:br/>
        <w:t>autoridades de la justicia militar cumplían con sus funciones  públicas</w:t>
        <w:br/>
        <w:t>en los procesos a los que se vio sometido.  La Corte considera  que  la</w:t>
        <w:br/>
        <w:t>legislación  sobre  desacato  aplicada  al  señor   Palamara   Iribarne</w:t>
        <w:br/>
        <w:t>establecía sanciones desproporcionadas por realizar críticas  sobre  el</w:t>
        <w:br/>
        <w:t>funcionamiento  de  las  instituciones  estatales   y   sus   miembros,</w:t>
        <w:br/>
        <w:t>suprimiendo el debate esencial para el  funcionamiento  de  un  sistema</w:t>
        <w:br/>
        <w:t>verdaderamente democrático y restringiendo innecesariamente el  derecho</w:t>
        <w:br/>
        <w:t>a la libertad de pensamiento y de expresión.</w:t>
        <w:br/>
        <w:br/>
        <w:br/>
        <w:br/>
        <w:br/>
        <w:t xml:space="preserve">                                      *</w:t>
        <w:br/>
        <w:t xml:space="preserve">                                *           *</w:t>
        <w:br/>
        <w:br/>
        <w:t>89.   El artículo 2 de la Convención Americana  obliga  a  los  Estados</w:t>
        <w:br/>
        <w:t>Partes a adoptar, con arreglo a sus procedimientos constitucionales y a</w:t>
        <w:br/>
        <w:t>las disposiciones de la Convención, las medidas legislativas o de  otro</w:t>
        <w:br/>
        <w:t>carácter que fueren necesarias para  hacer  efectivos  los  derechos  y</w:t>
        <w:br/>
        <w:t>libertades protegidos  por  aquélla.  Es  necesario  reafirmar  que  la</w:t>
        <w:br/>
        <w:t>obligación de adaptar la legislación interna sólo se  satisface  cuando</w:t>
        <w:br/>
        <w:t>efectivamente se realiza la reforma[184] y cuando dicha reforma  abarca</w:t>
        <w:br/>
        <w:t>todas las normas que impiden el ejercicio de los referidos  derechos  y</w:t>
        <w:br/>
        <w:t>libertades.</w:t>
        <w:br/>
        <w:br/>
        <w:t>90.   Ahora, en lo que respecta al delito de desacato, por el  cual  el</w:t>
        <w:br/>
        <w:t>señor Palamara Iribarne fue condenado, la Corte observa que  el  31  de</w:t>
        <w:br/>
        <w:t>agosto de 2005 el Estado publicó la Ley  No.  20.048  que  modifica  el</w:t>
        <w:br/>
        <w:t>Código Penal y el Código de Justicia Militar, derogando  o  modificando</w:t>
        <w:br/>
        <w:t>las normas del Código Penal que le fueron aplicadas (supra párr.  44  y</w:t>
        <w:br/>
        <w:t>63.102).  Al respecto, los representantes de la  presunta  víctima,  al</w:t>
        <w:br/>
        <w:t>presentar sus observaciones  a  la  referida  Ley,  afirmaron  que  “no</w:t>
        <w:br/>
        <w:t>ten[ían] objeciones a la reforma legislativa notificada por el  Estado”</w:t>
        <w:br/>
        <w:t>e indicaron que la referida “modificación legal […]  sólo  comprend[ía]</w:t>
        <w:br/>
        <w:t>la reparación parcial de una de las violaciones a la  Convención”.  Por</w:t>
        <w:br/>
        <w:t>su parte, la Comisión señaló que “no  t[e]n[ía]  mayores  observaciones</w:t>
        <w:br/>
        <w:t>que formular y […] que la eliminación del desacato se efectúa solamente</w:t>
        <w:br/>
        <w:t>para efectos del Código Penal y no del  Código  de  Justicia  Militar”.</w:t>
        <w:br/>
        <w:t>Además, la Comisión indicó que “compart[ía] las observaciones prestadas</w:t>
        <w:br/>
        <w:t>por los representantes de la [presunta] víctima” en el sentido  de  que</w:t>
        <w:br/>
        <w:t>el señor Palamara Iribarne debía ser reparado íntegramente por el  daño</w:t>
        <w:br/>
        <w:t>sufrido.</w:t>
        <w:br/>
        <w:br/>
        <w:t>91.   El Tribunal valora la emisión por parte del Estado de la Ley  No.</w:t>
        <w:br/>
        <w:t>20.048  para  adecuar  su  ordenamiento  legislativo  a  la  Convención</w:t>
        <w:br/>
        <w:t>Americana,  y  estima  que  en  el  presente  caso  reviste  particular</w:t>
        <w:br/>
        <w:t>importancia, dado que se  derogaron  y  modificaron,  inter  alia,  los</w:t>
        <w:br/>
        <w:t>artículos 264 inciso tercero, 265 y 266 del Código Penal de Chile,  los</w:t>
        <w:br/>
        <w:t>cuales fueron el fundamento de la condena impuesta  al  señor  Palamara</w:t>
        <w:br/>
        <w:t>Iribarne por la Corte Marcial de la Armada.</w:t>
        <w:br/>
        <w:br/>
        <w:t>92.   La Corte nota con preocupación que, a pesar del valioso aporte de</w:t>
        <w:br/>
        <w:t>la reforma legislativa, se conserva en el artículo 264 del Código Penal</w:t>
        <w:br/>
        <w:t>reformado un tipo penal de  “amenaza”  a  las  mismas  autoridades  que</w:t>
        <w:br/>
        <w:t>constituían, con anterioridad a la reforma de dicho Código,  el  sujeto</w:t>
        <w:br/>
        <w:t>pasivo del delito de desacato. De esta manera se contempla en el Código</w:t>
        <w:br/>
        <w:t>Penal una descripción que es ambigua y no delimita claramente  cuál  es</w:t>
        <w:br/>
        <w:t>el ámbito típico de la conducta delictiva,  lo  cual  podría  llevar  a</w:t>
        <w:br/>
        <w:t>interpretaciones   amplias   que   permitirían   que   las    conductas</w:t>
        <w:br/>
        <w:t>anteriormente consideradas como desacato sean penalizadas indebidamente</w:t>
        <w:br/>
        <w:t>a través del tipo penal de amenazas.  Por  ello,  si  decide  conservar</w:t>
        <w:br/>
        <w:t>dicha norma, el Estado debe precisar de qué tipo de amenazas se  trata,</w:t>
        <w:br/>
        <w:t>de forma tal que  no  se  reprima  la  libertad  de  pensamiento  y  de</w:t>
        <w:br/>
        <w:t>expresión   de   opiniones   válidas   y   legítimas   o   cualesquiera</w:t>
        <w:br/>
        <w:t>inconformidades y protestas respecto de la  actuación  de  los  órganos</w:t>
        <w:br/>
        <w:t>públicos y sus integrantes.</w:t>
        <w:br/>
        <w:br/>
        <w:t>93.   Además, este Tribunal observa  que  la  modificación  legislativa</w:t>
        <w:br/>
        <w:t>establecida por medio de la Ley No. 20.048 no abarcó todas  las  normas</w:t>
        <w:br/>
        <w:t>que  contemplan  el  delito  de  desacato,  ya  que  se   conserva   su</w:t>
        <w:br/>
        <w:t>tipificación en el  Código  de  Justicia  Militar.  De  esta  forma  se</w:t>
        <w:br/>
        <w:t>continúan  estableciendo  sanciones  desproporcionadas   por   realizar</w:t>
        <w:br/>
        <w:t>críticas sobre el funcionamiento de las instituciones estatales  y  sus</w:t>
        <w:br/>
        <w:t>miembros y se  contempla  una  protección  mayor  a  las  instituciones</w:t>
        <w:br/>
        <w:t>militares y sus miembros de la que no gozan las  instituciones  civiles</w:t>
        <w:br/>
        <w:t>en una sociedad democrática, lo cual no es compatible con  el  artículo</w:t>
        <w:br/>
        <w:t>13 de la Convención Americana.</w:t>
        <w:br/>
        <w:br/>
        <w:t xml:space="preserve">                                      *</w:t>
        <w:br/>
        <w:t xml:space="preserve">                                *           *</w:t>
        <w:br/>
        <w:br/>
        <w:br/>
        <w:t>94.    Asimismo,  el  Tribunal  considera  que,  en   este   caso,   la</w:t>
        <w:br/>
        <w:t>investigación sumaria administrativa (supra párr. 63.94 a  63.101),  la</w:t>
        <w:br/>
        <w:t>decisión de suspender la  autorización  que  tenía  el  señor  Palamara</w:t>
        <w:br/>
        <w:t>Iribarne para hacer publicaciones en un diario (supra párr.  63.104)  y</w:t>
        <w:br/>
        <w:t>la decisión de dar “término anticipado del contrato” del señor Palamara</w:t>
        <w:br/>
        <w:t>Iribarne  (supra  párr.  63.106)  constituyeron  medios  indirectos  de</w:t>
        <w:br/>
        <w:t>restricción a la libertad de  pensamiento  y  de  expresión  del  señor</w:t>
        <w:br/>
        <w:t>Palamara Iribarne.</w:t>
        <w:br/>
        <w:br/>
        <w:t xml:space="preserve">                                      *</w:t>
        <w:br/>
        <w:t xml:space="preserve">                                *           *</w:t>
        <w:br/>
        <w:br/>
        <w:br/>
        <w:t>95.   Por todo lo expuesto, la Corte considera que el Estado  violó  el</w:t>
        <w:br/>
        <w:t>derecho a la libertad de pensamiento y de expresión  consagrado  en  el</w:t>
        <w:br/>
        <w:t>artículo 13 de la Convención Americana, en perjuicio del señor Humberto</w:t>
        <w:br/>
        <w:t>Antonio Palamara Iribarne, por los actos de censura previa  y  por  las</w:t>
        <w:br/>
        <w:t>restricciones al ejercicio de este derecho impuestos, y  ha  incumplido</w:t>
        <w:br/>
        <w:t>la  obligación  general  de  respetar  y  garantizar  los  derechos   y</w:t>
        <w:br/>
        <w:t>libertades dispuesta en el artículo 1.1 de dicho tratado. Asimismo,  al</w:t>
        <w:br/>
        <w:t>haber  incluido  en  su  ordenamiento  interno  normas  sobre  desacato</w:t>
        <w:br/>
        <w:t>contrarias al artículo 13 de la Convención, algunas aún vigentes, Chile</w:t>
        <w:br/>
        <w:t>ha incumplido la obligación general de adoptar disposiciones de derecho</w:t>
        <w:br/>
        <w:t>interno que emana del artículo 2 de la Convención.</w:t>
        <w:br/>
        <w:br/>
        <w:br/>
        <w:br/>
        <w:t xml:space="preserve">                                    VIII</w:t>
        <w:br/>
        <w:t xml:space="preserve">                 Violación del artículo 21 de la Convención</w:t>
        <w:br/>
        <w:t xml:space="preserve">                 en relación con el artículo 1.1 de la misma</w:t>
        <w:br/>
        <w:t xml:space="preserve">                      (Derecho a la Propiedad Privada)</w:t>
        <w:br/>
        <w:br/>
        <w:br/>
        <w:t>96.   Alegatos de la Comisión</w:t>
        <w:br/>
        <w:br/>
        <w:t xml:space="preserve">   a) el Estado privó al  señor  Palamara  Iribarne  de  sus  bienes  al</w:t>
        <w:br/>
        <w:t xml:space="preserve">   incautarle  los  ejemplares  del  libro   “Ética   y   Servicios   de</w:t>
        <w:br/>
        <w:t xml:space="preserve">   Inteligencia”  y  los  datos  contenidos  en  el  disco  duro  de  su</w:t>
        <w:br/>
        <w:t xml:space="preserve">   computadora e interfirió con su derecho legítimo al “uso y  goce”  de</w:t>
        <w:br/>
        <w:t xml:space="preserve">   aquéllos, violando el artículo 21.1 y 21.2 de la Convención;</w:t>
        <w:br/>
        <w:br/>
        <w:br/>
        <w:t xml:space="preserve">   b) no sólo  son  bienes  los  libros  incautados  al  señor  Palamara</w:t>
        <w:br/>
        <w:t xml:space="preserve">   Iribarne, sino también los datos existentes en el disco  duro  de  su</w:t>
        <w:br/>
        <w:t xml:space="preserve">   computadora y los derechos de propiedad intelectual  de  los  que  no</w:t>
        <w:br/>
        <w:t xml:space="preserve">   pudo gozar porque se impidió la publicación del referido libro. “[E]l</w:t>
        <w:br/>
        <w:t xml:space="preserve">   documento simplemente dejó de existir y […] todo el  material  de  su</w:t>
        <w:br/>
        <w:t xml:space="preserve">   computadora corrió con la misma suerte”;</w:t>
        <w:br/>
        <w:br/>
        <w:br/>
        <w:t xml:space="preserve">   c)  la  medida  ordenada  por  el  Tribunal  Naval  que  dispuso  las</w:t>
        <w:br/>
        <w:t xml:space="preserve">   incautaciones mencionadas no tuvo fundamento en una razón de utilidad</w:t>
        <w:br/>
        <w:t xml:space="preserve">   pública o interés social, así como tampoco podría entenderse  que  la</w:t>
        <w:br/>
        <w:t xml:space="preserve">   incautación se debió a  razones  de  seguridad  nacional.  “[P]or  el</w:t>
        <w:br/>
        <w:t xml:space="preserve">   contrario[, …] constituye un acto de censura previa  ilegítimo  a  la</w:t>
        <w:br/>
        <w:t xml:space="preserve">   luz del artículo 13 de la Convención”.  Tampoco existen evidencias ni</w:t>
        <w:br/>
        <w:t xml:space="preserve">   alegatos de que se hubiese indemnizado al señor Palamara Iribarne por</w:t>
        <w:br/>
        <w:t xml:space="preserve">   la privación del goce y uso de sus bienes;</w:t>
        <w:br/>
        <w:br/>
        <w:br/>
        <w:t xml:space="preserve">   d) en cuanto a la obligación del  artículo  2  de  la  Convención  de</w:t>
        <w:br/>
        <w:t xml:space="preserve">   "adoptar medidas de otro carácter"  a  fin  de  hacer  efectivos  los</w:t>
        <w:br/>
        <w:t xml:space="preserve">   derechos y libertades reconocidos en la Convención, si los tribunales</w:t>
        <w:br/>
        <w:t xml:space="preserve">   de justicia se rehusan a dar efecto al tratado  o  son  incapaces  de</w:t>
        <w:br/>
        <w:t xml:space="preserve">   hacerlo, dada la necesidad de adecuar  la  legislación  interna,  sus</w:t>
        <w:br/>
        <w:t xml:space="preserve">   resoluciones generan responsabilidad internacional; y</w:t>
        <w:br/>
        <w:br/>
        <w:t xml:space="preserve">   e) el Estado debe dejar sin efecto la sentencia interna  que  condenó</w:t>
        <w:br/>
        <w:t xml:space="preserve">   al señor Palamara Iribarne.</w:t>
        <w:br/>
        <w:br/>
        <w:br/>
        <w:t>97.   Alegatos de los representantes</w:t>
        <w:br/>
        <w:br/>
        <w:t>Comparten los argumentos esgrimidos por la Comisión, agregando  que  la</w:t>
        <w:br/>
        <w:t>sentencia de condena en el marco del proceso No. 464 por los delitos de</w:t>
        <w:br/>
        <w:t>desobediencia e incumplimiento de los  deberes  militares  “consumó  de</w:t>
        <w:br/>
        <w:t>forma irreparable la violación al derecho de propiedad”.  Dicho proceso</w:t>
        <w:br/>
        <w:t>fue arbitrario y tenía el “fin de censurar  la  producción  [del  señor</w:t>
        <w:br/>
        <w:t>Palamara Iribarne] y para lograrlo el Estado lo privó de  su  propiedad</w:t>
        <w:br/>
        <w:t>intelectual”.</w:t>
        <w:br/>
        <w:br/>
        <w:br/>
        <w:t>98.   Alegatos del Estado</w:t>
        <w:br/>
        <w:br/>
        <w:t xml:space="preserve">   a) la medida de incautación  se  encuentra  contemplada  como  “norma</w:t>
        <w:br/>
        <w:t xml:space="preserve">   general” en el Código de Procedimiento Penal y la pena  accesoria  de</w:t>
        <w:br/>
        <w:t xml:space="preserve">   decomiso en el Código Penal. “[L]a medida cautelar y luego convertida</w:t>
        <w:br/>
        <w:t xml:space="preserve">   en pena accesoria de decomiso de los efectos del delito, no  vulneran</w:t>
        <w:br/>
        <w:t xml:space="preserve">   de manera alguna el […] artículo 21” de la Convención. En el  proceso</w:t>
        <w:br/>
        <w:t xml:space="preserve">   jurídico chileno el juez no tiene otra alternativa  que  proceder  al</w:t>
        <w:br/>
        <w:t xml:space="preserve">   decomiso de los efectos e instrumentos al  determinar  la  existencia</w:t>
        <w:br/>
        <w:t xml:space="preserve">   del delito; y</w:t>
        <w:br/>
        <w:br/>
        <w:t xml:space="preserve">   b) no hubo participación de agentes del Estado en la eliminación  del</w:t>
        <w:br/>
        <w:t xml:space="preserve">   texto completo del libro del disco duro de  la  computadora  personal</w:t>
        <w:br/>
        <w:t xml:space="preserve">   del señor Palamara Iribarne,  sino  que  este  último  fue  quien  lo</w:t>
        <w:br/>
        <w:t xml:space="preserve">   eliminó.  Además, los peritos técnicos, al  examinar  la  computadora</w:t>
        <w:br/>
        <w:t xml:space="preserve">   personal de la presunta víctima, manifestaron que no  existía  ningún</w:t>
        <w:br/>
        <w:t xml:space="preserve">   archivo que contuviera el texto del libro.</w:t>
        <w:br/>
        <w:br/>
        <w:br/>
        <w:br/>
        <w:t>Consideraciones de la Corte</w:t>
        <w:br/>
        <w:br/>
        <w:t>99.   El artículo 21 de la Convención Americana establece que:</w:t>
        <w:br/>
        <w:br/>
        <w:t xml:space="preserve">   1. Toda persona tiene derecho al uso y goce de sus bienes. La  ley  puede</w:t>
        <w:br/>
        <w:t xml:space="preserve">   subordinar tal uso y goce al interés social.</w:t>
        <w:br/>
        <w:br/>
        <w:br/>
        <w:t xml:space="preserve">   2. Ninguna persona puede ser privada de sus bienes, excepto  mediante  el</w:t>
        <w:br/>
        <w:t xml:space="preserve">   pago de indemnización justa, por razones de utilidad pública o de interés</w:t>
        <w:br/>
        <w:t xml:space="preserve">   social y en los casos y según las formas establecidas por la ley.</w:t>
        <w:br/>
        <w:br/>
        <w:br/>
        <w:t xml:space="preserve">   […]</w:t>
        <w:br/>
        <w:br/>
        <w:br/>
        <w:t>100.  En el capítulo relativo al artículo 13 de la Convención la  Corte</w:t>
        <w:br/>
        <w:t>consideró, inter alia, que los actos de incautación de  los  ejemplares</w:t>
        <w:br/>
        <w:t>del libro “Ética y Servicios de Inteligencia”,  escrito  por  el  señor</w:t>
        <w:br/>
        <w:t>Palamara Iribarne y editado por la Imprenta Ateli, y la supresión de la</w:t>
        <w:br/>
        <w:t>información electrónica de las computadoras de dicho señor  e  imprenta</w:t>
        <w:br/>
        <w:t>constituyeron actos de censura  previa  que  impidieron  que  el  señor</w:t>
        <w:br/>
        <w:t>Palamara Iribarne difundiera y comercializara dicho libro (supra  párr.</w:t>
        <w:br/>
        <w:t>73 a 78). Según la información allegada a este Tribunal, desde  que  se</w:t>
        <w:br/>
        <w:t>realizaron las referidas incautaciones hasta la emisión de la  presente</w:t>
        <w:br/>
        <w:t>Sentencia todo el  material  incautado  relacionado  con  el  libro  se</w:t>
        <w:br/>
        <w:t>encuentra en posesión del Estado.</w:t>
        <w:br/>
        <w:br/>
        <w:t>101.   Para  determinar  si  dichas  circunstancias   constituyen   una</w:t>
        <w:br/>
        <w:t>privación del derecho al uso y goce de la propiedad del señor  Palamara</w:t>
        <w:br/>
        <w:t>Iribarne sobre los ejemplares incautados y sobre el  material  relativo</w:t>
        <w:br/>
        <w:t>al referido libro, el Tribunal toma en cuenta  que  las  partes  en  el</w:t>
        <w:br/>
        <w:t>presente caso coinciden en que el señor Palamara Iribarne es  el  autor</w:t>
        <w:br/>
        <w:t>del libro “Ética y Servicios de Inteligencia”. Además, según  surge  de</w:t>
        <w:br/>
        <w:t>los hechos probados en  el  presente  caso,  dicho  señor  financió  la</w:t>
        <w:br/>
        <w:t>edición de su libro con el apoyo de la empresa de su esposa, Anne Ellen</w:t>
        <w:br/>
        <w:t>Stewart Orlandini, quien lo  inscribió  en  el  registro  de  propiedad</w:t>
        <w:br/>
        <w:t>intelectual de la Biblioteca  del  Congreso  Nacional  de  los  Estados</w:t>
        <w:br/>
        <w:t>Unidos  de  América  y  en  la  Biblioteca  Nacional  de  Chile,   para</w:t>
        <w:br/>
        <w:t>salvaguardar los derechos de autor a  nivel  nacional  e  internacional</w:t>
        <w:br/>
        <w:t>(supra párr. 63.5).</w:t>
        <w:br/>
        <w:br/>
        <w:t xml:space="preserve">                                      *</w:t>
        <w:br/>
        <w:t xml:space="preserve">                                *           *</w:t>
        <w:br/>
        <w:br/>
        <w:t>102.  La jurisprudencia del Tribunal ha desarrollado un concepto amplio</w:t>
        <w:br/>
        <w:t>de propiedad, el cual abarca,  entre  otros,  el  uso  y  goce  de  los</w:t>
        <w:br/>
        <w:t>“bienes”, definidos como cosas materiales apropiables,  así  como  todo</w:t>
        <w:br/>
        <w:t>derecho que pueda formar parte del patrimonio  de  una  persona.  Dicho</w:t>
        <w:br/>
        <w:t>concepto  comprende  todos  los  muebles  e  inmuebles,  los  elementos</w:t>
        <w:br/>
        <w:t>corporales  e  incorporales  y   cualquier   otro   objeto   inmaterial</w:t>
        <w:br/>
        <w:t>susceptible de valor[185]. Por  ello  dentro  del  concepto  amplio  de</w:t>
        <w:br/>
        <w:t>“bienes” cuyo uso y goce están protegidos por la Convención, también se</w:t>
        <w:br/>
        <w:t>encuentran incluidas las obras producto de la creación  intelectual  de</w:t>
        <w:br/>
        <w:t>una persona, quien, por  el  hecho  de  haber  realizado  esa  creación</w:t>
        <w:br/>
        <w:t>adquiere sobre ésta derechos de autor conexos con el uso y goce  de  la</w:t>
        <w:br/>
        <w:t>misma.</w:t>
        <w:br/>
        <w:br/>
        <w:t>103.  La protección del uso  y  goce  de  la  obra  confiere  al  autor</w:t>
        <w:br/>
        <w:t>derechos que abarcan aspectos materiales e  inmateriales.   El  aspecto</w:t>
        <w:br/>
        <w:t>material  de  estos  derechos  de  autor  abarca,   entre   otros,   la</w:t>
        <w:br/>
        <w:t>publicación, explotación, cesión o enajenación de la  obra  y,  por  su</w:t>
        <w:br/>
        <w:t>parte, el  aspecto  inmaterial  de  los  mismos  se  relaciona  con  la</w:t>
        <w:br/>
        <w:t>salvaguarda de la autoría de la obra y la protección de su  integridad.</w:t>
        <w:br/>
        <w:t>El aspecto inmaterial es el vínculo entre el creador y la obra  creada,</w:t>
        <w:br/>
        <w:t>el cual se prolonga a través del tiempo. Tanto el ejercicio del aspecto</w:t>
        <w:br/>
        <w:t>material como del aspecto inmaterial  de  los  derechos  de  autor  son</w:t>
        <w:br/>
        <w:t>susceptibles de valor y se incorporan al patrimonio de una persona.  En</w:t>
        <w:br/>
        <w:t>consecuencia, el uso y goce de la obra de creación intelectual  también</w:t>
        <w:br/>
        <w:t>se encuentran protegidos por el artículo 21 de la Convención Americana.</w:t>
        <w:br/>
        <w:br/>
        <w:br/>
        <w:t>104.  Además de la Convención, diversos instrumentos internacionales  y</w:t>
        <w:br/>
        <w:t>acuerdos reconocen los derechos de autor[186] y en Chile  se  encuentra</w:t>
        <w:br/>
        <w:t>regulado en la Ley No. 17.336 de Propiedad Intelectual, así como en  la</w:t>
        <w:br/>
        <w:t>Ley No. 19.912, en la cual se  indica  que  se  adecua  la  legislación</w:t>
        <w:br/>
        <w:t>chilena a los acuerdos suscritos por dicho Estado con  la  Organización</w:t>
        <w:br/>
        <w:t>Mundial del Comercio. La primera de las referidas leyes establece en su</w:t>
        <w:br/>
        <w:t>artículo 1, inter alia, que el derecho de autor comprende los  derechos</w:t>
        <w:br/>
        <w:t>patrimonial y moral, que protegen el aprovechamiento, la  paternidad  y</w:t>
        <w:br/>
        <w:t>la integridad de la obra. Además, en  el  Capítulo  II  indica  que  el</w:t>
        <w:br/>
        <w:t>titular original de dicho derecho es el autor de la obra y  se  presume</w:t>
        <w:br/>
        <w:t>como tal a la persona que figura en el ejemplar que se registra.</w:t>
        <w:br/>
        <w:br/>
        <w:t>105.  Como  ha  quedado  demostrado,  además  de  la  supresión  de  la</w:t>
        <w:br/>
        <w:t>información electrónica referida al libro  que  se  encontraba  en  dos</w:t>
        <w:br/>
        <w:t>computadoras, fueron incautados en la imprenta Ateli 16 ejemplares  del</w:t>
        <w:br/>
        <w:t>libro, 1 diskette con el texto íntegro de la publicación, tres paquetes</w:t>
        <w:br/>
        <w:t>con cinco libros cada uno, tres paquetes con un número indeterminado de</w:t>
        <w:br/>
        <w:t>hojas  sobrantes  de  la  publicación  y  sobres  con   la   matricería</w:t>
        <w:br/>
        <w:t>electrostática de la publicación con los originales del texto, así como</w:t>
        <w:br/>
        <w:t>en el domicilio del señor Palamara Iribarne  874  ejemplares  de  dicho</w:t>
        <w:br/>
        <w:t>libro (supra párrs.  63.19  y  63.20).   El  7  de  junio  de  1996  el</w:t>
        <w:br/>
        <w:t>Secretario del Juzgado Naval de Magallanes constató la  existencia  del</w:t>
        <w:br/>
        <w:t>material incautado y emitió una certificación al respecto.</w:t>
        <w:br/>
        <w:br/>
        <w:t>106.  Los actos  mencionados  en  el  párrafo  anterior  implicaron  la</w:t>
        <w:br/>
        <w:t>privación efectiva de la propiedad  sobre  los  bienes  materiales  del</w:t>
        <w:br/>
        <w:t>señor Palamara Iribarne relacionados con su libro. Tal privación de  la</w:t>
        <w:br/>
        <w:t>propiedad de su obra  impidió  al  señor  Palamara  Iribarne  publicar,</w:t>
        <w:br/>
        <w:t>difundir y comercializar su creación, por lo que no pudo continuar  con</w:t>
        <w:br/>
        <w:t>su intención de obtener  réditos  económicos  de  dicha  publicación  y</w:t>
        <w:br/>
        <w:t>beneficiarse de la protección que le correspondía por la  obra  creada.</w:t>
        <w:br/>
        <w:t>Es evidente que las inscripciones del libro realizadas  por  la  esposa</w:t>
        <w:br/>
        <w:t>del señor Palamara Iribarne en  dos  registros  se  efectuaron  con  la</w:t>
        <w:br/>
        <w:t>intención de usar y gozar de los derechos de  autor.   Dichos  derechos</w:t>
        <w:br/>
        <w:t>son susceptibles de valoración y formaban parte del  patrimonio  de  su</w:t>
        <w:br/>
        <w:t>titular.</w:t>
        <w:br/>
        <w:br/>
        <w:t>107.  Asimismo, la supresión de la información electrónica relativa  al</w:t>
        <w:br/>
        <w:t>libro impidió al señor Palamara Iribarne, en caso de que lo considerara</w:t>
        <w:br/>
        <w:t>conveniente, modificar,  reutilizar  o  actualizar  su  contenido.   Al</w:t>
        <w:br/>
        <w:t>respecto, el Tribunal estima que el contenido del derecho de autor,  el</w:t>
        <w:br/>
        <w:t>cual protege el aprovechamiento, la autoría y la integridad de la obra,</w:t>
        <w:br/>
        <w:t>así como incluye en su ejercicio la facultad de  difundir  la  creación</w:t>
        <w:br/>
        <w:t>realizada, se encuentra íntimamente relacionado con las dos dimensiones</w:t>
        <w:br/>
        <w:t>del derecho a la libertad de pensamiento y de  expresión  (supra  párr.</w:t>
        <w:br/>
        <w:t>69).</w:t>
        <w:br/>
        <w:br/>
        <w:t>108.  La Corte observa que el derecho a la propiedad no es  un  derecho</w:t>
        <w:br/>
        <w:t>absoluto y que el artículo 21.2 de la Convención establece que para que</w:t>
        <w:br/>
        <w:t>la privación de los bienes de una persona sea compatible con el derecho</w:t>
        <w:br/>
        <w:t>a la propiedad consagrado en la Convención, debe fundarse en razones de</w:t>
        <w:br/>
        <w:t>utilidad pública o de interés social, sujetarse al pago  de  una  justa</w:t>
        <w:br/>
        <w:t>indemnización, limitarse a los casos y  practicarse  según  las  formas</w:t>
        <w:br/>
        <w:t>establecidas por la ley[187]. Debido a las circunstancias del  presente</w:t>
        <w:br/>
        <w:t>caso, el Tribunal considera que  es  evidente  que  el  señor  Palamara</w:t>
        <w:br/>
        <w:t>Iribarne no ha sido indemnizado por el Estado por la privación del  uso</w:t>
        <w:br/>
        <w:t>y goce de sus bienes.</w:t>
        <w:br/>
        <w:br/>
        <w:t>109.  La Corte observa que en el  peritaje  solicitado  por  el  Fiscal</w:t>
        <w:br/>
        <w:t>Naval en la Causa No. 464 (supra párr. 63.24), dos peritos  concluyeron</w:t>
        <w:br/>
        <w:t>que el libro escrito por el señor Palamara Iribarne “no vulnera[ba]  la</w:t>
        <w:br/>
        <w:t>reserva y la seguridad  de  la  Armada  de  Chile”.   Asimismo,  en  la</w:t>
        <w:br/>
        <w:t>ampliación de dicho peritaje los mismos peritos expresaron que el libro</w:t>
        <w:br/>
        <w:t>en análisis “indudablemente afect[aba] el interés institucional [de  la</w:t>
        <w:br/>
        <w:t>Armada chilena]” (supra párr. 63.23). Las sentencias  emitidas  por  el</w:t>
        <w:br/>
        <w:t>Juzgado Naval de Magallanes y por la Corte Marcial  de  la  Armada,  al</w:t>
        <w:br/>
        <w:t>pronunciarse sobre los delitos de desobediencia e incumplimiento de los</w:t>
        <w:br/>
        <w:t>deberes militares, no hace referencia a los intereses que fundamentaron</w:t>
        <w:br/>
        <w:t>la prohibición de la publicación del referido libro (supra párr.  63.66</w:t>
        <w:br/>
        <w:t>y 63.68). La  Corte  estima  que  la  privación  de  la  propiedad  con</w:t>
        <w:br/>
        <w:t>fundamento  en  un  “interés  institucional”  es  incompatible  con  la</w:t>
        <w:br/>
        <w:t>Convención.</w:t>
        <w:br/>
        <w:br/>
        <w:t>110.  En relación con el alegato de Chile sobre la no participación  de</w:t>
        <w:br/>
        <w:t>agentes estatales en la eliminación del texto completo  del  libro  del</w:t>
        <w:br/>
        <w:t>disco duro de la computadora personal del señor Palamara  Iribarne,  la</w:t>
        <w:br/>
        <w:t>Corte observa que independientemente de la ejecución material de  dicho</w:t>
        <w:br/>
        <w:t>acto, éste se realizó en el contexto de la ejecución de  la  orden  del</w:t>
        <w:br/>
        <w:t>Fiscal Naval de  Magallanes  de  “proceder  a  la  incautación  de  los</w:t>
        <w:br/>
        <w:t>ejemplares [del libro] que existan en su  poder  […  y  de]  todo  otro</w:t>
        <w:br/>
        <w:t>antecedente o documento relacionado con dicha publicación” (supra párr.</w:t>
        <w:br/>
        <w:t>63.20). Por ello, es posible inferir que si el señor Palamara  Iribarne</w:t>
        <w:br/>
        <w:t>procedió “a borrar del disco duro de su computador  personal  el  texto</w:t>
        <w:br/>
        <w:t>íntegro  del  mencionado  libro”,  tal  como  consta  en  el  “acta  de</w:t>
        <w:br/>
        <w:t>incautación”, esto ocurrió en el marco de dicha orden, durante el  acto</w:t>
        <w:br/>
        <w:t>de incautación realizado la noche de 1 de marzo de 1993 y  no  como  un</w:t>
        <w:br/>
        <w:t>mero acto voluntario (supra párr. 63.20).</w:t>
        <w:br/>
        <w:br/>
        <w:t>111.  Por las anteriores consideraciones,  la  Corte  concluye  que  el</w:t>
        <w:br/>
        <w:t>Estado violó en perjuicio del señor Humberto Antonio Palamara  Iribarne</w:t>
        <w:br/>
        <w:t>el derecho a la propiedad privada establecido en  el  artículo  21.1  y</w:t>
        <w:br/>
        <w:t>21.2 de la Convención Americana, y ha incumplido la obligación  general</w:t>
        <w:br/>
        <w:t>de respetar y garantizar los derechos establecida en el artículo 1.1 de</w:t>
        <w:br/>
        <w:t>dicho tratado.</w:t>
        <w:br/>
        <w:br/>
        <w:br/>
        <w:t xml:space="preserve">                                     IX</w:t>
        <w:br/>
        <w:t xml:space="preserve">    Violación del artículo 9 de la Convención Americana  en relación con</w:t>
        <w:br/>
        <w:t xml:space="preserve">                      los artículos 1.1 y 2 de la misma</w:t>
        <w:br/>
        <w:t xml:space="preserve">                (Principio de Legalidad y de Retroactividad)</w:t>
        <w:br/>
        <w:br/>
        <w:br/>
        <w:t>112.  La  Comisión no alegó que se hubiera violado el artículo 9 de la</w:t>
        <w:br/>
        <w:t>Convención.</w:t>
        <w:br/>
        <w:br/>
        <w:t>113.  Alegatos de los representantes de la presunta víctima:</w:t>
        <w:br/>
        <w:br/>
        <w:t xml:space="preserve">      a)     el artículo 229 del Código de Justicia Militar que tipifica</w:t>
        <w:br/>
        <w:t xml:space="preserve">      el delito de desobediencia por  el  que  fue  condenado  el  señor</w:t>
        <w:br/>
        <w:t xml:space="preserve">      Palamara Iribarne “no  describe  de  manera  precisa  la  conducta</w:t>
        <w:br/>
        <w:t xml:space="preserve">      típica. Además los tribunales nacionales  ni  siquiera  respetaron</w:t>
        <w:br/>
        <w:t xml:space="preserve">      que es  un  elemento  básico  de  la  estructura  del  delito  que</w:t>
        <w:br/>
        <w:t xml:space="preserve">      aplicaron el que el  sujeto  activo  sea  calificado  de  militar,</w:t>
        <w:br/>
        <w:t xml:space="preserve">      calidad que no cumple el señor Palamara”;</w:t>
        <w:br/>
        <w:br/>
        <w:br/>
        <w:t xml:space="preserve">      b)     el inciso 3 del artículo 299 del Código de Justicia Militar</w:t>
        <w:br/>
        <w:t xml:space="preserve">      “contiene un tipo legal extraordinario abierto –cuyo propósito  es</w:t>
        <w:br/>
        <w:t xml:space="preserve">      sancionar penalmente cualquier infracción de los deberes militares</w:t>
        <w:br/>
        <w:t xml:space="preserve">      no castigada especialmente- , por lo que debería ser eliminado  en</w:t>
        <w:br/>
        <w:t xml:space="preserve">      una futura reforma. La disposición citada no describe, en  efecto,</w:t>
        <w:br/>
        <w:t xml:space="preserve">      la conducta”. Asimismo, el artículo 336  del  Código  de  Justicia</w:t>
        <w:br/>
        <w:t xml:space="preserve">      Militar, que tipifica el  delito  de  incumplimiento  de  deberes,</w:t>
        <w:br/>
        <w:t xml:space="preserve">      tiene una redacción que carece de precisión. Los  referidos  tipos</w:t>
        <w:br/>
        <w:t xml:space="preserve">      penales de desobediencia e  incumplimiento  de  deberes  militares</w:t>
        <w:br/>
        <w:t xml:space="preserve">      violan el principio de legalidad contemplado en el artículo  9  de</w:t>
        <w:br/>
        <w:t xml:space="preserve">      la Convención Americana;</w:t>
        <w:br/>
        <w:br/>
        <w:br/>
        <w:t xml:space="preserve">      c)    la sentencia condenatoria por los delitos de desobediencia y</w:t>
        <w:br/>
        <w:t xml:space="preserve">      de incumplimiento de deberes de funcionario público ha violado  el</w:t>
        <w:br/>
        <w:t xml:space="preserve">      principio de legalidad,  ya  que  los  magistrados  de  primera  y</w:t>
        <w:br/>
        <w:t xml:space="preserve">      segunda instancia no se atuvieron al  sentido  de  la  legislación</w:t>
        <w:br/>
        <w:t xml:space="preserve">      aplicada (artículos 299.3 y 337.3 del Código de Justicia Militar),</w:t>
        <w:br/>
        <w:t xml:space="preserve">      y penalizaron la pretensión del señor Palamara Iribarne de ejercer</w:t>
        <w:br/>
        <w:t xml:space="preserve">      legítimamente su derecho a la libertad de expresión; y</w:t>
        <w:br/>
        <w:br/>
        <w:br/>
        <w:t xml:space="preserve">      d)     corresponde  al  legislador  evitar  la  incriminación   de</w:t>
        <w:br/>
        <w:t xml:space="preserve">      conductas que no sean ilícitas, y corresponde al  juzgador  evitar</w:t>
        <w:br/>
        <w:t xml:space="preserve">      la interpretación de los tipos penales de modo  que  lleven  a  la</w:t>
        <w:br/>
        <w:t xml:space="preserve">      sanción de comportamientos que sean lícitos.</w:t>
        <w:br/>
        <w:br/>
        <w:br/>
        <w:t>114.  El Estado no  presentó  alegatos  independientes  para  referirse</w:t>
        <w:br/>
        <w:t>específicamente a la alegada violación del artículo 9 de la Convención.</w:t>
        <w:br/>
        <w:br/>
        <w:br/>
        <w:t>Consideraciones de la Corte</w:t>
        <w:br/>
        <w:br/>
        <w:t>115.  El artículo 9 de la Convención dispone que:</w:t>
        <w:br/>
        <w:br/>
        <w:t xml:space="preserve">      Nadie puede ser condenado por acciones u omisiones que en  el  momento</w:t>
        <w:br/>
        <w:t xml:space="preserve">      de cometerse no fueran delictivos según el derecho aplicable.  Tampoco</w:t>
        <w:br/>
        <w:t xml:space="preserve">      se puede imponer pena más grave que la aplicable en el momento  de  la</w:t>
        <w:br/>
        <w:t xml:space="preserve">      comisión del delito. Si con posterioridad a la comisión del delito  la</w:t>
        <w:br/>
        <w:t xml:space="preserve">      ley dispone la imposición de una pena  más  leve,  el  delincuente  se</w:t>
        <w:br/>
        <w:t xml:space="preserve">      beneficiará de ello.</w:t>
        <w:br/>
        <w:br/>
        <w:t>116.  Cuando la Corte se pronuncie sobre las  alegadas  violaciones  al</w:t>
        <w:br/>
        <w:t>artículo 8 de la Convención,  tomará  en  consideración  los  referidos</w:t>
        <w:br/>
        <w:t>alegatos de los representantes sobre la  violación  al  artículo  9  de</w:t>
        <w:br/>
        <w:t>dicho tratado.</w:t>
        <w:br/>
        <w:br/>
        <w:br/>
        <w:t xml:space="preserve">                                      X</w:t>
        <w:br/>
        <w:t xml:space="preserve">   Violación de los artículos 8 y 25 de la Convención en relación con los</w:t>
        <w:br/>
        <w:t xml:space="preserve">                        artículos 1.1 y 2 de la misma</w:t>
        <w:br/>
        <w:t xml:space="preserve">                (Garantías Judiciales y Protección Judicial)</w:t>
        <w:br/>
        <w:br/>
        <w:br/>
        <w:t>117.  La  Comisión no alegó que se hubieran violado los artículos 8 y</w:t>
        <w:br/>
        <w:t>25 de la Convención.</w:t>
        <w:br/>
        <w:br/>
        <w:t>118.  Alegatos de los representantes de la presunta víctima</w:t>
        <w:br/>
        <w:br/>
        <w:t xml:space="preserve">            a)   Respecto del derecho a ser oído (artículo  8.1  de  la</w:t>
        <w:br/>
        <w:t xml:space="preserve">    Convención), señalaron que:</w:t>
        <w:br/>
        <w:br/>
        <w:t xml:space="preserve">            i)   este derecho implica necesariamente que se realice una</w:t>
        <w:br/>
        <w:t xml:space="preserve">           audiencia oral, en la cual se  pueda  argumentar  frente  al</w:t>
        <w:br/>
        <w:t xml:space="preserve">           juez, se rinda la prueba directamente ante el tribunal y  se</w:t>
        <w:br/>
        <w:t xml:space="preserve">           pueda controvertir la prueba;</w:t>
        <w:br/>
        <w:br/>
        <w:t xml:space="preserve">            ii)  todos los procedimientos a los que se vio sometido  el</w:t>
        <w:br/>
        <w:t xml:space="preserve">           señor Palamara Iribarne fueron escritos y, por tanto,  todas</w:t>
        <w:br/>
        <w:t xml:space="preserve">           las presentaciones se hicieron por ese  medio,  incluso  las</w:t>
        <w:br/>
        <w:t xml:space="preserve">           declaraciones  de  los  testigos.   El  abogado  del   señor</w:t>
        <w:br/>
        <w:t xml:space="preserve">           Palamara Iribarne no pudo exponer de manera oral  y  directa</w:t>
        <w:br/>
        <w:t xml:space="preserve">           ante el tribunal sus  argumentos  de  defensa  y  rendir  su</w:t>
        <w:br/>
        <w:t xml:space="preserve">           prueba;</w:t>
        <w:br/>
        <w:br/>
        <w:t xml:space="preserve">            iii) al existir delegación de funciones  judiciales  no  se</w:t>
        <w:br/>
        <w:t xml:space="preserve">           respetó el principio de inmediación. Todas las declaraciones</w:t>
        <w:br/>
        <w:t xml:space="preserve">           que rindió el señor Palamara Iribarne en las  causas  fueron</w:t>
        <w:br/>
        <w:t xml:space="preserve">           tomadas por un actuario.  El Fiscal Naval tiene la  facultad</w:t>
        <w:br/>
        <w:t xml:space="preserve">           de decidir  qué  puede  leer  el  tribunal  y  qué  no.  Las</w:t>
        <w:br/>
        <w:t xml:space="preserve">           resoluciones que dicta el fiscal militar son por lo  general</w:t>
        <w:br/>
        <w:t xml:space="preserve">           inapelables”; y</w:t>
        <w:br/>
        <w:br/>
        <w:t xml:space="preserve">             iv)   el  Estado  ha  reformado  su  procedimiento   penal</w:t>
        <w:br/>
        <w:t xml:space="preserve">           ordinario (inquisitivo), de manera  que  el  mecanismo  oral</w:t>
        <w:br/>
        <w:t xml:space="preserve">           (acusatorio) es el que rige los juicios penales.</w:t>
        <w:br/>
        <w:br/>
        <w:t xml:space="preserve">      b)    respecto del derecho a ser oído  por  un  juez  o  tribunal</w:t>
        <w:br/>
        <w:t xml:space="preserve">      imparcial (artículo 8.1 de la Convención), manifestaron que:</w:t>
        <w:br/>
        <w:br/>
        <w:br/>
        <w:t xml:space="preserve">           i)    el Estado violó el derecho del señor Palamara a no ser</w:t>
        <w:br/>
        <w:t xml:space="preserve">           juzgado en sede militar, a pesar de  su  calidad  de  civil.</w:t>
        <w:br/>
        <w:t xml:space="preserve">           Además, “una definición vaga y omnicomprensiva de  quién  es</w:t>
        <w:br/>
        <w:t xml:space="preserve">           militar,  para  efectos  de  encontrarse   sometido   a   la</w:t>
        <w:br/>
        <w:t xml:space="preserve">           jurisdicción militar”, viola el artículo 8 de la Convención;</w:t>
        <w:br/>
        <w:br/>
        <w:br/>
        <w:br/>
        <w:br/>
        <w:t xml:space="preserve">           ii)   al momento de escribir su libro el señor Palamara  era</w:t>
        <w:br/>
        <w:t xml:space="preserve">           un empleado civil “a contrata” de la Armada de Chile.  Según</w:t>
        <w:br/>
        <w:t xml:space="preserve">           la legislación nacional tenía la calidad de  civil,  ya  que</w:t>
        <w:br/>
        <w:t xml:space="preserve">           desde el 1 de enero de 1993  se  retiró  absolutamente  como</w:t>
        <w:br/>
        <w:t xml:space="preserve">           oficial.  “Por tanto, no podía cometer  delitos  en  que  se</w:t>
        <w:br/>
        <w:t xml:space="preserve">           requiere  que  el  sujeto  activo   sea   militar   (delitos</w:t>
        <w:br/>
        <w:t xml:space="preserve">           propiamente militares)”;</w:t>
        <w:br/>
        <w:br/>
        <w:br/>
        <w:t xml:space="preserve">           iii)   los  “empleados  civiles  a  contrata”  no   integran</w:t>
        <w:br/>
        <w:t xml:space="preserve">           escalafón y realizan empleos de  carácter  transitorio  para</w:t>
        <w:br/>
        <w:t xml:space="preserve">           satisfacer necesidades institucionales contingentes y “no se</w:t>
        <w:br/>
        <w:t xml:space="preserve">           encuentran  sometidos  a  la  jurisdicción  de  la  justicia</w:t>
        <w:br/>
        <w:t xml:space="preserve">           militar según el artículo 6 del Código de Justicia Militar”;</w:t>
        <w:br/>
        <w:br/>
        <w:br/>
        <w:br/>
        <w:br/>
        <w:t xml:space="preserve">           iv)   “como el ingreso de los empleados civiles  a  contrata</w:t>
        <w:br/>
        <w:t xml:space="preserve">           no se realiza a  través  de  las  escuelas  de  las  fuerzas</w:t>
        <w:br/>
        <w:t xml:space="preserve">           armadas, ni integran escalafón, no pueden incorporarse a las</w:t>
        <w:br/>
        <w:t xml:space="preserve">           plantas y dotaciones de las fuerzas armadas”;</w:t>
        <w:br/>
        <w:br/>
        <w:br/>
        <w:t xml:space="preserve">           v)    la Corte Marcial interpretó en su  sentencia  que  los</w:t>
        <w:br/>
        <w:t xml:space="preserve">           “empleados civiles a contrata” son militares porque integran</w:t>
        <w:br/>
        <w:t xml:space="preserve">           las dotaciones de las Fuerzas Armadas.  Esta  interpretación</w:t>
        <w:br/>
        <w:t xml:space="preserve">           es contraria  a  lo  dispuesto  en  el  artículo  91  de  la</w:t>
        <w:br/>
        <w:t xml:space="preserve">           Constitución Política de Chile, en el artículo 10 de la  Ley</w:t>
        <w:br/>
        <w:t xml:space="preserve">           Orgánica Constitucional de  las  Fuerzas  Armadas  y  en  el</w:t>
        <w:br/>
        <w:t xml:space="preserve">           artículo 3 del Estatuto del Personal de las Fuerzas Armadas;</w:t>
        <w:br/>
        <w:br/>
        <w:br/>
        <w:br/>
        <w:br/>
        <w:t xml:space="preserve">           vi)   si  el  legislador  del  Código  de  Justicia  Militar</w:t>
        <w:br/>
        <w:t xml:space="preserve">           hubiese querido  extender  la  jurisdicción  militar  a  los</w:t>
        <w:br/>
        <w:t xml:space="preserve">           “empleados  civiles  a  contrata”,   lo   habría   expresado</w:t>
        <w:br/>
        <w:t xml:space="preserve">           claramente como lo hizo en el artículo 7 de dicho Código, al</w:t>
        <w:br/>
        <w:t xml:space="preserve">           indicar que quedan comprendidos en la  jurisdicción  militar</w:t>
        <w:br/>
        <w:t xml:space="preserve">           los “cadetes, grumetes, aprendices y  alumnos  regulares  de</w:t>
        <w:br/>
        <w:t xml:space="preserve">           las Escuelas institucionales y los empleados civiles de  las</w:t>
        <w:br/>
        <w:t xml:space="preserve">           fuerzas armadas y Carabineros que se encuentren en los casos</w:t>
        <w:br/>
        <w:t xml:space="preserve">           considerados en el Nº3 del artículo 5”; y</w:t>
        <w:br/>
        <w:br/>
        <w:br/>
        <w:t xml:space="preserve">           vii)  el solo hecho de que una persona  tenga  una  relación</w:t>
        <w:br/>
        <w:t xml:space="preserve">           laboral con las Fuerzas Armadas no justifica su  tratamiento</w:t>
        <w:br/>
        <w:t xml:space="preserve">           como militar.</w:t>
        <w:br/>
        <w:br/>
        <w:t xml:space="preserve">      c)    respecto de la violación del artículo 8.1 de la  Convención,</w:t>
        <w:br/>
        <w:t xml:space="preserve">      en relación con el artículo  25  de  la  misma  por  la  falta  de</w:t>
        <w:br/>
        <w:t xml:space="preserve">      independencia de  los  tribunales  militares,  los  representantes</w:t>
        <w:br/>
        <w:t xml:space="preserve">      señalaron que:</w:t>
        <w:br/>
        <w:br/>
        <w:t xml:space="preserve">           i)    el señor Palamara  no  fue  juzgado  por  un  tribunal</w:t>
        <w:br/>
        <w:t xml:space="preserve">           independiente e imparcial en los dos procesos criminales por</w:t>
        <w:br/>
        <w:t xml:space="preserve">           los que fue condenado. La estructura de la justicia  militar</w:t>
        <w:br/>
        <w:t xml:space="preserve">           naval de Chile viola las exigencias de ser  juzgado  por  un</w:t>
        <w:br/>
        <w:t xml:space="preserve">           tribunal imparcial e independiente”;</w:t>
        <w:br/>
        <w:br/>
        <w:br/>
        <w:t xml:space="preserve">           ii)   el señor Palamara Iribarne fue juzgado por un juez que</w:t>
        <w:br/>
        <w:t xml:space="preserve">           era  miembro  activo  de  la  Fuerza  Armada,  quien  estaba</w:t>
        <w:br/>
        <w:t xml:space="preserve">           incapacitado  para  rendir  un  dictamen   independiente   e</w:t>
        <w:br/>
        <w:t xml:space="preserve">           imparcial. Si el sujeto pasivo del delito  es  la  Armada  y</w:t>
        <w:br/>
        <w:t xml:space="preserve">           quien juzga es otro miembro de la Armada, el  juzgador  está</w:t>
        <w:br/>
        <w:t xml:space="preserve">           sometido a subordinación jerárquica militar, constituyéndose</w:t>
        <w:br/>
        <w:t xml:space="preserve">           así una violación a la imparcialidad objetiva;</w:t>
        <w:br/>
        <w:br/>
        <w:br/>
        <w:t xml:space="preserve">           iii)  las diversas funciones asumidas por  el  Fiscal  Naval</w:t>
        <w:br/>
        <w:t xml:space="preserve">           que  investigó  el  caso   del   señor   Palamara   resultan</w:t>
        <w:br/>
        <w:t xml:space="preserve">           incompatibles entre sí. Desde que el Fiscal Naval  investiga</w:t>
        <w:br/>
        <w:t xml:space="preserve">           la supuesta comisión de un delito  pierde  su  independencia</w:t>
        <w:br/>
        <w:t xml:space="preserve">           para  adoptar  decisiones  que  afecten  los  derechos   del</w:t>
        <w:br/>
        <w:t xml:space="preserve">           procesado;</w:t>
        <w:br/>
        <w:br/>
        <w:br/>
        <w:t xml:space="preserve">           iv)   el Código de Justicia Militar dispone que los fiscales</w:t>
        <w:br/>
        <w:t xml:space="preserve">           tienen a su cargo dictar las órdenes de detención y  prisión</w:t>
        <w:br/>
        <w:t xml:space="preserve">           que procedan. Las resoluciones que dicta el  fiscal  militar</w:t>
        <w:br/>
        <w:t xml:space="preserve">           son por lo general inapelables. El fiscal puede decretar  la</w:t>
        <w:br/>
        <w:t xml:space="preserve">           prisión, “bastando para ello que  exista  motivo  suficiente</w:t>
        <w:br/>
        <w:t xml:space="preserve">           para  sospechar  que  una  persona  es  autor,  cómplice   o</w:t>
        <w:br/>
        <w:t xml:space="preserve">           encubridor de un delito. Incluso puede decretar la orden  de</w:t>
        <w:br/>
        <w:t xml:space="preserve">           arresto para asegurar la comparecencia del  imputado”,  como</w:t>
        <w:br/>
        <w:t xml:space="preserve">           en el caso del señor Palamara. La  decisión  de  la  prisión</w:t>
        <w:br/>
        <w:t xml:space="preserve">           preventiva fue  realizada  por  el  Fiscal  Suplente,  quien</w:t>
        <w:br/>
        <w:t xml:space="preserve">           pertenece a la Armada de Chile, cuyo superior en su  calidad</w:t>
        <w:br/>
        <w:t xml:space="preserve">           de militar es el Comandante en Jefe de la III Zona Naval. De</w:t>
        <w:br/>
        <w:t xml:space="preserve">           igual  forma,  fue  el  Fiscal  Suplente  quien  procedió  a</w:t>
        <w:br/>
        <w:t xml:space="preserve">           incautar,  desde  la  imprenta  y  el  domicilio  del  señor</w:t>
        <w:br/>
        <w:t xml:space="preserve">           Palamara, todo lo referente al libro en cuestión y le ordenó</w:t>
        <w:br/>
        <w:t xml:space="preserve">           que borrara del disco duro de  la  computadora  personal  el</w:t>
        <w:br/>
        <w:t xml:space="preserve">           texto íntegro del libro;</w:t>
        <w:br/>
        <w:br/>
        <w:br/>
        <w:t xml:space="preserve">           v)    “como lo reconocen casi todos los autores  nacionales,</w:t>
        <w:br/>
        <w:t xml:space="preserve">           los procedimientos penales militares en tiempo de  paz,  son</w:t>
        <w:br/>
        <w:t xml:space="preserve">           análogos   a   los   procedimientos   penales   inquisitivos</w:t>
        <w:br/>
        <w:t xml:space="preserve">           ordinarios. Procedimiento que en Chile ha sido reformado por</w:t>
        <w:br/>
        <w:t xml:space="preserve">           no ser compatible con el debido proceso  garantizado  en  la</w:t>
        <w:br/>
        <w:t xml:space="preserve">           Convención Americana”;</w:t>
        <w:br/>
        <w:br/>
        <w:br/>
        <w:t xml:space="preserve">           vi)   en el juicio por el  delito  de  desacato  seguido  en</w:t>
        <w:br/>
        <w:t xml:space="preserve">           contra del señor Palamara participaron varios  fiscales  que</w:t>
        <w:br/>
        <w:t xml:space="preserve">           carecían de la independencia necesaria, ya que eran fiscales</w:t>
        <w:br/>
        <w:t xml:space="preserve">           “no letrados”. “Los Fiscales  Letrados”  que  instruyen  las</w:t>
        <w:br/>
        <w:t xml:space="preserve">           causas  correspondientes  a  la   jurisdicción   naval,   se</w:t>
        <w:br/>
        <w:t xml:space="preserve">           denominan fiscales navales y son nombrados por el Presidente</w:t>
        <w:br/>
        <w:t xml:space="preserve">           de la República;  mientras que “los  Fiscales  no  Letrados”</w:t>
        <w:br/>
        <w:t xml:space="preserve">           son designados por el respectivo Comandante en  Jefe,  entre</w:t>
        <w:br/>
        <w:t xml:space="preserve">           los oficiales navales que le estén subordinados, cuando  sea</w:t>
        <w:br/>
        <w:t xml:space="preserve">           necesario reemplazar a un Fiscal Letrado; y</w:t>
        <w:br/>
        <w:br/>
        <w:br/>
        <w:t xml:space="preserve">           vii)  la estructura y organización de  la  justicia  militar</w:t>
        <w:br/>
        <w:t xml:space="preserve">           chilena compromete la independencia e imparcialidad  de  los</w:t>
        <w:br/>
        <w:t xml:space="preserve">           funcionarios  afectando  no  sólo  el  artículo  8.1  de  la</w:t>
        <w:br/>
        <w:t xml:space="preserve">           Convención, sino el derecho de toda persona a la  protección</w:t>
        <w:br/>
        <w:t xml:space="preserve">           judicial en los términos del artículo 25 de  la  misma,  “en</w:t>
        <w:br/>
        <w:t xml:space="preserve">           razón de que el Estado no brinda un recurso interno efectivo</w:t>
        <w:br/>
        <w:t xml:space="preserve">           para la defensa de los derechos de los sometidos a proceso”.</w:t>
        <w:br/>
        <w:br/>
        <w:br/>
        <w:br/>
        <w:t xml:space="preserve">      d)    respecto del  derecho  de  defensa  (artículo  8.2.d  de  la</w:t>
        <w:br/>
        <w:t xml:space="preserve">      Convención), los representantes indicaron que:</w:t>
        <w:br/>
        <w:br/>
        <w:br/>
        <w:br/>
        <w:t xml:space="preserve">           i)    al señor Palamara se le aplicó el Código  de  Justicia</w:t>
        <w:br/>
        <w:t xml:space="preserve">           Militar  que  establece  una  serie  de   limitaciones   que</w:t>
        <w:br/>
        <w:t xml:space="preserve">           restringen  indebidamente  el   derecho   de   defensa.   La</w:t>
        <w:br/>
        <w:t xml:space="preserve">           intervención de la defensa en el sumario es mínima  y  quien</w:t>
        <w:br/>
        <w:t xml:space="preserve">           tiene el control es el fiscal naval, a quien le  corresponde</w:t>
        <w:br/>
        <w:t xml:space="preserve">           decretar las diligencias de pruebas en esa etapa. Al ser  un</w:t>
        <w:br/>
        <w:t xml:space="preserve">           procedimiento escrito, el  plenario  pasa  a  ser  una  mera</w:t>
        <w:br/>
        <w:t xml:space="preserve">           repetición de lo que se hizo en el sumario.  El  sumario  es</w:t>
        <w:br/>
        <w:t xml:space="preserve">           secreto, a pesar de que se trata de la etapa  más  relevante</w:t>
        <w:br/>
        <w:t xml:space="preserve">           en términos de producción de prueba;</w:t>
        <w:br/>
        <w:br/>
        <w:br/>
        <w:t xml:space="preserve">           ii)   la violación al derecho de defensa es un  problema  de</w:t>
        <w:br/>
        <w:t xml:space="preserve">           la  estructura  del  proceso  penal  militar  que  tiene  su</w:t>
        <w:br/>
        <w:t xml:space="preserve">           sustento en la legislación penal militar vigente en Chile;</w:t>
        <w:br/>
        <w:br/>
        <w:br/>
        <w:t xml:space="preserve">           iii)  la precariedad de la defensa es visible en  los  autos</w:t>
        <w:br/>
        <w:t xml:space="preserve">           de procesamiento. Al combinarse la  redacción  del  auto  de</w:t>
        <w:br/>
        <w:t xml:space="preserve">           procesamiento con el secreto del sumario, no se logra  saber</w:t>
        <w:br/>
        <w:t xml:space="preserve">           los méritos de la investigación y cargos;</w:t>
        <w:br/>
        <w:br/>
        <w:br/>
        <w:t xml:space="preserve">           iv)   “dada la centralidad de la etapa sumaria del proceso y</w:t>
        <w:br/>
        <w:t xml:space="preserve">           la afectación de derechos  que  en  ella  se  producen,  una</w:t>
        <w:br/>
        <w:t xml:space="preserve">           persona  también  debe  contar  con  todas   las   garantías</w:t>
        <w:br/>
        <w:t xml:space="preserve">           judiciales que reconoce la Convención”.   Por  consiguiente,</w:t>
        <w:br/>
        <w:t xml:space="preserve">           el señor Palamara “debió haber podido controvertir la prueba</w:t>
        <w:br/>
        <w:t xml:space="preserve">           acumulada por el Fiscal Naval en su contra en  ese  momento,</w:t>
        <w:br/>
        <w:t xml:space="preserve">           sin embargo no se le permitió”;</w:t>
        <w:br/>
        <w:br/>
        <w:br/>
        <w:t xml:space="preserve">           v)    en la etapa de plenario tampoco se le permitió ejercer</w:t>
        <w:br/>
        <w:t xml:space="preserve">           su derecho de defensa, ya que el Juzgado Naval  rechazó  las</w:t>
        <w:br/>
        <w:t xml:space="preserve">           diligencias de prueba que  solicitó  la  defensa  del  señor</w:t>
        <w:br/>
        <w:t xml:space="preserve">           Palamara  en  el  proceso   seguido   por   el   delito   de</w:t>
        <w:br/>
        <w:t xml:space="preserve">           desobediencia e incumplimiento de deberes mililtares; y</w:t>
        <w:br/>
        <w:br/>
        <w:br/>
        <w:t xml:space="preserve">           vi)   el  Estado  ha  violado  el  principio  de  inmediatez</w:t>
        <w:br/>
        <w:t xml:space="preserve">           procesal, ya que en el plenario el juez naval  se  limitó  a</w:t>
        <w:br/>
        <w:t xml:space="preserve">           leer el expediente.</w:t>
        <w:br/>
        <w:br/>
        <w:t xml:space="preserve">      e)     respecto  del  derecho  a  aportar  y  controvertir  prueba</w:t>
        <w:br/>
        <w:t xml:space="preserve">      (artículo 8.2.f. de la Convención),  los  representantes  alegaron</w:t>
        <w:br/>
        <w:t xml:space="preserve">      que:</w:t>
        <w:br/>
        <w:br/>
        <w:t xml:space="preserve">           i)      es un derecho consustancial al derecho de defensa  y</w:t>
        <w:br/>
        <w:t xml:space="preserve">           al debido proceso; y</w:t>
        <w:br/>
        <w:br/>
        <w:br/>
        <w:t xml:space="preserve">           ii)   en los procesos judiciales seguidos en su  contra,  el</w:t>
        <w:br/>
        <w:t xml:space="preserve">           señor Palamara se vio impedido  de  ejercer  el  derecho  de</w:t>
        <w:br/>
        <w:t xml:space="preserve">           aportar prueba,  controvertirla  y  contrainterrogar  a  los</w:t>
        <w:br/>
        <w:t xml:space="preserve">           testigos que declararon en el proceso. Según  el  Código  de</w:t>
        <w:br/>
        <w:t xml:space="preserve">           Justicia Militar, en la etapa del sumario  el  inculpado  no</w:t>
        <w:br/>
        <w:t xml:space="preserve">           tiene  derecho  de  estar  presente  mientras  declaran  los</w:t>
        <w:br/>
        <w:t xml:space="preserve">           testigos. Cuando el señor Palamara solicitó que se citara  a</w:t>
        <w:br/>
        <w:t xml:space="preserve">           declarar a algunos testigos en el plenario, el fiscal  naval</w:t>
        <w:br/>
        <w:t xml:space="preserve">           le negó dicha solicitud.  En la etapa de  plenario  no  hubo</w:t>
        <w:br/>
        <w:t xml:space="preserve">           declaraciones de nuevos  testigos,  con  lo  cual  el  señor</w:t>
        <w:br/>
        <w:t xml:space="preserve">           Palamara  nunca  pudo  contrainterrogar  los  testigos   que</w:t>
        <w:br/>
        <w:t xml:space="preserve">           declararon en ambos procesos.</w:t>
        <w:br/>
        <w:br/>
        <w:t xml:space="preserve">      f)    respecto del derecho a no ser obligado a declarar contra  sí</w:t>
        <w:br/>
        <w:t xml:space="preserve">      mismo (artículo  8.2.g.  de  la  Convención),  los  representantes</w:t>
        <w:br/>
        <w:t xml:space="preserve">      manifestaron que:</w:t>
        <w:br/>
        <w:br/>
        <w:t xml:space="preserve">           i)    el señor Palamara no fue informado que tenía derecho a</w:t>
        <w:br/>
        <w:t xml:space="preserve">           guardar silencio. No se le informó que tenía  derecho  a  no</w:t>
        <w:br/>
        <w:t xml:space="preserve">           autoincriminarse, porque ese derecho no está contemplado  en</w:t>
        <w:br/>
        <w:t xml:space="preserve">           el Código de Justicia  Militar.  La  forma  en  la  cual  se</w:t>
        <w:br/>
        <w:t xml:space="preserve">           intenta cumplir dicha garantía es recurriendo al  formulismo</w:t>
        <w:br/>
        <w:t xml:space="preserve">           de “exhortar a decir verdad al inculpado”, es decir, se cree</w:t>
        <w:br/>
        <w:t xml:space="preserve">           que no se le obliga a declarar en su  contra  porque  no  se</w:t>
        <w:br/>
        <w:t xml:space="preserve">           toma juramento al  momento  de  su  declaración.  El  “único</w:t>
        <w:br/>
        <w:t xml:space="preserve">           beneficio [… es que] el inculpado no puede ser sujeto activo</w:t>
        <w:br/>
        <w:t xml:space="preserve">           del delito de perjurio”;</w:t>
        <w:br/>
        <w:br/>
        <w:br/>
        <w:t xml:space="preserve">           ii)   el Código de Justicia Militar visualiza la declaración</w:t>
        <w:br/>
        <w:t xml:space="preserve">           como medio para obtener una confesión y no como un medio  de</w:t>
        <w:br/>
        <w:t xml:space="preserve">           defensa; y</w:t>
        <w:br/>
        <w:br/>
        <w:br/>
        <w:t xml:space="preserve">           iii)  se violó  el  artículo  8.2.g)  de  la  Convención  en</w:t>
        <w:br/>
        <w:t xml:space="preserve">           perjuicio del señor  Palamara  “al  haber  sido  obligado  a</w:t>
        <w:br/>
        <w:t xml:space="preserve">           declarar en los juicios seguidos en su contra”.</w:t>
        <w:br/>
        <w:br/>
        <w:t xml:space="preserve">      g)    respecto del  derecho  a  la  publicidad  del  juicio  penal</w:t>
        <w:br/>
        <w:t xml:space="preserve">      (artículo 8.5 de la Convención), los representantes señalaron que:</w:t>
        <w:br/>
        <w:br/>
        <w:br/>
        <w:br/>
        <w:br/>
        <w:t xml:space="preserve">           i)    el juicio penal debe ser público, es decir, no solo el</w:t>
        <w:br/>
        <w:t xml:space="preserve">           acusado debe tener acceso al proceso,  sino  que  además  la</w:t>
        <w:br/>
        <w:t xml:space="preserve">           sociedad  en  su  conjunto  debe  tener  la  posibilidad  de</w:t>
        <w:br/>
        <w:t xml:space="preserve">           observar cómo se ejerce el poder punitivo del Estado; y</w:t>
        <w:br/>
        <w:br/>
        <w:br/>
        <w:t xml:space="preserve">           ii)   los procesos judiciales penales en sede militar no son</w:t>
        <w:br/>
        <w:t xml:space="preserve">           públicos, se trata de procedimientos escritos a  los  cuales</w:t>
        <w:br/>
        <w:t xml:space="preserve">           no tienen acceso  los  ciudadanos.  Además,  el  sumario  es</w:t>
        <w:br/>
        <w:t xml:space="preserve">           secreto.  Aún si se estableciera que el  expediente  está  a</w:t>
        <w:br/>
        <w:t xml:space="preserve">           disposición de cualquier persona, ello no  hace  el  proceso</w:t>
        <w:br/>
        <w:t xml:space="preserve">           penal público. La publicidad debe abarcar cada  una  de  las</w:t>
        <w:br/>
        <w:t xml:space="preserve">           etapas  procesales.  Ninguna  de  estas  características  se</w:t>
        <w:br/>
        <w:t xml:space="preserve">           respetó  en  los  procesos  seguidos  en  contra  del  señor</w:t>
        <w:br/>
        <w:t xml:space="preserve">           Palamara.</w:t>
        <w:br/>
        <w:br/>
        <w:t xml:space="preserve">      h)    respecto del artículo 8 de la Convención,  en  relación  con</w:t>
        <w:br/>
        <w:t xml:space="preserve">      los artículos 1 y 2 de la misma, los representantes alegaron  que:</w:t>
        <w:br/>
        <w:br/>
        <w:br/>
        <w:br/>
        <w:br/>
        <w:t xml:space="preserve">           i)    el Estado ha  violado  los  artículos  1  y  2  de  la</w:t>
        <w:br/>
        <w:t xml:space="preserve">           Convención por incumplir sus obligaciones  de  “respetar”  y</w:t>
        <w:br/>
        <w:t xml:space="preserve">           “asegurar” el libre y pleno ejercicio de todos los  derechos</w:t>
        <w:br/>
        <w:t xml:space="preserve">           y libertades protegidos por la Convención, y de adoptar  las</w:t>
        <w:br/>
        <w:t xml:space="preserve">           medidas  internas  necesarias  para  hacer  efectivos  estos</w:t>
        <w:br/>
        <w:t xml:space="preserve">           derechos y libertades; y</w:t>
        <w:br/>
        <w:t xml:space="preserve">           ii)   el Estado es responsable de estas violaciones “por  no</w:t>
        <w:br/>
        <w:t xml:space="preserve">           haber adoptado medidas eficientes  en  el  ámbito  judicial,</w:t>
        <w:br/>
        <w:t xml:space="preserve">           legislativo y ejecutivo para asegurar jurídicamente el libre</w:t>
        <w:br/>
        <w:t xml:space="preserve">           y pleno ejercicio de los derechos humanos”.</w:t>
        <w:br/>
        <w:br/>
        <w:br/>
        <w:t>119.  Alegatos del Estado[188]:</w:t>
        <w:br/>
        <w:br/>
        <w:t xml:space="preserve">    a)      respecto de las alegadas violaciones al derecho a ser  oído</w:t>
        <w:br/>
        <w:t xml:space="preserve">    por juez o tribunal imparcial (artículo 8.1 de la  Convención),  el</w:t>
        <w:br/>
        <w:t xml:space="preserve">    Estado manifestó que el señor Palamara Iribarne se  desempeñó  como</w:t>
        <w:br/>
        <w:t xml:space="preserve">    Subjefe del Departamento de Inteligencia  de  la  III  Zona  Naval,</w:t>
        <w:br/>
        <w:t xml:space="preserve">    antes de ser un empleado civil a contrata de la Armada. Se contrató</w:t>
        <w:br/>
        <w:t xml:space="preserve">    al señor Palamara Iribarne para realizar las  mismas  funciones  de</w:t>
        <w:br/>
        <w:t xml:space="preserve">    Subjefe del Departamento de Inteligencia  de  la  III  Zona  Naval,</w:t>
        <w:br/>
        <w:t xml:space="preserve">    “constituyendo por lo tanto un miembro más de esa   dotación”.   El</w:t>
        <w:br/>
        <w:t xml:space="preserve">    proceso de retiro de la Armada concluyó “con fecha posterior a  los</w:t>
        <w:br/>
        <w:t xml:space="preserve">    hechos que dieron origen a las causas judiciales en cuestión”;</w:t>
        <w:br/>
        <w:br/>
        <w:br/>
        <w:t xml:space="preserve">    b)      el artículo 6 del Código de Justicia Militar  estipula  que</w:t>
        <w:br/>
        <w:t xml:space="preserve">    “se considerarán militares […] los que se  encuentran  comprendidos</w:t>
        <w:br/>
        <w:t xml:space="preserve">    en las leyes de planta o dotación del Ejército, Armada […]’”.  Para</w:t>
        <w:br/>
        <w:t xml:space="preserve">    establecer si el autor de un delito tiene la calidad de  militar  o</w:t>
        <w:br/>
        <w:t xml:space="preserve">    no, deberá aplicarse esta norma general interpretativa del concepto</w:t>
        <w:br/>
        <w:t xml:space="preserve">    de “militar”;</w:t>
        <w:br/>
        <w:br/>
        <w:br/>
        <w:t xml:space="preserve">    c)      los artículos 5.3 y 7 del Código  de  Justicia  Militar  se</w:t>
        <w:br/>
        <w:t xml:space="preserve">    refieren a la jurisdicción militar respecto de los delitos  comunes</w:t>
        <w:br/>
        <w:t xml:space="preserve">    y no a la  categorización  de  un  militar.   Dichos  artículos  se</w:t>
        <w:br/>
        <w:t xml:space="preserve">    refieren al concepto de militar para los efectos de la tipificación</w:t>
        <w:br/>
        <w:t xml:space="preserve">    de los delitos militares contenidos en el Código, y no  alteran  la</w:t>
        <w:br/>
        <w:t xml:space="preserve">    norma general del artículo 6 del mismo;</w:t>
        <w:br/>
        <w:br/>
        <w:br/>
        <w:t xml:space="preserve">    d)      según el Ministro Sumariante de la Corte de Apelaciones  de</w:t>
        <w:br/>
        <w:t xml:space="preserve">    Punta Arenas, “los funcionarios de las Fuerzas Armadas en  general,</w:t>
        <w:br/>
        <w:t xml:space="preserve">    y de la Armada de  Chile  en  particular,  tanto  aquellos  que  se</w:t>
        <w:br/>
        <w:t xml:space="preserve">    encuentran en trámite de  retiro,  como  aquellos  que  integran  o</w:t>
        <w:br/>
        <w:t xml:space="preserve">    forman parte del ‘Personal Civil a Contrata’, tienen ‘la  condición</w:t>
        <w:br/>
        <w:t xml:space="preserve">    de militar’. El Ministro concluyó que el señor  Palamara  Iribarne,</w:t>
        <w:br/>
        <w:t xml:space="preserve">    como Capitán de Corbeta en Trámite de retiro adscrito al sistema de</w:t>
        <w:br/>
        <w:t xml:space="preserve">    prestación de servicios de  la  Armada  de  Chile  como  parte  del</w:t>
        <w:br/>
        <w:t xml:space="preserve">    Personal  Civil  a  Contrata,  tenía  carácter  de  militar  y  por</w:t>
        <w:br/>
        <w:t xml:space="preserve">    consiguiente estaba sujeto a la disciplina. Además,  le  asistió  o</w:t>
        <w:br/>
        <w:t xml:space="preserve">    adquirió “fuero militar” en su carácter militar; y</w:t>
        <w:br/>
        <w:br/>
        <w:br/>
        <w:t xml:space="preserve">    e)      la Comisión no se hizo cargo de ninguna de las  alegaciones</w:t>
        <w:br/>
        <w:t xml:space="preserve">    en torno a la calidad  de  militar  de  la  presunta  víctima.  “El</w:t>
        <w:br/>
        <w:t xml:space="preserve">    silencio demostrado  y  la  ausencia  de  recomendaciones  en  este</w:t>
        <w:br/>
        <w:t xml:space="preserve">    sentido es un  mensaje  claro  sobre  la  improcedencia  de  dichas</w:t>
        <w:br/>
        <w:t xml:space="preserve">    alegaciones”.</w:t>
        <w:br/>
        <w:br/>
        <w:br/>
        <w:t>Consideraciones de la Corte:</w:t>
        <w:br/>
        <w:br/>
        <w:t>120.  Esta Corte ha  establecido  que  las  presuntas  víctimas  o  sus</w:t>
        <w:br/>
        <w:t>representantes pueden invocar derechos distintos de los comprendidos en</w:t>
        <w:br/>
        <w:t>la demanda de la Comisión, ateniéndose a los hechos  contenidos  en  la</w:t>
        <w:br/>
        <w:t>demanda[189].</w:t>
        <w:br/>
        <w:br/>
        <w:t>121.   En  casos  similares,  esta  Corte  ha  establecido  que   “[e]l</w:t>
        <w:br/>
        <w:t>esclarecimiento de si el  Estado  ha  violado  o  no  sus  obligaciones</w:t>
        <w:br/>
        <w:t>internacionales por virtud de las actuaciones de sus órganos judiciales</w:t>
        <w:br/>
        <w:t>puede conducir  a  que  el  Tribunal  deba  ocuparse  de  examinar  los</w:t>
        <w:br/>
        <w:t>respectivos procesos internos”[190].  Con base en los  precedentes,  el</w:t>
        <w:br/>
        <w:t>Tribunal considerará la totalidad de los procesos nacionales relevantes</w:t>
        <w:br/>
        <w:t>en el presente caso, con el fin de realizar una determinación informada</w:t>
        <w:br/>
        <w:t>sobre si se  han  violado  las  normas  de  la  Convención  mencionadas</w:t>
        <w:br/>
        <w:t>relativas al debido proceso y a la protección judicial. Para  ello,  se</w:t>
        <w:br/>
        <w:t>tendrá especial consideración que  los  hechos  del  presente  caso  se</w:t>
        <w:br/>
        <w:t>produjeron, principalmente, en el  marco  de  la  jurisdicción  militar</w:t>
        <w:br/>
        <w:t>chilena en “tiempos de paz” en dos procesos penales en contra del señor</w:t>
        <w:br/>
        <w:t>Palamara  Iribarne,  uno   por   los   delitos   de   desobediencia   e</w:t>
        <w:br/>
        <w:t>incumplimiento de deberes militares y otro por el delito de desacato.</w:t>
        <w:br/>
        <w:br/>
        <w:t>122.  La Corte toma en cuenta que en los últimos años en  Chile  se  ha</w:t>
        <w:br/>
        <w:t>implementado una importante reforma de la justicia  penal  destinada  a</w:t>
        <w:br/>
        <w:t>introducir  las  garantías  del  debido  proceso  en  el   sistema   de</w:t>
        <w:br/>
        <w:t>enjuiciamiento penal, con el propósito de pasar de un sistema  procesal</w:t>
        <w:br/>
        <w:t>inquisitivo escrito a un sistema procesal acusatorio con  garantías  de</w:t>
        <w:br/>
        <w:t>oralidad. Sin embargo, se excluyó de dicha reforma  procesal,  la  cual</w:t>
        <w:br/>
        <w:t>implicó una reforma constitucional, a la jurisdicción militar.</w:t>
        <w:br/>
        <w:br/>
        <w:t>123.  El artículo 8.1 de la Convención señala que: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a)    Derecho a ser oído por un juez o tribunal competente</w:t>
        <w:br/>
        <w:br/>
        <w:br/>
        <w:t>124.  La Corte ha establecido que toda persona tiene el derecho de  ser</w:t>
        <w:br/>
        <w:t>juzgada por un juez o tribunal competente, independiente  e  imparcial.</w:t>
        <w:br/>
        <w:t>En un Estado democrático de derecho la jurisdicción penal militar ha de</w:t>
        <w:br/>
        <w:t>tener un alcance restrictivo y excepcional  y  estar  encaminada  a  la</w:t>
        <w:br/>
        <w:t>protección  de  intereses  jurídicos  especiales,  vinculados  con  las</w:t>
        <w:br/>
        <w:t>funciones que la ley asigna a las fuerzas militares.  Por ello, sólo se</w:t>
        <w:br/>
        <w:t>debe juzgar a militares por la comisión de delitos o faltas que por  su</w:t>
        <w:br/>
        <w:t>propia naturaleza atenten contra bienes  jurídicos  propios  del  orden</w:t>
        <w:br/>
        <w:t>militar[191].</w:t>
        <w:br/>
        <w:br/>
        <w:t>125.  El derecho a ser juzgado por tribunales  de  justicia  ordinarios</w:t>
        <w:br/>
        <w:t>con  arreglo  a  procedimientos  legalmente  previstos  constituye   un</w:t>
        <w:br/>
        <w:t>principio básico del  debido  proceso[192].   Por  ello,  para  que  se</w:t>
        <w:br/>
        <w:t>respete el derecho al juez natural no basta con  que  esté  establecido</w:t>
        <w:br/>
        <w:t>previamente por la ley cuál será el tribunal que atenderá una  causa  y</w:t>
        <w:br/>
        <w:t>se le otorgue competencia.</w:t>
        <w:br/>
        <w:br/>
        <w:t>126.  En este sentido, las normas penales  militares  deben  establecer</w:t>
        <w:br/>
        <w:t>claramente y sin  ambigüedad  quiénes  son  militares,  únicos  sujetos</w:t>
        <w:br/>
        <w:t>activos de los delitos militares, cuáles son las  conductas  delictivas</w:t>
        <w:br/>
        <w:t>típicas  en  el  especial   ámbito   militar,   deben   determinar   la</w:t>
        <w:br/>
        <w:t>antijuridicidad de la conducta ilícita a través de la descripción de la</w:t>
        <w:br/>
        <w:t>lesión o puesta en peligro de  bienes  jurídicos  militares  gravemente</w:t>
        <w:br/>
        <w:t>atacados, que justifique el ejercicio del  poder  punitivo  militar,  y</w:t>
        <w:br/>
        <w:t>especificar la correspondiente sanción.  Las autoridades que ejercen la</w:t>
        <w:br/>
        <w:t>jurisdicción penal militar, al aplicar las normas penales  militares  e</w:t>
        <w:br/>
        <w:t>imputar el delito a un militar, también deben regirse por el  principio</w:t>
        <w:br/>
        <w:t>de legalidad y, entre otras,  constatar  la  existencia  de  todos  los</w:t>
        <w:br/>
        <w:t>elementos constitutivos del tipo penal militar, así como la  existencia</w:t>
        <w:br/>
        <w:t>o inexistencia de causales de exclusión del delito.</w:t>
        <w:br/>
        <w:br/>
        <w:t>127.  En el presente caso, la calidad de  militar  del  señor  Palamara</w:t>
        <w:br/>
        <w:t>Iribarne es un hecho controvertido  entre  las  partes.  El  Estado  ha</w:t>
        <w:br/>
        <w:t>alegado ante la Corte que el proceso de retiro de aquel  de  la  Armada</w:t>
        <w:br/>
        <w:t>concluyó con fecha posterior a los  hechos  que  dieron  origen  a  los</w:t>
        <w:br/>
        <w:t>procesos penales y, al mismo  tiempo,  ha  alegado  que  los  empleados</w:t>
        <w:br/>
        <w:t>civiles a contrata tienen la condición de militares.   Las  autoridades</w:t>
        <w:br/>
        <w:t>que ejercieron la  jurisdicción  penal  en  el  juzgamiento  del  señor</w:t>
        <w:br/>
        <w:t>Palamara Iribarne, a través de la  interpretación  de  diversas  normas</w:t>
        <w:br/>
        <w:t>entendieron que  éste,  como  empleado  civil  a  contrata,  debía  ser</w:t>
        <w:br/>
        <w:t>considerado militar a los efectos  de  la  jurisdicción  penal  militar</w:t>
        <w:br/>
        <w:t>(supra párr. 63.70).</w:t>
        <w:br/>
        <w:br/>
        <w:t>128.  Como ha quedado demostrado, el señor Palamara Iribarne ingresó  a</w:t>
        <w:br/>
        <w:t>la Armada de Chile en 1972 y su retiro como militar se produjo a partir</w:t>
        <w:br/>
        <w:t>del 1 de enero de 1993 (supra párr. 63.1).  En  un  caso  anterior,  la</w:t>
        <w:br/>
        <w:t>Corte consideró que una persona con el carácter de militar en retiro no</w:t>
        <w:br/>
        <w:t>podía ser juzgado por los tribunales  militares[193].  En  el  presente</w:t>
        <w:br/>
        <w:t>caso, también se  toma  en  cuenta  que,  tal  como  surge  del  acervo</w:t>
        <w:br/>
        <w:t>probatorio, los empleados civiles a  contrata  no  integran  escalafón,</w:t>
        <w:br/>
        <w:t>trabajan en sectores de renovación anual de  carácter  contingente,  no</w:t>
        <w:br/>
        <w:t>ocupan plazas contempladas en las leyes de planta, no son parte de  las</w:t>
        <w:br/>
        <w:t>dotaciones permanentes, pueden ser extranjeros y sus contratos  son  de</w:t>
        <w:br/>
        <w:t>renovación anual. Además, los empleados civiles a contrata realizan  un</w:t>
        <w:br/>
        <w:t>“empleo de carácter transitorio”, de acuerdo a las  necesidades  de  la</w:t>
        <w:br/>
        <w:t>institución, por lo cual deberían encontrarse sometidos a las sanciones</w:t>
        <w:br/>
        <w:t>propias de regímenes laborales y no al derecho penal militar.</w:t>
        <w:br/>
        <w:br/>
        <w:t>129.  En Chile el artículo 5 del Código de Justicia Militar  establece,</w:t>
        <w:br/>
        <w:t>inter alia, que corresponde a la jurisdicción militar  el  conocimiento</w:t>
        <w:br/>
        <w:t>de las causas por los  delitos  contemplados  en  el  referido  Código,</w:t>
        <w:br/>
        <w:t>excepto aquellos que dieren lugar a los delitos militares cometidos por</w:t>
        <w:br/>
        <w:t>civiles previstos en los artículos 284 y 417 de dicho Código que, entre</w:t>
        <w:br/>
        <w:t>otros,  contemplan  la  figura  del  desacato,  y   estipula   que   su</w:t>
        <w:br/>
        <w:t>conocimiento corresponderá a la justicia ordinaria.</w:t>
        <w:br/>
        <w:br/>
        <w:t>130.  El referido artículo 5 de dicho Código permite que  civiles  sean</w:t>
        <w:br/>
        <w:t>juzgados por los tribunales militares en distintos supuestos,  que  los</w:t>
        <w:br/>
        <w:t>militares sean  juzgados  en  el  fuero  militar  por  delitos  comunes</w:t>
        <w:br/>
        <w:t>“cometidos […] en acto del servicio militar o con ocasión de él  […]  o</w:t>
        <w:br/>
        <w:t>en recintos militares […] o  establecimientos  o  dependencias  de  las</w:t>
        <w:br/>
        <w:t>Instituciones Armadas” y que ambos sean juzgados  por  delitos  que  ni</w:t>
        <w:br/>
        <w:t>siquiera se encuentran tipificados en  el  propio  Código  de  Justicia</w:t>
        <w:br/>
        <w:t>Militar, dado que otorgan jurisdicción a los tribunales militares sobre</w:t>
        <w:br/>
        <w:t>“las causas que leyes especiales sometan a[… su] conocimiento”.</w:t>
        <w:br/>
        <w:br/>
        <w:t>131.  En cuanto a la jurisdicción y  procedimiento  por  el  delito  de</w:t>
        <w:br/>
        <w:t>desacato tipificado en el Código Penal y  aplicado  al  señor  Palamara</w:t>
        <w:br/>
        <w:t>Iribarne, el artículo 26 de la Ley sobre Seguridad del Estado establece</w:t>
        <w:br/>
        <w:t>que corresponderá su  conocimiento  en  primera  instancia  al  Juzgado</w:t>
        <w:br/>
        <w:t>Militar respectivo, y en segunda instancia a la  Corte  Marcial  cuando</w:t>
        <w:br/>
        <w:t>dichos delitos fueran cometidos por individuos sujetos al fuero militar</w:t>
        <w:br/>
        <w:t>o conjuntamente por militares y civiles.</w:t>
        <w:br/>
        <w:br/>
        <w:t>132.  La Corte estima que en las normas  que  definen  la  jurisdicción</w:t>
        <w:br/>
        <w:t>penal militar en Chile no se limita el conocimiento de  los  tribunales</w:t>
        <w:br/>
        <w:t>militares a los delitos que por la naturaleza de los  bienes  jurídicos</w:t>
        <w:br/>
        <w:t>penales castrenses protegidos son estrictamente militares y constituyen</w:t>
        <w:br/>
        <w:t>conductas graves cometidas por  militares  que  atentan  contra  dichos</w:t>
        <w:br/>
        <w:t>bienes jurídicos. El Tribunal destaca que esos delitos sólo pueden  ser</w:t>
        <w:br/>
        <w:t>cometidos por los miembros de las instituciones castrenses  en  ocasión</w:t>
        <w:br/>
        <w:t>de las particulares funciones de defensa y  seguridad  exterior  de  un</w:t>
        <w:br/>
        <w:t>Estado. La jurisdicción penal militar en los Estados  democráticos,  en</w:t>
        <w:br/>
        <w:t>tiempos de paz, ha tendido a reducirse e incluso a desaparecer, por  lo</w:t>
        <w:br/>
        <w:t>cual, en caso de que un Estado lo conserve,  éste  debe  ser  mínimo  y</w:t>
        <w:br/>
        <w:t>encontrarse inspirado en  los  principios  y  garantías  que  rigen  el</w:t>
        <w:br/>
        <w:t>derecho penal moderno.</w:t>
        <w:br/>
        <w:br/>
        <w:t>133.  En el presente caso, la amplitud de la jurisdicción penal militar</w:t>
        <w:br/>
        <w:t>aplicada al señor Palamara Iribarne  trajo  como  consecuencia  que  se</w:t>
        <w:br/>
        <w:t>juzgara a un empleado civil a contrata en el  fuero  castrense  por  la</w:t>
        <w:br/>
        <w:t>comisión, inter alia, de conductas que atentaban contra los “deberes  y</w:t>
        <w:br/>
        <w:t>el honor militar” o suponían “insubordinación”, como lo son los delitos</w:t>
        <w:br/>
        <w:t>de desobediencia e incumplimiento de deberes militares, establecidos en</w:t>
        <w:br/>
        <w:t>el Código de Justicia Militar, así como delitos que atentan  contra  el</w:t>
        <w:br/>
        <w:t>“orden y la seguridad públicos”, como lo es el desacato.</w:t>
        <w:br/>
        <w:br/>
        <w:t>134.  Claramente las conductas por  las  que  fue  condenado  el  señor</w:t>
        <w:br/>
        <w:t>Palamara Iribarne no pusieron en peligro los bienes jurídicos militares</w:t>
        <w:br/>
        <w:t>susceptibles de protección  penal.   Incluso  la  Corte  entiende  que,</w:t>
        <w:br/>
        <w:t>debido al carácter de ultima ratio que también tiene el  derecho  penal</w:t>
        <w:br/>
        <w:t>en el ámbito castrense, el sometimiento del señor Palamara  Iribarne  a</w:t>
        <w:br/>
        <w:t>los distintos procesos penales no constituía el medio menos lesivo para</w:t>
        <w:br/>
        <w:t>que el Estado protegiera los intereses de la Armada.</w:t>
        <w:br/>
        <w:br/>
        <w:br/>
        <w:t xml:space="preserve">                                      *</w:t>
        <w:br/>
        <w:t xml:space="preserve">                                *           *</w:t>
        <w:br/>
        <w:br/>
        <w:t>135.  Por otro lado, además de la amplitud  de  la  jurisdicción  penal</w:t>
        <w:br/>
        <w:t>militar por la definición de los delitos  militares  y  la  remisión  a</w:t>
        <w:br/>
        <w:t>diversas leyes que otorgan competencia a los tribunales militares, cabe</w:t>
        <w:br/>
        <w:t>resaltar que en Chile dichos tribunales pueden conocer numerosos casos,</w:t>
        <w:br/>
        <w:t>debido a que la calidad del sujeto activo de los delitos  militares  es</w:t>
        <w:br/>
        <w:t>indiferente.</w:t>
        <w:br/>
        <w:br/>
        <w:t>136.  Los artículos 6 y 7 del Código  de  Justicia  Militar  establecen</w:t>
        <w:br/>
        <w:t>quiénes se deben considerar  militares  para  aplicar  la  jurisdicción</w:t>
        <w:br/>
        <w:t>militar y remite a otras leyes para completar el concepto, por lo  cual</w:t>
        <w:br/>
        <w:t>las autoridades estatales  toman  en  cuenta  otras  normas  legales  y</w:t>
        <w:br/>
        <w:t>reglamentarias para interpretar los referidos artículos del  Código  de</w:t>
        <w:br/>
        <w:t>Justicia Militar.</w:t>
        <w:br/>
        <w:br/>
        <w:t>137.  Asimismo, el Tribunal hace notar que,  de  acuerdo  a  la  prueba</w:t>
        <w:br/>
        <w:t>pericial y documental presentada por las partes, durante los años  1990</w:t>
        <w:br/>
        <w:t>a 1996 la mayoría de imputados en la jurisdicción penal militar en  los</w:t>
        <w:br/>
        <w:t>juzgados militares eran civiles.</w:t>
        <w:br/>
        <w:br/>
        <w:t>138.  Además, la Corte observa que tanto el mencionado  artículo  299.3</w:t>
        <w:br/>
        <w:t>del Código de Justicia Militar, así como  el  delito  de  desobediencia</w:t>
        <w:br/>
        <w:t>establecido en los artículos 334, 336 y 337 del Título  VII  del  Libro</w:t>
        <w:br/>
        <w:t>III de dicho Código sobre “Delitos  de  insubordinación”  aplicados  al</w:t>
        <w:br/>
        <w:t>señor Palamara Iribarne contemplan como sujeto activo de dichos delitos</w:t>
        <w:br/>
        <w:t>a la persona que revista la calidad de “militar”.</w:t>
        <w:br/>
        <w:br/>
        <w:t>139.   El Tribunal ha señalado que la aplicación de la justicia militar</w:t>
        <w:br/>
        <w:t>debe estar estrictamente reservada a militares en servicio  activo,  al</w:t>
        <w:br/>
        <w:t>observar en un caso que “al tiempo en que se abrió  y  desarrolló  [el]</w:t>
        <w:br/>
        <w:t>proceso [en su contra], [la víctima tenía] el carácter  de  militar  en</w:t>
        <w:br/>
        <w:t>retiro,  y  por  ello  no  podía  ser  juzgad[a]  por  los   tribunales</w:t>
        <w:br/>
        <w:t>militares”[194]. Chile,  como  Estado  democrático,  debe  respetar  el</w:t>
        <w:br/>
        <w:t>alcance restrictivo y excepcional que tiene la jurisdicción  militar  y</w:t>
        <w:br/>
        <w:t>excluir del ámbito de dicha jurisdicción el juzgamiento de civiles.</w:t>
        <w:br/>
        <w:br/>
        <w:t>140.   Los  delitos  de  desobediencia  e  incumplimiento  de   deberes</w:t>
        <w:br/>
        <w:t>militares tipificados en el Código de Justicia Militar estipulan que el</w:t>
        <w:br/>
        <w:t>sujeto activo debe ser un “militar”.  Al respecto, la Corte estima  que</w:t>
        <w:br/>
        <w:t>el señor Palamara Iribarne, al ser militar en retiro,  no  revestía  la</w:t>
        <w:br/>
        <w:t>calidad de “militar” necesaria para ser sujeto activo de dichos delitos</w:t>
        <w:br/>
        <w:t>imputados, y por ello no se le  podían  aplicar  las  referidas  normas</w:t>
        <w:br/>
        <w:t>penales militares.  Además, el Tribunal estima que  el  señor  Palamara</w:t>
        <w:br/>
        <w:t>Iribarne, al escribir su libro e iniciar el proceso de publicación,  se</w:t>
        <w:br/>
        <w:t>encontraba en el legítimo ejercicio de su derecho a expresar libremente</w:t>
        <w:br/>
        <w:t>sus opiniones e ideas.</w:t>
        <w:br/>
        <w:br/>
        <w:t>141.  El Tribunal considera  que  Chile  no  ha  adoptado  las  medidas</w:t>
        <w:br/>
        <w:t>necesarias para que el señor Palamara  Iribarne  fuera  sometido  a  la</w:t>
        <w:br/>
        <w:t>justicia ordinaria, dado que al ser civil no  reunía  la  condición  de</w:t>
        <w:br/>
        <w:t>sujeto activo de un delito militar. La Corte observa que  en  Chile  la</w:t>
        <w:br/>
        <w:t>caracterización de una persona como militar resulta una tarea  compleja</w:t>
        <w:br/>
        <w:t>que requiere de interpretación de diversas normas y reglamentos, lo que</w:t>
        <w:br/>
        <w:t>dio  cabida  a  que  las  autoridades  judiciales  que  las   aplicaron</w:t>
        <w:br/>
        <w:t>realizaran una interpretación extensiva del concepto  de  militar  para</w:t>
        <w:br/>
        <w:t>someter al señor Palamara Iribarne a la jurisdicción militar.</w:t>
        <w:br/>
        <w:br/>
        <w:t>142.  La jurisdicción tan extensa que tienen los  tribunales  militares</w:t>
        <w:br/>
        <w:t>en Chile que les otorga facultades de fallar causas correspondientes  a</w:t>
        <w:br/>
        <w:t>los tribunales  civiles  no  es  acorde  con  el  artículo  8.1  de  la</w:t>
        <w:br/>
        <w:t>Convención Americana.</w:t>
        <w:br/>
        <w:br/>
        <w:t>143.  La Corte  ha  dicho  que  “[c]uando  la  justicia  militar  asume</w:t>
        <w:br/>
        <w:t>competencia sobre un asunto que debe conocer la justicia ordinaria,  se</w:t>
        <w:br/>
        <w:t>ve afectado el derecho  al  juez  natural  y,  a  fortiori,  el  debido</w:t>
        <w:br/>
        <w:t>proceso, el cual, a su vez, encuéntrase íntimamente  ligado  al  propio</w:t>
        <w:br/>
        <w:t>derecho de acceso a  la  justicia”[195].   El  juzgamiento  de  civiles</w:t>
        <w:br/>
        <w:t>corresponde a la justicia ordinaria.</w:t>
        <w:br/>
        <w:br/>
        <w:t>144.  Por las anteriores consideraciones,  la  Corte  concluye  que  el</w:t>
        <w:br/>
        <w:t>Estado violó el artículo 8.1 de la Convención, en perjuicio  del  señor</w:t>
        <w:br/>
        <w:t>Palamara Iribarne, por haber sido juzgado por tribunales que no  tenían</w:t>
        <w:br/>
        <w:t>competencia para hacerlo, y ha  incumplido  la  obligación  general  de</w:t>
        <w:br/>
        <w:t>respetar y  garantizar  los  derechos  y  libertades  dispuesta  en  el</w:t>
        <w:br/>
        <w:t>artículo  1.1  de  la  Convención.   Asimismo,  al  contemplar  en   su</w:t>
        <w:br/>
        <w:t>ordenamiento interno normas contrarias al derecho a ser juzgado p or un</w:t>
        <w:br/>
        <w:t>juez competente protegido en el artículo  8.1  de  la  Convención,  aún</w:t>
        <w:br/>
        <w:t>vigentes,  Chile  ha  incumplido  la  obligación  general  de   adoptar</w:t>
        <w:br/>
        <w:t>disposiciones de derecho  interno  que  emana  del  artículo  2  de  la</w:t>
        <w:br/>
        <w:t>Convención.</w:t>
        <w:br/>
        <w:br/>
        <w:br/>
        <w:t>b) Derecho a ser oído por un juez o tribunal independiente e imparcial</w:t>
        <w:br/>
        <w:br/>
        <w:t>145.  La Corte considera que el derecho a ser juzgado  por  un  juez  o</w:t>
        <w:br/>
        <w:t>tribunal imparcial es una garantía fundamental del debido  proceso.  Es</w:t>
        <w:br/>
        <w:t>decir, se debe garantizar que el juez o tribunal en el ejercicio de  su</w:t>
        <w:br/>
        <w:t>función como juzgador cuente con la mayor objetividad para enfrentar el</w:t>
        <w:br/>
        <w:t>juicio. Asimismo, la independencia del  Poder  Judicial  frente  a  los</w:t>
        <w:br/>
        <w:t>demás poderes estatales es esencial para el  ejercicio  de  la  función</w:t>
        <w:br/>
        <w:t>judicial[196].</w:t>
        <w:br/>
        <w:br/>
        <w:t>146.  La imparcialidad del tribunal  implica  que  sus  integrantes  no</w:t>
        <w:br/>
        <w:t>tengan un interés directo, una posición  tomada,  una  preferencia  por</w:t>
        <w:br/>
        <w:t>alguna de las  partes  y  que  no  se  encuentren  involucrados  en  la</w:t>
        <w:br/>
        <w:t>controversia.</w:t>
        <w:br/>
        <w:br/>
        <w:t>147.  El juez o tribunal debe separarse de  una  causa  sometida  a  su</w:t>
        <w:br/>
        <w:t>conocimiento cuando exista algún motivo o duda que vaya en desmedro  de</w:t>
        <w:br/>
        <w:t>la integridad del  tribunal  como  un  órgano  imparcial.  En  aras  de</w:t>
        <w:br/>
        <w:t>salvaguardar la administración de justicia se debe asegurar que el juez</w:t>
        <w:br/>
        <w:t>se encuentre libre de todo prejuicio y que no exista temor  alguno  que</w:t>
        <w:br/>
        <w:t>ponga en duda el ejercicio de las funciones jurisdiccionales.</w:t>
        <w:br/>
        <w:br/>
        <w:t>148.  Ahora bien, para analizar el derecho del señor Palamara  Iribarne</w:t>
        <w:br/>
        <w:t>a ser juzgado por un juez o un tribunal imparcial  e  independiente  la</w:t>
        <w:br/>
        <w:t>Corte  debe  tener  especial  consideración  sobre  la   estructura   y</w:t>
        <w:br/>
        <w:t>composición de los tribunales militares en Chile en tiempos de paz.</w:t>
        <w:br/>
        <w:br/>
        <w:t>149.  Como surge del acervo probatorio del presente caso y del artículo</w:t>
        <w:br/>
        <w:t>1 del Código de Justicia Militar chileno, la facultad  de  conocer  las</w:t>
        <w:br/>
        <w:t>causas civiles y criminales de la jurisdicción militar, “de juzgarlas y</w:t>
        <w:br/>
        <w:t>de hacer ejecutar lo juzgado” pertenece exclusivamente a los tribunales</w:t>
        <w:br/>
        <w:t>militares establecidos en el mismo Código. Estos  tribunales  militares</w:t>
        <w:br/>
        <w:t>mantienen jurisdicción sobre chilenos y extranjeros, para juzgar  todos</w:t>
        <w:br/>
        <w:t>los asuntos de la jurisdicción militar que sobrevengan en el territorio</w:t>
        <w:br/>
        <w:t>nacional.</w:t>
        <w:br/>
        <w:br/>
        <w:t>150.  Tal como surge del acervo probatorio y del peritaje de la  señora</w:t>
        <w:br/>
        <w:t>María Inés Horvitz, la estructura orgánica de la  justicia  militar  en</w:t>
        <w:br/>
        <w:t>Chile, en tiempos de paz, está compuesta por tres instancias integradas</w:t>
        <w:br/>
        <w:t>por jueces, fiscales, auditores y secretarios, quienes son militares en</w:t>
        <w:br/>
        <w:t xml:space="preserve"> servicio activo, pertenecen  a  “un  escalafón  especial  de  justicia</w:t>
        <w:br/>
        <w:t>militar” y mantienen su posición de subordinación y dependencia  dentro</w:t>
        <w:br/>
        <w:t>de la jerarquía militar. La jurisdicción  militar  se  ejerce  por  los</w:t>
        <w:br/>
        <w:t>Juzgados Institucionales, los Fiscales, las Cortes Marciales y la Corte</w:t>
        <w:br/>
        <w:t>Suprema.</w:t>
        <w:br/>
        <w:br/>
        <w:t>151.  Los  Juzgados  Institucionales  se  dividen  entre  los  Juzgados</w:t>
        <w:br/>
        <w:t>Militares, Navales y de Aviación. La primera instancia la  ejercen  los</w:t>
        <w:br/>
        <w:t>cinco Juzgados  Navales  con  asiento  en  las  ciudades  en  donde  se</w:t>
        <w:br/>
        <w:t>encuentran las cuatro zonas navales militares (Valparaíso,  Talcahuano,</w:t>
        <w:br/>
        <w:t>Punta Arenas e Iquique) y en el buque insignia  de  la  Escuadra.  Cada</w:t>
        <w:br/>
        <w:t>Juzgado Naval está integrado por el fiscal naval, el juez naval,  quién</w:t>
        <w:br/>
        <w:t>es  el  Comandante  en  Jefe  de  la  respectiva  zona   naval   y   no</w:t>
        <w:br/>
        <w:t>necesariamente es un abogado, el auditor, quien debe ser abogado  y  es</w:t>
        <w:br/>
        <w:t>designado por el Presidente de la  República  para  aconsejar  al  juez</w:t>
        <w:br/>
        <w:t>militar, y los secretarios del juez y del fiscal. El Comandante en Jefe</w:t>
        <w:br/>
        <w:t>de una Unidad Militar tiene jurisdicción  sobre  el  territorio  de  su</w:t>
        <w:br/>
        <w:t>mando.</w:t>
        <w:br/>
        <w:br/>
        <w:t>152.  La segunda instancia, en tiempos de paz,  la  ejerce  “una  Corte</w:t>
        <w:br/>
        <w:t>Marcial del Ejército, Fuerza  Aérea  y  Carabineros”,  con  asiento  en</w:t>
        <w:br/>
        <w:t>Santiago, y “una Corte Marcial de la Armada, con sede  en  Valparaíso”.</w:t>
        <w:br/>
        <w:t>La Corte Marcial de la Armada está integrada por dos  Ministros  de  la</w:t>
        <w:br/>
        <w:t>Corte de Apelaciones de  Valparaíso,  elegidos  por  sorteo  anual,  el</w:t>
        <w:br/>
        <w:t>Auditor General de la Armada y un  Oficial  General  de  la  Armada  en</w:t>
        <w:br/>
        <w:t>servicio activo en la misma institución. Estos dos últimos  desde  1991</w:t>
        <w:br/>
        <w:t>tienen inamovilidad por tres años. La Corte Marcial  tiene  competencia</w:t>
        <w:br/>
        <w:t>para conocer de las apelaciones  respecto  de  las  decisiones  de  los</w:t>
        <w:br/>
        <w:t>juzgados navales y de los recursos de amparo interpuestos  a  favor  de</w:t>
        <w:br/>
        <w:t>individuos detenidos o  arrestados  por  una  orden  de  una  autoridad</w:t>
        <w:br/>
        <w:t>militar. A diferencia de los juzgados navales de primera instancia, los</w:t>
        <w:br/>
        <w:t>jueces de las Cortes Marciales tienen formación jurídica. Sin  embargo,</w:t>
        <w:br/>
        <w:t>los militares que  integran  las  Cortes  Marciales  se  encuentran  en</w:t>
        <w:br/>
        <w:t>dependencia jerárquica con los mandos militares superiores.</w:t>
        <w:br/>
        <w:br/>
        <w:t>153.  La última instancia militar, en tiempos  de  paz,  la  ejerce  la</w:t>
        <w:br/>
        <w:t>Corte Suprema de Justicia de Chile  con  sede  en  Santiago,  la  cual,</w:t>
        <w:br/>
        <w:t>cuando tiene que conocer la  apelación de una decisión dictada  por  un</w:t>
        <w:br/>
        <w:t>tribunal militar inferior, como  los  Juzgados  Institucionales  o  las</w:t>
        <w:br/>
        <w:t>Cortes Marciales, se integra a sus  miembros  un  Auditor  General  del</w:t>
        <w:br/>
        <w:t>Ejército.</w:t>
        <w:br/>
        <w:br/>
        <w:t>154.  Los Fiscales, que ejercen la jurisdicción militar, son abogados y</w:t>
        <w:br/>
        <w:t>“tienen un grado [militar] inferior  en  jerarquía  que  los  jueces  y</w:t>
        <w:br/>
        <w:t>auditores”.  “Los  Fiscales  son  los  funcionarios  encargados  de  la</w:t>
        <w:br/>
        <w:t>sustanciación de los procesos y [la] formación  de  las  causas  de  la</w:t>
        <w:br/>
        <w:t>jurisdicción militar, en primera  instancia”.  El  fiscal  instruye  la</w:t>
        <w:br/>
        <w:t>investigación del delito  y  “tiene  poderes  para  dictar  dentro  del</w:t>
        <w:br/>
        <w:t>proceso medidas cautelares personales, como la  prisión  preventiva”  o</w:t>
        <w:br/>
        <w:t>“medidas intrusivas”, que pueden  afectar  derechos  fundamentales  del</w:t>
        <w:br/>
        <w:t>imputado. Los Fiscales están encargados de recoger  y  consignar  todas</w:t>
        <w:br/>
        <w:t>las pruebas pertinentes, detener a los inculpados y producir todos  los</w:t>
        <w:br/>
        <w:t>elementos de convicción que sean del caso.</w:t>
        <w:br/>
        <w:br/>
        <w:t>155.  La Corte estima que la estructura orgánica y composición  de  los</w:t>
        <w:br/>
        <w:t>tribunales militares descrita en los párrafos precedentes  supone  que,</w:t>
        <w:br/>
        <w:t>en general, sus integrantes sean militares en  servicio  activo,  estén</w:t>
        <w:br/>
        <w:t>subordinados jerárquicamente a los superiores a través de la cadena  de</w:t>
        <w:br/>
        <w:t>mando, su nombramiento no  depende  de  su  competencia  profesional  e</w:t>
        <w:br/>
        <w:t>idoneidad  para  ejercer  las  funciones  judiciales,  no  cuenten  con</w:t>
        <w:br/>
        <w:t>garantías  suficientes  de  inamovilidad  y  no  posean  una  formación</w:t>
        <w:br/>
        <w:t>jurídica exigible para desempeñar el cargo de  juez  o  fiscales.  Todo</w:t>
        <w:br/>
        <w:t>ello conlleva a que  dichos  tribunales  carezcan  de  independencia  e</w:t>
        <w:br/>
        <w:t>imparcialidad.</w:t>
        <w:br/>
        <w:br/>
        <w:t>156.  Respecto de la necesidad de que un juez o tribunal militar cumpla</w:t>
        <w:br/>
        <w:t>con las condiciones de independencia e imparcialidad, es imprescindible</w:t>
        <w:br/>
        <w:t>recordar lo establecido por la Corte en el sentido de que es  necesario</w:t>
        <w:br/>
        <w:t>que se garantice dichas condiciones “de cualquier juez [o tribunal]  en</w:t>
        <w:br/>
        <w:t>un Estado de Derecho. La independencia de cualquier juez supone que  se</w:t>
        <w:br/>
        <w:t>cuente con un  adecuado  proceso  de  nombramiento,  con  una  duración</w:t>
        <w:br/>
        <w:t>establecida en el cargo, garantías de inamovilidad y con  una  garantía</w:t>
        <w:br/>
        <w:t>contra presiones externas”[197]. En el mismo sentido, se  expresan  los</w:t>
        <w:br/>
        <w:t>Principios Básicos de Naciones Unidas relativos a la  Independencia  de</w:t>
        <w:br/>
        <w:t>la Judicatura.</w:t>
        <w:br/>
        <w:br/>
        <w:t>157.  La falta de independencia de los Fiscales Navales  es  manifiesta</w:t>
        <w:br/>
        <w:t>debido a que, por ejemplo, de acuerdo con el artículo 37 del Código  de</w:t>
        <w:br/>
        <w:t>Justicia Militar se encuentran subordinados a los  Auditores  Generales</w:t>
        <w:br/>
        <w:t>de la Armada, quienes deben “[s]upervigilar  la conducta funcionaria de</w:t>
        <w:br/>
        <w:t>los Fiscales de  su  respectiva  jurisdicción”  y  pueden  “dictar[les]</w:t>
        <w:br/>
        <w:t>instrucciones […] sobre la manera de ejercer sus funciones”. Además, en</w:t>
        <w:br/>
        <w:t>el Fiscal se concentran las funciones de investigar y juzgar. El Fiscal</w:t>
        <w:br/>
        <w:t>es el encargado de emitir  el  auto  de  procesamiento  y  realizar  la</w:t>
        <w:br/>
        <w:t>acusación fiscal a la que responde el acusado, de  forma  tal  que  las</w:t>
        <w:br/>
        <w:t>decisiones sobre la necesidad y legalidad de las medidas probatorias  y</w:t>
        <w:br/>
        <w:t>su valor para acreditar la  comisión  de  una  conducta  delictiva  las</w:t>
        <w:br/>
        <w:t>realiza la misma persona, lo cual afecta su imparcialidad.</w:t>
        <w:br/>
        <w:br/>
        <w:t>158.  La Corte nota que,  después  de  haberse  inhibido  por  “ten[er]</w:t>
        <w:br/>
        <w:t>relación y tom[ar] parte activa en los hechos que dieron  origen  a  la</w:t>
        <w:br/>
        <w:t>denuncia” (supra párr. 63.25), el señor Bruna Greene tuvo participación</w:t>
        <w:br/>
        <w:t>en su calidad de Juez Naval durante  el  proceso  por  los  delitos  de</w:t>
        <w:br/>
        <w:t>incumplimiento de deberes  militares  y  desobediencia.   Por  ejemplo,</w:t>
        <w:br/>
        <w:t>ordenó que se instruyera el sumario de la Causa Rol No.  465  por  otro</w:t>
        <w:br/>
        <w:t>delito de desobediencia (supra párr. 63.44), ordenó  que  se  acumulara</w:t>
        <w:br/>
        <w:t>dicha Causa a la  Causa  No.  464  (supra  párr.  63.48),  concedió  la</w:t>
        <w:br/>
        <w:t>prórroga solicitada por el  Fiscal  Naval  para  continuar  el  sumario</w:t>
        <w:br/>
        <w:t>(supra párr. 63.50), y ordenó que se acumularan a la Causa No. 464  las</w:t>
        <w:br/>
        <w:t>primeras diligencias practicadas en el proceso que se instruyó por otro</w:t>
        <w:br/>
        <w:t>delito de desobediencia (supra párr. 63.53).</w:t>
        <w:br/>
        <w:br/>
        <w:t>159.  En relación con el otro proceso penal militar seguido  en  contra</w:t>
        <w:br/>
        <w:t>del señor Palamara  Iribarne  por  el  delito  de  desacato,  llama  la</w:t>
        <w:br/>
        <w:t>atención a la Corte que incluso cuando el Comandante en Jefe de la  III</w:t>
        <w:br/>
        <w:t>Zona Naval, señor Hugo Bruna Greene, presentó la denuncia  inicial  por</w:t>
        <w:br/>
        <w:t>dicho delito ante la justicia ordinaria en contra  del  señor  Palamara</w:t>
        <w:br/>
        <w:t>Iribarne, el 14 de junio de 1993 la Corte de Apelaciones, con  base  en</w:t>
        <w:br/>
        <w:t>la Ley de Seguridad del Estado, se declaró incompetente para conocer el</w:t>
        <w:br/>
        <w:t>expediente Rol  No.  103-93  correspondiente  a  la  referida  denuncia</w:t>
        <w:br/>
        <w:t>interpuesta (supra párr. 63.77) y  remitió  dicho  expediente  al  Juez</w:t>
        <w:br/>
        <w:t>Naval de Magallanes, “para su conocimiento y resolución”.</w:t>
        <w:br/>
        <w:br/>
        <w:t>160.  Al asumir el conocimiento de la Causa Nº 471  por  el  delito  de</w:t>
        <w:br/>
        <w:t>desacato, las autoridades del Juzgado Naval de Magallanes procesaron al</w:t>
        <w:br/>
        <w:t>señor Palamara Iribarne por haber injuriado u ofendido  a  la  Fiscalía</w:t>
        <w:br/>
        <w:t>Naval, por lo que las autoridades a cargo de este proceso, todas  ellas</w:t>
        <w:br/>
        <w:t>integrantes de las Fuerzas Armadas, debían pronunciarse sobre un asunto</w:t>
        <w:br/>
        <w:t>en el que el interés de las mismas se veía afectado,  por  lo  cual  la</w:t>
        <w:br/>
        <w:t>imparcialidad e independencia del tribunal era cuestionable.</w:t>
        <w:br/>
        <w:br/>
        <w:t>161.  Por lo expuesto, la Corte concluye que el Estado no garantizó  al</w:t>
        <w:br/>
        <w:t>señor Palamara Iribarne su derecho a que un juez o tribunal competente,</w:t>
        <w:br/>
        <w:t>imparcial e independiente  conociera  de  las  causas  penales  que  se</w:t>
        <w:br/>
        <w:t>iniciaron en su contra, por  lo  cual  violó  el  artículo  8.1  de  la</w:t>
        <w:br/>
        <w:t>Convención en su perjuicio, y ha incumplido la  obligación  general  de</w:t>
        <w:br/>
        <w:t>respetar y  garantizar  los  derechos  y  libertades  dispuesto  en  el</w:t>
        <w:br/>
        <w:t>artículo  1.1  de  la  Convención.   Asimismo,  al  contemplar  en   su</w:t>
        <w:br/>
        <w:t>ordenamiento interno normas contrarias a dicho derecho protegido en  el</w:t>
        <w:br/>
        <w:t>artículo 8.1 de la Convención, aún vigentes,  Chile  ha  incumplido  la</w:t>
        <w:br/>
        <w:t>obligación general de adoptar  disposiciones  de  derecho  interno  que</w:t>
        <w:br/>
        <w:t>emana del artículo 2 de la Convención.</w:t>
        <w:br/>
        <w:br/>
        <w:br/>
        <w:t>c)    Garantías judiciales en los procesos penales  militares  seguidos</w:t>
        <w:br/>
        <w:t>en contra del señor Palamara Iribarne</w:t>
        <w:br/>
        <w:br/>
        <w:br/>
        <w:t>162.  El artículo 8 de la Convención establece que:</w:t>
        <w:br/>
        <w:br/>
        <w:t xml:space="preserve">      1. Toda persona tiene derecho a ser oída, con las debidas garantías  y</w:t>
        <w:br/>
        <w:t xml:space="preserve">      dentro de un plazo razonable, por  un  juez  o  tribunal   competente,</w:t>
        <w:br/>
        <w:t xml:space="preserve">      independiente e imparcial, establecido con anterioridad por la ley, en</w:t>
        <w:br/>
        <w:t xml:space="preserve">      la  sustanciación de cualquier acusación penal formulada contra  ella,</w:t>
        <w:br/>
        <w:t xml:space="preserve">      o para la  determinación de  sus  derechos  y  obligaciones  de  orden</w:t>
        <w:br/>
        <w:t xml:space="preserve">      civil, laboral, fiscal o de  cualquier otro carácter.</w:t>
        <w:br/>
        <w:br/>
        <w:br/>
        <w:t xml:space="preserve">      2. Toda persona inculpada de delito tiene derecho a que se presuma  su</w:t>
        <w:br/>
        <w:t xml:space="preserve">      inocencia mientras no  se  establezca  legalmente  su   culpabilidad. 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br/>
        <w:t xml:space="preserve">      […]</w:t>
        <w:br/>
        <w:br/>
        <w:br/>
        <w:t xml:space="preserve">          c) concesión al inculpado del  tiempo y de  los  medios  adecuados</w:t>
        <w:br/>
        <w:t xml:space="preserve">          para la preparación de su defensa;</w:t>
        <w:br/>
        <w:br/>
        <w:br/>
        <w:t xml:space="preserve">          d) derecho del inculpado de  defenderse  personalmente  o  de  ser</w:t>
        <w:br/>
        <w:t xml:space="preserve">          asistido por un defensor de su elección y de  comunicarse libre  y</w:t>
        <w:br/>
        <w:t xml:space="preserve">          privadamente con su defensor;</w:t>
        <w:br/>
        <w:br/>
        <w:br/>
        <w:t xml:space="preserve">          […]</w:t>
        <w:br/>
        <w:br/>
        <w:br/>
        <w:t xml:space="preserve">          f) derecho de la defensa de  interrogar a los  testigos  presentes</w:t>
        <w:br/>
        <w:t xml:space="preserve">          en el tribunal y de obtener la  comparecencia,  como   testigos  o</w:t>
        <w:br/>
        <w:t xml:space="preserve">          peritos, de otras  personas  que  puedan  arrojar  luz  sobre  los</w:t>
        <w:br/>
        <w:t xml:space="preserve">          hechos;</w:t>
        <w:br/>
        <w:br/>
        <w:br/>
        <w:t xml:space="preserve">          g) derecho a no ser obligado a  declarar  contra  sí  mismo  ni  a</w:t>
        <w:br/>
        <w:t xml:space="preserve">          declararse culpable, y</w:t>
        <w:br/>
        <w:br/>
        <w:br/>
        <w:t xml:space="preserve">          […]</w:t>
        <w:br/>
        <w:br/>
        <w:br/>
        <w:t xml:space="preserve">      5. El proceso penal debe ser  público, salvo en lo que  sea  necesario</w:t>
        <w:br/>
        <w:t xml:space="preserve">      para preservar los intereses de la justicia.</w:t>
        <w:br/>
        <w:br/>
        <w:br/>
        <w:t>163.  La Corte ha sostenido que los Estados  Partes  en  la  Convención</w:t>
        <w:br/>
        <w:t>Americana están obligados a suministrar recursos judiciales efectivos a</w:t>
        <w:br/>
        <w:t>las víctimas de violaciones de  los  derechos  humanos  (artículo  25),</w:t>
        <w:br/>
        <w:t>recursos que deben ser sustanciados de conformidad con las  reglas  del</w:t>
        <w:br/>
        <w:t>debido proceso legal (artículo 8.1), todo ello dentro de la  obligación</w:t>
        <w:br/>
        <w:t>general, a cargo de los mismos Estados, de garantizar el libre y  pleno</w:t>
        <w:br/>
        <w:t>ejercicio de los derechos reconocidos por la Convención a toda  persona</w:t>
        <w:br/>
        <w:t>que se encuentre bajo su jurisdicción (artículo 1.1)[198].</w:t>
        <w:br/>
        <w:br/>
        <w:t>164.   Todos  los  órganos  que   ejerzan   funciones   de   naturaleza</w:t>
        <w:br/>
        <w:t>materialmente jurisdiccional tienen  el  deber  de  adoptar  decisiones</w:t>
        <w:br/>
        <w:t>justas basadas en el respeto pleno a las garantías del  debido  proceso</w:t>
        <w:br/>
        <w:t>establecidas en el artículo 8 de la Convención Americana[199].</w:t>
        <w:br/>
        <w:br/>
        <w:t xml:space="preserve">                                      *</w:t>
        <w:br/>
        <w:t xml:space="preserve">                                *           *</w:t>
        <w:br/>
        <w:br/>
        <w:t>165.  Además  de  los  problemas  que  surgen  de  la  amplitud  de  la</w:t>
        <w:br/>
        <w:t>competencia de la jurisdicción  penal  militar  en  Chile  para  juzgar</w:t>
        <w:br/>
        <w:t>civiles,  de  la  falta  de  imparcialidad  e  independencia   de   sus</w:t>
        <w:br/>
        <w:t>tribunales, propia de su estructura y composición,  resta  a  la  Corte</w:t>
        <w:br/>
        <w:t>analizar si en los procesos penales militares a los que fue sometido el</w:t>
        <w:br/>
        <w:t>señor Palamara Iribarne se respetaron las garantías de  publicidad  del</w:t>
        <w:br/>
        <w:t>proceso y las relacionadas con  el  derecho  de  defensa  del  imputado</w:t>
        <w:br/>
        <w:t>contempladas en el artículo 8 de la Convención.</w:t>
        <w:br/>
        <w:br/>
        <w:t>166.   Para  ello,  el  Tribunal  tomará  en  cuenta  que  una  de  las</w:t>
        <w:br/>
        <w:t>principales características que debe reunir el proceso penal durante su</w:t>
        <w:br/>
        <w:t>sustanciación es su carácter  de  público.  El  derecho  a  un  proceso</w:t>
        <w:br/>
        <w:t>público   se   encuentra   protegido    por    diversos    instrumentos</w:t>
        <w:br/>
        <w:t>internacionales   como   elemento    esencial    de    las    garantías</w:t>
        <w:br/>
        <w:t>judiciales[200].  En la Convención Americana el artículo 8.5  establece</w:t>
        <w:br/>
        <w:t>que “[e]l proceso penal debe ser público, salvo en lo que sea necesario</w:t>
        <w:br/>
        <w:t>para preservar los intereses de la justicia”.</w:t>
        <w:br/>
        <w:br/>
        <w:t>167.  El derecho al proceso público consagrado en el artículo 8.5 de la</w:t>
        <w:br/>
        <w:t>Convención es un elemento esencial de los sistemas  procesales  penales</w:t>
        <w:br/>
        <w:t>acusatorios de un Estado democrático y se  garantiza  a  través  de  la</w:t>
        <w:br/>
        <w:t>realización de una  etapa  oral  en  la  que  el  acusado  pueda  tener</w:t>
        <w:br/>
        <w:t>inmediación con el juez y las pruebas  y  que  facilite  el  acceso  al</w:t>
        <w:br/>
        <w:t>público[201].</w:t>
        <w:br/>
        <w:br/>
        <w:t>168.  La publicidad del proceso  tiene  la  función  de  proscribir  la</w:t>
        <w:br/>
        <w:t>administración de justicia secreta,  someterla  al  escrutinio  de  las</w:t>
        <w:br/>
        <w:t>partes  y  del  público  y  se  relaciona  con  la  necesidad   de   la</w:t>
        <w:br/>
        <w:t>transparencia e imparcialidad de las decisiones que se  tomen.  Además,</w:t>
        <w:br/>
        <w:t>es un medio por el cual se fomenta la confianza en  los  tribunales  de</w:t>
        <w:br/>
        <w:t>justicia[202]. La publicidad hace referencia específica al acceso a  la</w:t>
        <w:br/>
        <w:t>información del proceso que tengan las partes e incluso los terceros.</w:t>
        <w:br/>
        <w:br/>
        <w:t>169.  El Código de Justicia Militar estructura el  procedimiento  penal</w:t>
        <w:br/>
        <w:t>militar, en tiempos de paz, en dos fases: el sumario y el plenario.  Al</w:t>
        <w:br/>
        <w:t>regular el procedimiento dicho Código  también  remite  a  determinadas</w:t>
        <w:br/>
        <w:t>normas del Código de Procedimiento Penal de 1993.</w:t>
        <w:br/>
        <w:br/>
        <w:t>170.  La Corte considera que la referida normativa que  establece  como</w:t>
        <w:br/>
        <w:t>regla que en la jurisdicción  penal  militar  chilena  el  sumario  sea</w:t>
        <w:br/>
        <w:t>secreto, salvo las excepciones establecidas por la ley, es contraria al</w:t>
        <w:br/>
        <w:t>derecho de defensa del imputado,  ya  que  le  imposibilita  el  acceso</w:t>
        <w:br/>
        <w:t>efectivo al expediente y a las pruebas que se recaban en su contra,  lo</w:t>
        <w:br/>
        <w:t>cual  le  impide  defenderse  adecuadamente,  en  contravención  de  lo</w:t>
        <w:br/>
        <w:t>dispuesto en el artículo 8.2.c). Asimismo, la Corte observa que  en  el</w:t>
        <w:br/>
        <w:t>presente caso todas las actuaciones  realizadas  durante  los  procesos</w:t>
        <w:br/>
        <w:t>penales  seguidos  en  contra  del  señor  Palamara  Iribarne  por  los</w:t>
        <w:br/>
        <w:t>tribunales militares fueron escritas.</w:t>
        <w:br/>
        <w:br/>
        <w:t>171.  La Causa No. 464 ante el Juzgado Naval de  Magallanes  permaneció</w:t>
        <w:br/>
        <w:t>en la etapa de sumario durante un año y más de siete meses, desde el 13</w:t>
        <w:br/>
        <w:t>de marzo de 1993 hasta el 24 de octubre de 1994, fecha  en  la  que  el</w:t>
        <w:br/>
        <w:t>Fiscal Naval elevó la causa a plenario y el abogado del señor  Palamara</w:t>
        <w:br/>
        <w:t>Iribarne, por primera vez, tuvo acceso al expediente (supra párr. 63.63</w:t>
        <w:br/>
        <w:t>y 63.64).</w:t>
        <w:br/>
        <w:br/>
        <w:t>172.  Como ha quedado demostrado, durante el referido  proceso  tampoco</w:t>
        <w:br/>
        <w:t>procedió la excepción establecida en la ley para que el señor  Palamara</w:t>
        <w:br/>
        <w:t>Iribarne tuviera acceso a las actuaciones y diligencias  realizadas  en</w:t>
        <w:br/>
        <w:t>su contra. El abogado del señor Palamara Iribarne solicitó en  diversas</w:t>
        <w:br/>
        <w:t>oportunidades el conocimiento del sumario para proceder  a  la  defensa</w:t>
        <w:br/>
        <w:t>del imputado,  pero  obtuvo  respuestas  negativas  por  parte  de  los</w:t>
        <w:br/>
        <w:t>tribunales militares, incluso cuando  apeló  dichas  decisiones  (supra</w:t>
        <w:br/>
        <w:t>párr. 63.46, 63.47 y 63.52). Entre otras, la Corte destaca que la Corte</w:t>
        <w:br/>
        <w:t>Marcial de Valparaíso, en respuesta a un recurso de  queja  interpuesto</w:t>
        <w:br/>
        <w:t>por el abogado del señor Palamara Iribarne, señaló que  la  denegatoria</w:t>
        <w:br/>
        <w:t>de conocimiento del sumario derivaba de la ley y no  era  imputable  al</w:t>
        <w:br/>
        <w:t>Fiscal recurrido (supra párr. 63.52).</w:t>
        <w:br/>
        <w:br/>
        <w:t>173.  Según el Código de Justicia Militar, en  caso  de  que  haya  una</w:t>
        <w:br/>
        <w:t>ampliación del plazo de cuarenta días contados  desde  el  decreto  que</w:t>
        <w:br/>
        <w:t>ordenó el sumario y “se prolongare más de sesenta días,  podrá  hacerse</w:t>
        <w:br/>
        <w:t>público en cuanto no fuere perjudicial al éxito de la investigación,  y</w:t>
        <w:br/>
        <w:t>todo  aquel  que  tenga  interés  directo  por  su  terminación   podrá</w:t>
        <w:br/>
        <w:t>intervenir para instar en este sentido”.</w:t>
        <w:br/>
        <w:br/>
        <w:t>174.  La Corte estima que la regla del secreto de las  actuaciones  del</w:t>
        <w:br/>
        <w:t>sumario en la jurisdicción militar chilena, aún  cuando  tenga  algunas</w:t>
        <w:br/>
        <w:t>excepciones, es contraria a la garantía de publicidad que debe tener el</w:t>
        <w:br/>
        <w:t>proceso penal de acuerdo con el  artículo  8.5  de  la  Convención,  no</w:t>
        <w:br/>
        <w:t>condice con el carácter restrictivo que tiene la figura del secreto  de</w:t>
        <w:br/>
        <w:t>sumario, se encuentra establecido como impedimento  de  las  partes  de</w:t>
        <w:br/>
        <w:t>conocer todas las actuaciones que integran dicha etapa procesal y no se</w:t>
        <w:br/>
        <w:t>trata de una estrategia para proteger temporalmente cierta  información</w:t>
        <w:br/>
        <w:t>sensible que podría afectar el cauce  de  la  investigación.  Desde  el</w:t>
        <w:br/>
        <w:t>inicio de las primeras diligencias de un proceso  deben  concurrir  las</w:t>
        <w:br/>
        <w:t>máximas garantías procesales para salvaguardar el derecho a  defenderse</w:t>
        <w:br/>
        <w:t>durante todo el proceso que tiene una persona  acusada  de  cometer  un</w:t>
        <w:br/>
        <w:t>delito, de conformidad con el artículo 8.2.d) de la Convención.</w:t>
        <w:br/>
        <w:br/>
        <w:t>175.  Debido a que en la etapa del sumario el defensor no  puede  estar</w:t>
        <w:br/>
        <w:t>presente en la declaración del imputado y, como  ha  sucedido  en  este</w:t>
        <w:br/>
        <w:t>caso, tuvo que solicitar diligencias probatorias al  fiscal  sin  tener</w:t>
        <w:br/>
        <w:t>conocimiento del sumario ni de los fundamentos de los cargos formulados</w:t>
        <w:br/>
        <w:t>a su defendido, el derecho del imputado a ser asistido por un  defensor</w:t>
        <w:br/>
        <w:t>consagrado en el artículo  8.2.d)  de  la  Convención  también  se  vio</w:t>
        <w:br/>
        <w:t>afectado. Se  permitió  la  intervención  del  defensor  recién  cuando</w:t>
        <w:br/>
        <w:t>concluyó la investigación y se elevó la causa a la etapa del  plenario,</w:t>
        <w:br/>
        <w:t>a partir de la cual el Fiscal ordenó poner los  autos  en  conocimiento</w:t>
        <w:br/>
        <w:t>del abogado del señor Palamara Iribarne  para  que  respondiera  a  los</w:t>
        <w:br/>
        <w:t>cargos que existían en su contra (supra párr. 63.62 y 63.64).</w:t>
        <w:br/>
        <w:br/>
        <w:t>176.  Por otra parte,  la  Corte  destaca  que  el  abogado  del  señor</w:t>
        <w:br/>
        <w:t>Palamara Iribarne, sin tener acceso al expediente durante  el  sumario,</w:t>
        <w:br/>
        <w:t>requirió la realización de careos entre  las  declaraciones  que  había</w:t>
        <w:br/>
        <w:t>vertido su representado y las versiones que sobre ellas se describieron</w:t>
        <w:br/>
        <w:t>en  los  alegatos  del  Ministerio  Público  Militar  al  solicitar  la</w:t>
        <w:br/>
        <w:t>excarcelación,  “dado  que  se   dejó   entrever   la   existencia   de</w:t>
        <w:br/>
        <w:t>contradicciones fundamentales que debían ser  aclaradas”  (supra  párr.</w:t>
        <w:br/>
        <w:t>63.47). El Fiscal Naval de Magallanes rechazó dicha solicitud, lo  cual</w:t>
        <w:br/>
        <w:t>denota la dificultad de la defensa para contrarrestar la prueba.</w:t>
        <w:br/>
        <w:br/>
        <w:t>177.  La  Corte  considera  que  la  imposibilidad  de  acceder  a  las</w:t>
        <w:br/>
        <w:t>actuaciones realizadas durante la etapa del sumario y presentar pruebas</w:t>
        <w:br/>
        <w:t>impidieron que el señor Palamara Iribarne pudiera defenderse  de  forma</w:t>
        <w:br/>
        <w:t>adecuada. Cuando el abogado del señor Palamara Iribarne tuvo acceso  al</w:t>
        <w:br/>
        <w:t>expediente al elevarse la causa a plenario el 24 de octubre de 1994, de</w:t>
        <w:br/>
        <w:t>conformidad con el artículo 150 del Código de Justicia Militar  contaba</w:t>
        <w:br/>
        <w:t>con un plazo de tan solo 6 días  para  responder  a   “los  cargos  que</w:t>
        <w:br/>
        <w:t>exist[í]an en su contra”. Recién el 20 de febrero de  1995  el  abogado</w:t>
        <w:br/>
        <w:t>del señor Palamara Iribarne, al contestar  la  acusación  Fiscal,  pudo</w:t>
        <w:br/>
        <w:t>ofrecer prueba en el proceso (supra párr. 63.65).</w:t>
        <w:br/>
        <w:br/>
        <w:t>178.   Además,  íntimamente  ligado   con   lo   anterior,   la   Corte</w:t>
        <w:br/>
        <w:t>Interamericana ha señalado que el inculpado tiene derecho a examinar  a</w:t>
        <w:br/>
        <w:t>los testigos que declaran en su contra y a  su  favor,  en  las  mismas</w:t>
        <w:br/>
        <w:t>condiciones, con el objeto de ejercer su defensa. En el  mismo  sentido</w:t>
        <w:br/>
        <w:t>se ha pronunciado la Corte Europea[203].  Este Tribunal ha  establecido</w:t>
        <w:br/>
        <w:t>que en todo proceso deben concurrir los elementos necesarios para  “que</w:t>
        <w:br/>
        <w:t>exista el mayor equilibrio entre las partes, para la debida defensa  de</w:t>
        <w:br/>
        <w:t>sus intereses y derechos. Esto implica, entre otras cosas, que rija  el</w:t>
        <w:br/>
        <w:t>principio de contradictorio”[204].</w:t>
        <w:br/>
        <w:br/>
        <w:t>179.  Las referidas restricciones impuestas al señor Palamara  Iribarne</w:t>
        <w:br/>
        <w:t>y a su abogado defensor en la Causa Rol No.  464  por  los  delitos  de</w:t>
        <w:br/>
        <w:t>desobediencia e incumplimiento de deberes militares y en la  Causa  Rol</w:t>
        <w:br/>
        <w:t>No. 471 por el delito de desacato,  ambas  ante  el  Juzgado  Naval  de</w:t>
        <w:br/>
        <w:t>Magallanes, vulneraron las garantías propias del  derecho  de  defensa,</w:t>
        <w:br/>
        <w:t>así como el de hacer comparecer a personas que puedan arrojar luz sobre</w:t>
        <w:br/>
        <w:t>los hechos, reconocidos en el artículo 8.2.f) de la Convención[205].</w:t>
        <w:br/>
        <w:br/>
        <w:t>180.  Además, la Corte debe  resaltar  que  durante  los  dos  procesos</w:t>
        <w:br/>
        <w:t>penales militares el señor Palamara Iribarne rindió declaración ante el</w:t>
        <w:br/>
        <w:t>Fiscal en diversas ocasiones. En relación con dichas  declaraciones  la</w:t>
        <w:br/>
        <w:t>Corte realiza dos observaciones. Por un lado, en ninguna  de  ellas  el</w:t>
        <w:br/>
        <w:t>señor Palamara Iribarne declaró ante un  juez  o  tribunal  competente,</w:t>
        <w:br/>
        <w:t>imparcial e independiente,  lo  que  vulnera  el  artículo  8.1  de  la</w:t>
        <w:br/>
        <w:t>Convención.  Por otra parte, en las diferentes  citaciones  a  declarar</w:t>
        <w:br/>
        <w:t>emitidas por el Fiscal  no  se  indicó  el  motivo  para  solicitar  su</w:t>
        <w:br/>
        <w:t>comparecencia ni el tema sobre el que versaría dicha  declaración,  así</w:t>
        <w:br/>
        <w:t>como tampoco se le realizaron las previsiones sobre  su  derecho  a  no</w:t>
        <w:br/>
        <w:t>declarar contra sí mismo. Por la propia estructura  del  proceso  penal</w:t>
        <w:br/>
        <w:t>militar y la consiguiente falta de imparcialidad  el  Fiscal  Naval  no</w:t>
        <w:br/>
        <w:t>puede ser asimilado al juez que garantiza el derecho a ser  oído.   Por</w:t>
        <w:br/>
        <w:t>ello, el Estado violó el artículo 8.1 y 8.2.g)  de  la  Convención,  en</w:t>
        <w:br/>
        <w:t>perjuicio del señor Palamara Iribarne.</w:t>
        <w:br/>
        <w:br/>
        <w:t>181.  Por todas las anteriores consideraciones, la Corte  concluye  que</w:t>
        <w:br/>
        <w:t>el Estado violó el artículo 8 de la Convención en  sus  incisos  1,  5,</w:t>
        <w:br/>
        <w:t>2.c), 2.d), 2.f) y  2.g),  en  perjuicio  del  señor  Humberto  Antonio</w:t>
        <w:br/>
        <w:t>Palamara Iribarne, y ha incumplido la obligación general de respetar  y</w:t>
        <w:br/>
        <w:t>garantizar los derechos y libertades dispuesta en el artículo 1.1 de la</w:t>
        <w:br/>
        <w:t>Convención. Asimismo, al contemplar en su ordenamiento  interno  normas</w:t>
        <w:br/>
        <w:t>contrarias a  las  garantías  del  debido  proceso  protegidas  en  los</w:t>
        <w:br/>
        <w:t>referidos incisos del artículo 8 de la Convención, aún vigentes,  Chile</w:t>
        <w:br/>
        <w:t>ha incumplido la obligación general de adoptar disposiciones de derecho</w:t>
        <w:br/>
        <w:t>interno que emana del artículo 2 de la Convención.</w:t>
        <w:br/>
        <w:br/>
        <w:t xml:space="preserve">                                      *</w:t>
        <w:br/>
        <w:t xml:space="preserve">                                *           *</w:t>
        <w:br/>
        <w:br/>
        <w:br/>
        <w:t>d)    El derecho a la protección judicial</w:t>
        <w:br/>
        <w:br/>
        <w:t>182.  El artículo 25 de la Convención dispone que:</w:t>
        <w:br/>
        <w:br/>
        <w:t xml:space="preserve">      1.    Toda persona tiene derecho a un recurso sencillo y  rápido  o  a</w:t>
        <w:br/>
        <w:t xml:space="preserve">      cualquier otro recurso efectivo ante jueces o tribunales  competentes,</w:t>
        <w:br/>
        <w:t xml:space="preserve">      que la ampare contra  actos  que  violen  sus  derechos  fundamentales</w:t>
        <w:br/>
        <w:t xml:space="preserve">      reconocidos por la Constitución, la ley o la presente Convención,  aun</w:t>
        <w:br/>
        <w:t xml:space="preserve">      cuando tal violación sea cometida por personas que actúen en ejercicio</w:t>
        <w:br/>
        <w:t xml:space="preserve">      de sus funciones oficiales.</w:t>
        <w:br/>
        <w:br/>
        <w:br/>
        <w:t xml:space="preserve">      2.    Los Estados Partes se comprometen:</w:t>
        <w:br/>
        <w:br/>
        <w:br/>
        <w:t xml:space="preserve">      a) a garantizar que la autoridad competente prevista  por  el  sistema</w:t>
        <w:br/>
        <w:t xml:space="preserve">      legal del Estado decidirá sobre  los  derechos  de  toda  persona  que</w:t>
        <w:br/>
        <w:t xml:space="preserve">      interponga tal recurso;</w:t>
        <w:br/>
        <w:br/>
        <w:br/>
        <w:t xml:space="preserve">      b) a desarrollar las posibilidades de recurso judicial; y</w:t>
        <w:br/>
        <w:br/>
        <w:br/>
        <w:t xml:space="preserve">      c) a garantizar el cumplimiento, por las autoridades  competentes,  de</w:t>
        <w:br/>
        <w:t xml:space="preserve">      toda decisión en que se haya estimado procedente el recurso.</w:t>
        <w:br/>
        <w:br/>
        <w:br/>
        <w:t>183.  Este Tribunal ha establecido que la  salvaguarda  de  la  persona</w:t>
        <w:br/>
        <w:t>frente al  ejercicio  arbitrario  del  poder  público  es  el  objetivo</w:t>
        <w:br/>
        <w:t>primordial de la protección internacional de los derechos humanos[206].</w:t>
        <w:br/>
        <w:t xml:space="preserve"> En este sentido, la inexistencia de recursos internos efectivos coloca</w:t>
        <w:br/>
        <w:t>a una persona en  estado  de  indefensión.   El  artículo  25.1  de  la</w:t>
        <w:br/>
        <w:t>Convención establece, en términos amplios, la obligación a cargo de los</w:t>
        <w:br/>
        <w:t>Estados de ofrecer a todas las personas sometidas a su jurisdicción  un</w:t>
        <w:br/>
        <w:t>recurso judicial efectivo contra  actos  violatorios  de  sus  derechos</w:t>
        <w:br/>
        <w:t>fundamentales[207].</w:t>
        <w:br/>
        <w:br/>
        <w:t>184.  Bajo esta perspectiva, se ha señalado  que  para  que  el  Estado</w:t>
        <w:br/>
        <w:t>cumpla con lo dispuesto en el citado artículo 25.1 de la Convención  no</w:t>
        <w:br/>
        <w:t>basta con que los recursos existan formalmente,  sino  es  preciso  que</w:t>
        <w:br/>
        <w:t>sean efectivos[208],  es  decir,  se  debe  brindar  a  la  persona  la</w:t>
        <w:br/>
        <w:t>posibilidad real de interponer un recurso sencillo y rápido que permita</w:t>
        <w:br/>
        <w:t>alcanzar,  en  su  caso,  la  protección  judicial  requerida  ante  la</w:t>
        <w:br/>
        <w:t>autoridad competente.  Esta Corte ha manifestado reiteradamente que  la</w:t>
        <w:br/>
        <w:t>existencia de estas garantías “constituye uno de los  pilares  básicos,</w:t>
        <w:br/>
        <w:t>no sólo de la Convención Americana, sino del propio Estado  de  Derecho</w:t>
        <w:br/>
        <w:t>en una sociedad democrática en el sentido de la Convención”[209].</w:t>
        <w:br/>
        <w:br/>
        <w:t>185.  La Corte ha  señalado  en  párrafos  anteriores  de  la  presente</w:t>
        <w:br/>
        <w:t>Sentencia que el Estado no ha garantizado al señor Palamara Iribarne su</w:t>
        <w:br/>
        <w:t>derecho a ser juzgado  por  tribunales  competentes,  independientes  e</w:t>
        <w:br/>
        <w:t>imparciales y no ha  respetado  algunas  garantías  judiciales  en  los</w:t>
        <w:br/>
        <w:t>procesos a los que se vio sometido.  El  señor  Palamara  Iribarne  fue</w:t>
        <w:br/>
        <w:t>sustraído de la jurisdicción ordinaria y privado de  ser  oído  por  el</w:t>
        <w:br/>
        <w:t>juez natural (supra párr. 161).  Lo anterior  trajo  como  consecuencia</w:t>
        <w:br/>
        <w:t>que  todos  los  recursos  que  éste  interpusiera  en  contra  de  las</w:t>
        <w:br/>
        <w:t>decisiones militares que le fueron adversas y  afectaban  sus  derechos</w:t>
        <w:br/>
        <w:t>fueran  resueltos  por  tribunales  militares  que  no  revestían   las</w:t>
        <w:br/>
        <w:t>garantías de imparcialidad e independencia y  no  constituían  el  juez</w:t>
        <w:br/>
        <w:t>natural, por lo cual el Estado violó el derecho a un recurso sencillo y</w:t>
        <w:br/>
        <w:t>rápido o a cualquier otro recurso efectivo  ante  jueces  o  tribunales</w:t>
        <w:br/>
        <w:t>competentes.</w:t>
        <w:br/>
        <w:br/>
        <w:t>186.  Esta situación se vio agravada debido a que el Código de Justicia</w:t>
        <w:br/>
        <w:t>Militar  solamente  permiten  que  sean  apeladas  muy  pocas  de   las</w:t>
        <w:br/>
        <w:t>decisiones que adoptan las  autoridades  que  ejercen  la  jurisdicción</w:t>
        <w:br/>
        <w:t>penal militar que afectan derechos fundamentales de los procesados. Por</w:t>
        <w:br/>
        <w:t>ello, el señor Palamara Iribarne no pudo interponer recursos en  contra</w:t>
        <w:br/>
        <w:t>de algunas de las decisiones adoptadas por las autoridades que  ejercen</w:t>
        <w:br/>
        <w:t>la jurisdicción penal militar que lo afectaban,  como  por  ejemplo  la</w:t>
        <w:br/>
        <w:t>denegatoria  de  acceder  al  sumario,  dado  que  dicha  decisión  era</w:t>
        <w:br/>
        <w:t>inapelable (supra párr. 63.46 y 63.47).</w:t>
        <w:br/>
        <w:br/>
        <w:t>187.  El Tribunal toma en cuenta que el artículo 20 de la  Constitución</w:t>
        <w:br/>
        <w:t>Política de Chile contempla el recurso de protección para  salvaguardar</w:t>
        <w:br/>
        <w:t>los derechos fundamentales de las personas ante la justicia  ordinaria.</w:t>
        <w:br/>
        <w:t>Sin embargo, en el presente  caso,  ha  quedado  demostrado  que  dicho</w:t>
        <w:br/>
        <w:t>recurso interpuesto por la esposa del  señor  Palamara  Iribarne  a  su</w:t>
        <w:br/>
        <w:t>favor y de su familia  (supra  párr.  63.36)  para  proteger  garantías</w:t>
        <w:br/>
        <w:t>constitucionales a la integridad psíquica,  el  derecho  a  desarrollar</w:t>
        <w:br/>
        <w:t>cualquier actividad económica, el derecho a la propiedad y  el  derecho</w:t>
        <w:br/>
        <w:t>de autor, no resultó idóneo ni efectivo para proteger los derechos  del</w:t>
        <w:br/>
        <w:t>señor Palamara Iribarne, debido a que la Corte de Apelaciones de  Punta</w:t>
        <w:br/>
        <w:t>Arenas, sin evaluar si se habían producido las alegadas  violaciones  a</w:t>
        <w:br/>
        <w:t>los referidos derechos fundamentales,  consideró  que  la  jurisdicción</w:t>
        <w:br/>
        <w:t>militar era la competente para conocer el caso y que por ello no  podía</w:t>
        <w:br/>
        <w:t>pronunciarse al respecto. Consecuentemente, el Estado no garantizó “que</w:t>
        <w:br/>
        <w:t>la autoridad competente  prevista  por  el  sistema  legal  del  Estado</w:t>
        <w:br/>
        <w:t>decidi[e]r[a] sobre los derechos de toda  persona  que  interponga  tal</w:t>
        <w:br/>
        <w:t>recurso”.</w:t>
        <w:br/>
        <w:br/>
        <w:t>188.  El derecho de acceso a la justicia no se agota con el trámite  de</w:t>
        <w:br/>
        <w:t>procesos internos, sino éste debe además asegurar, en tiempo razonable,</w:t>
        <w:br/>
        <w:t>el derecho de la presunta víctima a obtener un  control  jurisdiccional</w:t>
        <w:br/>
        <w:t>que permita determinar si los actos de las  autoridades  militares  han</w:t>
        <w:br/>
        <w:t>sido adoptados al amparo de los derechos y garantías mínimas  previstos</w:t>
        <w:br/>
        <w:t>en la Convención Americana, así como  los  establecidos  en  su  propia</w:t>
        <w:br/>
        <w:t>legislación[210], lo cual no es  incompatible  con  el  respeto  a  las</w:t>
        <w:br/>
        <w:t>funciones que son propias de las autoridades militares.  Ese control es</w:t>
        <w:br/>
        <w:t>indispensable cuando los órganos que ejercen la  jurisdicción  militar,</w:t>
        <w:br/>
        <w:t>como  el  Juzgado  Naval,  ejercen  funciones  que   afectan   derechos</w:t>
        <w:br/>
        <w:t>fundamentales, y que pueden,  sin  un  adecuado  control,  fomentar  la</w:t>
        <w:br/>
        <w:t>arbitrariedad en las decisiones.</w:t>
        <w:br/>
        <w:br/>
        <w:t>189.  En consecuencia, la  Corte  considera  que  el  Estado  violó  el</w:t>
        <w:br/>
        <w:t>artículo 25 de la Convención Americana, en perjuicio del señor Palamara</w:t>
        <w:br/>
        <w:t>Iribarne, dado que no le garantizó  el  acceso  a  recursos  judiciales</w:t>
        <w:br/>
        <w:t>efectivos que lo amparan contra las violaciones a sus derechos,  y   ha</w:t>
        <w:br/>
        <w:t>incumplido la obligación general de respetar y garantizar los  derechos</w:t>
        <w:br/>
        <w:t>y libertades dispuesta en el artículo 1.1 de la  Convención.  Asimismo,</w:t>
        <w:br/>
        <w:t>al contemplar en su ordenamiento interno normas contrarias al derecho a</w:t>
        <w:br/>
        <w:t>ser oído por un juez o tribunal competente, independiente e  imparcial,</w:t>
        <w:br/>
        <w:t>aún vigentes, Chile ha incumplido  la  obligación  general  de  adoptar</w:t>
        <w:br/>
        <w:t>disposiciones de derecho  interno  que  emana  del  artículo  2  de  la</w:t>
        <w:br/>
        <w:t>Convención.</w:t>
        <w:br/>
        <w:br/>
        <w:br/>
        <w:t xml:space="preserve">                                     XI</w:t>
        <w:br/>
        <w:t xml:space="preserve">      Violación de los artículos 7 y 8.2 de la Convención Americana, en</w:t>
        <w:br/>
        <w:t xml:space="preserve">               relación con los artículos 1.1 y 2 de la misma</w:t>
        <w:br/>
        <w:t xml:space="preserve">           (Derecho a la Libertad Personal y Garantías judiciales)</w:t>
        <w:br/>
        <w:br/>
        <w:t>190.   La  Comisión  Interamericana  no  alegó  ninguna  violación  del</w:t>
        <w:br/>
        <w:t>artículo 7 de la Convención Americana, ni del artículo 8.2 de la misma.</w:t>
        <w:br/>
        <w:br/>
        <w:br/>
        <w:br/>
        <w:t xml:space="preserve">      191.  Alegatos de los representantes de la presunta víctima</w:t>
        <w:br/>
        <w:br/>
        <w:t xml:space="preserve">      a)     el señor Palamara fue  privado  de  su  libertad  de  forma</w:t>
        <w:br/>
        <w:t xml:space="preserve">      arbitraria,   tanto   por   los   delitos   de   desobediencia   e</w:t>
        <w:br/>
        <w:t xml:space="preserve">      incumplimiento  de  deberes  militares  como  por  el  delito   de</w:t>
        <w:br/>
        <w:t xml:space="preserve">      desacato.  Las  órdenes  de  privación  de  libertad  emanaron  de</w:t>
        <w:br/>
        <w:t xml:space="preserve">      Fiscales Navales “que carecían de jurisdicción”, en  violación  al</w:t>
        <w:br/>
        <w:t xml:space="preserve">      artículo 7.2 de la Convención Americana. Las  medidas  de  prisión</w:t>
        <w:br/>
        <w:t xml:space="preserve">      preventiva impuestas al señor Palamara fueron sometidas al control</w:t>
        <w:br/>
        <w:t xml:space="preserve">      de un órgano carente de independencia e imparcialidad, con lo cual</w:t>
        <w:br/>
        <w:t xml:space="preserve">      se vulnera el art. 7.5, ya que el señor Palamara fue detenido  por</w:t>
        <w:br/>
        <w:t xml:space="preserve">      fiscales navales, quienes antes de la detención  habían  realizado</w:t>
        <w:br/>
        <w:t xml:space="preserve">      las investigaciones, teniendo la posibilidad de intervenir  en  la</w:t>
        <w:br/>
        <w:t xml:space="preserve">      etapa posterior a la misma en la formulación de la acusación;</w:t>
        <w:br/>
        <w:br/>
        <w:br/>
        <w:t xml:space="preserve">      b)     el señor Palamara “fue sometido a  prisión  preventiva  sin</w:t>
        <w:br/>
        <w:t xml:space="preserve">      ningún tipo de ponderación sobre la necesidad de  esta  medida  de</w:t>
        <w:br/>
        <w:t xml:space="preserve">      coerción estatal”. En la resolución  que  sometió  al  proceso  al</w:t>
        <w:br/>
        <w:t xml:space="preserve">      señor Palamara no constan  las  razones  por  las  que  debía  ser</w:t>
        <w:br/>
        <w:t xml:space="preserve">      sometido a prisión preventiva, ni los motivos por los cuales  esta</w:t>
        <w:br/>
        <w:t xml:space="preserve">      grave afectación de sus derechos resultaba necesaria;</w:t>
        <w:br/>
        <w:br/>
        <w:br/>
        <w:t xml:space="preserve">      c)    la Convención Americana exige que la privación de libertad a</w:t>
        <w:br/>
        <w:t xml:space="preserve">      una persona sea  una  decisión  justificada  y  necesaria  en  una</w:t>
        <w:br/>
        <w:t xml:space="preserve">      sociedad democrática, no bastando una mera remisión a  las  normas</w:t>
        <w:br/>
        <w:t xml:space="preserve">      procesales. En el sistema procesal chileno la  prisión  preventiva</w:t>
        <w:br/>
        <w:t xml:space="preserve">      se  aplica  como  consecuencia  del  auto  de  procesamiento.   La</w:t>
        <w:br/>
        <w:t xml:space="preserve">      normativa que regula la libertad personal durante el proceso penal</w:t>
        <w:br/>
        <w:t xml:space="preserve">      militar en Chile no establece claramente la excepcionalidad de  la</w:t>
        <w:br/>
        <w:t xml:space="preserve">      detención. Incluso,  la  ley  procesal  que  rige  en  materia  de</w:t>
        <w:br/>
        <w:t xml:space="preserve">      excarcelación y que fue aplicada en los procesos seguidos al señor</w:t>
        <w:br/>
        <w:t xml:space="preserve">      Palamara, establece como regla la  detención  durante  el  proceso</w:t>
        <w:br/>
        <w:t xml:space="preserve">      penal y el único requisito  para  su  imposición  es  que  existan</w:t>
        <w:br/>
        <w:t xml:space="preserve">      sospechas fundadas acerca de la participación del imputado  en  el</w:t>
        <w:br/>
        <w:t xml:space="preserve">      delito. Solo se excluye la prisión preventiva en casos de  delitos</w:t>
        <w:br/>
        <w:t xml:space="preserve">      de bagatela o leves;</w:t>
        <w:br/>
        <w:br/>
        <w:br/>
        <w:t xml:space="preserve">      d)     en  el  caso  del  señor  Palamara  es  evidente  que   sus</w:t>
        <w:br/>
        <w:t xml:space="preserve">      privaciones preventivas no se justificaban, ya que las condenas  a</w:t>
        <w:br/>
        <w:t xml:space="preserve">      las que fue sometido no implicaban privación de  libertad.   Ambas</w:t>
        <w:br/>
        <w:t xml:space="preserve">      sentencias le otorgaron el beneficio de la remisión condicional de</w:t>
        <w:br/>
        <w:t xml:space="preserve">      la pena. El Estado violó el derecho a  la  libertad  personal  del</w:t>
        <w:br/>
        <w:t xml:space="preserve">      señor  Palamara  debido  a  la  arbitrariedad  de  las   prisiones</w:t>
        <w:br/>
        <w:t xml:space="preserve">      preventivas que le impuso. El artículo 4 de la Ley 18.216 permitía</w:t>
        <w:br/>
        <w:t xml:space="preserve">      prever, para el caso del señor Palamara, la imposición de una pena</w:t>
        <w:br/>
        <w:t xml:space="preserve">      no restrictiva de la libertad; por lo que  la  prisión  preventiva</w:t>
        <w:br/>
        <w:t xml:space="preserve">      resultaba inadmisible  en  lo  que  se  refiere  al  principio  de</w:t>
        <w:br/>
        <w:t xml:space="preserve">      proporcionalidad;</w:t>
        <w:br/>
        <w:br/>
        <w:br/>
        <w:t xml:space="preserve">      e)    la prisión preventiva y el principio de inocencia tienen una</w:t>
        <w:br/>
        <w:t xml:space="preserve">      relación conflictiva  que  tiene incidencia en la determinación de</w:t>
        <w:br/>
        <w:t xml:space="preserve">      motivos que justifican la restricción a la libertad personal y que</w:t>
        <w:br/>
        <w:t xml:space="preserve">      exigen, en última instancia, que prevalezca el principio normativo</w:t>
        <w:br/>
        <w:t xml:space="preserve">      del artículo 8.2 de la Convención;</w:t>
        <w:br/>
        <w:br/>
        <w:br/>
        <w:t xml:space="preserve">      f)    “no existían elementos que permitieran  pronosticar  que  el</w:t>
        <w:br/>
        <w:t xml:space="preserve">      [señor] Palamara obstruiría  la  realización  de  las  diligencias</w:t>
        <w:br/>
        <w:t xml:space="preserve">      pendientes”, sobre todo teniendo en cuenta que  la  existencia  de</w:t>
        <w:br/>
        <w:t xml:space="preserve">      peligro procesal no puede ser presumida;</w:t>
        <w:br/>
        <w:br/>
        <w:br/>
        <w:t xml:space="preserve">      g)    si una detención es llevada a cabo por una persona que no es</w:t>
        <w:br/>
        <w:t xml:space="preserve">      juez, esta debe cumplir con tres requisitos: estar autorizado  por</w:t>
        <w:br/>
        <w:t xml:space="preserve">      ley  para  ejercer  funciones  jurisdiccionales,  cumplir  con  la</w:t>
        <w:br/>
        <w:t xml:space="preserve">      garantía de independencia e imparcialidad y tener la  facultad  de</w:t>
        <w:br/>
        <w:t xml:space="preserve">      revisar los motivos de la detención de una persona y,  de  ser  el</w:t>
        <w:br/>
        <w:t xml:space="preserve">      caso,  decretar  su  libertad.  El  fiscal  naval  que  ordenó  la</w:t>
        <w:br/>
        <w:t xml:space="preserve">      detención del  señor  Palamara  estaba  autorizado  por  ley  para</w:t>
        <w:br/>
        <w:t xml:space="preserve">      cumplir funciones jurisdiccionales y tenía la facultad de decretar</w:t>
        <w:br/>
        <w:t xml:space="preserve">      la libertad de la persona. Sin embargo,  no  era  independiente  e</w:t>
        <w:br/>
        <w:t xml:space="preserve">      imparcial;</w:t>
        <w:br/>
        <w:br/>
        <w:br/>
        <w:t xml:space="preserve">      h)    las exigencias derivadas del artículo 8.2 de  la  Convención</w:t>
        <w:br/>
        <w:t xml:space="preserve">      no se respetan en el sistema procesal penal militar  chileno.  “En</w:t>
        <w:br/>
        <w:t xml:space="preserve">      efecto, generalmente como consecuencia del auto  de  procesamiento</w:t>
        <w:br/>
        <w:t xml:space="preserve">      se decreta la prisión preventiva”; e</w:t>
        <w:br/>
        <w:br/>
        <w:br/>
        <w:t xml:space="preserve">      i)    se violó el derecho a la presunción de inocencia  del  señor</w:t>
        <w:br/>
        <w:t xml:space="preserve">      Palamara en los dos procesos a los que fue sometido, debido a  que</w:t>
        <w:br/>
        <w:t xml:space="preserve">      se decretó  la  prisión  preventiva  con  fines  distintos  a  los</w:t>
        <w:br/>
        <w:t xml:space="preserve">      autorizados por la Convención Americana.</w:t>
        <w:br/>
        <w:br/>
        <w:t>192.  El Estado no presentó alegatos sobre la  supuesta  violación  del</w:t>
        <w:br/>
        <w:t>artículo 7 de la Convención Americana, ni del artículo 8.2 de la misma.</w:t>
        <w:br/>
        <w:br/>
        <w:br/>
        <w:br/>
        <w:t>Consideraciones de la Corte</w:t>
        <w:br/>
        <w:br/>
        <w:t>193.  El artículo 7 de la Convención Americana dispone que: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   5.    Toda persona detenida o retenida debe ser llevada,  sin  demora,</w:t>
        <w:br/>
        <w:t xml:space="preserve">      ante un juez u otro funcionario autorizado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  Su  libertad  podrá  estar  condicionada  a  garantías  que</w:t>
        <w:br/>
        <w:t xml:space="preserve">      aseguren su comparecencia en el juicio.</w:t>
        <w:br/>
        <w:br/>
        <w:br/>
        <w:t xml:space="preserve">      […]</w:t>
        <w:br/>
        <w:br/>
        <w:t>194.  El artículo 8.2 y 8.2.b de la Convención establece que:</w:t>
        <w:br/>
        <w:br/>
        <w:t xml:space="preserve">      [t]oda persona inculpada de delito tiene derecho a que se  presuma  su</w:t>
        <w:br/>
        <w:t xml:space="preserve">      inocencia  mientras  no 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br/>
        <w:t xml:space="preserve">            […]</w:t>
        <w:br/>
        <w:br/>
        <w:br/>
        <w:t xml:space="preserve">      b)    comunicación previa y detallada al inculpado de la acusación</w:t>
        <w:br/>
        <w:t xml:space="preserve">      formulada;</w:t>
        <w:br/>
        <w:br/>
        <w:br/>
        <w:t>195.  Dadas las particularidades del presente caso, la Corte  procederá</w:t>
        <w:br/>
        <w:t>a analizar, en esta ocasión, las alegadas violaciones al artículo 7  de</w:t>
        <w:br/>
        <w:t>la Convención, supuestamente provenientes de  las  órdenes  de  prisión</w:t>
        <w:br/>
        <w:t>preventiva emitidas durante la tramitación de los dos procesos  penales</w:t>
        <w:br/>
        <w:t>militares seguidos en  contra  del  señor  Palamara  Iribarne  por  los</w:t>
        <w:br/>
        <w:t>delitos de desobediencia e incumplimiento de deberes militares y por el</w:t>
        <w:br/>
        <w:t>delito de desacato, en conjunto con la alegada violación al  derecho  a</w:t>
        <w:br/>
        <w:t>la presunción de inocencia (artículo 8.2 de la Convención). A  su  vez,</w:t>
        <w:br/>
        <w:t>por las circunstancias en que se dieron los hechos del  presente  caso,</w:t>
        <w:br/>
        <w:t>el Tribunal analizará en este mismo capítulo las posibles violaciones a</w:t>
        <w:br/>
        <w:t>los artículos 7.4 de la Convención y 8.2.b) de la misma, ya  que  ambas</w:t>
        <w:br/>
        <w:t>están relacionadas con la detención que se produjo con posterioridad  a</w:t>
        <w:br/>
        <w:t>la incautación de los libros que el señor Palamara Iribarne tenía en su</w:t>
        <w:br/>
        <w:t>domicilio (supra párr. 63.20).</w:t>
        <w:br/>
        <w:br/>
        <w:t xml:space="preserve">                                      *</w:t>
        <w:br/>
        <w:t xml:space="preserve">                                *           *</w:t>
        <w:br/>
        <w:br/>
        <w:t>196.  La Convención establece en su artículo 7.1 que toda persona tiene</w:t>
        <w:br/>
        <w:t>derecho a la  libertad  y  a  la  seguridad  personales.  Asimismo,  la</w:t>
        <w:br/>
        <w:t>Convención establece en el artículo 7.2 la posibilidad de restringir el</w:t>
        <w:br/>
        <w:t>derecho a la libertad personal por las  causas  y  en  las  condiciones</w:t>
        <w:br/>
        <w:t>fijadas de antemano por las Constituciones Políticas o  por  las  leyes</w:t>
        <w:br/>
        <w:t>dictadas  conforme  a  ellas  (aspecto  material),  pero,  además,  con</w:t>
        <w:br/>
        <w:t>estricta sujeción a los procedimientos objetivamente  definidos  en  la</w:t>
        <w:br/>
        <w:t>misma (aspecto formal)[211].</w:t>
        <w:br/>
        <w:br/>
        <w:t>197.  La Corte ha establecido en  su  jurisprudencia  que  las  medidas</w:t>
        <w:br/>
        <w:t>cautelares que afectan, entre otras, la libertad personal del procesado</w:t>
        <w:br/>
        <w:t>tienen un carácter excepcional, ya que se encuentran limitadas  por  el</w:t>
        <w:br/>
        <w:t>derecho a la presunción de inocencia y  los  principios  de  legalidad,</w:t>
        <w:br/>
        <w:t>necesidad  y   proporcionalidad,   indispensables   en   una   sociedad</w:t>
        <w:br/>
        <w:t>democrática[212].</w:t>
        <w:br/>
        <w:br/>
        <w:t>198.  En ocasiones excepcionales, el Estado puede  ordenar  la  prisión</w:t>
        <w:br/>
        <w:t>preventiva  cuando  se  cumpla  con  los  requisitos  necesarios   para</w:t>
        <w:br/>
        <w:t>restringir  el  derecho  a  la  libertad  personal,  existan   indicios</w:t>
        <w:br/>
        <w:t>suficientes que permitan suponer razonablemente la culpabilidad  de  la</w:t>
        <w:br/>
        <w:t>persona sometida a un proceso y que sea  estrictamente  necesaria  para</w:t>
        <w:br/>
        <w:t>asegurar que el acusado no impedirá  el  desarrollo  eficiente  de  las</w:t>
        <w:br/>
        <w:t>investigaciones ni eludirá la  acción  de  la  justicia[213].  De  esta</w:t>
        <w:br/>
        <w:t>forma, para que se respete la  presunción  de  inocencia  al  ordenarse</w:t>
        <w:br/>
        <w:t>medidas restrictivas de la libertad es preciso que el Estado fundamente</w:t>
        <w:br/>
        <w:t>y acredite la  existencia,  en  el  caso  concreto,  de  los  referidos</w:t>
        <w:br/>
        <w:t>requisitos exigidos por la Convención.</w:t>
        <w:br/>
        <w:br/>
        <w:t>199.   Debido  a  que  las  condiciones  y   causas   que   establezcan</w:t>
        <w:br/>
        <w:t>restricciones a la libertad personal deben estar  contempladas  en  las</w:t>
        <w:br/>
        <w:t>Constituciones Políticas de los Estados Partes o en las leyes, la Corte</w:t>
        <w:br/>
        <w:t>estima necesario hacer referencia a algunas de las normas  internas  de</w:t>
        <w:br/>
        <w:t>Chile que fueron aplicadas al señor Palamara Iribarne.</w:t>
        <w:br/>
        <w:br/>
        <w:t>200.  El artículo 136 del Código  de  Justicia  Militar  establece  que</w:t>
        <w:br/>
        <w:t>“[c]uando haya motivo bastante para sospechar que una persona es autor,</w:t>
        <w:br/>
        <w:t>cómplice o encubridor de un delito, el Fiscal podrá decretar su prisión</w:t>
        <w:br/>
        <w:t>o  limitarse  a  citarlo  a  prestar  declaración   indagatoria”.    De</w:t>
        <w:br/>
        <w:t>conformidad con el  artículo  142  de  dicho  Código,  en  los  juicios</w:t>
        <w:br/>
        <w:t>militares son aplicables las reglas del Código de  Procedimiento  Penal</w:t>
        <w:br/>
        <w:t>sobre libertad provisional de los procesados.</w:t>
        <w:br/>
        <w:br/>
        <w:t>201.  El artículo 277 del Código de Procedimiento Penal, vigente en  la</w:t>
        <w:br/>
        <w:t>época de los hechos y aplicado al señor Palamara Iribarne  en  los  dos</w:t>
        <w:br/>
        <w:t>procesos llevados a cabo en la jurisdicción penal  militar,  establecía</w:t>
        <w:br/>
        <w:t>que “[p]or el  procesamiento  la  detención  se  convierte  en  prisión</w:t>
        <w:br/>
        <w:t>preventiva”.</w:t>
        <w:br/>
        <w:br/>
        <w:t>202.  El artículo  274  del  referido  Código  de  Procedimiento  Penal</w:t>
        <w:br/>
        <w:t>aplicado al caso establecía que:</w:t>
        <w:br/>
        <w:br/>
        <w:br/>
        <w:t xml:space="preserve">      Después de que el juez haya interrogado al inculpado,  lo  someterá  a</w:t>
        <w:br/>
        <w:t xml:space="preserve">      proceso, si de los antecedentes resultare: 1) [q]ue  está  justificada</w:t>
        <w:br/>
        <w:t xml:space="preserve">      la existencia del  delito  que  se  investiga;  y  2)  [q]ue  aparecen</w:t>
        <w:br/>
        <w:t xml:space="preserve">      presunciones  fundadas  para  estimar  que  el  inculpado  ha   tenido</w:t>
        <w:br/>
        <w:t xml:space="preserve">      participación en el delito como autor, cómplice o encubridor.</w:t>
        <w:br/>
        <w:br/>
        <w:t>203.  Además, el artículo 363 de dicho Código señalaba que:</w:t>
        <w:br/>
        <w:br/>
        <w:t xml:space="preserve">      [s]ólo  podrá  denegarse  la  libertad  provisional,  por   resolución</w:t>
        <w:br/>
        <w:t xml:space="preserve">      fundada, basada en los antecedentes calificados del proceso, cuando la</w:t>
        <w:br/>
        <w:t xml:space="preserve">      detención o prisión sea estimada por el  Juez  estrictamente  para  el</w:t>
        <w:br/>
        <w:t xml:space="preserve">      éxito de diligencias precisas y determinadas  de  la  investigación  o</w:t>
        <w:br/>
        <w:t xml:space="preserve">      cuando la libertad del detenido o preso sea peligrosa para la sociedad</w:t>
        <w:br/>
        <w:t xml:space="preserve">      o el ofendido.</w:t>
        <w:br/>
        <w:br/>
        <w:t>204.  Ha quedado demostrado  en  el  presente  caso  que  los  fiscales</w:t>
        <w:br/>
        <w:t>militares impusieron la medida cautelar de prisión preventiva al  señor</w:t>
        <w:br/>
        <w:t>Palamara Iribarne y que fue privado de su libertad en varias ocasiones,</w:t>
        <w:br/>
        <w:t>tanto durante la tramitación de la  Causa  No.  471  instaurada  en  su</w:t>
        <w:br/>
        <w:t>contra por el delito de desacato, como en  la Causa  No.  464  por  los</w:t>
        <w:br/>
        <w:t>delitos de desobediencia e incumplimiento de deberes  militares  (supra</w:t>
        <w:br/>
        <w:t>párr. 63.21, 63.22, 63.27.d) y e),  63.28,  63.29,  63.56.c),  63.80  y</w:t>
        <w:br/>
        <w:t>63.83).</w:t>
        <w:br/>
        <w:br/>
        <w:t>205.  En cuanto a la Causa No.  471  por  el  delito  de  desacato,  ha</w:t>
        <w:br/>
        <w:t>quedado demostrado que el 12 de  julio  de  1993  el  Fiscal  Naval  de</w:t>
        <w:br/>
        <w:t>Magallanes emitió un auto de procesamiento en contra del señor Palamara</w:t>
        <w:br/>
        <w:t>Iribarne  y  dispuso  que  debía  cumplir  prisión  preventiva  en   la</w:t>
        <w:br/>
        <w:t>Guarnición IM “Orden y Seguridad” sin indicar otro fundamento  jurídico</w:t>
        <w:br/>
        <w:t>que el artículo 274 del Código de Procedimiento Penal, el cual no  hace</w:t>
        <w:br/>
        <w:t>referencia a las condiciones que deben acreditarse para  que  se  pueda</w:t>
        <w:br/>
        <w:t>dictar prisión preventiva, sino que dispone las condiciones para que se</w:t>
        <w:br/>
        <w:t>emita el auto de procesamiento (supra párr. 63.80).</w:t>
        <w:br/>
        <w:br/>
        <w:t>206.  La Corte estima, teniendo en cuenta la presunción  de  inocencia,</w:t>
        <w:br/>
        <w:t>que los requisitos para que se pueda emitir un  auto  de  procesamiento</w:t>
        <w:br/>
        <w:t>son diferentes a los exigidos para ordenar prisión preventiva, dado que</w:t>
        <w:br/>
        <w:t>esta última exige, además de un grado razonable de imputablidad  de  la</w:t>
        <w:br/>
        <w:t>conducta delictiva al procesado, que la privación de  la  libertad  sea</w:t>
        <w:br/>
        <w:t>necesaria para evitar un daño al proceso que pueda ser  ocasionado  por</w:t>
        <w:br/>
        <w:t>el acusado (supra párr. 198).</w:t>
        <w:br/>
        <w:br/>
        <w:t>207.  En la referida orden de prisión preventiva  de  12  de  julio  de</w:t>
        <w:br/>
        <w:t>1993, el Fiscal no hizo referencia alguna a los elementos  que  la  ley</w:t>
        <w:br/>
        <w:t>interna exigía para que procediera la  privación  de  la  libertad  del</w:t>
        <w:br/>
        <w:t>señor  Palamara  Iribarne  y  no  acreditó  la  obstaculización  de  la</w:t>
        <w:br/>
        <w:t>investigación por su parte. El Fiscal fundamentó una orden  de  prisión</w:t>
        <w:br/>
        <w:t>preventiva solamente con base en los elementos para emitir un  auto  de</w:t>
        <w:br/>
        <w:t>procesamiento y, como consecuencia de ello, el señor Palamara  Iribarne</w:t>
        <w:br/>
        <w:t>permaneció privado de libertad cuatro días, del 12 al 15  de  julio  de</w:t>
        <w:br/>
        <w:t>1993 (supra párr. 63.83).  Fue liberado  en  virtud  de  la  resolución</w:t>
        <w:br/>
        <w:t>emitida por la Corte Marcial (supra párr. 63.82).</w:t>
        <w:br/>
        <w:br/>
        <w:t>208.  Respecto de la Causa No. 464, ha quedado establecido que el 15 de</w:t>
        <w:br/>
        <w:t>marzo de 1993 el Fiscal Naval Suplente de Magallanes,  en  su  auto  de</w:t>
        <w:br/>
        <w:t>procesamiento en contra del señor Palamara Iribarne, decretó la prisión</w:t>
        <w:br/>
        <w:t>preventiva y no le concedió la excarcelación, por existir  “diligencias</w:t>
        <w:br/>
        <w:t>pendientes que cumplir  en  el  proceso”  que  “hac[ía]n  estrictamente</w:t>
        <w:br/>
        <w:t>necesaria su prisión”  (supra párr. 63.27.d y e). A  pesar  de  que  el</w:t>
        <w:br/>
        <w:t>señor Palamara Iribarne solicitó al Fiscal Naval Suplente de Magallanes</w:t>
        <w:br/>
        <w:t>que le concediera el beneficio de la libertad  provisional  fijando  un</w:t>
        <w:br/>
        <w:t>monto de caución y manifestó, inter alia, que “[su] detención no  e[ra]</w:t>
        <w:br/>
        <w:t>necesaria para la investigación que  se  realiza[ba…]  y   […]  no  […]</w:t>
        <w:br/>
        <w:t>eludir[ía] la acción de[l fiscal] mediante  fuga  u  ocultamiento”,  el</w:t>
        <w:br/>
        <w:t>Fiscal Naval Suplente declaró “no  ha  lugar”  dicho  pedido  “teniendo</w:t>
        <w:br/>
        <w:t>presente lo dispuesto en los art[ículos] 361 inciso 1º y 363 inciso  1º</w:t>
        <w:br/>
        <w:t>del Código de  Procedimiento  Penal”,  “por  faltar  la  agregación  al</w:t>
        <w:br/>
        <w:t>expediente del extracto de filiación y antecedentes calificados  en  la</w:t>
        <w:br/>
        <w:t>causa” (supra párr. 63.28 y 63.29).</w:t>
        <w:br/>
        <w:br/>
        <w:t>209.  Como consecuencia de la referida orden de prisión  preventiva  el</w:t>
        <w:br/>
        <w:t>señor Palamara Iribarne fue privado de su libertad el 16  de  marzo  de</w:t>
        <w:br/>
        <w:t>1993 y permaneció detenido hasta el 26 de marzo de 1993,  fecha  en  la</w:t>
        <w:br/>
        <w:t>cual se ejecutó la orden de conceder la libertad  bajo  fianza  que  la</w:t>
        <w:br/>
        <w:t>Corte Marcial emitiera tres días antes, el 23 de marzo de  1993  (supra</w:t>
        <w:br/>
        <w:t>párr. 63.31 y 63.35).</w:t>
        <w:br/>
        <w:br/>
        <w:t>210.  Las autoridades militares  que  emitieron  la  orden  de  prisión</w:t>
        <w:br/>
        <w:t>preventiva, así  como  la  denegatoria  de  la  solicitud  de  libertad</w:t>
        <w:br/>
        <w:t>provisional en la Causa No. 464 (supra párr. 63.27 y 63.29), utilizaron</w:t>
        <w:br/>
        <w:t>como fundamento jurídico para establecer la procedencia de dicha medida</w:t>
        <w:br/>
        <w:t>el artículo 363.1 del Código de Procedimiento Penal que exigía  que  la</w:t>
        <w:br/>
        <w:t>prisión fuera indispensable para el éxito de las diligencias precisas y</w:t>
        <w:br/>
        <w:t>determinadas de la investigación.  Dichas autoridades  se  limitaron  a</w:t>
        <w:br/>
        <w:t>mencionar el referido artículo sin fundamentar y acreditar  los  hechos</w:t>
        <w:br/>
        <w:t>del caso concreto que pudieran configurar los supuestos exigidos por la</w:t>
        <w:br/>
        <w:t>ley.</w:t>
        <w:br/>
        <w:br/>
        <w:t>211.  Además, el Tribunal estima que la prisión preventiva ordenada  en</w:t>
        <w:br/>
        <w:t>contra del señor Palamara Iribarne en la Causa No. 464, señalada en  el</w:t>
        <w:br/>
        <w:t>párrafo anterior, no era necesaria para que  el  Fiscal  Naval  pudiera</w:t>
        <w:br/>
        <w:t>realizar las diligencias que se  encontraban  pendientes,  teniendo  en</w:t>
        <w:br/>
        <w:t>cuenta que estas consistían en tomar la declaración  del  jefe  directo</w:t>
        <w:br/>
        <w:t>del señor Palamara Iribarne, requerir un oficio al Estado Mayor General</w:t>
        <w:br/>
        <w:t>para que informara si tramitó “algún tipo de autorización previa  a  la</w:t>
        <w:br/>
        <w:t>publicación del  libro  ’Ética  y  Servicios  de  Inteligencia’”  y  la</w:t>
        <w:br/>
        <w:t>incorporación al expediente de su extracto de filiación y  antecedentes</w:t>
        <w:br/>
        <w:t>(supra párr. 63.24, 63.27.e y 63.29). Es importante  hacer  notar  que,</w:t>
        <w:br/>
        <w:t>debido al carácter secreto de la etapa del sumario  el  señor  Palamara</w:t>
        <w:br/>
        <w:t>Iribarne no podía obstruir dichas diligencias.</w:t>
        <w:br/>
        <w:br/>
        <w:t>212.  En la  jurisdicción  militar  chilena,  al  parecer,  la  prisión</w:t>
        <w:br/>
        <w:t>preventiva procede como regla y no como excepción. De  las  normas  del</w:t>
        <w:br/>
        <w:t>Código de Justicia Militar y del  Código  Procesal  Penal  aplicado  al</w:t>
        <w:br/>
        <w:t>señor Palamara Iribarne que regulan la prisión preventiva se  desprende</w:t>
        <w:br/>
        <w:t>que al momento de  emitir  el  auto  de  procesamiento  el  juez  puede</w:t>
        <w:br/>
        <w:t>conceder la excarcelación al procesado sin caución  alguna  cuando  “el</w:t>
        <w:br/>
        <w:t>delito de que se trata está sancionado únicamente con penas pecuniarias</w:t>
        <w:br/>
        <w:t>o privativas de derechos, o con una pena privativa o restrictiva de  la</w:t>
        <w:br/>
        <w:t>libertad de duración no superior a la de presidio  menor  en  su  grado</w:t>
        <w:br/>
        <w:t>mínimo”. Es decir, la libertad condicional es  un  “beneficio”  que  el</w:t>
        <w:br/>
        <w:t>juez puede otorgar al procesado cuando  se  reúnen  ciertos  requisitos</w:t>
        <w:br/>
        <w:t>exigidos por la ley, partiendo de la premisa  de  la  privación  de  su</w:t>
        <w:br/>
        <w:t>libertad como regla.</w:t>
        <w:br/>
        <w:br/>
        <w:t>213.  La interpretación de  la  normativa  interna  realizada  por  las</w:t>
        <w:br/>
        <w:t>autoridades militares en el presente  caso,  supuso  que  dicha  medida</w:t>
        <w:br/>
        <w:t>cautelar restrictiva de la libertad personal, no  revistiera,  como  lo</w:t>
        <w:br/>
        <w:t>exige la Convención, carácter excepcional. Por el contrario, al  dictar</w:t>
        <w:br/>
        <w:t>prisión  preventiva  sin  tener  en  cuenta  los  elementos  legales  y</w:t>
        <w:br/>
        <w:t>convencionales para que  ésta  procediera,  el  Estado  no  respetó  el</w:t>
        <w:br/>
        <w:t>derecho a la presunción  de  inocencia  del  señor  Palamara  Iribarne,</w:t>
        <w:br/>
        <w:t>debido a que, tal como surge de los hechos del caso, no desvirtuó dicha</w:t>
        <w:br/>
        <w:t>presunción a través de la prueba suficiente sobre la existencia de  los</w:t>
        <w:br/>
        <w:t>requisitos que permitían una restricción a su libertad (supra párr. 198</w:t>
        <w:br/>
        <w:t>in fine). Al respecto, la perito Horvitz afirmó que el procesamiento de</w:t>
        <w:br/>
        <w:t>una  persona  conforme  al  proceso  penal  militar  supone  “de   modo</w:t>
        <w:br/>
        <w:t>automático la prisión preventiva del imputado en los delitos  graves  y</w:t>
        <w:br/>
        <w:t>menos graves”.</w:t>
        <w:br/>
        <w:br/>
        <w:t>214.  A la luz de todo lo  anterior,  del  análisis  de  las  prisiones</w:t>
        <w:br/>
        <w:t>preventivas aplicadas al señor Palamara Iribarne en  los  dos  procesos</w:t>
        <w:br/>
        <w:t>penales militares seguidos en su contra  se  desprende  que  el  Estado</w:t>
        <w:br/>
        <w:t>violó los artículos 7.1, 7.2 y 8.2 de la  Convención  Americana  en  su</w:t>
        <w:br/>
        <w:t>perjuicio.</w:t>
        <w:br/>
        <w:br/>
        <w:t>215.  Por otro lado, el artículo 7.3 de  la  Convención  establece  una</w:t>
        <w:br/>
        <w:t>condición según  la  cual  nadie  puede  ser  sometido  a  detención  o</w:t>
        <w:br/>
        <w:t>encarcelamiento arbitrarios, esto es que provengan de  causas y métodos</w:t>
        <w:br/>
        <w:t>que-aun calificados de legales- puedan reputarse como incompatibles con</w:t>
        <w:br/>
        <w:t>el respeto a los derechos fundamentales del individuo  por  ser,  entre</w:t>
        <w:br/>
        <w:t>otras    cosas,    irrazonables,    imprevisibles    o    faltos     de</w:t>
        <w:br/>
        <w:t>proporcionalidad[214].</w:t>
        <w:br/>
        <w:br/>
        <w:t>216.  La Corte ha establecido en su jurisprudencia que son  arbitrarias</w:t>
        <w:br/>
        <w:t>las decisiones que adopten los  órganos  internos  que  puedan  afectar</w:t>
        <w:br/>
        <w:t>derechos humanos, tal como el derecho a la libertad personal, que no se</w:t>
        <w:br/>
        <w:t>encuentren debidamente fundamentadas[215]. En  el  presente  caso,  las</w:t>
        <w:br/>
        <w:t>ordenes de prisión preventiva emitidas  en  los  dos  procesos  penales</w:t>
        <w:br/>
        <w:t>militares,  analizadas  en  los  párrafos  precedentes,  no   contienen</w:t>
        <w:br/>
        <w:t>fundamento jurídico razonado y objetivo sobre la procedencia  de  dicha</w:t>
        <w:br/>
        <w:t>medida cautelar que acreditaran y motivaran su necesidad, de acuerdo  a</w:t>
        <w:br/>
        <w:t>los supuestos legales y convencionales que la permitían y a los  hechos</w:t>
        <w:br/>
        <w:t>del caso. Por ello, el Estado violó los  artículos  7.3  y  8.2  de  la</w:t>
        <w:br/>
        <w:t>Convención, en  perjuicio  del  señor  Palamara  Iribarne,  al  haberlo</w:t>
        <w:br/>
        <w:t>privado de su libertad con base en órdenes  arbitrarias,  sin  observar</w:t>
        <w:br/>
        <w:t>los principios de legalidad, necesidad y proporcionalidad.</w:t>
        <w:br/>
        <w:br/>
        <w:t>217.  El Tribunal estima importante destacar que el incumplimiento  del</w:t>
        <w:br/>
        <w:t>Estado de los requisitos necesarios para establecer una limitación a la</w:t>
        <w:br/>
        <w:t>libertad personal del señor Palamara Iribarne  señaladas  anteriormente</w:t>
        <w:br/>
        <w:t>proviene tanto de las normas aplicadas como de la interpretación que de</w:t>
        <w:br/>
        <w:t>ellas realizaron las autoridades militares.</w:t>
        <w:br/>
        <w:br/>
        <w:t xml:space="preserve">                                      *</w:t>
        <w:br/>
        <w:t xml:space="preserve">                                   *     *</w:t>
        <w:br/>
        <w:br/>
        <w:t>218.  El artículo  7.5  de  la  Convención  dispone  que  toda  persona</w:t>
        <w:br/>
        <w:t>sometida a una detención o retención tiene derecho a que una  autoridad</w:t>
        <w:br/>
        <w:t>judicial revise dicha detención, sin  demora,  como  medio  de  control</w:t>
        <w:br/>
        <w:t>idóneo para evitar las capturas arbitrarias  e  ilegales.   El  control</w:t>
        <w:br/>
        <w:t>judicial inmediato es una medida tendiente a evitar la arbitrariedad  o</w:t>
        <w:br/>
        <w:t>ilegalidad de las detenciones, tomando en cuenta que en  un  Estado  de</w:t>
        <w:br/>
        <w:t>derecho corresponde al juzgador garantizar los derechos  del  detenido,</w:t>
        <w:br/>
        <w:t>autorizar la adopción de medidas cautelares o de coerción,  cuando  sea</w:t>
        <w:br/>
        <w:t>estrictamente necesario, y  procurar,  en  general,  que  se  trate  al</w:t>
        <w:br/>
        <w:t>inculpado de manera consecuente con la presunción de inocencia[216].</w:t>
        <w:br/>
        <w:br/>
        <w:t>219.  Tanto la Corte Interamericana como la Corte Europea  de  Derechos</w:t>
        <w:br/>
        <w:t>Humanos han destacado la importancia  que  reviste  el  pronto  control</w:t>
        <w:br/>
        <w:t>judicial de las detenciones.  Quien es privado de libertad sin  control</w:t>
        <w:br/>
        <w:t>judicial debe ser liberado o puesto inmediatamente a disposición de  un</w:t>
        <w:br/>
        <w:t>juez[217].</w:t>
        <w:br/>
        <w:br/>
        <w:t>220.   El  segundo  Principio  del  Conjunto  de  Principios  para   la</w:t>
        <w:br/>
        <w:t>Protección de  Todas  las  Personas  Sometidas  a  Cualquier  Forma  de</w:t>
        <w:br/>
        <w:t>Detención o Prisión de las Naciones Unidas señala que “(e(l arresto, la</w:t>
        <w:br/>
        <w:t>detención o la prisión sólo se llevarán a cabo en estricto cumplimiento</w:t>
        <w:br/>
        <w:t>de la ley y por funcionarios competentes o  personas  autorizadas  para</w:t>
        <w:br/>
        <w:t>ese fin”[218].</w:t>
        <w:br/>
        <w:br/>
        <w:t>221.  Este Tribunal estima necesario realizar algunas precisiones sobre</w:t>
        <w:br/>
        <w:t>este punto. Los términos de la garantía establecida en el artículo  7.5</w:t>
        <w:br/>
        <w:t>de la Convención son claros en cuanto a que la  persona  detenida  debe</w:t>
        <w:br/>
        <w:t>ser llevada sin demora ante un juez  o  autoridad  judicial  competente</w:t>
        <w:br/>
        <w:t>conforme a los principios de control judicial e  inmediación  procesal.</w:t>
        <w:br/>
        <w:t>Esto es esencial para la protección del derecho a la libertad  personal</w:t>
        <w:br/>
        <w:t>y para  otorgar  protección  a  otros  derechos,  como  la  vida  y  la</w:t>
        <w:br/>
        <w:t>integridad personal.  El simple conocimiento por parte de  un  juez  de</w:t>
        <w:br/>
        <w:t>que una persona está detenida no satisface  esa  garantía,  ya  que  el</w:t>
        <w:br/>
        <w:t>detenido debe comparecer personalmente y rendir su declaración ante  el</w:t>
        <w:br/>
        <w:t>juez o autoridad competente[219].</w:t>
        <w:br/>
        <w:br/>
        <w:t>222.  En casos anteriores la Corte ha establecido que un “juez  u  otro</w:t>
        <w:br/>
        <w:t>funcionario autorizado por la ley para  ejercer  funciones  judiciales”</w:t>
        <w:br/>
        <w:t>deben satisfacer los requisitos establecidos en el primer  párrafo  del</w:t>
        <w:br/>
        <w:t>artículo 8 de la Convención[220], así como ha indicado que los  civiles</w:t>
        <w:br/>
        <w:t>deben ser juzgados en fuero ordinario. El Tribunal considera importante</w:t>
        <w:br/>
        <w:t>recordar que  en  esta  Sentencia  ha  manifestado  que  los  jueces  o</w:t>
        <w:br/>
        <w:t>tribunales que conocieron los dos procesos llevados en contra del señor</w:t>
        <w:br/>
        <w:t>Palamara Iribarne no  revestían  las  características  de  competencia,</w:t>
        <w:br/>
        <w:t>imparcialidad e independencia necesarias para  respetar  las  garantías</w:t>
        <w:br/>
        <w:t>judiciales en un proceso militar (supra párr. 161). Además, el Tribunal</w:t>
        <w:br/>
        <w:t>afirmó que el señor Palamara  Iribarne,  siendo  civil,  fue  puesto  a</w:t>
        <w:br/>
        <w:t>disposición de la jurisdicción militar.</w:t>
        <w:br/>
        <w:br/>
        <w:t>223.  Al respecto, la Corte  estima  que  el  hecho  de  que  el  señor</w:t>
        <w:br/>
        <w:t>Palamara Iribarne al ser detenido fuera puesto a disposición del Fiscal</w:t>
        <w:br/>
        <w:t>Naval,  quien  de  acuerdo  a  la  normativa  interna  tenía  funciones</w:t>
        <w:br/>
        <w:t>jurisdiccionales, no garantizó el derecho a que una autoridad  judicial</w:t>
        <w:br/>
        <w:t>revise la legalidad  de  su  detención.  Al  ser  el  Fiscal  Naval  la</w:t>
        <w:br/>
        <w:t>autoridad que ordenó las prisiones  preventivas  en  contra  del  señor</w:t>
        <w:br/>
        <w:t>Palamara Iribarne no puede controlar la legalidad de su  propia  orden.</w:t>
        <w:br/>
        <w:t>Por lo anterior, el hecho de que el señor Palamara Iribarne  haya  sido</w:t>
        <w:br/>
        <w:t>puesto a disposición de la Fiscalía Naval de  Magallanes  no  satisfizo</w:t>
        <w:br/>
        <w:t>las exigencias del artículo 7.5 de la Convención.</w:t>
        <w:br/>
        <w:br/>
        <w:t xml:space="preserve">                                      *</w:t>
        <w:br/>
        <w:t xml:space="preserve">                                *           *</w:t>
        <w:br/>
        <w:br/>
        <w:t>224.  Por otro lado, el artículo 7.4 de la Convención  exige  que  toda</w:t>
        <w:br/>
        <w:t>persona detenida o retenida debe ser informada de  las  razones  de  su</w:t>
        <w:br/>
        <w:t>detención y notificada, sin demora, del cargo o cargos formulados en su</w:t>
        <w:br/>
        <w:t>contra. A su vez, el artículo  8.2.b)  exige  que  la  comunicación  al</w:t>
        <w:br/>
        <w:t>inculpado de  la  acusación  formulada  en  su  contra  sea  “previa  y</w:t>
        <w:br/>
        <w:t>detallada”.</w:t>
        <w:br/>
        <w:br/>
        <w:t>225.  El artículo 8.2.b)  de  la  Convención  Americana  ordena  a  las</w:t>
        <w:br/>
        <w:t>autoridades judiciales competentes notificar al inculpado la  acusación</w:t>
        <w:br/>
        <w:t>formulada en su contra, sus razones y los  delitos  o  faltas  por  los</w:t>
        <w:br/>
        <w:t>cuales se le pretende atribuir responsabilidad, en forma  previa  a  la</w:t>
        <w:br/>
        <w:t>realización del proceso[221].  Para que este derecho opere en  plenitud</w:t>
        <w:br/>
        <w:t>y satisfaga los fines que le  son  inherentes,  es  necesario  que  esa</w:t>
        <w:br/>
        <w:t>notificación  ocurra  antes  de  que  el  inculpado  rinda  su  primera</w:t>
        <w:br/>
        <w:t>declaración[222]. Más aún,  la  Corte  estima  que  se  debe  tomar  en</w:t>
        <w:br/>
        <w:t>particular consideración la  aplicación  de  esta  garantía  cuando  se</w:t>
        <w:br/>
        <w:t>adoptan medidas que restringen, como en este  caso,  el  derecho  a  la</w:t>
        <w:br/>
        <w:t>libertad personal.</w:t>
        <w:br/>
        <w:br/>
        <w:t>226.  Ha quedado acreditado que la noche del 1  de  marzo  de  1993  el</w:t>
        <w:br/>
        <w:t>señor Palamara Iribarne fue detenido por las autoridades militares  que</w:t>
        <w:br/>
        <w:t>realizaron  la  incautación  de  los  ejemplares  de  su  libro  en  su</w:t>
        <w:br/>
        <w:t>domicilio, sin que conste en el expediente una orden de arresto que  se</w:t>
        <w:br/>
        <w:t>le hubiere notificado. Una vez en la Secretaría de la Fiscalía Naval de</w:t>
        <w:br/>
        <w:t>Magallanes, el Fiscal “fijó  audiencia  de  inmediato”  para  tomar  la</w:t>
        <w:br/>
        <w:t>declaración del señor Palamara Iribarne, dado que “era necesario”,  sin</w:t>
        <w:br/>
        <w:t>que se indicara cuál era el objeto de la  misma  (supra  párr.  63.21).</w:t>
        <w:br/>
        <w:t>Dicha declaración fue rendida hasta las 00:40 horas del día 2 de  marzo</w:t>
        <w:br/>
        <w:t>de 1993.</w:t>
        <w:br/>
        <w:br/>
        <w:t>227.  Durante el acto de incautación realizado en la  noche  del  1  de</w:t>
        <w:br/>
        <w:t>marzo de 1993, se procedió a detener al señor Palamara Iribarne sin que</w:t>
        <w:br/>
        <w:t>en ese momento se le notificara las razones  de  su  detención  ni  los</w:t>
        <w:br/>
        <w:t>cargos formulados  en  su  contra.  Asimismo,  al  encontrarse  en  las</w:t>
        <w:br/>
        <w:t>dependencias militares el Fiscal Naval  procedió  a  tomar  la  primera</w:t>
        <w:br/>
        <w:t>declaración  que  rindiera  el  señor   Palamara   Iribarne   ante   la</w:t>
        <w:br/>
        <w:t>jurisdicción militar sin que, con antelación a dicho acto, el Fiscal le</w:t>
        <w:br/>
        <w:t>indicara detalladamente cuál era la acusación  formulada  (supra  párr.</w:t>
        <w:br/>
        <w:t>63.21).  Es  decir,  el  señor  Palamara  Iribarne  rindió  su  primera</w:t>
        <w:br/>
        <w:t>declaración sin que se  le  hubiera  comunicado  de  forma  previa  los</w:t>
        <w:br/>
        <w:t>delitos que se estaban imputando, por  lo  cual  el  Estado  violó  los</w:t>
        <w:br/>
        <w:t>artículos 7.4 y 8.2.b) de la Convención.</w:t>
        <w:br/>
        <w:br/>
        <w:t xml:space="preserve">                                      *</w:t>
        <w:br/>
        <w:t xml:space="preserve">                                *           *</w:t>
        <w:br/>
        <w:br/>
        <w:t>228.  Por las anteriores consideraciones,  la  Corte  concluye  que  el</w:t>
        <w:br/>
        <w:t>Estado violó los artículos 7.1, 7.2, 7.3, 7.4, 7.5, 8.2 y 8.2.b) de  la</w:t>
        <w:br/>
        <w:t>Convención Americana, en perjuicio del señor Humberto Antonio  Palamara</w:t>
        <w:br/>
        <w:t>Iribarne,  y  ha  incumplido  la  obligación  general  de  respetar   y</w:t>
        <w:br/>
        <w:t>garantizar los derechos y libertades dispuesta en el artículo 1.1 de la</w:t>
        <w:br/>
        <w:t>Convención. Asimismo, al contemplar en su ordenamiento  interno  normas</w:t>
        <w:br/>
        <w:t>contrarias a los derechos a la libertad personal y  a la presunción  de</w:t>
        <w:br/>
        <w:t>inocencia  Chile  ha  incumplido  la  obligación  general  de   adoptar</w:t>
        <w:br/>
        <w:t>disposiciones de derecho  interno  que  emana  del  artículo  2  de  la</w:t>
        <w:br/>
        <w:t>Convención.</w:t>
        <w:br/>
        <w:br/>
        <w:br/>
        <w:t xml:space="preserve">                                     XII</w:t>
        <w:br/>
        <w:t xml:space="preserve">                                Reparaciones</w:t>
        <w:br/>
        <w:t xml:space="preserve">                        Aplicación del artículo 63.1</w:t>
        <w:br/>
        <w:br/>
        <w:t>229.  Alegatos de la Comisión</w:t>
        <w:br/>
        <w:br/>
        <w:br/>
        <w:t xml:space="preserve">      a)    el titular del derecho a recibir una reparación es el  señor</w:t>
        <w:br/>
        <w:t xml:space="preserve">      Humberto Palamara Iribarne, víctima de este caso;</w:t>
        <w:br/>
        <w:br/>
        <w:br/>
        <w:t xml:space="preserve">      b)    en cuanto a la indemnización por concepto del daño material,</w:t>
        <w:br/>
        <w:t xml:space="preserve">      solicitó a la Corte que para determinar  de  una  manera  justa  y</w:t>
        <w:br/>
        <w:t xml:space="preserve">      equitativa tanto el daño emergente como  el  lucro  cesante  tenga</w:t>
        <w:br/>
        <w:t xml:space="preserve">      presente “al momento de su decisión no sólo el efecto  patrimonial</w:t>
        <w:br/>
        <w:t xml:space="preserve">      que ha producido  la  prohibición  del  libro,  sino  también  las</w:t>
        <w:br/>
        <w:t xml:space="preserve">      consecuencias familiares que ello implicó, debido a  la  necesidad</w:t>
        <w:br/>
        <w:t xml:space="preserve">      de abandonar la casa que la familia Palamara ocupaba”;</w:t>
        <w:br/>
        <w:br/>
        <w:br/>
        <w:t xml:space="preserve">      c)     en  cuanto  a  la  indemnización  por  concepto  de   daños</w:t>
        <w:br/>
        <w:t xml:space="preserve">      inmateriales, solicitó a la Corte que fije una cantidad en equidad</w:t>
        <w:br/>
        <w:t xml:space="preserve">      a favor del señor Palamara Iribarne. “La Comisión entiende que  no</w:t>
        <w:br/>
        <w:t xml:space="preserve">      solamente la pérdida de un ser querido o las  lesiones  corporales</w:t>
        <w:br/>
        <w:t xml:space="preserve">      causan daños morales.  Las condiciones en las que se encuentra una</w:t>
        <w:br/>
        <w:t xml:space="preserve">      persona cuando es sometida  a  un  proceso  penal[,]  que  incluyó</w:t>
        <w:br/>
        <w:t xml:space="preserve">      medidas restrictivas de su libertad ambulatoria y  el  sentimiento</w:t>
        <w:br/>
        <w:t xml:space="preserve">      permanente de vulnerabilidad al haber  sido  condenado  penalmente</w:t>
        <w:br/>
        <w:t xml:space="preserve">      por haber ejercido un derecho, son condiciones que causan un dolor</w:t>
        <w:br/>
        <w:t xml:space="preserve">      y un sufrimiento extremo”;</w:t>
        <w:br/>
        <w:br/>
        <w:br/>
        <w:t xml:space="preserve">      d)    en cuanto a las medidas de satisfacción y  garantías  de  no</w:t>
        <w:br/>
        <w:t xml:space="preserve">      repetición, solicitó a la Corte que ordene al Estado que: 1)  tome</w:t>
        <w:br/>
        <w:t xml:space="preserve">      las  medidas  necesarias  para  restituir  todos  los   ejemplares</w:t>
        <w:br/>
        <w:t xml:space="preserve">      incautados del libro así como también su  matriz;  2)  permita  la</w:t>
        <w:br/>
        <w:t xml:space="preserve">      inmediata  publicación  del  libro  "Ética  en  los  Servicios  de</w:t>
        <w:br/>
        <w:t xml:space="preserve">      Inteligencia”; 3) tome todas las medidas necesarias  para  derogar</w:t>
        <w:br/>
        <w:t xml:space="preserve">      el delito de desacato de la legislación  chilena,  “adaptándola  a</w:t>
        <w:br/>
        <w:t xml:space="preserve">      las exigencias de  la  Convención  Americana”;  y  4)  adopte  las</w:t>
        <w:br/>
        <w:t xml:space="preserve">      medidas necesarias para evitar  que  en  el  futuro  se  produzcan</w:t>
        <w:br/>
        <w:t xml:space="preserve">      hechos similares a los del presente caso; y</w:t>
        <w:br/>
        <w:br/>
        <w:br/>
        <w:t xml:space="preserve">      e)    en cuanto a las costas y gastos, solicita a  la  Corte  que,</w:t>
        <w:br/>
        <w:t xml:space="preserve">      después de escuchar a los representantes de la  presunta  víctima,</w:t>
        <w:br/>
        <w:t xml:space="preserve">      ordene al Estado el pago  de  las  costas  “que  sean  debidamente</w:t>
        <w:br/>
        <w:t xml:space="preserve">      probadas por los peticionarios”, originadas a nivel nacional en la</w:t>
        <w:br/>
        <w:t xml:space="preserve">      tramitación de los procesos judiciales seguidos contra la víctima,</w:t>
        <w:br/>
        <w:t xml:space="preserve">      así como las originadas a nivel internacional  en  la  tramitación</w:t>
        <w:br/>
        <w:t xml:space="preserve">      del caso ante la Comisión y las que se originen como  consecuencia</w:t>
        <w:br/>
        <w:t xml:space="preserve">      de la tramitación del caso ante la Corte.</w:t>
        <w:br/>
        <w:br/>
        <w:br/>
        <w:br/>
        <w:t xml:space="preserve">      230.  Alegatos de los representantes de la víctima</w:t>
        <w:br/>
        <w:br/>
        <w:t xml:space="preserve">      a)    debe repararse al  señor  Palamara  Iribarne,  quien  es  la</w:t>
        <w:br/>
        <w:t xml:space="preserve">      persona directamente perjudicada por los hechos violatorios de sus</w:t>
        <w:br/>
        <w:t xml:space="preserve">      derechos;</w:t>
        <w:br/>
        <w:br/>
        <w:br/>
        <w:t xml:space="preserve">      b)    en cuanto a la indemnización por concepto del daño material,</w:t>
        <w:br/>
        <w:t xml:space="preserve">      solicitó a la Corte que, sobre la base del principio  de  equidad,</w:t>
        <w:br/>
        <w:t xml:space="preserve">      determine un monto “de manera prudencial”.  El daño  emergente  en</w:t>
        <w:br/>
        <w:t xml:space="preserve">      el presente caso “son los  gastos  derivados  directamente  de  la</w:t>
        <w:br/>
        <w:t xml:space="preserve">      pérdida  de  los   bienes   comisados”.   Asimismo,   “deben   ser</w:t>
        <w:br/>
        <w:t xml:space="preserve">      indemnizados los costos asociados a la pérdida de  los  beneficios</w:t>
        <w:br/>
        <w:t xml:space="preserve">      fiscales al perder su trabajo como empleado civil a contrata”;</w:t>
        <w:br/>
        <w:br/>
        <w:br/>
        <w:t xml:space="preserve">      c)    en cuanto a la indemnización por concepto  del  daño  moral,</w:t>
        <w:br/>
        <w:t xml:space="preserve">      solicitaron a la Corte que determine “de  manera  prudencial”  una</w:t>
        <w:br/>
        <w:t xml:space="preserve">      indemnización por el daño que ocasionó en la víctima “el hecho  de</w:t>
        <w:br/>
        <w:t xml:space="preserve">      ser censurado, detenido, sometido a prisión preventiva, haber sido</w:t>
        <w:br/>
        <w:t xml:space="preserve">      víctima de dos procesos judiciales que  no  respetaron  el  debido</w:t>
        <w:br/>
        <w:t xml:space="preserve">      proceso y tener  hasta  la  fecha  dos  condenas  en  su  hoja  de</w:t>
        <w:br/>
        <w:t xml:space="preserve">      antecedentes penales”. “Asociar el daño  moral  al  puro  dolor  o</w:t>
        <w:br/>
        <w:t xml:space="preserve">      sufrimiento de las personas que son consecuencia del  daño  limita</w:t>
        <w:br/>
        <w:t xml:space="preserve">      en exceso este concepto y priva a la Corte Interamericana  de  una</w:t>
        <w:br/>
        <w:t xml:space="preserve">      herramienta que permita que todo daño  sea  reparado”.  El  Estado</w:t>
        <w:br/>
        <w:t xml:space="preserve">      está obligado a reparar  los  daños  morales  ocasionados  por  la</w:t>
        <w:br/>
        <w:t xml:space="preserve">      “ruptura radical” que sufrió  la  víctima  en  su  vida  familiar,</w:t>
        <w:br/>
        <w:t xml:space="preserve">      evidenciada por la necesidad de mudarse lejos de su esposa e hijos</w:t>
        <w:br/>
        <w:t xml:space="preserve">      y la incapacidad de  reinsertarse  laboralmente  para  ejercer  la</w:t>
        <w:br/>
        <w:t xml:space="preserve">      profesión que estudió,  todo  lo  cual  comenzó  al  iniciarse  el</w:t>
        <w:br/>
        <w:t xml:space="preserve">      proceso penal;</w:t>
        <w:br/>
        <w:br/>
        <w:br/>
        <w:t xml:space="preserve">      d)    en cuanto a las medidas de satisfacción y  garantías  de  no</w:t>
        <w:br/>
        <w:t xml:space="preserve">      repetición solicitaron a la Corte que ordene al Estado: 1) adecuar</w:t>
        <w:br/>
        <w:t xml:space="preserve">      su legislación a los estándares internacionales, de  modo  que  la</w:t>
        <w:br/>
        <w:t xml:space="preserve">      justicia militar funcione como un régimen de excepción aplicable a</w:t>
        <w:br/>
        <w:t xml:space="preserve">      militares  respecto  a  delitos  cometidos  en  ejercicio  de  sus</w:t>
        <w:br/>
        <w:t xml:space="preserve">      funciones; 2) reconocer públicamente  su  responsabilidad  por  la</w:t>
        <w:br/>
        <w:t xml:space="preserve">      violación de los derechos de la víctima, a través del  diario  “El</w:t>
        <w:br/>
        <w:t xml:space="preserve">      Mercurio de Valparaíso”, así como en los boletines de las  fuerzas</w:t>
        <w:br/>
        <w:t xml:space="preserve">      armadas; 3) devolver los libros al señor Palamara  y  permitir  su</w:t>
        <w:br/>
        <w:t xml:space="preserve">      publicación; 4) eliminar los efectos de las sentencias de  condena</w:t>
        <w:br/>
        <w:t xml:space="preserve">      recaídas en contra del señor Palamara Iribarne, dejando sin efecto</w:t>
        <w:br/>
        <w:t xml:space="preserve">      todas las consecuencias de estas decisiones;</w:t>
        <w:br/>
        <w:br/>
        <w:br/>
        <w:t xml:space="preserve">      e)    en cuanto a las costas y  gastos  señalaron  que  el  tiempo</w:t>
        <w:br/>
        <w:t xml:space="preserve">      total de duración de los procesos a nivel nacional fue  de  cuatro</w:t>
        <w:br/>
        <w:t xml:space="preserve">      años, durante los cuales el señor Palamara  Iribarne  incurrió  en</w:t>
        <w:br/>
        <w:t xml:space="preserve">      gastos, debido a que se presentaron múltiples  escritos  ante  los</w:t>
        <w:br/>
        <w:t xml:space="preserve">      tribunales de primera instancia y se interpusieron los recursos de</w:t>
        <w:br/>
        <w:t xml:space="preserve">      casación y de queja. Además,  solicitaron  el  reintegro   de  US$</w:t>
        <w:br/>
        <w:t xml:space="preserve">      5425,27 en concepto de gastos y  costas  en  que  incurrieron  los</w:t>
        <w:br/>
        <w:t xml:space="preserve">      representantes[223];y</w:t>
        <w:br/>
        <w:br/>
        <w:br/>
        <w:t xml:space="preserve">   d) en cuanto al litigio del caso ante  la  Corte,  indicaron  que  se</w:t>
        <w:br/>
        <w:t xml:space="preserve">      reservaban la oportunidad para presentar posteriormente  el  monto</w:t>
        <w:br/>
        <w:t xml:space="preserve">      de los gastos en que incurren a futuro.</w:t>
        <w:br/>
        <w:br/>
        <w:t>231.  Alegatos del Estado</w:t>
        <w:br/>
        <w:br/>
        <w:t xml:space="preserve">      a)    se deben descartar las medidas de reparación, de acuerdo con</w:t>
        <w:br/>
        <w:t xml:space="preserve">      las alegaciones efectuadas y el mérito del proceso;</w:t>
        <w:br/>
        <w:br/>
        <w:br/>
        <w:t xml:space="preserve">      b)    en caso de  que  la  Corte  estime  que  el  Estado  debería</w:t>
        <w:br/>
        <w:t xml:space="preserve">      proceder con las medidas de reparación, se debe  tomar  en  cuenta</w:t>
        <w:br/>
        <w:t xml:space="preserve">      que el destino final de los libros no era comercial, sino  que  la</w:t>
        <w:br/>
        <w:t xml:space="preserve">      intención del señor Iribarne era  donar  ejemplares  del  libro  a</w:t>
        <w:br/>
        <w:t xml:space="preserve">      “cada uno de los integrantes del departamento de  inteligencia  de</w:t>
        <w:br/>
        <w:t xml:space="preserve">      la Comandancia en Jefe de la Tercera  Zona  Naval.  [De  ello]  se</w:t>
        <w:br/>
        <w:t xml:space="preserve">      colige inequívocamente una motivación intelectual y  no  comercial</w:t>
        <w:br/>
        <w:t xml:space="preserve">      del autor de la obra, por lo que difícilmente  puede  justificarse</w:t>
        <w:br/>
        <w:t xml:space="preserve">      un perjuicio económico relevante”;</w:t>
        <w:br/>
        <w:br/>
        <w:br/>
        <w:t xml:space="preserve">      c)    el comiso de los ejemplares del libro y demás materiales  no</w:t>
        <w:br/>
        <w:t xml:space="preserve">      constituyen el daño emergente que alegan los representantes de  la</w:t>
        <w:br/>
        <w:t xml:space="preserve">      presunta víctima. La pérdida del derecho de  propiedad  sobre  los</w:t>
        <w:br/>
        <w:t xml:space="preserve">      efectos e instrumentos del delito  (libros  y  demás  materiales),</w:t>
        <w:br/>
        <w:t xml:space="preserve">      fueron el resultado de la aplicación de una norma legal  existente</w:t>
        <w:br/>
        <w:t xml:space="preserve">      en la mayoría de los ordenamientos jurídicos y que el juez  de  la</w:t>
        <w:br/>
        <w:t xml:space="preserve">      causa no puede eludir;</w:t>
        <w:br/>
        <w:br/>
        <w:br/>
        <w:t xml:space="preserve">      d)    no es efectivo el alegato de los representantes respecto  de</w:t>
        <w:br/>
        <w:t xml:space="preserve">      que no es posible determinar  el  valor  de  los  libros  y  demás</w:t>
        <w:br/>
        <w:t xml:space="preserve">      materiales decomisados. Al contrario, hay antecedentes suficientes</w:t>
        <w:br/>
        <w:t xml:space="preserve">      para precisar el valor comercial de  los  libros.   De  la  prueba</w:t>
        <w:br/>
        <w:t xml:space="preserve">      documental aportada por la Comisión surge que  el  señor  Palamara</w:t>
        <w:br/>
        <w:t xml:space="preserve">      Iribarne invirtió setecientos mil pesos chilenos en la impresión y</w:t>
        <w:br/>
        <w:t xml:space="preserve">      publicación de los libros (daño emergente), que el valor comercial</w:t>
        <w:br/>
        <w:t xml:space="preserve">      de un libro era de $ 3.800 (tres mil ochocientos pesos chilenos) y</w:t>
        <w:br/>
        <w:t xml:space="preserve">      que el valor comercial del total de los libros incautados  era  de</w:t>
        <w:br/>
        <w:t xml:space="preserve">      3.439.000 (tres millones cuatrocientos treinta y nueve  mil  pesos</w:t>
        <w:br/>
        <w:t xml:space="preserve">      chilenos). De este  valor  comercial  se  debe  deducir  el  costo</w:t>
        <w:br/>
        <w:t xml:space="preserve">      efectivo de los mismos;</w:t>
        <w:br/>
        <w:br/>
        <w:br/>
        <w:t xml:space="preserve">      e)    no sería pertinente adjudicar  el  daño  moral  derivado  de</w:t>
        <w:br/>
        <w:t xml:space="preserve">      procesos judiciales legalmente tramitados conforme a  derecho.  No</w:t>
        <w:br/>
        <w:t xml:space="preserve">      existen antecedentes ante la Corte que permitan  determinar  dicho</w:t>
        <w:br/>
        <w:t xml:space="preserve">      daño; y</w:t>
        <w:br/>
        <w:br/>
        <w:br/>
        <w:t xml:space="preserve">      f)     la  presunta  víctima  se  expuso  imprudentemente  a   una</w:t>
        <w:br/>
        <w:t xml:space="preserve">      situación de riesgo desde el punto de vista económico por comenzar</w:t>
        <w:br/>
        <w:t xml:space="preserve">      a editar y publicar un libro sin la autorización previa  requerida</w:t>
        <w:br/>
        <w:t xml:space="preserve">      por las normas aplicables a todo personal civil a contrata  de  la</w:t>
        <w:br/>
        <w:t xml:space="preserve">      Armada de Chile.</w:t>
        <w:br/>
        <w:br/>
        <w:br/>
        <w:br/>
        <w:br/>
        <w:t>Consideraciones de la Corte</w:t>
        <w:br/>
        <w:br/>
        <w:t>232.  De acuerdo con lo expuesto en los capítulos anteriores, la  Corte</w:t>
        <w:br/>
        <w:t>decidió que el Estado es responsable por la violación de los  artículos</w:t>
        <w:br/>
        <w:t>7, 8.1, 8.2, 8.2.b), 8.2.c), 8.2.d), 8.2.f), 8.2.g), 8.5, 13 y 25 de la</w:t>
        <w:br/>
        <w:t>Convención, todos en conexión con los artículos 2 y 1.1 de la misma,  y</w:t>
        <w:br/>
        <w:t>del artículo 21 de dicho tratado, en relación con el artículo 1.1 de la</w:t>
        <w:br/>
        <w:t>misma, en perjuicio del señor Humberto Antonio Palamara  Iribarne.   En</w:t>
        <w:br/>
        <w:t>su jurisprudencia, este Tribunal ha establecido que es un principio  de</w:t>
        <w:br/>
        <w:t>Derecho  Internacional   que   toda   violación   de   una   obligación</w:t>
        <w:br/>
        <w:t>internacional que haya producido un daño comporta el deber de repararlo</w:t>
        <w:br/>
        <w:t>adecuadamente[224].  A tales efectos, la  Corte  se  ha  basado  en  el</w:t>
        <w:br/>
        <w:t>artículo 63.1 de la Convención Americana, según el cual,</w:t>
        <w:br/>
        <w:br/>
        <w:t xml:space="preserve">   [c]uando decida que hubo violación de un derecho o libertad  protegidos</w:t>
        <w:br/>
        <w:t xml:space="preserve">   en esta Convención, la Corte dispondrá que se garantice al lesionado en</w:t>
        <w:br/>
        <w:t xml:space="preserve">   el goce de su derecho o libertad conculcados.  Dispondrá  asimismo,  si</w:t>
        <w:br/>
        <w:t xml:space="preserve">   ello fuera procedente, que se reparen las consecuencias de la medida  o</w:t>
        <w:br/>
        <w:t xml:space="preserve">   situación que ha configurado la vulneración de esos derechos y el  pago</w:t>
        <w:br/>
        <w:t xml:space="preserve">   de una justa indemnización a la parte lesionada.</w:t>
        <w:br/>
        <w:br/>
        <w:br/>
        <w:t>Por consiguiente, el Tribunal pasa a considerar las medidas  necesarias</w:t>
        <w:br/>
        <w:t>para reparar los daños causados  al  señor  Humberto  Antonio  Palamara</w:t>
        <w:br/>
        <w:t>Iribarne por dichas violaciones a la Convención.</w:t>
        <w:br/>
        <w:br/>
        <w:t>233.  El artículo 63.1 de la Convención  Americana  refleja  una  norma</w:t>
        <w:br/>
        <w:t>consuetudinaria que constituye uno de los principios fundamentales  del</w:t>
        <w:br/>
        <w:t>derecho internacional contemporáneo sobre  la  responsabilidad  de  los</w:t>
        <w:br/>
        <w:t>Estados. Al producirse un hecho ilícito imputable a un Estado surge  de</w:t>
        <w:br/>
        <w:t>inmediato la responsabilidad internacional de éste por la violación  de</w:t>
        <w:br/>
        <w:t>una norma internacional, con el consecuente deber de reparar y de hacer</w:t>
        <w:br/>
        <w:t>cesar las consecuencias de la violación[225].</w:t>
        <w:br/>
        <w:br/>
        <w:t>234.  La reparación del  daño  ocasionado  por  la  infracción  de  una</w:t>
        <w:br/>
        <w:t>obligación internacional requiere, siempre que sea  posible,  la  plena</w:t>
        <w:br/>
        <w:t>restitución  (restitutio  in  integrum),  la  cual   consiste   en   el</w:t>
        <w:br/>
        <w:t>restablecimiento de la situación anterior.  De  no  ser  esto  posible,</w:t>
        <w:br/>
        <w:t>como en el presente caso, cabe al tribunal internacional determinar una</w:t>
        <w:br/>
        <w:t>serie de medidas para, además de garantizar los  derechos  conculcados,</w:t>
        <w:br/>
        <w:t>reparar las consecuencias que las  infracciones  produjeron,  así  como</w:t>
        <w:br/>
        <w:t>establecer el pago de una indemnización como compensación por los daños</w:t>
        <w:br/>
        <w:t>ocasionados[226].  La obligación de reparar que se regula, en todos los</w:t>
        <w:br/>
        <w:t>aspectos (alcance,  naturaleza,  modalidades  y  determinación  de  los</w:t>
        <w:br/>
        <w:t>beneficiarios) por el derecho internacional, no puede ser modificada  o</w:t>
        <w:br/>
        <w:t>incumplida por el Estado obligado invocando para ello disposiciones  de</w:t>
        <w:br/>
        <w:t>su derecho interno[227].</w:t>
        <w:br/>
        <w:br/>
        <w:t>235.  Las reparaciones, como el término lo  indica,  consisten  en  las</w:t>
        <w:br/>
        <w:t>medidas que tienden a hacer desaparecer los efectos de las  violaciones</w:t>
        <w:br/>
        <w:t>cometidas.  Su naturaleza y su monto dependen del  daño  ocasionado  en</w:t>
        <w:br/>
        <w:t>los planos tanto material como inmaterial.  Las reparaciones no  pueden</w:t>
        <w:br/>
        <w:t>implicar ni enriquecimiento ni empobrecimiento para la  víctima  o  sus</w:t>
        <w:br/>
        <w:t>sucesores.  En este sentido, las reparaciones que se establezcan  deben</w:t>
        <w:br/>
        <w:t>guardar relación  con  las  violaciones  declaradas  en  los  capítulos</w:t>
        <w:br/>
        <w:t>anteriores en esta Sentencia[228].</w:t>
        <w:br/>
        <w:br/>
        <w:br/>
        <w:t xml:space="preserve">                             A) BENEFICIARIOS</w:t>
        <w:br/>
        <w:br/>
        <w:t>236.  La  Corte  ha  determinado  que  los  hechos  del  presente  caso</w:t>
        <w:br/>
        <w:t>constituyeron una violación  a  los  artículos  7,  8.1,  8.2,  8.2.b),</w:t>
        <w:br/>
        <w:t>8.2.c), 8.2.d), 8.2.f), 8.2.g), 8.5, 13 y 25 de la Convención, todos en</w:t>
        <w:br/>
        <w:t>conexión con los artículos 2 y 1.1 de la misma, y del  artículo  21  de</w:t>
        <w:br/>
        <w:t>dicho tratado, en  relación  con  el  artículo  1.1  de  la  misma,  en</w:t>
        <w:br/>
        <w:t>perjuicio del señor Humberto Antonio Palamara Iribarne,  quien,  en  su</w:t>
        <w:br/>
        <w:t>carácter de víctima de las mencionadas violaciones, es acreedor de  las</w:t>
        <w:br/>
        <w:t>reparaciones que fije el Tribunal.</w:t>
        <w:br/>
        <w:br/>
        <w:t>237.  Además, al momento  de  determinar  las  reparaciones  que  serán</w:t>
        <w:br/>
        <w:t>otorgadas a favor de la víctima, el Tribunal  tomará  en  consideración</w:t>
        <w:br/>
        <w:t>que la señora Anne Ellen  Stewart  Orlandini,  esposa  de  la  víctima,</w:t>
        <w:br/>
        <w:t>aportó económicamente para que la edición del libro “Ética y  Servicios</w:t>
        <w:br/>
        <w:t>de Inteligencia” se  realizara,  gestionó  su  inscripción  nacional  e</w:t>
        <w:br/>
        <w:t>internacional en los  registros  de  propiedad  intelectual,  así  como</w:t>
        <w:br/>
        <w:t>realizó otros gastos como consecuencia del sometimiento de su cónyuge a</w:t>
        <w:br/>
        <w:t>los procesos penales  militares  (supra  párr.  63.3,  63.5,  63.105  y</w:t>
        <w:br/>
        <w:t>63.108). Dichos aportes económicos y gestiones relativas  al  libro  se</w:t>
        <w:br/>
        <w:t>realizaron a través de la empresa de la señora  Stewart  Orlandini,  la</w:t>
        <w:br/>
        <w:t>cual funcionaba como una distribuidora de libros  (supra  párr.  63.3).</w:t>
        <w:br/>
        <w:t>Por ello, el Tribunal considera que, debido a la estrecha relación  que</w:t>
        <w:br/>
        <w:t>tenía la señora Stewart  Orlandini  como  cónyuge  del  señor  Palamara</w:t>
        <w:br/>
        <w:t>Iribarne y al hecho de haber realizado erogaciones  para  facilitar  la</w:t>
        <w:br/>
        <w:t>publicación del libro y para mudarse, ésta debe  ser  considerada  como</w:t>
        <w:br/>
        <w:t>beneficiaria a los efectos de la distribución (infra párrs. 242 y 243).</w:t>
        <w:br/>
        <w:br/>
        <w:br/>
        <w:t xml:space="preserve">                             B)    Daño Material</w:t>
        <w:br/>
        <w:br/>
        <w:t>238.  La Corte determinará en este acápite lo correspondiente  al  daño</w:t>
        <w:br/>
        <w:t>material, para lo  cual  fijará  un  monto  indemnizatorio  que  busque</w:t>
        <w:br/>
        <w:t>compensar las consecuencias patrimoniales de las  violaciones  que  han</w:t>
        <w:br/>
        <w:t>sido declaradas en la presente Sentencia[229], tomando  en  cuenta  las</w:t>
        <w:br/>
        <w:t>circunstancias del caso, la prueba ofrecida, su  jurisprudencia  y  los</w:t>
        <w:br/>
        <w:t>alegatos relevantes presentados por la Comisión, los  representantes  y</w:t>
        <w:br/>
        <w:t>el Estado.</w:t>
        <w:br/>
        <w:br/>
        <w:t>239.  La Corte considera demostrado que el señor Palamara Iribarne  era</w:t>
        <w:br/>
        <w:t>ingeniero naval mecánico y que en la época de los hechos laboraba  como</w:t>
        <w:br/>
        <w:t>empleado civil a contrata de la Armada. Su contrato  comenzó  el  1  de</w:t>
        <w:br/>
        <w:t>enero de 1993 y tenía vigencia hasta el 31 de diciembre de 1993  (supra</w:t>
        <w:br/>
        <w:t>párr. 63.1). Como consecuencia de los hechos del presente caso el 28 de</w:t>
        <w:br/>
        <w:t>mayo de 1993 el Comandante en Jefe de la Armada emitió  una  resolución</w:t>
        <w:br/>
        <w:t>mediante la cual dispuso el término anticipado del referido contrato  a</w:t>
        <w:br/>
        <w:t>contar desde ese mismo día con base, inter alia, en que la  permanencia</w:t>
        <w:br/>
        <w:t>del  señor  Palamara  Iribarne  era  “perjudicial   o   afecta[ba]   la</w:t>
        <w:br/>
        <w:t>disciplina” de la Armada. Al respecto, la  Corte  toma  en  cuenta  que</w:t>
        <w:br/>
        <w:t>durante la vigencia de dicho contrato el señor Palamara Iribarne  cobró</w:t>
        <w:br/>
        <w:t>en total tres sueldos, de conformidad con el certificado emitido por la</w:t>
        <w:br/>
        <w:t>Armada de Chile. Tomando en  cuenta  lo  anterior  y  con  base  en  la</w:t>
        <w:br/>
        <w:t>equidad, la Corte  estima  que  el  señor  Palamara  Iribarne  dejó  de</w:t>
        <w:br/>
        <w:t>percibir aproximadamente US$ 8.400,00 (ocho mil  cuatrocientos  dólares</w:t>
        <w:br/>
        <w:t>de los Estados Unidos de América) o su equivalente en  moneda  chilena.</w:t>
        <w:br/>
        <w:t>Dicha compensación deberá ser entregada, en el  plazo  de  un  año,  al</w:t>
        <w:br/>
        <w:t>señor Palamara Iribarne.</w:t>
        <w:br/>
        <w:br/>
        <w:t>240.  En cuanto a los ingresos dejados de percibir como consecuencia de</w:t>
        <w:br/>
        <w:t>la privación del uso y goce de sus derechos de  autor  sobre  el  libro</w:t>
        <w:br/>
        <w:t>“Ética y Servicios de Inteligencia”, el cual fue censurado, el Tribunal</w:t>
        <w:br/>
        <w:t>coincide con el Estado en  que  del  acervo  probatorio  se  desprenden</w:t>
        <w:br/>
        <w:t>algunos elementos que podrían guiar  al  Tribunal  para  establecer  un</w:t>
        <w:br/>
        <w:t>valor comercial aproximado  que  tenía  el  libro  del  señor  Palamara</w:t>
        <w:br/>
        <w:t>Iribarne al momento de ser editado.  Al respecto, ha quedado acreditado</w:t>
        <w:br/>
        <w:t>que la empresa de la señora Stewart Orlandini emitió, en  una  ocasión,</w:t>
        <w:br/>
        <w:t>una factura de venta de un ejemplar del libro por el  valor  aproximado</w:t>
        <w:br/>
        <w:t>de US$ 13 (dólares de los Estados Unidos de América)  y  que  el  señor</w:t>
        <w:br/>
        <w:t>Palamara Iribarne recibió alrededor de US$  7  (siete  dólares  de  los</w:t>
        <w:br/>
        <w:t>Estados Unidos de América) por otro ejemplar.</w:t>
        <w:br/>
        <w:br/>
        <w:t>241.  Además, la Corte toma en cuenta que del valor comercial total  se</w:t>
        <w:br/>
        <w:t>deben restar los costos del libro  para  calcular  los  beneficios  que</w:t>
        <w:br/>
        <w:t>podría haber obtenido. Ha quedado acreditado que el costo total  de  la</w:t>
        <w:br/>
        <w:t>edición de aproximadamente 1000 ejemplares realizada  por  la  Imprenta</w:t>
        <w:br/>
        <w:t>Ateli ascendía a la suma aproximada de US$  1.650,00  (mil  seiscientos</w:t>
        <w:br/>
        <w:t>cincuenta dólares  de  los  Estados  Unidos  de  América).  Del  acervo</w:t>
        <w:br/>
        <w:t>probatorio del presente caso surge que parte  del  monto  total  de  la</w:t>
        <w:br/>
        <w:t>referida edición encargada a la empresa  Ateli  fue  cancelado  por  la</w:t>
        <w:br/>
        <w:t>esposa del señor Palamara Iribarne, a través de su empresa, pagando  la</w:t>
        <w:br/>
        <w:t>suma aproximada de US$ 1.150  (mil  ciento  cincuenta  dólares  de  los</w:t>
        <w:br/>
        <w:t>Estados Unidos de América).</w:t>
        <w:br/>
        <w:br/>
        <w:t>242.  Debido a que no surge del acervo probatorio un valor uniforme del</w:t>
        <w:br/>
        <w:t>libro que acredite fehacientemente un precio único y tomando en  cuenta</w:t>
        <w:br/>
        <w:t>las especiales características del derecho de autor, que  el  libro  no</w:t>
        <w:br/>
        <w:t>había llegado a cotizarse en librerías y comercios  de  Chile,  que  no</w:t>
        <w:br/>
        <w:t>puede calcularse los eventuales beneficios que hubiera obtenido  si  se</w:t>
        <w:br/>
        <w:t>hubiera distribuido y que los costos de la  edición  cancelados  fueron</w:t>
        <w:br/>
        <w:t>los señalados en el párrafo anterior, la Corte  fija,  en  equidad,  la</w:t>
        <w:br/>
        <w:t>cantidad total de US$ 11.000,00 (once mil dólares de los Estados Unidos</w:t>
        <w:br/>
        <w:t>de América) o su equivalente en moneda chilena que comprende tanto  los</w:t>
        <w:br/>
        <w:t>ingresos  dejados  de  percibir  como  los  gastos  realizados.   Dicha</w:t>
        <w:br/>
        <w:t>compensación deberá ser entregada, en el plazo  de  un  año,  al  señor</w:t>
        <w:br/>
        <w:t>Palamara Iribarne, quien entregará  a  la  señora  Anne  Ellen  Stewart</w:t>
        <w:br/>
        <w:t>Orlandini la parte que corresponda para sufragar los gastos  realizadas</w:t>
        <w:br/>
        <w:t>por ella.</w:t>
        <w:br/>
        <w:br/>
        <w:t xml:space="preserve">                                      *</w:t>
        <w:br/>
        <w:t xml:space="preserve">                                *           *</w:t>
        <w:br/>
        <w:br/>
        <w:t>243.  El señor  Palamara  Iribarne  y  la  señora  Anne  Ellen  Stewart</w:t>
        <w:br/>
        <w:t>Orlandini incurrieron en una serie  de  gastos  como  consecuencia  del</w:t>
        <w:br/>
        <w:t>sometimiento  del  señor  Palamara  Iribarne  a  los  procesos  penales</w:t>
        <w:br/>
        <w:t>militares, así como de la orden de  abandonar,  aproximadamente  en  el</w:t>
        <w:br/>
        <w:t>plazo de una semana, la casa fiscal en donde residían junto a sus  tres</w:t>
        <w:br/>
        <w:t>hijos (supra párr. 63.105). Tanto el señor Palamara  Iribarne  como  su</w:t>
        <w:br/>
        <w:t>esposa y sus tres hijos se tuvieron que mudar para otra ciudad, por  lo</w:t>
        <w:br/>
        <w:t>cual realizaron gastos de mudanza. En  consecuencia,  la  Corte  estima</w:t>
        <w:br/>
        <w:t>pertinente fijar, en equidad, la cantidad de US$ 4.000,00  (cuatro  mil</w:t>
        <w:br/>
        <w:t>dólares de los Estados Unidos de América) o su  equivalente  en  moneda</w:t>
        <w:br/>
        <w:t>chilena. Dicha compensación deberá ser entregada, en  el  plazo  de  un</w:t>
        <w:br/>
        <w:t>año, al señor Palamara Iribarne, quien entregará a la señora Anne Ellen</w:t>
        <w:br/>
        <w:t>Stweart Orlandini la parte que corresponda para  compensar  los  gastos</w:t>
        <w:br/>
        <w:t>realizados por ella.</w:t>
        <w:br/>
        <w:br/>
        <w:br/>
        <w:br/>
        <w:t xml:space="preserve">                            B)    Daño Inmaterial</w:t>
        <w:br/>
        <w:br/>
        <w:br/>
        <w:t>244.  El daño inmaterial puede comprender tanto los sufrimientos y  las</w:t>
        <w:br/>
        <w:t>aflicciones causados a  la  víctima  directa  y  a  sus  allegados,  el</w:t>
        <w:br/>
        <w:t>menoscabo de valores muy significativos para las personas, así como las</w:t>
        <w:br/>
        <w:t>alteraciones,  de  carácter  no  pecuniario,  en  las  condiciones   de</w:t>
        <w:br/>
        <w:t>existencia de la víctima o su familia.  Dado que no es posible  asignar</w:t>
        <w:br/>
        <w:t>al daño inmaterial un equivalente monetario  preciso,  sólo  puede  ser</w:t>
        <w:br/>
        <w:t>objeto de compensación, para los fines de la reparación integral  a  la</w:t>
        <w:br/>
        <w:t>víctima, mediante el pago de una cantidad de dinero  o  la  entrega  de</w:t>
        <w:br/>
        <w:t>bienes o servicios apreciables en dinero, que el Tribunal determine  en</w:t>
        <w:br/>
        <w:t>aplicación razonable del arbitrio judicial y en términos de equidad,  y</w:t>
        <w:br/>
        <w:t>mediante la realización de actos  u  obras  de  alcance  o  repercusión</w:t>
        <w:br/>
        <w:t>públicos, tales como  la  transmisión  de  un  mensaje  de  reprobación</w:t>
        <w:br/>
        <w:t>oficial a las violaciones de los derechos humanos de que se trata y  de</w:t>
        <w:br/>
        <w:t>compromiso con los esfuerzos tendientes a que no vuelvan a ocurrir, que</w:t>
        <w:br/>
        <w:t>tengan como efecto el reconocimiento de la dignidad de la víctima[230].</w:t>
        <w:br/>
        <w:t xml:space="preserve"> El primer aspecto de la reparación del daño inmaterial se analizará en</w:t>
        <w:br/>
        <w:t>esta sección y el segundo en la sección C) de este capítulo.</w:t>
        <w:br/>
        <w:br/>
        <w:t>245.  La jurisprudencia internacional ha establecido reiteradamente que</w:t>
        <w:br/>
        <w:t>la sentencia constituye, per se,  una  forma  de  reparación[231].   No</w:t>
        <w:br/>
        <w:t>obstante, por las circunstancias del presente caso y las  consecuencias</w:t>
        <w:br/>
        <w:t>de orden no material o pecuniario que las violaciones a  las  garantías</w:t>
        <w:br/>
        <w:t>judiciales  y a la protección judicial a través de los procesos  y  las</w:t>
        <w:br/>
        <w:t>condenas  emitidas  en  contra  del  señor  Palamara  Iribarne  por  la</w:t>
        <w:br/>
        <w:t>jurisdicción penal militar tuvieron en la vida profesional, personal  y</w:t>
        <w:br/>
        <w:t>familiar de la víctima, y en el ejercicio de sus derechos a la libertad</w:t>
        <w:br/>
        <w:t>de pensamiento y de expresión y a la propiedad privada, la Corte estima</w:t>
        <w:br/>
        <w:t>que  el  daño  inmaterial  debe  además  ser  reparado,  mediante   una</w:t>
        <w:br/>
        <w:t>indemnización compensatoria, conforme a equidad[232].</w:t>
        <w:br/>
        <w:br/>
        <w:t>246.  Para fijar una indemnización compensatoria del  daño  inmaterial,</w:t>
        <w:br/>
        <w:t>el Tribunal toma en  cuenta  que  las  violaciones  a  la  libertad  de</w:t>
        <w:br/>
        <w:t>pensamiento y de expresión realizadas por el Estado, la  privación  del</w:t>
        <w:br/>
        <w:t>uso y goce de sus derechos de autor sobre el libro “Ética  y  Servicios</w:t>
        <w:br/>
        <w:t>de Inteligencia”, las faltas de garantías procesales a las que  se  vio</w:t>
        <w:br/>
        <w:t>sometido por ser juzgado  por  tribunales  militares  en  los  procesos</w:t>
        <w:br/>
        <w:t>penales militares seguidos en  su  contra,  las  distintas  privaciones</w:t>
        <w:br/>
        <w:t>arbitrarias a su libertad y la falta de  protección  judicial  efectiva</w:t>
        <w:br/>
        <w:t>dificultaron las relaciones familiares, debido a que, como consecuencia</w:t>
        <w:br/>
        <w:t>de los hechos, sus integrantes se vieron  obligados  a  separarse.  Tal</w:t>
        <w:br/>
        <w:t>como surge de los hechos probados y de las declaraciones de la víctima,</w:t>
        <w:br/>
        <w:t>su esposa y sus tres hijos, el señor  Palamara  Iribarne  se  tuvo  que</w:t>
        <w:br/>
        <w:t>mudar a Valparaíso en marzo de 1993  mientras  su  esposa  e  hijos  se</w:t>
        <w:br/>
        <w:t>trasladaron a otro apartamento fuera de la base naval en Punta Arenas y</w:t>
        <w:br/>
        <w:t>luego a Viña del Mar. La separación de su  familia,  acompañado  de  la</w:t>
        <w:br/>
        <w:t>falta de recursos económicos para poder juntarse con ellos, ha  causado</w:t>
        <w:br/>
        <w:t>al señor Palamara Iribarne sufrimiento y estrés. Por otro lado, al  ser</w:t>
        <w:br/>
        <w:t>un ingeniero naval de profesión acusado por las  autoridades  militares</w:t>
        <w:br/>
        <w:t>de atentar contra la seguridad nacional y los intereses de la Armada  y</w:t>
        <w:br/>
        <w:t>condenado por los delitos de desobediencia, incumplimiento  de  deberes</w:t>
        <w:br/>
        <w:t>militares y desacato a la autoridad, tuvo dificultades  para  conseguir</w:t>
        <w:br/>
        <w:t>trabajo relacionado con su profesión.</w:t>
        <w:br/>
        <w:br/>
        <w:t>247.  En este sentido, tiene particular relevancia el hecho de  que  el</w:t>
        <w:br/>
        <w:t>señor Palamara Iribarne, por ejercer su derecho a  expresar  libremente</w:t>
        <w:br/>
        <w:t>sus ideas y opiniones, se vio sometido a la jurisdicción penal  militar</w:t>
        <w:br/>
        <w:t>y, durante toda la tramitación de los procesos que  fueron  instaurados</w:t>
        <w:br/>
        <w:t>en su contra, no  fue  escuchado  ni  atendido  por  ninguna  autoridad</w:t>
        <w:br/>
        <w:t>judicial ordinaria que fuera independiente e imparcial. El hecho de ser</w:t>
        <w:br/>
        <w:t>un civil sometido a una jurisdicción que le era ajena para ser  juzgado</w:t>
        <w:br/>
        <w:t>por la comisión de delitos  que  afectan  los  intereses  de  la  misma</w:t>
        <w:br/>
        <w:t>institución que  tenía  que  juzgarlo,  generó  en  el  señor  Palamara</w:t>
        <w:br/>
        <w:t>Iribarne  un  sentimiento  de  indefensión  e   impotencia   ante   las</w:t>
        <w:br/>
        <w:t>actuaciones de las autoridades militares. El  señor  Palamara  Iribarne</w:t>
        <w:br/>
        <w:t>sabía que los miembros de los tribunales militares formaban parte de la</w:t>
        <w:br/>
        <w:t>misma  institución  que  denunciaba  los  supuestos  hechos   ilícitos,</w:t>
        <w:br/>
        <w:t>investigaba, recababa y valoraba la prueba en su contra y, a la vez  lo</w:t>
        <w:br/>
        <w:t>juzgaba, así como que dichos miembros se encontraban  subordinados  por</w:t>
        <w:br/>
        <w:t>la cadena de mando a las mismas autoridades militares que censuraron su</w:t>
        <w:br/>
        <w:t>libro y que, con posterioridad, interpusieron denuncias  en  su  contra</w:t>
        <w:br/>
        <w:t>por la comisión de otros delitos.</w:t>
        <w:br/>
        <w:br/>
        <w:t>248.  Teniendo en cuenta los distintos  aspectos  del  daño  inmaterial</w:t>
        <w:br/>
        <w:t>ocasionado, la Corte fija, en equidad, la  cantidad  de  US$  30.000,00</w:t>
        <w:br/>
        <w:t>(treinta mil dólares de los Estados Unidos de América) o su equivalente</w:t>
        <w:br/>
        <w:t>en moneda chilena, la cual deberá pagar el  Estado  al  señor  Palamara</w:t>
        <w:br/>
        <w:t>Iribarne por concepto de indemnización del daño inmaterial, en el plazo</w:t>
        <w:br/>
        <w:t>de un año.</w:t>
        <w:br/>
        <w:br/>
        <w:br/>
        <w:t xml:space="preserve">                      c)    Otras Formas de Reparación</w:t>
        <w:br/>
        <w:t xml:space="preserve">           (Medidas de satisfacción y garantías de no repetición)</w:t>
        <w:br/>
        <w:br/>
        <w:t>249.  En este  apartado  el  Tribunal  entrará  a  determinar  aquellas</w:t>
        <w:br/>
        <w:t>medidas de satisfacción que buscan reparar el daño inmaterial,  que  no</w:t>
        <w:br/>
        <w:t>tienen  alcance   pecuniario,   sino   que   tienen   una   repercusión</w:t>
        <w:br/>
        <w:t>pública[233].</w:t>
        <w:br/>
        <w:br/>
        <w:t>a)    Publicación del libro y restitución  de  sus  ejemplares  y  otro</w:t>
        <w:br/>
        <w:t>material al señor Palamara Iribarne</w:t>
        <w:br/>
        <w:br/>
        <w:t>250.  El Estado debe permitir al señor Palamara Iribarne la publicación</w:t>
        <w:br/>
        <w:t>de su libro.  Asimismo, debe restituir, en el plazo de seis meses, todo</w:t>
        <w:br/>
        <w:t>el material del que fue privado el mencionado señor (supra párr.  63.19</w:t>
        <w:br/>
        <w:t>y 63.20). Los ejemplares del libro y  el  material  relacionado  fueron</w:t>
        <w:br/>
        <w:t>incautados por el Estado el 1 de marzo de 1993 en la imprenta  Ateli  y</w:t>
        <w:br/>
        <w:t>en el domicilio del señor Palamara Iribarne,  y  después  se  dictó  la</w:t>
        <w:br/>
        <w:t>orden de comiso  en  la  sentencia  condenatoria  por  los  delitos  de</w:t>
        <w:br/>
        <w:t>desobediencia  e  incumplimiento  de  deberes  militares  (supra  párr.</w:t>
        <w:br/>
        <w:t>63.66.f).</w:t>
        <w:br/>
        <w:br/>
        <w:t>251.  Debido a la importancia que reviste la versión electrónica de una</w:t>
        <w:br/>
        <w:t>obra para poder ser actualizada y modificada por  su  autor,  la  Corte</w:t>
        <w:br/>
        <w:t>establece que el Estado debe adoptar todas las medidas necesarias  para</w:t>
        <w:br/>
        <w:t>que, en caso de no contar con el soporte electrónico del libro, rescate</w:t>
        <w:br/>
        <w:t>toda la información proveniente de la versión impresa y  la  digite  en</w:t>
        <w:br/>
        <w:t>una versión electrónica, lo cual deberá realizar en el  plazo  de  seis</w:t>
        <w:br/>
        <w:t>meses.</w:t>
        <w:br/>
        <w:br/>
        <w:t>b)    Publicidad de la Sentencia</w:t>
        <w:br/>
        <w:br/>
        <w:t>252.   Como  lo  ha  dispuesto  en  otros   casos,   como   medida   de</w:t>
        <w:br/>
        <w:t>satisfacción[234], el Estado deberá publicar en el Diario Oficial y  en</w:t>
        <w:br/>
        <w:t>otro diario de amplia  circulación  nacional,  por  una  sola  vez,  el</w:t>
        <w:br/>
        <w:t>capítulo relativo a los hechos probados  de  esta  Sentencia,  sin  las</w:t>
        <w:br/>
        <w:t>notas al pie de página correspondientes, y la parte  resolutiva  de  la</w:t>
        <w:br/>
        <w:t>misma. El fallo se deberá publicar íntegramente en el sitio web oficial</w:t>
        <w:br/>
        <w:t>del Estado.  Para estas publicaciones se fija el plazo de seis meses, a</w:t>
        <w:br/>
        <w:t>partir de la notificación de la presente Sentencia.</w:t>
        <w:br/>
        <w:br/>
        <w:t>c)    Respecto de las Sentencias condenatorias emitidas en  contra  del</w:t>
        <w:br/>
        <w:t>señor Palamara Iribarne</w:t>
        <w:br/>
        <w:br/>
        <w:t>253.  La Corte ha determinado que los procesos penales que se  llevaron</w:t>
        <w:br/>
        <w:t>a cabo en la jurisdicción penal militar en contra  del  señor  Palamara</w:t>
        <w:br/>
        <w:t>Iribarne no revestían la  garantías  de  competencia,  imparcialidad  e</w:t>
        <w:br/>
        <w:t>independencia necesarias en un  Estado  democrático  para  respetar  el</w:t>
        <w:br/>
        <w:t>derecho al juez natural y el debido proceso. Dadas las  características</w:t>
        <w:br/>
        <w:t>del presente caso, la Corte entiende  que  el  Estado  debe  dejar  sin</w:t>
        <w:br/>
        <w:t>efecto, en  el  plazo  de  seis  meses,  en  todos  sus  extremos,  las</w:t>
        <w:br/>
        <w:t>sentencias  condenatorias  emitidas  en  contra  del   señor   Palamara</w:t>
        <w:br/>
        <w:t>Iribarne, a saber: la sentencia emitida el 3 de enero de  1995  por  la</w:t>
        <w:br/>
        <w:t>Corte Marcial de la Armada en la Causa Rol No. 471  por  el  delito  de</w:t>
        <w:br/>
        <w:t>desacato (supra párr. 63.91) y las sentencia emitidas por  dicha  Corte</w:t>
        <w:br/>
        <w:t>Marcial en la Causa No. 464 el 3 de enero de  1997  y  por  el  Juzgado</w:t>
        <w:br/>
        <w:t>Naval de Magallanes  el  10  de  junio  de  1996  por  los  delitos  de</w:t>
        <w:br/>
        <w:t>desobediencia e incumplimiento de deberes militares (supra párr.  63.66</w:t>
        <w:br/>
        <w:t>y 63.68). La Corte estima que el Estado debe adoptar, en  el  plazo  de</w:t>
        <w:br/>
        <w:t>seis  meses,  todas  las  medidas  judiciales,  administrativas  y   de</w:t>
        <w:br/>
        <w:t>cualquier otra índole necesarias  para  dejar  sin  efecto  alguno  los</w:t>
        <w:br/>
        <w:t>procesos penales militares instruidos en contra de Palamara Iribarne  y</w:t>
        <w:br/>
        <w:t>sus sentencias, incluyendo la supresión de los antecedentes penales del</w:t>
        <w:br/>
        <w:t>registro correspondiente.</w:t>
        <w:br/>
        <w:br/>
        <w:t>d)    Adecuación del derecho interno a los  estándares  internacionales</w:t>
        <w:br/>
        <w:t>en materia de desacato</w:t>
        <w:br/>
        <w:br/>
        <w:t>254.  La Corte valora la reforma del Código Penal establecida  mediante</w:t>
        <w:br/>
        <w:t>la publicación de la Ley No. 20.048 el 31 de agosto  de  2005,  por  la</w:t>
        <w:br/>
        <w:t>cual se derogaron y modificaron algunas normas que hacían referencia al</w:t>
        <w:br/>
        <w:t>delito de desacato. Con respecto al ordenamiento interno  que  continúa</w:t>
        <w:br/>
        <w:t>regulando dicho delito (supra párrs. 92 y 93), el Estado debe  adoptar,</w:t>
        <w:br/>
        <w:t>en un plazo razonable, todas las  medidas  necesarias  para  derogar  y</w:t>
        <w:br/>
        <w:t>modificar cualesquiera normas internas que sean incompatibles  con  los</w:t>
        <w:br/>
        <w:t>estándares internacionales en materia de libertad de pensamiento  y  de</w:t>
        <w:br/>
        <w:t>expresión, de manera tal que se permita que las personas puedan ejercer</w:t>
        <w:br/>
        <w:t>el control democrático de todas las instituciones estatales  y  de  sus</w:t>
        <w:br/>
        <w:t>funcionarios, a través de la libre expresión de sus ideas  y  opiniones</w:t>
        <w:br/>
        <w:t>sobre las gestiones que  ellas  realicen,  sin  temor  a  su  represión</w:t>
        <w:br/>
        <w:t>posterior.</w:t>
        <w:br/>
        <w:br/>
        <w:t>255.  Para ello el Estado debe tener especial atención a  lo  dispuesto</w:t>
        <w:br/>
        <w:t>en  la  Convención  Americana,  de  conformidad   con   los   criterios</w:t>
        <w:br/>
        <w:t>establecidos en los párrafos 79 a 93 del presente fallo.</w:t>
        <w:br/>
        <w:br/>
        <w:t>e)    Adecuación del derecho interno a los  estándares  internacionales</w:t>
        <w:br/>
        <w:t>en materia de jurisdicción penal militar</w:t>
        <w:br/>
        <w:br/>
        <w:t>256.  En cuanto a la necesidad  de  adecuar  el  ordenamiento  jurídico</w:t>
        <w:br/>
        <w:t>interno a  los  estándares  internacionales  sobre  jurisdicción  penal</w:t>
        <w:br/>
        <w:t>militar, la Corte estima  que  en  caso  de  que  el  Estado  considere</w:t>
        <w:br/>
        <w:t>necesaria la existencia de una jurisdicción penal  militar,  ésta  debe</w:t>
        <w:br/>
        <w:t>limitarse solamente al conocimiento de delitos de función cometidos por</w:t>
        <w:br/>
        <w:t>militares en servicio activo. Por lo tanto, el Estado debe  establecer,</w:t>
        <w:br/>
        <w:t>a través de  su  legislación,  límites  a  la  competencia  material  y</w:t>
        <w:br/>
        <w:t>personal de los tribunales militares,  de  forma  tal  que  en  ninguna</w:t>
        <w:br/>
        <w:t>circunstancia un civil  se  vea  sometido  a  la  jurisdicción  de  los</w:t>
        <w:br/>
        <w:t>tribunales militares  (supra  párrs.  120  a  144).  El  Estado  deberá</w:t>
        <w:br/>
        <w:t>realizar  las  modificaciones  normativas  necesarias   en   un   plazo</w:t>
        <w:br/>
        <w:t>razonable.</w:t>
        <w:br/>
        <w:br/>
        <w:t>257.  Además, en el  ámbito  de  la  jurisdicción  penal  militar,  los</w:t>
        <w:br/>
        <w:t>miembros de los tribunales deben revestir las garantías de competencia,</w:t>
        <w:br/>
        <w:t>imparcialidad e independencia indicadas en los párrafos 120 a 161 de la</w:t>
        <w:br/>
        <w:t>presente Sentencia. Asimismo,  el  Estado  debe  garantizar  el  debido</w:t>
        <w:br/>
        <w:t>proceso en la jurisdicción  penal  militar  y  la  protección  judicial</w:t>
        <w:br/>
        <w:t>respecto de las actuaciones de las autoridades militares, tal  como  se</w:t>
        <w:br/>
        <w:t>ha señalado en los párrafos 162 a 189 de este fallo.</w:t>
        <w:br/>
        <w:br/>
        <w:t>258.  En lo que respecta a las demás pretensiones  sobre  reparaciones,</w:t>
        <w:br/>
        <w:t>la Corte estima que la presente Sentencia constituye per se  una  forma</w:t>
        <w:br/>
        <w:t>de reparación.</w:t>
        <w:br/>
        <w:br/>
        <w:br/>
        <w:br/>
        <w:br/>
        <w:t xml:space="preserve">                             d) Costas y Gastos</w:t>
        <w:br/>
        <w:br/>
        <w:t>259.  Como ya lo ha señalado la Corte en oportunidades anteriores,  las</w:t>
        <w:br/>
        <w:t>costas y gastos están comprendidos dentro del  concepto  de  reparación</w:t>
        <w:br/>
        <w:t>consagrado en el artículo 63.1 de la Convención Americana,  puesto  que</w:t>
        <w:br/>
        <w:t>la actividad desplegada por la víctima con el fin de obtener  justicia,</w:t>
        <w:br/>
        <w:t>tanto a nivel nacional  como  internacional,  implica  erogaciones  que</w:t>
        <w:br/>
        <w:t>deben ser  compensadas  cuando  la  responsabilidad  internacional  del</w:t>
        <w:br/>
        <w:t>Estado es declarada mediante una sentencia condenatoria.  En  cuanto  a</w:t>
        <w:br/>
        <w:t>su  reembolso,  corresponde  al  Tribunal  apreciar  prudentemente   su</w:t>
        <w:br/>
        <w:t>alcance, el cual comprende los gastos generados ante las autoridades de</w:t>
        <w:br/>
        <w:t>la jurisdicción interna, así como los generados en el curso del proceso</w:t>
        <w:br/>
        <w:t>ante el sistema interamericano, teniendo en cuenta  las  circunstancias</w:t>
        <w:br/>
        <w:t>del caso concreto y la naturaleza de la jurisdicción  internacional  de</w:t>
        <w:br/>
        <w:t>la protección de los derechos  humanos.   Esta  apreciación  puede  ser</w:t>
        <w:br/>
        <w:t>realizada con base en el principio de equidad y tomando en  cuenta  los</w:t>
        <w:br/>
        <w:t>gastos  señalados  por   la   Comisión   Interamericana   y   por   los</w:t>
        <w:br/>
        <w:t>representantes, siempre que su quantum sea razonable[235].</w:t>
        <w:br/>
        <w:br/>
        <w:t>260.  La Corte toma en cuenta que el señor Palamara  Iribarne  incurrió</w:t>
        <w:br/>
        <w:t>en gastos durante la tramitación interna de los  distintos  procesos  a</w:t>
        <w:br/>
        <w:t>los que se vio sometido, y actuó a través de CEJIL ante la  Comisión  y</w:t>
        <w:br/>
        <w:t>esta Corte. Al no contar con prueba documental que acredite los  gastos</w:t>
        <w:br/>
        <w:t>en que incurrió CEJIL por las gestiones efectuadas en representación de</w:t>
        <w:br/>
        <w:t>la víctima en el proceso internacional, así como tampoco de los  gastos</w:t>
        <w:br/>
        <w:t>incurridos por el señor Palamara Iribarne ante la  justicia  doméstica,</w:t>
        <w:br/>
        <w:t>este Tribunal establece en equidad la cantidad de US$ 4.000,00  (cuatro</w:t>
        <w:br/>
        <w:t>mil dólares de los Estados Unidos  de  América)  o  su  equivalente  en</w:t>
        <w:br/>
        <w:t>moneda chilena, que deberá ser pagada al señor  Palamara  Iribarne  por</w:t>
        <w:br/>
        <w:t>concepto de costas y gastos, en el plazo de un año. El  señor  Palamara</w:t>
        <w:br/>
        <w:t>Iribarne entregará a sus representantes la  cantidad  que  corresponda,</w:t>
        <w:br/>
        <w:t>conforme a la asistencia que éstos le hubiesen prestado.</w:t>
        <w:br/>
        <w:br/>
        <w:br/>
        <w:br/>
        <w:t xml:space="preserve">                       e)    Modalidad de Cumplimiento</w:t>
        <w:br/>
        <w:br/>
        <w:br/>
        <w:t>261.  Para dar cumplimiento a la presente Sentencia, el Estado  deberá,</w:t>
        <w:br/>
        <w:t>en el plazo de un año contado a partir de la notificación de la  misma,</w:t>
        <w:br/>
        <w:t>efectuar el pago de las indemnizaciones ordenadas  (supra  párrs.  239,</w:t>
        <w:br/>
        <w:t>242, 243 y 248), el reintegro de costas y gastos (supra párr. 260), así</w:t>
        <w:br/>
        <w:t>como deberá adoptar, dentro  del  plazo  de  seis  meses,  las  medidas</w:t>
        <w:br/>
        <w:t>ordenadas en los párrafos 250 a  253  de  la  presente  Sentencia.   En</w:t>
        <w:br/>
        <w:t>cuanto a las medidas de reparación que requieren que el  Estado  adecue</w:t>
        <w:br/>
        <w:t>el derecho interno a los estándares internacionales  de  la  Convención</w:t>
        <w:br/>
        <w:t>Americana el Estado cuenta con un plazo razonable para  hacerlo  (supra</w:t>
        <w:br/>
        <w:t>párrs. 254 a 257).</w:t>
        <w:br/>
        <w:br/>
        <w:br/>
        <w:br/>
        <w:t>262.  Los pagos  destinados  a  solventar  los  daños  materiales,  los</w:t>
        <w:br/>
        <w:t>ingresos dejados de percibir y los gastos generados por las violaciones</w:t>
        <w:br/>
        <w:t>de los derechos de la víctima, así como el reintegro de  las  costas  y</w:t>
        <w:br/>
        <w:t>gastos generados por las gestiones realizadas por  la  víctima  en  los</w:t>
        <w:br/>
        <w:t>procesos internos y por sus representantes en el proceso  internacional</w:t>
        <w:br/>
        <w:t>ante el sistema interamericano de protección de los  derechos  humanos,</w:t>
        <w:br/>
        <w:t>serán realizados a favor del señor Humberto Antonio  Palamara  Iribarne</w:t>
        <w:br/>
        <w:t>en la forma que señalada en los párrafos 241 a 243, 248  y  260  de  la</w:t>
        <w:br/>
        <w:t>presente Sentencia.</w:t>
        <w:br/>
        <w:br/>
        <w:t>263.  Si la víctima falleciere, el pago se hará a sus herederos.</w:t>
        <w:br/>
        <w:br/>
        <w:t>264.  El Estado deberá cumplir sus obligaciones de carácter  pecuniario</w:t>
        <w:br/>
        <w:t>mediante el pago en dólares de los Estados Unidos de América o  en  una</w:t>
        <w:br/>
        <w:t>cantidad equivalente en moneda  chilena,  utilizando  para  el  cálculo</w:t>
        <w:br/>
        <w:t>respectivo el tipo de cambio entre ambas monedas que esté vigente en la</w:t>
        <w:br/>
        <w:t>plaza de Nueva York, Estados Unidos de  América,  el  día  anterior  al</w:t>
        <w:br/>
        <w:t>pago.</w:t>
        <w:br/>
        <w:br/>
        <w:t>265.  Si por causas atribuibles a la víctima no fuese posible que  ésta</w:t>
        <w:br/>
        <w:t>reciba las indemnizaciones dentro del indicado  plazo  de  un  año,  el</w:t>
        <w:br/>
        <w:t>Estado consignará dichos montos a favor del señor Palamara Iribarne  en</w:t>
        <w:br/>
        <w:t>una cuenta o  certificado  de  depósito  en  una  institución  bancaria</w:t>
        <w:br/>
        <w:t>chilena solvente, en  dólares  estadounidenses  y  en  las  condiciones</w:t>
        <w:br/>
        <w:t>financieras más favorables que permitan la legislación  y  la  práctica</w:t>
        <w:br/>
        <w:t>bancarias.  Si al cabo  de  diez  años  la  indemnización  no  ha  sido</w:t>
        <w:br/>
        <w:t>reclamada, la cantidad será  devuelta  al  Estado,  con  los  intereses</w:t>
        <w:br/>
        <w:t>devengados.</w:t>
        <w:br/>
        <w:br/>
        <w:t>266.  Las cantidades  asignadas  en  la  presente  Sentencia  bajo  los</w:t>
        <w:br/>
        <w:t>conceptos de  indemnización  del  daño  material  e  inmaterial  y  por</w:t>
        <w:br/>
        <w:t>reintegro de costas y gastos  no  podrán  ser  afectados,  reducidos  o</w:t>
        <w:br/>
        <w:t>condicionados  por   motivos   fiscales   actuales   o   futuros.    En</w:t>
        <w:br/>
        <w:t>consecuencia, deberán ser entregados a  la  víctima  en  forma  íntegra</w:t>
        <w:br/>
        <w:t>conforme a lo establecido en la Sentencia.</w:t>
        <w:br/>
        <w:br/>
        <w:t>267.  En caso de que el Estado incurriese  en  mora,  deberá  pagar  un</w:t>
        <w:br/>
        <w:t>interés sobre la cantidad adeudada, correspondiente al interés bancario</w:t>
        <w:br/>
        <w:t>moratorio en Chile.</w:t>
        <w:br/>
        <w:br/>
        <w:t>268.  Conforme a su práctica constante, la Corte se reserva la facultad</w:t>
        <w:br/>
        <w:t>inherente a sus atribuciones de supervisar el cumplimiento  íntegro  de</w:t>
        <w:br/>
        <w:t>la presente Sentencia.  El caso se dará por concluido una  vez  que  el</w:t>
        <w:br/>
        <w:t>Estado haya dado cabal cumplimiento  a  lo  dispuesto  en  el  presente</w:t>
        <w:br/>
        <w:t>fallo.  Dentro del plazo de un año, contado a partir de la notificación</w:t>
        <w:br/>
        <w:t>de esta Sentencia, Chile deberá rendir a la Corte un informe sobre  las</w:t>
        <w:br/>
        <w:t>medidas tomadas para dar cumplimiento a la misma.</w:t>
        <w:br/>
        <w:br/>
        <w:br/>
        <w:t xml:space="preserve">                                    XIII</w:t>
        <w:br/>
        <w:t xml:space="preserve">                             Puntos Resolutivos</w:t>
        <w:br/>
        <w:br/>
        <w:br/>
        <w:t>269.  Por tanto,</w:t>
        <w:br/>
        <w:br/>
        <w:br/>
        <w:t xml:space="preserve">      La Corte,</w:t>
        <w:br/>
        <w:br/>
        <w:t>Declara:</w:t>
        <w:br/>
        <w:br/>
        <w:t>Por unanimidad, que:</w:t>
        <w:br/>
        <w:br/>
        <w:t>1.    El Estado  violó  el  derecho  a  la  libertad  de  pensamiento  y  de</w:t>
        <w:br/>
        <w:t>expresión consagrado en el artículo 13  de  la  Convención  Americana  sobre</w:t>
        <w:br/>
        <w:t>Derechos  Humanos,  en  perjuicio  del  señor  Humberto   Antonio   Palamara</w:t>
        <w:br/>
        <w:t>Iribarne,  en  relación  con  las  obligaciones  generales  de  respetar   y</w:t>
        <w:br/>
        <w:t>garantizar los derechos y libertades y de adoptar disposiciones  de  derecho</w:t>
        <w:br/>
        <w:t>interno establecidas en los artículos 1.1 y  2  de  dicho  tratado,  en  los</w:t>
        <w:br/>
        <w:t>términos de los párrafos 67 a 95 de la presente Sentencia.</w:t>
        <w:br/>
        <w:br/>
        <w:t>2.    El Estado violó el derecho a la propiedad  privada  consagrado  en  el</w:t>
        <w:br/>
        <w:t>artículo 21.1 y 21.2 de la Convención Americana sobre Derechos  Humanos,  en</w:t>
        <w:br/>
        <w:t>perjuicio del señor Humberto Antonio Palamara Iribarne, en relación  con  la</w:t>
        <w:br/>
        <w:t>obligación general de respetar y garantizar los derechos establecida  en  el</w:t>
        <w:br/>
        <w:t>artículo 1.1 de dicho tratado, en los términos de los párrafos 99 a  111  de</w:t>
        <w:br/>
        <w:t>la presente Sentencia.</w:t>
        <w:br/>
        <w:br/>
        <w:t>3.    El Estado violó el derecho a las garantías  judiciales  consagrado  en</w:t>
        <w:br/>
        <w:t>el artículo 8 de la Convención  Americana  sobre  Derechos  Humanos  en  sus</w:t>
        <w:br/>
        <w:t>incisos 1, 5, 2.c), 2.d), 2.f), y 2.g),  en  perjuicio  del  señor  Humberto</w:t>
        <w:br/>
        <w:t>Antonio Palamara Iribarne, en relación con  las  obligaciones  generales  de</w:t>
        <w:br/>
        <w:t>respetar y garantizar los derechos y libertades y de  adoptar  disposiciones</w:t>
        <w:br/>
        <w:t>de derecho interno establecidas en los artículos 1.1 y 2 de  dicho  tratado,</w:t>
        <w:br/>
        <w:t>en los términos de los párrafos 120 a 181 de la presente Sentencia.</w:t>
        <w:br/>
        <w:br/>
        <w:t>4.    El Estado violó el derecho a la protección judicial consagrado  en  el</w:t>
        <w:br/>
        <w:t>artículo 25 de la Convención Americana sobre Derechos Humanos, en  perjuicio</w:t>
        <w:br/>
        <w:t>del  señor  Humberto  Antonio  Palamara  Iribarne,  en  relación   con   las</w:t>
        <w:br/>
        <w:t>obligaciones generales de respetar y garantizar los derechos y libertades  y</w:t>
        <w:br/>
        <w:t>de adoptar disposiciones de derecho interno establecidas  en  los  artículos</w:t>
        <w:br/>
        <w:t>1.1 y 2 de dicho tratado, en los términos de los párrafos  182 a 189  de  la</w:t>
        <w:br/>
        <w:t>presente Sentencia.</w:t>
        <w:br/>
        <w:br/>
        <w:t>5.    El Estado violó los derechos a la libertad personal y a las  garantías</w:t>
        <w:br/>
        <w:t>judiciales consagrados en artículos 7.1, 7.2, 7.3, 7.4, 7.5,  8.2  y  8.2.b)</w:t>
        <w:br/>
        <w:t>de la Convención Americana sobre Derechos Humanos, en  perjuicio  del  señor</w:t>
        <w:br/>
        <w:t>Humberto  Antonio  Palamara  Iribarne,  en  relación  con  las  obligaciones</w:t>
        <w:br/>
        <w:t>generales de respetar y garantizar los derechos y libertades  y  de  adoptar</w:t>
        <w:br/>
        <w:t>disposiciones de derecho interno establecidas en los artículos 1.1  y  2  de</w:t>
        <w:br/>
        <w:t>dicho tratado, en los términos de los párrafos 193  a  228  de  la  presente</w:t>
        <w:br/>
        <w:t>Sentencia.</w:t>
        <w:br/>
        <w:br/>
        <w:t>6.     El  Estado  ha  incumplido  la  obligación  general  de  respetar   y</w:t>
        <w:br/>
        <w:t>garantizar los derechos y libertades establecida en el artículo  1.1  de  la</w:t>
        <w:br/>
        <w:t>Convención, en los términos de los párrafos 95, 111, 144, 161,  181,  189  y</w:t>
        <w:br/>
        <w:t>228 de la presente Sentencia.</w:t>
        <w:br/>
        <w:br/>
        <w:t>7.     El  Estado  ha  incumplido   la   obligación   general   de   adoptar</w:t>
        <w:br/>
        <w:t>disposiciones de  derecho  interno  establecida  en  el  artículo  2  de  la</w:t>
        <w:br/>
        <w:t>Convención, en los términos de los párrafos 95, 144, 161,  181,  189  y  228</w:t>
        <w:br/>
        <w:t>de la presente Sentencia.</w:t>
        <w:br/>
        <w:br/>
        <w:t>8.    Esta Sentencia constituye per se  una  forma  de  reparación,  en  los</w:t>
        <w:br/>
        <w:t>términos del párrafo 258 de la misma.</w:t>
        <w:br/>
        <w:br/>
        <w:br/>
        <w:t>Y Dispone:</w:t>
        <w:br/>
        <w:br/>
        <w:t>Por unanimidad, que:</w:t>
        <w:br/>
        <w:br/>
        <w:t>9.    El Estado debe permitir al señor Humberto  Antonio  Palamara  Iribarne</w:t>
        <w:br/>
        <w:t>la publicación de su libro, así como restituir todo el material del que  fue</w:t>
        <w:br/>
        <w:t>privado, en  los  términos  de  los  párrafos  250  y  251  de  la  presente</w:t>
        <w:br/>
        <w:t>Sentencia.</w:t>
        <w:br/>
        <w:br/>
        <w:t>10.   El Estado debe publicar, en el plazo seis meses, en el Diario  Oficial</w:t>
        <w:br/>
        <w:t>y en otro diario de circulación nacional, por  una  sola  vez,  el  capítulo</w:t>
        <w:br/>
        <w:t>relativo a los hechos probados de esta Sentencia, sin las notas  al  pie  de</w:t>
        <w:br/>
        <w:t>página correspondientes, y la parte resolutiva de la misma, en los  términos</w:t>
        <w:br/>
        <w:t>del párrafo 252 de la misma.</w:t>
        <w:br/>
        <w:br/>
        <w:t>11.   El Estado debe publicar  íntegramente  la  presente  Sentencia  en  el</w:t>
        <w:br/>
        <w:t>sitio web oficial del Estado, en el plazo de seis  meses,  en  los  términos</w:t>
        <w:br/>
        <w:t>del párrafo 252 de la misma.</w:t>
        <w:br/>
        <w:br/>
        <w:t>12.   El Estado debe dejar sin efecto, en el plazo de seis meses,  en  todos</w:t>
        <w:br/>
        <w:t>sus extremos, las sentencias condenatorias  emitidas  en  contra  del  señor</w:t>
        <w:br/>
        <w:t>Humberto Antonio Palamara Iribarne: la sentencia de 3 de enero  de  1995  de</w:t>
        <w:br/>
        <w:t>la Corte Marcial de la Armada en la Causa Rol  No.  471  por  el  delito  de</w:t>
        <w:br/>
        <w:t>desacato y las sentencias emitidas por dicha Corte Marcial en la  Causa  No.</w:t>
        <w:br/>
        <w:t>464 el 3 de enero de 1997 y por el Juzgado Naval  de  Magallanes  el  10  de</w:t>
        <w:br/>
        <w:t>junio de 1996 por los delitos de desobediencia e incumplimiento  de  deberes</w:t>
        <w:br/>
        <w:t>militares, en los término del párrafo 253 de la presente Sentencia.</w:t>
        <w:br/>
        <w:br/>
        <w:t>13.   El Estado debe adoptar todas las medidas  necesarias  para  derogar  y</w:t>
        <w:br/>
        <w:t>modificar, dentro de un plazo razonable, cualesquiera  normas  internas  que</w:t>
        <w:br/>
        <w:t>sean  incompatibles  con  los  estándares  internacionales  en  materia   de</w:t>
        <w:br/>
        <w:t>libertad de pensamiento y de expresión, en los términos de los párrafos  254</w:t>
        <w:br/>
        <w:t>y 255 de la presente Sentencia.</w:t>
        <w:br/>
        <w:br/>
        <w:t>14.   El Estado  debe  adecuar,  en  un  plazo  razonable,  el  ordenamiento</w:t>
        <w:br/>
        <w:t>jurídico interno a los estándares internacionales sobre  jurisdicción  penal</w:t>
        <w:br/>
        <w:t>militar, de forma tal que en caso de que considere necesaria  la  existencia</w:t>
        <w:br/>
        <w:t>de  una  jurisdicción  penal  militar,  ésta  debe  limitarse  solamente  al</w:t>
        <w:br/>
        <w:t>conocimiento de delitos de  función  cometidos  por  militares  en  servicio</w:t>
        <w:br/>
        <w:t>activo.  Por  lo  tanto,  el  Estado  debe  establecer,  a  través   de   su</w:t>
        <w:br/>
        <w:t>legislación, límites a la competencia material y personal de los  tribunales</w:t>
        <w:br/>
        <w:t>militares, de forma tal  que  en  ninguna  circunstancia  un  civil  se  vea</w:t>
        <w:br/>
        <w:t>sometido a la jurisdicción de  los  tribunales  penales  militares,  en  los</w:t>
        <w:br/>
        <w:t>términos de los párrafos 256 y 257 de la presente Sentencia.</w:t>
        <w:br/>
        <w:br/>
        <w:t>15.   El Estado debe garantizar el debido proceso en la  jurisdicción  penal</w:t>
        <w:br/>
        <w:t>militar y  la  protección  judicial  respecto  de  las  actuaciones  de  las</w:t>
        <w:br/>
        <w:t>autoridades militares, en los términos de el  párrafo  257  de  la  presente</w:t>
        <w:br/>
        <w:t>Sentencia.</w:t>
        <w:br/>
        <w:br/>
        <w:t>16.   El Estado debe pagar al señor Humberto Antonio Palamara  Iribarne,  en</w:t>
        <w:br/>
        <w:t>el plazo de un año, por concepto de  indemnización  por  daño  material  las</w:t>
        <w:br/>
        <w:t>cantidades fijadas en los párrafos 239, 242 y 243 de la presente  Sentencia,</w:t>
        <w:br/>
        <w:t>en los términos de los párrafos 261 a 267 de la misma.</w:t>
        <w:br/>
        <w:br/>
        <w:t>17.   El Estado debe pagar al señor Humberto Antonio Palamara  Iribarne,  en</w:t>
        <w:br/>
        <w:t>el plazo de un año, por concepto de la indemnización por daño inmaterial  la</w:t>
        <w:br/>
        <w:t>cantidad fijada en el párrafo 248 de la presente Sentencia, en los  términos</w:t>
        <w:br/>
        <w:t>de los párrafos 261 a 267 de la misma.</w:t>
        <w:br/>
        <w:br/>
        <w:t>18.   El Estado debe pagar al señor Humberto Antonio Palamara  Iribarne,  en</w:t>
        <w:br/>
        <w:t>el plazo de un año, por concepto de las costas y gastos la  cantidad  fijada</w:t>
        <w:br/>
        <w:t>en el párrafo 260 de  la  presente  Sentencia,  en  los  términos  de  dicho</w:t>
        <w:br/>
        <w:t>párrafo.</w:t>
        <w:br/>
        <w:br/>
        <w:t>19.   Supervisará el cumplimiento íntegro de  esta  Sentencia,  y  dará  por</w:t>
        <w:br/>
        <w:t>concluido  el  presente  caso  una  vez  que  el  Estado  haya  dado   cabal</w:t>
        <w:br/>
        <w:t>cumplimiento a lo dispuesto en  la  misma.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268 de la presente Sentencia.</w:t>
        <w:br/>
        <w:br/>
        <w:t>El Juez García Ramírez y el Juez Cançado  Trindade  hicieron  conocer  a  la</w:t>
        <w:br/>
        <w:t>Corte sus Votos Razonados, los cuales acompañan la presente Sentencia.</w:t>
        <w:br/>
        <w:br/>
        <w:br/>
        <w:br/>
        <w:br/>
        <w:br/>
        <w:br/>
        <w:br/>
        <w:t>Redactada en español e inglés, haciendo fe  el  texto  en  español,  en  San</w:t>
        <w:br/>
        <w:t>José, Costa Rica, el 22 de noviembre de 2005.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|Oliver Jackman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|Manuel E. Ventura Robles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br/>
        <w:br/>
        <w:br/>
        <w:t xml:space="preserve">                             Diego García-Sayán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t xml:space="preserve">               VOTO CONCURRENTE DEL JUEZ SERGIO GARCÍA RAMÍREZ</w:t>
        <w:br/>
        <w:t xml:space="preserve">                            A LA SENTENCIA SOBRE</w:t>
        <w:br/>
        <w:t xml:space="preserve">                     EL CASO PALAMARA IRIBARNE VS. CHILE</w:t>
        <w:br/>
        <w:t xml:space="preserve">                         DE 22 DE NOVIEMBRE DE 2005</w:t>
        <w:br/>
        <w:br/>
        <w:br/>
        <w:br/>
        <w:t>1.    Son temas centrales en este caso la libertad de expresión y el  debido</w:t>
        <w:br/>
        <w:t>proceso penal.  Este,  que  será  el  asunto  principal  del  presente  Voto</w:t>
        <w:br/>
        <w:t>concurrente, constituye  la  cuestión  más  frecuentemente  tratada  por  la</w:t>
        <w:br/>
        <w:t>jurisprudencia de la  Corte  Interamericana  en  lo  que  respecta  a  casos</w:t>
        <w:br/>
        <w:t>contenciosos, y también ha  sido  abordada,  directa  o  indirectamente,  en</w:t>
        <w:br/>
        <w:t>algunas opiniones consultivas.  Asimismo,  se  halla  presente  en  diversas</w:t>
        <w:br/>
        <w:t>resoluciones sobre medidas  provisionales.  La  notable  presencia  de  esta</w:t>
        <w:br/>
        <w:t>materia en los litigios ante el  tribunal  interamericano  coincide  con  la</w:t>
        <w:br/>
        <w:t>experiencia de la  Corte  Europea  de  Derechos  Humanos  y  de  las  cortes</w:t>
        <w:br/>
        <w:t>nacionales europeas ante las que se invoca la violación de disposiciones  de</w:t>
        <w:br/>
        <w:t>la Convención de Roma.</w:t>
        <w:br/>
        <w:br/>
        <w:t>2.    El debido proceso es, en consecuencia, un asunto fundamental del</w:t>
        <w:br/>
        <w:t>sistema internacional de protección de los derechos humanos. Lo es, por sus</w:t>
        <w:br/>
        <w:t>características materiales y por su presencia constante. La frecuencia con</w:t>
        <w:br/>
        <w:t>que se suscita corresponde a la trascendencia que reviste para la operación</w:t>
        <w:br/>
        <w:t>del conjunto de los derechos humanos y, por ende, para la vigencia y</w:t>
        <w:br/>
        <w:t>firmeza del Estado de Derecho. En definitiva, es a través del debido</w:t>
        <w:br/>
        <w:t>proceso como se provee a la mejor defensa de los derechos fundamentales</w:t>
        <w:br/>
        <w:t>cuando se ven afectados o se encuentran en riesgo. De ahí la extraordinaria</w:t>
        <w:br/>
        <w:t>relevancia que revisten todos los aspectos de esta materia, y</w:t>
        <w:br/>
        <w:t>particularmente algunos que han sido considerados por la Corte en el Caso</w:t>
        <w:br/>
        <w:t>Palamara Iribarne, cuya sentencia sigue la línea establecida en</w:t>
        <w:br/>
        <w:t>resoluciones anteriores que han influido en la legislación y en la</w:t>
        <w:br/>
        <w:t>jurisprudencia internas.</w:t>
        <w:br/>
        <w:br/>
        <w:t>3.    Para acreditar esas afirmaciones bastaría con tomar en cuenta --</w:t>
        <w:br/>
        <w:t>cuantitativa y cualitativamente-- las prevenciones del artículo 8 de la</w:t>
        <w:br/>
        <w:t>Convención Americana sobre Derechos Humanos, agrupadas bajo el epígrafe</w:t>
        <w:br/>
        <w:t>“Garantías Judiciales”. La cuestión adquiere mayor importancia todavía  --</w:t>
        <w:br/>
        <w:t>es decir, muestra su verdadero rostro y su trascendencia real--  si bajo un</w:t>
        <w:br/>
        <w:t>concepto de debido proceso más amplio y pertinente se añaden las otras</w:t>
        <w:br/>
        <w:t>expresiones del enjuiciamiento efectivo, oportuno, justo, que entran en</w:t>
        <w:br/>
        <w:t>juego en diversas hipótesis y que son otros tantos medios de preservar,</w:t>
        <w:br/>
        <w:t>amparar o recuperar derechos básicos de la persona.</w:t>
        <w:br/>
        <w:br/>
        <w:t>4.     Esta ampliación del concepto tradicional con el fin de abarcar todos</w:t>
        <w:br/>
        <w:t>los extremos de la cuestión en un concepto que corresponda al fenómeno en</w:t>
        <w:br/>
        <w:t>su conjunto, lleva a invocar distintos medios de tutela incorporados en</w:t>
        <w:br/>
        <w:t>preceptos del Pacto de San José, diversos del artículo 8, que poseen</w:t>
        <w:br/>
        <w:t>autonomía con respecto a éste pero se vinculan con él a través de la noción</w:t>
        <w:br/>
        <w:t>del debido proceso: artículo 4 (derecho a solicitar indulto, amnistía o</w:t>
        <w:br/>
        <w:t>conmutación); artículo 5 (exclusión de malos tratos en todos los casos, la</w:t>
        <w:br/>
        <w:t>mayoría de los cuales se asocia --de hecho o “derecho”-- con el desarrollo</w:t>
        <w:br/>
        <w:t>de una investigación penal judicial o prejudicial, separación de</w:t>
        <w:br/>
        <w:t>procesados, régimen de menores de edad sujetos a proceso); artículo 7</w:t>
        <w:br/>
        <w:t>(legalidad y legitimidad de la privación de libertad, derechos del</w:t>
        <w:br/>
        <w:t>detenido, control judicial de la detención); 25 (protección judicial de</w:t>
        <w:br/>
        <w:t>derechos fundamentales), y probablemente también los artículos 9</w:t>
        <w:br/>
        <w:t>(fundamento de la condena) y 10 (indemnización por condena determinada por</w:t>
        <w:br/>
        <w:t>un error judicial). Agréguense, en lo pertinente, las reglas de privación o</w:t>
        <w:br/>
        <w:t>restricción de derechos que explícitamente enlazan con supuestos</w:t>
        <w:br/>
        <w:t>específicos (p. ej., afectación del derecho a la propiedad, conforme al</w:t>
        <w:br/>
        <w:t>artículo 21, y a los derechos de circulación y residencia, en los términos</w:t>
        <w:br/>
        <w:t>del artículo 22), así como --por supuesto-- el artículo 27, a propósito de</w:t>
        <w:br/>
        <w:t>la prohibición de suspender determinados derechos y las garantías</w:t>
        <w:br/>
        <w:t>judiciales indispensables para la protección de éstos.</w:t>
        <w:br/>
        <w:br/>
        <w:t>5.    El párrafo 1 del artículo 8, invocado en el Caso Palamara Iribarne, a</w:t>
        <w:br/>
        <w:t>cuya sentencia agrego el presente Voto, establece una norma de general</w:t>
        <w:br/>
        <w:t>alcance en esta materia, a saber: el derecho de toda persona “a ser oída,</w:t>
        <w:br/>
        <w:t>con las debidas garantías y dentro de un plazo razonable, por un juez o</w:t>
        <w:br/>
        <w:t>tribunal competente, independiente e imparcial, establecido con</w:t>
        <w:br/>
        <w:t>anterioridad por la ley (…)”. Por razones funcionales que considero</w:t>
        <w:br/>
        <w:t>evidentes, esta es una garantía rectora o, mejor todavía, condicionante del</w:t>
        <w:br/>
        <w:t>conjunto de garantías establecidas en el artículo 8, con alcance muy amplio</w:t>
        <w:br/>
        <w:t>en los más diversos órdenes del enjuiciamiento. Lo que dispone este</w:t>
        <w:br/>
        <w:t>precepto adquiere sentido y eficacia al amparo de aquella norma que</w:t>
        <w:br/>
        <w:t>establece el derecho de audiencia en condiciones calificadas</w:t>
        <w:br/>
        <w:br/>
        <w:t>6.    Como es sabido, no existe una descripción comprensiva y unánimemente</w:t>
        <w:br/>
        <w:t>aceptada acerca del debido proceso, con respecto al cual se traen a</w:t>
        <w:br/>
        <w:t>colación, inclusive, otros conceptos --sinónimos o aledaños, relación que</w:t>
        <w:br/>
        <w:t>no analizaré ahora-- como tutela judicial efectiva o juicio justo. En todo</w:t>
        <w:br/>
        <w:t>caso, es común mencionar sobre este punto una serie de derechos, figuras o</w:t>
        <w:br/>
        <w:t>instituciones, entre las que invariablemente se encuentra la exigencia de</w:t>
        <w:br/>
        <w:t>que el enjuiciamiento se siga ante un órgano jurisdiccional legalmente</w:t>
        <w:br/>
        <w:t>establecido, que posea, además, las características de independencia,</w:t>
        <w:br/>
        <w:t>imparcialidad y competencia que reclama el mencionado párrafo 1 del</w:t>
        <w:br/>
        <w:t>artículo 8 CADH.</w:t>
        <w:br/>
        <w:br/>
        <w:t>7.    Es posible --e incluso necesario, en mi opinión-- establecer cierto</w:t>
        <w:br/>
        <w:t>deslinde entre esta garantía sobre el tribunal, que he llamado “rectora” o</w:t>
        <w:br/>
        <w:t>“condicionante”, y las restantes garantías acogidas en el mismo artículo 8,</w:t>
        <w:br/>
        <w:t>párrafos 1 y 2, así como en otras disposiciones de la CADH. Para que éstas</w:t>
        <w:br/>
        <w:t>operen se requiere la plena y puntual observancia de aquélla; de ahí su</w:t>
        <w:br/>
        <w:t>condición de rectora o condicionante. Así las cosas, parece razonable</w:t>
        <w:br/>
        <w:t>asignar a la existencia del juez o tribunal el carácter de presupuesto del</w:t>
        <w:br/>
        <w:t>debido proceso, y no sólo  de componente o elemento de éste. En efecto,</w:t>
        <w:br/>
        <w:t>antecede a los otros derechos que pudieran quedar caracterizados de esta</w:t>
        <w:br/>
        <w:t>última manera.</w:t>
        <w:br/>
        <w:br/>
        <w:t>8.    Si se habla de defensa adecuada, derecho al silencio, recurso para la</w:t>
        <w:br/>
        <w:t>revisión integral del fallo, etcétera, se supone que todo ello viene al</w:t>
        <w:br/>
        <w:t>caso precisamente cuando se desarrolla un conjunto de actos de</w:t>
        <w:br/>
        <w:t>procedimiento ante la autoridad judicial prevista en el párrafo 1, que de</w:t>
        <w:br/>
        <w:t>esta suerte constituye el marco institucional u orgánico, o el supuesto o</w:t>
        <w:br/>
        <w:t>soporte, para la presentación en la escena de los otros derechos. Desde</w:t>
        <w:br/>
        <w:t>luego, esto no impide que se requiera la observancia de garantías de debido</w:t>
        <w:br/>
        <w:t>proceso cuando otras autoridades --no estrictamente judiciales o</w:t>
        <w:br/>
        <w:t>jurisdiccionales-- cumplen atribuciones de las que provendrá el</w:t>
        <w:br/>
        <w:t>reconocimiento o desconocimiento de derechos o deberes. En esta hipótesis</w:t>
        <w:br/>
        <w:t>existe una ampliación del concepto y el alcance de debido proceso judicial,</w:t>
        <w:br/>
        <w:t>para atender con realismo y eficacia los objetivos tutelares que éste</w:t>
        <w:br/>
        <w:t>persigue.</w:t>
        <w:br/>
        <w:br/>
        <w:t>9.     El artículo 8.1 fija las características del juzgador  (en sentido</w:t>
        <w:br/>
        <w:t>material, no apenas en sentido formal) llamado a conocer una controversia y</w:t>
        <w:br/>
        <w:t>ante el que debe desenvolverse el procedimiento sujeto al régimen de</w:t>
        <w:br/>
        <w:t>garantías que prevé el mismo mandamiento:</w:t>
        <w:br/>
        <w:br/>
        <w:t>a) establecido legalmente, esto es, que derive sus atribuciones de la ley</w:t>
        <w:br/>
        <w:t>que lo crea o, en todo caso, de una ley que las prevenga, considerando el</w:t>
        <w:br/>
        <w:t>genuino alcance que tiene la expresión “ley”, asunto en el que se ha</w:t>
        <w:br/>
        <w:t>ocupado también la jurisprudencia de la Corte Interamericana;</w:t>
        <w:br/>
        <w:br/>
        <w:t>b) preexistente a los hechos sobre los que debe pronunciarse, carácter ex</w:t>
        <w:br/>
        <w:t>ante  que suele constituir una preciosa garantía de seguridad jurídica: se</w:t>
        <w:br/>
        <w:t>plantea en el eje mismo de la represión penal, a propósito del principio de</w:t>
        <w:br/>
        <w:t>legalidad: sustantiva, orgánica y procesal, y excluye los tribunales ad hoc</w:t>
        <w:br/>
        <w:t>y los juicios por comisión;</w:t>
        <w:br/>
        <w:br/>
        <w:t>c) independiente, o sea, autónomo en todos los órdenes de su desempeño</w:t>
        <w:br/>
        <w:t>jurisdiccional, dotado con las facultades para resolver sin injerencia de</w:t>
        <w:br/>
        <w:t>otros órganos del Estado  --o de cualquier instancia externa a sí mismo--,</w:t>
        <w:br/>
        <w:t>las contiendas que se le sometan, autonomía que debe existir tanto en la</w:t>
        <w:br/>
        <w:t>norma que gobierna el desempeño judicial formal (Constitución y ley</w:t>
        <w:br/>
        <w:t>secundaria), como en la realidad en la que actúa el juzgador;</w:t>
        <w:br/>
        <w:br/>
        <w:t>d) imparcial, es decir, ajeno al interés y al derecho de quienes comparecen</w:t>
        <w:br/>
        <w:t>ante él, exento de “prejuicio”, idóneo para constituir  --formal y</w:t>
        <w:br/>
        <w:t>materialmente--  ese sujeto “tercero, puesto por encima de las partes”, y</w:t>
        <w:br/>
        <w:t>por ello llamado a decidir con entera objetividad; y</w:t>
        <w:br/>
        <w:br/>
        <w:t>e) competente, esto es, investido (por la ley preexistente que lo</w:t>
        <w:br/>
        <w:t>instituye) con la capacidad de resolver (de modo independiente e imparcial)</w:t>
        <w:br/>
        <w:t>los litigios que se le sometan conforme al régimen que distribuye entre los</w:t>
        <w:br/>
        <w:t>órganos jurisdiccionales la potestad de conocimiento y decisión que</w:t>
        <w:br/>
        <w:t>corresponde al Estado y que éste ejerce a través de la función</w:t>
        <w:br/>
        <w:t>jurisdiccional.</w:t>
        <w:br/>
        <w:br/>
        <w:t>10.   Establecido que el tribunal ha de reunir internamente dichos rasgos</w:t>
        <w:br/>
        <w:t>de idoneidad, es preciso avanzar sobre los datos externos --ya implícitos</w:t>
        <w:br/>
        <w:t>en aquéllos-- de su desempeño. En este orden figuran las conexiones entre</w:t>
        <w:br/>
        <w:t>la competencia y la igualdad ante la ley. Se trata, en fin de cuentas, de</w:t>
        <w:br/>
        <w:t>proyectar sobre el ejercicio de la función judicial otro de los principios</w:t>
        <w:br/>
        <w:t>radicales del orden democrático: esa igualdad de todas las personas ante la</w:t>
        <w:br/>
        <w:t>ley, que reclama la existencia de un mismo patrón de enjuiciamiento, sin</w:t>
        <w:br/>
        <w:t>detrimento de las singularidades derivadas de la materia del litigio y de</w:t>
        <w:br/>
        <w:t>la incorporación de elementos de igualación cuando contienden individuos</w:t>
        <w:br/>
        <w:t>con natural “desigualdad de armas”, como he manifestado en Votos</w:t>
        <w:br/>
        <w:t>anteriores, en aquellas hipótesis en que la desigualdad real milita contra</w:t>
        <w:br/>
        <w:t>la igualdad formal.</w:t>
        <w:br/>
        <w:br/>
        <w:t>11.   Tras una larga etapa de privilegios materiales y procesales, se abrió</w:t>
        <w:br/>
        <w:t>camino la igualdad que desecha fueros y enjuiciamientos especiales: la</w:t>
        <w:br/>
        <w:t>jurisdicción del Estado se ejerce con la más segura objetividad, idéntica</w:t>
        <w:br/>
        <w:t>para cualesquiera individuos, sin otro miramiento que el peso de la razón</w:t>
        <w:br/>
        <w:t>en la que se sustenten las pretensiones. En este largo proceso de unidad</w:t>
        <w:br/>
        <w:t>jurisdiccional --sin que ello impida, ya lo dije, la existencia de</w:t>
        <w:br/>
        <w:t>competencias materiales especiales en función de la naturaleza de las</w:t>
        <w:br/>
        <w:t>relaciones sustantivas-- han quedado presentes, con mayor o menor</w:t>
        <w:br/>
        <w:t>extensión, algunos órdenes jurisdiccionales especiales. Entre ellos figura</w:t>
        <w:br/>
        <w:t>el llamado fuero militar, de guerra o castrense.</w:t>
        <w:br/>
        <w:br/>
        <w:t>12.   Hoy es acentuada la tendencia a la reducción, e inclusive a la</w:t>
        <w:br/>
        <w:t>desaparición, del enjuiciamiento militar. Para ello se aducen diversas</w:t>
        <w:br/>
        <w:t>razones vinculadas con las características del juzgador natural, a las que</w:t>
        <w:br/>
        <w:t>ya me referí, y con la regla de igualdad ante la ley. Quienes sostienen la</w:t>
        <w:br/>
        <w:t>pertinencia de este fuero, y al mismo tiempo la necesidad de observar con</w:t>
        <w:br/>
        <w:t>el mayor escrúpulo el principio de igualdad ante la ley --y ante sus</w:t>
        <w:br/>
        <w:t>instrumentos característicos: a la cabeza, los jurisdiccionales--, señalan</w:t>
        <w:br/>
        <w:t>que el fuero militar puede y debe aplicarse --preferentemente en tiempo de</w:t>
        <w:br/>
        <w:t>guerra-- en el espacio de dos consideraciones determinantes e</w:t>
        <w:br/>
        <w:t>infranqueables:</w:t>
        <w:br/>
        <w:br/>
        <w:t>a) la subjetiva, que es, en realidad, un dato profesional: sobre militares</w:t>
        <w:br/>
        <w:t>en activo, lo cual excluye a los integrantes de las “reservas”, a los</w:t>
        <w:br/>
        <w:t>“retirados” y a otras categorías de individuos que pertenecieron a las</w:t>
        <w:br/>
        <w:t>fuerzas armadas, a título de integrantes activos, pero han dejado de</w:t>
        <w:br/>
        <w:t>hallarse en esa situación; y</w:t>
        <w:br/>
        <w:br/>
        <w:t>b) la material, conectada con la naturaleza del tema en litigio: debe</w:t>
        <w:br/>
        <w:t>tratarse de cuestiones directa e inmediatamente relacionadas con el</w:t>
        <w:br/>
        <w:t>desempeño militar, la función de las armas, la disciplina castrense.</w:t>
        <w:br/>
        <w:br/>
        <w:t>En algunas legislaciones, en las que ha avanzado mucho más la tendencia</w:t>
        <w:br/>
        <w:t>restrictiva de la jurisdicción militar, se agrega una exigencia sobre la</w:t>
        <w:br/>
        <w:t>circunstancia requerida para que actúe aquella jurisdicción: tiempo o</w:t>
        <w:br/>
        <w:t>situación de guerra. El hecho de que sólo en esta circunstancia opere la</w:t>
        <w:br/>
        <w:t>justicia castrense refuerza el carácter funcional del Derecho militar y de</w:t>
        <w:br/>
        <w:t>la jurisdicción respectiva y constituye, evidentemente, un dato elocuente</w:t>
        <w:br/>
        <w:t>sobre su carácter esencialmente excepcional.</w:t>
        <w:br/>
        <w:br/>
        <w:t>13.   Como se ve, la primera exigencia deja a los civiles --los no</w:t>
        <w:br/>
        <w:t>militares, en el sentido que acabo de describir-- fuera de la jurisdicción</w:t>
        <w:br/>
        <w:t>militar, de plano y sin excepción. La segunda excluye cualesquiera causas</w:t>
        <w:br/>
        <w:t>que no guarden relación directa e inmediata, por su propia naturaleza, con</w:t>
        <w:br/>
        <w:t>la función militar. De ahí que en este caso se hable de delitos de</w:t>
        <w:br/>
        <w:t>“función”, que no se actualizan por el hecho de que el “funcionario” sea</w:t>
        <w:br/>
        <w:t>militar, aunque, como dije, también se exige esta condición. Evidentemente,</w:t>
        <w:br/>
        <w:t>esta referencia a la “función” tiene que ver con la naturaleza de las</w:t>
        <w:br/>
        <w:t>actividades, deberes, desempeños calificados como militares, que deben</w:t>
        <w:br/>
        <w:t>informar la legislación, y no sólo con determinada calificación formal en</w:t>
        <w:br/>
        <w:t>preceptos o decisiones de autoridades. Dicho de otra manera, es preciso</w:t>
        <w:br/>
        <w:t>atender --en este punto como en tantos otros-- a la naturaleza de las</w:t>
        <w:br/>
        <w:t>relaciones jurídicas, materialmente consideradas.</w:t>
        <w:br/>
        <w:br/>
        <w:t>14.    Puesto que aquí nos hallamos ante una justicia especial, sustraída a</w:t>
        <w:br/>
        <w:t>la jurisdicción ordinaria que rige sobre todas las personas, y por lo tanto</w:t>
        <w:br/>
        <w:t>estamos frente a una excepción o suspensión del régimen de igualdad, es</w:t>
        <w:br/>
        <w:t>necesario que a la hora de precisar quiénes son los justiciables y cuál es</w:t>
        <w:br/>
        <w:t>la materia de la justicia militar se actúe con criterio restrictivo, como</w:t>
        <w:br/>
        <w:t>ante todo supuesto de excepción. Esto implica la prevalencia y preferencia</w:t>
        <w:br/>
        <w:t>de la igualdad, no de la salvedad. Tal es la única regla de interpretación</w:t>
        <w:br/>
        <w:t>plausible desde la óptica de los derechos humanos y, por cierto, también la</w:t>
        <w:br/>
        <w:t>única consecuente con el desarrollo histórico de la materia.</w:t>
        <w:br/>
        <w:br/>
        <w:t>15.    En el caso sub judice, el inculpado en el proceso penal interno y</w:t>
        <w:br/>
        <w:t>víctima en el proceso interamericano había dejado de pertenecer a las</w:t>
        <w:br/>
        <w:t>fuerzas armadas: no tenía a su cargo funciones propiamente militares. Era</w:t>
        <w:br/>
        <w:t>un civil al servicio de aquéllas, vinculado por un título jurídico privado,</w:t>
        <w:br/>
        <w:t>el contrato, y responsable de tareas ajenas a la función militar, aunque</w:t>
        <w:br/>
        <w:t>tuviesen cierta conexión con ésta en amplio sentido, que no es el que</w:t>
        <w:br/>
        <w:t>determina la aplicación  de  la  ley  penal militar y el desempeño de la</w:t>
        <w:br/>
        <w:t>justicia castrense. De haber duda --que no la tengo-- sobre el carácter</w:t>
        <w:br/>
        <w:t>civil o militar del inculpado, ésta debiera despejarse a través del</w:t>
        <w:br/>
        <w:t>criterio de interpretación que supra mencioné: el más compatible con la</w:t>
        <w:br/>
        <w:t>plena aplicación de la igualdad ante la ley y, por lo tanto, el más</w:t>
        <w:br/>
        <w:t>favorable al individuo.</w:t>
        <w:br/>
        <w:br/>
        <w:t>16.   Así las cosas, la Corte ha podido traer a cuentas su constante</w:t>
        <w:br/>
        <w:t>jurisprudencia a propósito de la jurisdicción militar: sólo para militares</w:t>
        <w:br/>
        <w:t>en activo y en lo que respecta a asuntos estrictamente vinculados con la</w:t>
        <w:br/>
        <w:t>función militar, jurisprudencia firme que constituye una apreciable</w:t>
        <w:br/>
        <w:t>aportación del Tribunal interamericano a la solución de cuestiones que se</w:t>
        <w:br/>
        <w:t>han presentado con alguna frecuencia en nuestra región. Si esto es así, el</w:t>
        <w:br/>
        <w:t>desempeño de la jurisdicción militar sobre un civil y a propósito de temas</w:t>
        <w:br/>
        <w:t>que exceden la función castrense resulta incompatible con la Convención,</w:t>
        <w:br/>
        <w:t>particularmente en lo que toca al artículo 8: el juez o tribunal no es</w:t>
        <w:br/>
        <w:t>naturalmente competente, sin que por ahora entremos a discutir si tampoco</w:t>
        <w:br/>
        <w:t>reúne las otras características requeridas por el mismo precepto, lo cual</w:t>
        <w:br/>
        <w:t>ha sido objeto de consideración cuando se ha tratado de juicios seguidos</w:t>
        <w:br/>
        <w:t>por otro género de delitos que afectan o se supone que afectan la seguridad</w:t>
        <w:br/>
        <w:t>pública o la seguridad nacional, con respecto a las cuales el tribunal y el</w:t>
        <w:br/>
        <w:t>enjuiciado son --o parecen ser--, cada uno en una trinchera,  integrantes</w:t>
        <w:br/>
        <w:t>de las fuerzas contendientes.</w:t>
        <w:br/>
        <w:br/>
        <w:t>17.   Vuelvo a las consideraciones con las que inicié este Voto, para</w:t>
        <w:br/>
        <w:t>extraer de ellas y del desarrollo que he formulado en los párrafos</w:t>
        <w:br/>
        <w:t>precedentes cierta conclusión que estimo obligada. Si la existencia de juez</w:t>
        <w:br/>
        <w:t>o tribunal competente es un presupuesto del proceso y no apenas un dato o</w:t>
        <w:br/>
        <w:t>elemento de éste, al lado de los acogidos en las restantes garantías</w:t>
        <w:br/>
        <w:t>judiciales, y si en un supuesto específico no hubo tal juez o tribunal</w:t>
        <w:br/>
        <w:t>competente, los actos realizados ante quien no tiene esta condición no</w:t>
        <w:br/>
        <w:t>pueden ser considerados como actos procesales en sentido estricto, ni su</w:t>
        <w:br/>
        <w:t>conjunto puede ser calificado como verdadero proceso, ni su culminación</w:t>
        <w:br/>
        <w:t>como auténtica sentencia.</w:t>
        <w:br/>
        <w:br/>
        <w:t>18.   De ser así, la Corte que juzga violaciones a derechos humanos puede</w:t>
        <w:br/>
        <w:t>limitarse a establecer la inidoneidad del tribunal de conocimiento por los</w:t>
        <w:br/>
        <w:t>motivos que han quedado descritos, sin que sea necesario que califique --en</w:t>
        <w:br/>
        <w:t>rigor, que descalifique-- cada uno de los actos realizados dentro del</w:t>
        <w:br/>
        <w:t>supuesto proceso, considerando para ello las deficiencias  específicas que</w:t>
        <w:br/>
        <w:t>aquéllos presentan: defensa, patrocinio, prueba, recursos, etcétera.</w:t>
        <w:br/>
        <w:t>Incluso si estas actuaciones se hubiesen realizado con el mayor apego a la</w:t>
        <w:br/>
        <w:t>Convención Americana, no se tendrían en pie como verdaderos actos</w:t>
        <w:br/>
        <w:t>procesales ni la resolución final adquiriría firmeza como auténtica</w:t>
        <w:br/>
        <w:t>sentencia, porque unas y otra carecerían del presupuesto --el cimiento--</w:t>
        <w:br/>
        <w:t>sobre el que se construye el proceso: un tribunal competente, esto es, un</w:t>
        <w:br/>
        <w:t>órgano dotado con las atribuciones jurisdiccionales indispensables para</w:t>
        <w:br/>
        <w:t>conocer de cierta causa en función de la persona --o la profesión de ésta--</w:t>
        <w:br/>
        <w:t>y la materia, y atento a la regla de igualdad ante la ley, que sólo admite</w:t>
        <w:br/>
        <w:t>contadas y rigurosas excepciones.</w:t>
        <w:br/>
        <w:br/>
        <w:t>19.   Como señalé, la libertad de expresión constituye otro de los temas</w:t>
        <w:br/>
        <w:t>relevantes en el presente caso, conforme a la demanda que dio origen al</w:t>
        <w:br/>
        <w:t>proceso desarrollado ante la Corte Interamericana. Este tribunal no llevó</w:t>
        <w:br/>
        <w:t>adelante una revisión detallada y profunda de las características de la</w:t>
        <w:br/>
        <w:t>libertad de expresión con respecto a la publicación del libro cuestionado.</w:t>
        <w:br/>
        <w:t>No pareció necesario hacerlo, en virtud de que la información que manejó el</w:t>
        <w:br/>
        <w:t>inculpado provenía de fuentes abiertas y había sido del conocimiento</w:t>
        <w:br/>
        <w:t>público. Esta circunstancia hizo innecesario llevar más lejos el examen de</w:t>
        <w:br/>
        <w:t>aquel tema. De haberse estado en una situación diferente, que obligara a</w:t>
        <w:br/>
        <w:t>mayores reflexiones, hubiera sido necesario analizar cómo opera la</w:t>
        <w:br/>
        <w:t>Convención en su conjunto con respecto a las obligaciones del Estado y a</w:t>
        <w:br/>
        <w:t>las libertades y los deberes del individuo --inclusive el deber de</w:t>
        <w:br/>
        <w:t>confidencialidad y las consecuencias de su inobservancia--, los derechos y</w:t>
        <w:br/>
        <w:t>las restricciones recogidos en el artículo 13 y las disposiciones</w:t>
        <w:br/>
        <w:t>contenidas en los artículos 29 y 32.2 de la Convención. Quede para otra</w:t>
        <w:br/>
        <w:t>oportunidad este examen.</w:t>
        <w:br/>
        <w:br/>
        <w:t>20.    La Corte formuló algunas consideraciones acerca del delito de</w:t>
        <w:br/>
        <w:t>desacato en el marco de la libertad de expresión. Comparto las</w:t>
        <w:br/>
        <w:t>apreciaciones del Tribunal acerca de los riesgos que la formulación típica</w:t>
        <w:br/>
        <w:t>del desacato puede entrañar para la libertad de expresión. En mi opinión</w:t>
        <w:br/>
        <w:t>agregada a otras sentencias de la Corte --así, el Caso Herrera Ulloa-- he</w:t>
        <w:br/>
        <w:t>expresado mis puntos de vista, que no han variado, sobre el ejercicio de la</w:t>
        <w:br/>
        <w:t>crítica en relación con servidores públicos y la menor exigencia que se</w:t>
        <w:br/>
        <w:t>plantea a la libertad de expresión, si se compara con la que pudiera</w:t>
        <w:br/>
        <w:t>suscitarse cuando se alude a particulares. Lo que ahora quiero destacar es</w:t>
        <w:br/>
        <w:t>que esta materia debe ser analizada a la luz --o bajo la sombra, si se</w:t>
        <w:br/>
        <w:t>prefiere decirlo así-- de las fórmulas penales específicas, es decir,</w:t>
        <w:br/>
        <w:t>frente a “concreciones”, no ante “abstracciones”.</w:t>
        <w:br/>
        <w:br/>
        <w:t>21.   Puesto de otra manera, lo que interesa y preocupa no es la existencia</w:t>
        <w:br/>
        <w:t>de cierto tipo denominado “desacato” --un nomen juris que puede alojar</w:t>
        <w:br/>
        <w:t>diversos contenidos, desde aceptables hasta inadmisibles--, sino la forma</w:t>
        <w:br/>
        <w:t>en la que ese tipo penal incide sobre la libertad de análisis y expresión,</w:t>
        <w:br/>
        <w:t>como también la posibilidad --que no pasó inadvertida para la Corte-- de</w:t>
        <w:br/>
        <w:t>que la represión indebida se ejerza a través de una figura delictiva</w:t>
        <w:br/>
        <w:t>diferente, como pudiera ser la de amenazas. Y también es preciso observar</w:t>
        <w:br/>
        <w:t>que la despenalización de la crítica no significa dejar al garete la</w:t>
        <w:br/>
        <w:t>antigua garantía --constante en diversas Constituciones-- que ampara a los</w:t>
        <w:br/>
        <w:t>miembros del Parlamento y a los juzgadores en contra de las reconvenciones</w:t>
        <w:br/>
        <w:t>maliciosas que atacan su propia capacidad de expresión o decisión, que</w:t>
        <w:br/>
        <w:t>también importa al régimen democrático.</w:t>
        <w:br/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Secretario</w:t>
        <w:br/>
        <w:br/>
        <w:t xml:space="preserve">               VOTO CONCURRENTE DEL JUEZ A.A. CANÇADO TRINDADE</w:t>
        <w:br/>
        <w:br/>
        <w:t>1.    Voto a favor de la presente Sentencia que viene de  adoptar  la  Corte</w:t>
        <w:br/>
        <w:t>Interamericana de Derechos Humanos  en  el  caso  Palamara  Iribarne  versus</w:t>
        <w:br/>
        <w:t>Chile, con la cual estoy básicamente de acuerdo.  Me  veo  en  el  deber  de</w:t>
        <w:br/>
        <w:t>agregar, en el presente Voto Concurrente,  algunas  breves  ponderaciones  y</w:t>
        <w:br/>
        <w:t>precisiones, como fundamento  de  mi  posición  personal  sobre  la  materia</w:t>
        <w:br/>
        <w:t>tratada por la Corte en la presente  Sentencia,  en  particular  un  aspecto</w:t>
        <w:br/>
        <w:t>central en el cual hace años he centrado  mi  atención  en  el  seno  de  la</w:t>
        <w:br/>
        <w:t>Corte.</w:t>
        <w:br/>
        <w:br/>
        <w:t>2.    La Corte  ha  correctamente  determinado  la  adecuación  del  derecho</w:t>
        <w:br/>
        <w:t>interno del Estado demandado con la normativa  de  la  Convención  Americana</w:t>
        <w:br/>
        <w:t>sobre Derechos Humanos  como  forma  de  reparación  (específicamente,  como</w:t>
        <w:br/>
        <w:t>medida  de  satisfacción  y  garantía  de  no  repetición).  En  un  párrafo</w:t>
        <w:br/>
        <w:t>lapidario de la presente Sentencia, la Corte ha ponderado que</w:t>
        <w:br/>
        <w:br/>
        <w:t xml:space="preserve">           "En cuanto a la necesidad de adecuar  el  ordenamiento  jurídico</w:t>
        <w:br/>
        <w:t xml:space="preserve">      interno a los  estándares  internacionales  sobre  jurisdicción  penal</w:t>
        <w:br/>
        <w:t xml:space="preserve">      militar, la Corte estima que  en  caso  de  que  el  Estado  considere</w:t>
        <w:br/>
        <w:t xml:space="preserve">      necesaria la existencia de una jurisdicción penal  militar,  solamente</w:t>
        <w:br/>
        <w:t xml:space="preserve">      al conocimiento de delitos  de  función  cometidos  por  militares  en</w:t>
        <w:br/>
        <w:t xml:space="preserve">      servicio activo. Por lo tanto, el Estado debe establecer, a través  de</w:t>
        <w:br/>
        <w:t xml:space="preserve">      su legislación, límites a la competencia material y  personal  de  los</w:t>
        <w:br/>
        <w:t xml:space="preserve">      tribunales militares, de forma tal que  en  ninguna  circunstancia  un</w:t>
        <w:br/>
        <w:t xml:space="preserve">      civil se vea sometido a la  jurisdicción  de  los  tribunales  penales</w:t>
        <w:br/>
        <w:t xml:space="preserve">      militares (...)" (párr. 256).</w:t>
        <w:br/>
        <w:br/>
        <w:t>3.     Hace  años  vengo  sosteniendo,  en  el  seno  de  esta   Corte,   mi</w:t>
        <w:br/>
        <w:t>entendimiento en el sentido del amplio alcance de los deberes  generales  de</w:t>
        <w:br/>
        <w:t>protección consignados en los artículos 1(1) y 2 de la Convención Americana</w:t>
        <w:br/>
        <w:t>[236]. A mi juicio, no se viola la Convención Americana solamente  y  en  la</w:t>
        <w:br/>
        <w:t>medida en que se violó  un  derecho  específico  por  ella  protegido,  sino</w:t>
        <w:br/>
        <w:t>también cuando se deja de cumplir uno de los  deberes  generales  (artículos</w:t>
        <w:br/>
        <w:t>1(1) y 2)) en élla estipulados. Así, el deber general del artículo  1(1)  de</w:t>
        <w:br/>
        <w:t>la Convención - de respetar y hacer  respetar,  sin  discriminación  alguna,</w:t>
        <w:br/>
        <w:t>los derechos por élla protegidos - es mucho más que  un  simple  "accesorio"</w:t>
        <w:br/>
        <w:t>de  las   disposiciones   atinentes   a   los   derechos   convencionalmente</w:t>
        <w:br/>
        <w:t>consagrados, tomados uno a uno, individualmente; es un deber general que  se</w:t>
        <w:br/>
        <w:t>impone a los Estados Partes  y  que  abarca  el  conjunto  de  los  derechos</w:t>
        <w:br/>
        <w:t>protegidos por la Convención.</w:t>
        <w:br/>
        <w:br/>
        <w:t>4.    Su violación continuada puede acarrear violaciones adicionales  de  la</w:t>
        <w:br/>
        <w:t>misma, que se suman a las violaciones originales. El artículo  1(1)  es,  de</w:t>
        <w:br/>
        <w:t>ese modo, dotado de un amplio alcance. Refiérese a un  deber  permanente  de</w:t>
        <w:br/>
        <w:t>los Estados, cuyo incumplimiento puede acarrear nuevas  víctimas,  generando</w:t>
        <w:br/>
        <w:t>per se violaciones adicionales, sin que sea necesario relacionarlas con  los</w:t>
        <w:br/>
        <w:t>derechos originalmente vulnerados.</w:t>
        <w:br/>
        <w:br/>
        <w:t>5.    La  Corte  ha  afortunadamente  acogido  mi  hermenéutica  del  amplio</w:t>
        <w:br/>
        <w:t>alcance de los artículos 1(1) y 2 de la Convención a partir del caso  Suárez</w:t>
        <w:br/>
        <w:t>Rosero versus Ecuador (Sentencia del 12.11.1997), con  resultados  positivos</w:t>
        <w:br/>
        <w:t>inmediatos, y en  otras  Sentencias  subsiguientes  (las  de  los  casos  de</w:t>
        <w:br/>
        <w:t>Castillo Petruzzi y Otros versus Perú, del 30.05.1999; de  Baena  Ricardo  y</w:t>
        <w:br/>
        <w:t>Otros versus Panamá, del 02.02.2001; de Hilaire, Constantine  y  Benjamin  y</w:t>
        <w:br/>
        <w:t>Otros versus Trinidad y Tobago, del 21.06.2002; de  los  Cinco  Pensionistas</w:t>
        <w:br/>
        <w:t>versus Perú, del 28.02.2003; como vengo de recordar en mis  recientes  Votos</w:t>
        <w:br/>
        <w:t>Razonados, en los  casos  de  las  Niñas  Yean  y  Bosico  versus  República</w:t>
        <w:br/>
        <w:t>Dominicana (párrs. 15-21, Sentencia del 08.09.2005),  y  de  la  Masacre  de</w:t>
        <w:br/>
        <w:t>Mapiripán versus Colombia (párrs. 3-5, Sentencia del 15.09.2005).</w:t>
        <w:br/>
        <w:br/>
        <w:t>6.    En este sentido, los deberes generales de los artículos 1(1)  y  2  de</w:t>
        <w:br/>
        <w:t>la Convención Americana, - según la jurisprudence constante, que  no  admite</w:t>
        <w:br/>
        <w:t>retrocesos,  -  tienen  un  sentido  amplio  y   autónomo   propio,   y   la</w:t>
        <w:br/>
        <w:t>determinación  de  su   incumplimiento   no   está   condicionada   por   el</w:t>
        <w:br/>
        <w:t>establecimiento de  violaciones  individuales  específicas  de  uno  u  otro</w:t>
        <w:br/>
        <w:t>derecho consagrado en la Convención Americana.  Así,  la  violación  de  los</w:t>
        <w:br/>
        <w:t>deberes generales de los artículos 1(1) y 2 de la Convención  Americana,  en</w:t>
        <w:br/>
        <w:t>lugar  de  estar  subsumida  en   violaciones   individuales   de   derechos</w:t>
        <w:br/>
        <w:t>específicos bajo la Convención, más bien se suma a dichas violaciones.</w:t>
        <w:br/>
        <w:br/>
        <w:t>7.    En el seno de  esta  Corte  he  estado  empeñado,  hace  años,  en  la</w:t>
        <w:br/>
        <w:t>construcción conceptual de las obligaciones erga omnes  de  protección  bajo</w:t>
        <w:br/>
        <w:t>la Convención Americana[237]. Ya en mis Votos Razonados  en  las  Sentencias</w:t>
        <w:br/>
        <w:t>sobre el  fondo,  del  24.01.1998,  párr.  28,  y  sobre  reparaciones,  del</w:t>
        <w:br/>
        <w:t>22.01.1999, párr. 40, en el caso Blake versus Guatemala, había yo  advertido</w:t>
        <w:br/>
        <w:t>para la apremiante necesidad de la  promoción  del  desarrollo  doctrinal  y</w:t>
        <w:br/>
        <w:t>jurisprudencial del régimen jurídico  de  las  obligaciones  erga  omnes  de</w:t>
        <w:br/>
        <w:t>protección de los derechos de  la  persona  humana;  asimismo,  en  mi  Voto</w:t>
        <w:br/>
        <w:t>Razonado en el caso Las Palmeras (Sentencia sobre excepciones  preliminares,</w:t>
        <w:br/>
        <w:t>del  04.02.2000),  referente   a   Colombia,   ponderé   que   el   correcto</w:t>
        <w:br/>
        <w:t>entendimiento del amplio alcance de la obligación  general  de  garantía  de</w:t>
        <w:br/>
        <w:t>los derechos consagrados  en  la  Convención  Americana,  estipulada  en  su</w:t>
        <w:br/>
        <w:t>artículo  1(1),  puede  contribuir  a  la  realización  del  propósito   del</w:t>
        <w:br/>
        <w:t>desarrollo de las obligaciones erga omnes de protección (párrs. 2 y 6-7).</w:t>
        <w:br/>
        <w:br/>
        <w:t>8.    También a ese respecto la Corte Interamericana  ha  resaltado,  en  su</w:t>
        <w:br/>
        <w:t>reciente Sentencia en el caso de la Masacre de Mapiripán  (del  15.09.2005),</w:t>
        <w:br/>
        <w:t>el amplio alcance del deber general de garantía bajo el artículo 1(1) de  la</w:t>
        <w:br/>
        <w:t>Convención  Americana.  Fiel  a  su  más  lúcida  jurisprudencia,  y  a  una</w:t>
        <w:br/>
        <w:t>hermenéutica  integradora  (y  no  desagregadora)  de  la  normativa  de  la</w:t>
        <w:br/>
        <w:t>Convención Americana,  la  Corte  Interamericana,  en  su  Sentencia  en  el</w:t>
        <w:br/>
        <w:t>presente caso Palamara Iribarne versus Chile, ha relacionado  inter  se  las</w:t>
        <w:br/>
        <w:t>violaciones establecidas de  la  Convención  Americana,  del  derecho  a  la</w:t>
        <w:br/>
        <w:t>libertad de pensamiento y de expresión  (artículo  13),  del  derecho  a  la</w:t>
        <w:br/>
        <w:t>propiedad privada (artículo 21(1) y (2)), de los derechos  a  las  garantías</w:t>
        <w:br/>
        <w:t>judiciales (artículo 8) y  a  la  protección  judicial  (artículo  25),  del</w:t>
        <w:br/>
        <w:t>derecho a la libertad personal (artículo 7), también en relación - cada  una</w:t>
        <w:br/>
        <w:t>de ellas[238] - con  los  artículos  1(1)  y  2  de  la  Convención  (puntos</w:t>
        <w:br/>
        <w:t>resolutivos 1-5).</w:t>
        <w:br/>
        <w:br/>
        <w:t>9.    Pero, además de ésto, la Corte ha sumado a dichas violaciones, en  los</w:t>
        <w:br/>
        <w:t>puntos resolutivos 6 y 7 de la presente Sentencia, la violación  per  se  de</w:t>
        <w:br/>
        <w:t>los deberes generales consagrados,  respectivamente,  en  el  artículo  1(1)</w:t>
        <w:br/>
        <w:t>(deber de respetar y asegurar el respeto de todos los  derechos  protegidos)</w:t>
        <w:br/>
        <w:t>y en el  artículo  2  (deber  de  adecuación  del  derecho  interno  con  la</w:t>
        <w:br/>
        <w:t>normativa de la Convención). Es ésto muy  significativo,  pues  reconoce  la</w:t>
        <w:br/>
        <w:t>violación  autónoma  de  los  artículos  1(1)  y  (2)  de   la   Convención,</w:t>
        <w:br/>
        <w:t>independientemente  de  las  violaciones  de  los  derechos  sustantivos  en</w:t>
        <w:br/>
        <w:t>relación con  dichos  deberes  generales,  en  las  circunstancias  del  cas</w:t>
        <w:br/>
        <w:t>d'espèce.</w:t>
        <w:br/>
        <w:br/>
        <w:t>10.   En efecto, no  hay  que  pasar  desapercibido,  en  el  presente  caso</w:t>
        <w:br/>
        <w:t>Palamara Iribarne, que Chile, por la sóla existencia,  en  la  época  de  la</w:t>
        <w:br/>
        <w:t>ocurrencia de los hechos del presente caso,  de  la  Ley  No.  12.297  sobre</w:t>
        <w:br/>
        <w:t>"Seguridad  del  Estado",  del  Código   de   Justicia   Militar,   de   las</w:t>
        <w:br/>
        <w:t>disposiciones relativas al delito de desacato del Código Penal y del  Código</w:t>
        <w:br/>
        <w:t>de  Justicia Militar, ya violaba el deber general de armonizar su  normativa</w:t>
        <w:br/>
        <w:t>de derecho interno con la Convención  Americana  (artículo  2),  tomando  en</w:t>
        <w:br/>
        <w:t>cuenta  que  estas  normas  eran  manifiestamente  incompatibles  con  dicho</w:t>
        <w:br/>
        <w:t>tratado, y  que  no  dejara  de  adoptar  medidas  positivas  de  protección</w:t>
        <w:br/>
        <w:t>(artículo 1).</w:t>
        <w:br/>
        <w:br/>
        <w:t>11.   Tal como me permití señalar en mi Voto Disidente en el caso El  Amparo</w:t>
        <w:br/>
        <w:t>(Interpretación de Sentencia, 1997)[239], referente a Venezuela,</w:t>
        <w:br/>
        <w:br/>
        <w:t xml:space="preserve">           "Un Estado puede (...) tener  su  responsabilidad  internacional</w:t>
        <w:br/>
        <w:t xml:space="preserve">      comprometida,  a  mi  modo  de  ver,  por  la  simple   aprobación   y</w:t>
        <w:br/>
        <w:t xml:space="preserve">      promulgación  de  una  ley  en   desarmonía   con   sus   obligaciones</w:t>
        <w:br/>
        <w:t xml:space="preserve">      convencionales internacionales de protección, o por  la  no-adecuación</w:t>
        <w:br/>
        <w:t xml:space="preserve">      de su derecho interno para asegurar  el  fiel  cumplimiento  de  tales</w:t>
        <w:br/>
        <w:t xml:space="preserve">      obligaciones, o por la no-adopción de la  legislación  necesaria  para</w:t>
        <w:br/>
        <w:t xml:space="preserve">      dar cumplimiento  a  éstas  últimas.  Es  llegado  el  tiempo  de  dar</w:t>
        <w:br/>
        <w:t xml:space="preserve">      precisión al alcance de las obligaciones legislativas de  los  Estados</w:t>
        <w:br/>
        <w:t xml:space="preserve">      Partes en tratados de derechos humanos. El tempus commisi delicti  es,</w:t>
        <w:br/>
        <w:t xml:space="preserve">      en mi entendimiento, el de la aprobación y  promulgación  de  una  ley</w:t>
        <w:br/>
        <w:t xml:space="preserve">      que, per se, por su propia existencia, y su aplicabilidad, afecta  los</w:t>
        <w:br/>
        <w:t xml:space="preserve">      derechos humanos protegidos (...), sin que sea necesario  esperar  por</w:t>
        <w:br/>
        <w:t xml:space="preserve">      la aplicación subsiguiente de esta ley, generando un daño adicional.</w:t>
        <w:br/>
        <w:t xml:space="preserve">           El Estado en cuestión debe remediar prontamente  tal  situación,</w:t>
        <w:br/>
        <w:t xml:space="preserve">      pues, si no lo hace, puede  configurarse  una  `situación  continuada'</w:t>
        <w:br/>
        <w:t xml:space="preserve">      violatoria de los derechos humanos  (...).  Es  perfectamente  posible</w:t>
        <w:br/>
        <w:t xml:space="preserve">      concebir una `situación  legislativa'  contraria  a  las  obligaciones</w:t>
        <w:br/>
        <w:t xml:space="preserve">      internacionales  de  un  determinado  Estado  (v.g.,  manteniendo  una</w:t>
        <w:br/>
        <w:t xml:space="preserve">      legislación contraria a las obligaciones convencionales de  protección</w:t>
        <w:br/>
        <w:t xml:space="preserve">      de los derechos humanos, o no adoptando la legislación requerida  para</w:t>
        <w:br/>
        <w:t xml:space="preserve">      dar efecto a tales obligaciones en el derecho interno). En este  caso,</w:t>
        <w:br/>
        <w:t xml:space="preserve">      el tempus commisi delicti se extendería  de  modo  a  cubrir  todo  el</w:t>
        <w:br/>
        <w:t xml:space="preserve">      período en que las leyes nacionales permanecieron en conflicto con las</w:t>
        <w:br/>
        <w:t xml:space="preserve">      obligaciones convencionales internacionales de protección,  acarreando</w:t>
        <w:br/>
        <w:t xml:space="preserve">      la obligación adicional de reparar los sucesivos daños resultantes  de</w:t>
        <w:br/>
        <w:t xml:space="preserve">      tal `situación continuada' durante todo el período en aprecio" (párrs.</w:t>
        <w:br/>
        <w:t xml:space="preserve">      22-23).</w:t>
        <w:br/>
        <w:br/>
        <w:t>12.   Asimismo, en mi  Voto  Disidente  (párr.  21)  en  el  caso  Caballero</w:t>
        <w:br/>
        <w:t>Delgado y Santana versus Colombia (Reparaciones,  1997)[240],  cual  resalté</w:t>
        <w:br/>
        <w:t>la indisociabilidad entre las dos obligaciones generales consagradas  en  la</w:t>
        <w:br/>
        <w:t>Convención Americana, a saber, la de  respetar  y  garantizar  los  derechos</w:t>
        <w:br/>
        <w:t>protegidos (artículo 1.1) y la de adecuar el derecho interno a la  normativa</w:t>
        <w:br/>
        <w:t>internacional de protección (artículo 2) (párrs. 6 y 9). Posteriormente,  en</w:t>
        <w:br/>
        <w:t>el caso de la "Última Tentación de Cristo" (Olmedo  Bustos  y  Otros  versus</w:t>
        <w:br/>
        <w:t>Chile, Sentencia del 05.02.2001)[241], en  la  misma  línea  de  pensamiento</w:t>
        <w:br/>
        <w:t>sostuve que</w:t>
        <w:br/>
        <w:br/>
        <w:t xml:space="preserve">           "la responsabilidad internacional  de  un  Estado  Parte  en  un</w:t>
        <w:br/>
        <w:t xml:space="preserve">      tratado de derechos humanos surge al momento de la  ocurrencia  de  un</w:t>
        <w:br/>
        <w:t xml:space="preserve">      hecho -  acto  u  omisión  -  ilícito  internacional  (tempus  commisi</w:t>
        <w:br/>
        <w:t xml:space="preserve">      delicti) imputable  a  dicho  Estado,  en  violación  del  tratado  en</w:t>
        <w:br/>
        <w:t xml:space="preserve">      cuestión; (...) la vigencia de una norma de derecho interno,  que  per</w:t>
        <w:br/>
        <w:t xml:space="preserve">      se crea una situación legal que afecta los derechos protegidos por  un</w:t>
        <w:br/>
        <w:t xml:space="preserve">      tratado de derechos humanos, constituye, en el  contexto  de  un  caso</w:t>
        <w:br/>
        <w:t xml:space="preserve">      concreto,  una  violación  continuada  de  dicho  tratado;  (...)  las</w:t>
        <w:br/>
        <w:t xml:space="preserve">      modificaciones en el ordenamiento jurídico interno de un Estado  Parte</w:t>
        <w:br/>
        <w:t xml:space="preserve">      necesarias para su armonización con la  normativa  de  un  tratado  de</w:t>
        <w:br/>
        <w:t xml:space="preserve">      derechos humanos pueden constituir, en el marco de un  caso  concreto,</w:t>
        <w:br/>
        <w:t xml:space="preserve">      una forma de reparación no-pecuniaria bajo dicho tratado" (...) (párr.</w:t>
        <w:br/>
        <w:t xml:space="preserve">      40).</w:t>
        <w:br/>
        <w:br/>
        <w:t>13.   En el cas d'espèce, la legislación aplicada al Sr. Palamara  Iribarne,</w:t>
        <w:br/>
        <w:t>a pesar de que fue modificada en alguna medida, tal como se reconoce  en  la</w:t>
        <w:br/>
        <w:t>presente  Sentencia  (párrs.  91-93,  130  y   263),   conserva   normas   o</w:t>
        <w:br/>
        <w:t>disposiciones que son contrarias a las obligaciones  generales  establecidas</w:t>
        <w:br/>
        <w:t>en los artículos 1(1) y 2  de  la  Convención  Americana,  por  lo  cual  se</w:t>
        <w:br/>
        <w:t>generan per se violaciones adicionales, independientes de  las  atinentes  a</w:t>
        <w:br/>
        <w:t>los derechos declarados violados en la presente Sentencia.</w:t>
        <w:br/>
        <w:br/>
        <w:t>14.   La combinación de  las  referidas  normas,  aún  vigentes,  trae  como</w:t>
        <w:br/>
        <w:t>principal y más grave consecuencia la de que en  Chile  los  civiles  puedan</w:t>
        <w:br/>
        <w:t>verse  sometidos,  en  ciertas  circunstancias,  a  la  jurisdicción   penal</w:t>
        <w:br/>
        <w:t>militar, colocándolos, cuando ello sucede, en una  condición  de  particular</w:t>
        <w:br/>
        <w:t>vulnerabilidad y desprotección, violando de esta manera el deber general  de</w:t>
        <w:br/>
        <w:t>respetar  y  hacer  respetar,  sin  discriminación  alguna,   los   derechos</w:t>
        <w:br/>
        <w:t>protegidos en la Convención Americana (artículo 1(1)).</w:t>
        <w:br/>
        <w:br/>
        <w:t>15.   Es evidente que la  modificación  que  fue  efectuada  por  el  Estado</w:t>
        <w:br/>
        <w:t>chileno del Código Penal en materia de desacato y la reforma procesal  penal</w:t>
        <w:br/>
        <w:t>que  llevó  a  cabo  revisten  particular  importancia  en   aras   de   dar</w:t>
        <w:br/>
        <w:t>cumplimiento con los referidos deberes generales  bajo  la  Convención.  Sin</w:t>
        <w:br/>
        <w:t>embargo, tal como se ha señalado en la  presente  Sentencia,  las  referidas</w:t>
        <w:br/>
        <w:t>reformas no son suficientes  para  lograr  la  protección  de  los  derechos</w:t>
        <w:br/>
        <w:t>consagrados en la Convención Americana,  debido  a  que,  por  un  lado,  el</w:t>
        <w:br/>
        <w:t>Estado mantiene vigentes en su legislación interna normas que contemplan  el</w:t>
        <w:br/>
        <w:t>delito  de   desacato   o   figuras   delictivas   que   podría   llevar   a</w:t>
        <w:br/>
        <w:t>interpretaciones amplias que permitirían  que  las  conductas  anteriormente</w:t>
        <w:br/>
        <w:t>consideradas como desacato sean penalizadas (párrs. 91-93 y 254), así  como,</w:t>
        <w:br/>
        <w:t>por otro lado, ha excluido de  la  referida  reforma  procesal  penal  a  la</w:t>
        <w:br/>
        <w:t>jurisdicción militar (párr. 122 y 256-257).</w:t>
        <w:br/>
        <w:br/>
        <w:t>16.    Por  consiguiente,  en  la  medida  que   el   Estado   no   armonice</w:t>
        <w:br/>
        <w:t>integralmente  la  normativa  de  derecho   interno   con   los   estándares</w:t>
        <w:br/>
        <w:t>internacionales de la Convención Americana, y deje de cumplir con  el  deber</w:t>
        <w:br/>
        <w:t>general de respetar y asegurar el respeto de los derechos  convencionalmente</w:t>
        <w:br/>
        <w:t>protegidos, incurre en violaciones adicionales de los artículos 1(1) y 2  de</w:t>
        <w:br/>
        <w:t>la Convención. Siendo así, en el presente caso Palamara Iribarne, el  Estado</w:t>
        <w:br/>
        <w:t>chileno  ha  violado  y  continúa  violando   las   obligaciones   generales</w:t>
        <w:br/>
        <w:t>establecidas en los artículos 1(1) y 2 de la Convención Americana, -  en  la</w:t>
        <w:br/>
        <w:t>medida en que estaban vigentes en el momento en que  ocurrieron  los  hechos</w:t>
        <w:br/>
        <w:t>del presente caso y continúan vigentes en la actualidad  normas  de  derecho</w:t>
        <w:br/>
        <w:t>interno que no son acordes con los estándares internacionales de  protección</w:t>
        <w:br/>
        <w:t>de los derechos humanos establecidos en dichos artículos  de  la  Convención</w:t>
        <w:br/>
        <w:t>Americana.</w:t>
        <w:br/>
        <w:br/>
        <w:t>17.   Sin embargo, dada su  respetable  y  valiosa  tradición  jurídica,  me</w:t>
        <w:br/>
        <w:t>atrevo a nutrir la esperanza de que  Chile,  patria  de  Alejandro  Álvarez,</w:t>
        <w:br/>
        <w:t>sabrá subsanar prontamente esta situación, dando así fiel cumplimiento a  la</w:t>
        <w:br/>
        <w:t>presente Sentencia de la Corte Interamericana, - tal como lo  ha  hecho,  de</w:t>
        <w:br/>
        <w:t>forma ejemplar, en relación con la anterior Sentencia de esta  Corte  en  el</w:t>
        <w:br/>
        <w:t>caso de la "Última Tentación de Cristo" (2001).</w:t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Secretario</w:t>
        <w:br/>
        <w:br/>
        <w:br/>
        <w:br/>
        <w:t>-----------------------</w:t>
        <w:br/>
        <w:t>*     La Jueza Cecilia Medina Quiroga se excusó de conocer el  presente</w:t>
        <w:br/>
        <w:t>caso, de conformidad con  los  artículos  19  del  Estatuto  y  19  del</w:t>
        <w:br/>
        <w:t>Reglamento de la Corte.</w:t>
        <w:br/>
        <w:br/>
        <w:t>[1]   Cfr. Caso de la “Masacre  de  Mapiripán”.   Sentencia  de  15  de</w:t>
        <w:br/>
        <w:t>septiembre de 2005. Serie C No. 134,  párr.  71;  Caso  Raxcacó  Reyes.</w:t>
        <w:br/>
        <w:t>Sentencia de 15 de septiembre de 2005. Serie C No.  133,  párr.  34;  y</w:t>
        <w:br/>
        <w:t>Caso Gutiérrez Soler. Sentencia de 12 de septiembre de  2005.  Serie  C</w:t>
        <w:br/>
        <w:t>No. 132, párr. 37.</w:t>
        <w:br/>
        <w:br/>
        <w:br/>
        <w:t>[2]   Cfr. Caso de la Masacre de Mapiripán, supra  nota  1,  párr.  72;</w:t>
        <w:br/>
        <w:t>Caso Gutiérrez Soler, supra nota 1, párr. 38; y Caso de las Niñas  Yean</w:t>
        <w:br/>
        <w:t>y Bosico. Sentencia de 8 de septiembre de 2005. Serie C No. 130,  párr.</w:t>
        <w:br/>
        <w:t>82.</w:t>
        <w:br/>
        <w:br/>
        <w:t>[3]   Cfr. Caso de la Masacre de Mapiripán, supra  nota  1,  párr.  73;</w:t>
        <w:br/>
        <w:t>Caso Raxcacó Reyes, supra nota 1, párr. 35;  y  Caso  Gutiérrez  Soler,</w:t>
        <w:br/>
        <w:t>supra nota 1, párr. 39.</w:t>
        <w:br/>
        <w:t>[4]   Cfr. Caso de la “Masacre de Mapiripán”, supra nota 1,  párr.  77;</w:t>
        <w:br/>
        <w:t>Caso Raxcacó Reyes, supra nota 1, párr. 38;  y  Caso  Gutiérrez  Soler,</w:t>
        <w:br/>
        <w:t>supra nota 1, párr. 43.</w:t>
        <w:br/>
        <w:br/>
        <w:t>[5]   Cfr. Caso YATAMA. Sentencia de 23 de junio de 2005. Serie  C  No.</w:t>
        <w:br/>
        <w:t>127, párr. 113;  Caso de la Comunidad Indígena Yakye Axa. Sentencia  de</w:t>
        <w:br/>
        <w:t>17 de junio de 2005. Serie C No. 125, párr. 41; y Caso de las  Hermanas</w:t>
        <w:br/>
        <w:t>Serrano Cruz. Sentencia de 1 de marzo de 2005. Serie C No.  120,  párr.</w:t>
        <w:br/>
        <w:t>37.</w:t>
        <w:br/>
        <w:br/>
        <w:t>[6]   Cfr. Caso de la “Masacre de Mapiripán”, supra nota 1,  párr.  82;</w:t>
        <w:br/>
        <w:t>Caso Gutiérrez Soler, supra nota 1, párr. 45; y Caso de las Niñas  Yean</w:t>
        <w:br/>
        <w:t>y Bosico, supra nota 2, párr. 93.</w:t>
        <w:br/>
        <w:br/>
        <w:t>[7]   Cfr. Caso de la “Masacre de Mapiripán”, supra nota 1,  párr.  81;</w:t>
        <w:br/>
        <w:t>Caso Raxcacó Reyes, supra nota 1, párr. 39;  y  Caso  Gutiérrez  Soler,</w:t>
        <w:br/>
        <w:t>supra nota 1, párr. 45.</w:t>
        <w:br/>
        <w:br/>
        <w:t>[8]   Cfr. Caso de la “Masacre de Mapiripán”, supra nota 1,  párr.  79;</w:t>
        <w:br/>
        <w:t>Caso de las Niñas Yean y Bosico, supra nota 2, párr. 96; y Caso YATAMA,</w:t>
        <w:br/>
        <w:t>supra nota 5, párr. 119.</w:t>
        <w:br/>
        <w:br/>
        <w:t>[9]   Cfr. Caso de la “Masacre de Mapiripán”, supra nota 1,  párr.  81;</w:t>
        <w:br/>
        <w:t>Caso Raxcacó Reyes, supra nota 1, párr. 39;  y  Caso  Gutiérrez  Soler,</w:t>
        <w:br/>
        <w:t>supra nota 1, párr. 45.</w:t>
        <w:br/>
        <w:br/>
        <w:t>[10]  Cfr. testimonio del  señor  Humberto  Antonio  Palamara  Iribarne</w:t>
        <w:br/>
        <w:t>rendido ante la  Corte  Interamericana  durante  la  audiencia  pública</w:t>
        <w:br/>
        <w:t>celebrada el 9 de mayo de 2005; y resolución No. 471 emitida  el  9  de</w:t>
        <w:br/>
        <w:t>diciembre de 1992 por el Ministerio de Defensa Nacional, Comandancia en</w:t>
        <w:br/>
        <w:t>Jefe de la Armada sobre “contrata como empleados a contrata” (Causa No.</w:t>
        <w:br/>
        <w:t>464  ante  el  Juzgado  Naval  de  Magallanes  por   los   delitos   de</w:t>
        <w:br/>
        <w:t>desobediencia e incumplimiento  de  deberes  militares,  expediente  de</w:t>
        <w:br/>
        <w:t>anexos a la demanda, tomo III, anexo 9.a, folio 898).</w:t>
        <w:br/>
        <w:br/>
        <w:t>[11]  Cfr. resolución No. 471 emitida el 9 de diciembre de 1992 por  el</w:t>
        <w:br/>
        <w:t>Ministerio de Defensa Nacional, Comandancia en Jefe de la Armada;  hoja</w:t>
        <w:br/>
        <w:t>de vida y calificación anual para empleados civiles del señor  Humberto</w:t>
        <w:br/>
        <w:t>Antonio Palamara Iribarne emitida  por  la  Armada  de  Chile  para  el</w:t>
        <w:br/>
        <w:t>período 1992/1993; e informe  sobre  la  situación  laboral  del  señor</w:t>
        <w:br/>
        <w:t>Palamara Iribarne emitido por la División Jurídica  de  la  Contraloría</w:t>
        <w:br/>
        <w:t>General de la República de 29 de diciembre de 1993 (Causa No. 464  ante</w:t>
        <w:br/>
        <w:t>el Juzgado Naval de Magallanes  por  los  delitos  de  desobediencia  e</w:t>
        <w:br/>
        <w:t>incumplimiento de deberes militares, expediente de anexos a la demanda,</w:t>
        <w:br/>
        <w:t>tomo IV, anexo 9.c, folio 1526).</w:t>
        <w:br/>
        <w:br/>
        <w:t>[12]  Cfr. testimonio del  señor  Humberto  Antonio  Palamara  Iribarne</w:t>
        <w:br/>
        <w:t>rendido ante la  Corte  Interamericana  durante  la  audiencia  pública</w:t>
        <w:br/>
        <w:t>celebrada el 9  de  mayo  de  2005;  Informe  del  Departamento  de  la</w:t>
        <w:br/>
        <w:t>Comandancia en Jefe de la III Zona Naval de 1 de marzo de  1993  (Causa</w:t>
        <w:br/>
        <w:t>No. 464 ante  el  Juzgado  Naval  de  Magallanes  por  los  delitos  de</w:t>
        <w:br/>
        <w:t>desobediencia e incumplimiento  de  deberes  militares,  expediente  de</w:t>
        <w:br/>
        <w:t>anexos a la demanda, tomo III, anexo 9.a, folios 737-738); y resolución</w:t>
        <w:br/>
        <w:t>No. 1000/0101 CJ. IIIra.  ZN.  emitida  por  el  Director  General  del</w:t>
        <w:br/>
        <w:t>Personal de la Armada de Chile (Expediente sobre Investigación  Sumaria</w:t>
        <w:br/>
        <w:t>Administrativa, expediente de anexos a la demanda, anexo  8,  tomo  II,</w:t>
        <w:br/>
        <w:t>folio 523).</w:t>
        <w:br/>
        <w:br/>
        <w:t>[13]  Cfr. testimonio del  señor  Humberto  Antonio  Palamara  Iribarne</w:t>
        <w:br/>
        <w:t>rendido ante la  Corte  Interamericana  durante  la  audiencia  pública</w:t>
        <w:br/>
        <w:t>celebrada el 9 de mayo de 2005; declaración jurada de  la  señora  Anne</w:t>
        <w:br/>
        <w:t>Ellen Stewart Orlandini de 21 de abril de 2005; declaración  del  señor</w:t>
        <w:br/>
        <w:t>Raimundo  Jesús  Palamara  Stewart  rendida  ante   fedatario   público</w:t>
        <w:br/>
        <w:t>(affidávit) el 21 de abril de  2005;  declaración  jurada  de  Humberto</w:t>
        <w:br/>
        <w:t>Antonio Palamara Stewart de 21 de abril de 2005; y  declaración  jurada</w:t>
        <w:br/>
        <w:t>de  Fernando  Alejandro  Palamara  Stewart  de  21  de  abril  de  2005</w:t>
        <w:br/>
        <w:t>(expediente sobre el fondo, reparaciones y costas, tomo II, folios 456-</w:t>
        <w:br/>
        <w:t>458, 569, 573 y 575).</w:t>
        <w:br/>
        <w:br/>
        <w:t>[14]   Cfr.  factura  emitida  el  28  de  febrero  de  1993   por   la</w:t>
        <w:br/>
        <w:t>distribuidora de libros de  la  señora  Anne  Ellen  Stewart  Olardini,</w:t>
        <w:br/>
        <w:t>taller artesanal y artículos de cueros, publicidad  y  modelaje  (Causa</w:t>
        <w:br/>
        <w:t>No.  464  ante  el  Juzgado  Naval  de  Magallanes  por  el  delito  de</w:t>
        <w:br/>
        <w:t>desobediencia e incumplimiento  de  deberes  militares,  expediente  de</w:t>
        <w:br/>
        <w:t>anexos a la demanda, tomo III, anexo 9 a, folio 893).</w:t>
        <w:br/>
        <w:br/>
        <w:t>[15]  Cfr. testimonio del  señor  Humberto  Antonio  Palamara  Iribarne</w:t>
        <w:br/>
        <w:t>rendido ante la  Corte  Interamericana  durante  la  audiencia  pública</w:t>
        <w:br/>
        <w:t>celebrada el 9 de mayo de 2005; e informe de la Comandancia en Jefe  de</w:t>
        <w:br/>
        <w:t>la III Zona Naval de 1 de marzo de 1993  (expediente  de  anexos  a  la</w:t>
        <w:br/>
        <w:t>demanda, tomo III, anexo 9.a).</w:t>
        <w:br/>
        <w:br/>
        <w:t>[16]  Cfr. análisis del  libro  “Ética  y  Servicios  de  Inteligencia”</w:t>
        <w:br/>
        <w:t>presentado por el abogado del señor Palamara  Iribarne  ante  la  Corte</w:t>
        <w:br/>
        <w:t>Marcial (Causa No. 464 ante el Juzgado  Naval  de  Magallanes  por  los</w:t>
        <w:br/>
        <w:t>delitos  de  desobediencia  e  incumplimiento  de  deberes   militares,</w:t>
        <w:br/>
        <w:t>expediente de anexos a la demanda, tomo III, anexo 9.a, folios 854, 865</w:t>
        <w:br/>
        <w:t>y 868).</w:t>
        <w:br/>
        <w:br/>
        <w:t>[17]  Cfr. recurso de protección interpuesto por la señora  Anne  Ellen</w:t>
        <w:br/>
        <w:t>Steward Orlandini ante la Corte de Apelaciones de Punta Arenas  (prueba</w:t>
        <w:br/>
        <w:t>para mejor resolver presentada por el Estado el 31 de octubre de  2005,</w:t>
        <w:br/>
        <w:t>expediente sobre fondo, reparaciones y costas, tomo  IV,  folio  1099);</w:t>
        <w:br/>
        <w:t>testimonio del señor Humberto Antonio Palamara Iribarne rendido ante la</w:t>
        <w:br/>
        <w:t>Corte Interamericana durante la audiencia pública  celebrada  el  9  de</w:t>
        <w:br/>
        <w:t>mayo de 2005; informe del Jefe del Departamento de  la  Comandancia  en</w:t>
        <w:br/>
        <w:t>Jefe de la III Zona Naval de 1 de marzo  de  1993;  y  declaración  del</w:t>
        <w:br/>
        <w:t>representante legal de la imprenta Ateli rendida ante el  Fiscal  Naval</w:t>
        <w:br/>
        <w:t>Suplente de  Magallanes  (Causa  No.  464  ante  el  Juzgado  Naval  de</w:t>
        <w:br/>
        <w:t>Magallanes por los delitos de desobediencia e incumplimiento de deberes</w:t>
        <w:br/>
        <w:t>militares, expediente de anexos a la  demanda,  tomo  III,  anexo  9.a,</w:t>
        <w:br/>
        <w:t>folios 739 y 752).</w:t>
        <w:br/>
        <w:br/>
        <w:t>[18]  Cfr. declaración del representante legal  de  la  imprenta  Ateli</w:t>
        <w:br/>
        <w:t>rendida ante el Fiscal Naval de Magallanes el 2 de  marzo  de  1993;  y</w:t>
        <w:br/>
        <w:t>factura emitida por la  distribuidora  de  libros  de  la  señora  Anne</w:t>
        <w:br/>
        <w:t>Stewart Orlandini (Causa No. 464 ante el Juzgado  Naval  de  Magallanes</w:t>
        <w:br/>
        <w:t>por el delito de desobediencia e incumplimiento de  deberes  militares,</w:t>
        <w:br/>
        <w:t>expediente de anexos a la demanda, tomo III, anexo 9.a,  folios  752  y</w:t>
        <w:br/>
        <w:t>784).</w:t>
        <w:br/>
        <w:br/>
        <w:t>[19]  Cfr. informe Nº 266/93 de la Cámara Chilena del Libro  de  29  de</w:t>
        <w:br/>
        <w:t>abril de 1993; declaración del señor Humberto Antonio Palamara Iribarne</w:t>
        <w:br/>
        <w:t>de 2 de marzo de 1993 rendida ante el Fiscal  Naval  de  Magallanes;  y</w:t>
        <w:br/>
        <w:t>declaración del representante legal de la imprenta Ateli  rendida  ante</w:t>
        <w:br/>
        <w:t>el Fiscal Naval de Magallanes el 2 de marzo de 1993 (Causa No. 464 ante</w:t>
        <w:br/>
        <w:t>el Juzgado Naval de Magallanes  por  los  delitos  de  desobediencia  e</w:t>
        <w:br/>
        <w:t>incumplimiento de deberes militares, expediente de anexos a la demanda,</w:t>
        <w:br/>
        <w:t>tomo III, anexo 9.a, folios 1023 y 760).</w:t>
        <w:br/>
        <w:br/>
        <w:t>[20]  Cfr. declaración del representante legal  de  la  imprenta  Ateli</w:t>
        <w:br/>
        <w:t>rendida ante el Fiscal Naval Suplente de Magallanes el 4  de  marzo  de</w:t>
        <w:br/>
        <w:t>1993; declaración del señor Humberto Antonio Palamara Iribarne de 2  de</w:t>
        <w:br/>
        <w:t>marzo de 1993 rendida ante el Fiscal Naval Suplente del  Juzgado  Naval</w:t>
        <w:br/>
        <w:t>de Magallanes; e informe Nº 266/93 de la Cámara Chilena del Libro de 29</w:t>
        <w:br/>
        <w:t>de abril de 1993 (Causa No. 464 ante el Juzgado Naval de Magallanes por</w:t>
        <w:br/>
        <w:t>los delitos de desobediencia e  incumplimiento  de  deberes  militares,</w:t>
        <w:br/>
        <w:t>expediente de anexos a la demanda, tomo III, anexo 9.a, folios 760, 782</w:t>
        <w:br/>
        <w:t>y 1023).</w:t>
        <w:br/>
        <w:br/>
        <w:t>[21]  Cfr. informe del Jefe del Estado Mayor General de la Armada de 29</w:t>
        <w:br/>
        <w:t>de marzo de 1993 dirigido al Fiscal Naval de  Magallanes;  informe  del</w:t>
        <w:br/>
        <w:t>Jefe del Departamento de la III Zona Naval; y declaración del  Jefe  de</w:t>
        <w:br/>
        <w:t>Departamento A-2 de la Comandancia en Jefe de la III Zona Naval rendida</w:t>
        <w:br/>
        <w:t>ante el Fiscal Naval de Magallanes (Causa No. 464 ante el Juzgado Naval</w:t>
        <w:br/>
        <w:t>de Magallanes por  el  delito  de  desobediencia  e  incumplimiento  de</w:t>
        <w:br/>
        <w:t>deberes militares, expediente de anexos a la demanda, tomo  III,  anexo</w:t>
        <w:br/>
        <w:t>9.a, folios 955, 737 y 767).</w:t>
        <w:br/>
        <w:br/>
        <w:t>[22]  Cfr. Ordenanza de la Armada No.  487  de  21  de  abril  de  1988</w:t>
        <w:br/>
        <w:t>(dictamen emitido por el Fiscal Naval de Magallanes el 24 de septiembre</w:t>
        <w:br/>
        <w:t>de 1993, Causa No. 464 ante el Juzgado  Naval  de  Magallanes  por  los</w:t>
        <w:br/>
        <w:t>delitos  de  desobediencia  e  incumplimiento  de  deberes   militares,</w:t>
        <w:br/>
        <w:t>expediente de anexos a la demanda, tomo IV, anexo 9.c, folio 1375).</w:t>
        <w:br/>
        <w:br/>
        <w:t>[23]  Cfr. informe del Jefe del Departamento de la Comandancia en  Jefe</w:t>
        <w:br/>
        <w:t>de la III Zona Naval de 1 de marzo de 1993 (expediente de anexos  a  la</w:t>
        <w:br/>
        <w:t>demanda, tomo III, anexo 9.a, folio 737); testimonio del señor Humberto</w:t>
        <w:br/>
        <w:t>Antonio Palamara Iribarne rendido ante la Corte Interamericana  durante</w:t>
        <w:br/>
        <w:t>la audiencia pública celebrada el 9 de  mayo  de  2005;  y  declaración</w:t>
        <w:br/>
        <w:t>rendida por el Comandante en Jefe de la III Zona Naval el 10  de  marzo</w:t>
        <w:br/>
        <w:t>de 1993 ante el Fiscal Naval Suplente de Magallanes (Causa No. 464 ante</w:t>
        <w:br/>
        <w:t>el Juzgado Naval de Magallanes  por  los  delitos  de  desobediencia  e</w:t>
        <w:br/>
        <w:t>incumplimiento de deberes militares, expediente de anexos a la demanda,</w:t>
        <w:br/>
        <w:t>tomo III, anexo 9.a, folio 811).</w:t>
        <w:br/>
        <w:br/>
        <w:t>[24]  Cfr. informe del Jefe del Departamento de la Comandancia en  Jefe</w:t>
        <w:br/>
        <w:t>de la III Zona Naval de 1 de marzo de 1993; declaraciones rendidas  por</w:t>
        <w:br/>
        <w:t>el Jefe del Departamento A-2 de la Comandancia en Jefe de la  III  Zona</w:t>
        <w:br/>
        <w:t>Naval el 3 de marzo de 1993 ante el Fiscal Naval Suplente de Magallanes</w:t>
        <w:br/>
        <w:t>y declaración del Jefe del Estado Mayor Suplente de la  Comandancia  en</w:t>
        <w:br/>
        <w:t>Jefe de la III Zona Naval (Causa No.  464  ante  el  Juzgado  Naval  de</w:t>
        <w:br/>
        <w:t>Magallanes por los delitos de desobediencia e incumplimiento de deberes</w:t>
        <w:br/>
        <w:t>militares, expediente de anexos a la  demanda,  tomo  III,  anexo  9.a,</w:t>
        <w:br/>
        <w:t>folios 737, 768, 786 y 790).</w:t>
        <w:br/>
        <w:br/>
        <w:t>[25]  Cfr. testimonio del  señor  Humberto  Antonio  Palamara  Iribarne</w:t>
        <w:br/>
        <w:t>rendido ante la  Corte  Interamericana  durante  la  audiencia  pública</w:t>
        <w:br/>
        <w:t>celebrada el 9 de mayo de 2005; declaración rendida por  el  Comandante</w:t>
        <w:br/>
        <w:t>en Jefe de la III Zona Naval el 10 de marzo  de  1993  ante  el  Fiscal</w:t>
        <w:br/>
        <w:t>Naval Suplente de Magallanes (Causa No. 464 ante el  Juzgado  Naval  de</w:t>
        <w:br/>
        <w:t>Magallanes por el delito de desobediencia e incumplimiento  de  deberes</w:t>
        <w:br/>
        <w:t>militares, expediente de anexos a la  demanda,  tomo  III,  anexo  9.a,</w:t>
        <w:br/>
        <w:t>folio 812).</w:t>
        <w:br/>
        <w:br/>
        <w:t>[26]  Cfr. informe del Jefe de Departamento A-2 de  la  Comandancia  en</w:t>
        <w:br/>
        <w:t>Jefe de la III Zona Naval de 1 de marzo de 1993 (Causa No. 464 ante  el</w:t>
        <w:br/>
        <w:t>Juzgado  Naval  de  Magallanes  por  los  delitos  de  desobediencia  e</w:t>
        <w:br/>
        <w:t>incumplimiento de deberes militares, expediente de anexos a la demanda,</w:t>
        <w:br/>
        <w:t>tomo III, anexo 9.a,  folio  737);  y  testimonio  del  señor  Humberto</w:t>
        <w:br/>
        <w:t>Antonio Palamara Iribarne rendido ante la Corte Interamericana  durante</w:t>
        <w:br/>
        <w:t>la audiencia pública celebrada el 9 de mayo de 2005.</w:t>
        <w:br/>
        <w:br/>
        <w:t>[27]  Cfr. testimonio del  señor  Humberto  Antonio  Palamara  Iribarne</w:t>
        <w:br/>
        <w:t>rendido ante la  Corte  Interamericana  durante  la  audiencia  pública</w:t>
        <w:br/>
        <w:t>celebrada el 9 de mayo de 2005; y declaración rendida por el Comandante</w:t>
        <w:br/>
        <w:t>en Jefe de la III Zona Naval el 10 de marzo  de  1993  ante  el  Fiscal</w:t>
        <w:br/>
        <w:t>Naval Suplente de Magallanes (Causa No. 464 ante el  Juzgado  Naval  de</w:t>
        <w:br/>
        <w:t>Magallanes por los delitos de desobediencia e incumplimiento de deberes</w:t>
        <w:br/>
        <w:t>militares, expediente de anexos a la  demanda,  tomo  III,  anexo  9.a,</w:t>
        <w:br/>
        <w:t>folio 813).</w:t>
        <w:br/>
        <w:br/>
        <w:t>[28]  Cfr. solicitud de 18 de febrero de  1993  firmada  por  el  señor</w:t>
        <w:br/>
        <w:t>Humberto Antonio Palamara Iribarne dirigida al Comandante en Jefe de la</w:t>
        <w:br/>
        <w:t>III Zona Naval  (Causa No. 464 ante el Juzgado Naval de Magallanes  por</w:t>
        <w:br/>
        <w:t>los delitos de desobediencia e  incumplimiento  de  deberes  militares,</w:t>
        <w:br/>
        <w:t>expediente de anexos a la demanda, tomo III, anexo 9.a, folio 1262).</w:t>
        <w:br/>
        <w:br/>
        <w:t>[29]  Cfr. memorando de 18 de febrero de 1993 emitido por el Comandante</w:t>
        <w:br/>
        <w:t>en Jefe de la III Zona Naval, dirigido al Jefe del Estado Mayor General</w:t>
        <w:br/>
        <w:t>(Causa No. 464 ante el Juzgado Naval de Magallanes por los  delitos  de</w:t>
        <w:br/>
        <w:t>desobediencia e incumplimiento  de  deberes  militares,  expediente  de</w:t>
        <w:br/>
        <w:t>anexos a la demanda, tomo III, anexo 9.a, folio 1256).</w:t>
        <w:br/>
        <w:br/>
        <w:t>[30]  Cfr. testimonio del  señor  Humberto  Antonio  Palamara  Iribarne</w:t>
        <w:br/>
        <w:t>rendido ante la  Corte  Interamericana  durante  la  audiencia  pública</w:t>
        <w:br/>
        <w:t>celebrada el 9 de mayo de 2005; declaración rendida por  el  Comandante</w:t>
        <w:br/>
        <w:t>en Jefe de  la  III  Zona  Naval  ante  el  Fiscal  Naval  Suplente  de</w:t>
        <w:br/>
        <w:t>Magallanes el 10 de marzo de 1993; declaración rendida por el  Jefe  de</w:t>
        <w:br/>
        <w:t>Departamento de la III Zona Naval ante  el  Fiscal  Naval  Suplente  de</w:t>
        <w:br/>
        <w:t>Magallanes el 3 de marzo de 1993 (Causa No. 464 ante el  Juzgado  Naval</w:t>
        <w:br/>
        <w:t>de Magallanes por los delitos  de  desobediencia  e  incumplimiento  de</w:t>
        <w:br/>
        <w:t>deberes militares, expediente de anexos a la demanda, tomo III, anexo 9</w:t>
        <w:br/>
        <w:t>a, folios 767 y 813).</w:t>
        <w:br/>
        <w:br/>
        <w:t>[31]  Cfr. testimonio del  señor  Humberto  Antonio  Palamara  Iribarne</w:t>
        <w:br/>
        <w:t>rendido ante la  Corte  Interamericana  durante  la  audiencia  pública</w:t>
        <w:br/>
        <w:t>celebrada el 9 de mayo de 2005; declaración rendida por  el  Comandante</w:t>
        <w:br/>
        <w:t>en Jefe de la III Zona Naval el 10 de marzo  de  1993  ante  el  Fiscal</w:t>
        <w:br/>
        <w:t>Naval Suplente del Juzgado Naval de Magallanes; declaración rendida por</w:t>
        <w:br/>
        <w:t>el Jefe de Departamento de la III  Zona  Naval  ante  el  Fiscal  Naval</w:t>
        <w:br/>
        <w:t>Suplente de Magallanes el 3 de marzo de 1993 (Causa  No.  464  ante  el</w:t>
        <w:br/>
        <w:t>Juzgado  Naval  de  Magallanes  por  los  delitos  de  desobediencia  e</w:t>
        <w:br/>
        <w:t>incumplimiento de deberes militares, expediente de anexos a la demanda,</w:t>
        <w:br/>
        <w:t>tomo III, anexo 9.a, folios 812, 767 y 768).</w:t>
        <w:br/>
        <w:br/>
        <w:t>[32]  Cfr. acta de incautación de 1 de marzo de  2005  (Causa  No.  464</w:t>
        <w:br/>
        <w:t>ante el Juzgado Naval de Magallanes por los delitos de desobediencia  e</w:t>
        <w:br/>
        <w:t>incumplimiento de deberes militares, expediente de anexos a la demanda,</w:t>
        <w:br/>
        <w:t>tomo III, anexo 9.a, folio 739).</w:t>
        <w:br/>
        <w:br/>
        <w:t>[33]  Cfr. informe del Jefe del Departamento A-2 de la  Comandancia  en</w:t>
        <w:br/>
        <w:t>Jefe de la III Zona Naval de 1 de marzo de 1993; acta de incautación de</w:t>
        <w:br/>
        <w:t>1 de marzo de 2005; testimonio  del  señor  Humberto  Antonio  Palamara</w:t>
        <w:br/>
        <w:t>Iribarne rendido ante la  Corte  Interamericana  durante  la  audiencia</w:t>
        <w:br/>
        <w:t>pública celebrada el 9 de mayo de 2005; y declaración  rendida  por  el</w:t>
        <w:br/>
        <w:t>Comandante en Jefe de la III Zona Naval el 10 de marzo de 1993 ante  el</w:t>
        <w:br/>
        <w:t>Fiscal Naval Suplente de Magallanes (Causa  No.  464  ante  el  Juzgado</w:t>
        <w:br/>
        <w:t>Naval de Magallanes por los delitos de desobediencia  e  incumplimiento</w:t>
        <w:br/>
        <w:t>de deberes militares, expediente de anexos  a  la  demanda,  tomo  III,</w:t>
        <w:br/>
        <w:t>anexo 9.a, folios 738, 739 y 815).</w:t>
        <w:br/>
        <w:br/>
        <w:t>[34]  Cfr. comunicado de prensa No. 24/93 de la Armada de Chile de 2 de</w:t>
        <w:br/>
        <w:t>marzo de 1993 (Causa No. 464 ante el Juzgado Naval  de  Magallanes  por</w:t>
        <w:br/>
        <w:t>los delitos de desobediencia e  incumplimiento  de  deberes  militares,</w:t>
        <w:br/>
        <w:t>expediente de anexos a la demanda, tomo III, anexo 9.a, folio 980).</w:t>
        <w:br/>
        <w:br/>
        <w:t>[35]  Cfr. orden emitida por el Comandante en Jefe de la III Zona Naval</w:t>
        <w:br/>
        <w:t>el 3 de marzo  de  1993  (Causa  No.  464  ante  el  Juzgado  Naval  de</w:t>
        <w:br/>
        <w:t>Magallanes por los delitos de desobediencia e incumplimiento de deberes</w:t>
        <w:br/>
        <w:t>militares, expediente de anexos a la  demanda,  tomo  III,  anexo  9.c,</w:t>
        <w:br/>
        <w:t>folio 1534).</w:t>
        <w:br/>
        <w:br/>
        <w:t>[36]  Cfr. causa No. 464 ante el Juzgado Naval de  Magallanes  por  los</w:t>
        <w:br/>
        <w:t>delitos  de  desobediencia  e  incumplimiento  de   deberes   militares</w:t>
        <w:br/>
        <w:t>(expediente  de  anexos  a  la  demanda,  tomo  III,  anexo   9.c);   e</w:t>
        <w:br/>
        <w:t>investigación sumaria administrativa ante la Fiscalía Administrativa de</w:t>
        <w:br/>
        <w:t>la III Zona Naval de Punta Arenas (expediente de anexos a  la  demanda,</w:t>
        <w:br/>
        <w:t>tomo IV, anexo 8, folio 1022).</w:t>
        <w:br/>
        <w:br/>
        <w:t>[37]  Cfr. resoluciones emitidas por el Juez Naval de Magallanes el  30</w:t>
        <w:br/>
        <w:t>de abril y 14 de mayo de 1993 (Causa No. 464 ante el Juzgado  Naval  de</w:t>
        <w:br/>
        <w:t>Magallanes por los delitos de desobediencia e incumplimiento de deberes</w:t>
        <w:br/>
        <w:t>militares, expediente de anexos a la  demanda,  tomo  III,  anexo  9.b,</w:t>
        <w:br/>
        <w:t>folios 1092 y 1181).</w:t>
        <w:br/>
        <w:br/>
        <w:t>[38]  Cfr. declaración  rendida  por  el  señor  Gustavo  Adolfo  Leiva</w:t>
        <w:br/>
        <w:t>Balich, Auditor del Juzgado Naval de  Magallanes;  declaración  rendida</w:t>
        <w:br/>
        <w:t>por el señor Rafael Leopoldo Mera Muñoz (Causa Rol Nº  471,  expediente</w:t>
        <w:br/>
        <w:t>de anexos a la demanda, anexo 10, folios 2111  a  2114);  y  resolución</w:t>
        <w:br/>
        <w:t>emitida por el fiscal naval suplente de Magallanes el  1  de  marzo  de</w:t>
        <w:br/>
        <w:t>1993 (Causa No. 464 ante el Juzgado Naval de Magallanes por los delitos</w:t>
        <w:br/>
        <w:t>de desobediencia e incumplimiento de  deberes  militares,  prueba  para</w:t>
        <w:br/>
        <w:t>mejor resolver presentada por el Estado  el  31  de  octubre  de  2005,</w:t>
        <w:br/>
        <w:t>expediente sobre fondo y eventuales reparaciones  y  costas,  tomo  IV,</w:t>
        <w:br/>
        <w:t>folio 1138).</w:t>
        <w:br/>
        <w:br/>
        <w:t>[39]   Cfr. informe J.DP.A-2 RES. No. 1590/11/2 CJ.IIIa. ZN.  del  Jefe</w:t>
        <w:br/>
        <w:t>de Departamento A-2 de la Comandancia en Jefe de la III Zona Naval de 1</w:t>
        <w:br/>
        <w:t>de marzo de 1993 (Causa No. 464 ante el Juzgado Naval de Magallanes por</w:t>
        <w:br/>
        <w:t>los delitos de desobediencia  e  incumplimiento  de  deberes  militares</w:t>
        <w:br/>
        <w:t>expediente de anexos a la demanda, tomo III, anexo 9.a,  folios  737  y</w:t>
        <w:br/>
        <w:t>738).</w:t>
        <w:br/>
        <w:br/>
        <w:t>[40]   Cfr. informe J.DP.A-2 RES. No. 1590/11/2 CJ.IIIa. ZN.  del  Jefe</w:t>
        <w:br/>
        <w:t>de Departamento A-2 de la Comandancia en Jefe de la III Zona Naval de 1</w:t>
        <w:br/>
        <w:t>de marzo de 1993 (Causa No. 464 ante el Juzgado Naval de Magallanes por</w:t>
        <w:br/>
        <w:t>los delitos de desobediencia  e  incumplimiento  de  deberes  militares</w:t>
        <w:br/>
        <w:t>expediente de anexos a la demanda, tomo III, anexo 9.a,  folios  737  y</w:t>
        <w:br/>
        <w:t>738).</w:t>
        <w:br/>
        <w:br/>
        <w:t>[41]  Cfr. resolución de 1 de marzo de 1993 emitida por el Fiscal Naval</w:t>
        <w:br/>
        <w:t>Suplente de  Magallanes  (Causa  No.  464  ante  el  Juzgado  Naval  de</w:t>
        <w:br/>
        <w:t>Magallanes por los delitos de desobediencia e incumplimiento de deberes</w:t>
        <w:br/>
        <w:t>militares, expediente de anexos a la  demanda,  tomo  III,  anexo  9.a,</w:t>
        <w:br/>
        <w:t>folio 742).</w:t>
        <w:br/>
        <w:br/>
        <w:t>[42]  Cfr. resolución de 1 de marzo de 1993 emitida por el Fiscal Naval</w:t>
        <w:br/>
        <w:t>Suplente de  Magallanes  (Causa  No.  464  ante  el  Juzgado  Naval  de</w:t>
        <w:br/>
        <w:t>Magallanes por los delitos de desobediencia e incumplimiento de deberes</w:t>
        <w:br/>
        <w:t>militares, expediente de anexos a la  demanda,  tomo  III,  anexo  9.a,</w:t>
        <w:br/>
        <w:t>folio 743).</w:t>
        <w:br/>
        <w:br/>
        <w:t>[43]  Cfr. acta de incautación de 1 de marzo de  2005  (Causa  No.  464</w:t>
        <w:br/>
        <w:t>ante el Juzgado Naval de Magallanes por los delitos de desobediencia  e</w:t>
        <w:br/>
        <w:t>incumplimiento de deberes militares, expediente de anexos a la demanda,</w:t>
        <w:br/>
        <w:t>tomo III, anexo 9.a, folio 745).</w:t>
        <w:br/>
        <w:br/>
        <w:t>[44]  Cfr. resolución de 1 de marzo de 1993 emitida por el Fiscal Naval</w:t>
        <w:br/>
        <w:t>Suplente de  Magallanes  (Causa  No.  464  ante  el  Juzgado  Naval  de</w:t>
        <w:br/>
        <w:t>Magallanes por los delitos de desobediencia e incumplimiento de deberes</w:t>
        <w:br/>
        <w:t>militares, expediente de anexos a la  demanda,  tomo  III,  anexo  9.a,</w:t>
        <w:br/>
        <w:t>folio 743); testimonio del señor  Humberto  Antonio  Palamara  Iribarne</w:t>
        <w:br/>
        <w:t>rendido ante la  Corte  Interamericana  durante  la  audiencia  pública</w:t>
        <w:br/>
        <w:t>celebrada el 9 de mayo de 2005; declaración jurada de  la  señora  Anne</w:t>
        <w:br/>
        <w:t>Ellen Stewart Orlandini de 2 de abril de 2005;  declaración  del  señor</w:t>
        <w:br/>
        <w:t>Raimundo  Jesús  Palamara  Stewart  rendida  ante   fedatario   público</w:t>
        <w:br/>
        <w:t>(affidávit) el 21 de abril  de  2005;  declaración  jurada  de  Antonio</w:t>
        <w:br/>
        <w:t>Palamara Stewart de 21 de  abril  de  2005;  y  declaración  jurada  de</w:t>
        <w:br/>
        <w:t>Fernando Alejandro Palamara Stewart de 21 de abril de 2005  (expediente</w:t>
        <w:br/>
        <w:t>sobre fondo, reparaciones y costas, tomo II, folios 456-458, 570, 573 y</w:t>
        <w:br/>
        <w:t>575).</w:t>
        <w:br/>
        <w:br/>
        <w:t>[45]  Cfr. resolución de 1 de marzo de 1993 emitida por el Fiscal Naval</w:t>
        <w:br/>
        <w:t>Suplente de  Magallanes  (Causa  No.  464  ante  el  Juzgado  Naval  de</w:t>
        <w:br/>
        <w:t>Magallanes por los delitos de desobediencia e incumplimiento de deberes</w:t>
        <w:br/>
        <w:t>militares, expediente de anexos a la  demanda,  tomo  III,  anexo  9.a,</w:t>
        <w:br/>
        <w:t>folio 746).</w:t>
        <w:br/>
        <w:br/>
        <w:t>[46]  Cfr. declaración del señor Humberto Antonio Palamara Iribarne  de</w:t>
        <w:br/>
        <w:t>2 de marzo de 1993 rendida ante el Fiscal Naval Suplente de  Magallanes</w:t>
        <w:br/>
        <w:t>(Causa No. 464 ante el Juzgado Naval de Magallanes por los  delitos  de</w:t>
        <w:br/>
        <w:t>desobediencia e incumplimiento  de  deberes  militares,  expediente  de</w:t>
        <w:br/>
        <w:t>anexos a la demanda, tomo III, anexo 9.a, folio 746).</w:t>
        <w:br/>
        <w:br/>
        <w:t>[47]  Cfr. resolución de 2 de marzo de 1993 emitida por el Fiscal Naval</w:t>
        <w:br/>
        <w:t>Suplente de Magallanes; declaración del señor Humberto Antonio Palamara</w:t>
        <w:br/>
        <w:t>Iribarne de 2 de marzo de 1993 rendida ante el Fiscal Naval Suplente de</w:t>
        <w:br/>
        <w:t>Magallanes (Causa No. 464 ante el Juzgado Naval de Magallanes  por  los</w:t>
        <w:br/>
        <w:t>delitos  de  desobediencia  e  incumplimiento  de  deberes   militares,</w:t>
        <w:br/>
        <w:t>expediente de anexos a la demanda, tomo III, anexo 9.a,  folios  749  y</w:t>
        <w:br/>
        <w:t>750); y testimonio del señor Humberto Antonio Palamara Iribarne rendido</w:t>
        <w:br/>
        <w:t>ante la Corte Interamericana durante la audiencia pública celebrada  el</w:t>
        <w:br/>
        <w:t>9 de mayo de 2005.</w:t>
        <w:br/>
        <w:br/>
        <w:t>[48]  Cfr. orden del Fiscal Naval Suplente de Magallanes de 2 de  marzo</w:t>
        <w:br/>
        <w:t>de 1993 (Causa No. 464 ante el Juzgado  Naval  de  Magallanes  por  los</w:t>
        <w:br/>
        <w:t>delitos  de  desobediencia  e  incumplimiento  de  deberes   militares,</w:t>
        <w:br/>
        <w:t>expediente de anexos a la demanda, tomo III, anexo 9.a, folio 755).</w:t>
        <w:br/>
        <w:br/>
        <w:t>[49]  Cfr. orden de arresto contra el señor Humberto  Antonio  Palamara</w:t>
        <w:br/>
        <w:t>Iribarne emitida por el Fiscal Naval Suplente de Magallanes (Causa  No.</w:t>
        <w:br/>
        <w:t>464  ante  el  Juzgado  Naval  de  Magallanes  por   los   delitos   de</w:t>
        <w:br/>
        <w:t>desobediencia e incumplimiento  de  deberes  militares,  expediente  de</w:t>
        <w:br/>
        <w:t>anexos a la demanda, tomo III, anexo 9.a, folios 754 y 755).</w:t>
        <w:br/>
        <w:br/>
        <w:t>[50]  Cfr. parte Nro. 1089 del Detective de la  Comisaría  Judicial  de</w:t>
        <w:br/>
        <w:t>Punta Arenas de 2 de marzo de 1993; y orden de arresto contra el  señor</w:t>
        <w:br/>
        <w:t>Humberto Palamara Iribarne emitida por  el  Fiscal  Naval  Suplente  de</w:t>
        <w:br/>
        <w:t>Magallanes (Causa No. 464 ante el Juzgado Naval de Magallanes  por  los</w:t>
        <w:br/>
        <w:t>delitos  de  desobediencia  e  incumplimiento  de  deberes   militares,</w:t>
        <w:br/>
        <w:t>expediente de anexos a la demanda, tomo III, anexo 9.a,  folios  758  y</w:t>
        <w:br/>
        <w:t>757).</w:t>
        <w:br/>
        <w:br/>
        <w:t>[51]  Cfr. declaración del señor  Humberto  Antonio  Palamara  Iribarne</w:t>
        <w:br/>
        <w:t>rendida ante el Fiscal Naval Suplente de Magallanes el 2  de  marzo  de</w:t>
        <w:br/>
        <w:t>1993; y resolución emitida por el Fiscal Naval Suplente el 2  de  marzo</w:t>
        <w:br/>
        <w:t>de 1993 (Causa No. 464 ante el Juzgado  Naval  de  Magallanes  por  los</w:t>
        <w:br/>
        <w:t>delitos  de  desobediencia  e  incumplimiento  de  deberes   militares,</w:t>
        <w:br/>
        <w:t>expediente de anexos a la demanda, tomo III, anexo 9.a, folios 760, 762</w:t>
        <w:br/>
        <w:t>y 763).</w:t>
        <w:br/>
        <w:br/>
        <w:t>[52]   Cfr.  resolución  emitida  por  el  Fiscal  Naval  Suplente   de</w:t>
        <w:br/>
        <w:t>Magallanes el 10 de marzo de 1993 (Causa No. 464 ante el Juzgado  Naval</w:t>
        <w:br/>
        <w:t>de Magallanes por  el  delito  de  desobediencia  e  incumplimiento  de</w:t>
        <w:br/>
        <w:t>deberes militares, expediente de anexos a la demanda, tomo  III,  anexo</w:t>
        <w:br/>
        <w:t>9.a, folio 805).</w:t>
        <w:br/>
        <w:br/>
        <w:t>[53]  Cfr. informe pericial ordenado por el Fiscal Naval de  Magallanes</w:t>
        <w:br/>
        <w:t>de 26 de abril de 1993 (expediente de anexos a  la  demanda,  anexo  4,</w:t>
        <w:br/>
        <w:t>folio 36).</w:t>
        <w:br/>
        <w:br/>
        <w:t>[54]  Cfr. resolución emitida el 20 de mayo de 1993 por el Fiscal Naval</w:t>
        <w:br/>
        <w:t>de Magallanes (expediente de anexos a la demanda, anexo 5, folio 38).</w:t>
        <w:br/>
        <w:br/>
        <w:t>[55]  Cfr. ampliación del informe pericial  de  20  de  julio  de  1993</w:t>
        <w:br/>
        <w:t>(Causa No. 464 ante el Juzgado Naval de Magallanes por los  delitos  de</w:t>
        <w:br/>
        <w:t>desobediencia e incumplimiento de deberes  militares,  anexo  4  de  la</w:t>
        <w:br/>
        <w:t>demanda, folios 43 y 44).</w:t>
        <w:br/>
        <w:br/>
        <w:t>[56]  Cfr. resolución de 10 de marzo de  1993  emitida  por  el  Fiscal</w:t>
        <w:br/>
        <w:t>Naval Suplente de Magallanes (Causa No. 464 ante el  Juzgado  Naval  de</w:t>
        <w:br/>
        <w:t>Magallanes por los delitos de desobediencia e incumplimiento de deberes</w:t>
        <w:br/>
        <w:t>militares, expediente de anexos a la  demanda,  tomo  III,  anexo  9.a,</w:t>
        <w:br/>
        <w:t>folio 808).</w:t>
        <w:br/>
        <w:br/>
        <w:t>[57]  Cfr. resolución de 12 de marzo de 1993 emitida por el Juez  Naval</w:t>
        <w:br/>
        <w:t>de Magallanes y Comandante en Jefe de la III Zona Naval; y  declaración</w:t>
        <w:br/>
        <w:t>del Jefe de Departamento de la Comandancia en Jefe de la III Zona Naval</w:t>
        <w:br/>
        <w:t>entre febrero y diciembre de 1992, rendida  ante  el  Fiscal  Naval  de</w:t>
        <w:br/>
        <w:t>Valparaíso el 30 de abril de 1993 (Causa No. 464 ante el Juzgado  Naval</w:t>
        <w:br/>
        <w:t>de Magallanes por los delitos  de  desobediencia  e  incumplimiento  de</w:t>
        <w:br/>
        <w:t>deberes militares, expediente de anexos a la demanda, tomo  III,  anexo</w:t>
        <w:br/>
        <w:t>9.a, folios 818 y 1116).</w:t>
        <w:br/>
        <w:br/>
        <w:t>[58]  Cfr. declaración rendida por el Comandante en Jefe de la III Zona</w:t>
        <w:br/>
        <w:t>Naval el 10  de  marzo  de  1993  ante  el  Fiscal  Naval  Suplente  de</w:t>
        <w:br/>
        <w:t>Magallanes; y resolución emitida por el Comandante en Jefe  de  la  III</w:t>
        <w:br/>
        <w:t>Zona Naval el 12 de marzo de 1993 (Causa No. 464 ante el Juzgado  Naval</w:t>
        <w:br/>
        <w:t>de Magallanes por los delitos  de  desobediencia  e  incumplimiento  de</w:t>
        <w:br/>
        <w:t>deberes militares, expediente de anexos a la demanda, tomo  III,  anexo</w:t>
        <w:br/>
        <w:t>9.a, folios 812 y 818).</w:t>
        <w:br/>
        <w:br/>
        <w:t>[59]  Cfr. resolución de 13 de marzo de 1993 emitida por el Juez  Naval</w:t>
        <w:br/>
        <w:t>Subrogante de Magallanes (Causa  No.  464  ante  el  Juzgado  Naval  de</w:t>
        <w:br/>
        <w:t>Magallanes por los delitos de desobediencia e incumplimiento de deberes</w:t>
        <w:br/>
        <w:t>militares, expediente de anexos a la  demanda,  tomo  III,  anexo  9.a,</w:t>
        <w:br/>
        <w:t>folio 819).</w:t>
        <w:br/>
        <w:br/>
        <w:t>[60]  Cfr. auto de procesamiento de 15 de marzo de 1993 emitido por  el</w:t>
        <w:br/>
        <w:t>Fiscal Naval Suplente de Magallanes en contra el señor Humberto Antonio</w:t>
        <w:br/>
        <w:t>Palamara Iribarne (Causa No. 464 ante el Juzgado  Naval  de  Magallanes</w:t>
        <w:br/>
        <w:t>por los delitos de desobediencia e incumplimiento de deberes militares,</w:t>
        <w:br/>
        <w:t>expediente de anexos a la demanda, tomo III, anexo 9.a,  folios  823  y</w:t>
        <w:br/>
        <w:t>824).</w:t>
        <w:br/>
        <w:br/>
        <w:t>[61]  Cfr. resolución de 15 de marzo de  1993  emitida  por  el  Fiscal</w:t>
        <w:br/>
        <w:t>Naval Suplente de Magallanes; orden de aprehensión  emitida  el  16  de</w:t>
        <w:br/>
        <w:t>marzo de 1993 por el Fiscal Naval Suplente de Magallanes; y  parte  No.</w:t>
        <w:br/>
        <w:t>1279 de 16 de marzo de 1993 (Causa No. 464 ante  el  Juzgado  Naval  de</w:t>
        <w:br/>
        <w:t>Magallanes por los delitos de desobediencia e incumplimiento de deberes</w:t>
        <w:br/>
        <w:t>militares, expediente de anexos a la  demanda,  tomo  III,  anexo  9.a,</w:t>
        <w:br/>
        <w:t>folios 838 y 840).</w:t>
        <w:br/>
        <w:br/>
        <w:t>[62]  Cfr. parte No. 1279 de  16  de  marzo  de  1993  emitido  por  el</w:t>
        <w:br/>
        <w:t>subcomisario de la Comisaría Judicial de Punta Arenas  (Causa  No.  464</w:t>
        <w:br/>
        <w:t>ante el Juzgado Naval de Magallanes por los delitos de desobediencia  e</w:t>
        <w:br/>
        <w:t>incumplimiento de deberes militares, expediente de anexos a la demanda,</w:t>
        <w:br/>
        <w:t>tomo III, anexo 9.a, folio 840).</w:t>
        <w:br/>
        <w:br/>
        <w:t>[63]  Cfr. citación para  declarar  emitida  por  el  Fiscal  Naval  de</w:t>
        <w:br/>
        <w:t>Magallanes el 23 de marzo de 1993 (Causa No. 464 ante el Juzgado  Naval</w:t>
        <w:br/>
        <w:t>de Magallanes por los delitos  de  desobediencia  e  incumplimiento  de</w:t>
        <w:br/>
        <w:t>deberes militares, expediente de anexos a la demanda, tomo  III,  anexo</w:t>
        <w:br/>
        <w:t>9.a, folio 933).</w:t>
        <w:br/>
        <w:br/>
        <w:t>[64]  Cfr. solicitud de libertad provisional de 16  de  marzo  de  1993</w:t>
        <w:br/>
        <w:t>presentada por el señor Humberto  Antonio  Palamara  Iribarne  ante  el</w:t>
        <w:br/>
        <w:t>Fiscal Naval Suplente de Magallanes (Causa  No.  464  ante  el  Juzgado</w:t>
        <w:br/>
        <w:t>Naval de Magallanes por los delitos de desobediencia  e  incumplimiento</w:t>
        <w:br/>
        <w:t>de deberes militares, expediente de anexos  a  la  demanda,  tomo  III,</w:t>
        <w:br/>
        <w:t>anexo 9.a, folio 828).</w:t>
        <w:br/>
        <w:br/>
        <w:t>[65]  Cfr. resolución de 16 de marzo de  1993  emitida  por  el  Fiscal</w:t>
        <w:br/>
        <w:t>Naval Suplente de Magallanes (Causa No. 464 ante el  Juzgado  Naval  de</w:t>
        <w:br/>
        <w:t>Magallanes por los delitos de desobediencia e incumplimiento de deberes</w:t>
        <w:br/>
        <w:t>militares, expediente de anexos a la  demanda,  tomo  III,  anexo  9.a,</w:t>
        <w:br/>
        <w:t>folio 842).</w:t>
        <w:br/>
        <w:br/>
        <w:t>[66]  Cfr. declaración del señor Humberto Antonio Palamara Iribarne  de</w:t>
        <w:br/>
        <w:t>16 de marzo de 1993 rendida ante el Fiscal Naval Suplente de Magallanes</w:t>
        <w:br/>
        <w:t>(Causa No. 464 ante el Juzgado Naval de Magallanes por los  delitos  de</w:t>
        <w:br/>
        <w:t>desobediencia e incumplimiento  de  deberes  militares,  expediente  de</w:t>
        <w:br/>
        <w:t>anexos a la demanda, tomo III, anexo 9.a, folios 731 y 732).</w:t>
        <w:br/>
        <w:br/>
        <w:t>[67]  Cfr. recurso interpuesto por el señor Palamara Iribarne el 16  de</w:t>
        <w:br/>
        <w:t>marzo de 1993 (Causa No. 464 ante el Juzgado Naval  de  Magallanes  por</w:t>
        <w:br/>
        <w:t>los delitos de desobediencia e  incumplimiento  de  deberes  militares,</w:t>
        <w:br/>
        <w:t>expediente de anexos a la demanda, tomo III, anexo 9.a,  folios  843  y</w:t>
        <w:br/>
        <w:t>844).</w:t>
        <w:br/>
        <w:br/>
        <w:t>[68]  Cfr. decisión de la Corte Marcial de 26 de marzo de  1993  (Causa</w:t>
        <w:br/>
        <w:t>No. 464 ante  el  Juzgado  Naval  de  Magallanes  por  los  delitos  de</w:t>
        <w:br/>
        <w:t>desobediencia e incumplimiento  de  deberes  militares,  expediente  de</w:t>
        <w:br/>
        <w:t>anexos a la demanda, tomo III, anexo 9.a, folio 902).</w:t>
        <w:br/>
        <w:br/>
        <w:t>[69]  Cfr. solicitud del abogado del señor Palamara Iribarne de  23  de</w:t>
        <w:br/>
        <w:t>marzo de 1993 presentada ante el Fiscal Naval  Suplente  de  Magallanes</w:t>
        <w:br/>
        <w:t>(Causa No. 464 ante el Juzgado Naval de Magallanes por los  delitos  de</w:t>
        <w:br/>
        <w:t>desobediencia e incumplimiento  de  deberes  militares,  expediente  de</w:t>
        <w:br/>
        <w:t>anexos a la demanda, tomo III, anexo 9.a, folios 928 a 932).</w:t>
        <w:br/>
        <w:br/>
        <w:t>[70]  Cfr. resolución emitida el 23 de marzo  de  1993  por  el  Fiscal</w:t>
        <w:br/>
        <w:t>Naval de Magallanes;  y  declaración  rendida  por  el  señor  Humberto</w:t>
        <w:br/>
        <w:t>Antonio Palamara Iribarne el 24 de marzo de 1993 ante el  Fiscal  Naval</w:t>
        <w:br/>
        <w:t>Suplente de  Magallanes  (Causa  No.  464  ante  el  Juzgado  Naval  de</w:t>
        <w:br/>
        <w:t>Magallanes por los delitos de desobediencia e incumplimiento de deberes</w:t>
        <w:br/>
        <w:t>militares, expediente de anexos a la  demanda,  tomo  III,  anexo  9.a,</w:t>
        <w:br/>
        <w:t>folio 934).</w:t>
        <w:br/>
        <w:br/>
        <w:t>[71]  Cfr. resolución emitida por el Fiscal Naval Suplente del  Juzgado</w:t>
        <w:br/>
        <w:t>Naval de Magallanes el 24 de marzo de  1993  (Causa  No.  464  ante  el</w:t>
        <w:br/>
        <w:t>Juzgado  Naval  de  Magallanes  por  los  delitos  de  desobediencia  e</w:t>
        <w:br/>
        <w:t>incumplimiento de deberes militares, expediente de anexos a la demanda,</w:t>
        <w:br/>
        <w:t>tomo III, anexo 9.a, folio 937).</w:t>
        <w:br/>
        <w:br/>
        <w:t>[72]  Cfr. análisis del contenido  del  libro  “Ética  y  Servicios  de</w:t>
        <w:br/>
        <w:t>Inteligencia” presentado por el abogado  del  señor  Palamara  Iribarne</w:t>
        <w:br/>
        <w:t>ante la Corte Marcial de la Armada y artículos periodísticos (Causa No.</w:t>
        <w:br/>
        <w:t>464  ante  el  Juzgado  Naval  de  Magallanes  por   los   delitos   de</w:t>
        <w:br/>
        <w:t>desobediencia e incumplimiento  de  deberes  militares,  expediente  de</w:t>
        <w:br/>
        <w:t>anexos a la demanda, tomo III, anexo 9.a, folios 854 a 867).</w:t>
        <w:br/>
        <w:br/>
        <w:t>[73]  Cfr. notificación del Jefe de la  Guarnición  Orden  y  Seguridad</w:t>
        <w:br/>
        <w:t>I.M. de 26 de marzo de 1993 (Causa No. 464 ante  el  Juzgado  Naval  de</w:t>
        <w:br/>
        <w:t>Magallanes por los delitos de desobediencia e incumplimiento de deberes</w:t>
        <w:br/>
        <w:t>militares, expediente de anexos a la  demanda,  tomo  III,  anexo  9.a,</w:t>
        <w:br/>
        <w:t>folio 1057).</w:t>
        <w:br/>
        <w:br/>
        <w:t>[74]  Cfr. recurso de protección interpuesto por la señora  Anne  Ellen</w:t>
        <w:br/>
        <w:t>Steward Orlandini ante la Corte de Apelaciones de Punta Arenas  (prueba</w:t>
        <w:br/>
        <w:t>para mejor resolver presentada por el Estado el 31 de octubre de  2005,</w:t>
        <w:br/>
        <w:t>expediente sobre fondo, reparaciones y costas,  tomo  IV,  folio  1098-</w:t>
        <w:br/>
        <w:t>1112); y decisión emitida por la Corte de Apelaciones de  Punta  Arenas</w:t>
        <w:br/>
        <w:t>el 24 de marzo de  1993  (Causa  No.  464  ante  el  Juzgado  Naval  de</w:t>
        <w:br/>
        <w:t>Magallanes por los delitos de desobediencia e incumplimiento de deberes</w:t>
        <w:br/>
        <w:t>militares, expediente de anexos a la  demanda,  tomo  III,  anexo  9.a,</w:t>
        <w:br/>
        <w:t>folio 872).</w:t>
        <w:br/>
        <w:br/>
        <w:t>[75]  Cfr. declaración del perito Cristian Riego Ramírez  rendida  ante</w:t>
        <w:br/>
        <w:t>la Corte  Interamericana  de  Derechos  Humanos  durante  la  audiencia</w:t>
        <w:br/>
        <w:t>pública celebrada el 9 de mayo de 2005; y decisión emitida por la Corte</w:t>
        <w:br/>
        <w:t>de Apelaciones de Punta Arenas el 24 de marzo de 1993  (Causa  No.  464</w:t>
        <w:br/>
        <w:t>ante el Juzgado Naval de Magallanes por los delitos de desobediencia  e</w:t>
        <w:br/>
        <w:t>incumplimiento de deberes militares, expediente de anexos a la demanda,</w:t>
        <w:br/>
        <w:t>tomo III, anexo 9.a, folio 872).</w:t>
        <w:br/>
        <w:br/>
        <w:t>[76]  Cfr. notificación del Jefe de la Guarnición “Orden  y  Seguridad”</w:t>
        <w:br/>
        <w:t>de 26 de marzo de  1993  (Causa  No.  464  ante  el  Juzgado  Naval  de</w:t>
        <w:br/>
        <w:t>Magallanes por los delitos de desobediencia e incumplimiento de deberes</w:t>
        <w:br/>
        <w:t>militares, expediente de anexos a la  demanda,  tomo  III,  anexo  9.a,</w:t>
        <w:br/>
        <w:t>folio 1057).</w:t>
        <w:br/>
        <w:br/>
        <w:t>[77]   Cfr.  comunicación  del  representante  del  Ministerio  Público</w:t>
        <w:br/>
        <w:t>Militar de 26  de  marzo  de  1993  y  artículo  periodístico  titulado</w:t>
        <w:br/>
        <w:t>“Palamara calificó de ‘increíble’ el fallo dictado por la Corte” (Causa</w:t>
        <w:br/>
        <w:t>No. 464 ante  el  Juzgado  Naval  de  Magallanes  por  los  delitos  de</w:t>
        <w:br/>
        <w:t>desobediencia e incumplimiento  de  deberes  militares,  expediente  de</w:t>
        <w:br/>
        <w:t>anexos a la demanda, tomo III, anexo 9.a, folios 895 y 896).</w:t>
        <w:br/>
        <w:br/>
        <w:t>[78]  Cfr. artículo periodístico titulado “De trato discriminatorio  se</w:t>
        <w:br/>
        <w:t>queja el ex oficial Palamara” publicado el 31 de marzo de  1993  en  el</w:t>
        <w:br/>
        <w:t>periódico “La Prensa Austral” (Causa No. 464 ante el Juzgado  Naval  de</w:t>
        <w:br/>
        <w:t>Magallanes por los delitos de desobediencia e incumplimiento de deberes</w:t>
        <w:br/>
        <w:t>militares, expediente de anexos a la  demanda,  tomo  III,  anexo  9.a,</w:t>
        <w:br/>
        <w:t>folio 1056).</w:t>
        <w:br/>
        <w:br/>
        <w:t>[79]  Cfr. declaración rendida por el Jefe de la Guarnición IM “Orden y</w:t>
        <w:br/>
        <w:t>Seguridad” ante el Fiscal Naval de Magallanes 31 de  marzo  de  1993  y</w:t>
        <w:br/>
        <w:t>declaración rendida por el señor Humberto Antonio Palamara Iribarne  el</w:t>
        <w:br/>
        <w:t>2 de abril de 1993 ante el Fiscal Naval (Causa No. 464 ante el  Juzgado</w:t>
        <w:br/>
        <w:t>Naval de Magallanes por los delitos de desobediencia  e  incumplimiento</w:t>
        <w:br/>
        <w:t>de deberes militares, expediente de anexos  a  la  demanda,  tomo  III,</w:t>
        <w:br/>
        <w:t>anexo 9.a, folios 1063 y 1076).</w:t>
        <w:br/>
        <w:br/>
        <w:t>[80]  Cfr. informe  sobre  “falta  a  la  disciplina  cometida  por  el</w:t>
        <w:br/>
        <w:t>Empleado Civil a Contrata” Humberto Antonio Palamara Iribarne realizado</w:t>
        <w:br/>
        <w:t>por el Jefe de la Guarnición IM “Orden y Seguridad” el 31 de  marzo  de</w:t>
        <w:br/>
        <w:t>1993 (Causa No. 464 ante el Juzgado Naval de Magallanes por los delitos</w:t>
        <w:br/>
        <w:t>de desobediencia e incumplimiento de deberes militares,  expediente  de</w:t>
        <w:br/>
        <w:t>anexos a la demanda, tomo III, anexo 9.a, folio 1055).</w:t>
        <w:br/>
        <w:br/>
        <w:t>[81]  Cfr. declaración rendida por el señor Humberto  Antonio  Palamara</w:t>
        <w:br/>
        <w:t>Iribarne el 2 de abril de 1993  ante  el  Fiscal  Naval  de  Magallanes</w:t>
        <w:br/>
        <w:t>(Causa No. 464 ante el Juzgado Naval de Magallanes por los  delitos  de</w:t>
        <w:br/>
        <w:t>desobediencia e incumplimiento  de  deberes  militares,  expediente  de</w:t>
        <w:br/>
        <w:t>anexos a la demanda, tomo III, anexo 9.a, folio 1075).</w:t>
        <w:br/>
        <w:br/>
        <w:t>[82]  Cfr. resolución emitida por el Fiscal Naval  el  2  de  abril  de</w:t>
        <w:br/>
        <w:t>1993; y declaración rendida por del reportero Poly Rain rendida el 5 de</w:t>
        <w:br/>
        <w:t>abril de 1993 ante el Fiscal Naval de Magallanes (Causa No. 464 ante el</w:t>
        <w:br/>
        <w:t>Juzgado  Naval  de  Magallanes  por  los  delitos  de  desobediencia  e</w:t>
        <w:br/>
        <w:t>incumplimiento de deberes militares, expediente de anexos a la demanda,</w:t>
        <w:br/>
        <w:t>tomo III, anexo 9.a, folios 1079 y 1080).</w:t>
        <w:br/>
        <w:br/>
        <w:t>[83]  Cfr. solicitud del abogado del señor Palamara Iribarne de  13  de</w:t>
        <w:br/>
        <w:t>abril de 1993 dirigida al Fiscal Naval de  Magallanes  (Causa  No.  464</w:t>
        <w:br/>
        <w:t>ante el Juzgado Naval de Magallanes por los delitos de desobediencia  e</w:t>
        <w:br/>
        <w:t>incumplimiento de deberes militares, expediente de anexos a la demanda,</w:t>
        <w:br/>
        <w:t>tomo III, anexo 9.a, folios 982 a 984).</w:t>
        <w:br/>
        <w:br/>
        <w:t>[84]  Cfr. resolución emitida por el Juez Naval de Magallanes el 14  de</w:t>
        <w:br/>
        <w:t>abril de 1993 (Causa No. 464 ante el Juzgado Naval  de  Magallanes  por</w:t>
        <w:br/>
        <w:t>los delitos de desobediencia e  incumplimiento  de  deberes  militares,</w:t>
        <w:br/>
        <w:t>expediente de anexos a la demanda, tomo III, anexo 9.b, folio 1087).</w:t>
        <w:br/>
        <w:br/>
        <w:t>[85]  Cfr. resolución del Juez Naval de Magallanes  emitida  el  14  de</w:t>
        <w:br/>
        <w:t>abril de 1993 (Causa No. 464 ante el Juzgado Naval  de  Magallanes  por</w:t>
        <w:br/>
        <w:t>los delitos de desobediencia e  incumplimiento  de  deberes  militares,</w:t>
        <w:br/>
        <w:t>expediente de anexos a la demanda, tomo III, anexo 9.b, folio 1087).</w:t>
        <w:br/>
        <w:br/>
        <w:t>[86]  Cfr. solicitud del abogado del señor Palamara Iribarne de  15  de</w:t>
        <w:br/>
        <w:t>abril de 1993  dirigida  al  Fiscal  Naval  de  Magallanes;  resolución</w:t>
        <w:br/>
        <w:t>emitida por el Fiscal Naval de Magallanes el 16 de  abril  de  1993;  y</w:t>
        <w:br/>
        <w:t>recurso de apelación interpuesto por  el  abogado  del  señor  Palamara</w:t>
        <w:br/>
        <w:t>Iribarne ante el Fiscal Naval de Magallanes el  21  de  abril  de  1993</w:t>
        <w:br/>
        <w:t>(Causa No. 464 ante el Juzgado Naval de Magallanes por los  delitos  de</w:t>
        <w:br/>
        <w:t>desobediencia e incumplimiento  de  deberes  militares,  expediente  de</w:t>
        <w:br/>
        <w:t>anexos a la demanda, tomo III, anexo 9.a, folios 1000 y 1016).</w:t>
        <w:br/>
        <w:br/>
        <w:t>[87]  Cfr. resolución emitida por el Fiscal Naval de Magallanes  el  21</w:t>
        <w:br/>
        <w:t>de abril de 1993 (Causa No. 464 ante el Juzgado Naval de Magallanes por</w:t>
        <w:br/>
        <w:t>los delitos de desobediencia e  incumplimiento  de  deberes  militares,</w:t>
        <w:br/>
        <w:t>expediente de anexos a la demanda, tomo III, anexo 9.a, folio 1016).</w:t>
        <w:br/>
        <w:br/>
        <w:t>[88]  Cfr. solicitud de 27 de abril de 1993 interpuesta por el  abogado</w:t>
        <w:br/>
        <w:t>del señor Palamara Iribarne ante el Fiscal Naval de  Magallanes  (Causa</w:t>
        <w:br/>
        <w:t>No. 464 ante  el  Juzgado  Naval  de  Magallanes  por  los  delitos  de</w:t>
        <w:br/>
        <w:t>desobediencia e incumplimiento  de  deberes  militares,  expediente  de</w:t>
        <w:br/>
        <w:t>anexos a la demanda, tomo III, anexo 9.a, folio 1032).</w:t>
        <w:br/>
        <w:br/>
        <w:t>[89]  Cfr. resolución emitida por el Fiscal Naval de Magallanes  el  28</w:t>
        <w:br/>
        <w:t>de abril de 1993 (Causa No. 464 ante el Juzgado Naval de Magallanes por</w:t>
        <w:br/>
        <w:t>los delitos de desobediencia e  incumplimiento  de  deberes  militares,</w:t>
        <w:br/>
        <w:t>expediente de anexos a la demanda, tomo III, anexo 9.a, folio 1033).</w:t>
        <w:br/>
        <w:br/>
        <w:t>[90]  Cfr. resolución emitida el 23 de junio  de  1993  por  el  Fiscal</w:t>
        <w:br/>
        <w:t>Naval de Magallanes (Causa No. 464 ante el Juzgado Naval de  Magallanes</w:t>
        <w:br/>
        <w:t>por los delitos de desobediencia e incumplimiento de deberes militares,</w:t>
        <w:br/>
        <w:t>expediente de anexos a la demanda, tomo III, anexo 9.a, folio 1237).</w:t>
        <w:br/>
        <w:br/>
        <w:t>[91]  Cfr. resolución emitida por el Juez Naval de Magallanes el 30  de</w:t>
        <w:br/>
        <w:t>abril de 1993; y solicitud del Fiscal Naval  de  Magallanes  de  29  de</w:t>
        <w:br/>
        <w:t>abril de 1993 (Causa No. 464 ante el Juzgado Naval  de  Magallanes  por</w:t>
        <w:br/>
        <w:t>los delitos de desobediencia e  incumplimiento  de  deberes  militares,</w:t>
        <w:br/>
        <w:t>expediente de anexos a la demanda, tomo III, anexo 9.b, folios  1091  y</w:t>
        <w:br/>
        <w:t>1092).</w:t>
        <w:br/>
        <w:br/>
        <w:t>[92]  Cfr. resolución emitida el 5 de mayo de 1993 por el Fiscal  Naval</w:t>
        <w:br/>
        <w:t>de Magallanes; y declaración del señor Hugo Bruna Greene  rendida  ante</w:t>
        <w:br/>
        <w:t>el Fiscal Naval de Magallanes el 5 de mayo de 1993 (Causa No. 464  ante</w:t>
        <w:br/>
        <w:t>el Juzgado Naval de Magallanes  por  los  delitos  de  desobediencia  e</w:t>
        <w:br/>
        <w:t>incumplimiento de deberes militares, expediente de anexos a la demanda,</w:t>
        <w:br/>
        <w:t>tomo III, anexo 9.b, folios 1106 y 1107).</w:t>
        <w:br/>
        <w:br/>
        <w:t>[93]  Cfr. resoluciones emitidas el 22 y 23 de mayo de 1993 por el Juez</w:t>
        <w:br/>
        <w:t>Naval de Magallanes (Causa No. 464 ante el Juzgado Naval de  Magallanes</w:t>
        <w:br/>
        <w:t>por los delitos de desobediencia e incumplimiento de deberes militares,</w:t>
        <w:br/>
        <w:t>expediente de anexos a la demanda, tomo III, anexo 9.a, folios  1129  a</w:t>
        <w:br/>
        <w:t>1131).</w:t>
        <w:br/>
        <w:br/>
        <w:t>[94]  Cfr.  acta  de  transcripción  de  las  declaraciones  del  señor</w:t>
        <w:br/>
        <w:t>Humberto Antonio Palamara Iribarne vertidas durante el programa  radial</w:t>
        <w:br/>
        <w:t>“Propuesta 93” emitido el 10 de mayo de 1993 (Causa  No.  464  ante  el</w:t>
        <w:br/>
        <w:t>Juzgado  Naval  de  Magallanes  por  los  delitos  de  desobediencia  e</w:t>
        <w:br/>
        <w:t>incumplimiento de deberes militares, expediente de anexos a la demanda,</w:t>
        <w:br/>
        <w:t>tomo III, anexo 9.b, folios 1153 a 1165).</w:t>
        <w:br/>
        <w:br/>
        <w:t>[95]  Cfr. informe de 6 de mayo de 1993 del Jefe de  la  Guarnición  IM</w:t>
        <w:br/>
        <w:t>“Orden y Seguridad” dirigido al Comandante en Jefe de la III Zona Naval</w:t>
        <w:br/>
        <w:t>(Causa No. 464 ante el Juzgado Naval de Magallanes por los  delitos  de</w:t>
        <w:br/>
        <w:t>desobediencia e incumplimiento  de  deberes  militares,  expediente  de</w:t>
        <w:br/>
        <w:t>anexos a la demanda, tomo III, anexo 9.b, folio 1153).</w:t>
        <w:br/>
        <w:br/>
        <w:t>[96]  Cfr. recurso de  queja  interpuesto  por  el  abogado  del  señor</w:t>
        <w:br/>
        <w:t>Palamara Iribarne ante la Corte Marcial de Valparaíso el 1 de junio  de</w:t>
        <w:br/>
        <w:t>1993; y resolución emitida por la Corte Marcial de Valparaíso el  1  de</w:t>
        <w:br/>
        <w:t>junio de 1993 (Causa No. 464 ante el Juzgado Naval  de  Magallanes  por</w:t>
        <w:br/>
        <w:t>los delitos de desobediencia e  incumplimiento  de  deberes  militares,</w:t>
        <w:br/>
        <w:t>expediente de anexos a la demanda, tomo III, anexo 9.b, folios  1207  a</w:t>
        <w:br/>
        <w:t>1212).</w:t>
        <w:br/>
        <w:br/>
        <w:t>[97]  Cfr. resolución emitida el 3 de junio de 1993 por el  Juez  Naval</w:t>
        <w:br/>
        <w:t>de Magallanes (Causa No. 464 ante el Juzgado Naval  de  Magallanes  por</w:t>
        <w:br/>
        <w:t>los delitos de desobediencia e  incumplimiento  de  deberes  militares,</w:t>
        <w:br/>
        <w:t>expediente de anexos a la demanda, tomo III, anexo 9.b, folio 1181).</w:t>
        <w:br/>
        <w:br/>
        <w:t>[98]  Cfr. declaración rendida por el señor Palamara Iribarne  ante  el</w:t>
        <w:br/>
        <w:t>Fiscal Naval de Magallanes el 15 de junio de 1993;  resolución  emitida</w:t>
        <w:br/>
        <w:t>por el Fiscal Naval de Magallanes el 15 de junio  de  1993;  e  informe</w:t>
        <w:br/>
        <w:t>pericial emitido el 16 de junio de 1993 (Causa No. 464 ante el  Juzgado</w:t>
        <w:br/>
        <w:t>Naval de Magallanes por los delitos de desobediencia  e  incumplimiento</w:t>
        <w:br/>
        <w:t>de deberes militares, expediente de anexos  a  la  demanda,  tomo  III,</w:t>
        <w:br/>
        <w:t>anexo 9 b, folios 1192, 1196 a 1199).</w:t>
        <w:br/>
        <w:br/>
        <w:t>[99]  Cfr. declaración rendida por el señor Humberto  Antonio  Palamara</w:t>
        <w:br/>
        <w:t>Iribarne ante el Fiscal Naval de Magallanes  el  6  de  julio  de  1993</w:t>
        <w:br/>
        <w:t>(Causa No. 464 ante el Juzgado Naval de Magallanes por los  delitos  de</w:t>
        <w:br/>
        <w:t>desobediencia e incumplimiento  de  deberes  militares,  expediente  de</w:t>
        <w:br/>
        <w:t>anexos a la demanda, tomo III, anexo 9.b, folios 1264 y 1265).</w:t>
        <w:br/>
        <w:br/>
        <w:t>[100]       Cfr. auto de procesamiento emitido por el Fiscal  Naval  de</w:t>
        <w:br/>
        <w:t>Magallanes el 12 de julio de 1993 (Causa No. 464 ante el Juzgado  Naval</w:t>
        <w:br/>
        <w:t>de Magallanes por los delitos  de  desobediencia  e  incumplimiento  de</w:t>
        <w:br/>
        <w:t>deberes militares, expediente de anexos a la demanda, tomo  III,  anexo</w:t>
        <w:br/>
        <w:t>9.b, folios 1281 a 1283).</w:t>
        <w:br/>
        <w:br/>
        <w:t>[101]       Cfr. recurso de apelación contra el auto  de  procesamiento</w:t>
        <w:br/>
        <w:t>interpuesto por el señor Palamara Irtibarne el 12 de julio de  1993  en</w:t>
        <w:br/>
        <w:t>contra del auto  de  procesamiento  emitido  por  el  Fiscal  Naval  de</w:t>
        <w:br/>
        <w:t>Magallanes (Causa No. 464 ante el Juzgado Naval de Magallanes  por  los</w:t>
        <w:br/>
        <w:t>delitos  de  desobediencia  e  incumplimiento  de  deberes   militares,</w:t>
        <w:br/>
        <w:t>expediente de anexos a la demanda, tomo III, anexo 9.b, folio 1283).</w:t>
        <w:br/>
        <w:br/>
        <w:t>[102]       Cfr. resolución emitida por la Corte Marcial de  Valparaíso</w:t>
        <w:br/>
        <w:t>el 15 de julio de  1993  (Causa  No.  464  ante  el  Juzgado  Naval  de</w:t>
        <w:br/>
        <w:t>Magallanes por los delitos de desobediencia e incumplimiento de deberes</w:t>
        <w:br/>
        <w:t>militares, expediente de anexos a la  demanda,  tomo  III,  anexo  9.b,</w:t>
        <w:br/>
        <w:t>folio 1292).</w:t>
        <w:br/>
        <w:br/>
        <w:t>[103]       Cfr. informe de la Comisaría Judicial de Punta Arenas de  5</w:t>
        <w:br/>
        <w:t>de abril de 1993 dirigido al Fiscal Naval  de  Magallanes;  ordenes  de</w:t>
        <w:br/>
        <w:t>citación de 8 de  abril  de  1993  emitidas  por  el  Fiscal  Naval  de</w:t>
        <w:br/>
        <w:t>Magallanes; declaración rendida  por la señora Anne  Stewart  Orlandini</w:t>
        <w:br/>
        <w:t>el 15 de abril de 1993; declaración rendida por el representante  legal</w:t>
        <w:br/>
        <w:t>de la imprenta Ateli S. A. el 20 de abril de 1993; declaración  rendida</w:t>
        <w:br/>
        <w:t>por la señora Mackenney Schauk el 16 de abril de  1993;  y  declaración</w:t>
        <w:br/>
        <w:t>rendida por la madre de Humberto Antonio Palamara el  29  de  abril  de</w:t>
        <w:br/>
        <w:t>1993 (Causa No. 464 ante el Juzgado Naval de Magallanes por los delitos</w:t>
        <w:br/>
        <w:t>de desobediencia e incumplimiento de deberes militares,  expediente  de</w:t>
        <w:br/>
        <w:t>anexos a la demanda, tomo III, anexo 9.a, folios 957,  958,  966,  968,</w:t>
        <w:br/>
        <w:t>969, 1002 y 1229).</w:t>
        <w:br/>
        <w:br/>
        <w:t>[104]  Cfr. solicitudes presentadas por el abogado del  señor  Palamara</w:t>
        <w:br/>
        <w:t>Iribarne ante el Fiscal Naval de Magallanes el 25 de  agosto   y  9  de</w:t>
        <w:br/>
        <w:t>septiembre de 1993; y resoluciones emitidas  por  el  Fiscal  Naval  de</w:t>
        <w:br/>
        <w:t>Magallanes el 25 de agosto y el 9 de septiembre de 1993 (Causa No.  464</w:t>
        <w:br/>
        <w:t>ante el Juzgado Naval de Magallanes por los delitos de desobediencia  e</w:t>
        <w:br/>
        <w:t>incumplimiento de deberes militares, expediente de anexos a la demanda,</w:t>
        <w:br/>
        <w:t>tomo IV, anexo 9.c, folios 1359-1364 y 1379).</w:t>
        <w:br/>
        <w:br/>
        <w:t>[105]       Cfr. dictamen emitido por el Fiscal Naval de Magallanes  el</w:t>
        <w:br/>
        <w:t>24 de septiembre de 1993 (Causa  No.  464  ante  el  Juzgado  Naval  de</w:t>
        <w:br/>
        <w:t>Magallanes por los delitos de desobediencia e incumplimiento de deberes</w:t>
        <w:br/>
        <w:t>militares, expediente de anexos a  la  demanda,  tomo  IV,  anexo  9.c,</w:t>
        <w:br/>
        <w:t>folios 1371-1378).</w:t>
        <w:br/>
        <w:br/>
        <w:t>[106]       Cfr. resolución emitida por el Juez Naval Subrogante  el  5</w:t>
        <w:br/>
        <w:t>de noviembre de  1993;  resolución  emitida  por  el  Fiscal  Naval  de</w:t>
        <w:br/>
        <w:t>Magallanes el 16 de noviembre de 1993; resolución emitida por el Fiscal</w:t>
        <w:br/>
        <w:t>Naval de Magallanes el 13 de febrero de 1994 (Causa  No.  464  ante  el</w:t>
        <w:br/>
        <w:t>Juzgado  Naval  de  Magallanes  por  los  delitos  de  desobediencia  e</w:t>
        <w:br/>
        <w:t>incumplimiento de deberes militares, expediente de anexos a la demanda,</w:t>
        <w:br/>
        <w:t>tomo IV, anexo 9.c, folios 1382, 1383, 1437 y 1440).</w:t>
        <w:br/>
        <w:br/>
        <w:t>[107]       Cfr. resolución emitida por el  Fiscal  Naval  Suplente  de</w:t>
        <w:br/>
        <w:t>Magallanes el 8 de agosto de 1994; y  ampliación  del  dictamen  fiscal</w:t>
        <w:br/>
        <w:t>emitido por el Fiscal Naval Suplente de Magallanes el 31 de  agosto  de</w:t>
        <w:br/>
        <w:t>1994 (Causa No. 464 ante el Juzgado Naval de Magallanes por los delitos</w:t>
        <w:br/>
        <w:t>de desobediencia e incumplimiento de deberes militares,  expediente  de</w:t>
        <w:br/>
        <w:t>anexos a la demanda, tomo IV, anexo 9.d, folios 1480 y 1485).</w:t>
        <w:br/>
        <w:br/>
        <w:t>[108]       Cfr.  decisión  emitida  por  el  Delegado  del  Ministerio</w:t>
        <w:br/>
        <w:t>Público Militar el 5 de octubre de 1994 (Causa No. 464 ante el  Juzgado</w:t>
        <w:br/>
        <w:t>Naval de Magallanes por los delitos de desobediencia  e  incumplimiento</w:t>
        <w:br/>
        <w:t>de deberes militares, expediente de anexos a la demanda, tomo IV, anexo</w:t>
        <w:br/>
        <w:t>9.c, folio 1490).</w:t>
        <w:br/>
        <w:br/>
        <w:t>[109]       Cfr. resoluciones emitidas por el Juez Naval de  Magallanes</w:t>
        <w:br/>
        <w:t>el 24 de octubre de 1994 (Causa  No.  464  ante  el  Juzgado  Naval  de</w:t>
        <w:br/>
        <w:t>Magallanes por los delitos de desobediencia e incumplimiento de deberes</w:t>
        <w:br/>
        <w:t>militares, expediente de anexos a  la  demanda,  tomo  IV,  anexo  9.c,</w:t>
        <w:br/>
        <w:t>folios 1492 y 1493).</w:t>
        <w:br/>
        <w:br/>
        <w:t>[110]       Cfr. resolución emitida por el Fiscal Naval  de  Magallanes</w:t>
        <w:br/>
        <w:t>el 24 de octubre de 1994 (Causa No.  464   ante  el  Juzgado  Naval  de</w:t>
        <w:br/>
        <w:t>Magallanes por los delitos de desobediencia e incumplimiento de deberes</w:t>
        <w:br/>
        <w:t>militares, expediente de anexos a la demanda, tomo IV, anexo 9.c, folio</w:t>
        <w:br/>
        <w:t>1493).</w:t>
        <w:br/>
        <w:br/>
        <w:t>[111] Cfr. decisión emitida por el Fiscal Naval de Valparaíso el 28  de</w:t>
        <w:br/>
        <w:t>octubre de 1994 (Causa No. 464 ante el Juzgado Naval de Magallanes  por</w:t>
        <w:br/>
        <w:t>los delitos de desobediencia e  incumplimiento  de  deberes  militares,</w:t>
        <w:br/>
        <w:t>expediente de anexos a la demanda, tomo IV, anexo 9.c, folio 1495).</w:t>
        <w:br/>
        <w:br/>
        <w:t>[112]       Cfr. solicitud presentada por  el  señor  Humberto  Antonio</w:t>
        <w:br/>
        <w:t>Palamara Iribarne ante el Fiscal Naval; y  resolución  emitida  por  el</w:t>
        <w:br/>
        <w:t>Fiscal Naval Suplente de Valparaíso el 31 de octubre de 1994 (Causa No.</w:t>
        <w:br/>
        <w:t>464  ante  el  Juzgado  Naval  de  Magallanes  por   los   delitos   de</w:t>
        <w:br/>
        <w:t>desobediencia e incumplimiento  de  deberes  militares,  expediente  de</w:t>
        <w:br/>
        <w:t>anexos a la demanda, tomo IV, anexo 9.c, folios 1497 y 1498).</w:t>
        <w:br/>
        <w:br/>
        <w:t>[113]       Cfr. decisión emitida por  el Fiscal Naval de Valparaíso el</w:t>
        <w:br/>
        <w:t>14 de febrero  de  1995  (Causa  No.  464  ante  el  Juzgado  Naval  de</w:t>
        <w:br/>
        <w:t>Magallanes por los delitos de desobediencia e incumplimiento de deberes</w:t>
        <w:br/>
        <w:t>militares, expediente de anexos a la demanda, tomo IV, anexo 9.c, folio</w:t>
        <w:br/>
        <w:t>1508).</w:t>
        <w:br/>
        <w:br/>
        <w:t>[114]       Cfr. escrito presentado por el abogado del  señor  Palamara</w:t>
        <w:br/>
        <w:t>Iribarne ante el Fiscal Naval de Valparaíso el 20 de  febrero  de  1995</w:t>
        <w:br/>
        <w:t>sobre oposición de excepción de previo y especial  pronunciamiento,  de</w:t>
        <w:br/>
        <w:t>contestación de acusación fiscal y de ofrecimiento de prueba (Causa No.</w:t>
        <w:br/>
        <w:t>464  ante  el  Juzgado  Naval  de  Magallanes  por   los   delitos   de</w:t>
        <w:br/>
        <w:t>desobediencia e incumplimiento  de  deberes  militares,  expediente  de</w:t>
        <w:br/>
        <w:t>anexos a la demanda, tomo IV, anexo 9.c, folio 1539-1566).</w:t>
        <w:br/>
        <w:br/>
        <w:t>[115]       Cfr. sentencia emitida por el Juez Naval y el Auditor Naval</w:t>
        <w:br/>
        <w:t>de Magallanes el 10 de junio de 1996 (Causa No.  464  ante  el  Juzgado</w:t>
        <w:br/>
        <w:t>Naval de Magallanes por los delitos de desobediencia  e  incumplimiento</w:t>
        <w:br/>
        <w:t>de deberes militares, expediente de anexos a la demanda, tomos IV y  V,</w:t>
        <w:br/>
        <w:t>anexo 9.d, folios 1681 a 1824).</w:t>
        <w:br/>
        <w:t>[116]       Cfr. carta certificada de la notificación de  la  sentencia</w:t>
        <w:br/>
        <w:t>de segunda instancia emitida por la  Corte  Marcial  de  la  Armada  de</w:t>
        <w:br/>
        <w:t>Valparaíso el 2 de enero de 1997 (Causa No. 464 ante el  Juzgado  Naval</w:t>
        <w:br/>
        <w:t>de Magallanes por los delitos  de  desobediencia  e  incumplimiento  de</w:t>
        <w:br/>
        <w:t>deberes militares, expediente de anexos a la  demanda,  tomo  V,  anexo</w:t>
        <w:br/>
        <w:t>9.d, folios 1825 a 1828).</w:t>
        <w:br/>
        <w:br/>
        <w:t>[117]       Cfr. carta certificada de la notificación de  la  sentencia</w:t>
        <w:br/>
        <w:t>de segunda instancia emitida por la  Corte  Marcial  de  la  Armada  de</w:t>
        <w:br/>
        <w:t>Valparaíso el 2 de enero de 1997 (Causa No. 464 ante el  Juzgado  Naval</w:t>
        <w:br/>
        <w:t>de Magallanes por los delitos  de  desobediencia  e  incumplimiento  de</w:t>
        <w:br/>
        <w:t>deberes militares, expediente de anexos a la  demanda,  tomo  V,  anexo</w:t>
        <w:br/>
        <w:t>9.d, folios 1825 a 1828).</w:t>
        <w:br/>
        <w:br/>
        <w:t>[118]       Cfr. recurso de casación interpuesto el 9 de enero de  1997</w:t>
        <w:br/>
        <w:t>(Causa No. 464 ante el Juzgado Naval de Magallanes por los  delitos  de</w:t>
        <w:br/>
        <w:t>desobediencia e incumplimiento  de  deberes  militares,  expediente  de</w:t>
        <w:br/>
        <w:t>anexos a la demanda, tomo V, anexo 9.d, folio 1829).</w:t>
        <w:br/>
        <w:br/>
        <w:t>[119]       Cfr. dictamen emitido por el Fiscal de la Corte Suprema  de</w:t>
        <w:br/>
        <w:t>Chile el 31 de enero de 1997 (Causa No. 464 ante el  Juzgado  Naval  de</w:t>
        <w:br/>
        <w:t>Magallanes por los delitos de desobediencia e incumplimiento de deberes</w:t>
        <w:br/>
        <w:t>militares, expediente de anexos a la demanda, tomo V, anexo 9 d, folios</w:t>
        <w:br/>
        <w:t>1847 y 1848).</w:t>
        <w:br/>
        <w:br/>
        <w:t>[120]       Cfr. decisión emitida por la Corte Suprema de  Justicia  de</w:t>
        <w:br/>
        <w:t>Chile el 5 de agosto de 1997 (Causa No. 464 ante el  Juzgado  Naval  de</w:t>
        <w:br/>
        <w:t>Magallanes por los delitos de desobediencia e incumplimiento de deberes</w:t>
        <w:br/>
        <w:t>militares, expediente de anexos a la demanda, tomo V, anexo 9.d, folios</w:t>
        <w:br/>
        <w:t>1850 a 1862).</w:t>
        <w:br/>
        <w:br/>
        <w:t>[121]        Cfr.  artículo  periodístico  titulado  “Palamara  expresó</w:t>
        <w:br/>
        <w:t>deseos que pronto su libro pueda ser conocido por comunidad”  publicado</w:t>
        <w:br/>
        <w:t>en el diario “La Prensa Austral” el 7 de mayo de 1993;  e  informe  del</w:t>
        <w:br/>
        <w:t>Jefe de Guarnición IM “Orden y Seguridad” de 7 de mayo de 1993 dirigido</w:t>
        <w:br/>
        <w:t>al  Comandante  en  Jefe  de  la  III  Zona  Naval  (expediente   sobre</w:t>
        <w:br/>
        <w:t>investigación  sumaria  administrativa,  expediente  de  anexos  a   la</w:t>
        <w:br/>
        <w:t>demanda, tomo II, anexo 8, folios 671 y 672).</w:t>
        <w:br/>
        <w:br/>
        <w:t>[122]        Cfr.  artículo  periodístico  titulado  “Palamara  expresó</w:t>
        <w:br/>
        <w:t>deseos que pronto su libro pueda ser conocido por comunidad”  publicado</w:t>
        <w:br/>
        <w:t>en el diario “La Prensa Austral” el 7 de mayo de 1993;  e  informe  del</w:t>
        <w:br/>
        <w:t>Jefe de Guarnición IM “Orden y Seguridad” de 7 de mayo de 1993 dirigido</w:t>
        <w:br/>
        <w:t>al  Comandante  en  Jefe  de  la  III  Zona  Naval  (expediente   sobre</w:t>
        <w:br/>
        <w:t>investigación  sumaria  administrativa,  expediente  de  anexos  a   la</w:t>
        <w:br/>
        <w:t>demanda, tomo II, anexo 8, folios 671 y 672).</w:t>
        <w:br/>
        <w:br/>
        <w:t>[123]       Cfr. denuncia interpuesta por el Comandante en Jefe  de  la</w:t>
        <w:br/>
        <w:t>III Zona Naval ante la Corte de  Apelaciones  (Causa  Nº  471  ante  el</w:t>
        <w:br/>
        <w:t>Juzgado Naval de Magallanes por el delito de  desacato,  expediente  de</w:t>
        <w:br/>
        <w:t>anexos a la demanda, tomo V, anexo 10, folios 1925 a 1928).</w:t>
        <w:br/>
        <w:br/>
        <w:t>[124]       Cfr. resolución emitida por el Ministro  Sumariante  de  la</w:t>
        <w:br/>
        <w:t>Corte de Apelaciones el 31 de mayo de 1993 (Causa Rol Nº  471  ante  el</w:t>
        <w:br/>
        <w:t>Juzgado Naval de Magallanes por el delito de  desacato,  expediente  de</w:t>
        <w:br/>
        <w:t>anexos a la demanda, tomo V, anexo 10, folio 1930).</w:t>
        <w:br/>
        <w:br/>
        <w:t>[125]       Cfr. resolución emitida por la  Fiscalía  de  la  Corte  de</w:t>
        <w:br/>
        <w:t>Apelaciones el 2 de junio de 1993 (Causa Rol Nº  471  ante  el  Juzgado</w:t>
        <w:br/>
        <w:t>Naval de Magallanes por el delito de desacato, expediente de  anexos  a</w:t>
        <w:br/>
        <w:t>la demanda, tomo V, anexo 10, folio 1934).</w:t>
        <w:br/>
        <w:br/>
        <w:t>[126]       Cfr. declaración rendida  por  el  señor  Humberto  Antonio</w:t>
        <w:br/>
        <w:t>Palamara Iribarne ante la Corte de Apelaciones de Punta Arenas el 8  de</w:t>
        <w:br/>
        <w:t>junio de 1993 (Causa Rol Nº 471 ante el Juzgado Naval de Magallanes por</w:t>
        <w:br/>
        <w:t>el delito de desacato, expediente de anexos a la demanda, tomo V, anexo</w:t>
        <w:br/>
        <w:t>10, folios 1940 a 1943).</w:t>
        <w:br/>
        <w:br/>
        <w:t>[127]       Cfr. oficio No. 737 emitido por el Ministro  Sumariante  de</w:t>
        <w:br/>
        <w:t>la Corte de Apelaciones de Punta Arenas el 14 de junio de  1993  (Causa</w:t>
        <w:br/>
        <w:t>Rol Nº 471 ante el  Juzgado  Naval  de  Magallanes  por  el  delito  de</w:t>
        <w:br/>
        <w:t>desacato, expediente de anexos a la demanda, tomo V,  anexo  10,  folio</w:t>
        <w:br/>
        <w:t>1944).</w:t>
        <w:br/>
        <w:br/>
        <w:t>[128]       Cfr. resolución emitida por el Juez Naval de Magallanes  el</w:t>
        <w:br/>
        <w:t>16 de junio de 1993  (Causa  Rol  Nº  471  ante  el  Juzgado  Naval  de</w:t>
        <w:br/>
        <w:t>Magallanes por el  delito  de  desacato,  expediente  de  anexos  a  la</w:t>
        <w:br/>
        <w:t>demanda, tomo V, anexo 10, folio 1945).</w:t>
        <w:br/>
        <w:br/>
        <w:t>[129]       Cfr. resolución emitida por el  Juez  Naval  Subrogante  de</w:t>
        <w:br/>
        <w:t>Magallanes el 17 de junio de 1993 (Causa Rol Nº  471  ante  el  Juzgado</w:t>
        <w:br/>
        <w:t>Naval de Magallanes por el delito de desacato, expediente de  anexos  a</w:t>
        <w:br/>
        <w:t>la demanda, tomo V, anexo 10, folio 1946).</w:t>
        <w:br/>
        <w:br/>
        <w:t>[130]       Cfr. resolución emitida por el Fiscal Naval  de  Magallanes</w:t>
        <w:br/>
        <w:t>el 12 de julio de 1993 (Causa Rol Nº  471  ante  el  Juzgado  Naval  de</w:t>
        <w:br/>
        <w:t>Magallanes por el  delito  de  desacato,  expediente  de  anexos  a  la</w:t>
        <w:br/>
        <w:t>demanda, tomo V, anexo 10, folio 1961 y 1964).</w:t>
        <w:br/>
        <w:br/>
        <w:t>[131]       Cfr. solicitudes  presentadas  por  el  abogado  del  señor</w:t>
        <w:br/>
        <w:t>Humberto Antonio Palamara Iribarne ante el Fiscal Naval  de  Magallanes</w:t>
        <w:br/>
        <w:t>el 30 de julio y 25 de agosto de 1993 (Causa Rol Nº 471 ante el Juzgado</w:t>
        <w:br/>
        <w:t>Naval de Magallanes por el delito de desacato, expediente de  anexos  a</w:t>
        <w:br/>
        <w:t>la demanda, tomo V, anexo 10, folio 1967).</w:t>
        <w:br/>
        <w:br/>
        <w:t>[132]       Cfr. resolución emitida por el Fiscal Naval  de  Magallanes</w:t>
        <w:br/>
        <w:t>el 12 de julio de 1993 (Causa Rol Nº  471  ante  el  Juzgado  Naval  de</w:t>
        <w:br/>
        <w:t>Magallanes por el  delito  de  desacato,  expediente  de  anexos  a  la</w:t>
        <w:br/>
        <w:t>demanda, tomo V, anexo 10, folio 1969).</w:t>
        <w:br/>
        <w:br/>
        <w:t>[133]       Cfr. certificación emitida por el  Secretario  del  Juzgado</w:t>
        <w:br/>
        <w:t>Naval en Punta Arenas el 13 de agosto de 1993 (Causa Rol Nº 471 ante el</w:t>
        <w:br/>
        <w:t>Juzgado Naval de Magallanes por el delito de  desacato,  expediente  de</w:t>
        <w:br/>
        <w:t>anexos a la demanda, tomo V, anexo 10, folio 1984).</w:t>
        <w:br/>
        <w:br/>
        <w:t>[134]       Cfr. resolución emitida por la Corte Marcial de  Valparaíso</w:t>
        <w:br/>
        <w:t>el 15 de julio de 1993 (Causa Rol Nº  471  ante  el  Juzgado  Naval  de</w:t>
        <w:br/>
        <w:t>Magallanes por el  delito  de  desacato,  expediente  de  anexos  a  la</w:t>
        <w:br/>
        <w:t>demanda, tomo V, anexo 10, folio 1975).</w:t>
        <w:br/>
        <w:br/>
        <w:t>[135]       Cfr. resolución emitida por la Corte Marcial de  Valparaíso</w:t>
        <w:br/>
        <w:t>el 16 de julio de 1993 (Causa Rol Nº  471  ante  el  Juzgado  Naval  de</w:t>
        <w:br/>
        <w:t>Magallanes por el  delito  de  desacato,  expediente  de  anexos  a  la</w:t>
        <w:br/>
        <w:t>demanda, tomo V, anexo 10, folio 1980).</w:t>
        <w:br/>
        <w:br/>
        <w:t>[136]       Cfr. solicitudes  presentadas  por  el  abogado  del  señor</w:t>
        <w:br/>
        <w:t>Humberto Antonio Palamara Iribarne ante el Fiscal Naval  de  Magallanes</w:t>
        <w:br/>
        <w:t>el 30 de julio y 25 de agosto de 1993; y resoluciones emitidas  por  el</w:t>
        <w:br/>
        <w:t>Fiscal Naval de Magallanes el 30 de julio y 25 de agosto de 1993 (Causa</w:t>
        <w:br/>
        <w:t>Rol Nº 471 ante el  Juzgado  Naval  de  Magallanes  por  el  delito  de</w:t>
        <w:br/>
        <w:t>desacato, expediente de anexos a la demanda, tomo V, anexo  10,  folios</w:t>
        <w:br/>
        <w:t>2061, 2070 y 2079).</w:t>
        <w:br/>
        <w:br/>
        <w:t>[137]       Cfr. resolución emitida por el Fiscal Naval  de  Magallanes</w:t>
        <w:br/>
        <w:t>el 16 de agosto de 1993; y dictamen emitido  por  el  Fiscal  Naval  de</w:t>
        <w:br/>
        <w:t>Magallanes el 17 de agosto de 1993 (Causa Rol Nº 471  ante  el  Juzgado</w:t>
        <w:br/>
        <w:t>Naval de Magallanes por el delito de desacato, expediente de  anexos  a</w:t>
        <w:br/>
        <w:t>la demanda, tomo V, anexo 10, folios 2064 y 2068).</w:t>
        <w:br/>
        <w:br/>
        <w:t>[138]       Cfr. decisión emitida por el delegado  del  Fiscal  General</w:t>
        <w:br/>
        <w:t>Militar el 29 de septiembre de 1993 (Causa Rol Nº 471 ante  el  Juzgado</w:t>
        <w:br/>
        <w:t>Naval de Magallanes por el delito de desacato, expediente de  anexos  a</w:t>
        <w:br/>
        <w:t>la demanda, tomo V, anexo 10, folio 2085).</w:t>
        <w:br/>
        <w:br/>
        <w:t>[139]  Cfr.  resolución  emitida  por  el  Juez  Naval  Subrogante   de</w:t>
        <w:br/>
        <w:t>Magallanes el 4 de octubre de 1993 (Causa Rol Nº 471  ante  el  Juzgado</w:t>
        <w:br/>
        <w:t>Naval de Magallanes por el delito de desacato, expediente de  anexos  a</w:t>
        <w:br/>
        <w:t>la demanda, tomo V, anexo 10, folio 2086).</w:t>
        <w:br/>
        <w:br/>
        <w:t>[140]       Cfr. decisión emitida por el Fiscal Naval de Magallanes  el</w:t>
        <w:br/>
        <w:t>6 de octubre de 1993 (Causa  Rol  Nº  471  ante  el  Juzgado  Naval  de</w:t>
        <w:br/>
        <w:t>Magallanes por el  delito  de  desacato,  expediente  de  anexos  a  la</w:t>
        <w:br/>
        <w:t>demanda, tomo V, anexo 10, folio 2088).</w:t>
        <w:br/>
        <w:br/>
        <w:t>[141]       Cfr. escrito presentado por el abogado del  señor  Humberto</w:t>
        <w:br/>
        <w:t>Antonio Palamara Iribarne el 18 de noviembre de 1993 (Causa Rol Nº  471</w:t>
        <w:br/>
        <w:t>ante el  Juzgado  Naval  de  Magallanes  por  el  delito  de  desacato,</w:t>
        <w:br/>
        <w:t>expediente de anexos a la demanda, tomo V, anexo 10, folio 2096).</w:t>
        <w:br/>
        <w:br/>
        <w:t>[142]       Cfr. sentencia emitida por el Juzgado Naval  de  Magallanes</w:t>
        <w:br/>
        <w:t>el 7 de septiembre de 1993 (Causa Rol Nº 471 ante el Juzgado  Naval  de</w:t>
        <w:br/>
        <w:t>Magallanes por el  delito  de  desacato,  expediente  de  anexos  a  la</w:t>
        <w:br/>
        <w:t>demanda, tomo V, anexo 10, folio 2152).</w:t>
        <w:br/>
        <w:br/>
        <w:t>[143]       Cfr. resolución emitida por el Juez Naval de Magallanes  el</w:t>
        <w:br/>
        <w:t>4 de octubre de 1994 (Causa  Rol  Nº  471  ante  el  Juzgado  Naval  de</w:t>
        <w:br/>
        <w:t>Magallanes por el  delito  de  desacato,  expediente  de  anexos  a  la</w:t>
        <w:br/>
        <w:t>demanda, tomo V, anexo 10, folio 2158).</w:t>
        <w:br/>
        <w:br/>
        <w:t>[144]       Cfr. resolución emitida por el Juez Naval de Valparaíso  el</w:t>
        <w:br/>
        <w:t>11 de noviembre de 1994 (Causa Rol Nº 471  ante  el  Juzgado  Naval  de</w:t>
        <w:br/>
        <w:t>Magallanes por el  delito  de  desacato,  expediente  de  anexos  a  la</w:t>
        <w:br/>
        <w:t>demanda, tomo V, anexo 10, folio 2162).</w:t>
        <w:br/>
        <w:br/>
        <w:t>[145]       Cfr. sentencia emitida por la Corte Marcial  de  Valparaíso</w:t>
        <w:br/>
        <w:t>el 3 de enero de 1995 (Causa Rol  Nº  471  ante  el  Juzgado  Naval  de</w:t>
        <w:br/>
        <w:t>Magallanes por el  delito  de  desacato,  expediente  de  anexos  a  la</w:t>
        <w:br/>
        <w:t>demanda, tomo V, folios 2168 a 2175).</w:t>
        <w:br/>
        <w:br/>
        <w:t>[146]       Cfr. recurso de queja interpuesto por el abogado del  señor</w:t>
        <w:br/>
        <w:t>Palamara Iribarne ante la Corte Suprema de Justicia de Chile  el  9  de</w:t>
        <w:br/>
        <w:t>enero de 1995 (Ingreso Nº 6448 ante la  Corte  Suprema,  expediente  de</w:t>
        <w:br/>
        <w:t>anexos a la demanda, anexo 10, folio 2210).</w:t>
        <w:br/>
        <w:br/>
        <w:t>[147]       Cfr. decisión emitida por la Corte Suprema de  Justicia  de</w:t>
        <w:br/>
        <w:t>Chile el 20 de julio de 1995 (Causa Nº 6.448, expediente de anexos a la</w:t>
        <w:br/>
        <w:t>demanda, anexo 10, folio 2221).</w:t>
        <w:br/>
        <w:br/>
        <w:t>[148]       Cfr. resolución  Nº  1590/11/4  emitida  por  el  Jefe  del</w:t>
        <w:br/>
        <w:t>Departamento A-2 de la Comandancia en Jefe de la III Zona Naval el 2 de</w:t>
        <w:br/>
        <w:t>marzo de 1993 (Expediente sobre Investigación  Sumaria  Administrativa,</w:t>
        <w:br/>
        <w:t>expediente de anexos a la demanda, tomo II, anexo 8, folio 502).</w:t>
        <w:br/>
        <w:br/>
        <w:t>[149]       Cfr. declaración rendida por el Jefe del  Departamento  A-2</w:t>
        <w:br/>
        <w:t>de la Comandancia en Jefe de la III Zona Naval  ante  el  Fiscal  Naval</w:t>
        <w:br/>
        <w:t>Administrativo   (Expediente    sobre    la    Investigación    Sumaria</w:t>
        <w:br/>
        <w:t>Administrativa, expediente de anexos a la demanda, tomo  II,  anexo  8,</w:t>
        <w:br/>
        <w:t>folio 508).</w:t>
        <w:br/>
        <w:br/>
        <w:t>[150]       Cfr. resolución No. 1590/11/4 emitida por el Comandante  en</w:t>
        <w:br/>
        <w:t>Jefe de la III Zona Naval el 2 de marzo de 1993  (Expediente  sobre  la</w:t>
        <w:br/>
        <w:t>Investigación  Sumaria  Administrativa,  expediente  de  anexos  a   la</w:t>
        <w:br/>
        <w:t>demanda, tomo II, anexo 8, folio 506).</w:t>
        <w:br/>
        <w:br/>
        <w:t>[151]       Cfr. parte del Jefe de la Guarnición IM “Orden y Seguridad”</w:t>
        <w:br/>
        <w:t>de 30 de marzo  de  1993;  resolución  No.  1590/7/11  emitida  por  el</w:t>
        <w:br/>
        <w:t>Comandante en Jefe de la III Zona Naval  el  2  de  abril  de  1993;  y</w:t>
        <w:br/>
        <w:t>resolución Nº 1590/11/4 emitida por el Comandante en  Jefe  de  la  III</w:t>
        <w:br/>
        <w:t>Zona Naval el 2 de marzo de 1993  (Expediente  sobre  la  Investigación</w:t>
        <w:br/>
        <w:t>Sumaria Administrativa, expediente de anexos a  la  demanda,  tomo  II,</w:t>
        <w:br/>
        <w:t>anexo 8, folios 506 y 546 a 549).</w:t>
        <w:br/>
        <w:br/>
        <w:t>[152]       Cfr. dictamen emitido por el Fiscal Naval Administrativo de</w:t>
        <w:br/>
        <w:t>Punta Arenas el 8 de abril  de  1993  (Expediente  sobre  Investigación</w:t>
        <w:br/>
        <w:t>Sumaria Administrativa, expediente de anexos a  la  demanda,  tomo  II,</w:t>
        <w:br/>
        <w:t>anexo 8, folio 590).</w:t>
        <w:br/>
        <w:br/>
        <w:t>[153]       Cfr. resolución emitida por el Fiscal Administrativo  Naval</w:t>
        <w:br/>
        <w:t>el  30  de  abril  de  1993  (Expediente  sobre  Investigación  Sumaria</w:t>
        <w:br/>
        <w:t>Administrativa, expediente de anexos a la demanda, tomo  II,  anexo  8,</w:t>
        <w:br/>
        <w:t>folio 599).</w:t>
        <w:br/>
        <w:br/>
        <w:t>[154]       Cfr. informe pericial  del  libro  “Ética  y  Servicios  de</w:t>
        <w:br/>
        <w:t>Inteligencia”  de  24  de  mayo  de  1993  elaborado  por  dos  peritos</w:t>
        <w:br/>
        <w:t>(Expediente sobre Investigación Sumaria Administrativa Nº 1590/11/4  de</w:t>
        <w:br/>
        <w:t>fecha 2 de marzo de 1993, tomo II, anexo 8, folio 675).</w:t>
        <w:br/>
        <w:br/>
        <w:t>[155]       Cfr. inspección realizada el  3  de  mayo  de  1993  en  el</w:t>
        <w:br/>
        <w:t>Departamento A-2 de la  Comandancia  en  Jefe  de  la  III  Zona  Naval</w:t>
        <w:br/>
        <w:t>(Expediente sobre Investigación Sumaria Administrativa,  expediente  de</w:t>
        <w:br/>
        <w:t>anexos a la demanda, tomo II, anexo 8, folio 603).</w:t>
        <w:br/>
        <w:br/>
        <w:t>[156]       Cfr. declaración rendida por  el  señor  Palamara  Iribarne</w:t>
        <w:br/>
        <w:t>ante el Fiscal Naval Administrativo el 7 de mayo  de  1993  (Expediente</w:t>
        <w:br/>
        <w:t>sobre Investigación Sumaria Administrativa, expediente de anexos  a  la</w:t>
        <w:br/>
        <w:t>demanda, tomo II, anexo 8, folio 636).</w:t>
        <w:br/>
        <w:br/>
        <w:t>[157]       Cfr.  informe  del  Jefe  de  la  Guarnición  IM  “Orden  y</w:t>
        <w:br/>
        <w:t>Seguridad” dirigido al Comandante en Jefe de la III Zona Naval el 7  de</w:t>
        <w:br/>
        <w:t>mayo de 1993 (Expediente sobre  Investigación  Sumaria  Administrativa,</w:t>
        <w:br/>
        <w:t>expediente de anexos a la demanda, tomo II, anexo 8, folio 672).</w:t>
        <w:br/>
        <w:br/>
        <w:t>[158]       Cfr. dictamen emitido por el Fiscal Naval Administrativo el</w:t>
        <w:br/>
        <w:t>27  de  mayo  de   1993   (Expediente   sobre   Investigación   Sumaria</w:t>
        <w:br/>
        <w:t>Administrativa, expediente de anexos a la demanda, tomo  II,  anexo  8,</w:t>
        <w:br/>
        <w:t>folios 697 a 732).</w:t>
        <w:br/>
        <w:br/>
        <w:t>[159]       Cfr.       memorandum remitido por la Dirección General  de</w:t>
        <w:br/>
        <w:t>Personal de la Armada el 23  de  agosto  de  1993  a  la  Auditoría  de</w:t>
        <w:br/>
        <w:t>Personal   (Expediente  sobre  Investigación  Sumaria   Administrativa,</w:t>
        <w:br/>
        <w:t>expediente de anexos a la demanda, tomo II, anexo 8, folio 735).</w:t>
        <w:br/>
        <w:br/>
        <w:t>[160]       Cfr. Ley No. 20.048 publicada en el Diario Oficial el 31 de</w:t>
        <w:br/>
        <w:t>agosto de 1993 (prueba sobre  hecho  superveniente  presentada  por  el</w:t>
        <w:br/>
        <w:t>Estado  el  16  de  septiembre  de  2005,   expediente   sobre   fondo,</w:t>
        <w:br/>
        <w:t>reparaciones y costas, tomo IV, folios 996 y 997); y  proyecto  de  ley</w:t>
        <w:br/>
        <w:t>para modificar el Código Penal y  el  Código  de  Justicia  Militar  en</w:t>
        <w:br/>
        <w:t>materia de desacato presentado ante la Cámara de  Diputados  el  26  de</w:t>
        <w:br/>
        <w:t>agosto de 2002 (expediente de anexos a la demanda,  tomo  I,  anexo  6,</w:t>
        <w:br/>
        <w:t>folio 53).</w:t>
        <w:br/>
        <w:br/>
        <w:t>[161]       Cfr. informe sobre la situación laboral del señor  Palamara</w:t>
        <w:br/>
        <w:t>Iribarne emitido por la División Jurídica de la Contraloría General  de</w:t>
        <w:br/>
        <w:t>la República el 29 de diciembre de 1993  (Causa No. 464 ante el Juzgado</w:t>
        <w:br/>
        <w:t>Naval de Magallanes por los delitos de desobediencia  e  incumplimiento</w:t>
        <w:br/>
        <w:t>de deberes militares, expediente de anexos a la demanda, tomo IV, anexo</w:t>
        <w:br/>
        <w:t>9.c, folios 1526-1534).</w:t>
        <w:br/>
        <w:br/>
        <w:t>[162]       Cfr. resolución emitida por el Comandante en Jefe de la III</w:t>
        <w:br/>
        <w:t>Zona Naval de Magallanes el 3 de marzo de 1993 (Causa No. 464  ante  el</w:t>
        <w:br/>
        <w:t>Juzgado  Naval  de  Magallanes  por  los  delitos  de  desobediencia  e</w:t>
        <w:br/>
        <w:t>incumplimiento de deberes militares, expediente de anexos a la demanda,</w:t>
        <w:br/>
        <w:t>tomo III, anexo 9.c, folio 1534).</w:t>
        <w:br/>
        <w:br/>
        <w:t>[163]       Cfr. comunicación dirigida por el señor  Palamara  Iribarne</w:t>
        <w:br/>
        <w:t>al Director del Personal de la Armada el 2 de junio de 1993; e  informe</w:t>
        <w:br/>
        <w:t>sobre la situación laboral del señor Palamara Iribarne emitido  por  la</w:t>
        <w:br/>
        <w:t>División Jurídica de la Contraloría General de la República  el  29  de</w:t>
        <w:br/>
        <w:t>diciembre de 1993 (Causa No. 464 ante el Juzgado  Naval  de  Magallanes</w:t>
        <w:br/>
        <w:t>por los delitos de desobediencia e incumplimiento de deberes militares,</w:t>
        <w:br/>
        <w:t>expediente de anexos a la demanda, tomo IV, anexo 9.c, folio 1526).</w:t>
        <w:br/>
        <w:br/>
        <w:t>[164]        Cfr.  testimonio  del  señor  Humberto  Palamara  Iribarne</w:t>
        <w:br/>
        <w:t>rendido ante la  Corte  Interamericana  durante  la  audiencia  pública</w:t>
        <w:br/>
        <w:t>celebrada el 9 de mayo de 2005; declaración jurada de  la  señora  Anne</w:t>
        <w:br/>
        <w:t>Ellen Stewart Orlandini de 2 de abril de 2005; declaración  jurada  del</w:t>
        <w:br/>
        <w:t>señor Antonio Palamara Stewart de 21 de abril de  2005;  y  declaración</w:t>
        <w:br/>
        <w:t>jurada del señor Fernando Alejandro Palamara Stewart de 21 de abril  de</w:t>
        <w:br/>
        <w:t>2005; y declaración del señor Raimundo Jesús Palamara  Stewart  rendida</w:t>
        <w:br/>
        <w:t>ante fedatario público (affidávit) el 21 de abril de  2005  (expediente</w:t>
        <w:br/>
        <w:t>sobre el fondo, reparaciones y costas, tomo II, folios 456-458,  569  y</w:t>
        <w:br/>
        <w:t>573).</w:t>
        <w:br/>
        <w:br/>
        <w:t>[165]       Cfr. resolución emitida por el Comandante  en  Jefe  de  la</w:t>
        <w:br/>
        <w:t>Armada el 28 de mayo de 1993 (prueba para mejor resolver presentada por</w:t>
        <w:br/>
        <w:t>el Estado el  31  de  octubre  de  2005,  expediente  sobre  el  fondo,</w:t>
        <w:br/>
        <w:t>reparaciones y costas, tomo IV, folio 1227); telegrama de julio de 1993</w:t>
        <w:br/>
        <w:t>de la Armada de Chile; e informe sobre la situación laboral  del  señor</w:t>
        <w:br/>
        <w:t>Palamara Iribarne emitido por la División Jurídica  de  la  Contraloría</w:t>
        <w:br/>
        <w:t>General de la República el 29 de diciembre de 1993 (Causa No. 464  ante</w:t>
        <w:br/>
        <w:t>el Juzgado Naval de Magallanes  por  los  delitos  de  desobediencia  e</w:t>
        <w:br/>
        <w:t>incumplimiento de deberes militares, expediente de anexos a la demanda,</w:t>
        <w:br/>
        <w:t>tomo IV, anexo 9.c, folios 1352 y 1516).</w:t>
        <w:br/>
        <w:br/>
        <w:t>[166]       Cfr. certificado emitido por la Armada de Chile  sobre  los</w:t>
        <w:br/>
        <w:t>sueldos del señor Palamara  Iribarne  recibidos  durante  el  año  1993</w:t>
        <w:br/>
        <w:t>(Causa No. 464 ante el Juzgado Naval de Magallanes por los  delitos  de</w:t>
        <w:br/>
        <w:t>desobediencia e incumplimiento  de  deberes  militares,  expediente  de</w:t>
        <w:br/>
        <w:t>anexos a la demanda, tomo III, anexo 9.c, folio 1532).</w:t>
        <w:br/>
        <w:br/>
        <w:t>[167]        Cfr.  solicitud  de  autorización   para   salir   de   la</w:t>
        <w:br/>
        <w:t>jurisdicción del Tribunal (Causa No.  464  ante  el  Juzgado  Naval  de</w:t>
        <w:br/>
        <w:t>Magallanes por los delitos de desobediencia e incumplimiento de deberes</w:t>
        <w:br/>
        <w:t>militares, expediente de anexos a la  demanda,  tomo  III,  anexo  9.c,</w:t>
        <w:br/>
        <w:t>folio 1359); testimonio del señor Humberto  Palamara  Iribarne  rendido</w:t>
        <w:br/>
        <w:t>ante la Corte Interamericana durante la audiencia pública celebrada  el</w:t>
        <w:br/>
        <w:t>9 de mayo de 2005; declaración jurada de la señora Anne  Ellen  Steward</w:t>
        <w:br/>
        <w:t>Orlandini de 2 de abril de 2005; declaración jurada del  señor  Antonio</w:t>
        <w:br/>
        <w:t>Palamara Iribarne Stewart de 21 de abril de  2005;  declaración  jurada</w:t>
        <w:br/>
        <w:t>del señor Fernando Alejandro Palamara Stewart de 21 de abril de 2005; y</w:t>
        <w:br/>
        <w:t>declaración del señor Raimundo  Jesús  Palamara  Stewart  rendida  ante</w:t>
        <w:br/>
        <w:t>fedatario público (expediente sobre el fondo,  reparaciones  y  costas,</w:t>
        <w:br/>
        <w:t>tomo II, folios 456-458, 569 y 573).</w:t>
        <w:br/>
        <w:br/>
        <w:t>[168]        Cfr.  testimonio  del  señor  Humberto  Antonio   Palamara</w:t>
        <w:br/>
        <w:t>Iribarne rendido ante la  Corte  Interamericana  durante  la  audiencia</w:t>
        <w:br/>
        <w:t>pública celebrada el 9 de mayo de 2005; declaración jurada de la señora</w:t>
        <w:br/>
        <w:t>Anne Ellen Stewart Orlandini de 2 de abril de 2005; declaración  jurada</w:t>
        <w:br/>
        <w:t>del señor Antonio Palamara Iribarne Stewart de 21  de  abril  de  2005;</w:t>
        <w:br/>
        <w:t>declaración jurada del señor Fernando Alejandro Palamara Stewart de  21</w:t>
        <w:br/>
        <w:t>de abril de 2005; y  declaración  del  señor  Raimundo  Jesús  Palamara</w:t>
        <w:br/>
        <w:t>Stewart rendida ante fedatario  público  (expediente  sobre  el  fondo,</w:t>
        <w:br/>
        <w:t>reparaciones y costas, tomo II, folios 456-458, 569, 573 y 574).</w:t>
        <w:br/>
        <w:br/>
        <w:t>[169]       Cfr. comunicación de la Sociedad  de  Escritores  de  Chile</w:t>
        <w:br/>
        <w:t>(Causa No. 464 ante el Juzgado Naval de Magallanes por los  delitos  de</w:t>
        <w:br/>
        <w:t>desobediencia e incumplimiento  de  deberes  militares,  expediente  de</w:t>
        <w:br/>
        <w:t>anexos a la demanda, tomo III, anexo 9.c, folio 1535).</w:t>
        <w:br/>
        <w:br/>
        <w:t>[170]       Cfr. informe sobre la situación laboral del señor  Palamara</w:t>
        <w:br/>
        <w:t>Iribarne emitido por la División Jurídica de la Contraloría General  de</w:t>
        <w:br/>
        <w:t>la República el 28 de junio de 1994 (Causa  No.  464  ante  el  Juzgado</w:t>
        <w:br/>
        <w:t>Naval de Magallanes por los delitos de desobediencia  e  incumplimiento</w:t>
        <w:br/>
        <w:t>de deberes militares, expediente de anexos a la demanda, tomo IV, anexo</w:t>
        <w:br/>
        <w:t>9.c, folios 1515-1520).</w:t>
        <w:br/>
        <w:br/>
        <w:t>[171]        Cfr.  testimonio  del  señor  Humberto  Antonio   Palamara</w:t>
        <w:br/>
        <w:t>Iribarne rendido ante la  Corte  Interamericana  durante  la  audiencia</w:t>
        <w:br/>
        <w:t>pública celebrada el 9 de mayo de 2005; declaración jurada de la señora</w:t>
        <w:br/>
        <w:t>Anne Ellen Stewart Orlandini de 2 de abril de 2005; declaración  jurada</w:t>
        <w:br/>
        <w:t>del señor Antonio Palamara Stewart de 21 de abril de 2005;  declaración</w:t>
        <w:br/>
        <w:t>jurada del señor Fernando Alejandro Palamara Stewart de 21 de abril  de</w:t>
        <w:br/>
        <w:t>2005; y declaración del señor Raimundo Jesús Palamara  Stewart  rendida</w:t>
        <w:br/>
        <w:t>ante fedatario público  (expediente  sobre  el  fondo,  reparaciones  y</w:t>
        <w:br/>
        <w:t>costas, tomo II, folios 456-458, 569, 573 y 574).</w:t>
        <w:br/>
        <w:br/>
        <w:t>[172]       Cfr. Caso Ricardo Canese. Sentencia  de  31  de  agosto  de</w:t>
        <w:br/>
        <w:t>2004. Serie C No. 111,  párr.  77;  y  La  Colegiación  Obligatoria  de</w:t>
        <w:br/>
        <w:t>Periodistas  (arts.  13  y  29  Convención  Americana  sobre   Derechos</w:t>
        <w:br/>
        <w:t>Humanos). Opinión Consultiva OC-5/85 del 13 de noviembre de 1985. Serie</w:t>
        <w:br/>
        <w:t>A No. 5, párrs. 53 y 54.</w:t>
        <w:br/>
        <w:br/>
        <w:t>[173]       Cfr. Caso Ivcher Bronstein. Sentencia de 6  de  febrero  de</w:t>
        <w:br/>
        <w:t>2001. Serie C No. 74,  párr.  152;  y  La  Colegiación  Obligatoria  de</w:t>
        <w:br/>
        <w:t>Periodistas, supra nota 172, párr. 54.</w:t>
        <w:br/>
        <w:br/>
        <w:t>[174]       Cfr. Caso Ricardo Canese, supra  nota  172,  párrs.  77-80;</w:t>
        <w:br/>
        <w:t>Caso Herrera Ulloa. Sentencia de 2 de julio de 2004. Serie C  No.  107,</w:t>
        <w:br/>
        <w:t>párrs. 108-111; Caso Ivcher Bronstein, supra nota 173, párrs.  146–149;</w:t>
        <w:br/>
        <w:t>Caso “La Última Tentación de Cristo” (Olmedo Bustos y otros). Sentencia</w:t>
        <w:br/>
        <w:t>de 5 de febrero de 2001. Serie C No. 73, párrs. 64-67; y La Colegiación</w:t>
        <w:br/>
        <w:t>Obligatoria de Periodistas. Opinión Consultiva OC-5/85, supra nota 172,</w:t>
        <w:br/>
        <w:t>párrs. 30-33 y 43.</w:t>
        <w:br/>
        <w:br/>
        <w:t>[175]       Cfr. Caso Ricardo Canese, supra nota 172,  párr.  95;  Caso</w:t>
        <w:br/>
        <w:t>Herrera  Ulloa,  supra  nota  174,  párrs.  108-111;  Caso  “La  Última</w:t>
        <w:br/>
        <w:t>Tentación de Cristo” (Olmedo Bustos y otros), supra nota 174, párr. 70;</w:t>
        <w:br/>
        <w:t>y La Colegiación Obligatoria de  Periodistas.  Opinión  Consultiva  OC-</w:t>
        <w:br/>
        <w:t>5/85, supra nota 172, párrs. 36-38.</w:t>
        <w:br/>
        <w:br/>
        <w:t>[176]       Cfr. Caso Ricardo Canese, supra nota 172,  párr.  78;  Caso</w:t>
        <w:br/>
        <w:t>Herrera Ulloa, supra nota 174, párr. 109; y La colegiación  obligatoria</w:t>
        <w:br/>
        <w:t>de periodistas. Opinión Consultiva OC-5/85, supra nota 172, párr. 36.</w:t>
        <w:br/>
        <w:br/>
        <w:t>[177]       Cfr. Caso Ricardo Canese, supra nota 172,  párr.  78;  Caso</w:t>
        <w:br/>
        <w:t>Herrera Ulloa, supra nota 174, párr.  108;  y  Caso  Ivcher  Bronstein,</w:t>
        <w:br/>
        <w:t>supra nota 173, párr. 146.</w:t>
        <w:br/>
        <w:br/>
        <w:t>[178]       Cfr. Caso Ricardo Canese, supra nota 172,  párr.  95;  Caso</w:t>
        <w:br/>
        <w:t>Herrera Ulloa, supra nota 174, párr. 120; y La colegiación  obligatoria</w:t>
        <w:br/>
        <w:t>de periodistas. Opinión Consultiva OC-5/85, supra nota 172, párr. 39.</w:t>
        <w:br/>
        <w:br/>
        <w:t>[179]       Cfr. Caso Ricardo Canese, supra nota 172, párr. 104.</w:t>
        <w:br/>
        <w:br/>
        <w:t>[180]       Cfr. Caso Ricardo Canese, supra nota 172,  párr.  98;  Caso</w:t>
        <w:br/>
        <w:t>Herrera Ulloa, supra nota 174, párr.  128;  y  Caso  Ivcher  Bronstein,</w:t>
        <w:br/>
        <w:t>supra nota 173, párr. 155.</w:t>
        <w:br/>
        <w:br/>
        <w:t>[181]       Cfr. Caso Ricardo Canese, supra nota 172,  párr.  97;  Caso</w:t>
        <w:br/>
        <w:t>Herrera Ulloa, supra nota 174, párr.  127;  y  Caso  Ivcher  Bronstein,</w:t>
        <w:br/>
        <w:t>supra nota 173, párr. 155.  En el mismo sentido,  Feldek  v.  Slovakia,</w:t>
        <w:br/>
        <w:t>no. 29032/95, § 83, ECHR 2001-VIII; y Sürek and Özdemir v. Turkey, nos.</w:t>
        <w:br/>
        <w:t>23927/94 and 24277/94, § 60, ECHR Judgment of 8 July, 1999.</w:t>
        <w:br/>
        <w:br/>
        <w:t>[182]       Cfr. Caso Ricardo Canese, supra nota 172,  párr  103;  Caso</w:t>
        <w:br/>
        <w:t>Herrera Ulloa, supra nota 174, párr.  129;  y  Caso  Ivcher  Bronstein,</w:t>
        <w:br/>
        <w:t>supra nota 173, párr. 155.</w:t>
        <w:br/>
        <w:br/>
        <w:t>[183]       Cfr. Caso Ricardo Canese, supra nota 172,  párr.  96;  Caso</w:t>
        <w:br/>
        <w:t>Herrera Ulloa, supra nota 174, párrs.  121  y  123;  y  La  colegiación</w:t>
        <w:br/>
        <w:t>obligatoria de periodistas. Opinión Consultiva OC-5/85, supra nota 172,</w:t>
        <w:br/>
        <w:t>párr. 46.</w:t>
        <w:br/>
        <w:br/>
        <w:t>[184] Cfr. Caso Raxcacó Reyes, supra nota  1,  párr.  87;  Caso  de  la</w:t>
        <w:br/>
        <w:t>Comunidad Indígena Yakye Axa, supra nota 5, párr. 100; y  Caso  Caesar.</w:t>
        <w:br/>
        <w:t>Sentencia de 11 de marzo de 2005. Serie C No. 123, párrs. 91 y 93.</w:t>
        <w:br/>
        <w:br/>
        <w:t>[185]       Cfr. Caso de la Comunidad Indígena Yakye Axa, supra nota 5,</w:t>
        <w:br/>
        <w:t>párr. 137; Caso de la Comunidad Moiwana. Sentencia de 15  de  junio  de</w:t>
        <w:br/>
        <w:t>2005. Serie C No. 124, párr. 129; y Caso de la Comunidad Mayagna (Sumo)</w:t>
        <w:br/>
        <w:t>Awas Tingni. Sentencia de 31 de agosto de 2001. Serie C No.  79,  párr.</w:t>
        <w:br/>
        <w:t>144.</w:t>
        <w:br/>
        <w:br/>
        <w:t>[186]       Cfr. Declaración Universal de los Derechos Humanos de  1948</w:t>
        <w:br/>
        <w:t>en su artículo 27.2; Convención Universal sobre el  Derecho  de  Autor;</w:t>
        <w:br/>
        <w:t>Convenio de  Berna  para  la  Protección  de  las  Obras  Literarias  y</w:t>
        <w:br/>
        <w:t>Artísticas  en  su  artículo  2;  Pacto   Internacional   de   Derechos</w:t>
        <w:br/>
        <w:t>Económicos, Sociales y Culturales en su  artículo  15;  Tratado  de  la</w:t>
        <w:br/>
        <w:t>Organización Mundial de la Propiedad Intelectual sobre  el  Derecho  de</w:t>
        <w:br/>
        <w:t>Autor en su artículo 6 inc. 1; y Acuerdo de la Organización Mundial del</w:t>
        <w:br/>
        <w:t>Comercio  (OMC)  sobre  los  Aspectos  de  los  Derechos  de  Propiedad</w:t>
        <w:br/>
        <w:t>Intelectual Relacionados con el Comercio (ADPIC).</w:t>
        <w:br/>
        <w:br/>
        <w:t>[187]       Cfr. Caso de la Comunidad Indígena Yakye Axa, supra nota 5,</w:t>
        <w:br/>
        <w:t>párrs. 145 y 148; y Caso Ivcher Bronstein, supra nota 173, párr. 128.</w:t>
        <w:br/>
        <w:t>[188]        El  Estado  no  presentó  alegatos   independientes   para</w:t>
        <w:br/>
        <w:t>referirse específicamente a la alegada violación del artículo 8  de  la</w:t>
        <w:br/>
        <w:t>Convención.</w:t>
        <w:br/>
        <w:br/>
        <w:br/>
        <w:t>[189]       Cfr. Caso Acosta Calderón. Sentencia  de  24  de  junio  de</w:t>
        <w:br/>
        <w:t>2005. Serie C No. 129, párr. 142; Caso YATAMA, supra nota 5, párr. 183;</w:t>
        <w:br/>
        <w:t>y Caso Fermín Ramírez. Sentencia de 20 de junio de 2005.  Serie  C  No.</w:t>
        <w:br/>
        <w:t>126, párr. 88.</w:t>
        <w:br/>
        <w:br/>
        <w:br/>
        <w:t>[190] Cfr. Caso de la “Masacre de Mapiripán”, supra nota 1, párr.  198;</w:t>
        <w:br/>
        <w:t>Caso de la Comunidad Moiwana, supra nota 185, párr. 143; y Caso  de las</w:t>
        <w:br/>
        <w:t>Hermanas Serrano Cruz, supra nota 5, párr 57.</w:t>
        <w:br/>
        <w:br/>
        <w:br/>
        <w:t>[191] Cfr. Caso de la “Masacre de Mapiripán”, supra nota 1, párr.  202;</w:t>
        <w:br/>
        <w:t>Caso Lori Berenson Mejía. Sentencia de 25 de noviembre de 2004. Serie C</w:t>
        <w:br/>
        <w:t>No. 119, párr. 142; y Caso 19 Comerciantes. Sentencia de 5 de julio  de</w:t>
        <w:br/>
        <w:t>2004. Serie C No. 109, párr. 165.</w:t>
        <w:br/>
        <w:br/>
        <w:br/>
        <w:t>[192] Cfr. Caso Lori Berenson,  supra  nota  191,  párr.  143,  y  Caso</w:t>
        <w:br/>
        <w:t>Castillo Petruzzi y otros.  Sentencia de 30 de mayo de  1999.  Serie  C</w:t>
        <w:br/>
        <w:t>No. 52, párr. 129.</w:t>
        <w:br/>
        <w:br/>
        <w:br/>
        <w:t>[193]       Cfr. Caso Cesti Hurtado. Sentencia de 29 de septiembre de</w:t>
        <w:br/>
        <w:t>1999. Serie C No. 56, párr. 151.</w:t>
        <w:br/>
        <w:t>[194]       Cfr. Caso Cesti Hurtado, supra nota 193, párr. 151.</w:t>
        <w:br/>
        <w:br/>
        <w:t>[195]       Cfr. Caso Lori Berenson, supra nota 191, párr. 141; Caso 19</w:t>
        <w:br/>
        <w:t>Comerciantes. Sentencia de 5 de julio de 2004. Serie C No.  109,  párr.</w:t>
        <w:br/>
        <w:t>167; y Caso Las Palmeras. Sentencia de 6 de diciembre de 2001. Serie  C</w:t>
        <w:br/>
        <w:t>No. 90, párr. 52.</w:t>
        <w:br/>
        <w:br/>
        <w:t>[196]       Cfr. Caso Herrera Ulloa, supra nota 174, párr. 171.</w:t>
        <w:br/>
        <w:br/>
        <w:t>[197]       Cfr. Caso del Tribunal Constitucional. Sentencia de  31  de</w:t>
        <w:br/>
        <w:t>enero de 2001. Serie C No. 71, párr. 75.</w:t>
        <w:br/>
        <w:br/>
        <w:t>[198] Cfr. Caso de la “Masacre de Mapiripán”, supra nota 1, párr.  195;</w:t>
        <w:br/>
        <w:t>Caso de la Comunidad Moiwana, supra nota 185, párr. 142; y Caso de  las</w:t>
        <w:br/>
        <w:t>Hermanas Serrano Cruz, supra nota 5, párr. 76.</w:t>
        <w:br/>
        <w:br/>
        <w:t>[199]       Cfr. Caso YATAMA, supra nota  5,  párr.  149;  Caso  Ivcher</w:t>
        <w:br/>
        <w:t>Bronstein,  supra  nota  173,  párr.   104;   y   Caso   del   Tribunal</w:t>
        <w:br/>
        <w:t>Constitucional, supra nota 197, párr. 71.</w:t>
        <w:br/>
        <w:br/>
        <w:t>[200]       Cfr. artículos 10 y 11.1 de  la  Declaración  Universal  de</w:t>
        <w:br/>
        <w:t>Derechos Humanos; artículo 14.1 del  Pacto  Internacional  de  Derechos</w:t>
        <w:br/>
        <w:t>Civiles y Políticos; artículo 6.1 de la Convención Europea de  Derechos</w:t>
        <w:br/>
        <w:t>Humanos; artículo 21.2  del  Estatuto  del  Tribunal  Penal  de  la  Ex</w:t>
        <w:br/>
        <w:t>Yugoslavia; artículo 20.2 del Estatuto del Tribunal Penal de Ruanda;  y</w:t>
        <w:br/>
        <w:t>artículos  67.1  y  64.7  del  Estatuto  de  Roma  de  la  Corte  Penal</w:t>
        <w:br/>
        <w:t>Internacional.</w:t>
        <w:br/>
        <w:br/>
        <w:br/>
        <w:t>[201]       Cfr. Caso Lori Berenson, supra nota  191,  párrs.  198-200;</w:t>
        <w:br/>
        <w:t>Caso Cantoral Benavides. Sentencia de 18 de agosto de 2000. Serie C No.</w:t>
        <w:br/>
        <w:t>69, párrs. 146 y 147; y Caso Castillo Petruzzi y otros, supra nota 192,</w:t>
        <w:br/>
        <w:t>párr. 172.</w:t>
        <w:br/>
        <w:br/>
        <w:br/>
        <w:t>[202]       Cfr. Osinger v. Austria, no. 54645/00, § 44, 24 March 2005;</w:t>
        <w:br/>
        <w:t>Riepan v. Austria, no. 35115/97, § 40,  ECHR  2000-XII;  y  Tierce  and</w:t>
        <w:br/>
        <w:t>Others v. San Marino, nos. 24954/94, 24971/94 and 24972/94, § 88,  ECHR</w:t>
        <w:br/>
        <w:t>2000-IX.</w:t>
        <w:br/>
        <w:br/>
        <w:t>[203] Cfr. Caso Lori Berenson,  supra  nota  190,  párr.  184;  y  Caso</w:t>
        <w:br/>
        <w:t>Castillo Petruzzi y otros, supra nota 192, párr. 154. En igual sentido,</w:t>
        <w:br/>
        <w:t>cfr. Salov v. Ukraine, no. 65518/01, § 87, 6 September 2005; Storck  v.</w:t>
        <w:br/>
        <w:t>Germany, no. 61603/00, § 161, 12 May 2005;  y  Öcalan  v.  Turkey,  no.</w:t>
        <w:br/>
        <w:t>46221/99, § 140, 12 March 2003.</w:t>
        <w:br/>
        <w:br/>
        <w:t>[204]  Condición  Jurídica  y  Derechos  Humanos  del   Niño.   Opinión</w:t>
        <w:br/>
        <w:t>Consultiva OC-17/02 de 28 de agosto de 2002. Serie A No. 17, párr. 132.</w:t>
        <w:br/>
        <w:t xml:space="preserve"> En  igual  sentido,  cfr.  Laukkanen  and  Manninen  v.  Finland,  no.</w:t>
        <w:br/>
        <w:t>50230/99, § 34, 3 February  2004;  Edwards  and  Lewis  v.  the  United</w:t>
        <w:br/>
        <w:t>Kingdom, nos. 39647/98 and 40461/98,  §  52,  22  July  2003;Öcalan  v.</w:t>
        <w:br/>
        <w:t>Turkey, no. 46221/99, § 146, 12 March 2003.</w:t>
        <w:br/>
        <w:br/>
        <w:br/>
        <w:t>[205] Cfr. Caso Lori Berenson, supra nota 191, párr. 185; Caso  Ricardo</w:t>
        <w:br/>
        <w:t>Canese, supra nota 172, párr. 166; y Castillo Petruzzi y  otros,  supra</w:t>
        <w:br/>
        <w:t>nota 192, párr. 155.</w:t>
        <w:br/>
        <w:br/>
        <w:br/>
        <w:br/>
        <w:br/>
        <w:t>[206]       Cfr. Caso Tibi. Sentencia de 7 de septiembre de 2004. Serie</w:t>
        <w:br/>
        <w:t>C No. 114, párr.  130;  Caso  “Instituto  de  Reeducación  del  Menor”.</w:t>
        <w:br/>
        <w:t>Sentencia de 2 de septiembre de 2004. Serie C No.  112,  párr.  239;  y</w:t>
        <w:br/>
        <w:t>Caso Baena Ricardo y otros. Competencia.  Sentencia de 28 de  noviembre</w:t>
        <w:br/>
        <w:t>de 2003. Serie C No. 104, párr. 78.</w:t>
        <w:br/>
        <w:br/>
        <w:t>[207] Cfr. Caso de la “Masacre de Mapiripán”, supra nota 1, párr.  195;</w:t>
        <w:br/>
        <w:t>Caso Acosta Calderón, supra nota 189, párr. 92; y Caso Tibi, supra nota</w:t>
        <w:br/>
        <w:t>206, párr. 130.</w:t>
        <w:br/>
        <w:br/>
        <w:t>[208]       Cfr. Caso Acosta Calderón, supra nota 189, párr.  93;  Caso</w:t>
        <w:br/>
        <w:t>Tibi, supra nota 206, párr. 131; y Caso Maritza Urrutia.  Sentencia  de</w:t>
        <w:br/>
        <w:t>27 de noviembre de 2003. Serie C No. 103, párr. 117.</w:t>
        <w:br/>
        <w:br/>
        <w:t>[209]       Cfr. Caso Acosta Calderón, supra nota 189, párr.  93;  Caso</w:t>
        <w:br/>
        <w:t>de las Hermanas Serrano Cruz, supra nota 5,  párr.  75;  y  Caso  Tibi,</w:t>
        <w:br/>
        <w:t>supra nota 206, párr. 131.</w:t>
        <w:br/>
        <w:br/>
        <w:br/>
        <w:t>[210]       Cfr. Masacre de Mapiripán, supra nota 1, párr. 216; Caso de</w:t>
        <w:br/>
        <w:t>las  Hermanas  Serrano  Cruz,  supra  nota  5,  párr.  66;  y  Caso  19</w:t>
        <w:br/>
        <w:t>Comerciantes, supra nota 195, párr. 188.</w:t>
        <w:br/>
        <w:br/>
        <w:t>[211]       Cfr. Caso Acosta Calderón, supra nota 189, párr.  57;  Caso</w:t>
        <w:br/>
        <w:t>Tibi,  supra  nota  206,  párr.  98;  y  Caso  de  los  Hermanos  Gómez</w:t>
        <w:br/>
        <w:t>Paquiyauri. Sentencia de 8 de julio de 2004. Serie C No. 110, párr. 83.</w:t>
        <w:br/>
        <w:br/>
        <w:t>[212] Cfr. Caso Acosta Calderón, supra nota 189, párr.  74;  Caso  Tibi,</w:t>
        <w:br/>
        <w:t>supra nota 206, párr. 180; y Caso Ricardo Canese, supra nota 172,  párr.</w:t>
        <w:br/>
        <w:t>153.</w:t>
        <w:br/>
        <w:br/>
        <w:t>[213] Cfr. Caso Acosta Calderón, supra nota 189, párr. 111; Caso  Tibi,</w:t>
        <w:br/>
        <w:t>supra nota 206, párr. 180; y Caso Ricardo Canese, supra nota 172, párr.</w:t>
        <w:br/>
        <w:t>153.</w:t>
        <w:br/>
        <w:br/>
        <w:t>[214] Cfr. Caso Acosta Calderón, supra nota 189, párr. 57;  Caso  Tibi,</w:t>
        <w:br/>
        <w:t>supra nota 206, párr. 98; y Caso  de  los  Hermanos  Gómez  Paquiyauri,</w:t>
        <w:br/>
        <w:t>supra nota 211, párr. 83.</w:t>
        <w:br/>
        <w:br/>
        <w:t>[215]       Cfr. Caso YATAMA,  supra  nota  5,  párr.  152.   En  igual</w:t>
        <w:br/>
        <w:t>sentido, cfr. García Ruiz v. Spain [GC], no. 30544/96, § 26, ECHR 1999-</w:t>
        <w:br/>
        <w:t>I; y Eur. Court H.R., Case of H. v. Belgium, Judgment  of  30  November</w:t>
        <w:br/>
        <w:t>1987, Series A no. 127-B, para. 53.</w:t>
        <w:br/>
        <w:br/>
        <w:t>[216] Cfr. Caso Acosta Calderón, supra nota 189, párr. 75;  Caso  Tibi,</w:t>
        <w:br/>
        <w:t>supra nota 206, párr. 114; y Caso de  los  Hermanos  Gómez  Paquiyauri,</w:t>
        <w:br/>
        <w:t>supra nota 211, párr. 96.</w:t>
        <w:br/>
        <w:br/>
        <w:t>[217] Cfr. Caso Acosta Calderón, supra nota 189, párr. 76;  Caso  Tibi,</w:t>
        <w:br/>
        <w:t>supra nota 206, párr. 115; y Caso de  los  Hermanos  Gómez  Paquiyauri,</w:t>
        <w:br/>
        <w:t>supra nota 211, párr. 95.</w:t>
        <w:br/>
        <w:br/>
        <w:t>[218] O.N.U., Conjunto de Principios para la Protección  de  Todas  las</w:t>
        <w:br/>
        <w:t>Personas Sometidas a Cualquier Forma de Detención o  Prisión,  Adoptado</w:t>
        <w:br/>
        <w:t>por la Asamblea General en su resolución 43/173, de 9 de  diciembre  de</w:t>
        <w:br/>
        <w:t>1988, Principio 2.</w:t>
        <w:br/>
        <w:br/>
        <w:t>[219]       Cfr. Caso Acosta Calderón, supra nota 189, párr. 77; y Caso</w:t>
        <w:br/>
        <w:t>Tibi, supra nota 206, párr. 118.</w:t>
        <w:br/>
        <w:br/>
        <w:t>[220] Cfr. Caso Tibi, supra  nota  206,  párr.  119;  y  Caso  Cantoral</w:t>
        <w:br/>
        <w:t>Benavides, supra nota 201, párrs. 74 y 75.</w:t>
        <w:br/>
        <w:br/>
        <w:t>[221]            Cfr. Caso Acosta Calderón, supra nota 189, párr.  118;</w:t>
        <w:br/>
        <w:t>Caso Tibi, supra nota 206, párr. 187. Asimismo, ver  O.N.U.  Comité  de</w:t>
        <w:br/>
        <w:t>Derechos Humanos de las Naciones Unidas.  Observación  General  No.  13</w:t>
        <w:br/>
        <w:t>relativa a la “Igualdad ante los tribunales y derecho de toda persona a</w:t>
        <w:br/>
        <w:t>ser oída públicamente por un tribunal competente establecido por la ley</w:t>
        <w:br/>
        <w:t>(artículo 14)”, párrafo 8.</w:t>
        <w:br/>
        <w:br/>
        <w:t>[222]            Cfr. Caso Acosta Calderón, supra nota 189, párr.  118;</w:t>
        <w:br/>
        <w:t>y Caso Tibi, supra nota 206, párr. 187.</w:t>
        <w:br/>
        <w:br/>
        <w:t>[223]       Indican que dicho monto surge de los siguientes gastos:  1)</w:t>
        <w:br/>
        <w:t>elaboración  de  escrituras  públicas  de  testimonios   y   peritazgos</w:t>
        <w:br/>
        <w:t>presentados  ante  la  Corte  Interamericana:  US$  372,24;  2)  gastos</w:t>
        <w:br/>
        <w:t>telefonía, fax y correo: US$ 785,36; 3) gastos de transporte  aéreo  de</w:t>
        <w:br/>
        <w:t>un abogado, viáticos y hospedaje (Santiago  de  Chile-Asunción-Santiago</w:t>
        <w:br/>
        <w:t>de Chile) para participar en la audiencia ante la Corte: US$  1233;  4)</w:t>
        <w:br/>
        <w:t>gastos de transporte  aéreo,  viáticos  y  hospedaje  de  dos  abogados</w:t>
        <w:br/>
        <w:t>(Buenos Aires-Asunción-Buenos Aires y  Río  de  Janeiro-Asunción-Buenos</w:t>
        <w:br/>
        <w:t>Aires):  US$  2316,67;  5)  gastos  de  transporte  aéreo,  viáticos  y</w:t>
        <w:br/>
        <w:t>hospedaje en Asunción del perito Christian Riego para participar en  la</w:t>
        <w:br/>
        <w:t>audiencia del 9 de Mayo de 2005: US$ 718.</w:t>
        <w:br/>
        <w:br/>
        <w:t>[224]       Cfr. Caso de la “Masacre de Mapiripán”, supra nota 1, párr.</w:t>
        <w:br/>
        <w:t>242; Caso Raxcacó Reyes, supra nota 1,  párr.  114;  y  Caso  Gutiérrez</w:t>
        <w:br/>
        <w:t>Soler, supra nota 1, párr. 61.</w:t>
        <w:br/>
        <w:br/>
        <w:t>[225]       Cfr. Caso de la “Masacre de Mapiripán”, supra nota 1, párr.</w:t>
        <w:br/>
        <w:t>243; Caso Raxcacó Reyes, supra nota 1,  párr.  114;  y  Caso  Gutiérrez</w:t>
        <w:br/>
        <w:t>Soler, supra nota 1, párr. 62.</w:t>
        <w:br/>
        <w:br/>
        <w:t>[226]       Cfr. Caso de la “Masacre de Mapiripán”, supra nota 1, párr.</w:t>
        <w:br/>
        <w:t>244; Caso Raxcacó Reyes, supra nota 1,  párr.  115;  y  Caso  Gutiérrez</w:t>
        <w:br/>
        <w:t>Soler, supra nota 1, párr. 63.</w:t>
        <w:br/>
        <w:br/>
        <w:t>[227]       Cfr. Caso de la “Masacre de Mapiripán”, supra nota 1, párr.</w:t>
        <w:br/>
        <w:t>244; Caso Raxcacó Reyes, supra nota 1,  párr.  115;  y  Caso  Gutiérrez</w:t>
        <w:br/>
        <w:t>Soler, supra nota 1, párr. 63.</w:t>
        <w:br/>
        <w:br/>
        <w:t>[228]        Cfr. Caso de la ”Masacre  de  Mapiripán”,  supra  nota  1,</w:t>
        <w:br/>
        <w:t>párr. 245; Caso  Raxcacó  Reyes,  supra  nota  1,  párr.  116;  y  Caso</w:t>
        <w:br/>
        <w:t>Gutiérrez Soler, supra nota 1, párr. 64.</w:t>
        <w:br/>
        <w:br/>
        <w:t>[229]       Cfr. Caso de la “Masacre de Mapiripán”, supra nota 1, párr.</w:t>
        <w:br/>
        <w:t>265; Caso Acosta Calderón, supra nota 207, párr. 157;  y  Caso  YATAMA,</w:t>
        <w:br/>
        <w:t>supra nota 5, párr. 242.</w:t>
        <w:br/>
        <w:br/>
        <w:t>[230]       Cfr. Caso de la “Masacre de Mapiripán”, supra nota 1,  párr</w:t>
        <w:br/>
        <w:t>245; Caso YATAMA, supra nota 5, párr.  243;  y  Caso  de  la  Comunidad</w:t>
        <w:br/>
        <w:t>Indígena Yakye Axa, supra nota 5, párr. 199.</w:t>
        <w:br/>
        <w:br/>
        <w:t>[231]       Cfr. Caso de la “Masacre de Mapiripán”, supra nota 1,  párr</w:t>
        <w:br/>
        <w:t>285; Caso Gutiérrez Soler, supra nota 1, párr. 83; y Caso de las  Niñas</w:t>
        <w:br/>
        <w:t>Yean y Bosico, supra nota 2, párr. 223.</w:t>
        <w:br/>
        <w:br/>
        <w:t>[232]       Cfr. Caso de la “Masacre de Mapiripán”, supra nota 1, párr.</w:t>
        <w:br/>
        <w:t>285; Caso Gutiérrez Soler, supra nota 1, párr. 83; y Caso de las  Niñas</w:t>
        <w:br/>
        <w:t>Yean y Bosico, supra nota 2, párr. 223.</w:t>
        <w:br/>
        <w:br/>
        <w:t>[233]       Cfr. Caso de la “Masacre de Mapiripán”, supra nota 1, párr.</w:t>
        <w:br/>
        <w:t>294; Caso Gutiérrez Soler, supra  nota  1,  párr.  93;  y  Caso  Acosta</w:t>
        <w:br/>
        <w:t>Calderón, supra nota 189, párr. 163.</w:t>
        <w:br/>
        <w:br/>
        <w:t>[234]       Cfr. Caso Acosta Calderón, supra nota 189, párr. 164;  Caso</w:t>
        <w:br/>
        <w:t>YATAMA, supra nota 5, párr. 252; y Caso Comunidad Indígena  Yakye  Axa,</w:t>
        <w:br/>
        <w:t>supra nota 5, párr. 226.</w:t>
        <w:br/>
        <w:br/>
        <w:t>[235] Cfr. Caso de la “Masacre de Mapiripán”, supra nota 1,  párr  322;</w:t>
        <w:br/>
        <w:t>Caso Raxcacó Reyes, supra nota 1, párr. 137; y  Caso  Gutiérrez  Soler,</w:t>
        <w:br/>
        <w:t>supra nota 1, párr. 116.</w:t>
        <w:br/>
        <w:br/>
        <w:br/>
        <w:t>[236].      En mi hermenéutica del artículo 1(1) - así como del  artículo  2</w:t>
        <w:br/>
        <w:t>- de la Convención, que maximiza la protección de los derechos humanos  bajo</w:t>
        <w:br/>
        <w:t>la Convención, vengo insistiendo, en el seno de esta Corte,  desde  mi  Voto</w:t>
        <w:br/>
        <w:t>Disidente  en  el  caso  Caballero  Delgado  y   Santana   versus   Colombia</w:t>
        <w:br/>
        <w:t>(reparaciones, Sentencia del 29.01.1997).</w:t>
        <w:br/>
        <w:br/>
        <w:t>[237].       No  es  mi   propósito   reiterar   aquí   detalladamente   las</w:t>
        <w:br/>
        <w:t>ponderaciones   que   he    desarrollado    anteriormente    al    respecto,</w:t>
        <w:br/>
        <w:t>particularmente en mis Votos Concurrentes en  las  Resoluciones  de  Medidas</w:t>
        <w:br/>
        <w:t>Provisionales de Protección adoptadas por  la  Corte  en  los  casos  de  la</w:t>
        <w:br/>
        <w:t>Comunidad de Paz de San José de Apartadó (del 18.06.2002 y  15.03.2005),  de</w:t>
        <w:br/>
        <w:t>las  Comunidades  del  Jiguamiandó  y  del  Curbaradó  (del   06.03.2003   y</w:t>
        <w:br/>
        <w:t>15.03.2005), del Pueblo  Indígena  Kankuamo  (del  05.07.2004),  del  Pueblo</w:t>
        <w:br/>
        <w:t>Indígena de Sarayaku (del 06.07.2004 y del 17.06.2005), y de  la  Cárcel  de</w:t>
        <w:br/>
        <w:t>Urso Branco (del 07.07.2004),  y  de  las  Penitenciarias  de  Mendoza  (del</w:t>
        <w:br/>
        <w:t>18.06.2005), - así como en mi Voto Razonado en el  caso  de  la  Masacre  de</w:t>
        <w:br/>
        <w:t>Mapiripán (Sentencia del 15.09.2005).</w:t>
        <w:br/>
        <w:br/>
        <w:t>[238].      Con la  única  excepción  de  la  violación  del  derecho  a  la</w:t>
        <w:br/>
        <w:t>propiedad privada, relacionado tan sólo con el artículo 1(1) (y  no  con  el</w:t>
        <w:br/>
        <w:t>artículo 2) de la Convención.</w:t>
        <w:br/>
        <w:br/>
        <w:t>[239].      CtIADH, Resolución de 16.04.1997, Serie C, n. 46.</w:t>
        <w:br/>
        <w:br/>
        <w:t>[240].       CtIADH, Sentencia del 29.01.1997, Serie C, n. 31.</w:t>
        <w:br/>
        <w:br/>
        <w:t>[241].      CtIADH, Sentencia del 05.02.2001, Serie C, n. 73.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