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CASO OSORIO RIVERA Y FAMILIARES VS. PERÚ</w:t>
        <w:br/>
        <w:br/>
        <w:br/>
        <w:t xml:space="preserve">                    SENTENCIA DE 26 DE NOVIEMBRE DE 2013</w:t>
        <w:br/>
        <w:br/>
        <w:t xml:space="preserve">          (Excepciones Preliminares, Fondo, Reparaciones y Costas)</w:t>
        <w:br/>
        <w:br/>
        <w:br/>
        <w:t>En el caso Osorio Rivera y familiares,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Jueces:</w:t>
        <w:br/>
        <w:br/>
        <w:t>Manuel E. Ventura Robles, Presidente en ejercicio(;</w:t>
        <w:br/>
        <w:t>Alberto Pérez Pérez, Juez;</w:t>
        <w:br/>
        <w:t>Eduardo Vio Grossi, Juez;</w:t>
        <w:br/>
        <w:t>Roberto F. Caldas, Juez;</w:t>
        <w:br/>
        <w:t>Humberto Antonio Sierra Porto, Juez, y</w:t>
        <w:br/>
        <w:t>Eduardo Ferrer Mac-Gregor Poisot,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42, 65 y 67 del  Reglamento  de  la</w:t>
        <w:br/>
        <w:t>Corte (en adelante también “el Reglamento”), dicta  la  presente  Sentencia,</w:t>
        <w:br/>
        <w:t>que se estructura en el siguiente orden:</w:t>
        <w:br/>
        <w:br/>
        <w:br/>
        <w:t>ÍNDICE</w:t>
        <w:br/>
        <w:br/>
        <w:br/>
        <w:t>I Introducción de la Causa y OBJETO DE LA CONTROVERSIA  4</w:t>
        <w:br/>
        <w:br/>
        <w:br/>
        <w:t>II PROCEDIMIENTO ANTE LA CORTE    6</w:t>
        <w:br/>
        <w:br/>
        <w:br/>
        <w:t>III COMPETENCIA  8</w:t>
        <w:br/>
        <w:br/>
        <w:br/>
        <w:t>IV excepciones preliminares 8</w:t>
        <w:br/>
        <w:br/>
        <w:br/>
        <w:t xml:space="preserve">  A.  Excepción preliminar de alegado incumplimiento del plazo de seis meses</w:t>
        <w:br/>
        <w:t xml:space="preserve">  para presentar la petición inicial    8</w:t>
        <w:br/>
        <w:br/>
        <w:br/>
        <w:t xml:space="preserve">   A.1. Alegatos de las partes y argumentos de la Comisión   8</w:t>
        <w:br/>
        <w:br/>
        <w:br/>
        <w:t xml:space="preserve">   A.2. Consideraciones de la Corte    10</w:t>
        <w:br/>
        <w:br/>
        <w:br/>
        <w:t xml:space="preserve">  B.  Excepción preliminar de alegada falta de competencia ratione temporis</w:t>
        <w:br/>
        <w:t xml:space="preserve">  de la Corte Interamericana respecto a la Convención Interamericana sobre</w:t>
        <w:br/>
        <w:t xml:space="preserve">  Desaparición Forzada de Personas      12</w:t>
        <w:br/>
        <w:br/>
        <w:br/>
        <w:t xml:space="preserve">   B.1. Alegatos de las partes y argumentos de la Comisión   12</w:t>
        <w:br/>
        <w:br/>
        <w:br/>
        <w:t xml:space="preserve">   B.2. Consideraciones de la Corte    13</w:t>
        <w:br/>
        <w:br/>
        <w:br/>
        <w:t>V PRUEBA    16</w:t>
        <w:br/>
        <w:br/>
        <w:br/>
        <w:t xml:space="preserve">  A.  Prueba documental, testimonial y pericial    16</w:t>
        <w:br/>
        <w:br/>
        <w:br/>
        <w:t xml:space="preserve">  B.  Admisión de la prueba  16</w:t>
        <w:br/>
        <w:br/>
        <w:br/>
        <w:t xml:space="preserve">   B.1. Admisión de la prueba documental    16</w:t>
        <w:br/>
        <w:br/>
        <w:br/>
        <w:t xml:space="preserve">   B.2. Admisión de las declaraciones y de los dictámenes periciales    20</w:t>
        <w:br/>
        <w:br/>
        <w:br/>
        <w:t>VI HECHOS   20</w:t>
        <w:br/>
        <w:br/>
        <w:br/>
        <w:t xml:space="preserve">  A.  Contexto    20</w:t>
        <w:br/>
        <w:br/>
        <w:br/>
        <w:t xml:space="preserve">  B.  Las graves violaciones de derechos humanos en la Provincia de</w:t>
        <w:br/>
        <w:t xml:space="preserve">  Cajatambo durante el conflicto armado interno    22</w:t>
        <w:br/>
        <w:br/>
        <w:br/>
        <w:t xml:space="preserve">  C.  El Plan Operativo Palmira   23</w:t>
        <w:br/>
        <w:br/>
        <w:br/>
        <w:t xml:space="preserve">  D.  Los hechos del presente caso      24</w:t>
        <w:br/>
        <w:br/>
        <w:br/>
        <w:t xml:space="preserve">  E.  Las actuaciones judiciales en torno a la desaparición de Jeremías</w:t>
        <w:br/>
        <w:t xml:space="preserve">  Osorio Rivera   30</w:t>
        <w:br/>
        <w:br/>
        <w:br/>
        <w:t xml:space="preserve">   E.1. El proceso penal seguido en la Fiscalía Provincial Mixta y Juzgado</w:t>
        <w:br/>
        <w:t xml:space="preserve">   de Instrucción de Cajatambo (expediente No. 24-91)  30</w:t>
        <w:br/>
        <w:br/>
        <w:br/>
        <w:t xml:space="preserve">   E.2. El proceso penal seguido en el fuero militar (expediente No. 859-</w:t>
        <w:br/>
        <w:t xml:space="preserve">   92)     32</w:t>
        <w:br/>
        <w:br/>
        <w:br/>
        <w:t xml:space="preserve">   E.3. Las leyes de amnistía    34</w:t>
        <w:br/>
        <w:br/>
        <w:br/>
        <w:t xml:space="preserve">   E.4. El proceso penal seguido en la jurisdicción especializada 35</w:t>
        <w:br/>
        <w:br/>
        <w:br/>
        <w:t>vii FONDO   37</w:t>
        <w:br/>
        <w:br/>
        <w:br/>
        <w:t>VII-1 DERECHOS A LA LIBERTAD PERSONAL, A LA INTEGRIDAD PERSONAL, A LA VIDA</w:t>
        <w:br/>
        <w:t>Y AL RECONOCIMIENTO DE LA PERSONALIDAD JURÍDICA, EN RELACIÓN CON LAS</w:t>
        <w:br/>
        <w:t>OBLIGACIONES DE RESPETAR Y GARANTIZAR LOS DERECHOS Y CON LAS OBLIGACIONES</w:t>
        <w:br/>
        <w:t>CONTENIDAS EN EL ARTÍCULO I DE LA CONVENCIÓN INTERAMERICANA SOBRE</w:t>
        <w:br/>
        <w:t>DESAPARICIÓN FORZADA DE PERSONAS, EN PERJUICIO DE JEREMÍAS OSORIO RIVERA</w:t>
        <w:br/>
        <w:t>38</w:t>
        <w:br/>
        <w:br/>
        <w:br/>
        <w:t xml:space="preserve">  A.  Determinación de la existencia de la alegada desaparición forzada  38</w:t>
        <w:br/>
        <w:br/>
        <w:br/>
        <w:t xml:space="preserve">   A.1.    Argumentos de las partes y de la Comisión   38</w:t>
        <w:br/>
        <w:br/>
        <w:br/>
        <w:t xml:space="preserve">   A.2.    Consideraciones de la Corte 41</w:t>
        <w:br/>
        <w:br/>
        <w:br/>
        <w:t xml:space="preserve">  B.  Violaciones a los artículos 7, 5.1, 5.2, 4.1 y 3 de la Convención</w:t>
        <w:br/>
        <w:t xml:space="preserve">  Americana y I.a) de la Convención Interamericana sobre Desaparición</w:t>
        <w:br/>
        <w:t xml:space="preserve">  Forzada de Personas  58</w:t>
        <w:br/>
        <w:br/>
        <w:br/>
        <w:t xml:space="preserve">   B.1.    Argumentos de las partes y de la Comisión   59</w:t>
        <w:br/>
        <w:br/>
        <w:br/>
        <w:t xml:space="preserve">   B.2.    Consideraciones de la Corte 61</w:t>
        <w:br/>
        <w:br/>
        <w:br/>
        <w:t>VII-2 DERECHOS A LAS GARANTÍAS JUDICIALES Y a LA PROTECCION JUDICIAL, en</w:t>
        <w:br/>
        <w:t>relación con LAS OBLIGACIONES DE RESPETAR Y GARANTIZAR LOS DERECHOS y el</w:t>
        <w:br/>
        <w:t>deber de adoptar disposicIones de derecho interno, así como con las</w:t>
        <w:br/>
        <w:t>obligaciones contenidas en los artículos i y iii de la Convención</w:t>
        <w:br/>
        <w:t>Interamericana sobre Desaparición Forzada de Personas, en perjuicio de</w:t>
        <w:br/>
        <w:t>Jeremías Osorio Rivera y de sus familiares   63</w:t>
        <w:br/>
        <w:br/>
        <w:br/>
        <w:t xml:space="preserve">  A.  Argumentos de las partes y de la Comisión    63</w:t>
        <w:br/>
        <w:br/>
        <w:br/>
        <w:t xml:space="preserve">  B.  Consideraciones de la Corte 66</w:t>
        <w:br/>
        <w:br/>
        <w:br/>
        <w:t xml:space="preserve">   B.1. La obligación de investigar en casos de desaparición forzada de</w:t>
        <w:br/>
        <w:t xml:space="preserve">   personas      66</w:t>
        <w:br/>
        <w:br/>
        <w:br/>
        <w:t xml:space="preserve">   B.2. Falta de debida diligencia en las investigaciones penales 68</w:t>
        <w:br/>
        <w:br/>
        <w:br/>
        <w:t xml:space="preserve">   B.3. Plazo Razonable     73</w:t>
        <w:br/>
        <w:br/>
        <w:br/>
        <w:t xml:space="preserve">   B.4. La falta de tipificación adecuada del delito de desaparición</w:t>
        <w:br/>
        <w:t xml:space="preserve">   forzada 75</w:t>
        <w:br/>
        <w:br/>
        <w:br/>
        <w:t xml:space="preserve">   B.5. Las leyes de amnistía    78</w:t>
        <w:br/>
        <w:br/>
        <w:br/>
        <w:t xml:space="preserve">  C.  Conclusión  79</w:t>
        <w:br/>
        <w:br/>
        <w:br/>
        <w:t>VII-3 DERECHO A LA INTEGRIDAD PERSONAL, en relación con las obligaciones de</w:t>
        <w:br/>
        <w:t>respetar y garantizar los derechos, en perjuicio de los familiares DE</w:t>
        <w:br/>
        <w:t>Jeremías Osorio Rivera 80</w:t>
        <w:br/>
        <w:br/>
        <w:br/>
        <w:t xml:space="preserve">  A.  Argumentos de las partes y de la Comisión    80</w:t>
        <w:br/>
        <w:br/>
        <w:br/>
        <w:t xml:space="preserve">  B.  Consideraciones de la Corte 82</w:t>
        <w:br/>
        <w:br/>
        <w:br/>
        <w:t>VIII REPARACIONES (APLICACIÓN DEL ARTÍCULO 63.1 DE LA CONVENCIÓN AMERICANA)</w:t>
        <w:br/>
        <w:t>84</w:t>
        <w:br/>
        <w:br/>
        <w:br/>
        <w:t xml:space="preserve">  A.  Parte Lesionada  85</w:t>
        <w:br/>
        <w:br/>
        <w:br/>
        <w:t xml:space="preserve">  B.  Obligación de investigar los hechos e identificar, juzgar y, en su</w:t>
        <w:br/>
        <w:t xml:space="preserve">  caso, sancionar a los responsables, así como de determinar el paradero de</w:t>
        <w:br/>
        <w:t xml:space="preserve">  la víctima      85</w:t>
        <w:br/>
        <w:br/>
        <w:br/>
        <w:t xml:space="preserve">  C.  Medidas de rehabilitación, satisfacción y garantías de no repetición</w:t>
        <w:br/>
        <w:t xml:space="preserve">  89</w:t>
        <w:br/>
        <w:br/>
        <w:br/>
        <w:t xml:space="preserve">  D.  Indemnizaciones Compensatorias    93</w:t>
        <w:br/>
        <w:br/>
        <w:br/>
        <w:t xml:space="preserve">  E.  Costas y Gastos  95</w:t>
        <w:br/>
        <w:br/>
        <w:br/>
        <w:t xml:space="preserve">  F.  Reintegro de los gastos al Fondo de Asistencia Legal de Víctimas   97</w:t>
        <w:br/>
        <w:br/>
        <w:br/>
        <w:t>IX PUNTOS RESOLUTIVOS  98</w:t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El caso sometido a  la  Corte.  –  El  10  de  junio  de  2012  la  Comisión</w:t>
        <w:br/>
        <w:t>Interamericana   de   Derechos   Humanos   (en   adelante    “la    Comisión</w:t>
        <w:br/>
        <w:t>Interamericana” o “la Comisión”) sometió a la jurisdicción de la  Corte  (en</w:t>
        <w:br/>
        <w:t>adelante “escrito de  sometimiento”)  el  caso  “Jeremías  Osorio  Rivera  y</w:t>
        <w:br/>
        <w:t>otros” contra la República del Perú (en  adelante  “el  Estado”  o  “Perú”),</w:t>
        <w:br/>
        <w:t>indicando que: a) Jeremías  Osorio  Rivera  habría  sido  detenido  por  una</w:t>
        <w:br/>
        <w:t>patrulla del Ejército peruano el 28 de abril de  1991  en  la  Provincia  de</w:t>
        <w:br/>
        <w:t>Cajatambo,   Departamento   de   Lima,   y    posteriormente    desaparecido</w:t>
        <w:br/>
        <w:t>forzadamente,  en  un  contexto  de  conflicto  armado,  en   el   cual   la</w:t>
        <w:br/>
        <w:t>desaparición  forzada,  alegadamente,  habría  sido   utilizada   de   forma</w:t>
        <w:br/>
        <w:t>sistemática por los miembros de las fuerzas  de  seguridad  del  Estado;  b)</w:t>
        <w:br/>
        <w:t>Jeremías Osorio Rivera habría sido  objeto  de  alegados  actos  de  tortura</w:t>
        <w:br/>
        <w:t>durante  su  traslado  por  integrantes  de  la  Base  Contrasubversiva   de</w:t>
        <w:br/>
        <w:t>Cajatambo el  30  de  abril  de  1991;  c)  los  militares  habrían  omitido</w:t>
        <w:br/>
        <w:t>información  y,  posteriormente,  difundido  información  falsa   sobre   su</w:t>
        <w:br/>
        <w:t>paradero; y d) hasta la  fecha,  “más  de  20  años  desde  la  desaparición</w:t>
        <w:br/>
        <w:t>forzada de la [presunta] víctima, sin que se  conozca  aún  toda  la  verdad</w:t>
        <w:br/>
        <w:t>sobre los hechos, los procesos internos en  el  ámbito  penal  no  ha[bría]n</w:t>
        <w:br/>
        <w:t>constituido recursos efectivos para determinar la suerte  de  la  [presunta]</w:t>
        <w:br/>
        <w:t>víctima, ni para garantizar los  derechos  de  acceso  a  la  justicia  y  a</w:t>
        <w:br/>
        <w:t>conocer la verdad, mediante la  investigación  y  eventual  sanción  de  los</w:t>
        <w:br/>
        <w:t>responsables”.</w:t>
        <w:br/>
        <w:br/>
        <w:t>Trámite ante la Comisión. – El trámite ante la Comisión fue el siguiente:</w:t>
        <w:br/>
        <w:br/>
        <w:t xml:space="preserve">   a) Petición. - El 20 de noviembre de 1997 el señor Porfirio Osorio Rivera</w:t>
        <w:br/>
        <w:t xml:space="preserve">      y la Asociación Pro Derechos Humanos (APRODEH) presentaron la petición</w:t>
        <w:br/>
        <w:t xml:space="preserve">      inicial ante la Comisión;</w:t>
        <w:br/>
        <w:br/>
        <w:t xml:space="preserve">   b) Informe de admisibilidad. - El 12 de julio de 2010 la Comisión  aprobó</w:t>
        <w:br/>
        <w:t xml:space="preserve">      el Informe de Admisibilidad No. 76/10[1];</w:t>
        <w:br/>
        <w:br/>
        <w:t xml:space="preserve">   c) Informe de Fondo. - El 31 de octubre de 2011  la  Comisión  aprobó  el</w:t>
        <w:br/>
        <w:t xml:space="preserve">      Informe de Fondo No. 140/11[2], de conformidad con el artículo  50  de</w:t>
        <w:br/>
        <w:t xml:space="preserve">      la Convención (en adelante también “el Informe de Fondo” o “el Informe</w:t>
        <w:br/>
        <w:t xml:space="preserve">      No. 140/11”), en el cual llegó a una serie de conclusiones  y  formuló</w:t>
        <w:br/>
        <w:t xml:space="preserve">      varias recomendaciones al Estado.</w:t>
        <w:br/>
        <w:br/>
        <w:t xml:space="preserve">        a.  Conclusiones.  –  La  Comisión  concluyó  que  el  Estado   era</w:t>
        <w:br/>
        <w:t xml:space="preserve">           responsable por la violación de lo siguiente:</w:t>
        <w:br/>
        <w:br/>
        <w:t xml:space="preserve">              i.  de los derechos reconocidos en los artículos  3,  4,  5.1,</w:t>
        <w:br/>
        <w:t xml:space="preserve">                 5.2, 7, 8.1 y 25.1 de la Convención Americana, en  relación</w:t>
        <w:br/>
        <w:t xml:space="preserve">                 con  los  artículos  1.1   y   2   de   dicho   instrumento</w:t>
        <w:br/>
        <w:t xml:space="preserve">                 internacional, en perjuicio de Jeremías Osorio Rivera;</w:t>
        <w:br/>
        <w:br/>
        <w:t xml:space="preserve">             ii.  de los artículos l y III de la  Convención  Interamericana</w:t>
        <w:br/>
        <w:t xml:space="preserve">                 sobre Desaparición Forzada de  Personas,  en  perjuicio  de</w:t>
        <w:br/>
        <w:t xml:space="preserve">                 Jeremías Osorio Rivera; y</w:t>
        <w:br/>
        <w:br/>
        <w:t xml:space="preserve">            iii.  de los artículos 5.1, 8.1 y 25 de la Convención  Americana</w:t>
        <w:br/>
        <w:t xml:space="preserve">                 en  relación  con  los  artículos  1.1  y   2   del   mismo</w:t>
        <w:br/>
        <w:t xml:space="preserve">                 instrumento, en perjuicio de los familiares  […]  nombrados</w:t>
        <w:br/>
        <w:t xml:space="preserve">                 en el párrafo 156 del Informe de Fondo.</w:t>
        <w:br/>
        <w:br/>
        <w:t xml:space="preserve">        b. Recomendaciones. – En consecuencia, la Comisión hizo  al  Estado</w:t>
        <w:br/>
        <w:t xml:space="preserve">           una serie de recomendaciones:</w:t>
        <w:br/>
        <w:br/>
        <w:t xml:space="preserve">              i.  “Investigar de manera completa, imparcial  y  efectiva  el</w:t>
        <w:br/>
        <w:t xml:space="preserve">                 paradero de Jeremías Osorio Rivera. En caso de establecerse</w:t>
        <w:br/>
        <w:t xml:space="preserve">                 que la víctima  no  se  encuentra  con  vida,  adoptar  las</w:t>
        <w:br/>
        <w:t xml:space="preserve">                 medidas  necesarias  para  entregar  sus   restos   a   los</w:t>
        <w:br/>
        <w:t xml:space="preserve">                 familiares[;]</w:t>
        <w:br/>
        <w:br/>
        <w:t xml:space="preserve">             ii.  Llevar a cabo los procedimientos internos relacionados con</w:t>
        <w:br/>
        <w:t xml:space="preserve">                 las violaciones a los derechos humanos declaradas en el […]</w:t>
        <w:br/>
        <w:t xml:space="preserve">                 informe y conducir  el  proceso  penal  por  el  delito  de</w:t>
        <w:br/>
        <w:t xml:space="preserve">                 desaparición forzada en agravio de Jeremías  Osorio  Rivera</w:t>
        <w:br/>
        <w:t xml:space="preserve">                 actualmente en  curso,  de  manera  imparcial,  efectiva  y</w:t>
        <w:br/>
        <w:t xml:space="preserve">                 dentro de un plazo razonable con el  objeto  de  esclarecer</w:t>
        <w:br/>
        <w:t xml:space="preserve">                 los hechos en  forma  completa,  identificar  a  todos  los</w:t>
        <w:br/>
        <w:t xml:space="preserve">                 responsables e imponer las sanciones que correspondan[;]</w:t>
        <w:br/>
        <w:br/>
        <w:t xml:space="preserve">            iii.  Reparar adecuadamente las violaciones de derechos  humanos</w:t>
        <w:br/>
        <w:t xml:space="preserve">                 declaradas en el  presente  informe  tanto  en  el  aspecto</w:t>
        <w:br/>
        <w:t xml:space="preserve">                 material como moral, incluyendo una justa compensación,  el</w:t>
        <w:br/>
        <w:t xml:space="preserve">                 establecimiento y difusión de la verdad  histórica  de  los</w:t>
        <w:br/>
        <w:t xml:space="preserve">                 hechos,  la  recuperación  de  la  memoria  de  la  víctima</w:t>
        <w:br/>
        <w:t xml:space="preserve">                 desaparecida y la implementación de un programa adecuado de</w:t>
        <w:br/>
        <w:t xml:space="preserve">                 atención psicosocial a sus familiares[;]</w:t>
        <w:br/>
        <w:br/>
        <w:t xml:space="preserve">             iv.  Adoptar las medidas  necesarias  para  evitar  que  en  el</w:t>
        <w:br/>
        <w:t xml:space="preserve">                 futuro se produzcan hechos similares, conforme al deber  de</w:t>
        <w:br/>
        <w:t xml:space="preserve">                 prevención y garantía de los derechos  humanos  reconocidos</w:t>
        <w:br/>
        <w:t xml:space="preserve">                 en la  Convención  Americana.  En  particular,  implementar</w:t>
        <w:br/>
        <w:t xml:space="preserve">                 programas  permanentes  de  derechos  humanos   y   derecho</w:t>
        <w:br/>
        <w:t xml:space="preserve">                 internacional humanitario en las escuelas de  formación  de</w:t>
        <w:br/>
        <w:t xml:space="preserve">                 las Fuerzas Armadas [, y]</w:t>
        <w:br/>
        <w:br/>
        <w:t xml:space="preserve">              v.  Efectuar  un  reconocimiento  público  de  responsabilidad</w:t>
        <w:br/>
        <w:t xml:space="preserve">                 internacional y  realizar  una  disculpa  pública  por  las</w:t>
        <w:br/>
        <w:t xml:space="preserve">                 violaciones declaradas en el presente informe”.</w:t>
        <w:br/>
        <w:br/>
        <w:t xml:space="preserve">        c. Notificación al Estado. – El Informe de Fondo fue notificado  al</w:t>
        <w:br/>
        <w:t xml:space="preserve">           Estado el 10 de noviembre de 2011, otorgándole un plazo  de  dos</w:t>
        <w:br/>
        <w:t xml:space="preserve">           meses para que informara sobre las medidas  adoptadas  para  dar</w:t>
        <w:br/>
        <w:t xml:space="preserve">           cumplimiento a las recomendaciones respectivas;</w:t>
        <w:br/>
        <w:br/>
        <w:t xml:space="preserve">   d)       Primer Informe de Cumplimiento y Solicitud de Prórroga. – El  11</w:t>
        <w:br/>
        <w:t xml:space="preserve">      de enero de 2012 el Estado presentó su primer informe de cumplimiento.</w:t>
        <w:br/>
        <w:t xml:space="preserve">      Posteriormente, el 10  de  febrero  de  2012  el  Estado  solicitó  la</w:t>
        <w:br/>
        <w:t xml:space="preserve">      concesión de una prórroga por un plazo de dos meses y  renunció  a  la</w:t>
        <w:br/>
        <w:t xml:space="preserve">      interposición de excepciones preliminares en relación con  ese  plazo.</w:t>
        <w:br/>
        <w:t xml:space="preserve">      Ese mismo día, la Comisión notificó  al  Estado  la  concesión  de  la</w:t>
        <w:br/>
        <w:t xml:space="preserve">      prórroga solicitada.</w:t>
        <w:br/>
        <w:br/>
        <w:t xml:space="preserve">   e) Segundo Informe de Cumplimiento y Solicitud de Prórroga. –  El  21  de</w:t>
        <w:br/>
        <w:t xml:space="preserve">      marzo de 2012 el Estado presentó su segundo informe de cumplimiento  y</w:t>
        <w:br/>
        <w:t xml:space="preserve">      solicitó la concesión de una prórroga por el  plazo  de  dos  meses  y</w:t>
        <w:br/>
        <w:t xml:space="preserve">      renunció expresamente a  alegar  dicho  término  ante  la  Corte  para</w:t>
        <w:br/>
        <w:t xml:space="preserve">      efectos de admisibilidad, a fin de  contar  con  más  tiempo  para  el</w:t>
        <w:br/>
        <w:t xml:space="preserve">      cumplimiento de las recomendaciones formuladas por la Comisión. El  10</w:t>
        <w:br/>
        <w:t xml:space="preserve">      de abril de 2012 la Comisión notificó al Estado  la  concesión  de  la</w:t>
        <w:br/>
        <w:t xml:space="preserve">      prórroga solicitada.</w:t>
        <w:br/>
        <w:br/>
        <w:t xml:space="preserve">   f) Tercer Informe de Cumplimiento y Solicitud de Prórroga.  –  El  24  de</w:t>
        <w:br/>
        <w:t xml:space="preserve">      mayo de 2012 el Estado remitió su tercer  informe  de  cumplimiento  y</w:t>
        <w:br/>
        <w:t xml:space="preserve">      solicitó la concesión de una tercera prórroga por  un  plazo  de  tres</w:t>
        <w:br/>
        <w:t xml:space="preserve">      meses.  Sin  embargo,  la  Comisión  consideró  “que  la   información</w:t>
        <w:br/>
        <w:t xml:space="preserve">      presentada por el Estado en [las]  tres  oportunidades  no  revela[ba]</w:t>
        <w:br/>
        <w:t xml:space="preserve">      avances  sustanciales  en  el  cumplimiento  de  las   recomendaciones</w:t>
        <w:br/>
        <w:t xml:space="preserve">      formuladas,  y  tomando  en   consideración   la   posición   de   los</w:t>
        <w:br/>
        <w:t xml:space="preserve">      peticionarios respecto del envío del  caso,  la  Comisión  decidió  no</w:t>
        <w:br/>
        <w:t xml:space="preserve">      hacer  lugar  a  la  prórroga  solicitada  y  someter  el  caso  a  la</w:t>
        <w:br/>
        <w:t xml:space="preserve">      jurisdicción de la Corte Interamericana, por la necesidad de obtención</w:t>
        <w:br/>
        <w:t xml:space="preserve">      de justicia para las [presuntas] víctimas”.</w:t>
        <w:br/>
        <w:br/>
        <w:t xml:space="preserve">   g) Sometimiento a la Corte. – El 10 de junio de 2012 la Comisión  sometió</w:t>
        <w:br/>
        <w:t xml:space="preserve">      a la jurisdicción de la  Corte  Interamericana  la  totalidad  de  los</w:t>
        <w:br/>
        <w:t xml:space="preserve">      hechos y violaciones de derechos humanos descritos en  el  Informe  de</w:t>
        <w:br/>
        <w:t xml:space="preserve">      Fondo “por la necesidad de obtención de justicia para las  [presuntas]</w:t>
        <w:br/>
        <w:t xml:space="preserve">      víctimas, debido  a  la  naturaleza  y  gravedad  de  las  violaciones</w:t>
        <w:br/>
        <w:t xml:space="preserve">      comprobadas y ante el incumplimiento de las recomendaciones por  parte</w:t>
        <w:br/>
        <w:t xml:space="preserve">      del Estado”. La Comisión designó como sus delegados ante la  Corte  al</w:t>
        <w:br/>
        <w:t xml:space="preserve">      Comisionado José de Jesús Orozco y al  entonces  Secretario  Ejecutivo</w:t>
        <w:br/>
        <w:t xml:space="preserve">      Santiago A. Canton, y designó como  asesores  legales  a  las  señoras</w:t>
        <w:br/>
        <w:t xml:space="preserve">      Elizabeth Abi-Mershed, Secretaria Ejecutiva  Adjunta,  Tatiana  Gos  y</w:t>
        <w:br/>
        <w:t xml:space="preserve">      Daniel Cerqueira, abogados de la Secretaría Ejecutiva.</w:t>
        <w:br/>
        <w:br/>
        <w:t>Solicitudes de la Comisión Interamericana. – Con base  en  lo  anterior,  la</w:t>
        <w:br/>
        <w:t>Comisión solicitó a la Corte que declare  la  responsabilidad  internacional</w:t>
        <w:br/>
        <w:t>del Estado por la violación de los artículos 3, 4, 5.1, 5.2, 7, 8.1  y  25.1</w:t>
        <w:br/>
        <w:t>de la Convención Americana, en relación con los artículos 1.1 y 2  de  dicho</w:t>
        <w:br/>
        <w:t>instrumento y la violación de las obligaciones previstas en los artículos  I</w:t>
        <w:br/>
        <w:t>y  III  de  la  Convención  Interamericana  sobre  Desaparición  Forzada  de</w:t>
        <w:br/>
        <w:t>Personas, en perjuicio de Jeremías Osorio Rivera; así como la  violación  de</w:t>
        <w:br/>
        <w:t>los derechos previstos en los artículos 5.1, 8.1 y  25.1  de  la  Convención</w:t>
        <w:br/>
        <w:t>Americana, en relación con  los  artículos  1.1  y  2  de  este  instrumento</w:t>
        <w:br/>
        <w:t>internacional,  en  perjuicio  de  Juana  Rivera  Lozano  (madre),  Epifanía</w:t>
        <w:br/>
        <w:t>Alejandrina, Elena  Máxima,  Porfirio,  Adelaida,  Silvia,  Mario  y  Efraín</w:t>
        <w:br/>
        <w:t>Osorio  Rivera   (hermanas   y   hermanos),   Santa   Fe   Gaitán   Calderón</w:t>
        <w:br/>
        <w:t>(conviviente), Edith Laritza Osorio Gaytán, Neida Rocío,  Vannesa  Judith  y</w:t>
        <w:br/>
        <w:t>Jersy Jeremías, todos ellos  de  apellido  Osorio  Gaitán  (hijas  e  hijo).</w:t>
        <w:br/>
        <w:t>Adicionalmente, la Comisión  solicitó  al  Tribunal  que  ordene  al  Estado</w:t>
        <w:br/>
        <w:t>determinadas medidas de reparación, que se detallarán  y  analizarán  en  el</w:t>
        <w:br/>
        <w:t>Capítulo VIII de la presente Sentencia.</w:t>
        <w:br/>
        <w:br/>
        <w:t xml:space="preserve">                                     II</w:t>
        <w:br/>
        <w:t xml:space="preserve">                         PROCEDIMIENTO ANTE LA CORTE</w:t>
        <w:br/>
        <w:br/>
        <w:t>Notificación al Estado y a los representantes. – El  sometimiento  del  caso</w:t>
        <w:br/>
        <w:t>por parte de la Comisión fue notificado por la Corte  a  los  representantes</w:t>
        <w:br/>
        <w:t>de las presuntas víctimas el 6 de agosto de 2012 y al Estado el 8 de  agosto</w:t>
        <w:br/>
        <w:t>de 2012.</w:t>
        <w:br/>
        <w:br/>
        <w:t>Escrito de solicitudes, argumentos y pruebas. – El 5 de octubre de 2012  los</w:t>
        <w:br/>
        <w:t>representantes de las  presuntas  víctimas  presentaron  ante  la  Corte  su</w:t>
        <w:br/>
        <w:t>escrito de solicitudes,  argumentos  y  pruebas  (en  adelante  “escrito  de</w:t>
        <w:br/>
        <w:t>solicitudes y argumentos”). Los representantes coincidieron  sustancialmente</w:t>
        <w:br/>
        <w:t>con los alegatos de la Comisión y solicitaron a la Corte  que  declarara  la</w:t>
        <w:br/>
        <w:t>responsabilidad internacional del Estado por  la  violación  de  los  mismos</w:t>
        <w:br/>
        <w:t>artículos alegados por la Comisión  y,  adicionalmente,  la  “violación  del</w:t>
        <w:br/>
        <w:t>derecho a la verdad de la [presunta]  víctima  y  sus  familiares,  el  cual</w:t>
        <w:br/>
        <w:t>est[aría]  protegido  conjuntamente  por  los  artículos  8  y  25   de   la</w:t>
        <w:br/>
        <w:t>[Convención  Americana],  en  relación  con  el  artículo  1.1   del   mismo</w:t>
        <w:br/>
        <w:t>instrumento”. Asimismo, las presuntas víctimas solicitaron, a través de  sus</w:t>
        <w:br/>
        <w:t>representantes, acogerse al Fondo de Asistencia  Legal  de  Víctimas  de  la</w:t>
        <w:br/>
        <w:t>Corte Interamericana (en adelante el “Fondo de Asistencia de la Corte” o  el</w:t>
        <w:br/>
        <w:t>“Fondo”). Finalmente, solicitaron a la  Corte  que  ordenara  al  Estado  la</w:t>
        <w:br/>
        <w:t>adopción de diversas medidas de reparación y el  reintegro  de  determinadas</w:t>
        <w:br/>
        <w:t>costas y gastos.</w:t>
        <w:br/>
        <w:br/>
        <w:t>Escrito de contestación. – El 20 de febrero de 2013 el Estado presentó  ante</w:t>
        <w:br/>
        <w:t>la  Corte  su  escrito  de  interposición   de   excepciones   preliminares,</w:t>
        <w:br/>
        <w:t>contestación al escrito de sometimiento  del  caso  y  de  observaciones  al</w:t>
        <w:br/>
        <w:t>escrito   de   solicitudes   y   argumentos   (en   adelante   “escrito   de</w:t>
        <w:br/>
        <w:t>contestación”). En dicho escrito presentó dos excepciones  preliminares.  El</w:t>
        <w:br/>
        <w:t>Estado designó como Agente Titular al señor Luis  Alberto  Huerta  Guerrero,</w:t>
        <w:br/>
        <w:t>Procurador Público Especializado Supranacional del Estado  peruano  y,  como</w:t>
        <w:br/>
        <w:t>Agentes Alternos, a los señores Iván Arturo Bazán  Chacón  y  Carlos  Miguel</w:t>
        <w:br/>
        <w:t>Reaño Balarezo.</w:t>
        <w:br/>
        <w:br/>
        <w:t>Acogimiento  al  Fondo  de  Asistencia  Legal.  –  Mediante  Resolución  del</w:t>
        <w:br/>
        <w:t>Presidente en ejercicio de la Corte para el presente caso (en  adelante  “el</w:t>
        <w:br/>
        <w:t>Presidente en ejercicio”) de 12 de marzo de 2013, se declaró  procedente  la</w:t>
        <w:br/>
        <w:t>solicitud  interpuesta  por  las  presuntas  víctimas,  a  través   de   sus</w:t>
        <w:br/>
        <w:t>representantes, para acogerse al Fondo de Asistencia de la Corte[3].</w:t>
        <w:br/>
        <w:br/>
        <w:t>Observaciones a las excepciones preliminares. – Los días 14 y 17 de mayo  de</w:t>
        <w:br/>
        <w:t>2013  la  Comisión  y  los  representantes   de   las   presuntas   víctimas</w:t>
        <w:br/>
        <w:t>presentaron,  respectivamente,   sus   observaciones   a   las   excepciones</w:t>
        <w:br/>
        <w:t>preliminares interpuestas por el Estado.</w:t>
        <w:br/>
        <w:br/>
        <w:t>Audiencia pública y prueba adicional. – Mediante Resolución  del  Presidente</w:t>
        <w:br/>
        <w:t>en ejercicio de 8 de julio de  2013[4],  se  convocó  a  las  partes  a  una</w:t>
        <w:br/>
        <w:t>audiencia pública para recibir sus alegatos y observaciones  finales  orales</w:t>
        <w:br/>
        <w:t>sobre las  excepciones  preliminares  y  eventuales  fondo,  reparaciones  y</w:t>
        <w:br/>
        <w:t>costas, así  como  para  recibir  la  declaración  de  la  presunta  víctima</w:t>
        <w:br/>
        <w:t>Porfirio Osorio Rivera, de los testigos  Simeón  Retuerto  Roque  y  Ricardo</w:t>
        <w:br/>
        <w:t>Alberto Brousset Salas y el dictamen  pericial  de  Avelino  Trifón  Guillén</w:t>
        <w:br/>
        <w:t>Jáuregui. La audiencia pública  fue  celebrada  el  29  de  agosto  de  2013</w:t>
        <w:br/>
        <w:t>durante el 100° Período Ordinario de Sesiones de  la  Corte,  el  cual  tuvo</w:t>
        <w:br/>
        <w:t>lugar en su sede[5]. En la audiencia se recibieron las declaraciones de  una</w:t>
        <w:br/>
        <w:t>presunta  víctima,  de  un  testigo  a   través   de   medios   electrónicos</w:t>
        <w:br/>
        <w:t>audiovisuales y de un perito[6],  así  como  las  observaciones  y  alegatos</w:t>
        <w:br/>
        <w:t>finales orales de la Comisión, los representantes de las presuntas  víctimas</w:t>
        <w:br/>
        <w:t>y el Estado, respectivamente. Durante  la  referida  audiencia,  las  partes</w:t>
        <w:br/>
        <w:t>presentaron determinada documentación[7] y la Corte requirió  a  las  partes</w:t>
        <w:br/>
        <w:t>que presentaran determinada información. Adicionalmente, se  recibieron  las</w:t>
        <w:br/>
        <w:t>declaraciones  solicitadas  por  affidávit  mediante   la   Resolución   del</w:t>
        <w:br/>
        <w:t>Presidente en ejercicio de 8 de julio de 2013.</w:t>
        <w:br/>
        <w:br/>
        <w:t>Alegatos y observaciones finales escritos. – El 30 de septiembre de 2013  el</w:t>
        <w:br/>
        <w:t>Estado y los representantes remitieron sus alegatos finales  escritos  y  la</w:t>
        <w:br/>
        <w:t>Comisión presentó sus observaciones finales escritas.</w:t>
        <w:br/>
        <w:br/>
        <w:t>Observaciones de  los  representantes  y  el  Estado.  –  El  Presidente  en</w:t>
        <w:br/>
        <w:t>ejercicio otorgó un  plazo  a  los  representantes  y  al  Estado  para  que</w:t>
        <w:br/>
        <w:t>presentaran las observaciones que estimaran pertinentes a la  información  y</w:t>
        <w:br/>
        <w:t>anexos remitidos por los representante y el Estado. El 30 de octubre y 1  de</w:t>
        <w:br/>
        <w:t>noviembre   de   2013   el   Estado   y   los   representantes   remitieron,</w:t>
        <w:br/>
        <w:t>respectivamente, las observaciones solicitadas.</w:t>
        <w:br/>
        <w:br/>
        <w:t>Observaciones del Estado a las observaciones de los representantes. – El  14</w:t>
        <w:br/>
        <w:t>de noviembre de 2013 el Estado presentó observaciones sobre “la ausencia  de</w:t>
        <w:br/>
        <w:t>observaciones de los representantes a los  anexos  a  los  alegatos  finales</w:t>
        <w:br/>
        <w:t>escritos presentados  por  el  Estado  peruano”.  En  razón  de  que  dichas</w:t>
        <w:br/>
        <w:t>observaciones no fueron requeridas por la Corte  ni  por  su  Presidente  en</w:t>
        <w:br/>
        <w:t>ejercicio para el presente caso, dicho escrito del Estado es  inadmisible  y</w:t>
        <w:br/>
        <w:t>no será tenido en cuenta por la Corte.</w:t>
        <w:br/>
        <w:br/>
        <w:t>Erogaciones en aplicación del Fondo de Asistencia. – El  21  de  octubre  de</w:t>
        <w:br/>
        <w:t>2013 la Secretaría, siguiendo  instrucciones  del  Presidente  en  ejercicio</w:t>
        <w:br/>
        <w:t>para el presente caso, remitió información al Estado sobre  las  erogaciones</w:t>
        <w:br/>
        <w:t>efectuadas en aplicación del Fondo de Asistencia de Víctimas en el  presente</w:t>
        <w:br/>
        <w:t>caso y, según lo dispuesto en el artículo  5  del  Reglamento  de  la  Corte</w:t>
        <w:br/>
        <w:t>sobre el  Funcionamiento  del  referido  Fondo,  le  otorgó  un  plazo  para</w:t>
        <w:br/>
        <w:t>presentar las observaciones que estimara  pertinentes.  El  Estado  presentó</w:t>
        <w:br/>
        <w:t>sus observaciones al respecto el 30 de octubre de 2013.</w:t>
        <w:br/>
        <w:br/>
        <w:t xml:space="preserve">                                     III</w:t>
        <w:br/>
        <w:t xml:space="preserve">                                 COMPETENCIA</w:t>
        <w:br/>
        <w:br/>
        <w:t>La Corte es competente para conocer del presente caso, en los términos  del</w:t>
        <w:br/>
        <w:t>artículo  62.3  de  la  Convención  Americana,  ya  que  Perú  ratificó  la</w:t>
        <w:br/>
        <w:t>Convención Americana el 28 de julio de 1978,  y  reconoció  la  competencia</w:t>
        <w:br/>
        <w:t>contenciosa de la Corte el 21 de enero de 1981. Además, el Perú depositó el</w:t>
        <w:br/>
        <w:t>instrumento  de  ratificación  de  la   Convención   Interamericana   sobre</w:t>
        <w:br/>
        <w:t>Desaparición Forzada de Personas el 13 de febrero de 2002, la cual entró en</w:t>
        <w:br/>
        <w:t>vigor para el Estado el 15 de marzo de 2002, de acuerdo con el artículo  XX</w:t>
        <w:br/>
        <w:t>de dicho instrumento. En cuanto a la competencia  ratione  temporis  de  la</w:t>
        <w:br/>
        <w:t>Corte en lo relativo a la aplicación  de  este  último  instrumento  a  los</w:t>
        <w:br/>
        <w:t>hechos del presente caso, se analizará en el capítulo correspondiente a las</w:t>
        <w:br/>
        <w:t>excepciones preliminares (infra párrs. 27 a 35).</w:t>
        <w:br/>
        <w:br/>
        <w:t xml:space="preserve">                                     IV</w:t>
        <w:br/>
        <w:t xml:space="preserve">                          excepciones preliminares</w:t>
        <w:br/>
        <w:br/>
        <w:t>El Estado presentó dos excepciones preliminares: el  alegado  incumplimiento</w:t>
        <w:br/>
        <w:t>del plazo de seis meses para presentar la  petición  inicial  y  la  alegada</w:t>
        <w:br/>
        <w:t>falta de competencia ratione temporis de la  Corte  Interamericana  respecto</w:t>
        <w:br/>
        <w:t>de la Convención Interamericana  sobre  Desaparición  Forzada  de  Personas.</w:t>
        <w:br/>
        <w:t>Tomando en cuenta que, como todo órgano con funciones  jurisdiccionales,  la</w:t>
        <w:br/>
        <w:t>Corte tiene el poder inherente a sus atribuciones de determinar  el  alcance</w:t>
        <w:br/>
        <w:t>de  su  propia   competencia   (compétence   de   la   compétence/Kompetenz-</w:t>
        <w:br/>
        <w:t>Kompetenz)[8],  este  Tribunal  analizará   las   excepciones   preliminares</w:t>
        <w:br/>
        <w:t>interpuestas en el orden en que fueron planteadas.</w:t>
        <w:br/>
        <w:br/>
        <w:t xml:space="preserve">     A. Excepción preliminar de alegado incumplimiento del  plazo  de  seis</w:t>
        <w:br/>
        <w:t xml:space="preserve">        meses para presentar la petición inicial</w:t>
        <w:br/>
        <w:br/>
        <w:br/>
        <w:t xml:space="preserve">        A.1. Alegatos de las partes y argumentos de la Comisión</w:t>
        <w:br/>
        <w:br/>
        <w:br/>
        <w:t>El Estado solicitó a la Corte  que  realice  el  control  de  legalidad  del</w:t>
        <w:br/>
        <w:t>Informe de Admisibilidad No. 76/10 y concluya que la  petición  debió  haber</w:t>
        <w:br/>
        <w:t>sido declarada inadmisible por la Comisión, debido a la extemporaneidad  del</w:t>
        <w:br/>
        <w:t>plazo para su presentación, de conformidad con el  artículo  46.1.b)  de  la</w:t>
        <w:br/>
        <w:t>Convención Americana y 35.1 del entonces vigente Reglamento de la  Comisión.</w:t>
        <w:br/>
        <w:t>Al respecto, explicó que en sus observaciones  de  10  de  febrero  de  1998</w:t>
        <w:br/>
        <w:t>habría solicitado la inadmisibilidad  de  la  petición,  por  tanto,  habría</w:t>
        <w:br/>
        <w:t>alegado oportunamente la  presente  excepción  preliminar  en  la  etapa  de</w:t>
        <w:br/>
        <w:t>admisibilidad en el procedimiento ante la Comisión. Sobre el particular,  el</w:t>
        <w:br/>
        <w:t>Estado argumentó que la petición inicial “fue presentada un  año  y  un  mes</w:t>
        <w:br/>
        <w:t>después de que el  peticionario  fue  notificado  de  la  última  resolución</w:t>
        <w:br/>
        <w:t>jurisdiccional que archivó el proceso relacionado a los hechos  denunciados,</w:t>
        <w:br/>
        <w:t>esto es el 25 de septiembre de 1996, no en  junio  de  1997,  como  [habría]</w:t>
        <w:br/>
        <w:t>señala[do] el peticionario en el  párrafo  [número]  14  de  su  escrito  de</w:t>
        <w:br/>
        <w:t>petición inicial”. En consecuencia, tomando la fecha de notificación  de  la</w:t>
        <w:br/>
        <w:t>resolución de sobreseimiento que puso fin al proceso interno y la  fecha  de</w:t>
        <w:br/>
        <w:t>presentación de la petición inicial ante la Comisión, “se  observa[ría]  que</w:t>
        <w:br/>
        <w:t>había vencido con  exceso  el  plazo  de  seis  meses  para  interponer  una</w:t>
        <w:br/>
        <w:t>comunicación bajo el sistema  de  peticiones  individuales”,  ya  que  dicho</w:t>
        <w:br/>
        <w:t>plazo habría vencido a fines de mayo de 1997. Aunado  a  ello,  sostuvo  que</w:t>
        <w:br/>
        <w:t>“si  para  los  representantes  la  justicia  militar  no  era  un  tribunal</w:t>
        <w:br/>
        <w:t>competente, no debieron esperar hasta que este  órgano  se  pronuncie  sobre</w:t>
        <w:br/>
        <w:t>los hechos del presente caso[, sino que d]ebieron […]  haber  presentado  la</w:t>
        <w:br/>
        <w:t>petición al momento de la inhibitoria del  juez  ordinario  a  favor  de  la</w:t>
        <w:br/>
        <w:t>justicia militar, esto es el 22 de julio  de  1992”.  Sobre  esta  base,  el</w:t>
        <w:br/>
        <w:t>Estado solicitó a la Corte que declare fundada  la  excepción  preliminar  e</w:t>
        <w:br/>
        <w:t>“inadmisible la demanda presentada por la Comisión”.</w:t>
        <w:br/>
        <w:br/>
        <w:t>La Comisión explicó “que en el trámite de admisibilidad el  Estado  modificó</w:t>
        <w:br/>
        <w:t>progresivamente su posición sobre este punto,  a  medida  que  los  procesos</w:t>
        <w:br/>
        <w:t>internos se fueron actualizando”. Al respecto, señaló que en una  primera  y</w:t>
        <w:br/>
        <w:t>única oportunidad, el Estado se habría referido “a la extemporaneidad de  la</w:t>
        <w:br/>
        <w:t>petición respecto de la decisión final  emitida  en  el  proceso  del  fuero</w:t>
        <w:br/>
        <w:t>militar”, y  posteriormente,  habría  asumido  reiteradamente  “que  era  el</w:t>
        <w:br/>
        <w:t>proceso en el fuero ordinario el recurso  adecuado  materia  de  análisis  y</w:t>
        <w:br/>
        <w:t>[habría] argument[ado] la falta de  agotamiento  de  los  recursos  internos</w:t>
        <w:br/>
        <w:t>pues dicho proceso aún no había concluido”.  En  ese  sentido,  la  Comisión</w:t>
        <w:br/>
        <w:t>señaló que la posición del Estado ante la Corte resultaba inconsistente  con</w:t>
        <w:br/>
        <w:t>la posición sostenida durante  la  etapa  de  admisibilidad,  una  vez  tomó</w:t>
        <w:br/>
        <w:t>conocimiento de la existencia de un proceso penal  en  el  fuero  ordinario,</w:t>
        <w:br/>
        <w:t>por lo que alegó que “no es procedente, bajo el principio de  estoppel,  que</w:t>
        <w:br/>
        <w:t>el Estado retome un argumento que fue modificado por el mismo Estado  en  la</w:t>
        <w:br/>
        <w:t>etapa de admisibilidad ante la Comisión”. Además, la Comisión consideró  que</w:t>
        <w:br/>
        <w:t>“el alegato de incumplimiento del plazo de seis  meses  resulta  lógicamente</w:t>
        <w:br/>
        <w:t>excluyente del alegato de falta de agotamiento de  los  recursos  internos”.</w:t>
        <w:br/>
        <w:t>Por ende, “[s]i el Estado considera que  la  vía  interna  no  se  encuentra</w:t>
        <w:br/>
        <w:t>agotada, evidentemente resulta inaplicable el plazo de seis meses  que,  tal</w:t>
        <w:br/>
        <w:t>como está regulado en la Convención, depende de la fecha de notificación  de</w:t>
        <w:br/>
        <w:t>la decisión que agotó los recursos internos”. En  este  plano,  la  Comisión</w:t>
        <w:br/>
        <w:t>observó  que  la  decisión  con  base  en  la  cual  el  Estado   alegó   la</w:t>
        <w:br/>
        <w:t>extemporaneidad de la petición correspondería  a  una  decisión  de  archivo</w:t>
        <w:br/>
        <w:t>emitida el 7 de febrero de 1996 por el Tercer Juzgado Militar Permanente  de</w:t>
        <w:br/>
        <w:t>la Segunda Zona Judicial del Ejército, y notificada el 25 de  septiembre  de</w:t>
        <w:br/>
        <w:t>1996. Sobre  este  punto,  la  Comisión  argumentó  que  en  su  Informe  de</w:t>
        <w:br/>
        <w:t>Admisibilidad No. 76/10 habría hecho referencia  al  criterio  constante  de</w:t>
        <w:br/>
        <w:t>los órganos del sistema interamericano respecto a que  “las  investigaciones</w:t>
        <w:br/>
        <w:t>y procesos en la justicia militar no son recursos idóneos ni efectivos  para</w:t>
        <w:br/>
        <w:t>responder a violaciones de derechos humanos y, por lo tanto, no  son  dichas</w:t>
        <w:br/>
        <w:t>investigaciones y procesos los que se  toman  en  cuenta  para  analizar  el</w:t>
        <w:br/>
        <w:t>requisito de agotamiento de los recursos internos  y,  consecuentemente,  el</w:t>
        <w:br/>
        <w:t>del plazo de seis meses”. Por ello, en su Informe  de  Admisibilidad  habría</w:t>
        <w:br/>
        <w:t>señalado “que el recurso  teóricamente  idóneo,  concretamente,  el  proceso</w:t>
        <w:br/>
        <w:t>penal en el fuero [o]rdinario seguía en trámite y que al presente  caso  era</w:t>
        <w:br/>
        <w:t>aplicable la excepción de retardo injustificado establecida en  el  artículo</w:t>
        <w:br/>
        <w:t>46.2 de la Convención”. En virtud  de  las  anteriores  consideraciones,  la</w:t>
        <w:br/>
        <w:t>Comisión consideró que la excepción preliminar  interpuesta  por  el  Estado</w:t>
        <w:br/>
        <w:t>resultaba improcedente.</w:t>
        <w:br/>
        <w:br/>
        <w:t>Los representantes argumentaron que,  durante  la  tramitación  del  proceso</w:t>
        <w:br/>
        <w:t>ante la Comisión y la Corte, “el Estado [habría] sostenido dos  afirmaciones</w:t>
        <w:br/>
        <w:t>contradictorias”, lo cual  afectaría  la  situación  procesal  de  la  parte</w:t>
        <w:br/>
        <w:t>contraria en virtud del principio del estoppel. Al respecto,  señalaron  que</w:t>
        <w:br/>
        <w:t>durante la tramitación del  caso  ante  la  Comisión,  el  Estado  argumentó</w:t>
        <w:br/>
        <w:t>inicialmente que se habían agotado los recursos internos y la  denuncia  por</w:t>
        <w:br/>
        <w:t>la desaparición forzada de Jeremías Osorio Rivera fuera del  plazo  de  seis</w:t>
        <w:br/>
        <w:t>meses establecido por  el  artículo  46.1.b)  de  la  Convención  Americana.</w:t>
        <w:br/>
        <w:t>Posteriormente, ante la misma Comisión, el Estado sostuvo que no  se  habían</w:t>
        <w:br/>
        <w:t>agotado los recursos internos. Finalmente, ante la Corte, el  Estado  habría</w:t>
        <w:br/>
        <w:t>retomado el  argumento  inicial  respecto  que,  en  el  presente  caso,  la</w:t>
        <w:br/>
        <w:t>denuncia ante la Comisión fue presentada de  manera  extemporánea.  Respecto</w:t>
        <w:br/>
        <w:t>al proceso seguido ante el fuero militar, el cual según  el  Estado  era  el</w:t>
        <w:br/>
        <w:t>recurso interno que consideraba agotado para efectos del cómputo  del  plazo</w:t>
        <w:br/>
        <w:t>de seis meses, los representantes recordaron que anteriormente  la  Comisión</w:t>
        <w:br/>
        <w:t>y la Corte se han pronunciado en el sentido de que “la jurisdicción  militar</w:t>
        <w:br/>
        <w:t>no  brinda  un  recurso  adecuado  para  investigar,  juzgar   y   sancionar</w:t>
        <w:br/>
        <w:t>violaciones a derechos humanos presuntamente cometidas por  miembros  de  la</w:t>
        <w:br/>
        <w:t>fuerza pública, como lo ocurrido en el presente caso”. Por ello,  a  efectos</w:t>
        <w:br/>
        <w:t>del requisito de  admisibilidad  previsto  en  el  articulo  46.1.a)  de  la</w:t>
        <w:br/>
        <w:t>Convención  Americana,  el  proceso  abierto  en  el  fuero   militar   para</w:t>
        <w:br/>
        <w:t>investigar  la  desaparición  forzada   de   Jeremías   Osorio   Rivera   no</w:t>
        <w:br/>
        <w:t>constituiría un recurso efectivo y “carece de relevancia jurídica  para  los</w:t>
        <w:br/>
        <w:t>fines del análisis del requisito de agotamiento de los recursos  internos  y</w:t>
        <w:br/>
        <w:t>así como respecto al agotamiento del plazo  de  [seis]  meses”.  Finalmente,</w:t>
        <w:br/>
        <w:t>los representantes señalaron que, tal como habría expresado la  Comisión  en</w:t>
        <w:br/>
        <w:t>su Informe de Admisibilidad, “[e]l transcurso  de  más  de  19  años  de  la</w:t>
        <w:br/>
        <w:t>presunta desaparición forzada de Jeremías Osorio  Rivera  sin  que  se  haya</w:t>
        <w:br/>
        <w:t>determinado  su  paradero  y  sin  que  exista   una   decisión   definitiva</w:t>
        <w:br/>
        <w:t>estableciendo lo sucedido y sancionando a  todos  los  responsables”,  sería</w:t>
        <w:br/>
        <w:t>suficiente para concluir que, en el presente  caso,  ha  habido  un  retardo</w:t>
        <w:br/>
        <w:t>injustificado  en  los  términos  del  artículo  46.2.c)  de  la  Convención</w:t>
        <w:br/>
        <w:t>Americana. En consecuencia, solicitaron a la Corte que declare infundada  la</w:t>
        <w:br/>
        <w:t>excepción preliminar presentada por el Estado.</w:t>
        <w:br/>
        <w:br/>
        <w:br/>
        <w:t xml:space="preserve">        A.2. Consideraciones de la Corte</w:t>
        <w:br/>
        <w:br/>
        <w:br/>
        <w:t>En lo que concierne a la primera excepción preliminar,  la  Corte  nota  que</w:t>
        <w:br/>
        <w:t>los alegatos del Estado no se relacionan  con  la  existencia  de  un  error</w:t>
        <w:br/>
        <w:t>grave que haya vulnerado su derecho de defensa ni  demuestran  el  perjuicio</w:t>
        <w:br/>
        <w:t>concreto supuestamente causado en su derecho de defensa en el  procedimiento</w:t>
        <w:br/>
        <w:t>ante la Comisión[9]. Los alegatos del Estado se refieren a una  cuestión  de</w:t>
        <w:br/>
        <w:t>pura admisibilidad de una petición ante el sistema interamericano.</w:t>
        <w:br/>
        <w:br/>
        <w:t>El artículo 46.1 de la Convención señala en lo pertinente lo siguiente:</w:t>
        <w:br/>
        <w:br/>
        <w:br/>
        <w:t xml:space="preserve">       Para que una  petición  o  comunicación  presentada  conforme  a  los</w:t>
        <w:br/>
        <w:t xml:space="preserve">       artículos 44 ó 45 sea admitida por la Comisión, se requerirá:</w:t>
        <w:br/>
        <w:br/>
        <w:br/>
        <w:t xml:space="preserve">       a) que se hayan interpuesto y agotado los  recursos  de  jurisdicción</w:t>
        <w:br/>
        <w:t xml:space="preserve">       interna,  conforme  a  los  principios  del   Derecho   Internacional</w:t>
        <w:br/>
        <w:t xml:space="preserve">       generalmente reconocidos;</w:t>
        <w:br/>
        <w:br/>
        <w:br/>
        <w:t xml:space="preserve">       b) que sea presentada dentro del plazo de seis meses, a partir de  la</w:t>
        <w:br/>
        <w:t xml:space="preserve">       fecha en  que  el  presunto  lesionado  en  sus  derechos  haya  sido</w:t>
        <w:br/>
        <w:t xml:space="preserve">       notificado de la decisión definitiva;</w:t>
        <w:br/>
        <w:br/>
        <w:br/>
        <w:t xml:space="preserve">       […]</w:t>
        <w:br/>
        <w:br/>
        <w:br/>
        <w:t>En su  jurisprudencia,  la  Corte  ha  desarrollado  los  presupuestos  para</w:t>
        <w:br/>
        <w:t>evaluar una excepción preliminar relacionada con la regla del plazo de  seis</w:t>
        <w:br/>
        <w:t>meses. El Tribunal analizará, en primer lugar,  las  cuestiones  propiamente</w:t>
        <w:br/>
        <w:t>procesales, que conciernen al momento procesal en que la excepción  ha  sido</w:t>
        <w:br/>
        <w:t>planteada, esto es si fue  alegada  oportunamente  en  el  trámite  ante  la</w:t>
        <w:br/>
        <w:t>Comisión[10]. Además, determinará su improcedencia si el  Estado  sostuviese</w:t>
        <w:br/>
        <w:t>que no se han agotado los  recursos  internos  a  la  vez  que  alegase  una</w:t>
        <w:br/>
        <w:t>excepción  de  incumplimiento   del   plazo   de   seis   meses,   dada   la</w:t>
        <w:br/>
        <w:t>incompatibilidad o contradicción intrínseca entre  dichos  argumentos,  como</w:t>
        <w:br/>
        <w:t>ha sido sostenido previamente en varios  casos  respecto  del  Perú[11].  Al</w:t>
        <w:br/>
        <w:t>respecto, resulta conveniente  recordar  que  el  plazo  establecido  en  el</w:t>
        <w:br/>
        <w:t>artículo 46.1.b) de la Convención depende del agotamiento  de  los  recursos</w:t>
        <w:br/>
        <w:t>internos[12]. En lo que se refiere a  los  requisitos  relacionados  con  la</w:t>
        <w:br/>
        <w:t>decisión final y la notificación de la misma, dada su  íntima  conexión  con</w:t>
        <w:br/>
        <w:t>la regla del agotamiento de los recursos internos, corresponde observar  las</w:t>
        <w:br/>
        <w:t>circunstancias específicas del caso para su análisis,  así  como  escenarios</w:t>
        <w:br/>
        <w:t>tales  como  la  inexistencia  o  falta  de  efectividad  de  los   recursos</w:t>
        <w:br/>
        <w:t>disponibles y situaciones continuas  o  permanentes.  En  esta  línea,  esta</w:t>
        <w:br/>
        <w:t>Corte ha señalado que el requisito de  los  seis  meses  establecido  en  el</w:t>
        <w:br/>
        <w:t>artículo 46.1.b) de la Convención debe  ser  aplicado  de  acuerdo  con  los</w:t>
        <w:br/>
        <w:t>hechos del caso específico en orden a que se asegure el  ejercicio  efectivo</w:t>
        <w:br/>
        <w:t>del derecho a presentar peticiones individuales[13].</w:t>
        <w:br/>
        <w:br/>
        <w:t>En el presente caso, la petición inicial fue presentada el 20  de  noviembre</w:t>
        <w:br/>
        <w:t>de 1997[14] y se trasladó al Estado el  10  de  diciembre  de  1997[15].  La</w:t>
        <w:br/>
        <w:t>Corte ha constatado que  durante  el  trámite  de  admisibilidad  el  Estado</w:t>
        <w:br/>
        <w:t>presentó seis escritos. En cuatro de dichos escritos solicitó a la  Comisión</w:t>
        <w:br/>
        <w:t>que declarara la inadmisibilidad de la petición y  su  archivo.  Sobre  este</w:t>
        <w:br/>
        <w:t>punto, el Estado planteó dos  argumentos  diferentes.  Primeramente,  en  su</w:t>
        <w:br/>
        <w:t>escrito de respuesta a la petición de 12 de febrero de  1998[16],  alegó  la</w:t>
        <w:br/>
        <w:t>inadmisibilidad   de   la    petición    “por    haber    sido    presentada</w:t>
        <w:br/>
        <w:t>extemporáneamente, fuera del plazo de seis meses a partir  de  la  fecha  en</w:t>
        <w:br/>
        <w:t>que se notificó la decisión definitiva” en el proceso penal seguido ante  el</w:t>
        <w:br/>
        <w:t>Tercer Juzgado  Militar  Permanente.  Posteriormente,  presentó  información</w:t>
        <w:br/>
        <w:t>sobre un  proceso  penal  derivado  de  la  investigación  iniciada  por  la</w:t>
        <w:br/>
        <w:t>denuncia presentada el 14 de junio de 2004  por  el  señor  Porfirio  Osorio</w:t>
        <w:br/>
        <w:t>Rivera  ante  la  Fiscalía  Especializada  sobre  Desapariciones   Forzosas,</w:t>
        <w:br/>
        <w:t>Ejecuciones Extrajudiciales y Exhumación de Fosas  Clandestinas[17].  De  lo</w:t>
        <w:br/>
        <w:t>expuesto surge  que,  aún  cuando  el  Estado  interpuso  inicialmente  esta</w:t>
        <w:br/>
        <w:t>excepción en  el  momento  procesal  oportuno,  luego  adoptó  una  posición</w:t>
        <w:br/>
        <w:t>distinta durante el trámite de admisibilidad al sostener que  “[e]l  proceso</w:t>
        <w:br/>
        <w:t>penal aún no ha[bía] concluido”[18], para retomar en el  procedimiento  ante</w:t>
        <w:br/>
        <w:t>esta Corte su alegato inicial.</w:t>
        <w:br/>
        <w:br/>
        <w:t>La Corte no encuentra elementos en el presente caso  para  apartarse  de  la</w:t>
        <w:br/>
        <w:t>decisión de  admisibilidad  adoptada  por  la  Comisión  Interamericana.  Al</w:t>
        <w:br/>
        <w:t>realizar el análisis del requisito establecido en el artículo 46.1.a) de  la</w:t>
        <w:br/>
        <w:t>Convención y a los fines de adoptar una decisión  sobre  los  requisitos  de</w:t>
        <w:br/>
        <w:t>admisibilidad, la Comisión consideró que el  proceso  abierto  en  el  fuero</w:t>
        <w:br/>
        <w:t>militar “no constituyó un  recurso  efectivo”[19].  Por  ello,  la  Comisión</w:t>
        <w:br/>
        <w:t>continuó su  examen  de  admisibilidad  sobre  las  investigaciones  que  se</w:t>
        <w:br/>
        <w:t>encontraban abiertas en el fuero ordinario especializado y concluyó, en  los</w:t>
        <w:br/>
        <w:t>términos del artículo 46.2.c) de la Convención, la existencia de un  retardo</w:t>
        <w:br/>
        <w:t>injustificado en la decisión[20]. En este sentido, dado que las  excepciones</w:t>
        <w:br/>
        <w:t>del artículo 46.2 no requieren del agotamiento de los recursos internos,  la</w:t>
        <w:br/>
        <w:t>exigencia del plazo de los seis meses mencionado  tampoco  es  aplicable  en</w:t>
        <w:br/>
        <w:t>estos supuestos[21], sino que el parámetro  de  análisis  lo  constituye  el</w:t>
        <w:br/>
        <w:t>concepto  de  plazo  razonable[22].  En  forma  concordante,   la   Comisión</w:t>
        <w:br/>
        <w:t>determinó que la petición fue presentada en un plazo razonable,  tomando  en</w:t>
        <w:br/>
        <w:t>consideración “el carácter continuado de la  supuesta  desaparición  forzada</w:t>
        <w:br/>
        <w:t>del señor Jeremías Osorio Rivera,  la  falta  de  esclarecimiento  sobre  su</w:t>
        <w:br/>
        <w:t>paradero, la ausencia de determinación de  responsabilidades  y  la  alegada</w:t>
        <w:br/>
        <w:t>denegación de justicia  en  el  proceso  sobreseído  y  en  el  que  aún  se</w:t>
        <w:br/>
        <w:t>enc[o]ntra[ba]  en  curso”[23].  Por  ende,  se   desestima   la   excepción</w:t>
        <w:br/>
        <w:t>preliminar interpuesta por el Estado.</w:t>
        <w:br/>
        <w:br/>
        <w:t xml:space="preserve">     B. Excepción  preliminar  de  alegada  falta  de  competencia  ratione</w:t>
        <w:br/>
        <w:t xml:space="preserve">        temporis de  la  Corte  Interamericana  respecto  a  la  Convención</w:t>
        <w:br/>
        <w:t xml:space="preserve">        Interamericana sobre Desaparición Forzada de Personas</w:t>
        <w:br/>
        <w:br/>
        <w:br/>
        <w:br/>
        <w:t xml:space="preserve">        B.1. Alegatos de las partes y argumentos de la Comisión</w:t>
        <w:br/>
        <w:br/>
        <w:br/>
        <w:t>El Estado alegó que la Comisión consideró en el Informe de Fondo No.  140/11</w:t>
        <w:br/>
        <w:t>que Perú era responsable por la violación de los artículos I  y  III  de  la</w:t>
        <w:br/>
        <w:t>Convención Interamericana sobre Desaparición Forzada de  Personas,  la  cual</w:t>
        <w:br/>
        <w:t>fue adoptada por la Asamblea General de la OEA el 9 de junio de 1994.  Según</w:t>
        <w:br/>
        <w:t>el Estado, dicho tratado fue aprobado internamente mediante Decreto  Supremo</w:t>
        <w:br/>
        <w:t>publicado en  el  Diario  Oficial  El  Peruano  el  23  de  enero  de  2002,</w:t>
        <w:br/>
        <w:t>realizándose el depósito del documento de ratificación  ante  la  Secretaría</w:t>
        <w:br/>
        <w:t>General de la OEA el 13 de febrero de 2002. Por lo tanto, de acuerdo con  el</w:t>
        <w:br/>
        <w:t>artículo XX de dicha Convención, la misma entró en vigor para el  Estado  el</w:t>
        <w:br/>
        <w:t>15 de marzo de 2002. Al respecto, el Estado sostuvo que la  Corte  no  puede</w:t>
        <w:br/>
        <w:t>ejercer su competencia contenciosa para declarar una violación a las  normas</w:t>
        <w:br/>
        <w:t>del referido instrumento internacional sobre hechos anteriores a la  entrada</w:t>
        <w:br/>
        <w:t>en vigor para un determinado Estado. Así pues,  el  Estado  sostuvo  que  en</w:t>
        <w:br/>
        <w:t>virtud del reconocimiento de la competencia  contenciosa  de  la  Corte  por</w:t>
        <w:br/>
        <w:t>parte de los Estados y del principio de  irretroactividad  dispuesto  en  el</w:t>
        <w:br/>
        <w:t>artículo 28 de la Convención de Viena sobre el Derecho de los  Tratados,  la</w:t>
        <w:br/>
        <w:t>referida Convención “no es de aplicación al  presente  caso,  dado  que  los</w:t>
        <w:br/>
        <w:t>hechos alegados por los peticionarios sucedieron a partir del  28  de  abril</w:t>
        <w:br/>
        <w:t>de 1991, es decir, antes de que el  Estado  peruano  haya  ratificado  dicha</w:t>
        <w:br/>
        <w:t>Convención, e incluso antes de la fecha de aprobación de la  misma  por  los</w:t>
        <w:br/>
        <w:t>Estados parte”. El Estado también argumentó que, en  caso  que  la  presente</w:t>
        <w:br/>
        <w:t>excepción  preliminar  no  sea  aceptada  por  la  Corte,  para  que   dicha</w:t>
        <w:br/>
        <w:t>Convención resulte aplicable  al  presente  caso,  debería  acreditarse,  en</w:t>
        <w:br/>
        <w:t>primer lugar, que existió una  desaparición  forzada  cometida  por  agentes</w:t>
        <w:br/>
        <w:t>estatales o tolerada por los mismos, sin embargo, “tal desaparición  forzada</w:t>
        <w:br/>
        <w:t>no ocurrió en el presente caso”. Por consiguiente, el Estado solicitó  a  la</w:t>
        <w:br/>
        <w:t>Corte que declare fundada la excepción preliminar e “inadmisible la  demanda</w:t>
        <w:br/>
        <w:t>presentada por la Comisión Interamericana en este aspecto”.</w:t>
        <w:br/>
        <w:br/>
        <w:t>La  Comisión  sostuvo  que  la  Corte  tiene   competencia   temporal   para</w:t>
        <w:br/>
        <w:t>pronunciarse sobre la Convención Interamericana sobre  Desaparición  Forzada</w:t>
        <w:br/>
        <w:t>de Personas en el presente caso. Sobre esta  línea,  argumentó  que  en  los</w:t>
        <w:br/>
        <w:t>casos García y  familiares  vs.  Guatemala,  Radilla  Pacheco  y  otros  vs.</w:t>
        <w:br/>
        <w:t>México, e Ibsen Cárdenas e Ibsen Peña  vs.  Bolivia,  la  Corte  declaró  la</w:t>
        <w:br/>
        <w:t>violación del artículo I de la referida Convención  “bajo  el  entendido  de</w:t>
        <w:br/>
        <w:t>que para el  momento  de  su  entrada  en  vigor,  la  violación  continuaba</w:t>
        <w:br/>
        <w:t>cometiéndose”. Ello debido a que en dichos casos el inicio de  ejecución  de</w:t>
        <w:br/>
        <w:t>la desaparición forzada habría ocurrido cuando la Convención no  había  sido</w:t>
        <w:br/>
        <w:t>adoptada o no había entrado en  vigor  para  el  Estado  concernido.  En  el</w:t>
        <w:br/>
        <w:t>presente caso  sostuvo  que  habían  transcurrido  al  menos  once  años  de</w:t>
        <w:br/>
        <w:t>vigencia de dicho instrumento y la desaparición  no  había  cesado.  En  ese</w:t>
        <w:br/>
        <w:t>sentido, argumentó que la Corte tiene competencia  para  pronunciarse  sobre</w:t>
        <w:br/>
        <w:t>el incumplimiento del deber de no desaparecer forzadamente,  establecido  en</w:t>
        <w:br/>
        <w:t>el artículo I de la Convención Interamericana sobre Desaparición Forzada  de</w:t>
        <w:br/>
        <w:t>Personas desde el momento en que entró en vigencia  dicho  instrumento  para</w:t>
        <w:br/>
        <w:t>Perú. Además, indicó que la Corte tiene competencia para pronunciarse  sobre</w:t>
        <w:br/>
        <w:t>la obligación de investigar  adecuada  y  efectivamente  las  desapariciones</w:t>
        <w:br/>
        <w:t>forzadas que tengan lugar bajo su jurisdicción, establecida en  el  artículo</w:t>
        <w:br/>
        <w:t>I del referido instrumento.</w:t>
        <w:br/>
        <w:br/>
        <w:t>Los representantes sostuvieron que la Corte, en su jurisprudencia  constante</w:t>
        <w:br/>
        <w:t>iniciada desde 1988, “ha establecido el carácter permanente  o  continuo  de</w:t>
        <w:br/>
        <w:t>la desaparición forzada de personas, el cual ha sido  reconocido  de  manera</w:t>
        <w:br/>
        <w:t>reiterada por el Derecho Internacional de  los  Derechos  Humanos”.  Además,</w:t>
        <w:br/>
        <w:t>recordaron que la  Corte  realizó  la  caracterización  de  la  desaparición</w:t>
        <w:br/>
        <w:t>forzada incluso con anterioridad a la definición contenida en la  Convención</w:t>
        <w:br/>
        <w:t>Interamericana  sobre  Desaparición  Forzada  de  Personas.   Al   respecto,</w:t>
        <w:br/>
        <w:t>argumentaron que, teniendo en cuenta que el  señor  Jeremías  Osorio  Rivera</w:t>
        <w:br/>
        <w:t>habría sido detenido por miembros de una patrulla  del  Ejército  el  28  de</w:t>
        <w:br/>
        <w:t>abril de 1991, sin que se supuestamente se conociera su paradero  desde  esa</w:t>
        <w:br/>
        <w:t>fecha,  el  carácter  continuado  de  la   supuesta   desaparición   forzada</w:t>
        <w:br/>
        <w:t>permanecería hasta  la  fecha.  Así  pues,  al  tratarse  de  una  violación</w:t>
        <w:br/>
        <w:t>continua o permanente,  el  Tribunal  es  competente  para  conocer  de  las</w:t>
        <w:br/>
        <w:t>violaciones a la Convención Interamericana  sobre  Desaparición  Forzada  de</w:t>
        <w:br/>
        <w:t>Personas, por tanto, solicitaron a la Corte declarar infundada la  excepción</w:t>
        <w:br/>
        <w:t>preliminar presentada por el Estado.</w:t>
        <w:br/>
        <w:br/>
        <w:br/>
        <w:t xml:space="preserve">        B.2. Consideraciones de la Corte</w:t>
        <w:br/>
        <w:br/>
        <w:br/>
        <w:t>La Corte reitera que, como  todo  órgano  con  funciones  jurisdiccionales,</w:t>
        <w:br/>
        <w:t>tiene el poder inherente a sus atribuciones de determinar el alcance de  su</w:t>
        <w:br/>
        <w:t>propia competencia (compétence de  la  compétence/Kompetenz-Kompetenz)[24].</w:t>
        <w:br/>
        <w:t>Los instrumentos  de  reconocimiento  de  la  cláusula  facultativa  de  la</w:t>
        <w:br/>
        <w:t>jurisdicción obligatoria (artículo 62.1 de  la  Convención)  presuponen  la</w:t>
        <w:br/>
        <w:t>admisión, por los Estados que la presentan,  del  derecho  de  la  Corte  a</w:t>
        <w:br/>
        <w:t>resolver cualquier controversia relativa a su jurisdicción[25].</w:t>
        <w:br/>
        <w:br/>
        <w:t>En el presente caso, las objeciones planteadas  por  el  Estado  cuestionan</w:t>
        <w:br/>
        <w:t>específicamente  la  competencia  temporal  de  la  Corte  respecto  a   la</w:t>
        <w:br/>
        <w:t>Convención  Interamericana  sobre  Desaparición  Forzada  de  Personas,  al</w:t>
        <w:br/>
        <w:t>sostener que la Corte no puede  ejercer  su  competencia  contenciosa  para</w:t>
        <w:br/>
        <w:t>declarar una violación a las normas del referido instrumento  internacional</w:t>
        <w:br/>
        <w:t>sobre hechos anteriores a la entrada en vigor para un  determinado  Estado.</w:t>
        <w:br/>
        <w:t>En particular, fueron alegadas  en  el  presente  caso  violaciones  a  los</w:t>
        <w:br/>
        <w:t>artículos I, incisos a) y b), y III de dicho instrumento.</w:t>
        <w:br/>
        <w:br/>
        <w:t>El artículo XIII de la Convención Interamericana sobre Desaparición Forzada</w:t>
        <w:br/>
        <w:t>de Personas[26], en relación con el artículo 62 de la Convención Americana,</w:t>
        <w:br/>
        <w:t>fija la facultad de la Corte para conocer de los asuntos  relacionados  con</w:t>
        <w:br/>
        <w:t>el cumplimiento de los compromisos contraídos por  los  Estados  Partes  en</w:t>
        <w:br/>
        <w:t>dicho  instrumento[27].  Con  base  en  ello   y   en   el   principio   de</w:t>
        <w:br/>
        <w:t>irretroactividad, codificado en el artículo 28 de la  Convención  de  Viena</w:t>
        <w:br/>
        <w:t>sobre el Derecho de los Tratados de 1969[28], la Corte es  competente  para</w:t>
        <w:br/>
        <w:t>conocer del alegado incumplimiento  de  dicho  instrumento,  que  establece</w:t>
        <w:br/>
        <w:t>obligaciones específicas en lo que concierne al fenómeno de la desaparición</w:t>
        <w:br/>
        <w:t>forzada, a partir de la fecha del  reconocimiento  de  la  competencia  por</w:t>
        <w:br/>
        <w:t>parte  del  Estado  demandado[29]  y  de  la  entrada  en  vigor  de  dicho</w:t>
        <w:br/>
        <w:t>instrumento para el Estado.</w:t>
        <w:br/>
        <w:br/>
        <w:t>Ahora bien, surge del mismo principio que, desde que un  tratado  entra  en</w:t>
        <w:br/>
        <w:t>vigor, es exigible a los Estados Partes el cumplimiento de las obligaciones</w:t>
        <w:br/>
        <w:t>que contiene  respecto  de  todo  acto  posterior  a  esa  fecha.  Ello  se</w:t>
        <w:br/>
        <w:t>corresponde con el principio pacta sunt servanda,  según  el  cual  “[t]odo</w:t>
        <w:br/>
        <w:t>tratado en vigor obliga a las partes y debe ser cumplido por ellas de buena</w:t>
        <w:br/>
        <w:t>fe”[30]. Al respecto, cabe distinguir entre actos instantáneos y  actos  de</w:t>
        <w:br/>
        <w:t>carácter continuo o permanente. Éstos últimos “se extiende[n] durante  todo</w:t>
        <w:br/>
        <w:t>el tiempo en  el  cual  el  hecho  continúa  y  se  mantiene  su  falta  de</w:t>
        <w:br/>
        <w:t>conformidad con la obligación internacional”[31]. Por sus  características,</w:t>
        <w:br/>
        <w:t>una vez entrado en vigor el tratado, aquellos actos continuos o permanentes</w:t>
        <w:br/>
        <w:t>que  persisten  después  de  esa   fecha,   pueden   generar   obligaciones</w:t>
        <w:br/>
        <w:t>internacionales respecto del  Estado  Parte,  sin  que  ello  implique  una</w:t>
        <w:br/>
        <w:t>vulneración del principio de irretroactividad de los tratados[32].</w:t>
        <w:br/>
        <w:br/>
        <w:t>Dentro de esta categoría de actos se encuentra la desaparición  forzada  de</w:t>
        <w:br/>
        <w:t>personas, cuyo carácter continuado  o  permanente  ha  sido  reconocido  de</w:t>
        <w:br/>
        <w:t>manera reiterada por el Derecho Internacional de los Derechos  Humanos[33],</w:t>
        <w:br/>
        <w:t>en el cual el acto de  desaparición  y  su  ejecución  se  inician  con  la</w:t>
        <w:br/>
        <w:t>privación de  la  libertad  de  la  persona  y  la  subsiguiente  falta  de</w:t>
        <w:br/>
        <w:t>información sobre su destino, y permanece hasta  tanto  no  se  conozca  el</w:t>
        <w:br/>
        <w:t>paradero de la persona desaparecida y los hechos no se  hayan  esclarecido.</w:t>
        <w:br/>
        <w:t>En efecto, de acuerdo con la jurisprudencia constante de este Tribunal,  el</w:t>
        <w:br/>
        <w:t>factor relevante para que cese una desaparición forzada es la determinación</w:t>
        <w:br/>
        <w:t>del paradero o la identificación de sus restos y no  la  presunción  de  su</w:t>
        <w:br/>
        <w:t>fallecimiento[34].</w:t>
        <w:br/>
        <w:br/>
        <w:t>En esta línea, ya ha sido establecido por el Tribunal que tiene competencia</w:t>
        <w:br/>
        <w:t>para conocer de violaciones  de  carácter  continuado  o  permanente,  cuyo</w:t>
        <w:br/>
        <w:t>inicio se hubiere dado antes de que el Estado demandado hubiere  reconocido</w:t>
        <w:br/>
        <w:t>la competencia contenciosa de la Corte, que persisten con  posterioridad  a</w:t>
        <w:br/>
        <w:t>dicho reconocimiento, puesto que se continúan cometiendo, de manera que  no</w:t>
        <w:br/>
        <w:t>se infringe el principio de irretroactividad[35]. El mismo criterio  aplica</w:t>
        <w:br/>
        <w:t>para la Convención Interamericana sobre Desaparición Forzada  de  Personas.</w:t>
        <w:br/>
        <w:t>En casos anteriores respecto al Perú, la Corte ya ha declarado  violaciones</w:t>
        <w:br/>
        <w:t>a este tratado internacional, a pesar de que el inicio de ejecución de  los</w:t>
        <w:br/>
        <w:t>hechos ocurrió con anterioridad a la fecha en la que dicho tratado entró en</w:t>
        <w:br/>
        <w:t>vigencia para el Estado[36].</w:t>
        <w:br/>
        <w:br/>
        <w:t>De esta manera, de conformidad con el principio pacta sunt servanda, sólo a</w:t>
        <w:br/>
        <w:t>partir de la fecha en que entró en vigor para el Estado  (supra  párr.  14)</w:t>
        <w:br/>
        <w:t>rigen para el Perú las obligaciones  del  tratado  y,  en  tal  virtud,  es</w:t>
        <w:br/>
        <w:t>aplicable  a  aquellos  hechos  que  constituyen  violaciones  de  carácter</w:t>
        <w:br/>
        <w:t>continuado o permanente, es decir, a los que tuvieron  lugar  antes  de  la</w:t>
        <w:br/>
        <w:t>entrada en vigor del tratado y persisten aún después de esa  fecha,  puesto</w:t>
        <w:br/>
        <w:t>que se siguen cometiendo, así como a aquellos hechos independientes que  en</w:t>
        <w:br/>
        <w:t>el transcurso de un proceso podrían configurar  violaciones  específicas  y</w:t>
        <w:br/>
        <w:t>autónomas de denegación de justicia[37],  que  en  este  caso  podrían  ser</w:t>
        <w:br/>
        <w:t>analizas a la luz de las obligaciones contraídas al amparo de la Convención</w:t>
        <w:br/>
        <w:t>Interamericana  sobre  Desaparición  Forzada  de  Personas.   Sostener   lo</w:t>
        <w:br/>
        <w:t>contrario equivaldría a privar de su efecto útil al tratado mismo  y  a  la</w:t>
        <w:br/>
        <w:t>garantía de protección que establece[38], con consecuencias negativas  para</w:t>
        <w:br/>
        <w:t>las presuntas víctimas en el  ejercicio  de  su  derecho  de  acceso  a  la</w:t>
        <w:br/>
        <w:t>justicia.</w:t>
        <w:br/>
        <w:br/>
        <w:t>Por otro lado, la Corte nota que el Perú  cuestionó  la  existencia  de  la</w:t>
        <w:br/>
        <w:t>supuesta desaparición forzada, y con ello  la  eventual  aplicación  de  la</w:t>
        <w:br/>
        <w:t>Convención Interamericana sobre Desaparición  Forzada  de  Personas  (supra</w:t>
        <w:br/>
        <w:t>párr. 24). Sobre el particular, la Corte observa que dichos alegatos ya  no</w:t>
        <w:br/>
        <w:t>tienen carácter de excepción preliminar sino que  constituyen  un  elemento</w:t>
        <w:br/>
        <w:t>vinculado al fondo de la controversia, por lo tanto, no corresponde  entrar</w:t>
        <w:br/>
        <w:t>a su análisis en este apartado.</w:t>
        <w:br/>
        <w:br/>
        <w:t>Por todo  lo  anteriormente  expuesto,  la  Corte  desestima  la  excepción</w:t>
        <w:br/>
        <w:t>preliminar interpuesta por  el  Estado,  por  lo  que  es  competente  para</w:t>
        <w:br/>
        <w:t>examinar  y  pronunciarse  respecto  de  las  alegadas  violaciones  a   la</w:t>
        <w:br/>
        <w:t>Convención Interamericana sobre Desaparición Forzada de Personas, a  partir</w:t>
        <w:br/>
        <w:t>del 15 de marzo de 2002, fecha de su entrada en vigor para el Perú.</w:t>
        <w:br/>
        <w:br/>
        <w:t xml:space="preserve">                                      V</w:t>
        <w:br/>
        <w:t xml:space="preserve">                                   PRUEBA</w:t>
        <w:br/>
        <w:br/>
        <w:t>Con base en lo establecido en los  artículos  46,  47,  50,  57  y  58  del</w:t>
        <w:br/>
        <w:t>Reglamento, así como en su  jurisprudencia  respecto  de  la  prueba  y  su</w:t>
        <w:br/>
        <w:t>apreciación[39], la  Corte  examina  y  valora  los  elementos  probatorios</w:t>
        <w:br/>
        <w:t>documentales remitidos por las partes en diversas oportunidades procesales,</w:t>
        <w:br/>
        <w:t>las declaraciones, testimonios y peritajes  rendidos  mediante  declaración</w:t>
        <w:br/>
        <w:t>jurada ante fedatario público (affidávit) y en la audiencia  pública.  Para</w:t>
        <w:br/>
        <w:t>ello se atiene a los principios  de  la  sana  crítica,  dentro  del  marco</w:t>
        <w:br/>
        <w:t>normativo correspondiente[40].</w:t>
        <w:br/>
        <w:br/>
        <w:t xml:space="preserve">      A.    Prueba documental, testimonial y pericial</w:t>
        <w:br/>
        <w:br/>
        <w:t>El Tribunal recibió diversos documentos  presentados  como  prueba  por  el</w:t>
        <w:br/>
        <w:t>Estado, los representantes y la Comisión  Interamericana,  adjuntos  a  sus</w:t>
        <w:br/>
        <w:t>escritos principales. Asimismo, la Corte recibió las declaraciones rendidas</w:t>
        <w:br/>
        <w:t>ante fedatario público (affidávit) por Santa  Fe  Gaitán  Calderón,  Silvia</w:t>
        <w:br/>
        <w:t>Osorio Rivera, Edith Laritza Osorio Gaytán  y  Aquiles  Román  Atencio.  De</w:t>
        <w:br/>
        <w:t>igual forma, recibió los dictámenes de los peritos  Carlos  Alberto  Jibaja</w:t>
        <w:br/>
        <w:t>Zárate y Esteban Segundo Abad Agurto. En cuanto  a  la  prueba  rendida  en</w:t>
        <w:br/>
        <w:t>audiencia pública, la Corte recibió las declaraciones  del  testigo  Simeón</w:t>
        <w:br/>
        <w:t>Retuerto Roque, por medios electrónicos audiovisuales,  y  de  la  presunta</w:t>
        <w:br/>
        <w:t>víctima Porfirio Osorio Rivera, así como el  dictamen  del  perito  Avelino</w:t>
        <w:br/>
        <w:t>Trifón Guillén Jáuregui.</w:t>
        <w:br/>
        <w:br/>
        <w:t xml:space="preserve">      B.    Admisión de la prueba</w:t>
        <w:br/>
        <w:br/>
        <w:br/>
        <w:t xml:space="preserve">        B.1. Admisión de la prueba documental</w:t>
        <w:br/>
        <w:br/>
        <w:br/>
        <w:br/>
        <w:t>En el presente caso, como en otros, el Tribunal admite el valor  probatorio</w:t>
        <w:br/>
        <w:t>de aquellos documentos presentados en la debida  oportunidad  procesal  por</w:t>
        <w:br/>
        <w:t>las partes y la Comisión que no fueron controvertidos ni objetados, y  cuya</w:t>
        <w:br/>
        <w:t>autenticidad no fue puesta en duda[41].</w:t>
        <w:br/>
        <w:br/>
        <w:t>Respecto a algunos documentos señalados por medio de enlaces  electrónicos,</w:t>
        <w:br/>
        <w:t>la Corte ha establecido que, si una parte proporciona al  menos  el  enlace</w:t>
        <w:br/>
        <w:t>electrónico directo del documento que cita como prueba y es posible acceder</w:t>
        <w:br/>
        <w:t>a éste, no se ve afectada la seguridad jurídica ni el  equilibrio  procesal</w:t>
        <w:br/>
        <w:t>porque  es  inmediatamente  localizable  por  la  Corte  y  por  las  otras</w:t>
        <w:br/>
        <w:t>partes[42]. En este caso, no hubo oposición u observaciones de  las  partes</w:t>
        <w:br/>
        <w:t>ni  de  la  Comisión  sobre  el   contenido   y   autenticidad   de   tales</w:t>
        <w:br/>
        <w:t>documentos[43].</w:t>
        <w:br/>
        <w:br/>
        <w:t>En cuanto al video presentado por la Comisión[44], el cual no fue impugnado</w:t>
        <w:br/>
        <w:t>ni su autenticidad cuestionada, esta Corte apreciará  su  contenido  dentro</w:t>
        <w:br/>
        <w:t>del contexto del acervo probatorio  y  aplicando  las  reglas  de  la  sana</w:t>
        <w:br/>
        <w:t>crítica[45].</w:t>
        <w:br/>
        <w:br/>
        <w:t>Ahora bien, en lo  que  se  refiere  a  la  oportunidad  procesal  para  la</w:t>
        <w:br/>
        <w:t>presentación de prueba documental, de conformidad con el artículo 57.2  del</w:t>
        <w:br/>
        <w:t>Reglamento, ésta debe ser presentada, en general, junto con los escritos de</w:t>
        <w:br/>
        <w:t>sometimiento del caso, de solicitudes y argumentos o de contestación, según</w:t>
        <w:br/>
        <w:t>corresponda. La Corte recuerda que no es admisible la prueba remitida fuera</w:t>
        <w:br/>
        <w:t>de  las  debidas  oportunidades  procesales,  salvo  en   las   excepciones</w:t>
        <w:br/>
        <w:t>establecidas en el referido artículo 57.2 del Reglamento, a  saber,  fuerza</w:t>
        <w:br/>
        <w:t>mayor, impedimento  grave  o  si  se  tratare  de  un  hecho  ocurrido  con</w:t>
        <w:br/>
        <w:t>posterioridad a los citados momentos procesales[46].</w:t>
        <w:br/>
        <w:br/>
        <w:t>En sus alegatos finales escritos el Estado se opuso a la  admisibilidad  de</w:t>
        <w:br/>
        <w:t>los anexos al escrito de solicitudes, argumentos y pruebas  numerados  como</w:t>
        <w:br/>
        <w:t>22, 41 y 44, en razón  de  que  contendrían  documentos  diferentes  a  los</w:t>
        <w:br/>
        <w:t>señalados en el referido escrito. En particular, señaló que el anexo 22  en</w:t>
        <w:br/>
        <w:t>vez de incluir la Sentencia de 4 de  noviembre  de  2011  incluye  diversas</w:t>
        <w:br/>
        <w:t>actas de  sesiones  de  audiencia;  el  anexo  41  contiene  una  tabla  de</w:t>
        <w:br/>
        <w:t>remuneraciones mínimas vitales, pero también incluye una tabla del  cálculo</w:t>
        <w:br/>
        <w:t>del lucro cesante, y el anexo 44 en vez de incluir las actas de sesiones de</w:t>
        <w:br/>
        <w:t>la audiencia del segundo juicio oral incluye diversos poderes y  documentos</w:t>
        <w:br/>
        <w:t>de familiares de Jeremías Osorio Rivera.  Al  respecto,  sostuvo  que  “tal</w:t>
        <w:br/>
        <w:t>error por parte de los representantes no debe ser trasladado al  Estado  ni</w:t>
        <w:br/>
        <w:t>afectar la imparcialidad de un contencioso internacional  en  un  plano  de</w:t>
        <w:br/>
        <w:t>igualdad de oportunidades entre la Comisión, las presuntas  víctimas  y  el</w:t>
        <w:br/>
        <w:t>Estado demandado”. Por tal motivo, el Estado solicitó que tales  anexos  no</w:t>
        <w:br/>
        <w:t>sean admitidos, por lo que no deben formar parte del acervo probatorio  del</w:t>
        <w:br/>
        <w:t>presente caso.</w:t>
        <w:br/>
        <w:br/>
        <w:t>Sobre este punto, la Corte constata que el 25 de octubre de 2012, al enviar</w:t>
        <w:br/>
        <w:t>sus anexos al escrito  de  solicitudes  y  argumentos,  los  representantes</w:t>
        <w:br/>
        <w:t>remitieron una “erratas del escrito de solicitudes, argumentos y  pruebas”.</w:t>
        <w:br/>
        <w:t>De este modo, mediante nota  de  Secretaría  de  3  de  diciembre  de  2012</w:t>
        <w:br/>
        <w:t>oportunamente se constató diferencias en la forma en que  se  identificó  a</w:t>
        <w:br/>
        <w:t>los anexos numerados como  22,  41  y  44  en  el  ofrecimiento  de  prueba</w:t>
        <w:br/>
        <w:t>contenido en el escrito de solicitudes,  argumentos  y  pruebas,  y  en  el</w:t>
        <w:br/>
        <w:t>escrito  de  erratas  sometido  posteriormente,  de   modo   tal   que   la</w:t>
        <w:br/>
        <w:t>admisibilidad de los mismos sería valorada por el Tribunal  en  el  momento</w:t>
        <w:br/>
        <w:t>procesal oportuno. Por ende, corresponde en esta  oportunidad  resolver  lo</w:t>
        <w:br/>
        <w:t>conducente, a pesar de que el alegato del Estado resulta extemporáneo.</w:t>
        <w:br/>
        <w:br/>
        <w:t>Respecto al anexo 22[47], se trata de actas correspondientes a las sesiones</w:t>
        <w:br/>
        <w:t>de la audiencia pública del segundo juicio oral, realizadas en el marco del</w:t>
        <w:br/>
        <w:t>proceso penal seguido por el delito contra la Humanidad, en la modalidad de</w:t>
        <w:br/>
        <w:t>Desaparición Forzada, en agravio de Jeremías Osorio Rivera. Dado  que  otro</w:t>
        <w:br/>
        <w:t>anexo (el 44 que se analiza infra) al escrito  de  los  representantes  fue</w:t>
        <w:br/>
        <w:t>originalmente identificado  como  “Actas  de  sesiones  de  audiencias  del</w:t>
        <w:br/>
        <w:t>segundo  juicio  oral”,  la  Corte  considera  que   la   prueba   remitida</w:t>
        <w:br/>
        <w:t>posteriormente bajo el anexo 22 fue oportunamente ofrecida en el marco  del</w:t>
        <w:br/>
        <w:t>anexo 44, tal como fue inicialmente  identificado.  Además,  es  pertinente</w:t>
        <w:br/>
        <w:t>notar que dicho proceso penal es de conocimiento del Estado y algunas actas</w:t>
        <w:br/>
        <w:t>aisladas también fueron aportadas por el propio Estado[48], de modo tal que</w:t>
        <w:br/>
        <w:t>su incorporación al expediente es necesaria a fin de valorar  adecuadamente</w:t>
        <w:br/>
        <w:t>los  procesos  e  investigaciones  realizadas  por  el  Estado.  Por  ende,</w:t>
        <w:br/>
        <w:t>corresponde  incorporar  las  referidas  actas  al  acervo  probatorio  del</w:t>
        <w:br/>
        <w:t>presente caso.</w:t>
        <w:br/>
        <w:br/>
        <w:t>En lo que se refiere al anexo 41[49], la Corte constata  que  el  documento</w:t>
        <w:br/>
        <w:t>agregado en la fe de erratas consiste en una “tabla del cálculo  del  lucro</w:t>
        <w:br/>
        <w:t>cesante”. La Corte estima que la misma es  admisible  en  tanto  únicamente</w:t>
        <w:br/>
        <w:t>desglosa el cálculo del monto solicitado por los representantes en concepto</w:t>
        <w:br/>
        <w:t>de lucro cesante en su escrito de solicitudes y argumentos,  el  cual  será</w:t>
        <w:br/>
        <w:t>valorado en el momento oportuno al abordar las  reparaciones  (infra  párr.</w:t>
        <w:br/>
        <w:t>279).</w:t>
        <w:br/>
        <w:br/>
        <w:t>Finalmente, en lo que  respecta  al  anexo  44[50],  mediante  el  cual  se</w:t>
        <w:br/>
        <w:t>remitieron poderes y documentos de familiares de Jeremías Osorio Rivera, la</w:t>
        <w:br/>
        <w:t>Corte nota que la incorporación de los mismos resulta  pertinente  para  la</w:t>
        <w:br/>
        <w:t>verificación de los datos  personales  de  las  presuntas  víctimas  en  el</w:t>
        <w:br/>
        <w:t>presente caso, por lo que los incorpora de conformidad con el artículo 58.a</w:t>
        <w:br/>
        <w:t>del Reglamento, por considerarlos útiles y los valorará con el conjunto  de</w:t>
        <w:br/>
        <w:t>los elementos de prueba y en lo pertinente para el presente caso.</w:t>
        <w:br/>
        <w:br/>
        <w:t>En el transcurso de  la  audiencia  pública  (supra  párr.  9),  el  Estado</w:t>
        <w:br/>
        <w:t>presentó la Ejecutoria Suprema R.N. N° 1071-2012 emitida por la Sala  Penal</w:t>
        <w:br/>
        <w:t>Transitoria de la Corte Suprema de Justicia de la República el 17 de  abril</w:t>
        <w:br/>
        <w:t>de 2013 en el marco  del  proceso  penal  adelantado  por  los  hechos  del</w:t>
        <w:br/>
        <w:t>presente caso, del cual se entregó  copia  a  los  representantes  y  a  la</w:t>
        <w:br/>
        <w:t>Comisión. Por considerarlo útil para la resolución del presente caso  y  en</w:t>
        <w:br/>
        <w:t>los términos del artículo  57.2  del  Reglamento,  el  Tribunal  admite  el</w:t>
        <w:br/>
        <w:t>elemento de prueba aportado por el Estado en  tanto  se  refiere  a  hechos</w:t>
        <w:br/>
        <w:t>acontecidos  con  posterioridad  a   la   presentación   del   escrito   de</w:t>
        <w:br/>
        <w:t>contestación. Asimismo, los representantes presentaron durante la audiencia</w:t>
        <w:br/>
        <w:t>partes del Informe “Honor  a  la  Verdad”  de  la  Comisión  Permanente  de</w:t>
        <w:br/>
        <w:t>Historia del Ejército del Perú publicado en  Lima  en  el  año  2010,  como</w:t>
        <w:br/>
        <w:t>fundamento de su objeción al dictamen emitido por el señor Abad Agurto,  de</w:t>
        <w:br/>
        <w:t>las cuales se entregó copia al Estado y a  la  Comisión.  Al  respecto,  la</w:t>
        <w:br/>
        <w:t>Corte considerará, en lo pertinente,  la  información  allí  indicada  para</w:t>
        <w:br/>
        <w:t>resolver lo conducente en lo que respecta a la referida  solicitud  de  los</w:t>
        <w:br/>
        <w:t>representantes (infra párr. 52).</w:t>
        <w:br/>
        <w:br/>
        <w:t>En  relación  con  los  documentos  aportados  por  el  Estado[51]  y   los</w:t>
        <w:br/>
        <w:t>representantes[52] mediante sus alegatos finales  escritos,  la  Corte  los</w:t>
        <w:br/>
        <w:t>incorpora por referirse a hechos posteriores a la presentación del  escrito</w:t>
        <w:br/>
        <w:t>de solicitudes y argumentos y del escrito de contestación  relevantes  para</w:t>
        <w:br/>
        <w:t>la resolución del presente caso. En cuanto al Oficio N° 1323-2013-FSPNC-MP-</w:t>
        <w:br/>
        <w:t>FN de 25 de septiembre  de  2013  presentado  por  el  Estado  sin  ofrecer</w:t>
        <w:br/>
        <w:t>justificación alguna con respecto a su remisión posterior a su  escrito  de</w:t>
        <w:br/>
        <w:t>contestación, la Corte estima  este  documento  extemporáneo,  pues  abarca</w:t>
        <w:br/>
        <w:t>información general respecto de la  labor  de  la  Fiscalía  de  la  Nación</w:t>
        <w:br/>
        <w:t>“impulsando la investigación y judicialización de casos de  violaciones  de</w:t>
        <w:br/>
        <w:t>derechos humanos” a lo largo de varios años, por lo que no será considerado</w:t>
        <w:br/>
        <w:t>por el Tribunal en su decisión.</w:t>
        <w:br/>
        <w:br/>
        <w:t>En lo que se refiere a los  documentos  remitidos  por  los  representantes</w:t>
        <w:br/>
        <w:t>sobre costas y gastos aportados con los alegatos finales  escritos[53],  el</w:t>
        <w:br/>
        <w:t>Tribunal sólo considerará aquellos que se refieran a las  nuevas  costas  y</w:t>
        <w:br/>
        <w:t>gastos en que hayan incurrido  con  ocasión  del  procedimiento  ante  esta</w:t>
        <w:br/>
        <w:t>Corte, es decir, aquellos realizados con posterioridad  a  la  presentación</w:t>
        <w:br/>
        <w:t>del escrito de solicitudes y argumentos.</w:t>
        <w:br/>
        <w:br/>
        <w:br/>
        <w:t xml:space="preserve">        B.2. Admisión de las declaraciones y de los dictámenes periciales</w:t>
        <w:br/>
        <w:br/>
        <w:br/>
        <w:t>La Corte estima pertinente admitir las declaraciones y dictámenes  rendidos</w:t>
        <w:br/>
        <w:t>en audiencia pública y mediante declaraciones ante  fedatario  público,  en</w:t>
        <w:br/>
        <w:t>cuanto se ajusten al objeto definido por el Presidente en ejercicio  en  la</w:t>
        <w:br/>
        <w:t>Resolución que ordenó recibirlos[54] y al objeto  del  presente  caso,  los</w:t>
        <w:br/>
        <w:t>cuales serán valorados en el capítulo que corresponda, en conjunto con  los</w:t>
        <w:br/>
        <w:t>demás  elementos  del  acervo  probatorio  y   teniendo   en   cuenta   las</w:t>
        <w:br/>
        <w:t>observaciones  formuladas  por  las  partes.  Asimismo,   conforme   a   la</w:t>
        <w:br/>
        <w:t>jurisprudencia  de  este  Tribunal,  las  declaraciones  rendidas  por  las</w:t>
        <w:br/>
        <w:t>presuntas víctimas no pueden ser valoradas  aisladamente  sino  dentro  del</w:t>
        <w:br/>
        <w:t>conjunto de las pruebas del proceso, ya que son útiles en la medida en  que</w:t>
        <w:br/>
        <w:t>pueden proporcionar mayor información sobre las presuntas violaciones y sus</w:t>
        <w:br/>
        <w:t>consecuencias[55].</w:t>
        <w:br/>
        <w:br/>
        <w:t>Los representantes solicitaron durante la audiencia pública que el  informe</w:t>
        <w:br/>
        <w:t>pericial del señor Esteban  Segundo  Abad  Agurto  rendido  ante  fedatario</w:t>
        <w:br/>
        <w:t>público (affidávit) no sea aceptado como válido por estimar que se trata de</w:t>
        <w:br/>
        <w:t>un informe en el cual no se cita de dónde se extrae  la  información  y  se</w:t>
        <w:br/>
        <w:t>constata copia literal de  otros  trabajos[56].  En  sus  alegatos  finales</w:t>
        <w:br/>
        <w:t>escritos  el  Estado  manifestó  que,  luego  de  analizar  la   situación,</w:t>
        <w:br/>
        <w:t>“reconsideraba su decisión de ofrecer y utilizar la  precitada  declaración</w:t>
        <w:br/>
        <w:t>pericial como medio de prueba”, y solicitó expresamente a la Corte  que  no</w:t>
        <w:br/>
        <w:t>la tome en cuenta por desistirse, en dicho acto, de ella.</w:t>
        <w:br/>
        <w:br/>
        <w:t>Tomando en cuenta las  circunstancias  del  caso  en  concreto  y  habiendo</w:t>
        <w:br/>
        <w:t>verificado que varios fragmentos del peritaje son transcripción  textual  o</w:t>
        <w:br/>
        <w:t>parafraseo de lo establecido en el informe identificado como “En Honor a la</w:t>
        <w:br/>
        <w:t>Verdad” sin que se haya citado el mismo,  la  Corte  decide  aceptar  dicho</w:t>
        <w:br/>
        <w:t>desistimiento, razón por la cual el mencionado informe no  será  tenido  en</w:t>
        <w:br/>
        <w:t>cuenta como parte del acervo probatorio del presente caso.</w:t>
        <w:br/>
        <w:br/>
        <w:t xml:space="preserve">                                     VI</w:t>
        <w:br/>
        <w:t xml:space="preserve">                                   HECHOS</w:t>
        <w:br/>
        <w:br/>
        <w:t xml:space="preserve">        A.       Contexto</w:t>
        <w:br/>
        <w:br/>
        <w:t>Desde comienzos de la década de los ochenta hasta finales del año 2000,  se</w:t>
        <w:br/>
        <w:t>vivió en el Perú un conflicto entre grupos armados y agentes de las fuerzas</w:t>
        <w:br/>
        <w:t>policial y militar[57]. En casos anteriores, esta Corte ha  reconocido  que</w:t>
        <w:br/>
        <w:t>dicho conflicto  se  agudizó  en  medio  de  una  práctica  sistemática  de</w:t>
        <w:br/>
        <w:t>violaciones a los derechos humanos, entre ellas ejecuciones extrajudiciales</w:t>
        <w:br/>
        <w:t>y desapariciones forzadas de personas sospechosas de  pertenecer  a  grupos</w:t>
        <w:br/>
        <w:t>armados al margen de la ley, como el  Partido  Comunista  del  Perú-Sendero</w:t>
        <w:br/>
        <w:t>Luminoso (en adelante “Sendero Luminoso”) y  el  Movimiento  Revolucionario</w:t>
        <w:br/>
        <w:t>Túpac  Amaru  (en  adelante  “MRTA”),  prácticas  realizadas  por   agentes</w:t>
        <w:br/>
        <w:t>estatales siguiendo órdenes de jefes militares y policiales[58].  Por  otro</w:t>
        <w:br/>
        <w:t>lado, la Comisión de la Verdad  y  Reconciliación  del  Perú  (en  adelante</w:t>
        <w:br/>
        <w:t>“CVR”) señaló que  “la  decisión  de  [Sendero  Luminoso]  de  iniciar  una</w:t>
        <w:br/>
        <w:t>denominada `guerra popular´ contra el Estado fue la causa fundamental  para</w:t>
        <w:br/>
        <w:t>el desencadenamiento del conflicto armado interno en el Perú”[59].</w:t>
        <w:br/>
        <w:br/>
        <w:t>Según el Informe Final  de  la  CVR  de  2003[60],  los  agentes  estatales</w:t>
        <w:br/>
        <w:t>responsables  de  la  lucha  contrasubversiva  utilizaron  la  desaparición</w:t>
        <w:br/>
        <w:t>forzada de militantes, posibles integrantes o simpatizantes de  los  grupos</w:t>
        <w:br/>
        <w:t>armados, como un mecanismo de control, con el objetivo  de  disuadir  a  la</w:t>
        <w:br/>
        <w:t>población general de cooperar con los grupos armados[61]. Se considera  que</w:t>
        <w:br/>
        <w:t>la desaparición forzada en el Perú fue una práctica que  tenía  tres  fines</w:t>
        <w:br/>
        <w:t>específicos:  conseguir  información  de  los  subversivos  o  sospechosos;</w:t>
        <w:br/>
        <w:t>eliminar al subversivo o simpatizante asegurando la impunidad, e  intimidar</w:t>
        <w:br/>
        <w:t>a  la  población  y  forzarla  a  ponerse  del  lado  de  las   autoridades</w:t>
        <w:br/>
        <w:t>estatales[62].</w:t>
        <w:br/>
        <w:br/>
        <w:t>Mientras que en los años 1983 y 1984 se registró el mayor número  de  casos</w:t>
        <w:br/>
        <w:t>de desapariciones forzadas durante el conflicto armado reportados a la  CVR</w:t>
        <w:br/>
        <w:t>(40% del total), entre 1988 y 1993 esa  práctica  fue  utilizada  en  forma</w:t>
        <w:br/>
        <w:t>sistemática  por   agentes   estatales   como   un   mecanismo   de   lucha</w:t>
        <w:br/>
        <w:t>contrasubversiva[63].   Durante   este   período,   las   Fuerzas   Armadas</w:t>
        <w:br/>
        <w:t>reemplazaron a las Fuerzas Policiales en las tareas de  control  interno  y</w:t>
        <w:br/>
        <w:t>combate  a  la  subversión  en  las   zonas   declaradas   en   estado   de</w:t>
        <w:br/>
        <w:t>emergencia[64]. Se atribuye a miembros de  las  Fuerzas  Armadas  el  mayor</w:t>
        <w:br/>
        <w:t>porcentaje de las víctimas de esa práctica[65], las cuales  corresponden  a</w:t>
        <w:br/>
        <w:t>personas identificadas por las  autoridades  de  la  policía,  las  fuerzas</w:t>
        <w:br/>
        <w:t>militares  o  los   comandos   paramilitares   como   presuntos   miembros,</w:t>
        <w:br/>
        <w:t>colaboradores o simpatizantes de Sendero Luminoso o del MRTA[66].</w:t>
        <w:br/>
        <w:br/>
        <w:t>Según la CVR, el modus operandi seguido por los autores de la  desaparición</w:t>
        <w:br/>
        <w:t>consistía en la selección de la víctima, detención de la persona,  depósito</w:t>
        <w:br/>
        <w:t>en un lugar temporal de detención,  traslado  a  un  centro  de  reclusión,</w:t>
        <w:br/>
        <w:t>interrogatorio, tortura, decisión de eliminación, asesinato y  desaparición</w:t>
        <w:br/>
        <w:t>de los restos, así como el uso de los recursos del Estado, lo  que  incluía</w:t>
        <w:br/>
        <w:t>la  negación  del  hecho  mismo  de  la  detención  y  el  ocultamiento  de</w:t>
        <w:br/>
        <w:t>información sobre lo que sucedía con el detenido[67]. Dichas etapas  no  se</w:t>
        <w:br/>
        <w:t>presentaban necesariamente de manera consecutiva[68].</w:t>
        <w:br/>
        <w:br/>
        <w:t>En forma concordante, el Grupo de Trabajo sobre las Desapariciones Forzadas</w:t>
        <w:br/>
        <w:t>o Involuntarias de Naciones Unidas concluyó que la  mayoría  de  los  3.004</w:t>
        <w:br/>
        <w:t>casos de denuncias sobre desapariciones ocurrieron entre 1983 y 1992, época</w:t>
        <w:br/>
        <w:t>en la cual los agentes estatales para la  lucha  contrasubversiva  contaban</w:t>
        <w:br/>
        <w:t>con un gran margen de discreción y actuaban mayoritariamente en  zonas  que</w:t>
        <w:br/>
        <w:t>se encontraban bajo estado de emergencia, pero también en otras  áreas  del</w:t>
        <w:br/>
        <w:t>Perú[69].</w:t>
        <w:br/>
        <w:br/>
        <w:t>Igualmente, esta Corte se ha pronunciado  sobre  la  política  estatal  que</w:t>
        <w:br/>
        <w:t>favorecía la comisión de desapariciones forzadas de  aquellas  personas  de</w:t>
        <w:br/>
        <w:t>quienes se sospechaba pertenecían a los grupos insurgentes del Perú[70]. En</w:t>
        <w:br/>
        <w:t>particular, la práctica sistemática  de  desapariciones  forzadas  se  vio,</w:t>
        <w:br/>
        <w:t>además, favorecida por la situación generalizada de impunidad de las graves</w:t>
        <w:br/>
        <w:t>violaciones a los derechos  humanos  que  existía  entonces,  propiciada  y</w:t>
        <w:br/>
        <w:t>tolerada por la ausencia  de  garantías  judiciales  e  ineficacia  de  las</w:t>
        <w:br/>
        <w:t>instituciones judiciales para  afrontar  las  sistemáticas  violaciones  de</w:t>
        <w:br/>
        <w:t>derechos humanos[71]. En esta línea, “las denuncias de  los  familiares  de</w:t>
        <w:br/>
        <w:t>los desaparecidos en la mayoría de los casos fueron seguidas de la inacción</w:t>
        <w:br/>
        <w:t>o acciones tímidas y poco efectivas del Poder  Judicial  y  del  Ministerio</w:t>
        <w:br/>
        <w:t>público; [lo que] se comprueba en su falta de voluntad para  investigar,  e</w:t>
        <w:br/>
        <w:t>incluso en la obstaculización a ésta”[72]. Asimismo, la CVR estableció  que</w:t>
        <w:br/>
        <w:t>el Poder Judicial no cumplió adecuadamente con su misión para acabar con la</w:t>
        <w:br/>
        <w:t>impunidad de los agentes del Estado que cometían graves violaciones de  los</w:t>
        <w:br/>
        <w:t>derechos humanos, lo cual coadyuvaba a esa situación[73].</w:t>
        <w:br/>
        <w:br/>
        <w:t xml:space="preserve">        B. Las graves violaciones de derechos humanos en  la  Provincia  de</w:t>
        <w:br/>
        <w:t xml:space="preserve">           Cajatambo durante el conflicto armado interno</w:t>
        <w:br/>
        <w:br/>
        <w:t>La Provincia de Cajatambo se  encuentra  ubicada  en  la  parte  central  y</w:t>
        <w:br/>
        <w:t>occidental de la cordillera de los Andes  en  el  extremo  nororiental  del</w:t>
        <w:br/>
        <w:t>Departamento de Lima, a aproximadamente 3.376 metros  sobre  el  nivel  del</w:t>
        <w:br/>
        <w:t>mar[74].</w:t>
        <w:br/>
        <w:br/>
        <w:t>Según el Informe Final de la CVR, desde  1985  el  grupo  Sendero  Luminoso</w:t>
        <w:br/>
        <w:t>realizó acciones  armadas  contra  los  pobladores  de  Cajatambo  y  otras</w:t>
        <w:br/>
        <w:t>provincias serranas del norte del Departamento  de  Lima[75].  Uno  de  los</w:t>
        <w:br/>
        <w:t>primeros  actos  del  grupo  fue  el  asesinato  del  Teniente  Alcalde  de</w:t>
        <w:br/>
        <w:t>Gorgor[76]. A partir de 1987  la  estrategia  de  Sendero  Luminoso  en  la</w:t>
        <w:br/>
        <w:t>mencionada región consistió en el aniquilamiento de autoridades, ataques  a</w:t>
        <w:br/>
        <w:t>puestos policiales, asesinato a comuneros que se resistían a sus reglas  de</w:t>
        <w:br/>
        <w:t>conducta, entre otras[77].</w:t>
        <w:br/>
        <w:br/>
        <w:t>En respuesta a la creciente presencia de Sendero Luminoso en esta zona,  se</w:t>
        <w:br/>
        <w:t>declaró el estado  de  emergencia  y  el  control  del  orden  interno  fue</w:t>
        <w:br/>
        <w:t>conferido al Ejército por un período de tiempo prolongado al comienzo de la</w:t>
        <w:br/>
        <w:t>década de los noventa[78].</w:t>
        <w:br/>
        <w:br/>
        <w:t>La mayor intensidad de la violencia se registra en esta región entre 1989 y</w:t>
        <w:br/>
        <w:t>1993[79]. Entre abril de 1991 y mayo de 1992, se conoce que  por  lo  menos</w:t>
        <w:br/>
        <w:t>tres comuneros –incluido el señor Jeremías Osorio Rivera- de  la  localidad</w:t>
        <w:br/>
        <w:t>de Nunumia, Distrito de Gorgor, fueron detenidos y  conducidos  a  la  Base</w:t>
        <w:br/>
        <w:t>Contrasubversiva de  Cajatambo,  sin  que  se  conozca  su  paradero  desde</w:t>
        <w:br/>
        <w:t>entonces[80].</w:t>
        <w:br/>
        <w:br/>
        <w:t xml:space="preserve">        C. El Plan Operativo Palmira</w:t>
        <w:br/>
        <w:br/>
        <w:t>Desde el 22 hasta el 30 de abril de 1991 se desarrolló el  “Plan  Operativo</w:t>
        <w:br/>
        <w:t>Palmira”, cuyo  propósito  era  realizar  patrullajes  y  “capturar  a  los</w:t>
        <w:br/>
        <w:t>delincuentes terroristas”  en  la  zona  de  Palmira,  así  como  organizar</w:t>
        <w:br/>
        <w:t>acciones cívicas y comités de autodefensa[81]. El  Plan  Operativo  Palmira</w:t>
        <w:br/>
        <w:t>debía realizarse en todas  las  Bases  Contrasubversivas  del  Batallón  de</w:t>
        <w:br/>
        <w:t>Infantería Blindado No. 77[82] que  se  encontraba  bajo  las  órdenes  del</w:t>
        <w:br/>
        <w:t>Teniente Coronel Arnulfo Roncal Vargas, quien era también el Jefe  Político</w:t>
        <w:br/>
        <w:t>Militar de la zona de seguridad número 1[83].</w:t>
        <w:br/>
        <w:br/>
        <w:t>Dentro del Plan Operativo Palmira, una patrulla del  Ejército  de  la  Base</w:t>
        <w:br/>
        <w:t>Contrasubversiva de Cajatambo, cuyo  jefe  era  el  Teniente  del  Ejército</w:t>
        <w:br/>
        <w:t>peruano Juan  Carlos  César  Tello  Delgado[84],  conocido  por  su  nombre</w:t>
        <w:br/>
        <w:t>apócrifo y seudónimo “Andrés López Cárdenas” y “Conan”[85],  se  estableció</w:t>
        <w:br/>
        <w:t>el 22 de abril de 1991 en un local de la comunidad  campesina  de  Nunumia,</w:t>
        <w:br/>
        <w:t>Distrito de Gorgor, Provincia de Cajatambo, con  aproximadamente  20  a  30</w:t>
        <w:br/>
        <w:t>soldados[86].</w:t>
        <w:br/>
        <w:br/>
        <w:t xml:space="preserve">        D. Los hechos del presente caso</w:t>
        <w:br/>
        <w:br/>
        <w:t>El señor Jeremías Osorio Rivera nació el 4  de  diciembre  de  1962  en  el</w:t>
        <w:br/>
        <w:t>Distrito de Gorgor, Provincia de Cajatambo, Departamento de  Lima[87].  Era</w:t>
        <w:br/>
        <w:t>parte de una familia de ocho hermanos[88] y a  partir  de  1985  comenzó  a</w:t>
        <w:br/>
        <w:t>convivir con Santa Fe Gaitán Calderón, con quien formó  su  propia  familia</w:t>
        <w:br/>
        <w:t>compuesta de cuatro hijos[89]. Jeremías Osorio Rivera residía con su núcleo</w:t>
        <w:br/>
        <w:t>familiar y su madre, Juana Rivera Lozano, cerca del puente de la  Comunidad</w:t>
        <w:br/>
        <w:t>de Cochas Paca ubicada en el Distrito de Gorgor, lugar en el que trabajaban</w:t>
        <w:br/>
        <w:t>de la chacra, la  crianza  de  animales  y  la  venta  de  carneros  a  los</w:t>
        <w:br/>
        <w:t>pobladores[90]. El señor Jeremías Osorio Rivera participaba de  actividades</w:t>
        <w:br/>
        <w:t>comunitarias en rechazo al grupo Sendero Luminoso[91].</w:t>
        <w:br/>
        <w:br/>
        <w:t>En horas de la mañana del 28 de abril de  1991  el  señor  Jeremías  Osorio</w:t>
        <w:br/>
        <w:t>Rivera se dirigió al  pueblo  de  Nunumia  para  participar  en  un  evento</w:t>
        <w:br/>
        <w:t>deportivo[92]. Una vez terminado  el  evento,  en  horas  de  la  noche,  y</w:t>
        <w:br/>
        <w:t>mientras se llevaba a cabo una celebración en el local comunal de  Nunumia,</w:t>
        <w:br/>
        <w:t>se escuchó una explosión y/o disparos, y como consecuencia miembros  de  la</w:t>
        <w:br/>
        <w:t>patrulla militar, bajo las órdenes del Teniente Tello Delgado, rodearon  la</w:t>
        <w:br/>
        <w:t>instalación[93].</w:t>
        <w:br/>
        <w:br/>
        <w:t>Una vez dentro se encontró  que  el  señor  Jeremías  Osorio  Rivera  había</w:t>
        <w:br/>
        <w:t>sostenido una pelea con su primo, Gudmer Tulio Zárate Osorio, y se  observó</w:t>
        <w:br/>
        <w:t>que ambos se encontraban en un avanzado  estado  etílico,  por  lo  que  se</w:t>
        <w:br/>
        <w:t>procedió a la detención de las dos personas  implicadas  en  la  pelea[94].</w:t>
        <w:br/>
        <w:t>Según el Teniente Tello Delgado, el señor Osorio Rivera “poseía petardos de</w:t>
        <w:br/>
        <w:t>dinamita y un revólver” y el señor Gudmer Tulio  Zárate  Osorio  “tenía  un</w:t>
        <w:br/>
        <w:t>capotín del ejército”[95]. Los detenidos fueron  trasladados  al  local  de</w:t>
        <w:br/>
        <w:t>Nunumia que ocupaba la patrulla del Ejército y ahí pasaron la noche[96].</w:t>
        <w:br/>
        <w:br/>
        <w:t>El 29 de abril de 1991 el Teniente Tello Delgado envió un radiograma  a  su</w:t>
        <w:br/>
        <w:t>superior informando sobre la detención de Jeremías Osorio Rivera,  a  quien</w:t>
        <w:br/>
        <w:t>identificó como “el camarada Gashpao”, e indicó que “tenía en su  poder  un</w:t>
        <w:br/>
        <w:t>revolver cal 38 y cargas explosivas”[97]. Sin embargo, no se realizó ningún</w:t>
        <w:br/>
        <w:t>acta de incautación[98]. Ese día el señor Jeremías Osorio Rivera y su primo</w:t>
        <w:br/>
        <w:t>Gudmer Tulio Zárate Osorio permanecieron detenidos, ya que los miembros del</w:t>
        <w:br/>
        <w:t>batallón dedicaron todos sus esfuerzos  a  repeler  un  ataque  de  Sendero</w:t>
        <w:br/>
        <w:t>Luminoso[99].</w:t>
        <w:br/>
        <w:br/>
        <w:t>Habiendo tomado conocimiento  de  la  detención,  el  señor  Aquiles  Román</w:t>
        <w:br/>
        <w:t>Atencio, residente de Cochas Paca y  amigo  del  señor  Osorio  Rivera,  se</w:t>
        <w:br/>
        <w:t>dirigió ese mismo día al local a indagar sobre el  hecho,  recibiendo  como</w:t>
        <w:br/>
        <w:t>información que “el agraviado estaba detenido porque era terrorista  y  que</w:t>
        <w:br/>
        <w:t>tenía el arma de un policía”[100].  En  el  transcurso  del  día  el  señor</w:t>
        <w:br/>
        <w:t>Porfirio Osorio Rivera, hermano de la presunta víctima,  tomó  conocimiento</w:t>
        <w:br/>
        <w:t>de la detención, por lo que se dirigió junto con su madre y cuñada al lugar</w:t>
        <w:br/>
        <w:t>de detención[101]. Preguntaron por su familiar. La respuesta que obtuvieron</w:t>
        <w:br/>
        <w:t>por parte de los soldados fue que en  ese  lugar  no  había  detenidos.  Al</w:t>
        <w:br/>
        <w:t>instante salió el Teniente Tello Delgado, quien manifestó que “[…] allí  no</w:t>
        <w:br/>
        <w:t>necesitaban abogaciones de nadie, que [su] hermano había cometido un  grave</w:t>
        <w:br/>
        <w:t>delito”[102]. Antes de poder recibir  más  información  el  Teniente  Tello</w:t>
        <w:br/>
        <w:t>Delgado salió para un  operativo[103].  El  señor  Porfirio  Osorio  Rivera</w:t>
        <w:br/>
        <w:t>permaneció en el local hasta el regreso de miembros del Batallón a las 7 de</w:t>
        <w:br/>
        <w:t>la noche, tiempo  durante  el  cual  intentó  procurar  más  información  y</w:t>
        <w:br/>
        <w:t>conversar con su hermano, pero no lo consiguió. Esperó hasta las 10  de  la</w:t>
        <w:br/>
        <w:t>noche, hora en la que le solicitaron que se marchara[104].</w:t>
        <w:br/>
        <w:br/>
        <w:t>El 30 de abril de 1991, siendo las 6 de  la  mañana,  Gudmer  Tulio  Zárate</w:t>
        <w:br/>
        <w:t>Osorio fue puesto en libertad sin que mediara un acta de liberación u  otro</w:t>
        <w:br/>
        <w:t>documento firmado por el intervenido y “en razón de no  haberle  encontrado</w:t>
        <w:br/>
        <w:t>mayores elementos de juicio que justificaran su detención”[105]. En cambio,</w:t>
        <w:br/>
        <w:t>se  consideró  necesario  esperar  órdenes  superiores  para   decidir   la</w:t>
        <w:br/>
        <w:t>procedencia de la libertad de Jeremías Osorio Rivera, ya que  supuestamente</w:t>
        <w:br/>
        <w:t>él habría realizado el disparo[106]. Ese mismo  día,  la  señora  Santa  Fe</w:t>
        <w:br/>
        <w:t>Gaitán Calderón y el señor  Porfirio  Osorio  Rivera  fueron  al  lugar  de</w:t>
        <w:br/>
        <w:t>detención  para  intentar  pasarle  desayuno  y  verlo,  pero  no  les  fue</w:t>
        <w:br/>
        <w:t>permitido[107]. Estando ahí escucharon al Teniente Tello  Delgado  informar</w:t>
        <w:br/>
        <w:t>que ese día la patrulla se retiraría de Nunumia,  lo  que  llevó  al  señor</w:t>
        <w:br/>
        <w:t>Porfirio Osorio Rivera a tratar de conseguir firmas de los  comuneros  para</w:t>
        <w:br/>
        <w:t>certificar la buena conducta de su hermano y su falta  de  vinculación  con</w:t>
        <w:br/>
        <w:t>Sendero Luminoso, para así lograr su liberación[108].</w:t>
        <w:br/>
        <w:br/>
        <w:t>Alrededor de las 10 de la mañana del día 30 de abril de 1991,  la  patrulla</w:t>
        <w:br/>
        <w:t>militar inició el retorno a la ciudad de Cajatambo[109]. Para el traslado a</w:t>
        <w:br/>
        <w:t>Cajatambo los miembros del batallón utilizaron caballos prestados  por  los</w:t>
        <w:br/>
        <w:t>comuneros, en uno de los cuales  subieron  al  señor  Osorio  Rivera,  para</w:t>
        <w:br/>
        <w:t>iniciar el trayecto acompañados por cuatro comuneros  que  regresarían  los</w:t>
        <w:br/>
        <w:t>caballos[110]. Varios comuneros, incluidos sus familiares, observaron  como</w:t>
        <w:br/>
        <w:t>llevaban al señor Jeremías Osorio Rivera con  el  rostro  cubierto  por  un</w:t>
        <w:br/>
        <w:t>pasamontañas y las manos atadas[111]. Durante el inicio del trayecto fue la</w:t>
        <w:br/>
        <w:t>última vez que la madre, la conviviente y el  hermano  de  Jeremías  Osorio</w:t>
        <w:br/>
        <w:t>Rivera lo vieron[112].</w:t>
        <w:br/>
        <w:br/>
        <w:t>Los comuneros acompañaron a la patrulla hasta la zona  de  Piluyaco,  donde</w:t>
        <w:br/>
        <w:t>les fueron devueltos los caballos. Los miembros de la patrulla siguieron  a</w:t>
        <w:br/>
        <w:t>pie hasta Cajatambo[113] y llevaron a Jeremías Osorio Rivera atado  de  una</w:t>
        <w:br/>
        <w:t>soga[114]. Antes de separarse de la patrulla, uno de los comuneros solicitó</w:t>
        <w:br/>
        <w:t>conversar con Jeremías Osorio Rivera lo cual fue permitido por el  Teniente</w:t>
        <w:br/>
        <w:t>Tello Delgado[115]. Para tal fin se le retiró el pasamontañas de la cara  y</w:t>
        <w:br/>
        <w:t>esto permitió que el señor Aquiles  Román  Atencio  notara  que  su  rostro</w:t>
        <w:br/>
        <w:t>estaba maltratado[116]. El testigo también acotó que el señor Osorio Rivera</w:t>
        <w:br/>
        <w:t>pidió que se informara “a su mamá  o  a  su  señora  para  que  [fueran]  a</w:t>
        <w:br/>
        <w:t>Cajatambo”[117].</w:t>
        <w:br/>
        <w:br/>
        <w:t>El 1 de mayo de 1991 Porfirio  y  Silvia  Osorio  Rivera,  hermanos  de  la</w:t>
        <w:br/>
        <w:t>presunta víctima, se dirigieron a la  Base  Contrasubversiva  de  Cajatambo</w:t>
        <w:br/>
        <w:t>para conocer sobre la situación de su hermano. En aquel lugar un suboficial</w:t>
        <w:br/>
        <w:t>les indicó que no había llegado ningún detenido y  que  el  Teniente  Tello</w:t>
        <w:br/>
        <w:t>Delgado no se encontraba por haberse marchado a aguas calientes a  bañarse,</w:t>
        <w:br/>
        <w:t>lo que hizo que se retiraran por el día[118].</w:t>
        <w:br/>
        <w:br/>
        <w:t>La mañana del 2 de mayo de 1991 Porfirio y Silvia Osorio Rivera  retornaron</w:t>
        <w:br/>
        <w:t>a la Base Contrasubversiva de Cajatambo donde encontraron al Teniente Tello</w:t>
        <w:br/>
        <w:t>Delgado, quien les informó que el señor Jeremías Osorio Rivera  había  sido</w:t>
        <w:br/>
        <w:t>puesto en libertad el día anterior y quien,  ante  la  insistencia  de  los</w:t>
        <w:br/>
        <w:t>familiares de la  presunta  víctima,  les  mostró  un  documento  sobre  la</w:t>
        <w:br/>
        <w:t>liberación[119]. De acuerdo a la versión  del  Teniente  Tello  Delgado,  a</w:t>
        <w:br/>
        <w:t>Porfirio Osorio Rivera no le enseñó  la  “constancia  de  libertad”  (infra</w:t>
        <w:br/>
        <w:t>párr. 130) sino un radiograma que ordenaba la libertad[120]. Según  consta,</w:t>
        <w:br/>
        <w:t>su liberación habría sido ordenada al concluir que no  se  trataba  de  “un</w:t>
        <w:br/>
        <w:t>elemento terrorista”[121].</w:t>
        <w:br/>
        <w:br/>
        <w:t>Acto seguido Porfirio Osorio Rivera se dirigió a donde residía  su  hermano</w:t>
        <w:br/>
        <w:t>en Cochas Paca, donde le informaron que no lo habían visto, por lo cual los</w:t>
        <w:br/>
        <w:t>familiares de la presunta víctima procedieron a realizar  una  búsqueda  en</w:t>
        <w:br/>
        <w:t>varios lugares en los que se presumía que podría estar[122]. Sin embargo, a</w:t>
        <w:br/>
        <w:t>la fecha no se tiene conocimiento del paradero de Jeremías Osorio Rivera.</w:t>
        <w:br/>
        <w:br/>
        <w:t>Al no encontrar a Jeremías Osorio Rivera, Porfirio y Silvia  Osorio  Rivera</w:t>
        <w:br/>
        <w:t>se dirigieron a la Fiscalía de Cajatambo, el día 3 de mayo  de  1991,  para</w:t>
        <w:br/>
        <w:t>presentar una denuncia penal contra el Teniente  Tello  Delgado.  Al  mismo</w:t>
        <w:br/>
        <w:t>tiempo el Teniente Tello Delgado se presentó en la Fiscalía y confrontó  al</w:t>
        <w:br/>
        <w:t>señor Porfirio Osorio Rivera, de modo tal que no pudo realizar ese  día  la</w:t>
        <w:br/>
        <w:t>denuncia  por  esta  situación  y  por  solicitud  del  Fiscal  que   debía</w:t>
        <w:br/>
        <w:t>trasladarse a Lima[123].</w:t>
        <w:br/>
        <w:br/>
        <w:t xml:space="preserve">        E. Las  actuaciones  judiciales  en  torno  a  la  desaparición  de</w:t>
        <w:br/>
        <w:t xml:space="preserve">           Jeremías Osorio Rivera</w:t>
        <w:br/>
        <w:br/>
        <w:br/>
        <w:t xml:space="preserve">           E.1. El proceso penal seguido en la Fiscalía Provincial Mixta  y</w:t>
        <w:br/>
        <w:t xml:space="preserve">           Juzgado de Instrucción de Cajatambo (expediente No. 24-91)</w:t>
        <w:br/>
        <w:br/>
        <w:br/>
        <w:t>El 9 de mayo de 1991 el señor Porfirio Osorio Rivera interpuso una denuncia</w:t>
        <w:br/>
        <w:t>penal ante la Fiscalía Provincial Mixta de Cajatambo contra el Teniente del</w:t>
        <w:br/>
        <w:t>Ejército peruano conocido como “Conan” (seudónimo del Teniente Juan  Carlos</w:t>
        <w:br/>
        <w:t>César Tello Delgado), como autor de  la  desaparición  de  Jeremías  Osorio</w:t>
        <w:br/>
        <w:t>Rivera[124]. El 17 de mayo de  1991  amplió  la  mencionada  denuncia  para</w:t>
        <w:br/>
        <w:t>incluir los delitos de secuestro y subsiguiente homicidio[125].</w:t>
        <w:br/>
        <w:br/>
        <w:t>El 24 de mayo de 1991 la Fiscalía Provincial Mixta  de  Cajatambo  resolvió</w:t>
        <w:br/>
        <w:t>remitir la denuncia del señor Porfirio Osorio  Rivera  al  Fuero  Privativo</w:t>
        <w:br/>
        <w:t>Militar, debido a que el denunciado era oficial  del  Ejército  peruano  en</w:t>
        <w:br/>
        <w:t>actividad al momento de  los  hechos[126].  Ante  esta  decisión  el  señor</w:t>
        <w:br/>
        <w:t>Porfirio Osorio Rivera presentó un recurso  de  queja  el  28  de  mayo  de</w:t>
        <w:br/>
        <w:t>1991[127], el cual fue resuelto favorablemente el  20  de  junio  de  1991,</w:t>
        <w:br/>
        <w:t>ordenando que se continúe con las investigaciones en el fuero común[128].</w:t>
        <w:br/>
        <w:br/>
        <w:br/>
        <w:t>El 28 de junio de 1991 se formalizó la denuncia penal en contra de  “Andrés</w:t>
        <w:br/>
        <w:t>López Cárdenas” (nombre apócrifo de Juan Carlos César  Tello  Delgado)  por</w:t>
        <w:br/>
        <w:t>los delitos de violación de libertad personal y subsiguiente  homicidio  en</w:t>
        <w:br/>
        <w:t>agravio del señor Jeremías Osorio Rivera[129]. El Juzgado de Instrucción de</w:t>
        <w:br/>
        <w:t>Cajatambo, mediante resolución de  10  de  julio  de  1991,  dispuso  abrir</w:t>
        <w:br/>
        <w:t>instrucción únicamente por el delito de violación de libertad  personal  en</w:t>
        <w:br/>
        <w:t>contra de Jeremías Osorio Rivera y ordenó la recepción  de  la  declaración</w:t>
        <w:br/>
        <w:t>del denunciante, la instructiva del denunciado y la testimonial  de  Gudmer</w:t>
        <w:br/>
        <w:t>Tulio Zárate Osorio y otros que puedan contribuir a la  investigación,  así</w:t>
        <w:br/>
        <w:t>como la reconstrucción de los  hechos[130].  El  auto  de  apertura  de  la</w:t>
        <w:br/>
        <w:t>instrucción ordenó, asimismo, la devolución al Fiscal  de  la  denuncia  en</w:t>
        <w:br/>
        <w:t>cuanto al homicidio a efectos de que ahonde en las investigaciones,  debido</w:t>
        <w:br/>
        <w:t>a que no se otorgó una explicación sobre “la forma y modo de la comisión de</w:t>
        <w:br/>
        <w:t>dicho delito y menos como prueba el cuerpo  del  mismo”[131].  Este  último</w:t>
        <w:br/>
        <w:t>extremo fue apelado por el Fiscal el 16 de julio de 1991[132].</w:t>
        <w:br/>
        <w:br/>
        <w:br/>
        <w:t>El señor Porfirio Osorio Rivera presentó ante el Juzgado de Instrucción  de</w:t>
        <w:br/>
        <w:t>Cajatambo un escrito de fecha 13  de  agosto  de  1991,  mediante  el  cual</w:t>
        <w:br/>
        <w:t>solicitó una inspección ocular del lugar donde estuvo detenido  su  hermano</w:t>
        <w:br/>
        <w:t>en Nunumia, la confrontación con el denunciado y el  testimonio  de  varios</w:t>
        <w:br/>
        <w:t>testigos de los hechos[133].  El  26  de  agosto  de  1991  el  Juzgado  de</w:t>
        <w:br/>
        <w:t>Instrucción  de  Cajatambo  dispuso  la  realización  de  las   diligencias</w:t>
        <w:br/>
        <w:t>solicitadas y  estableció  fechas  para  llevarlas  a  cabo[134].  Mediante</w:t>
        <w:br/>
        <w:t>dictamen de 23 de septiembre de  1991,  la  Fiscalía  Provincial  Mixta  de</w:t>
        <w:br/>
        <w:t>Cajatambo solicitó un plazo extraordinario de 30  días  para  realizar  las</w:t>
        <w:br/>
        <w:t>diligencias solicitadas[135]. El Juez Instructor  de  Cajatambo  otorgó  la</w:t>
        <w:br/>
        <w:t>ampliación solicitada y fijó como fecha para la inspección ocular el 30  de</w:t>
        <w:br/>
        <w:t>octubre de 1991[136]. La realización de la diligencia se condicionó  a  que</w:t>
        <w:br/>
        <w:t>el señor Osorio Rivera proveyera la movilidad, para lo  cual  consiguió  20</w:t>
        <w:br/>
        <w:t>caballos[137]. La diligencia de inspección ocular no se realizó en la fecha</w:t>
        <w:br/>
        <w:t>prevista por huelga del personal del juzgado. A causa de  lo  anterior,  el</w:t>
        <w:br/>
        <w:t>señor Porfirio Osorio solicitó nueva fecha y hora para la realización de la</w:t>
        <w:br/>
        <w:t>diligencia[138]. No existe constancia de que dichas  diligencias  se  hayan</w:t>
        <w:br/>
        <w:t>realizado en el marco del proceso ordinario  llevado  ante  el  Juzgado  de</w:t>
        <w:br/>
        <w:t>Instrucción de Cajatambo.</w:t>
        <w:br/>
        <w:br/>
        <w:br/>
        <w:t>El 6 de noviembre  de  1991  el  Juez  Instructor  de  Cajatambo  solicitó,</w:t>
        <w:br/>
        <w:t>mediante exhorto,  que  se  realizaran  sendos  peritajes:  grafotécnico  y</w:t>
        <w:br/>
        <w:t>dactiloscópico sobre la firma y huella en  la  constancia  de  libertad  de</w:t>
        <w:br/>
        <w:t>Jeremías Osorio Rivera[139]. Los dictámenes  periciales  revelaron  que  la</w:t>
        <w:br/>
        <w:t>firma en la constancia de libertad provenía del puño  gráfico  de  Jeremías</w:t>
        <w:br/>
        <w:t>Osorio Rivera por existir características convergentes  con  la  firma  que</w:t>
        <w:br/>
        <w:t>consta en el registro electoral; respecto de la huella dactilar se concluyó</w:t>
        <w:br/>
        <w:t>que no correspondía al dedo índice derecho pero que podría  corresponder  a</w:t>
        <w:br/>
        <w:t>otro dedo[140].</w:t>
        <w:br/>
        <w:br/>
        <w:br/>
        <w:t>La Fiscalía Provincial Mixta de Cajatambo hizo notar el 13 de enero de 1992</w:t>
        <w:br/>
        <w:t>que  el  Juez  Instructor  de  Cajatambo  se  había  ausentado  sin   dejar</w:t>
        <w:br/>
        <w:t>reemplazo[141]. Poco después, el 3 de febrero de  1992  el  señor  Porfirio</w:t>
        <w:br/>
        <w:t>Osorio Rivera solicitó ampliación de la denuncia para que  fuese  instruida</w:t>
        <w:br/>
        <w:t>por el delito de desaparición forzada tipificado en  el  artículo  323  del</w:t>
        <w:br/>
        <w:t>Código  Penal  peruano[142].  Antes  de  emitirse   resolución   sobre   la</w:t>
        <w:br/>
        <w:t>ampliación, el 10 de febrero  de  1992  la  Fiscalía  Provincial  Mixta  de</w:t>
        <w:br/>
        <w:t>Cajatambo dictaminó que no existían elementos suficientes que tipifiquen el</w:t>
        <w:br/>
        <w:t>delito de secuestro ni indicios fehacientes para deducir la responsabilidad</w:t>
        <w:br/>
        <w:t>penal y/o autoría del Teniente Tello Delgado, solicitando el “archivamiento</w:t>
        <w:br/>
        <w:t>definitivo”[143]. El 27 de febrero de 1992 la Fiscalía Provincial Mixta  de</w:t>
        <w:br/>
        <w:t>Cajatambo acogió la solicitud del señor Porfirio Osorio Rivera y amplió  la</w:t>
        <w:br/>
        <w:t>formalización de la denuncia contra el Teniente Tello Delgado como autor de</w:t>
        <w:br/>
        <w:t>delito  de  desaparición[144].  El  6  de  marzo  de  1992  el  Juzgado  de</w:t>
        <w:br/>
        <w:t>Instrucción de Cajatambo resolvió ampliar el proceso penal  por  delito  de</w:t>
        <w:br/>
        <w:t>desaparición forzada según el artículo 323 del Código Penal[145].</w:t>
        <w:br/>
        <w:br/>
        <w:br/>
        <w:t>El 11 de junio de 1992 la Fiscalía Provincial  Mixta  de  Cajatambo  emitió</w:t>
        <w:br/>
        <w:t>dictamen en el sentido de que el artículo 323 del Código Penal  había  sido</w:t>
        <w:br/>
        <w:t>derogado por el artículo 22 del Decreto Ley No. 25.475  de  5  de  mayo  de</w:t>
        <w:br/>
        <w:t>1992, que estableció la penalidad para los  delitos  de  terrorismo  y  los</w:t>
        <w:br/>
        <w:t>procedimientos para la investigación, la instrucción y  el  juicio  de  los</w:t>
        <w:br/>
        <w:t>mismos[146], y el 12  de  junio  de  1992  el  Juzgado  de  Instrucción  de</w:t>
        <w:br/>
        <w:t>Cajatambo  resolvió,   en   consecuencia,   archivar   definitivamente   la</w:t>
        <w:br/>
        <w:t>instrucción por el delito de desaparición forzada[147]. Asimismo, el 30  de</w:t>
        <w:br/>
        <w:t>junio de 1992 el Juzgado de Instrucción de Cajatambo llegó a la  conclusión</w:t>
        <w:br/>
        <w:t>de que no había lugar a la apertura de la instrucción  contra  el  Teniente</w:t>
        <w:br/>
        <w:t>Tello Delgado por el delito de homicidio “por no existir pruebas” y  ordenó</w:t>
        <w:br/>
        <w:t>que  se   siguieran   las   investigaciones   contra   los   que   resulten</w:t>
        <w:br/>
        <w:t>responsables[148]. El Fiscal Provincial de Cajatambo interpuso  recurso  de</w:t>
        <w:br/>
        <w:t>apelación contra dicha decisión[149].</w:t>
        <w:br/>
        <w:br/>
        <w:t>A su vez, el 11 de junio de 1992 el Consejo  de  Guerra  Permanente  de  la</w:t>
        <w:br/>
        <w:t>Segunda Zona Judicial del Ejército planteó al  Juzgado  de  Instrucción  de</w:t>
        <w:br/>
        <w:t>Cajatambo la  contienda  de  competencia  por  inhibitoria,  dado  que  “el</w:t>
        <w:br/>
        <w:t>denunciado es Oficial  del  Ejército  Peruano  y  que  los  hechos  se  han</w:t>
        <w:br/>
        <w:t>producido en Zona de Emergencia como consecuencia de Servicio”, por lo cual</w:t>
        <w:br/>
        <w:t>sería de “jurisdicción y competencia del Fuero Privativo Militar”[150].  El</w:t>
        <w:br/>
        <w:t>22 de julio de 1992 el  Juzgado  Instructor  de  Cajatambo  se  inhibió  de</w:t>
        <w:br/>
        <w:t>continuar conociendo del proceso, en razón de la contienda  de  competencia</w:t>
        <w:br/>
        <w:t>planteada y que un proceso paralelo se venía llevando  contra  el  Teniente</w:t>
        <w:br/>
        <w:t>Tello Delgado en la Segunda Zona  Judicial  del  Ejército[151].  El  25  de</w:t>
        <w:br/>
        <w:t>noviembre de 1992 se remitió el expediente 24-91 para que  fuese  acumulado</w:t>
        <w:br/>
        <w:t>con el expediente que se adelantaba en el fuero militar[152].</w:t>
        <w:br/>
        <w:br/>
        <w:br/>
        <w:br/>
        <w:t xml:space="preserve">           E.2. El proceso penal seguido en el  fuero  militar  (expediente</w:t>
        <w:br/>
        <w:t xml:space="preserve">           No. 859-92)</w:t>
        <w:br/>
        <w:br/>
        <w:br/>
        <w:t>El 5 de junio de  1991  la  18va  División  Blindada  del  Ejército  emitió</w:t>
        <w:br/>
        <w:t>Dictamen mediante el cual  opinó  que  la  denuncia  presentada  contra  el</w:t>
        <w:br/>
        <w:t>Teniente Tello Delgado por la Fiscalía Provincial Mixta de Cajatambo  debía</w:t>
        <w:br/>
        <w:t>ponerse en conocimiento de la Segunda Zona Judicial del  Ejército[153].  El</w:t>
        <w:br/>
        <w:t>13 de junio de  1991  se  presentó  denuncia  ante  el  Consejo  de  Guerra</w:t>
        <w:br/>
        <w:t>Permanente de la Segunda Zona Judicial contra el Teniente Tello Delgado por</w:t>
        <w:br/>
        <w:t>el presunto delito de desaparición, secuestro y subsiguiente  homicidio  de</w:t>
        <w:br/>
        <w:t>Jeremías Osorio Rivera[154]. El 8 de junio de 1992  el  Auditor  de  Guerra</w:t>
        <w:br/>
        <w:t>consideró favorable que se abriera instrucción en contra del Teniente Tello</w:t>
        <w:br/>
        <w:t>Delgado “por los delitos de abuso de  autoridad  y  violación  de  libertad</w:t>
        <w:br/>
        <w:t>personal  en  agravio  del  civil  Jeremías  Osorio  Rivera”,   habilitando</w:t>
        <w:br/>
        <w:t>jurisdicción al juzgado militar competente e indicando  que  se  proceda  a</w:t>
        <w:br/>
        <w:t>entablar  la  contienda  de  competencia  ante  el   Juez   Instructor   de</w:t>
        <w:br/>
        <w:t>Cajatambo[155]. El 11 de junio de 1992 el Consejo de Guerra  Permanente  de</w:t>
        <w:br/>
        <w:t>la Segunda Zona Judicial del Ejército abrió una instrucción penal contra el</w:t>
        <w:br/>
        <w:t>Teniente Tello Delgado por los delitos de abuso de autoridad y violación de</w:t>
        <w:br/>
        <w:t>libertad personal, habilitando la jurisdicción del Tercer  Juzgado  Militar</w:t>
        <w:br/>
        <w:t>Permanente de Lima para que plantee la  contienda  de  competencia  con  el</w:t>
        <w:br/>
        <w:t>fuero ordinario[156].</w:t>
        <w:br/>
        <w:br/>
        <w:t>El 5  de  octubre  de  1992  el  Tercer  Juzgado  Militar  Permanente  tomó</w:t>
        <w:br/>
        <w:t>conocimiento de la causa y dispuso realizar diligencias para esclarecer los</w:t>
        <w:br/>
        <w:t>hechos  denunciados[157].  El  25  de  noviembre  de  1992  se  remitió  el</w:t>
        <w:br/>
        <w:t>expediente No. 24-91 para que fuese acumulado con el  expediente  No.  859-</w:t>
        <w:br/>
        <w:t>92[158]. El 4 de junio de 1993 se tomó declaración instructiva del Teniente</w:t>
        <w:br/>
        <w:t>Tello Delgado[159] y el 2 de  julio  de  1993  declaración  testimonial  de</w:t>
        <w:br/>
        <w:t>Porfirio Osorio Rivera[160].</w:t>
        <w:br/>
        <w:br/>
        <w:br/>
        <w:t>El 30 de noviembre de 1993 el Tercer Juzgado  Militar  Permanente  de  Lima</w:t>
        <w:br/>
        <w:t>emitió un Informe Final indicando que, respecto al Teniente Tello  Delgado,</w:t>
        <w:br/>
        <w:t>no se había probado responsabilidad alguna sobre los delitos  de  abuso  de</w:t>
        <w:br/>
        <w:t>autoridad o privación de libertad en cuanto a Jeremías Osorio  Rivera,  por</w:t>
        <w:br/>
        <w:t>haber actuado según sus funciones en una zona de emergencia[161].</w:t>
        <w:br/>
        <w:br/>
        <w:br/>
        <w:t>El 2 de febrero de 1994, mediante dictamen de auditoría de la Segunda  Zona</w:t>
        <w:br/>
        <w:t>Judicial  del  Ejército,  se  solicitó  la   realización   de   diligencias</w:t>
        <w:br/>
        <w:t>adicionales y una ampliación del plazo para la instrucción[162].  El  7  de</w:t>
        <w:br/>
        <w:t>febrero de 1994  el  Consejo  de  Guerra  Permanente  amplió  el  plazo  de</w:t>
        <w:br/>
        <w:t>instrucción  por  30  días  para  realizar  diligencias   para   el   mejor</w:t>
        <w:br/>
        <w:t>esclarecimiento de los hechos[163]. Dentro de las  diligencias  solicitadas</w:t>
        <w:br/>
        <w:t>se encontraba la ampliación de declaración instructiva del  Teniente  Tello</w:t>
        <w:br/>
        <w:t>Delgado que se realizó el 23 de mayo de 1994, en la cual manifestó  que  el</w:t>
        <w:br/>
        <w:t>Teniente  Coronel  Roncal  Vargas  era  el  responsable  de  realizar   las</w:t>
        <w:br/>
        <w:t>investigaciones referentes a Jeremías Osorio Rivera  por  ser  el  superior</w:t>
        <w:br/>
        <w:t>jerárquico[164]. Esto llevó a que el 23 de mayo de 1994 el  Tercer  Juzgado</w:t>
        <w:br/>
        <w:t>Militar Permanente emitiera  un  oficio  solicitando  la  concurrencia  del</w:t>
        <w:br/>
        <w:t>referido Teniente Coronel para rendir declaración testimonial[165].</w:t>
        <w:br/>
        <w:br/>
        <w:br/>
        <w:t>El 7 de julio de 1994 el Tercer Juzgado Militar Permanente de  Lima  emitió</w:t>
        <w:br/>
        <w:t>su Informe Final Ampliatorio mediante el cual se  ratificó  en  el  informe</w:t>
        <w:br/>
        <w:t>final anterior en  cuanto  a  la  no  responsabilidad  del  Teniente  Tello</w:t>
        <w:br/>
        <w:t>Delgado[166]. El 18 de enero de 1995 un Dictamen de Auditoría señaló que no</w:t>
        <w:br/>
        <w:t>se llegó a probar la existencia de los delitos instruidos y que el  acusado</w:t>
        <w:br/>
        <w:t>actuó  conforme  sus  deberes,  por  lo  cual  se  debía  dictar  auto   de</w:t>
        <w:br/>
        <w:t>sobreseimiento de la causa[167].  El  7  de  febrero  de  1995  el  Consejo</w:t>
        <w:br/>
        <w:t>Permanente de Guerra resolvió sobreseer la  causa[168].  El  sobreseimiento</w:t>
        <w:br/>
        <w:t>fue remitido al Fiscal Militar que a su vez opinó que no se  había  probado</w:t>
        <w:br/>
        <w:t>la comisión del delito imputado ni la responsabilidad  del  procesado[169].</w:t>
        <w:br/>
        <w:t>Finalmente, se elevaron los autos al Consejo Supremo  de  Justicia  Militar</w:t>
        <w:br/>
        <w:t>que  confirmó  el  auto  de  sobreseimiento  y  ordenó  el   “archivamiento</w:t>
        <w:br/>
        <w:t>definitivo” de la causa el 7 de febrero de 1996[170]. El 15 de  octubre  de</w:t>
        <w:br/>
        <w:t>1996 se efectivizó el “archivamiento definitivo” de la causa con la opinión</w:t>
        <w:br/>
        <w:t>favorable del Auditor del Consejo de Guerra Permanente de la  Segunda  Zona</w:t>
        <w:br/>
        <w:t>Judicial del Ejército[171].</w:t>
        <w:br/>
        <w:br/>
        <w:br/>
        <w:br/>
        <w:t xml:space="preserve">           E.3. Las leyes de amnistía</w:t>
        <w:br/>
        <w:br/>
        <w:br/>
        <w:t>El 15 de junio de 1995 se publicó la Ley No. 26479  que  concedió  amnistía</w:t>
        <w:br/>
        <w:t>general a todo el personal militar, policial o civil  cualquiera  fuera  su</w:t>
        <w:br/>
        <w:t>situación que se encuentre denunciado, investigado, encausado, procesado  o</w:t>
        <w:br/>
        <w:t>condenado por delitos comunes o militares en los fueros común  o  privativo</w:t>
        <w:br/>
        <w:t>militar, por todos los hechos derivados u originados como  consecuencia  de</w:t>
        <w:br/>
        <w:t>la lucha contra el terrorismo y que pudieran haber sido cometidos de  forma</w:t>
        <w:br/>
        <w:t>individual o en grupo entre mayo de 1980 y la fecha de promulgación  de  la</w:t>
        <w:br/>
        <w:t>ley. Asimismo, dispuso que los casos  judiciales  en  trámite  o  ejecución</w:t>
        <w:br/>
        <w:t>debían ser archivados definitivamente[172]. El 2 de julio del mismo año  se</w:t>
        <w:br/>
        <w:t>publicó la Ley No. 26492, llamada “interpretativa”, que  dictaminó  que  la</w:t>
        <w:br/>
        <w:t>amnistía  no  admitía  ningún  tipo  de  revisión  jurisdiccional[173].  La</w:t>
        <w:br/>
        <w:t>incompatibilidad ab initio de  las  referidas  leyes  de  amnistía  con  la</w:t>
        <w:br/>
        <w:t>Convención Americana fue  declarada  por  la  Corte  Interamericana  en  la</w:t>
        <w:br/>
        <w:t>sentencia del Caso Barrios Altos de  14  de  marzo  de  2001[174]  y  luego</w:t>
        <w:br/>
        <w:t>interpretada en el sentido de tener efectos generales[175]. Dichas leyes no</w:t>
        <w:br/>
        <w:t>fueron aplicadas en el proceso tramitado ante la jurisdicción militar en el</w:t>
        <w:br/>
        <w:t>presente caso.</w:t>
        <w:br/>
        <w:br/>
        <w:br/>
        <w:br/>
        <w:t xml:space="preserve">           E.4. El proceso penal seguido en la jurisdicción especializada</w:t>
        <w:br/>
        <w:br/>
        <w:br/>
        <w:t>El 14 de junio de 2004 el señor Porfirio Osorio Rivera interpuso una  nueva</w:t>
        <w:br/>
        <w:t>denuncia  penal  ante  la  Fiscalía  Especializada   sobre   Desapariciones</w:t>
        <w:br/>
        <w:t>Forzosas,   Ejecuciones   Extrajudiciales    y    Exhumación    de    Fosas</w:t>
        <w:br/>
        <w:t>Clandestinas[176] de Lima, solicitando se investigue  la  comisión  de  los</w:t>
        <w:br/>
        <w:t>delitos  de  secuestro  y  desaparición  forzada   en   perjuicio   de   su</w:t>
        <w:br/>
        <w:t>hermano[177]. El 25 de junio de 2004  la  Fiscalía  Especializada  solicitó</w:t>
        <w:br/>
        <w:t>para mejor resolver al Consejo Supremo de Justicia Militar lo actuado en el</w:t>
        <w:br/>
        <w:t>expediente  No.  859-92[178].  Luego  de   disponer   la   realización   de</w:t>
        <w:br/>
        <w:t>determinadas diligencias[179], la Fiscalía Especializada tomó  la  decisión</w:t>
        <w:br/>
        <w:t>de inhibirse de conocer la investigación por ser competencia de la Fiscalía</w:t>
        <w:br/>
        <w:t>Provincial donde acontecieron los hechos materia de la denuncia[180].</w:t>
        <w:br/>
        <w:br/>
        <w:br/>
        <w:t>El 26 de octubre de 2005 la Fiscalía Provincial Mixta de Cajatambo  formuló</w:t>
        <w:br/>
        <w:t>denuncia penal en contra del Teniente Tello  Delgado  y  los  que  resulten</w:t>
        <w:br/>
        <w:t>responsables por delito contra la humanidad en la modalidad de desaparición</w:t>
        <w:br/>
        <w:t>forzada y contra la libertad personal  en  la  modalidad  de  secuestro  en</w:t>
        <w:br/>
        <w:t>perjuicio de Jeremías Osorio Rivera[181]. La instrucción penal fue  abierta</w:t>
        <w:br/>
        <w:t>el 10 de noviembre de 2005 por el Juzgado Mixto de  Cajatambo,  ordenándose</w:t>
        <w:br/>
        <w:t>determinadas medidas de prueba[182].</w:t>
        <w:br/>
        <w:br/>
        <w:br/>
        <w:t>El 15 de diciembre de 2006 el Cuarto Juzgado Penal  Supraprovincial  amplió</w:t>
        <w:br/>
        <w:t>el plazo de  instrucción  por  seis  meses  para  llevar  a  cabo  diversas</w:t>
        <w:br/>
        <w:t>diligencias,  como  la  recepción  de  declaraciones  y  la  solicitud   de</w:t>
        <w:br/>
        <w:t>información  al  Ministerio   de   Defensa[183].   Tras   el   período   de</w:t>
        <w:br/>
        <w:t>investigación,  el  21  de  agosto  de  2007  el   Cuarto   Juzgado   Penal</w:t>
        <w:br/>
        <w:t>Supraprovincial emitió informe final, señalando las diligencias que  fueron</w:t>
        <w:br/>
        <w:t>llevadas a cabo y las que no pudieron realizarse[184].</w:t>
        <w:br/>
        <w:br/>
        <w:br/>
        <w:t>El 30 de octubre de  2007  la  Segunda  Fiscalía  Superior  Penal  Nacional</w:t>
        <w:br/>
        <w:t>dictaminó que había mérito para pasar a juicio  oral  y  formuló  acusación</w:t>
        <w:br/>
        <w:t>contra el Teniente Tello Delgado por  delito  contra  la  humanidad  en  la</w:t>
        <w:br/>
        <w:t>modalidad de desaparición forzada en agravio  de  Jeremías  Osorio  Rivera,</w:t>
        <w:br/>
        <w:t>dentro del  cual  consideró  que  se  encontraba  subsumido  el  delito  de</w:t>
        <w:br/>
        <w:t>secuestro, solicitando se le imponga una pena privativa de libertad por  20</w:t>
        <w:br/>
        <w:t>años e inhabilitación por 5 años, así como se fije una reparación civil  de</w:t>
        <w:br/>
        <w:t>50.000 soles[185]. El 29 de abril de 2008 la Sala  Penal  Nacional  declaró</w:t>
        <w:br/>
        <w:t>haber mérito para pasar a juicio oral, el cual tendría inicio el 19 de mayo</w:t>
        <w:br/>
        <w:t>de 2008[186].</w:t>
        <w:br/>
        <w:br/>
        <w:br/>
        <w:t>El juicio oral concluyó el 17 de diciembre de 2008 con  la  emisión  de  la</w:t>
        <w:br/>
        <w:t>sentencia por parte de la Sala Penal Nacional, la cual dispuso absolver  al</w:t>
        <w:br/>
        <w:t>Teniente Tello Delgado de los  cargos  imputados  por  considerar  que  “se</w:t>
        <w:br/>
        <w:t>encuentra acreditada la detención y conducción del agraviado por parte  del</w:t>
        <w:br/>
        <w:t>acusado, así como su no ubicación hasta la fecha,  lo  cual  constituye  el</w:t>
        <w:br/>
        <w:t>sufrimiento de sus familiares y que evidentemente les viene  afectando  por</w:t>
        <w:br/>
        <w:t>más  de  17  años;  pero  también   existe[n]   serias   dudas   sobre   la</w:t>
        <w:br/>
        <w:t>responsabilidad del acusado en dichos eventos incriminados; duda que le  es</w:t>
        <w:br/>
        <w:t>favorable en aplicación del  principio  constitucional  del  IN  DUBIO  PRO</w:t>
        <w:br/>
        <w:t>REO”[187]. El representante del Ministerio  Público  interpuso  recurso  de</w:t>
        <w:br/>
        <w:t>nulidad[188].</w:t>
        <w:br/>
        <w:br/>
        <w:br/>
        <w:t>El 24 de junio de 2010 la Sala Penal Transitoria de  la  Corte  Suprema  de</w:t>
        <w:br/>
        <w:t>Justicia de la República declaró nula la sentencia de 17  de  diciembre  de</w:t>
        <w:br/>
        <w:t>2008 por considerar que no se efectuó una debida valoración de las  pruebas</w:t>
        <w:br/>
        <w:t>y ordenó que se llevara a cabo un nuevo juicio oral[189].</w:t>
        <w:br/>
        <w:br/>
        <w:br/>
        <w:t>El nuevo juicio oral consistió de 42 sesiones del 16 de noviembre  de  2010</w:t>
        <w:br/>
        <w:t>hasta el 4 de noviembre de 2011[190], fecha en que se  leyó  la  sentencia,</w:t>
        <w:br/>
        <w:t>que, nuevamente, absolvió al  Teniente  Tello  Delgado  por  existir  “duda</w:t>
        <w:br/>
        <w:t>razonable sobre la supuesta comisión del delito de Desaparición Forzada por</w:t>
        <w:br/>
        <w:t>parte  del  acusado  Tello  Delgado  como  autor  mediato  en  la  presente</w:t>
        <w:br/>
        <w:t>causa”[191].  Tras  la  lectura  de  la  sentencia  el  representante   del</w:t>
        <w:br/>
        <w:t>Ministerio Público y la parte civil interpusieron recursos de nulidad[192].</w:t>
        <w:br/>
        <w:br/>
        <w:br/>
        <w:br/>
        <w:t>El 21 de noviembre de 2011 la Sala Penal Nacional concedió  el  recurso  de</w:t>
        <w:br/>
        <w:t>nulidad y ordenó que se elevaran los autos a la  Sala  Penal  de  la  Corte</w:t>
        <w:br/>
        <w:t>Suprema de Justicia de la  República[193].  El  15  de  junio  de  2012  el</w:t>
        <w:br/>
        <w:t>expediente se envió a la Primera Fiscalía Suprema en lo Penal[194].</w:t>
        <w:br/>
        <w:br/>
        <w:t>El 17 de abril de 2013 se llevó a cabo la primera vista de la causa ante la</w:t>
        <w:br/>
        <w:t>Sala  Penal  Transitoria  de  la  Corte   Suprema   de   Justicia   de   la</w:t>
        <w:br/>
        <w:t>República[195]. En esa misma fecha se decidió no haber nulidad con respecto</w:t>
        <w:br/>
        <w:t>a los recursos de nulidad interpuestos por el representante del  Ministerio</w:t>
        <w:br/>
        <w:t>Público y la parte civil en contra de la sentencia de  4  de  noviembre  de</w:t>
        <w:br/>
        <w:t>2011. La Ejecutoria Suprema redactada con posterioridad estableció no haber</w:t>
        <w:br/>
        <w:t>nulidad en  la  sentencia  que  absolvió  al  Teniente  Tello  Delgado  por</w:t>
        <w:br/>
        <w:t>considerar que</w:t>
        <w:br/>
        <w:br/>
        <w:t xml:space="preserve">      si bien existen indicios de la comisión del delito,  como  que  no  es</w:t>
        <w:br/>
        <w:t xml:space="preserve">      creíble que el procesado no supiera que el agraviado  era  considerado</w:t>
        <w:br/>
        <w:t xml:space="preserve">      elemento subversivo, la detención y libertad de Gudmer Zárate Osorio y</w:t>
        <w:br/>
        <w:t xml:space="preserve">      otros seis detenidos, distinta a la del agraviado, que el procesado no</w:t>
        <w:br/>
        <w:t xml:space="preserve">      proporcionó ningún nombre de los miembros que integraron  su  patrulla</w:t>
        <w:br/>
        <w:t xml:space="preserve">      en la fecha de los hechos, personas que detuvieron al agraviado y  que</w:t>
        <w:br/>
        <w:t xml:space="preserve">      lo condujeron junto con él a Cajatambo, y que no se tomó en cuenta  la</w:t>
        <w:br/>
        <w:t xml:space="preserve">      gran distancia entre Cajatambo y el domicilio del  agraviado,  por  lo</w:t>
        <w:br/>
        <w:t xml:space="preserve">      que el agraviado, en vez de irse a su domicilio debió haber ido  a  la</w:t>
        <w:br/>
        <w:t xml:space="preserve">      casa de su hermana Silvia Osorio, que vivía a pocos metros de la plaza</w:t>
        <w:br/>
        <w:t xml:space="preserve">      de Cajatambo, estos por sí solos  no  acreditan  con  certeza  que  el</w:t>
        <w:br/>
        <w:t xml:space="preserve">      acusado haya ordenado o ejecutado acciones que tengan por resultado la</w:t>
        <w:br/>
        <w:t xml:space="preserve">      desaparición del agraviado; más aún, cuando se  tienen  elementos  que</w:t>
        <w:br/>
        <w:t xml:space="preserve">      acreditan su versión de los hechos; de ahí que estemos ante  un  claro</w:t>
        <w:br/>
        <w:t xml:space="preserve">      caso de duda, frente a la prueba de cargo y  descargo;  es  decir,  un</w:t>
        <w:br/>
        <w:t xml:space="preserve">      caso de  in  dubio  pro  reo;  por  lo  que  corresponde  absolver  al</w:t>
        <w:br/>
        <w:t xml:space="preserve">      procesado[196].</w:t>
        <w:br/>
        <w:br/>
        <w:t>Luego del proceso de redacción y firma de dicha decisión, el 27  de  agosto</w:t>
        <w:br/>
        <w:t>de 2013 la misma fue publicada[197], de modo tal que un día antes de que se</w:t>
        <w:br/>
        <w:t>celebrara la  audiencia  pública  ante  la  Corte  Interamericana  se  tomó</w:t>
        <w:br/>
        <w:t>conocimiento de la decisión emitida.</w:t>
        <w:br/>
        <w:br/>
        <w:t xml:space="preserve">                                     vii</w:t>
        <w:br/>
        <w:t xml:space="preserve">                                    FONDO</w:t>
        <w:br/>
        <w:br/>
        <w:t>Habiendo resuelto las excepciones  preliminares  (supra  Capítulo  IV),  el</w:t>
        <w:br/>
        <w:t>Tribunal pasa a considerar y resolver el fondo  de  la  controversia.  Para</w:t>
        <w:br/>
        <w:t>ello, la Corte determinará si lo sucedido a la presunta víctima  constituye</w:t>
        <w:br/>
        <w:t>la alegada desaparición forzada y, de ser el caso, se pronunciará sobre  la</w:t>
        <w:br/>
        <w:t>consiguiente  responsabilidad  internacional  del   Estado.   Seguidamente,</w:t>
        <w:br/>
        <w:t>abordará las alegadas violaciones a los derechos al  reconocimiento  de  la</w:t>
        <w:br/>
        <w:t>personalidad jurídica[198], a la vida[199], a la integridad personal[200] y</w:t>
        <w:br/>
        <w:t>a la libertad personal[201] de Jeremías Osorio Rivera, en relación con  las</w:t>
        <w:br/>
        <w:t>obligaciones de respeto  y  garantía[202]  establecidas  en  la  Convención</w:t>
        <w:br/>
        <w:t>Americana. Posteriormente, el Tribunal analizará las alegadas violaciones a</w:t>
        <w:br/>
        <w:t>las garantías judiciales y a la protección judicial[203] en el marco de los</w:t>
        <w:br/>
        <w:t>procesos penales internos iniciados a raíz de los hechos del presente caso,</w:t>
        <w:br/>
        <w:t>así como el deber de adoptar disposiciones de derecho interno.  Finalmente,</w:t>
        <w:br/>
        <w:t>se abordarán las alegadas afectaciones a  la  integridad  personal  de  los</w:t>
        <w:br/>
        <w:t>familiares. Además, la Corte determinará lo correspondiente respecto de las</w:t>
        <w:br/>
        <w:t>alegadas violaciones a  la  Convención  Interamericana  sobre  Desaparición</w:t>
        <w:br/>
        <w:t>Forzada de Personas.</w:t>
        <w:br/>
        <w:br/>
        <w:t xml:space="preserve">                                    VII-1</w:t>
        <w:br/>
        <w:t xml:space="preserve">  DERECHOS A LA LIBERTAD PERSONAL, A LA INTEGRIDAD PERSONAL, A LA VIDA Y AL</w:t>
        <w:br/>
        <w:t xml:space="preserve">       RECONOCIMIENTO DE LA PERSONALIDAD JURÍDICA, EN RELACIÓN CON LAS</w:t>
        <w:br/>
        <w:t xml:space="preserve">  OBLIGACIONES DE RESPETAR Y GARANTIZAR LOS DERECHOS Y CON LAS OBLIGACIONES</w:t>
        <w:br/>
        <w:t xml:space="preserve">      CONTENIDAS EN EL ARTÍCULO I DE LA CONVENCIÓN INTERAMERICANA SOBRE</w:t>
        <w:br/>
        <w:t xml:space="preserve">  DESAPARICIÓN FORZADA DE PERSONAS, EN PERJUICIO DE JEREMÍAS OSORIO RIVERA</w:t>
        <w:br/>
        <w:br/>
        <w:t xml:space="preserve">        A.       Determinación de la existencia de la alegada  desaparición</w:t>
        <w:br/>
        <w:t xml:space="preserve">           forzada</w:t>
        <w:br/>
        <w:br/>
        <w:br/>
        <w:t xml:space="preserve">           A.1.  Argumentos de las partes y de la Comisión</w:t>
        <w:br/>
        <w:br/>
        <w:br/>
        <w:t>La Comisión estableció como probado que Jeremías Osorio Rivera fue detenido</w:t>
        <w:br/>
        <w:t>por efectivos del Ejército peruano, que integraban la Base Contrasubversiva</w:t>
        <w:br/>
        <w:t>de Cajatambo, el 28 de abril de 1991,  “permaneciendo  incomunicado  en  un</w:t>
        <w:br/>
        <w:t>campamento militar en el local comunal  de  Nunumia,  Distrito  de  Gorgor,</w:t>
        <w:br/>
        <w:t>Provincia de Cajatambo, Departamento de Lima,  hasta  el  30  de  abril  de</w:t>
        <w:br/>
        <w:t>1991”. También, sostuvo que en esa fecha  los  familiares  de  la  presunta</w:t>
        <w:br/>
        <w:t>víctima y varios comuneros  de  Cochas  Paca  lo  vieron  por  última  vez.</w:t>
        <w:br/>
        <w:t>Asimismo,  los  militares  responsables  por   la   detención   presentaron</w:t>
        <w:br/>
        <w:t>información falsa sobre su  paradero  y  previamente  se  habían  negado  a</w:t>
        <w:br/>
        <w:t>informar sobre la situación de la presunta  víctima.  En  consecuencia,  la</w:t>
        <w:br/>
        <w:t>Comisión consideró  que  los  anteriores  elementos  son  suficientes  para</w:t>
        <w:br/>
        <w:t>concluir que lo sucedido al señor Jeremías Osorio Rivera  debe  calificarse</w:t>
        <w:br/>
        <w:t>como una desaparición forzada, en  los  términos  del  artículo  II  de  la</w:t>
        <w:br/>
        <w:t>Convención Interamericana sobre Desaparición Forzada de Personas.</w:t>
        <w:br/>
        <w:br/>
        <w:t>En particular, la Comisión indicó que las circunstancias en las que se  dio</w:t>
        <w:br/>
        <w:t>la detención, traslado y difusión  de  información  sobre  el  paradero  de</w:t>
        <w:br/>
        <w:t>Osorio Rivera son consistentes con el modus  operandi  de  la  desaparición</w:t>
        <w:br/>
        <w:t>forzada empleada por las fuerzas de seguridad durante el  conflicto  armado</w:t>
        <w:br/>
        <w:t>en el Perú. La Comisión enfatizó la relevancia de  acudir  al  contexto  ya</w:t>
        <w:br/>
        <w:t>conocido de graves violaciones de derechos humanos cometidas por  parte  de</w:t>
        <w:br/>
        <w:t>agentes de seguridad del Estado en el marco de la lucha  antisubversiva  en</w:t>
        <w:br/>
        <w:t>Perú. Al respecto, consideró que “una aproximación adecuada de un  contexto</w:t>
        <w:br/>
        <w:t>de violaciones de derechos humanos en  un  país  en  un  momento  histórico</w:t>
        <w:br/>
        <w:t>determinado, no puede basarse meramente en el  aspecto  cuantitativo,  sino</w:t>
        <w:br/>
        <w:t>que debe incluir el aspecto cualitativo”. Es por ello que el modus operandi</w:t>
        <w:br/>
        <w:t>identificado por la Comisión de la Verdad es de fundamental importancia  en</w:t>
        <w:br/>
        <w:t>el análisis de este caso. La  Comisión  recordó  que  este  modus  operandi</w:t>
        <w:br/>
        <w:t>incorpora la selectividad y “el uso de [diversas formas]  de  encubrimiento</w:t>
        <w:br/>
        <w:t>dentro de las cuales se incluye la confección de constancias de  libertad”.</w:t>
        <w:br/>
        <w:t>Además, consideró  que  no  resultaba  “sorprendente”  la  baja  incidencia</w:t>
        <w:br/>
        <w:t>numérica que invoca el Estado, pues la Comisión de la Verdad indicó que  al</w:t>
        <w:br/>
        <w:t>momento de la desaparición de Jeremías Osorio Rivera hubo  una  disminución</w:t>
        <w:br/>
        <w:t>de las desapariciones, pero se verificó precisamente “su más alto nivel  de</w:t>
        <w:br/>
        <w:t>sistematicidad y selectividad”. No obstante, la existencia de un  operativo</w:t>
        <w:br/>
        <w:t>contrasubversivo que se estaba realizando en ese momento  en  la  zona;  el</w:t>
        <w:br/>
        <w:t>hecho de que Jeremías  Osorio  Rivera  no  fuera  presentado  ante  ninguna</w:t>
        <w:br/>
        <w:t>autoridad para resolver su situación frente a la alegada flagrancia  en  la</w:t>
        <w:br/>
        <w:t>tenencia de un arma; el hecho de que existían atestados policiales  que  lo</w:t>
        <w:br/>
        <w:t>identificaban como posible subversivo; la denominación como  “camarada”  en</w:t>
        <w:br/>
        <w:t>el parte informativo del Comandante; la manera en que  fue  trasladado  con</w:t>
        <w:br/>
        <w:t>invocación  de  “manuales”  para  el  tratamiento  de  “subversivos”;   los</w:t>
        <w:br/>
        <w:t>testimonios de su esposa y su hermano  que  indican  que  cuando  fueron  a</w:t>
        <w:br/>
        <w:t>preguntar por él les dieron a entender que lo consideraban  subversivo;  en</w:t>
        <w:br/>
        <w:t>su conjunto, son elementos que permitirían inferir que en la detención  del</w:t>
        <w:br/>
        <w:t>señor Osorio Rivera estuvo presente el elemento de selectividad.</w:t>
        <w:br/>
        <w:br/>
        <w:t>La  Comisión  identificó  dos  momentos  en  los  cuales  el  elemento   de</w:t>
        <w:br/>
        <w:t>encubrimiento se verificó: 1) cuando los familiares del señor Osorio Rivera</w:t>
        <w:br/>
        <w:t>acuden en reiteradas ocasiones a solicitar información sobre su  situación,</w:t>
        <w:br/>
        <w:t>las razones de la detención y, especialmente, a pedir su liberación  y  las</w:t>
        <w:br/>
        <w:t>autoridades no les permitieron tener acceso alguno a  información  concreta</w:t>
        <w:br/>
        <w:t>sobre su situación, su presentación ante autoridad competente o su destino,</w:t>
        <w:br/>
        <w:t>y  2)  la  posición  que  ha  asumido  el  Estado  peruano  ante  la  Corte</w:t>
        <w:br/>
        <w:t>Interamericana al plantear  que  el  señor  Osorio  Rivera  fue  puesto  en</w:t>
        <w:br/>
        <w:t>libertad el 1 de mayo de 1991. Sobre esta supuesta liberación, la  Comisión</w:t>
        <w:br/>
        <w:t>resaltó que, a lo largo del trámite ante  la  Comisión  Interamericana,  el</w:t>
        <w:br/>
        <w:t>Estado no formuló esta  hipótesis  como  parte  de  su  defensa.  Según  la</w:t>
        <w:br/>
        <w:t>Comisión, el Estado no negó la desaparición forzada, sino que se  limitó  a</w:t>
        <w:br/>
        <w:t>indicar que las investigaciones estaban en  curso.  Para  la  Comisión,  el</w:t>
        <w:br/>
        <w:t>principio de estoppel resulta plenamente aplicable a la posición  planteada</w:t>
        <w:br/>
        <w:t>por el Estado peruano en el presente caso, el  cual  asumió  como  suya  la</w:t>
        <w:br/>
        <w:t>hipótesis del acusado por primera vez ante la Corte Interamericana. En  ese</w:t>
        <w:br/>
        <w:t>sentido, la Comisión consideró que corresponde  mantener  fuera  del  marco</w:t>
        <w:br/>
        <w:t>fáctico dicha hipótesis. Por otra  parte,  la  Comisión  consideró  que  la</w:t>
        <w:br/>
        <w:t>hipótesis relativa a que la detención de Osorio  Rivera  fue  realizada  en</w:t>
        <w:br/>
        <w:t>flagrancia debido a la tenencia de un arma o que se trató de una  detención</w:t>
        <w:br/>
        <w:t>puramente accidental, circunstancial o casual, “no solamente  no  encuentra</w:t>
        <w:br/>
        <w:t>sustento  en  el  expediente,  sino  que  resulta  contraria  a  la  prueba</w:t>
        <w:br/>
        <w:t>disponible y a la actuación de  los  propios  militares  que  detuvieron  a</w:t>
        <w:br/>
        <w:t>Jeremías Osorio Rivera”. De esta manera, para la  Comisión  Interamericana,</w:t>
        <w:br/>
        <w:t>la privación de libertad del señor Osorio Rivera, constituyó el primer acto</w:t>
        <w:br/>
        <w:t>a través del cual se dio inicio a la desaparición forzada de la víctima. En</w:t>
        <w:br/>
        <w:t>cuanto a la supuesta constancia de libertad, la Comisión fue de la  opinión</w:t>
        <w:br/>
        <w:t>que la misma carece de valor probatorio en base a una serie de razones  que</w:t>
        <w:br/>
        <w:t>detalló. Adicionalmente, la Comisión observó que, independientemente de  la</w:t>
        <w:br/>
        <w:t>alegada liberación, lo cierto es que, en la práctica, no se  tiene  noticia</w:t>
        <w:br/>
        <w:t>alguna del señor Osorio Rivera desde el 30  de  abril  de  1991  cuando  su</w:t>
        <w:br/>
        <w:t>hermano lo vio al momento de iniciar su traslado. La Comisión consideró que</w:t>
        <w:br/>
        <w:t>la falta de información durante 22 años sobre el  destino  o  paradero  del</w:t>
        <w:br/>
        <w:t>señor Osorio Rivera desde su supuesta liberación, pone en serias  dudas  la</w:t>
        <w:br/>
        <w:t>hipótesis estatal a la luz de las reglas de la sana crítica.</w:t>
        <w:br/>
        <w:br/>
        <w:t>Los representantes  argumentaron  que  en  el  presente  caso  ocurrió  una</w:t>
        <w:br/>
        <w:t>desaparición forzada con base en: (1)  el  contexto  en  la  época  de  los</w:t>
        <w:br/>
        <w:t>hechos; (2) las circunstancias y condiciones de la detención de la víctima;</w:t>
        <w:br/>
        <w:t>(3) las irregularidades en la  supuesta  liberación,  y  (4)  la  falta  de</w:t>
        <w:br/>
        <w:t>determinación del paradero de Jeremías Osorio Rivera. Así, tras analizar el</w:t>
        <w:br/>
        <w:t>contexto general de violencia en el país durante  el  año  en  el  cual  se</w:t>
        <w:br/>
        <w:t>dieron los hechos del presente caso y sustentarse en el Informe de la CVR y</w:t>
        <w:br/>
        <w:t>de la Comisión Interamericana, consideraron que  la  Corte  debía  dar  por</w:t>
        <w:br/>
        <w:t>probado que la alegada  detención  y  posterior  desaparición  de  Jeremías</w:t>
        <w:br/>
        <w:t>Osorio Rivera se habría producido en un contexto durante el cual se produjo</w:t>
        <w:br/>
        <w:t>una práctica sistemática de desapariciones forzadas por  parte  de  agentes</w:t>
        <w:br/>
        <w:t>estatales, y que los hechos ocurrieron en un territorio donde efectivos del</w:t>
        <w:br/>
        <w:t>Ejército tenían el control de la zona, cuya intervención estaba sujeta a la</w:t>
        <w:br/>
        <w:t>planificación previa de operaciones e intervenciones.  En  particular,  los</w:t>
        <w:br/>
        <w:t>representantes argumentaron que se encontraría  suficientemente  acreditado</w:t>
        <w:br/>
        <w:t>que la presunta víctima habría sido detenida el 28 de  abril  de  1991  por</w:t>
        <w:br/>
        <w:t>agentes del Estado de Perú y que posteriormente se proporcionó  información</w:t>
        <w:br/>
        <w:t>falsa sobre el paradero de la misma, encontrándose desaparecida desde el 30</w:t>
        <w:br/>
        <w:t>de abril del mismo año, sin que se conociera su paradero  hasta  la  fecha,</w:t>
        <w:br/>
        <w:t>resultando por ello que el  Estado  es  responsable  internacionalmente  de</w:t>
        <w:br/>
        <w:t>estos hechos.</w:t>
        <w:br/>
        <w:br/>
        <w:t>Los representantes se refirieron al carácter sistemático de la desaparición</w:t>
        <w:br/>
        <w:t>forzada entre los años  1989  y  1993,  así  como  su  modus  operandi.  Al</w:t>
        <w:br/>
        <w:t>respecto, coincidieron  con  los  hechos  presentados  por  la  Comisión  y</w:t>
        <w:br/>
        <w:t>agregaron que la CVR habría concluido que la  desaparición  forzada  habría</w:t>
        <w:br/>
        <w:t>sido “uno de los principales mecanismos de lucha contrasubversiva empleados</w:t>
        <w:br/>
        <w:t>por los agentes del Estado, adquiriendo las características de una práctica</w:t>
        <w:br/>
        <w:t>sistemática o generalizada”. En cuanto a la inversión de  la  carga  de  la</w:t>
        <w:br/>
        <w:t>prueba los representantes se refirieron al  caso  Velásquez  Rodríguez  Vs.</w:t>
        <w:br/>
        <w:t>Honduras, y alegaron que si se puede demostrar  que  existió  una  práctica</w:t>
        <w:br/>
        <w:t>gubernamental de desapariciones no se  necesitaría  prueba  adicional  para</w:t>
        <w:br/>
        <w:t>demostrar la desaparición del caso en específico, a  pesar  que  el  Estado</w:t>
        <w:br/>
        <w:t>haya negado, mediante sentencia, el patrón  sistemático  de  desapariciones</w:t>
        <w:br/>
        <w:t>forzadas en la Provincia de Cajatambo.</w:t>
        <w:br/>
        <w:br/>
        <w:t>Acerca  de  la  supuesta  liberación  de  Jeremías   Osorio   Rivera,   los</w:t>
        <w:br/>
        <w:t>representantes alegaron que el documento identificado  como  constancia  de</w:t>
        <w:br/>
        <w:t>libertad fue hecho a mano, sin ningún sello ni distintivo  que  corroborara</w:t>
        <w:br/>
        <w:t>que fue elaborado en la Base Contrasubversiva de Cajatambo ya  que  no  fue</w:t>
        <w:br/>
        <w:t>suscrita por algún otro efectivo militar de dicha base. Por  otro  lado,  a</w:t>
        <w:br/>
        <w:t>Gudmer Tulio Zárate Osorio, quien fue detenido con la presunta víctima,  no</w:t>
        <w:br/>
        <w:t>se  le  extendió  constancia  de  libertad.  Además,   los   representantes</w:t>
        <w:br/>
        <w:t>desestimaron la pericia grafotécnica de la constancia y desacreditaron  las</w:t>
        <w:br/>
        <w:t>declaraciones testimoniales sobre la liberación de Jeremías Osorio  Rivera.</w:t>
        <w:br/>
        <w:t>Los representantes hicieron alusión a los informes de la  Comisión  que  se</w:t>
        <w:br/>
        <w:t>refieren a constancias de liberación que contenían la firma falsificada  de</w:t>
        <w:br/>
        <w:t>la víctima y otras veces su firma verdadera obtenida bajo tortura, sin  que</w:t>
        <w:br/>
        <w:t>en realidad se hay producido la liberación.</w:t>
        <w:br/>
        <w:br/>
        <w:t>El Estado sostuvo que las presunciones a las que llegan la Comisión  y  los</w:t>
        <w:br/>
        <w:t>representantes, no alcanzan tal umbral de convicción  de  verdad  requerido</w:t>
        <w:br/>
        <w:t>para que la  Corte  atribuya  responsabilidad  al  Estado  peruano  por  la</w:t>
        <w:br/>
        <w:t>presunta desaparición forzada del señor Jeremías Osorio Rivera.  El  Estado</w:t>
        <w:br/>
        <w:t>indicó, mediante un análisis a la  luz  del  Informe  de  la  CVR,  que  el</w:t>
        <w:br/>
        <w:t>presente caso no corresponde con  el  modus  operandi  de  la  desaparición</w:t>
        <w:br/>
        <w:t>forzada por cuanto el señor Jeremías  Osorio  Rivera  no  fue  seleccionado</w:t>
        <w:br/>
        <w:t>previamente como potencial víctima. En ese sentido, el Estado alegó que  no</w:t>
        <w:br/>
        <w:t>existen actos anteriores a su detención que hagan  presumir  que  el  mismo</w:t>
        <w:br/>
        <w:t>venía siendo amenazado, intimidado o amedrentado por agentes estatales,  ni</w:t>
        <w:br/>
        <w:t>tampoco consta evidencia de previa denuncia pública por alguna situación de</w:t>
        <w:br/>
        <w:t>riesgo que podía sospechar. El Estado mencionó que su detención se debió  a</w:t>
        <w:br/>
        <w:t>un hecho circunstancial, no a un seguimiento ni identificación previa  como</w:t>
        <w:br/>
        <w:t>presunto integrante de un grupo terrorista y que, además, su  detención  no</w:t>
        <w:br/>
        <w:t>fue clandestina sino pública. De igual modo, el  Estado  argumentó  que  la</w:t>
        <w:br/>
        <w:t>permanencia del señor Jeremías Osorio Rivera en el local  que  la  patrulla</w:t>
        <w:br/>
        <w:t>del Ejército ocupaba en la comunidad de Nunumia,  el  traslado  a  la  Base</w:t>
        <w:br/>
        <w:t>Contrasubversiva de Cajatambo, su reclusión allí y posterior liberación  el</w:t>
        <w:br/>
        <w:t>1 de mayo de 1991, no fueron negados  ni  ocultados  por  los  funcionarios</w:t>
        <w:br/>
        <w:t>militares. El Estado precisó que, al contrario de la práctica usual en  los</w:t>
        <w:br/>
        <w:t>casos de desapariciones forzadas, desde un primer momento los efectivos del</w:t>
        <w:br/>
        <w:t>Ejército, en especial el Teniente Tello Delgado,  brindaron  información  a</w:t>
        <w:br/>
        <w:t>los familiares y demás personas que preguntaron acerca de la situación  del</w:t>
        <w:br/>
        <w:t>señor Jeremías Osorio Rivera.</w:t>
        <w:br/>
        <w:br/>
        <w:t>El Estado consideró que los hechos del caso no se ajustan a  los  supuestos</w:t>
        <w:br/>
        <w:t>patrones sistemáticos o generalizados de  desaparición  forzada  señalados,</w:t>
        <w:br/>
        <w:t>por cuanto en la época y en la zona no se cometieron mayores violaciones  a</w:t>
        <w:br/>
        <w:t>los derechos humanos  atribuibles  a  funcionarios  estatales.  Además,  el</w:t>
        <w:br/>
        <w:t>Estado observó que, como pretende inferir la Comisión y los representantes,</w:t>
        <w:br/>
        <w:t>un supuesto escenario general de violencia en la zona y en la época por  sí</w:t>
        <w:br/>
        <w:t>solo no permite atribuir al Estado  responsabilidad  internacional  por  la</w:t>
        <w:br/>
        <w:t>alegada desaparición forzada del señor Jeremías Osorio Rivera.  Finalmente,</w:t>
        <w:br/>
        <w:t>el Estado señaló que la  Comisión  erróneamente  ha  dado  por  probada  la</w:t>
        <w:br/>
        <w:t>desaparición forzada del señor Jeremías Osorio Rivera y la  responsabilidad</w:t>
        <w:br/>
        <w:t>del Estado con base en  indicios  y  presunciones,  lo  cual  podría  haber</w:t>
        <w:br/>
        <w:t>resultado válido  en  otros  casos  de  desapariciones  forzadas  donde  se</w:t>
        <w:br/>
        <w:t>presentaba un contexto de violaciones a los derechos humanos, una  ausencia</w:t>
        <w:br/>
        <w:t>de prueba directa, detenciones clandestinas y ocultamiento  o  negación  de</w:t>
        <w:br/>
        <w:t>los hechos  por  parte  de  los  funcionarios  estatales,  lo  cual  no  se</w:t>
        <w:br/>
        <w:t>presentaría en este caso.</w:t>
        <w:br/>
        <w:br/>
        <w:t>El Estado indicó que, tanto la existencia de la constancia de libertad de 1</w:t>
        <w:br/>
        <w:t>de mayo de 1991, respecto de la cual los peritos grafotécnicos  comprobaron</w:t>
        <w:br/>
        <w:t>que la firma provenía del puño gráfico del señor Jeremías Osorio  Rivera  y</w:t>
        <w:br/>
        <w:t>que la huella dactilar podría tratarse de uno de sus dedos,  como  los  dos</w:t>
        <w:br/>
        <w:t>radiogramas y las declaraciones testimoniales,  a  contrario  sensu  de  lo</w:t>
        <w:br/>
        <w:t>señalado por la Comisión, en el presente caso acreditan la  liberación  del</w:t>
        <w:br/>
        <w:t>señor Jeremías Osorio Rivera el 1 de mayo de 1991 en horas de la mañana. El</w:t>
        <w:br/>
        <w:t>Estado alegó que, en el presente caso existe prueba directa respecto  a  la</w:t>
        <w:br/>
        <w:t>liberación del señor Jeremías Osorio Rivera,  por  lo  cual  no  resultaría</w:t>
        <w:br/>
        <w:t>necesario hacer referencia exclusiva las presunciones e indicios. Sobre las</w:t>
        <w:br/>
        <w:t>sentencias absolutorias el Estado agregó que, durante  las  investigaciones</w:t>
        <w:br/>
        <w:t>fiscales y  los  procesos  judiciales  se  desvirtuaron  tales  indicios  o</w:t>
        <w:br/>
        <w:t>presunciones, y se esclarecieron los hechos, determinando que, si  bien  se</w:t>
        <w:br/>
        <w:t>encontraba probada la  detención  y  traslado  del  señor  Jeremías  Osorio</w:t>
        <w:br/>
        <w:t>Rivera, no así la desaparición forzada por parte del incriminado.</w:t>
        <w:br/>
        <w:br/>
        <w:br/>
        <w:t xml:space="preserve">           A.2.  Consideraciones de la Corte</w:t>
        <w:br/>
        <w:br/>
        <w:br/>
        <w:t>En el presente caso existe controversia entre las partes  sobre  si  se  ha</w:t>
        <w:br/>
        <w:t>configurado la presunta desaparición forzada del señor Osorio Rivera y,  en</w:t>
        <w:br/>
        <w:t>su caso, si ésta  es  atribuible  al  Estado.  Por  un  lado,  la  Comisión</w:t>
        <w:br/>
        <w:t>Interamericana y los representantes alegaron que se  encuentra  probada  la</w:t>
        <w:br/>
        <w:t>participación de agentes estatales en la supuesta desaparición forzada  del</w:t>
        <w:br/>
        <w:t>señor Osorio Rivera, y, por el otro, la defensa del Estado se basa  en  que</w:t>
        <w:br/>
        <w:t>existirían elementos para determinar que la desaparición  no  fue  cometida</w:t>
        <w:br/>
        <w:t>por  agentes  estatales,  de  modo  tal   que   no   se   habría   generado</w:t>
        <w:br/>
        <w:t>responsabilidad estatal. En virtud de lo anterior, seguidamente el Tribunal</w:t>
        <w:br/>
        <w:t>determinará primero,  si  lo  sucedido  al  señor  Jeremías  Osorio  Rivera</w:t>
        <w:br/>
        <w:t>constituye una  desaparición  forzada  atribuible  al  Estado.  Para  ello,</w:t>
        <w:br/>
        <w:t>establecerá primeramente el  marco  general  desde  el  cual  realizará  su</w:t>
        <w:br/>
        <w:t>análisis para posteriormente abordar los  aspectos  controvertidos  que  se</w:t>
        <w:br/>
        <w:t>relacionan, a su vez, con los elementos constitutivos  de  la  desaparición</w:t>
        <w:br/>
        <w:t>forzada (infra párrs. 117 a 159). Luego se pronunciará sobre  las  alegadas</w:t>
        <w:br/>
        <w:t>violaciones a las  obligaciones  de  respetar  y  garantizar  los  derechos</w:t>
        <w:br/>
        <w:t>humanos del señor Osorio Rivera (infra párrs. 165 a 171).</w:t>
        <w:br/>
        <w:br/>
        <w:t>La Corte ha verificado la consolidación internacional en el análisis de  la</w:t>
        <w:br/>
        <w:t>desaparición forzada, la cual configura una  grave  violación  de  derechos</w:t>
        <w:br/>
        <w:t>humanos, dada la particular relevancia de las transgresiones que conlleva y</w:t>
        <w:br/>
        <w:t>la naturaleza de los derechos lesionados,  por  lo  que  implica  un  craso</w:t>
        <w:br/>
        <w:t>abandono de los principios esenciales  en  que  se  fundamenta  el  Sistema</w:t>
        <w:br/>
        <w:t>Interamericano[204],  y  su  prohibición  ha  alcanzado  carácter  de   jus</w:t>
        <w:br/>
        <w:t>cogens[205].</w:t>
        <w:br/>
        <w:br/>
        <w:t>La Corte ha desarrollado en su jurisprudencia la  naturaleza  permanente  o</w:t>
        <w:br/>
        <w:t>continuada y el carácter  pluriofensivo  de  la  desaparición  forzada.  La</w:t>
        <w:br/>
        <w:t>caracterización pluriofensiva y continuada o permanente de la  desaparición</w:t>
        <w:br/>
        <w:t>forzada se desprende no sólo de la propia definición del artículo III de la</w:t>
        <w:br/>
        <w:t>Convención Interamericana sobre Desaparición Forzada de  Personas[206],  de</w:t>
        <w:br/>
        <w:t>la  cual  el  Estado  peruano  es  parte  (supra  párr.  14),  los  travaux</w:t>
        <w:br/>
        <w:t>préparatoires a ésta[207], su preámbulo y normativa, sino también de  otras</w:t>
        <w:br/>
        <w:t>definiciones contenidas  en  diferentes  instrumentos  internacionales[208]</w:t>
        <w:br/>
        <w:t>que, asimismo, señalan como elementos concurrentes y  constitutivos  de  la</w:t>
        <w:br/>
        <w:t>desaparición forzada: a) la privación de la libertad;  b)  la  intervención</w:t>
        <w:br/>
        <w:t>directa de agentes estatales o la aquiescencia de éstos, y c)  la  negativa</w:t>
        <w:br/>
        <w:t>de reconocer la detención y de revelar  la  suerte  o  el  paradero  de  la</w:t>
        <w:br/>
        <w:t>persona interesada[209]. Dicha caracterización  es  consistente  con  otras</w:t>
        <w:br/>
        <w:t>definiciones contenidas en diferentes instrumentos internacionales[210], la</w:t>
        <w:br/>
        <w:t>jurisprudencia del Sistema Europeo de Derechos Humanos[211], decisiones del</w:t>
        <w:br/>
        <w:t>Comité de Derechos Humanos del Pacto Internacional de  Derechos  Civiles  y</w:t>
        <w:br/>
        <w:t>Políticos[212], y decisiones de altos tribunales nacionales[213].</w:t>
        <w:br/>
        <w:br/>
        <w:t>Asimismo, de conformidad con  el  artículo  I,  incisos  a)  y  b),  de  la</w:t>
        <w:br/>
        <w:t>Convención Interamericana  sobre  Desaparición  Forzada  de  Personas,  los</w:t>
        <w:br/>
        <w:t>Estados Partes se comprometen a no practicar  ni  tolerar  la  desaparición</w:t>
        <w:br/>
        <w:t>forzada de personas  en  cualquier  circunstancia,  y  a  sancionar  a  los</w:t>
        <w:br/>
        <w:t>responsables de  la  misma  en  el  ámbito  de  su  jurisdicción.  Ello  es</w:t>
        <w:br/>
        <w:t>consecuente con la obligación a cargo del Estado de respetar  y  garantizar</w:t>
        <w:br/>
        <w:t>los derechos contenida en el artículo 1.1 de la Convención  Americana,  que</w:t>
        <w:br/>
        <w:t>implica el deber de los Estados Parte de organizar todas las estructuras  a</w:t>
        <w:br/>
        <w:t>través de las cuales se manifiesta  el  ejercicio  del  poder  público,  de</w:t>
        <w:br/>
        <w:t>manera tal que sean capaces de asegurar  jurídicamente  el  libre  y  pleno</w:t>
        <w:br/>
        <w:t>ejercicio de los derechos humanos[214]. Como parte de dicha obligación,  el</w:t>
        <w:br/>
        <w:t>Estado está en  el  deber  jurídico  de  “[p]revenir,  razonablemente,  las</w:t>
        <w:br/>
        <w:t>violaciones de los derechos  humanos,  de  investigar  seriamente  con  los</w:t>
        <w:br/>
        <w:t>medios a su alcance las violaciones que se hayan cometido dentro del ámbito</w:t>
        <w:br/>
        <w:t>de su jurisdicción a fin de identificar a los responsables,  de  imponerles</w:t>
        <w:br/>
        <w:t>las  sanciones  pertinentes  y  de  asegurar  a  la  víctima  una  adecuada</w:t>
        <w:br/>
        <w:t>reparación”[215].</w:t>
        <w:br/>
        <w:br/>
        <w:t>De todo lo anterior,  puede  concluirse  que  los  actos  constitutivos  de</w:t>
        <w:br/>
        <w:t>desaparición forzada tienen carácter continuado o  permanente,  y  que  sus</w:t>
        <w:br/>
        <w:t>consecuencias acarrean una pluriofensividad a los derechos de las  personas</w:t>
        <w:br/>
        <w:t>reconocidos en la Convención Americana mientras no se conozca  el  paradero</w:t>
        <w:br/>
        <w:t>de la víctima o se hallen sus restos, por lo cual, los  Estados  tienen  el</w:t>
        <w:br/>
        <w:t>deber  correlativo  de  investigarla  y,  eventualmente,  sancionar  a  los</w:t>
        <w:br/>
        <w:t>responsables, conforme  a  las  obligaciones  derivadas  de  la  Convención</w:t>
        <w:br/>
        <w:t>Americana  y,  en  particular,  de  la  Convención   Interamericana   sobre</w:t>
        <w:br/>
        <w:t>Desaparición Forzada de Personas.</w:t>
        <w:br/>
        <w:br/>
        <w:t>En tal sentido, el análisis de la  desaparición  forzada  debe  abarcar  la</w:t>
        <w:br/>
        <w:t>totalidad del conjunto de los hechos que se presentan a  consideración  del</w:t>
        <w:br/>
        <w:t>Tribunal en el presente caso[216]. Sólo de este modo el análisis  legal  de</w:t>
        <w:br/>
        <w:t>la desaparición forzada es consecuente con la compleja violación a derechos</w:t>
        <w:br/>
        <w:t>humanos que ésta conlleva[217], con su carácter continuado o  permanente  y</w:t>
        <w:br/>
        <w:t>con la necesidad de considerar el contexto en que ocurrieron los hechos,  a</w:t>
        <w:br/>
        <w:t>fin  de  analizar  sus  efectos  prolongados  en  el   tiempo   y   enfocar</w:t>
        <w:br/>
        <w:t>integralmente sus consecuencias[218], teniendo en cuenta el corpus juris de</w:t>
        <w:br/>
        <w:t>protección tanto interamericano como internacional.</w:t>
        <w:br/>
        <w:br/>
        <w:t>A continuación la Corte analizará si lo sucedido  al  señor  Osorio  Rivera</w:t>
        <w:br/>
        <w:t>constituye una desaparición forzada.  A  tal  fin  valorará  los  distintos</w:t>
        <w:br/>
        <w:t>elementos de prueba obrantes a la luz de los  aspectos  controvertidos  por</w:t>
        <w:br/>
        <w:t>las partes y la Comisión para determinar si  se  satisfacen  los  elementos</w:t>
        <w:br/>
        <w:t>constitutivos de la desaparición forzada (supra párr. 113). Al respecto, la</w:t>
        <w:br/>
        <w:t>Corte debe aplicar una valoración de la  prueba  que  tenga  en  cuenta  la</w:t>
        <w:br/>
        <w:t>gravedad de la atribución de responsabilidad internacional a  un  Estado  y</w:t>
        <w:br/>
        <w:t>que, sin perjuicio de ello, sea capaz de crear la convicción de  la  verdad</w:t>
        <w:br/>
        <w:t>de los hechos alegados[219].</w:t>
        <w:br/>
        <w:br/>
        <w:t xml:space="preserve">           i.    La privación de la libertad cualquiera fuere su forma</w:t>
        <w:br/>
        <w:br/>
        <w:t>El Estado alegó que el señor Jeremías  Osorio  Rivera  fue  privado  de  su</w:t>
        <w:br/>
        <w:t>libertad por presuntamente encontrarse en flagrancia del delito contemplado</w:t>
        <w:br/>
        <w:t>en el artículo 279 del Código Penal peruano  vigente  a  la  época  de  los</w:t>
        <w:br/>
        <w:t>hechos y, a la vez, se encontraba vigente un estado de emergencia que había</w:t>
        <w:br/>
        <w:t>suspendido el derecho a la libertad personal. Este Tribunal ha señalado que</w:t>
        <w:br/>
        <w:t>al alegar que la detención se realizó en flagrante delito, el Estado  tiene</w:t>
        <w:br/>
        <w:t>la carga de demostrarlo[220]. En este sentido, el Estado señaló que: (i) el</w:t>
        <w:br/>
        <w:t>señor Jeremías Osorio Rivera fue privado de su libertad luego de producirse</w:t>
        <w:br/>
        <w:t>una explosión en la comunidad campesina de Nunumia; (ii)  la  patrulla  del</w:t>
        <w:br/>
        <w:t>Ejército  a  cargo  del  Teniente  Tello  Delgado  habría   realizado   una</w:t>
        <w:br/>
        <w:t>investigación, identificando al señor Jeremías Osorio Rivera y a  su  primo</w:t>
        <w:br/>
        <w:t>Gudmer  Tulio  Zárate  Osorio,  como  los  presuntos  responsables  de   la</w:t>
        <w:br/>
        <w:t>explosión, y (iii) al señor Jeremías Osorio Rivera se le  habría  incautado</w:t>
        <w:br/>
        <w:t>un arma de fuego (revólver) y explosivos.</w:t>
        <w:br/>
        <w:br/>
        <w:t>La Corte procede, por consiguiente, a verificar si la detención  del  señor</w:t>
        <w:br/>
        <w:t>Osorio Rivera se realizó conforme a la legislación peruana. Para  ello,  es</w:t>
        <w:br/>
        <w:t>importante referenciar que el Decreto Supremo N° 016-DE/SG de 2 de abril de</w:t>
        <w:br/>
        <w:t>1991[221] prorrogó el estado de emergencia  en  el  que  se  encontraba  el</w:t>
        <w:br/>
        <w:t>Departamento de Lima y la Provincia Constitucional de Callao  por  60  días</w:t>
        <w:br/>
        <w:t>contados a partir del 3 de abril de 1991. Dicho Decreto estableció  que  se</w:t>
        <w:br/>
        <w:t>suspendían las garantías contempladas en los incisos 7, 9, 10 y 20 “g”  del</w:t>
        <w:br/>
        <w:t>artículo 2 de la Constitución Política del Perú vigente a la época  de  los</w:t>
        <w:br/>
        <w:t>hechos, a saber:</w:t>
        <w:br/>
        <w:br/>
        <w:t xml:space="preserve">    7. La inviolabilidad del domicilio;</w:t>
        <w:br/>
        <w:br/>
        <w:t xml:space="preserve">    9. Elegir libremente el lugar de su  residencia,  a  transitar  por  el</w:t>
        <w:br/>
        <w:t xml:space="preserve">    territorio nacional y salir de él y entrar en él y no ser repatriado ni</w:t>
        <w:br/>
        <w:t xml:space="preserve">    separado del lugar de su residencia sino por  mandato  judicial  o  por</w:t>
        <w:br/>
        <w:t xml:space="preserve">    aplicación de la ley de extranjería;</w:t>
        <w:br/>
        <w:br/>
        <w:t xml:space="preserve">    10. Reunirse pacíficamente sin armas, y</w:t>
        <w:br/>
        <w:br/>
        <w:t xml:space="preserve">    20.g. No ser detenido sino por mandamiento escrito y motivado del  Juez</w:t>
        <w:br/>
        <w:t xml:space="preserve">    o por las autoridades policiales en flagrante delito. En todo  caso  el</w:t>
        <w:br/>
        <w:t xml:space="preserve">    detenido debe ser puesto, dentro de veinticuatro horas o en el  término</w:t>
        <w:br/>
        <w:t xml:space="preserve">    de  la  distancia,  a  disposición  del  Juzgado  que  corresponde.  Se</w:t>
        <w:br/>
        <w:t xml:space="preserve">    exceptúan los casos de  terrorismo,  espionaje  y  tráfico  ilícito  de</w:t>
        <w:br/>
        <w:t xml:space="preserve">    drogas en  los  que  las  autoridades  policiales  pueden  efectuar  la</w:t>
        <w:br/>
        <w:t xml:space="preserve">    detención preventiva de los presuntos  implicados  por  un  término  no</w:t>
        <w:br/>
        <w:t xml:space="preserve">    mayor de quince días naturales, con cargo de dar cuenta  al  Ministerio</w:t>
        <w:br/>
        <w:t xml:space="preserve">    Publico y al Juez, quien puede asumir jurisdicción antes de vencido  el</w:t>
        <w:br/>
        <w:t xml:space="preserve">    término.</w:t>
        <w:br/>
        <w:br/>
        <w:br/>
        <w:t>Sin embargo, este Tribunal ha establecido que la  suspensión  de  garantías</w:t>
        <w:br/>
        <w:t>constituye una situación excepcional, según la cual resulta lícito para  el</w:t>
        <w:br/>
        <w:t>gobierno  aplicar  determinadas  medidas  restrictivas  a  los  derechos  y</w:t>
        <w:br/>
        <w:t>libertades que, en condiciones normales, están  prohibidas  o  sometidas  a</w:t>
        <w:br/>
        <w:t>requisitos más rigurosos. La Corte  nota  que  no  existe  una  prohibición</w:t>
        <w:br/>
        <w:t>convencional de suspender  el  derecho  a  la  libertad  personal  bajo  el</w:t>
        <w:br/>
        <w:t>artículo 7 de la Convención, temporalmente y  en  la  medida  estrictamente</w:t>
        <w:br/>
        <w:t>necesaria para hacer frente a la situación excepcional. No  obstante,  esta</w:t>
        <w:br/>
        <w:t>Corte ya ha señalado que “los procedimientos jurídicos consagrados  en  los</w:t>
        <w:br/>
        <w:t>artículos 25.1  y  7.6  de  la  Convención  Americana  […]  no  pueden  ser</w:t>
        <w:br/>
        <w:t>suspendidos conforme al artículo  27.2  de  la  misma,  porque  constituyen</w:t>
        <w:br/>
        <w:t>garantías judiciales indispensables para proteger derechos y libertades que</w:t>
        <w:br/>
        <w:t>tampoco pueden suspenderse  según  la  misma  disposición”[222].  De  igual</w:t>
        <w:br/>
        <w:t>forma, organismos internacionales de protección  de  derechos  humanos  han</w:t>
        <w:br/>
        <w:t>expresado la opinión convergente que, al  igual  que  el  derecho  de  toda</w:t>
        <w:br/>
        <w:t>persona privada de libertad a recurrir ante un juez o  tribunal  competente</w:t>
        <w:br/>
        <w:t>para que decida sobre la legalidad de su  detención  o  hábeas  corpus,  la</w:t>
        <w:br/>
        <w:t>prohibición de la  privación  arbitraria  de  la  libertad  es  un  derecho</w:t>
        <w:br/>
        <w:t>inderogable  no  susceptible  de  suspensión[223].  Asimismo,   el   Comité</w:t>
        <w:br/>
        <w:t>Internacional de la Cruz Roja ha determinado que es una  norma  de  derecho</w:t>
        <w:br/>
        <w:t>internacional  humanitario  consuetudinario,   aplicable   tanto   en   los</w:t>
        <w:br/>
        <w:t>conflictos armados internacionales  como  en  los  no  internacionales,  la</w:t>
        <w:br/>
        <w:t>prohibición  de  la  privación  arbitraria   de   la   libertad[224].   Por</w:t>
        <w:br/>
        <w:t>consiguiente, de acuerdo a “las obligaciones  que  […]  impone  el  derecho</w:t>
        <w:br/>
        <w:t>internacional”[225],  la  prohibición  de   detención   o   encarcelamiento</w:t>
        <w:br/>
        <w:t>arbitrario tampoco es susceptible de suspensión durante un conflicto armado</w:t>
        <w:br/>
        <w:t>interno.</w:t>
        <w:br/>
        <w:br/>
        <w:t>En el presente caso el estado de  excepción  vigente  en  la  Provincia  de</w:t>
        <w:br/>
        <w:t>Cajatambo, Departamento de Lima, suspendía el derecho a no ser detenido sin</w:t>
        <w:br/>
        <w:t>mediar orden judicial y el derecho a ser presentado ante un  juez.  Además,</w:t>
        <w:br/>
        <w:t>en el supuesto de flagrancia[226], según el texto constitucional, solo “las</w:t>
        <w:br/>
        <w:t>autoridades policiales” podrían detener a una persona, siempre que se ponga</w:t>
        <w:br/>
        <w:t>al detenido a disposición del Juzgado en  los  términos  establecidos.  Sin</w:t>
        <w:br/>
        <w:t>embargo, bajo el estado de emergencia se autorizó a las fuerzas militares a</w:t>
        <w:br/>
        <w:t>“ejercer el control del Orden  Interno”  en  el  Departamento  y  Provincia</w:t>
        <w:br/>
        <w:t>respectivo[227].</w:t>
        <w:br/>
        <w:br/>
        <w:t>Al respecto, es pertinente recordar que la posibilidad  de  otorgar  a  las</w:t>
        <w:br/>
        <w:t>Fuerzas Armadas  funciones  dirigidas  a  la  restricción  de  la  libertad</w:t>
        <w:br/>
        <w:t>personal de civiles debe responder a criterios estrictos de excepcionalidad</w:t>
        <w:br/>
        <w:t>y debida diligencia en la  salvaguarda  de  las  garantías  convencionales,</w:t>
        <w:br/>
        <w:t>teniendo en cuenta que el régimen propio de las  fuerzas  militares  no  se</w:t>
        <w:br/>
        <w:t>concilia  con  las  funciones  que  le  son  propias  a   las   autoridades</w:t>
        <w:br/>
        <w:t>civiles[228]. Es  así  que,  en  algunos  contextos  y  circunstancias,  la</w:t>
        <w:br/>
        <w:t>intervención de las Fuerzas Armadas en actividades  de  seguridad  pública,</w:t>
        <w:br/>
        <w:t>puede implicar la introducción de un  riesgo  para  los  derechos  humanos.</w:t>
        <w:br/>
        <w:t>Sobre este punto, la CVR afirmó que “la intervención de las fuerzas armadas</w:t>
        <w:br/>
        <w:t>se realiz[ó] sin tomar las  previsiones  indispensables  por  parte  de  la</w:t>
        <w:br/>
        <w:t>autoridad  civil  para  salvaguardar  los  derechos  fundamentales  de   la</w:t>
        <w:br/>
        <w:t>población, lo que produjo como consecuencia numerosas  violaciones  de  los</w:t>
        <w:br/>
        <w:t>derechos humanos de manera  sistemática  y/o  generalizada”[229].  De  este</w:t>
        <w:br/>
        <w:t>modo, determinó que, “[e]n la medida en que el Ejército fue responsable del</w:t>
        <w:br/>
        <w:t>orden interno en la gran mayoría de  localidades  declaradas  en  zonas  de</w:t>
        <w:br/>
        <w:t>emergencia, no  es  de  extrañar  que  los  miembros  de  esta  institución</w:t>
        <w:br/>
        <w:t>aparezcan como responsables de una proporción tan  alta  de  desapariciones</w:t>
        <w:br/>
        <w:t>forzadas”[230].</w:t>
        <w:br/>
        <w:br/>
        <w:t>En el presente caso la prueba es conteste en señalar que esa noche hubo una</w:t>
        <w:br/>
        <w:t>explosión y/o disparos en el local comunal de Nunumia en el que  se  estaba</w:t>
        <w:br/>
        <w:t>llevando a cabo el evento, y resulta  plausible  considerar  que  en  estas</w:t>
        <w:br/>
        <w:t>circunstancias la patrulla del Ejército, encargada del orden interno,  haya</w:t>
        <w:br/>
        <w:t>realizado dos detenciones preventivas. Esto es, es posible inferir  que,  a</w:t>
        <w:br/>
        <w:t>raíz de la explosión o de los disparos ocurridos, se haya  procedido  a  la</w:t>
        <w:br/>
        <w:t>detención del señor Osorio Rivera y de su primo. En el caso en  particular,</w:t>
        <w:br/>
        <w:t>el Teniente Tello  Delgado  habría  actuado,  en  principio,  conforme  las</w:t>
        <w:br/>
        <w:t>atribuciones otorgadas por la normativa interna  en  cuanto  al  estado  de</w:t>
        <w:br/>
        <w:t>emergencia, puesto que por razones de seguridad se permitía a los efectivos</w:t>
        <w:br/>
        <w:t>militares realizar detenciones por delitos flagrantes como la  posesión  de</w:t>
        <w:br/>
        <w:t>armas y explosivos. Sin embargo, llama la atención de la Corte  que  no  se</w:t>
        <w:br/>
        <w:t>haya confeccionado un acta de la alegada incautación de un  arma  de  fuego</w:t>
        <w:br/>
        <w:t>(supra párr. 68), que constituiría la prueba material del delito,  lo  cual</w:t>
        <w:br/>
        <w:t>pone en duda que este procedimiento  haya  efectivamente  sucedido.  Luego,</w:t>
        <w:br/>
        <w:t>ambos detenidos fueron llevados al local de Nunumia donde tenía su base  la</w:t>
        <w:br/>
        <w:t>patrulla del Ejército y privados de libertad toda vez que no  podían  salir</w:t>
        <w:br/>
        <w:t>por su propia voluntad y tampoco se  les  permitió  entrevistarse  con  sus</w:t>
        <w:br/>
        <w:t>familiares, permaneciendo el señor Osorio Rivera allí  desde  horas  de  la</w:t>
        <w:br/>
        <w:t>madrugada del 29 de abril hasta la mañana del 30 de abril de 1991.</w:t>
        <w:br/>
        <w:br/>
        <w:t>Ahora bien, una vez aclarados los hechos, correspondía dejar en libertad  a</w:t>
        <w:br/>
        <w:t>las personas arrestadas, como efectivamente ocurrió con Gudmer Tulio Zárate</w:t>
        <w:br/>
        <w:t>Osorio el 30 de abril  de  1991,  o  bien  ponerlos  a  disposición  de  la</w:t>
        <w:br/>
        <w:t>autoridad competente para que determinara lo  procedente  en  cuanto  a  su</w:t>
        <w:br/>
        <w:t>detención. Al respecto, la Corte considera insuficiente para satisfacer  la</w:t>
        <w:br/>
        <w:t>garantía de someter la detención de una persona a revisión que  se  enviara</w:t>
        <w:br/>
        <w:t>un radiograma al Comandante General para informar de la detención, sin  que</w:t>
        <w:br/>
        <w:t>se lo llevara en presencia  de  las  autoridades  correspondientes.  Máxime</w:t>
        <w:br/>
        <w:t>cuando, según fue indicado, existía una dependencia de  la  Policía  en  el</w:t>
        <w:br/>
        <w:t>Distrito  de  Gorgor  y  una  Fiscalía  a   pocos   metros   de   la   Base</w:t>
        <w:br/>
        <w:t>Contrasubversiva de Cajatambo[231].</w:t>
        <w:br/>
        <w:br/>
        <w:t>En esta línea,  esta  Corte  recuerda  que,  al  analizar  un  supuesto  de</w:t>
        <w:br/>
        <w:t>desaparición forzada, se debe tener  en  cuenta  que  la  privación  de  la</w:t>
        <w:br/>
        <w:t>libertad del individuo sólo  debe  ser  entendida  como  el  inicio  de  la</w:t>
        <w:br/>
        <w:t>configuración de una violación compleja que se prolonga en el tiempo  hasta</w:t>
        <w:br/>
        <w:t>que se conoce la suerte y el  paradero  de  la  víctima.  Al  respecto,  es</w:t>
        <w:br/>
        <w:t>importante resaltar que  resulta  indistinta  la  manera  que  adquiere  la</w:t>
        <w:br/>
        <w:t>privación de  la  libertad  a  los  fines  de  la  caracterización  de  una</w:t>
        <w:br/>
        <w:t>desaparición forzada[232],  es  decir,  cualquier  forma  de  privación  de</w:t>
        <w:br/>
        <w:t>libertad satisface este primer requisito. Sobre este  punto,  el  Grupo  de</w:t>
        <w:br/>
        <w:t>Trabajo sobre las Desapariciones Forzadas e Involuntarias  de  Personas  ha</w:t>
        <w:br/>
        <w:t>aclarado que “la desaparición forzada puede  iniciarse  con  una  detención</w:t>
        <w:br/>
        <w:t>ilegal o con un arresto o detención inicialmente legal.  Es  decir  que  la</w:t>
        <w:br/>
        <w:t>protección de la víctima  contra  la  desaparición  forzada  debe  resultar</w:t>
        <w:br/>
        <w:t>efectiva contra la privación de libertad, cualquiera que sea la  forma  que</w:t>
        <w:br/>
        <w:t>ésta  revista,  y  no  limitarse  a  los  casos  de  privación  ilegal   de</w:t>
        <w:br/>
        <w:t>libertad”[233].</w:t>
        <w:br/>
        <w:br/>
        <w:t>En suma, la Corte concluye,  a  los  fines  de  la  caracterización  de  la</w:t>
        <w:br/>
        <w:t>desaparición forzada, que existió una privación de libertad  realizada  por</w:t>
        <w:br/>
        <w:t>parte de agentes estatales, a partir de la cual inició la configuración  de</w:t>
        <w:br/>
        <w:t>la desaparición.</w:t>
        <w:br/>
        <w:br/>
        <w:t xml:space="preserve">           ii.    La  intervención  directa  de  agentes  estatales  o   la</w:t>
        <w:br/>
        <w:t xml:space="preserve">                 aquiescencia de éstos</w:t>
        <w:br/>
        <w:br/>
        <w:t>No existe controversia respecto  a  que  la  detención  fue  realizada  por</w:t>
        <w:br/>
        <w:t>agentes estatales y que el señor Osorio  Rivera  permaneció  en  estado  de</w:t>
        <w:br/>
        <w:t>privación de libertad y bajo custodia estatal hasta al menos el 30 de abril</w:t>
        <w:br/>
        <w:t>de 1991. Sin  embargo,  el  Estado  alegó  que  existirían  elementos  para</w:t>
        <w:br/>
        <w:t>determinar que la desaparición no fue cometida por  agentes  estatales,  de</w:t>
        <w:br/>
        <w:t>modo tal que no se habría generado responsabilidad estatal. Para  ello,  se</w:t>
        <w:br/>
        <w:t>basó en tres consideraciones centrales: (1)  cuestionó  la  aplicación  del</w:t>
        <w:br/>
        <w:t>contexto, patrón sistemático y modus operandi al presente caso  al  afirmar</w:t>
        <w:br/>
        <w:t>que no se cometieron mayores violaciones a los derechos humanos atribuibles</w:t>
        <w:br/>
        <w:t>a agentes estatales en la Provincia de Cajatambo para  el  momento  de  los</w:t>
        <w:br/>
        <w:t>hechos; (2) afirmó que  el  señor  Osorio  Rivera  habría  sido  puesto  en</w:t>
        <w:br/>
        <w:t>libertad el 1 de mayo de 1991,  y  (3)  trajo  a  colación  dos  sentencias</w:t>
        <w:br/>
        <w:t>absolutorias proferidas en el proceso  penal  seguido  contra  el  presunto</w:t>
        <w:br/>
        <w:t>autor responsable. A continuación la  Corte  abordará  cada  uno  de  estos</w:t>
        <w:br/>
        <w:t>argumentos, analizando primeramente la “prueba directa”  esgrimida  por  el</w:t>
        <w:br/>
        <w:t>Estado con el objeto de desvirtuar su responsabilidad  internacional,  para</w:t>
        <w:br/>
        <w:t>posteriormente analizar la aplicación del contexto,  patrón  sistemático  y</w:t>
        <w:br/>
        <w:t>modus operandi  respecto  de  las  desapariciones  forzadas  cometidas  por</w:t>
        <w:br/>
        <w:t>agentes estatales al presente caso.</w:t>
        <w:br/>
        <w:br/>
        <w:t xml:space="preserve">           ii.1) La alegada puesta en libertad del señor Osorio Rivera</w:t>
        <w:br/>
        <w:br/>
        <w:t>Respecto al cambio en la posición del Estado alegada  por  la  Comisión  en</w:t>
        <w:br/>
        <w:t>cuanto a la constancia de libertad (supra párr. 104), la  Corte  ha  podido</w:t>
        <w:br/>
        <w:t>constatar que en  el  expediente  ante  la  Comisión  consta  la  respuesta</w:t>
        <w:br/>
        <w:t>brindada por el Estado el 16 de julio de 1999 a la solicitud de información</w:t>
        <w:br/>
        <w:t>sobre el caso. Al respecto, el Estado informó a la  Comisión,  “en  base  a</w:t>
        <w:br/>
        <w:t>informaciones proporcionadas por el Ministerio de Defensa, que el ciudadano</w:t>
        <w:br/>
        <w:t>Jeremías Osorio Rivera fue detenido el 28 de abril  de  1991  y  puesto  en</w:t>
        <w:br/>
        <w:t>libertad el 01 de mayo de 1991, según constancia de libertad (cuya copia se</w:t>
        <w:br/>
        <w:t>acompaña), razón por la cual no resulta conveniente que el  Estado  peruano</w:t>
        <w:br/>
        <w:t>se  someta  al  procedimiento  de  solución   amistosa,   al   no   existir</w:t>
        <w:br/>
        <w:t>responsabilidad de las fuerzas del orden en  los  hechos  denunciados,  tal</w:t>
        <w:br/>
        <w:t>como lo ha señalado el Consejo Supremo de Justicia Militar”[234]. Asimismo,</w:t>
        <w:br/>
        <w:t>al someter el caso ante esta Corte, la propia Comisión remitió  como  anexo</w:t>
        <w:br/>
        <w:t>la referida “constancia de libertad”, la  cual  también  es  parte  de  los</w:t>
        <w:br/>
        <w:t>hechos descritos en el Informe de Fondo.  Por  ende,  la  Corte  no  estima</w:t>
        <w:br/>
        <w:t>atendible el referido alegato de la Comisión.</w:t>
        <w:br/>
        <w:br/>
        <w:t>Ahora bien, el Estado no niega la detención de Jeremías Osorio Rivera ni su</w:t>
        <w:br/>
        <w:t>traslado a la Base Contrasubversiva  de  Cajatambo  por  parte  de  agentes</w:t>
        <w:br/>
        <w:t>estatales, sin embargo, mantiene que el 1 de mayo de 1991 fue liberado.  El</w:t>
        <w:br/>
        <w:t>Estado sustentó la supuesta liberación, en primer término, con  radiogramas</w:t>
        <w:br/>
        <w:t>que contienen, por un lado, la orden para que se otorgue la libertad y, por</w:t>
        <w:br/>
        <w:t>el otro, la confirmación de que se habría hecho efectiva la misma[235].</w:t>
        <w:br/>
        <w:br/>
        <w:t>Además, consta en el  acervo  probatorio  un  documento  identificado  como</w:t>
        <w:br/>
        <w:t>“constancia de libertad”[236], que reza lo siguiente:</w:t>
        <w:br/>
        <w:br/>
        <w:t xml:space="preserve">      Constancia de Libertad. Conste por  el  presente  que  el  Sr.  Osorio</w:t>
        <w:br/>
        <w:t xml:space="preserve">      Rivera Jeremías; con LE No.  15200671,  natural  de  la  provincia  de</w:t>
        <w:br/>
        <w:t xml:space="preserve">      Cajatambo –Departamento de Lima, se le puso en libertad el día  01  de</w:t>
        <w:br/>
        <w:t xml:space="preserve">      mayo de 1.991 a horas 07 AM, sin ningún tipo de maltratos  físicos  ni</w:t>
        <w:br/>
        <w:t xml:space="preserve">      moral. Se le expide la presente para los fines consiguientes.</w:t>
        <w:br/>
        <w:br/>
        <w:br/>
        <w:t xml:space="preserve">      Cajatambo, 01 Mayo de 1,991</w:t>
        <w:br/>
        <w:br/>
        <w:t>En dicho documento, escrito a mano y sin ningún tipo de  membrete  oficial,</w:t>
        <w:br/>
        <w:t>aparece una firma con rúbrica sobre la aclaración “Jeremías Osorio Rivera”,</w:t>
        <w:br/>
        <w:t>así como una impresión de huella dactilar. En el marco  del  proceso  penal</w:t>
        <w:br/>
        <w:t>interno, se realizó un peritaje grafotécnico sobre dicho documento, el cual</w:t>
        <w:br/>
        <w:t>concluyó que “la firma  proviene  del  puño  gráfico  de  [Jeremías  Osorio</w:t>
        <w:br/>
        <w:t>Rivera]  por  el  hecho  de  haber  encontrado   características   gráficas</w:t>
        <w:br/>
        <w:t>convergentes con la firma que aparece en el padrón electoral[, y  r]especto</w:t>
        <w:br/>
        <w:t>al examen dactilar [que] la impresión incriminada no corresponde al  índice</w:t>
        <w:br/>
        <w:t>derecho, pero puede ser el caso que corresponda a otro dedo”[237]. Sobre el</w:t>
        <w:br/>
        <w:t>peritaje grafotécnico se pronunció la Sala Penal Transitoria  de  la  Corte</w:t>
        <w:br/>
        <w:t>Suprema de Justicia y estableció que “[…] al ser examinado por los  peritos</w:t>
        <w:br/>
        <w:t>en el contradictorio  oral  señalaron  que  para  efectos  de  realizar  la</w:t>
        <w:br/>
        <w:t>comparación únicamente contaron con la ficha de la partida  de  inscripción</w:t>
        <w:br/>
        <w:t>electoral remitida de  Cajatambo  […]  según  lo  descrito  en  el  acápite</w:t>
        <w:br/>
        <w:t>[m]uestras comparación de la pericia ya glosada, es decir contradiciendo lo</w:t>
        <w:br/>
        <w:t>que ellos mismos [los peritos] señalaron en el Juicio Oral en el que  hacen</w:t>
        <w:br/>
        <w:t>referencia que para efectuar la pericia necesitaban  de  firmas  coetáneas,</w:t>
        <w:br/>
        <w:t>entendiendo a éstas como de dos años de antigüedad o posterioridad […]. Que</w:t>
        <w:br/>
        <w:t>en ese sentido, no se trata de un documento idóneo para realizar un trabajo</w:t>
        <w:br/>
        <w:t>comparativo de firmas y de huellas digitales, tal  como  se  ha  realizado,</w:t>
        <w:br/>
        <w:t>pues dado el tiempo transcurrido pudo haber afectado la nitidez  de  dichas</w:t>
        <w:br/>
        <w:t>muestras,  lo  cual  no  permitiría  arribar  a  una  conclusión  valedera;</w:t>
        <w:br/>
        <w:t>circunstancia que nos permite dudar válidamente respecto a  la  certeza  de</w:t>
        <w:br/>
        <w:t>dicha prueba científica; tanto más, si los referidos peritos en  el  Juicio</w:t>
        <w:br/>
        <w:t>Oral también han señalado que en la conclusión de la pericia no señalan que</w:t>
        <w:br/>
        <w:t>se trata de una firma que da por acreditado que el encausado haya puesto en</w:t>
        <w:br/>
        <w:t>libertad al agraviado, lo cual desvirtúa su  versión  exculpatoria  en  ese</w:t>
        <w:br/>
        <w:t>sentido […]”[238]. La Sala Penal Nacional en su sentencia de 4 de noviembre</w:t>
        <w:br/>
        <w:t>de 2011 también hizo referencia a  que  “[…]  se  tiene  el  indicador  que</w:t>
        <w:br/>
        <w:t>presenta la constancia de libertad, que si bien mediante Ejecutoria Suprema</w:t>
        <w:br/>
        <w:t>de fecha 24 de junio  de  2010,  estableció  que  la  pericia  grafotécnica</w:t>
        <w:br/>
        <w:t>practicada […] que establecía que la firma que aparece impresa en  ella  es</w:t>
        <w:br/>
        <w:t>del puño y letra del titular de la misma no es  un  documento  idóneo  para</w:t>
        <w:br/>
        <w:t>realizar un trabajo de comparativo de firmas y  de  huellas  digitales,  lo</w:t>
        <w:br/>
        <w:t>cierto también es que no se ha llegado a probar la falsedad de la misma  ni</w:t>
        <w:br/>
        <w:t>fue objeto de tacha o impugnado por las partes  procesales,  pero  que  sin</w:t>
        <w:br/>
        <w:t>embargo por sí sólo no genera convicción de que el acusado (sic) haya  sido</w:t>
        <w:br/>
        <w:t>efectivamente liberado […] máxime si durante el transcurso del juicio  oral</w:t>
        <w:br/>
        <w:t>no se ha podido realizar nueva pericia al respecto dado que el único  medio</w:t>
        <w:br/>
        <w:t>comparativo  [que]  se  tendría  sería  la  misma  ficha   de   inscripción</w:t>
        <w:br/>
        <w:t>electora[l] de Cajatambo que fue utilizada en la pericia antes mencionada y</w:t>
        <w:br/>
        <w:t>que por lo tanto no se cumpliría el requisito de ser coetáneas las firmas a</w:t>
        <w:br/>
        <w:t>comparar, si se tiene en cuenta que el agraviado era una persona  de  campo</w:t>
        <w:br/>
        <w:t>por lo que en su trabajo no era común que firmara documentos que se  puedan</w:t>
        <w:br/>
        <w:t>utilizar como coetáneos con la firma que aparece  en  la  constancia  antes</w:t>
        <w:br/>
        <w:t>referida”[239].</w:t>
        <w:br/>
        <w:br/>
        <w:t>El Estado sustentó su posición también en las declaraciones de dos testigos</w:t>
        <w:br/>
        <w:t>que afirmaron haber visto a una persona, que se trataría de Jeremías Osorio</w:t>
        <w:br/>
        <w:t>Rivera, salir de la Base Contrasubversiva de Cajatambo el 1 de mayo de 1991</w:t>
        <w:br/>
        <w:t>aproximadamente a las 7 de la mañana: el señor Simeón Retuerto Roque[240] y</w:t>
        <w:br/>
        <w:t>el señor Carlos Alberto Martínez García[241].</w:t>
        <w:br/>
        <w:br/>
        <w:t>La Comisión y los  representantes  sostuvieron  que  no  se  efectivizó  la</w:t>
        <w:br/>
        <w:t>libertad, en  primer  término,  sobre  la  base  de  las  declaraciones  de</w:t>
        <w:br/>
        <w:t>familiares de Jeremías Osorio Rivera. Porfirio Osorio  Rivera  declaró  que</w:t>
        <w:br/>
        <w:t>“el dos de mayo fue a la base militar conversando con el Teniente quien  le</w:t>
        <w:br/>
        <w:t>dijo que su hermano estaba libre, mostrándole un documento escrito a  mano,</w:t>
        <w:br/>
        <w:t>fue a la casa de su Madre pero su hermano no había llegado, preguntó a  los</w:t>
        <w:br/>
        <w:t>comuneros sin obtener resultado”[242]. En una segunda declaración el  señor</w:t>
        <w:br/>
        <w:t>Porfirio Osorio Rivera manifestó, “[…] en la creencia que mi hermano estaba</w:t>
        <w:br/>
        <w:t>libre yo he ido a la estancia de mi hermano pero no lo  encontr[é],  estaba</w:t>
        <w:br/>
        <w:t>su esposa y sus hijos pero a él no lo encontré; y por último fui  al  local</w:t>
        <w:br/>
        <w:t>de la comunidad con el mismo resultado”[243]. Finalmente, en su declaración</w:t>
        <w:br/>
        <w:t>más reciente, durante la audiencia pública, el señor Porfirio Osorio Rivera</w:t>
        <w:br/>
        <w:t>relató que, “a eso de las ocho hemos regresado el día dos a la Base Militar</w:t>
        <w:br/>
        <w:t>[…] se acercó el Teniente, entonces al Teniente le dije ‘vengo en solicitud</w:t>
        <w:br/>
        <w:t>de mi hermano’, no, ‘me dice a su hermano yo ya le he  dado  la  libertad’.</w:t>
        <w:br/>
        <w:t>‘Pero si le ha dado la libertad  debía  haber  llegado  a  la  casa  de  mi</w:t>
        <w:br/>
        <w:t>hermano,  pero  no  ha  llegado’,  entonces  dijo  ‘soldado,  entrégame  el</w:t>
        <w:br/>
        <w:t>radiograma’. Un documento que le trajo el soldado, escrito,  no  pude  leer</w:t>
        <w:br/>
        <w:t>nada, con su mano me hizo y me enseñó así; ‘con esta orden yo le he dado la</w:t>
        <w:br/>
        <w:t>libertad a su hermano’. Entonces mi hermana Silvia me dice ‘de  repente  mi</w:t>
        <w:br/>
        <w:t>hermano como está sucio, está maltratado, por vergüenza se ha ido a la casa</w:t>
        <w:br/>
        <w:t>arriba de la mamá’, entonces yo con la misma me he ido  a  la  casa  de  mi</w:t>
        <w:br/>
        <w:t>hermano y ensillé mi caballo y me he ido a solicitar a la casa de mi  mamá,</w:t>
        <w:br/>
        <w:t>estaba su esposa, mi hermano no ha llegado. He pasado al local  comunal,  a</w:t>
        <w:br/>
        <w:t>Nunumia, donde estaba los comuneros,  tampoco,  nadie  lo  ha  visto  a  mi</w:t>
        <w:br/>
        <w:t>hermano”[244]. En igual sentido declararon  otros  familiares  de  Jeremías</w:t>
        <w:br/>
        <w:t>Osorio Rivera para desdecir que se haya otorgado la libertad[245].</w:t>
        <w:br/>
        <w:br/>
        <w:t>Aparte de las declaraciones, la Resolución de la Sala Penal Transitoria  de</w:t>
        <w:br/>
        <w:t>la Corte Suprema de Justicia emitida el 24 de junio de 2010 estableció  que</w:t>
        <w:br/>
        <w:t>“[…] no existe razón o fundamento alguno para que [Jeremías Osorio  Rivera]</w:t>
        <w:br/>
        <w:t>hubiese  desaparecido  voluntariamente,  luego  de  recobrar  su   supuesta</w:t>
        <w:br/>
        <w:t>libertad-, en tal sentido la versión  exculpatoria  del  encausado  resulta</w:t>
        <w:br/>
        <w:t>totalmente  inverosímil;  máxime  si  se  advierte  de  la  existencia   de</w:t>
        <w:br/>
        <w:t>suficientes elementos de juicio que vinculan al  encausado  con  el  delito</w:t>
        <w:br/>
        <w:t>materia del juzgamiento; si bien los hechos sucedieron  durante  una  época</w:t>
        <w:br/>
        <w:t>donde existía un permanente estado de emergencia en casi la  totalidad  del</w:t>
        <w:br/>
        <w:t>país por la lucha antisubversiva, también es cierto que dicha circunstancia</w:t>
        <w:br/>
        <w:t>no eximiría al procesado de realizar sus funciones conforme lo  establecían</w:t>
        <w:br/>
        <w:t>las normas y directivas vigentes en la época, las cuales señalaban que ante</w:t>
        <w:br/>
        <w:t>la captura de elementos terroristas, éstos debían ser puestos a disposición</w:t>
        <w:br/>
        <w:t>de la autoridad civil, circunstancia que omitió el procesado”[246].</w:t>
        <w:br/>
        <w:br/>
        <w:t>En base a los alegatos presentados, este Tribunal procederá a realizar  sus</w:t>
        <w:br/>
        <w:t>propias determinaciones sobre la supuesta  liberación  del  señor  Jeremías</w:t>
        <w:br/>
        <w:t>Osorio Rivera, para lo cual analizará lo siguiente: a) el valor  probatorio</w:t>
        <w:br/>
        <w:t>de la “constancia de libertad”; b) la credibilidad de  los  testimonios  de</w:t>
        <w:br/>
        <w:t>las personas que presenciaron la supuesta  liberación  del  señor  Jeremías</w:t>
        <w:br/>
        <w:t>Osorio Rivera, y c) las declaraciones de los familiares sobre las  acciones</w:t>
        <w:br/>
        <w:t>que presumen hubiera tomado el señor Jeremías Osorio Rivera.</w:t>
        <w:br/>
        <w:br/>
        <w:t>En primer término, este Tribunal observa que la  “constancia  de  libertad”</w:t>
        <w:br/>
        <w:t>está escrita a mano, no cuenta con sello u otra identificación que  permita</w:t>
        <w:br/>
        <w:t>determinar dónde fue elaborada ni con la firma o rúbrica de alguno  de  los</w:t>
        <w:br/>
        <w:t>efectivos de la patrulla. El peritaje grafotécnico concluyó que se trata de</w:t>
        <w:br/>
        <w:t>la firma del señor Jeremías Osorio Rivera y probablemente de la  huella  de</w:t>
        <w:br/>
        <w:t>uno de sus dedos que no es el  índice  derecho.  No  obstante,  dentro  del</w:t>
        <w:br/>
        <w:t>proceso  se  encuentran  versiones  contradictorias   sobre   la   “certeza</w:t>
        <w:br/>
        <w:t>científica” del peritaje.  Tampoco  existe  una  determinación  concluyente</w:t>
        <w:br/>
        <w:t>respecto de la manera en la cual se habría obtenido la firma, esto  es,  si</w:t>
        <w:br/>
        <w:t>fue otorgada libremente o  bajo  coerción.  Por  consiguiente,  no  existen</w:t>
        <w:br/>
        <w:t>elementos que permitan  a  este  Tribunal  pronunciarse  sobre  la  posible</w:t>
        <w:br/>
        <w:t>falsificación de la firma en  la  “constancia  de  libertad”  o  que  dicho</w:t>
        <w:br/>
        <w:t>documento fuese falso.</w:t>
        <w:br/>
        <w:br/>
        <w:t>Sin embargo, la Corte considera oportuno hacer notar que, tanto en el  Perú</w:t>
        <w:br/>
        <w:t>como en otros países en  que  se  han  producido  desapariciones  forzadas,</w:t>
        <w:br/>
        <w:t>existe información respecto a que las autoridades informan haber puesto  en</w:t>
        <w:br/>
        <w:t>libertad a la persona que se alega  desaparecida  como  una  práctica  para</w:t>
        <w:br/>
        <w:t>ocultar la verdadera suerte o paradero de la persona que ha sido  detenida.</w:t>
        <w:br/>
        <w:t>Así, en varios casos referentes a detenciones-desapariciones  ocurridas  en</w:t>
        <w:br/>
        <w:t>Perú entre 1989 y 1991, la Comisión Interamericana ha dado  cuenta  de  una</w:t>
        <w:br/>
        <w:t>variante de las desapariciones forzadas que consistía en emitir constancias</w:t>
        <w:br/>
        <w:t>de liberación con la firma falsificada o bien obtenida bajo tortura sin que</w:t>
        <w:br/>
        <w:t>la víctima fuese liberada[247]. Además, es pertinente resaltar que  la  CVR</w:t>
        <w:br/>
        <w:t>del  Perú  se  ha  referido  a  la  modalidad  de  desaparecidos-aparecidos</w:t>
        <w:br/>
        <w:t>consistente en dar libertad  a  los  detenidos  a  quienes  sus  familiares</w:t>
        <w:br/>
        <w:t>consideraban desaparecidos, y luego del firmado de actas de libertad  hasta</w:t>
        <w:br/>
        <w:t>con  constatación  fiscal,  eran  nuevamente  detenidos   y   desaparecidos</w:t>
        <w:br/>
        <w:t>definitivamente. El Comité Vicarial ha registrado aproximadamente 70  casos</w:t>
        <w:br/>
        <w:t>de este tipo ocurridos en la región de Ucayali, Pucallpa[248]. Asimismo, la</w:t>
        <w:br/>
        <w:t>Corte Europea de Derechos Humanos[249] y el  Grupo  de  Trabajo  sobre  las</w:t>
        <w:br/>
        <w:t>Desapariciones  Forzadas  o  Involuntarias  de  Naciones  Unidas[250]   han</w:t>
        <w:br/>
        <w:t>verificado prácticas similares en otros países.</w:t>
        <w:br/>
        <w:br/>
        <w:t>Por ende, el documento de por sí solo no es evidencia suficiente de que  se</w:t>
        <w:br/>
        <w:t>haya otorgado la libertad al señor Jeremías Osorio Rivera, ya que, como  se</w:t>
        <w:br/>
        <w:t>ha observado, la elaboración de documentos  que  pretenden  certificar  una</w:t>
        <w:br/>
        <w:t>liberación es común en diversos países y en específico en el Perú. De  este</w:t>
        <w:br/>
        <w:t>modo, el Tribunal pasa a pronunciarse sobre los otros elementos  de  prueba</w:t>
        <w:br/>
        <w:t>relacionados con la supuesta liberación  para  establecer  la  veracidad  o</w:t>
        <w:br/>
        <w:t>falsedad ideológica de lo afirmado en  el  referido  documento,  denominado</w:t>
        <w:br/>
        <w:t>“constancia de libertad”.</w:t>
        <w:br/>
        <w:br/>
        <w:t>Con respecto a los testimonios de las personas que habrían  presenciado  la</w:t>
        <w:br/>
        <w:t>salida de una persona de la Base Contrasubversiva de Cajatambo el 1 de mayo</w:t>
        <w:br/>
        <w:t>de 1991, este Tribunal considera que existen elementos que hacen  dudar  de</w:t>
        <w:br/>
        <w:t>la credibilidad  de  los  relatos.  En  efecto,  las  declaraciones  fueron</w:t>
        <w:br/>
        <w:t>otorgadas 17 años después de los hechos, dentro del proceso abierto  en  el</w:t>
        <w:br/>
        <w:t>año 2004 y por solicitud del Teniente imputado que encontró a los  testigos</w:t>
        <w:br/>
        <w:t>cuando regresó a Cajatambo, por lo cual son  pruebas  con  las  que  no  se</w:t>
        <w:br/>
        <w:t>contaba  en  procesos  anteriores.  Adicionalmente,  en  las  declaraciones</w:t>
        <w:br/>
        <w:t>otorgadas por el señor Simeón Retuerto Roque se  constatan  contradicciones</w:t>
        <w:br/>
        <w:t>en cuanto a la identificación de la  persona  que  vio  salir  de  la  Base</w:t>
        <w:br/>
        <w:t>Contrasubversiva de Cajatambo, ya  que  en  su  primera  declaración  niega</w:t>
        <w:br/>
        <w:t>conocer datos sobre el señor Jeremías Osorio Rivera  o  recordar  cómo  iba</w:t>
        <w:br/>
        <w:t>vestido al salir de la  referida  Base,  para  en  su  segunda  declaración</w:t>
        <w:br/>
        <w:t>mantenerse en que se trataba de un conocido pero  describiendo  su  ropa  y</w:t>
        <w:br/>
        <w:t>otros datos que no mencionó antes.  Si  bien  las  contradicciones  no  son</w:t>
        <w:br/>
        <w:t>graves como tales llevan a dudar sobre la veracidad de si en  realidad  era</w:t>
        <w:br/>
        <w:t>el señor Jeremías Osorio Rivera quien salía de la Base Contrasubversiva  de</w:t>
        <w:br/>
        <w:t>Cajatambo. Por su parte, el señor Martínez  García  declaró  no  conocer  a</w:t>
        <w:br/>
        <w:t>Jeremías Osorio Rivera y tampoco identificó a la persona que vio  salir  de</w:t>
        <w:br/>
        <w:t>la Base en la fecha indicada. Por ende, si bien es posible que un hombre de</w:t>
        <w:br/>
        <w:t>alrededor de treinta años saliera por la puerta de la Base Contrasubversiva</w:t>
        <w:br/>
        <w:t>de Cajatambo aproximadamente a las 7 de la mañana del 1 de mayo de 1991, ya</w:t>
        <w:br/>
        <w:t>que dos testimonios así lo aseveran, la evidencia  no  resulta  concluyente</w:t>
        <w:br/>
        <w:t>para afirmar que efectivamente fuera el señor Jeremías Osorio Rivera.</w:t>
        <w:br/>
        <w:br/>
        <w:t>Por otra parte, este Tribunal comparte la visión de que resulta inverosímil</w:t>
        <w:br/>
        <w:t>que el señor Jeremías Osorio Rivera haya desaparecido  voluntariamente  una</w:t>
        <w:br/>
        <w:t>vez que recobró su libertad o que no haya retornado a su hogar o se hubiere</w:t>
        <w:br/>
        <w:t>dirigido  donde  su   hermana   Silvia,   quien   vivía   cerca   la   Base</w:t>
        <w:br/>
        <w:t>Contrasubversiva (supra párr. 133). Esta conclusión se ve  abonada  por  el</w:t>
        <w:br/>
        <w:t>hecho que la Defensoría del Pueblo,  en  el  marco  de  las  verificaciones</w:t>
        <w:br/>
        <w:t>realizadas en el año 2006  para  otorgar  la  constancia  de  ausencia  por</w:t>
        <w:br/>
        <w:t>desaparición  forzada,  solicitó  información  al  Registro   Nacional   de</w:t>
        <w:br/>
        <w:t>Identificación y Estado Civil (RENIEC), a la Oficina Nacional  de  Procesos</w:t>
        <w:br/>
        <w:t>Electoral  (ONPE),  al  Instituto  Nacional  Penitenciario  (INPE),  a   la</w:t>
        <w:br/>
        <w:t>Dirección General de  Migraciones  y  Naturalización  (DIGEMIN),  así  como</w:t>
        <w:br/>
        <w:t>Requisitorias de la Policía Nacional, “sin que se haya obtenido  evidencias</w:t>
        <w:br/>
        <w:t>de la reaparición de Jeremías Osorio Rivera”[251].</w:t>
        <w:br/>
        <w:br/>
        <w:t>En razón de todo lo expuesto, esta Corte concluye que  no  existen  pruebas</w:t>
        <w:br/>
        <w:t>suficientes y variadas que sustenten la versión del Estado respecto  a  que</w:t>
        <w:br/>
        <w:t>Jeremías Osorio Rivera fuera puesto en libertad de la Base Contrasubversiva</w:t>
        <w:br/>
        <w:t>de Cajatambo el 1 de mayo de 1991, siendo que  la  última  noticia  que  se</w:t>
        <w:br/>
        <w:t>tiene de él fue que se encontraba bajo custodia estatal. En  este  sentido,</w:t>
        <w:br/>
        <w:t>la prueba invocada no resulta  suficiente  para  sustentar  la  explicación</w:t>
        <w:br/>
        <w:t>brindada por el Estado, la cual resulta insatisfactoria para desvirtuar  la</w:t>
        <w:br/>
        <w:t>participación estatal en los hechos materia del presente caso.</w:t>
        <w:br/>
        <w:br/>
        <w:t xml:space="preserve">           ii.2) Las sentencias absolutorias dictadas en el proceso penal</w:t>
        <w:br/>
        <w:br/>
        <w:t>En el año 2011 se absolvió  al  acusado  del  tipo  penal  contenido  en  el</w:t>
        <w:br/>
        <w:t>artículo 320 del Código Penal, tras considerar que “si bien  [los  elementos</w:t>
        <w:br/>
        <w:t>de prueba] tampoco generan certeza de que el agraviado haya  sido  liberado,</w:t>
        <w:br/>
        <w:t>lo cierto es que existen dudas  razonables  al  respecto,  que  no  permiten</w:t>
        <w:br/>
        <w:t>inferir en el grado de certeza que el acusado sea responsable  penal  de  la</w:t>
        <w:br/>
        <w:t>desaparición forzada del agraviado”[252]. En la decisión de 17 de  abril  de</w:t>
        <w:br/>
        <w:t>2013, que declara no haber nulidad en la sentencia de 2011,  se  indica  que</w:t>
        <w:br/>
        <w:t>“[los] elementos acreditan que, efectivamente el agraviado fue trasladado  a</w:t>
        <w:br/>
        <w:t>la base de Cajatambo, puesto que fue detenido; sin embargo, no acreditan  en</w:t>
        <w:br/>
        <w:t>grado  de  certeza  que  este  haya  sido  desaparecido  por   órdenes   del</w:t>
        <w:br/>
        <w:t>procesado”[253]. Asimismo, luego expresa que “estos  […]  no  acreditan  con</w:t>
        <w:br/>
        <w:t>certeza que el acusado haya ordenado o ejecutado  acciones  que  tengan  por</w:t>
        <w:br/>
        <w:t>resultado la desaparición del agraviado”. Tal  resolución  concluye  que  se</w:t>
        <w:br/>
        <w:t>está “ante un claro caso de duda, frente a la prueba de  cargo  y  descargo;</w:t>
        <w:br/>
        <w:t>es decir un caso de in dubio pro reo; por lo  que  corresponde  absolver  al</w:t>
        <w:br/>
        <w:t>procesado”[254].</w:t>
        <w:br/>
        <w:br/>
        <w:t>Sobre este punto, es importante recordar que la jurisdicción  internacional</w:t>
        <w:br/>
        <w:t>de los derechos humanos no debe confundirse con la jurisdicción  penal,  ya</w:t>
        <w:br/>
        <w:t>que los Estados  no  comparecen  ante  la  Corte  como  sujetos  de  acción</w:t>
        <w:br/>
        <w:t>penal[255]. Al respecto, es pertinente reiterar que para establecer que  se</w:t>
        <w:br/>
        <w:t>ha producido una violación de los derechos reconocidos en la Convención  no</w:t>
        <w:br/>
        <w:t>es necesario que se pruebe la responsabilidad del Estado más allá  de  toda</w:t>
        <w:br/>
        <w:t>duda razonable ni que se identifique individualmente a los  agentes  a  los</w:t>
        <w:br/>
        <w:t>cuales se atribuyen los hechos violatorios[256],  sino  que  es  suficiente</w:t>
        <w:br/>
        <w:t>demostrar que se han verificado acciones u omisiones que hayan permitido la</w:t>
        <w:br/>
        <w:t>perpetración de esas violaciones o que exista una obligación del Estado que</w:t>
        <w:br/>
        <w:t>haya sido incumplida por éste[257].</w:t>
        <w:br/>
        <w:br/>
        <w:t>En esta línea, es posible considerar que  una  falta  al  deber  de  debida</w:t>
        <w:br/>
        <w:t>diligencia del Estado en una investigación penal puede provocar la falta de</w:t>
        <w:br/>
        <w:t>medios de convicción suficientes para  esclarecer  los  hechos  materia  de</w:t>
        <w:br/>
        <w:t>investigación,  identificar  a  los  posibles  autores  y   partícipes,   y</w:t>
        <w:br/>
        <w:t>determinar las eventuales responsabilidades penales a  nivel  interno.  Por</w:t>
        <w:br/>
        <w:t>ende, una sentencia absolutoria podrá ser tomada en cuenta  como  un  hecho</w:t>
        <w:br/>
        <w:t>para evaluar la responsabilidad estatal o su alcance,  pero  no  constituye</w:t>
        <w:br/>
        <w:t>per se un factor para afirmar la falta de responsabilidad internacional del</w:t>
        <w:br/>
        <w:t>Estado, dada la diferencia en el estándar o requisito probatorio en materia</w:t>
        <w:br/>
        <w:t>penal y en el derecho internacional de los derechos humanos.</w:t>
        <w:br/>
        <w:br/>
        <w:t xml:space="preserve">           ii.3)       La aplicación al presente caso del contexto,  patrón</w:t>
        <w:br/>
        <w:t xml:space="preserve">           sistemático y modus  operandi  respecto  de  las  desapariciones</w:t>
        <w:br/>
        <w:t xml:space="preserve">           forzadas cometidas por agentes estatales</w:t>
        <w:br/>
        <w:br/>
        <w:t>En primer lugar,  es  pertinente  recordar  que,  en  el  ejercicio  de  su</w:t>
        <w:br/>
        <w:t>jurisdicción contenciosa,  la  Corte  ha  conocido  de  diversos  contextos</w:t>
        <w:br/>
        <w:t>históricos, sociales y políticos que permitieron situar los hechos alegados</w:t>
        <w:br/>
        <w:t>como  violatorios  de  la  Convención  Americana  en  el   marco   de   las</w:t>
        <w:br/>
        <w:t>circunstancias específicas en que ocurrieron. Además, en algunos  casos  el</w:t>
        <w:br/>
        <w:t>contexto posibilitó la caracterización de  los  hechos  como  parte  de  un</w:t>
        <w:br/>
        <w:t>patrón  sistemático  de  violaciones  a  los  derechos   humanos[258]   y/o</w:t>
        <w:br/>
        <w:t>condicionó  la  determinación  de  la  responsabilidad  internacional   del</w:t>
        <w:br/>
        <w:t>Estado[259].</w:t>
        <w:br/>
        <w:br/>
        <w:t>En lo que  respecta  a  la  utilización  de  un  contexto  que  incluya  la</w:t>
        <w:br/>
        <w:t>existencia de un patrón sistemático de violaciones a los  derechos  humanos</w:t>
        <w:br/>
        <w:t>para acreditar la existencia en el caso en concreto que está siendo juzgado</w:t>
        <w:br/>
        <w:t>de una determinada violación de derechos humanos,  es  pertinente  traer  a</w:t>
        <w:br/>
        <w:t>colación la primera sentencia de fondo que emitió este Tribunal, en la cual</w:t>
        <w:br/>
        <w:t>justamente  estableció  la  desaparición  forzada  de  Manfredo   Velásquez</w:t>
        <w:br/>
        <w:t>Rodríguez a partir del contexto imperante  al  momento  de  los  hechos  en</w:t>
        <w:br/>
        <w:t>Honduras. En  particular,  en  dicho  caso  concluyó:  “que  ha[bían]  sido</w:t>
        <w:br/>
        <w:t>probadas en el proceso: 1) la existencia de una práctica de  desapariciones</w:t>
        <w:br/>
        <w:t>cumplida o tolerada por las autoridades hondureñas entre los  años  1981  a</w:t>
        <w:br/>
        <w:t>1984; 2) la desaparición de Manfredo Velásquez por obra o con la tolerancia</w:t>
        <w:br/>
        <w:t>de esas autoridades dentro del marco de esa práctica; y 3) la  omisión  del</w:t>
        <w:br/>
        <w:t>Gobierno  en  la  garantía  de  los  derechos  humanos  afectados  por  tal</w:t>
        <w:br/>
        <w:t>práctica”[260].</w:t>
        <w:br/>
        <w:br/>
        <w:t>Ahora bien, en la determinación  del  contexto,  de  los  hechos  y  de  la</w:t>
        <w:br/>
        <w:t>responsabilidad internacional de los Estados, en otras  ocasiones[261],  el</w:t>
        <w:br/>
        <w:t>Tribunal ha decidido otorgar un valor probatorio especial a los informes de</w:t>
        <w:br/>
        <w:t>Comisiones de  la  Verdad  o  de  Esclarecimiento  Histórico  como  pruebas</w:t>
        <w:br/>
        <w:t>relevantes. Así, la Corte ha señalado que, según el objeto,  procedimiento,</w:t>
        <w:br/>
        <w:t>estructura y fin de su mandato, tales comisiones  pueden  contribuir  a  la</w:t>
        <w:br/>
        <w:t>construcción y preservación de la memoria histórica, el esclarecimiento  de</w:t>
        <w:br/>
        <w:t>hechos y la determinación de responsabilidades institucionales, sociales  y</w:t>
        <w:br/>
        <w:t>políticas en determinados períodos históricos de una sociedad[262].</w:t>
        <w:br/>
        <w:br/>
        <w:t>La Corte ya ha señalado en el presente caso  el  contexto  en  el  cual  se</w:t>
        <w:br/>
        <w:t>enmarcan los hechos del presente caso con base en el informe de la CVR,  es</w:t>
        <w:br/>
        <w:t>decir, los factores históricos, sociales y políticos existentes en el  Perú</w:t>
        <w:br/>
        <w:t>al momento de los hechos. En este sentido, resaltó  la  existencia  de  una</w:t>
        <w:br/>
        <w:t>práctica sistemática y en algunos casos generalizada de violaciones  a  los</w:t>
        <w:br/>
        <w:t>derechos humanos, entre ellas ejecuciones extrajudiciales y  desapariciones</w:t>
        <w:br/>
        <w:t>forzadas de personas sospechosas de pertenecer a grupos armados  al  margen</w:t>
        <w:br/>
        <w:t>de la ley, realizadas por agentes estatales (supra  párrs.  53  a  58).  De</w:t>
        <w:br/>
        <w:t>igual forma, el Tribunal ha acudido reiteradamente a las conclusiones de la</w:t>
        <w:br/>
        <w:t>CVR,  con  posterioridad  a  la  publicación  de  su  informe  final,  para</w:t>
        <w:br/>
        <w:t>establecer el contexto relativo al conflicto armado en el Perú en  diversos</w:t>
        <w:br/>
        <w:t>casos[263].</w:t>
        <w:br/>
        <w:br/>
        <w:t>La Corte entiende que el Estado no está  disputando  las  conclusiones  del</w:t>
        <w:br/>
        <w:t>Informe de la Comisión de la Verdad y Reconciliación del Perú recogidos  en</w:t>
        <w:br/>
        <w:t>esta Sentencia, sino que controvierte su aplicación al presente  caso  para</w:t>
        <w:br/>
        <w:t>determinar la existencia de la desaparición forzada.  Junto  con  ello,  el</w:t>
        <w:br/>
        <w:t>Estado argumenta que existiría prueba directa para desvirtuar  una  posible</w:t>
        <w:br/>
        <w:t>atribución de responsabilidad con base en el método utilizado  en  el  caso</w:t>
        <w:br/>
        <w:t>Velázquez Rodríguez reseñado supra.</w:t>
        <w:br/>
        <w:br/>
        <w:t>Sobre este punto, es menester recordar que  la  Corte  ha  evitado  siempre</w:t>
        <w:br/>
        <w:t>adoptar una rígida determinación del quantum de la  prueba  necesaria  para</w:t>
        <w:br/>
        <w:t>fundar un fallo. Este criterio es especialmente válido en relación con  los</w:t>
        <w:br/>
        <w:t>tribunales internacionales de derechos humanos, los cuales  disponen,  para</w:t>
        <w:br/>
        <w:t>efectos de la determinación  de  la  responsabilidad  internacional  de  un</w:t>
        <w:br/>
        <w:t>Estado por violación de derechos de la persona, de una amplia  flexibilidad</w:t>
        <w:br/>
        <w:t>en la  valoración  de  la  prueba  rendida  ante  ellos  sobre  los  hechos</w:t>
        <w:br/>
        <w:t>pertinentes, de acuerdo con las reglas de  la  lógica  y  con  base  en  la</w:t>
        <w:br/>
        <w:t>experiencia, sin que deban sujetarse a reglas de prueba tasada[264].  Ahora</w:t>
        <w:br/>
        <w:t>bien, la atribución de responsabilidad a un Estado  por  actos  de  agentes</w:t>
        <w:br/>
        <w:t>estatales  o  de  particulares   debe   determinarse   atendiendo   a   las</w:t>
        <w:br/>
        <w:t>particularidades y circunstancias de cada caso[265]. En lo que se refiere a</w:t>
        <w:br/>
        <w:t>la  prueba  circunstancial,  los  indicios  y   las   presunciones   pueden</w:t>
        <w:br/>
        <w:t>utilizarse, siempre que de ellos puedan inferirse conclusiones consistentes</w:t>
        <w:br/>
        <w:t>sobre los  hechos[266].  La  prueba  indiciaria  o  presuntiva  resulta  de</w:t>
        <w:br/>
        <w:t>especial importancia  cuando  se  trata  de  denuncias  sobre  desaparición</w:t>
        <w:br/>
        <w:t>forzada, ya que esta forma de violación  se  caracteriza  por  procurar  la</w:t>
        <w:br/>
        <w:t>supresión de todo elemento que permita comprobar la detención, el  paradero</w:t>
        <w:br/>
        <w:t>y la suerte de las víctimas[267].</w:t>
        <w:br/>
        <w:br/>
        <w:t>Al respecto la Corte nota que, en el período  relevante  para  el  presente</w:t>
        <w:br/>
        <w:t>caso y de acuerdo a las conclusiones  de  la  CVR,  las  desapariciones  se</w:t>
        <w:br/>
        <w:t>realizaban en forma selectiva (supra párr. 55). Esta afirmación en sí misma</w:t>
        <w:br/>
        <w:t>descarta  el  elemento  de  generalidad  o  masividad,  en  el  sentido  de</w:t>
        <w:br/>
        <w:t>requerirse un gran número de hechos de desaparición forzada,  de  modo  tal</w:t>
        <w:br/>
        <w:t>que una sola desaparición podría integrar la práctica  sistemática,  si  es</w:t>
        <w:br/>
        <w:t>posible asociarla con el patrón de actuación o si se realiza de acuerdo  al</w:t>
        <w:br/>
        <w:t>plan diseñado por el Estado. En  esta  línea,  la  CVR  determinó  que  las</w:t>
        <w:br/>
        <w:t>Fuerzas  Armadas   aprobaron   la   sistematización   de   una   estrategia</w:t>
        <w:br/>
        <w:t>contrasubversiva, de modo tal que en esta etapa las violaciones de derechos</w:t>
        <w:br/>
        <w:t>humanos fueron menos numerosas, pero más deliberadas o planificadas que  en</w:t>
        <w:br/>
        <w:t>la etapa anterior[268]. De igual forma, la Corte  recogió  supra  el  modus</w:t>
        <w:br/>
        <w:t>operandi de las desapariciones forzadas cometidas por agentes estatales  en</w:t>
        <w:br/>
        <w:t>el marco de esta práctica sistemática.</w:t>
        <w:br/>
        <w:br/>
        <w:t>Dado que el patrón de desapariciones forzadas determinado  por  la  CVR  se</w:t>
        <w:br/>
        <w:t>encuentra asociado  a  la  actuación  de  agentes  del  Estado  durante  el</w:t>
        <w:br/>
        <w:t>conflicto armado y que, en la época relevante para el presente caso,  dicho</w:t>
        <w:br/>
        <w:t>patrón había adquirido características de sistematicidad, el hecho  de  que</w:t>
        <w:br/>
        <w:t>la Provincia de Cajatambo se encontrara bajo estado de emergencia en  donde</w:t>
        <w:br/>
        <w:t>las Fuerzas Armadas estaban a cargo del orden interior  (supra  párrs.  61,</w:t>
        <w:br/>
        <w:t>119 y 121) y que se estaba desarrollando el Plan Operativo  Palmira  (supra</w:t>
        <w:br/>
        <w:t>párrs. 63 y 64) confirma que el mismo resulta aplicable a  dicho  lugar,  a</w:t>
        <w:br/>
        <w:t>pesar de que se registrara un menor número de violaciones  a  los  derechos</w:t>
        <w:br/>
        <w:t>humanos en comparación con aquellos ocurridos en otras zonas del país.</w:t>
        <w:br/>
        <w:br/>
        <w:t>En cuanto al modus operandi (supra párr. 56), si bien el Tribunal no cuenta</w:t>
        <w:br/>
        <w:t>con elementos suficientes para llegar a la convicción de que  la  detención</w:t>
        <w:br/>
        <w:t>inicialmente  se  efectivizó  debido  a  una  selección   inicial   de   la</w:t>
        <w:br/>
        <w:t>víctima[269], lo cierto es que el radiograma enviado por el Teniente  Tello</w:t>
        <w:br/>
        <w:t>Delgado a su superior informando sobre la detención,  identifica  al  señor</w:t>
        <w:br/>
        <w:t>Osorio Rivera con un seudónimo de un “camarada” (supra párr. 68). La  forma</w:t>
        <w:br/>
        <w:t>en que Osorio Rivera fue identificado como un posible  miembro  de  Sendero</w:t>
        <w:br/>
        <w:t>Luminoso en el referido radiograma se condice con lo establecido por la CVR</w:t>
        <w:br/>
        <w:t>como parte del modus operandi de agentes estatales para seleccionar  a  las</w:t>
        <w:br/>
        <w:t>víctimas de  ejecuciones  extrajudiciales  y  desapariciones  forzadas.  En</w:t>
        <w:br/>
        <w:t>efecto, la CVR estableció que  “los  autores  de  la  desaparición  forzada</w:t>
        <w:br/>
        <w:t>tenían ciertos criterios  de  selección  de  las  víctimas,  en  particular</w:t>
        <w:br/>
        <w:t>basados en los perfiles generales establecidos para  tipificar  a  personas</w:t>
        <w:br/>
        <w:t>que   podrían   ser   miembros   o    simpatizantes    de    organizaciones</w:t>
        <w:br/>
        <w:t>subversivas”[270].</w:t>
        <w:br/>
        <w:br/>
        <w:t>Por consiguiente,  la  Corte  concluye  que  ha  quedado  probado  que  las</w:t>
        <w:br/>
        <w:t>actuaciones posteriores a la detención siguieron el modus operandi relativo</w:t>
        <w:br/>
        <w:t>a las desapariciones forzadas cometidas por agentes  estatales  durante  la</w:t>
        <w:br/>
        <w:t>época relevante como parte de la estrategia contrasubversiva, sin que a  la</w:t>
        <w:br/>
        <w:t>fecha se conozca su paradero.</w:t>
        <w:br/>
        <w:br/>
        <w:t xml:space="preserve">            ii.4)      Conclusión</w:t>
        <w:br/>
        <w:br/>
        <w:t>Una vez comprobado que las pruebas aducidas por el Estado no acreditan  que</w:t>
        <w:br/>
        <w:t>Jeremías Osorio Rivera haya sido puesto en libertad tras su  detención  por</w:t>
        <w:br/>
        <w:t>efectivos militares, aunado al hecho  que  la  última  vez  que  se  vio  a</w:t>
        <w:br/>
        <w:t>Jeremías Osorio Rivera fue bajo la custodia del Estado y que al día de  hoy</w:t>
        <w:br/>
        <w:t>se desconoce su paradero, la Corte concluye que existió  una  participación</w:t>
        <w:br/>
        <w:t>de agentes estatales en la desaparición  de  Jeremías  Osorio  Rivera.  Los</w:t>
        <w:br/>
        <w:t>elementos contextuales  tales  y  como  han  sido  apreciados  avalan  esta</w:t>
        <w:br/>
        <w:t>conclusión, de modo tal que la desaparición de Osorio Rivera se produjo  en</w:t>
        <w:br/>
        <w:t>el marco de una práctica sistemática y selectiva  de  desaparición  forzada</w:t>
        <w:br/>
        <w:t>como parte de la política estatal contrasubversiva.</w:t>
        <w:br/>
        <w:br/>
        <w:t xml:space="preserve">           iii.  La negativa de reconocer la  detención  y  de  revelar  la</w:t>
        <w:br/>
        <w:t xml:space="preserve">                 suerte o el paradero de la persona interesada</w:t>
        <w:br/>
        <w:br/>
        <w:t>Según  la  definición  contenida  en  la  Convención  Interamericana  sobre</w:t>
        <w:br/>
        <w:t>Desaparición Forzada de Personas[271] y la jurisprudencia  de  esta  Corte,</w:t>
        <w:br/>
        <w:t>“una de las características de la desaparición forzada, a diferencia de  la</w:t>
        <w:br/>
        <w:t>ejecución  extrajudicial,  es  que  conlleva  la  negativa  del  Estado  de</w:t>
        <w:br/>
        <w:t>reconocer que la víctima está bajo su control y de proporcionar información</w:t>
        <w:br/>
        <w:t>al respecto, con  el  propósito  de  generar  incertidumbre  acerca  de  su</w:t>
        <w:br/>
        <w:t>paradero,  vida  o  muerte,  de  provocar  intimidación  y   supresión   de</w:t>
        <w:br/>
        <w:t>derechos”[272].</w:t>
        <w:br/>
        <w:br/>
        <w:t>En el caso en particular, los familiares insistentemente preguntaron  sobre</w:t>
        <w:br/>
        <w:t>el estado y situación de Jeremías Osorio Rivera:</w:t>
        <w:br/>
        <w:br/>
        <w:t xml:space="preserve">    • El 29 de abril de 1991 el señor  Porfirio  Osorio  Rivera  retornó  de</w:t>
        <w:br/>
        <w:t xml:space="preserve">      hacer trabajos comunales en la Comunidad de Tinta para  enterarse  que</w:t>
        <w:br/>
        <w:t xml:space="preserve">      su hermano Jeremías había sido detenido por miembros del Batallón,  lo</w:t>
        <w:br/>
        <w:t xml:space="preserve">      cual llevó a que fuera al lugar de la detención junto con su  madre  y</w:t>
        <w:br/>
        <w:t xml:space="preserve">      su cuñada y preguntaron por su familiar. La respuesta  que  obtuvieron</w:t>
        <w:br/>
        <w:t xml:space="preserve">      por parte de los soldados fue que en ese lugar no había detenidos.  Al</w:t>
        <w:br/>
        <w:t xml:space="preserve">      instante salió el Teniente Tello Delgado,  quien  manifestó  que  “[…]</w:t>
        <w:br/>
        <w:t xml:space="preserve">      allí no necesitaban abogaciones  de  nadie,  que  [su]  hermano  había</w:t>
        <w:br/>
        <w:t xml:space="preserve">      cometido un grave delito”[273]. El señor  Porfirio  Osorio  Rivera  se</w:t>
        <w:br/>
        <w:t xml:space="preserve">      quedó en el lugar de detención, desde la mañana hasta las diez  de  la</w:t>
        <w:br/>
        <w:t xml:space="preserve">      noche sin ser atendido y luego se marchó (supra párr. 69).</w:t>
        <w:br/>
        <w:t xml:space="preserve">    • Al día siguiente, se dirigieron al lugar de la detención y preguntaron</w:t>
        <w:br/>
        <w:t xml:space="preserve">      al soldado que estaba en la puerta  por  Jeremías  Osorio  Rivera.  La</w:t>
        <w:br/>
        <w:t xml:space="preserve">      respuesta del soldado fue que nadie podía mirarlo  o  abogar  por  él,</w:t>
        <w:br/>
        <w:t xml:space="preserve">      hicieron que se retiraran de la puerta y rechazaron los alimentos  que</w:t>
        <w:br/>
        <w:t xml:space="preserve">      llevaban como desayuno[274]. Ese mismo día fue el traslado de Jeremías</w:t>
        <w:br/>
        <w:t xml:space="preserve">      Osorio Rivera a Cajatambo (supra párr. 70).</w:t>
        <w:br/>
        <w:t xml:space="preserve">    • El 30 de abril de 1991  Silvia  Osorio  Rivera,  hermana  de  Jeremías</w:t>
        <w:br/>
        <w:t xml:space="preserve">      Osorio Rivera, quien vivía en Cajatambo, se enteró de la detención por</w:t>
        <w:br/>
        <w:t xml:space="preserve">      medio de un amigo común. En ese mismo instante fue con su esposo hacia</w:t>
        <w:br/>
        <w:t xml:space="preserve">      la Base Contrasubversiva, pero no pudo llegar  ni  a  la  puerta.  Los</w:t>
        <w:br/>
        <w:t xml:space="preserve">      soldados le comunicaron que no había atención, lo  cual  llevó  a  que</w:t>
        <w:br/>
        <w:t xml:space="preserve">      volvieran  a  su  casa  para  el  día  siguiente   intentar   llevarle</w:t>
        <w:br/>
        <w:t xml:space="preserve">      desayuno[275].</w:t>
        <w:br/>
        <w:t xml:space="preserve">    • El 1 de mayo de 1991 Porfirio Osorio Rivera se encontró con su hermana</w:t>
        <w:br/>
        <w:t xml:space="preserve">      en Cajatambo para dirigirse a la Base Contrasubversiva y preguntar por</w:t>
        <w:br/>
        <w:t xml:space="preserve">      Jeremías Osorio Rivera. En la Base les atendió  un  suboficial,  quien</w:t>
        <w:br/>
        <w:t xml:space="preserve">      les dijo que allí no había llegado ningún detenido y que  el  Teniente</w:t>
        <w:br/>
        <w:t xml:space="preserve">      Tello Delgado se había ido a los baños (aguas  calientes)  y,  además,</w:t>
        <w:br/>
        <w:t xml:space="preserve">      que era feriado y no le iban a atender, lo que llevó a que volvieran a</w:t>
        <w:br/>
        <w:t xml:space="preserve">      la casa de su hermana[276].</w:t>
        <w:br/>
        <w:t xml:space="preserve">    • El 2 de mayo de  1991  retornaron  a  la  Base  Contrasubversiva  para</w:t>
        <w:br/>
        <w:t xml:space="preserve">      preguntar por su hermano. El Teniente Tello Delgado  les  informó  que</w:t>
        <w:br/>
        <w:t xml:space="preserve">      Jeremías Osorio Rivera había sido liberado. El señor  Porfirio  Osorio</w:t>
        <w:br/>
        <w:t xml:space="preserve">      Rivera no le creyó, por lo cual el Teniente Tello Delgado le enseñó un</w:t>
        <w:br/>
        <w:t xml:space="preserve">      documento que dijo que probaba la  libertad[277].  Esto  llevó  a  que</w:t>
        <w:br/>
        <w:t xml:space="preserve">      Porfirio Osorio Rivera se dirigiera a  donde  residía  su  hermano  en</w:t>
        <w:br/>
        <w:t xml:space="preserve">      Cochas Paca y, ante la información de que  no  lo  habían  visto,  los</w:t>
        <w:br/>
        <w:t xml:space="preserve">      familiares procedieron a buscar infructuosamente a su  hermano  (supra</w:t>
        <w:br/>
        <w:t xml:space="preserve">      párr. 75).</w:t>
        <w:br/>
        <w:t xml:space="preserve">    • Porfirio y Silvia  Osorio  Rivera  se  dirigieron  a  la  Fiscalía  de</w:t>
        <w:br/>
        <w:t xml:space="preserve">      Cajatambo, lugar en el cual  se  encontraron  con  el  Teniente  Tello</w:t>
        <w:br/>
        <w:t xml:space="preserve">      Delgado (supra párr. 76), quien dijo que “de dos  a  tres  años  va  a</w:t>
        <w:br/>
        <w:t xml:space="preserve">      aparecer su hermano ya que el mismo caso le sucedió en Ayacucho”[278].</w:t>
        <w:br/>
        <w:t xml:space="preserve">      Sin embargo, no dio mayor información del paradero de Jeremías  Osorio</w:t>
        <w:br/>
        <w:t xml:space="preserve">      Rivera.</w:t>
        <w:br/>
        <w:br/>
        <w:t>Tomando en cuenta que Jeremías Osorio Rivera fue detenido el 28 de abril de</w:t>
        <w:br/>
        <w:t>1991 por parte de miembros de la Base Contrasubversiva de Cajatambo,  luego</w:t>
        <w:br/>
        <w:t>permaneció privado de libertad en el local de Nunumia donde tenía  su  base</w:t>
        <w:br/>
        <w:t>la patrulla del Ejército y del cual no podía salir por su propia  voluntad,</w:t>
        <w:br/>
        <w:t>y el 30 de abril de 1991 fue trasladado con sus manos atadas hacia la  Base</w:t>
        <w:br/>
        <w:t>Contrasubversiva  de  Cajatambo,  el  Tribunal  concluye   que,   si   bien</w:t>
        <w:br/>
        <w:t>inicialmente no existió una negativa a reconocer la detención,  al  afirmar</w:t>
        <w:br/>
        <w:t>posteriormente que había sido  puesto  en  libertad  sin  que  se  brindara</w:t>
        <w:br/>
        <w:t>información sobre su paradero, se verificó una  negativa  de  reconocer  la</w:t>
        <w:br/>
        <w:t>privación de libertad y revelar la suerte o  el  paradero  de  la  víctima.</w:t>
        <w:br/>
        <w:t>Además, el Estado continúa sosteniendo que la víctima habría sido puesta en</w:t>
        <w:br/>
        <w:t>libertad y, por ende, negando su detención y paradero, lo cual ha  generado</w:t>
        <w:br/>
        <w:t>que hasta la fecha no se haya obtenido una respuesta determinante sobre  su</w:t>
        <w:br/>
        <w:t>destino.</w:t>
        <w:br/>
        <w:br/>
        <w:t xml:space="preserve">      Conclusión</w:t>
        <w:br/>
        <w:br/>
        <w:t>En suma, el Tribunal estima suficientemente acreditado que el señor  Osorio</w:t>
        <w:br/>
        <w:t>Rivera fue detenido por militares del  Ejército  en  el  local  comunal  de</w:t>
        <w:br/>
        <w:t>Nunumia el 28 de abril de 1991 y, posteriormente, privado de libertad en el</w:t>
        <w:br/>
        <w:t>local de Nunumia donde tenía su base la patrulla del  Ejército,  donde  fue</w:t>
        <w:br/>
        <w:t>visto por sus familiares por última vez en la mañana del  30  de  abril  de</w:t>
        <w:br/>
        <w:t>1991 bajo custodia del Estado al ser trasladado a la Base  Contrasubversiva</w:t>
        <w:br/>
        <w:t>de Cajatambo. Por consiguiente, las autoridades militares que detuvieron  y</w:t>
        <w:br/>
        <w:t>trasladaron al señor Osorio Rivera eran responsables por la salvaguarda  de</w:t>
        <w:br/>
        <w:t>sus derechos.  Transcurridos  más  de  22  años  desde  su  detención,  los</w:t>
        <w:br/>
        <w:t>familiares del señor Osorio Rivera desconocen su paradero, a pesar  de  las</w:t>
        <w:br/>
        <w:t>gestiones realizadas.  Por  ende,  la  Corte  concluye  que  el  Estado  es</w:t>
        <w:br/>
        <w:t>responsable por la desaparición forzada del señor Jeremías Osorio Rivera.</w:t>
        <w:br/>
        <w:br/>
        <w:t xml:space="preserve">        B. Violaciones a  los  artículos  7,  5.1,  5.2,  4.1  y  3  de  la</w:t>
        <w:br/>
        <w:t xml:space="preserve">           Convención Americana y  I.a)  de  la  Convención  Interamericana</w:t>
        <w:br/>
        <w:t xml:space="preserve">           sobre Desaparición Forzada de Personas</w:t>
        <w:br/>
        <w:br/>
        <w:br/>
        <w:t xml:space="preserve">           B.1.  Argumentos de las partes y de la Comisión</w:t>
        <w:br/>
        <w:br/>
        <w:br/>
        <w:t>La  Comisión  sostuvo   que   resultaba   innecesario   analizar   si   las</w:t>
        <w:br/>
        <w:t>circunstancias que rodearon la alegada privación de la libertad  estuvieron</w:t>
        <w:br/>
        <w:t>apegadas a cada uno de  los  extremos  del  artículo  7  de  la  Convención</w:t>
        <w:br/>
        <w:t>Americana. Por el contrario, según la Comisión, el hecho  de  que  Jeremías</w:t>
        <w:br/>
        <w:t>Osorio fuera desaparecido forzadamente  luego  de  su  detención,  permitía</w:t>
        <w:br/>
        <w:t>concluir que la misma habría sido ilegal, arbitraria y que  desconoció  las</w:t>
        <w:br/>
        <w:t>garantías previstas en la mencionada disposición convencional. La  Comisión</w:t>
        <w:br/>
        <w:t>estableció que, además del sufrimiento  físico  y  mental  inherente  a  la</w:t>
        <w:br/>
        <w:t>alegada desaparición forzada, Jeremías Osorio Rivera había sido  objeto  de</w:t>
        <w:br/>
        <w:t>actos deliberados de  violencia  durante  su  traslado  por  efectivos  del</w:t>
        <w:br/>
        <w:t>Ejército el 30 de abril de 1991. La Comisión  concluyó  que  los  actos  de</w:t>
        <w:br/>
        <w:t>violencia infligidos a Jeremías Osorio Rivera durante su traslado a la Base</w:t>
        <w:br/>
        <w:t>Contrasubversiva de Cajatambo el 30 de abril de 1991 habrían sido cometidos</w:t>
        <w:br/>
        <w:t>de forma deliberada y le habrían provocado un intenso sufrimiento físico  y</w:t>
        <w:br/>
        <w:t>mental. Asimismo, en vista de las circunstancias en las  que  habrían  sido</w:t>
        <w:br/>
        <w:t>perpetrados, se derivaba que el propósito  de  dichos  actos  de  violencia</w:t>
        <w:br/>
        <w:t>perpetrados habría sido  castigarlo  e  intimidarlo.  En  ese  sentido,  la</w:t>
        <w:br/>
        <w:t>Comisión consideró que los referidos hechos de violencia eran constitutivos</w:t>
        <w:br/>
        <w:t>de tortura, en los términos del artículo 5.2 de la Convención Americana. La</w:t>
        <w:br/>
        <w:t>Comisión también argumentó la violación del derecho a la vida reconocido en</w:t>
        <w:br/>
        <w:t>el artículo 4 de la Convención Americana y sostuvo que el hecho de que  una</w:t>
        <w:br/>
        <w:t>persona esté desaparecida durante un largo lapso de tiempo y en un contexto</w:t>
        <w:br/>
        <w:t>de violencia es un indicio suficiente para  concluir  que  la  persona  fue</w:t>
        <w:br/>
        <w:t>privada de su vida. Sobre este punto, la Comisión advirtió que la  presunta</w:t>
        <w:br/>
        <w:t>víctima era civil, en aplicación del artículo 29.b) y teniendo en cuenta el</w:t>
        <w:br/>
        <w:t>alegado contexto de conflicto armado en el cual se enmarcarían los alegados</w:t>
        <w:br/>
        <w:t>hechos del presente caso. Por su parte, el artículo  13  del  Protocolo  II</w:t>
        <w:br/>
        <w:t>consagraría el  principio  de  inmunidad  civil.  Finalmente,  la  Comisión</w:t>
        <w:br/>
        <w:t>consideró que la desaparición  forzada  busca  la  anulación  jurídica  del</w:t>
        <w:br/>
        <w:t>individuo para sustraerlo de la protección que las leyes y la  justicia  le</w:t>
        <w:br/>
        <w:t>otorguen, de tal forma que las personas puedan ser privadas impunemente  de</w:t>
        <w:br/>
        <w:t>sus derechos,  colocándolas  fuera  del  alcance  de  toda  posible  tutela</w:t>
        <w:br/>
        <w:t>judicial. Por ende, la Comisión sostuvo que el Estado es responsable por la</w:t>
        <w:br/>
        <w:t>violación  del  derecho  al  reconocimiento  de  la  personalidad  jurídica</w:t>
        <w:br/>
        <w:t>consagrado en el artículo 3 de la Convención. La Comisión concluyó  que  el</w:t>
        <w:br/>
        <w:t>señor Jeremías Osorio Rivera fue víctima de desaparición  forzada  cometida</w:t>
        <w:br/>
        <w:t>por integrantes  de  la  Base  Contrasubversiva  de  Cajatambo  quienes  lo</w:t>
        <w:br/>
        <w:t>detuvieron el 28 de abril de 1991. Por ello, sostuvo que el Estado  peruano</w:t>
        <w:br/>
        <w:t>incumplió con las  obligaciones  de  respetar  y  garantizar  los  derechos</w:t>
        <w:br/>
        <w:t>consagrados en los artículos 3 (personalidad jurídica), 4.1 (vida),  5.1  y</w:t>
        <w:br/>
        <w:t>5.2  (integridad  personal)  y  7  (libertad  personal)  de  la  Convención</w:t>
        <w:br/>
        <w:t>Americana, en relación con la  obligación  de  respetar  y  garantizar  los</w:t>
        <w:br/>
        <w:t>derechos y la obligación prevista en el  artículo  I.a)  de  la  Convención</w:t>
        <w:br/>
        <w:t>Interamericana sobre Desaparición Forzada de Personas.</w:t>
        <w:br/>
        <w:br/>
        <w:t>En cuanto al artículo 7 de la Convención, los  representantes  sostuvieron,</w:t>
        <w:br/>
        <w:t>con apoyo en lo resuelto por la  Corte  en  el  caso  La  Cantuta  que,  al</w:t>
        <w:br/>
        <w:t>constituir la detención un paso previo a la desaparición de la víctima,  no</w:t>
        <w:br/>
        <w:t>resulta necesario un análisis detallado de la detención frente a  cada  una</w:t>
        <w:br/>
        <w:t>de las garantías allí establecidas. En el presente  caso,  Jeremías  Osorio</w:t>
        <w:br/>
        <w:t>Rivera fue detenido por agentes del Estado peruano, hecho que constituyó el</w:t>
        <w:br/>
        <w:t>primer paso de su posterior desaparición forzada, situación que  permitiría</w:t>
        <w:br/>
        <w:t>concluir que este hecho fue ilegal, arbitrario y sin el respeto estricto de</w:t>
        <w:br/>
        <w:t>las garantías previstas  en  dicho  artículo.  Los  representantes  también</w:t>
        <w:br/>
        <w:t>informaron que no se permitió a la presunta víctima tomar alimentos que  le</w:t>
        <w:br/>
        <w:t>habían sido llevados. Además, señalaron que en el traslado de  la  presunta</w:t>
        <w:br/>
        <w:t>víctima lo cubrieron con un pasamontañas, a pesar de que todos sabían quién</w:t>
        <w:br/>
        <w:t>era el detenido. A  este  respecto,  alegaron  que  esto  se  debió  a  que</w:t>
        <w:br/>
        <w:t>requerían ocultar los  maltratos  que  había  sufrido.  Los  representantes</w:t>
        <w:br/>
        <w:t>sostuvieron  que,  de  acuerdo  a  las  declaraciones  que  constan  en  la</w:t>
        <w:br/>
        <w:t>investigación adelantada a nivel interno,  Jeremías  Osorio  Rivera  habría</w:t>
        <w:br/>
        <w:t>sido objeto de golpes en el rostro. Finalmente, concluyeron que  el  Estado</w:t>
        <w:br/>
        <w:t>violó el artículo 5 de la Convención Americana, en relación con el artículo</w:t>
        <w:br/>
        <w:t>1.1 del mismo instrumento internacional en  perjuicio  de  Jeremías  Osorio</w:t>
        <w:br/>
        <w:t>Rivera. En cuanto a la  alegada  violación  del  derecho  a  la  vida,  los</w:t>
        <w:br/>
        <w:t>representantes sostuvieron que el Estado vulneró el derecho a  la  vida  de</w:t>
        <w:br/>
        <w:t>Jeremías Osorio Rivera al incumplir la obligación de respetar y  garantizar</w:t>
        <w:br/>
        <w:t>dicho derecho, como consecuencia de la investigación  incompleta  sobre  la</w:t>
        <w:br/>
        <w:t>desaparición forzada, hechos que constituyen una violación al artículo  4.1</w:t>
        <w:br/>
        <w:t>de la Convención Americana en relación con el artículo 1.1 en perjuicio  de</w:t>
        <w:br/>
        <w:t>Jeremías Osorio Rivera. En lo que se refiere a  la  alegada  violación  del</w:t>
        <w:br/>
        <w:t>derecho al reconocimiento de la personalidad jurídica,  los  representantes</w:t>
        <w:br/>
        <w:t>indicaron que las circunstancias del caso hicieron imposible  que  Jeremías</w:t>
        <w:br/>
        <w:t>Osorio Rivera ejerciera sus derechos y mantendría  hasta  la  fecha  a  sus</w:t>
        <w:br/>
        <w:t>familiares en una total incertidumbre sobre  el  paradero  y  la  situación</w:t>
        <w:br/>
        <w:t>legal  de  la  presunta  víctima.  Conforme  a  lo  antes   expuesto,   los</w:t>
        <w:br/>
        <w:t>representantes alegaron que el Estado violó el artículo 3 de la  Convención</w:t>
        <w:br/>
        <w:t>Americana, en relación con el artículo 1.1, en perjuicio de Jeremías Osorio</w:t>
        <w:br/>
        <w:t>Rivera.  En  suma,  los  representantes  concluyeron  que  el   Estado   es</w:t>
        <w:br/>
        <w:t>responsable de la alegada desaparición forzada de Jeremías Osorio Rivera, a</w:t>
        <w:br/>
        <w:t>través de las supuestas acciones llevadas a cabo por integrantes de la Base</w:t>
        <w:br/>
        <w:t>Contrasubversiva de Cajatambo, y por ello, es responsable de  la  violación</w:t>
        <w:br/>
        <w:t>de los artículos 7, 5, 4, y 3 de la Convención Americana, en  relación  con</w:t>
        <w:br/>
        <w:t>el  artículo  1.1  del  mismo  instrumento  internacional,  así  como   del</w:t>
        <w:br/>
        <w:t>incumplimiento de la  obligación  contenida  en  el  artículo  I.a)  de  la</w:t>
        <w:br/>
        <w:t>Convención Interamericana sobre Desaparición Forzada de Personas.</w:t>
        <w:br/>
        <w:br/>
        <w:t>El Estado señaló que la  Constitución  Política  del  Perú  permite  a  las</w:t>
        <w:br/>
        <w:t>autoridades policiales detener a una persona  en  caso  de  encontrarse  en</w:t>
        <w:br/>
        <w:t>flagrante  delito  y,  por  la  gravedad  de  los  delitos  de  terrorismo,</w:t>
        <w:br/>
        <w:t>autorizaba excepcionalmente  a  detener  preventivamente  a  los  presuntos</w:t>
        <w:br/>
        <w:t>implicados por un término no mayor de 15 días, con  la  obligación  de  dar</w:t>
        <w:br/>
        <w:t>cuenta al Ministerio Público y al Juez. En ese sentido,  el  Estado  indicó</w:t>
        <w:br/>
        <w:t>que el señor  Jeremías  Osorio  Rivera  fue  privado  de  su  libertad  por</w:t>
        <w:br/>
        <w:t>presuntamente encontrarse  en  flagrancia  del  delito  contemplado  en  el</w:t>
        <w:br/>
        <w:t>artículo 279 del Código Penal peruano vigente a la época de los hechos, y a</w:t>
        <w:br/>
        <w:t>la vez se encontraba vigente un estado de emergencia que habría  suspendido</w:t>
        <w:br/>
        <w:t>el derecho a la libertad personal. Por tal razón, el Estado  consideró  que</w:t>
        <w:br/>
        <w:t>el señor Jeremías Osorio Rivera fue privado legalmente de su  libertad  con</w:t>
        <w:br/>
        <w:t>estricta sujeción a los procedimientos fijados por el ordenamiento  interno</w:t>
        <w:br/>
        <w:t>peruano ante la existencia de un delito flagrante y un estado de emergencia</w:t>
        <w:br/>
        <w:t>vigente en la zona, por lo que las circunstancias particulares del presente</w:t>
        <w:br/>
        <w:t>caso justificaron legalmente la privación de libertad, de modo tal  que  no</w:t>
        <w:br/>
        <w:t>se vulneró el artículo 7.2 de la Convención Americana. Respecto al artículo</w:t>
        <w:br/>
        <w:t>7.3 de la Convención Americana, el Estado consideró que el uso de la fuerza</w:t>
        <w:br/>
        <w:t>utilizado por los integrantes del Ejército que detuvieron al señor Jeremías</w:t>
        <w:br/>
        <w:t>Osorio Rivera fue  necesario,  razonable  y  proporcional,  por  cuanto  se</w:t>
        <w:br/>
        <w:t>trababa de una persona con posesión de arma de fuego y  explosivos,  en  un</w:t>
        <w:br/>
        <w:t>contexto de actos de terrorismo. Por ello, el  Estado  sostuvo  que  no  se</w:t>
        <w:br/>
        <w:t>podía alegar que el señor Jeremías Osorio Rivera desconociera  las  razones</w:t>
        <w:br/>
        <w:t>de su privación de libertad, cuando era evidente. En suma, el Estado  alegó</w:t>
        <w:br/>
        <w:t>que no se vulneró el artículo 7.3 de la  Convención  Americana.  El  Estado</w:t>
        <w:br/>
        <w:t>finalmente argumentó que no  vulneró  el  artículo  7.5  de  la  Convención</w:t>
        <w:br/>
        <w:t>Americana puesto que a nivel interno se dio por probado este requisito  con</w:t>
        <w:br/>
        <w:t>la comunicación al superior jerárquico, quien era uno de  los  responsables</w:t>
        <w:br/>
        <w:t>del control del  orden  interno  y  no  se  puede  trasladar  al  mismo  la</w:t>
        <w:br/>
        <w:t>responsabilidad internacional ni la omisión de que el señor Osorio  Rivera,</w:t>
        <w:br/>
        <w:t>su abogado y familiares no hayan interpuesto el recurso  de  habeas  corpus</w:t>
        <w:br/>
        <w:t>desde el momento de la captura del señor Osorio Rivera. En  conclusión,  el</w:t>
        <w:br/>
        <w:t>Estado solicitó a la Corte que declare que no violó, en perjuicio del señor</w:t>
        <w:br/>
        <w:t>Jeremías Osorio Rivera,  el  artículo  7  de  la  Convención  Americana  en</w:t>
        <w:br/>
        <w:t>conexión con el artículo 1.1 del mismo tratado.</w:t>
        <w:br/>
        <w:br/>
        <w:t>El Estado negó que se haya vulnerado el derecho  la  integridad  del  señor</w:t>
        <w:br/>
        <w:t>Jeremías Osorio Rivera y aseguró que, como prueba de ello, la otra  persona</w:t>
        <w:br/>
        <w:t>que fue detenida conjuntamente, no  alegó  vulneraciones  a  su  integridad</w:t>
        <w:br/>
        <w:t>personal. Además, el Estado resaltó  que  algunos  testigos  señalaron  que</w:t>
        <w:br/>
        <w:t>momentos antes de su privación de libertad había sostenido una fuerte pelea</w:t>
        <w:br/>
        <w:t>con su primo, pudiendo haber recibido algunos golpes  que  serían  los  que</w:t>
        <w:br/>
        <w:t>referirían sus familiares. Por otro lado, en cuanto al artículo 5.2  de  la</w:t>
        <w:br/>
        <w:t>Convención Americana, el Estado rechazó  lo  señalado  respecto  a  que  se</w:t>
        <w:br/>
        <w:t>habría cometido actos constitutivos de tortura  contra  el  señor  Jeremías</w:t>
        <w:br/>
        <w:t>Osorio Rivera. Además, el Estado indicó que los testigos  vieron  salir  al</w:t>
        <w:br/>
        <w:t>señor Jeremías Osorio Rivera en buen estado de la Base Contrasubversiva  de</w:t>
        <w:br/>
        <w:t>Cajatambo, por lo cual el Estado aseguró que se evidencia  que  no  existió</w:t>
        <w:br/>
        <w:t>violación de su integridad, ni tal grado de severidad como para  configurar</w:t>
        <w:br/>
        <w:t>penas o tratos crueles, inhumanos o degradantes, y menos actos  de  tortura</w:t>
        <w:br/>
        <w:t>en su contra. Para el Estado, los hechos del presente caso no coinciden con</w:t>
        <w:br/>
        <w:t>el modus operandi de la desaparición  forzada,  por  lo  que  no  se  puede</w:t>
        <w:br/>
        <w:t>inferir que el señor Jeremías Osorio Rivera fuera interrogado violentamente</w:t>
        <w:br/>
        <w:t>y menos torturado durante el tiempo que permaneció detenido. En conclusión,</w:t>
        <w:br/>
        <w:t>el Estado consideró que los hechos del  caso  no  contienen  los  elementos</w:t>
        <w:br/>
        <w:t>necesarios  para  ser  calificados  como  tratos   crueles,   inhumanos   o</w:t>
        <w:br/>
        <w:t>degradantes, y menos  aún  actos  de  tortura,  conforme  lo  establece  el</w:t>
        <w:br/>
        <w:t>artículo 5.2 de la Convención Americana, en concordancia  con  el  artículo</w:t>
        <w:br/>
        <w:t>1.1 del mismo instrumento.</w:t>
        <w:br/>
        <w:br/>
        <w:t>El Estado señaló que no existen fundamentos  para  presumir  que  el  señor</w:t>
        <w:br/>
        <w:t>Jeremías Osorio Rivera fue privado de su vida por agentes del  Estado,  por</w:t>
        <w:br/>
        <w:t>lo cual finalizó alegando  que  no  es  responsable  de  la  violación  del</w:t>
        <w:br/>
        <w:t>artículo 4 de la Convención Americana, en  conexión  con  las  obligaciones</w:t>
        <w:br/>
        <w:t>contenidas en el artículo 1.1 del mismo. Asimismo, el Estado  aseguró  que,</w:t>
        <w:br/>
        <w:t>al no encontrarse mayores elementos que lleven a inferir la responsabilidad</w:t>
        <w:br/>
        <w:t>internacional del mismo por la  supuesta  desaparición  forzada  del  señor</w:t>
        <w:br/>
        <w:t>Jeremías Osorio Rivera, tampoco ha incumplido con el deber  establecido  en</w:t>
        <w:br/>
        <w:t>el  artículo  I  de  la  Convención  Interamericana  sobre   Desapariciones</w:t>
        <w:br/>
        <w:t>Forzadas, por cuanto no ha practicado, no ha permitido, ni ha tolerado  una</w:t>
        <w:br/>
        <w:t>supuesta desaparición forzada del señor Jeremías Osorio Rivera.  El  Estado</w:t>
        <w:br/>
        <w:t>señaló que tampoco  puede  atribuírsele  una  eventual  sustracción  de  la</w:t>
        <w:br/>
        <w:t>protección legal o negación de su existencia misma a fin  de  colocarlo  en</w:t>
        <w:br/>
        <w:t>una indeterminación jurídica,  por  cuanto  la  violación  del  derecho  al</w:t>
        <w:br/>
        <w:t>reconocimiento de la  personalidad  jurídica  es  una  consecuencia  de  la</w:t>
        <w:br/>
        <w:t>responsabilidad por una desaparición  forzada,  una  relación  de  causa  y</w:t>
        <w:br/>
        <w:t>efecto que no se aprecia en el presente caso.  El  Estado  aseguró  que  la</w:t>
        <w:br/>
        <w:t>Constancia de Ausencia por  Desaparición  Forzada  tenía  la  finalidad  de</w:t>
        <w:br/>
        <w:t>evitar que los familiares del señor Osorio Rivera  se  encontraran  en  una</w:t>
        <w:br/>
        <w:t>indeterminación jurídica respecto a la ausencia  fáctica  del  mismo.  Bajo</w:t>
        <w:br/>
        <w:t>tales consideraciones, el Estado solicitó a la Corte  que  declare  que  no</w:t>
        <w:br/>
        <w:t>violó el derecho al reconocimiento de la personalidad jurídica, contemplado</w:t>
        <w:br/>
        <w:t>en  el  artículo  3  de  la  Convención  Americana,  en  conexión  con  las</w:t>
        <w:br/>
        <w:t>obligaciones contenidas en el artículo 1.1 del mismo tratado, en  perjuicio</w:t>
        <w:br/>
        <w:t>de Jeremías Osorio Rivera.</w:t>
        <w:br/>
        <w:br/>
        <w:br/>
        <w:t xml:space="preserve">           B.2.  Consideraciones de la Corte</w:t>
        <w:br/>
        <w:br/>
        <w:br/>
        <w:t>El análisis de una posible desaparición forzada no debe enfocarse de manera</w:t>
        <w:br/>
        <w:t>aislada, dividida y fragmentada sólo en la detención, o la posible tortura,</w:t>
        <w:br/>
        <w:t>o el riesgo de perder la vida, sino más bien el  enfoque  debe  ser  en  el</w:t>
        <w:br/>
        <w:t>conjunto de los hechos que se presentan en el caso en consideración ante la</w:t>
        <w:br/>
        <w:t>Corte, tomando en cuenta la jurisprudencia del Tribunal al  interpretar  la</w:t>
        <w:br/>
        <w:t>Convención Americana[279].</w:t>
        <w:br/>
        <w:br/>
        <w:t>Respecto del artículo 7 de la Convención Americana, se  han  esgrimido  dos</w:t>
        <w:br/>
        <w:t>posturas distintas sobre cómo la Corte debería efectuar el análisis  de  la</w:t>
        <w:br/>
        <w:t>posible  violación.  Por  un  lado,  la  Comisión  y   los   representantes</w:t>
        <w:br/>
        <w:t>consideraron que al  constituir  la  detención  el  primer  paso  para  una</w:t>
        <w:br/>
        <w:t>desaparición forzada resulta innecesario realizar un análisis pormenorizado</w:t>
        <w:br/>
        <w:t>del artículo 7 y por lo mismo ésta debe tomarse “como ilegal y arbitraria”.</w:t>
        <w:br/>
        <w:t>Por su parte, el Estado argumentó que actuó conforme a la normativa vigente</w:t>
        <w:br/>
        <w:t>cuando detuvo al señor Jeremías Osorio Rivera por un delito  flagrante.  En</w:t>
        <w:br/>
        <w:t>conexión con ello, existe controversia respecto de si su detención  fue  un</w:t>
        <w:br/>
        <w:t>hecho aislado por encontrarse in fraganti  delito  o  si  respondió  a  los</w:t>
        <w:br/>
        <w:t>objetivos del Plan Operativo Palmira.</w:t>
        <w:br/>
        <w:br/>
        <w:t>La Corte observa  que,  aún  cuando  la  detención  inicial  fue  realizada</w:t>
        <w:br/>
        <w:t>conforme a las atribuciones que tenían las  fuerzas  militares  durante  el</w:t>
        <w:br/>
        <w:t>estado de emergencia en la Provincia de Cajatambo  (supra  párr.  123),  la</w:t>
        <w:br/>
        <w:t>privación de libertad  del  señor  Osorio  Rivera,  por  parte  de  agentes</w:t>
        <w:br/>
        <w:t>militares, fue un paso previo para  su  desaparición.  Para  la  Corte,  el</w:t>
        <w:br/>
        <w:t>traslado de Osorio Rivera privado de libertad a la Base Contrasubversiva de</w:t>
        <w:br/>
        <w:t>Cajatambo sin que se lo pusiera a disposición de  la  autoridad  competente</w:t>
        <w:br/>
        <w:t>(supra párr. 124) ni que se registrara su ingreso a dicha Base,  constituyó</w:t>
        <w:br/>
        <w:t>evidentemente un acto de abuso de poder que bajo ningún concepto puede  ser</w:t>
        <w:br/>
        <w:t>entendido como el ejercicio de actividades  militares  para  garantizar  la</w:t>
        <w:br/>
        <w:t>seguridad nacional y mantener el orden público en el  territorio  nacional,</w:t>
        <w:br/>
        <w:t>toda vez que el fin no  era  ponerlo  a  disposición  de  un  juez  u  otro</w:t>
        <w:br/>
        <w:t>funcionario competente y presentarlo ante éste, sino ejecutarlo o propiciar</w:t>
        <w:br/>
        <w:t>su desaparición. Por ende, el Estado es responsable por  la  violación  del</w:t>
        <w:br/>
        <w:t>artículo 7 de la Convención Americana, en relación con el artículo  1.1  de</w:t>
        <w:br/>
        <w:t>este instrumento, en perjuicio de Jeremías Osorio Rivera.</w:t>
        <w:br/>
        <w:br/>
        <w:t>Así, la desaparición del señor  Osorio  Rivera  no  sólo  es  contraria  al</w:t>
        <w:br/>
        <w:t>derecho a la libertad personal, sino, además, se enmarca en  un  patrón  de</w:t>
        <w:br/>
        <w:t>desapariciones forzadas selectivas  (supra  párr.  155),  lo  cual  permite</w:t>
        <w:br/>
        <w:t>concluir que aquélla lo colocó en  una  grave  situación  vulnerabilidad  y</w:t>
        <w:br/>
        <w:t>riesgo de sufrir daños irreparables a su integridad personal y a  su  vida.</w:t>
        <w:br/>
        <w:t>El Tribunal considera razonable presumir, con base  en  los  elementos  del</w:t>
        <w:br/>
        <w:t>acervo probatorio, que el señor Osorio Rivera sufrió un trato  contrario  a</w:t>
        <w:br/>
        <w:t>la dignidad inherente al ser humano mientras se  encontraba  bajo  custodia</w:t>
        <w:br/>
        <w:t>estatal. En razón de  lo  expuesto,  se  configuró  una  violación  de  los</w:t>
        <w:br/>
        <w:t>artículos 5.1 y 5.2 de la Convención Americana, en relación con el artículo</w:t>
        <w:br/>
        <w:t>1.1 del mismo instrumento. Asimismo, la Corte considera que el  alegato  de</w:t>
        <w:br/>
        <w:t>la Comisión en cuanto a la calificación de este tratamiento como tortura se</w:t>
        <w:br/>
        <w:t>refiere a afectaciones que ya  fueron  examinadas  bajo  el  derecho  a  la</w:t>
        <w:br/>
        <w:t>integridad  personal,  por  lo   que   no   estima   necesario   hacer   un</w:t>
        <w:br/>
        <w:t>pronunciamiento adicional al respecto.</w:t>
        <w:br/>
        <w:br/>
        <w:t>En lo que se refiere al artículo 4 de la Convención Americana, la Corte  ha</w:t>
        <w:br/>
        <w:t>considerado que por la naturaleza misma  de  la  desaparición  forzada,  la</w:t>
        <w:br/>
        <w:t>víctima se encuentra en una situación agravada  de  vulnerabilidad,  de  la</w:t>
        <w:br/>
        <w:t>cual surge el riesgo de que se violen diversos derechos,  entre  ellos,  el</w:t>
        <w:br/>
        <w:t>derecho a la vida. Además, el Tribunal ha establecido que  la  desaparición</w:t>
        <w:br/>
        <w:t>forzada ha incluido con  frecuencia  la  ejecución  de  los  detenidos,  en</w:t>
        <w:br/>
        <w:t>secreto y sin fórmula de juicio, seguida del ocultamiento del  cadáver  con</w:t>
        <w:br/>
        <w:t>el objeto de borrar toda huella material del crimen y procurar la impunidad</w:t>
        <w:br/>
        <w:t>de quienes lo cometieron, lo que significa una violación del derecho  a  la</w:t>
        <w:br/>
        <w:t>vida, reconocido en el artículo 4 de la Convención[280].</w:t>
        <w:br/>
        <w:br/>
        <w:t>Respecto a la alegada violación del artículo 3 de la Convención,  la  Corte</w:t>
        <w:br/>
        <w:t>advierte que de  acuerdo  con  su  jurisprudencia  más  reciente,  dado  el</w:t>
        <w:br/>
        <w:t>carácter múltiple y complejo de esta grave violación de  derechos  humanos,</w:t>
        <w:br/>
        <w:t>una desaparición forzada  puede  conllevar  una  violación  específica  del</w:t>
        <w:br/>
        <w:t>referido derecho, debido a que la consecuencia de la negativa  a  reconocer</w:t>
        <w:br/>
        <w:t>la privación de libertad o paradero de la persona es, en conjunto  con  los</w:t>
        <w:br/>
        <w:t>otros elementos de la desaparición, la “sustracción de la protección de  la</w:t>
        <w:br/>
        <w:t>ley” o bien  la  vulneración  de  la  seguridad  personal  y  jurídica  del</w:t>
        <w:br/>
        <w:t>individuo que impide directamente  el  reconocimiento  de  la  personalidad</w:t>
        <w:br/>
        <w:t>jurídica[281]. Más allá de que la persona desaparecida no  pueda  continuar</w:t>
        <w:br/>
        <w:t>gozando y ejerciendo otros, y eventualmente  todos,  los  derechos  de  los</w:t>
        <w:br/>
        <w:t>cuales también es titular, su desaparición busca no sólo  una  de  las  más</w:t>
        <w:br/>
        <w:t>graves formas de sustracción de una persona de todo ámbito del ordenamiento</w:t>
        <w:br/>
        <w:t>jurídico, sino también negar su existencia misma y dejarla en una suerte de</w:t>
        <w:br/>
        <w:t>limbo o situación  de  indeterminación  jurídica  ante  la  sociedad  y  el</w:t>
        <w:br/>
        <w:t>Estado[282]. En el presente  caso,  el  Tribunal  considera  que  el  señor</w:t>
        <w:br/>
        <w:t>Jeremías Osorio Rivera fue  puesto  en  una  situación  de  indeterminación</w:t>
        <w:br/>
        <w:t>jurídica, que impidió su posibilidad de ser  titular  o  ejercer  en  forma</w:t>
        <w:br/>
        <w:t>efectiva sus derechos en general, por lo cual conllevó una violación de  su</w:t>
        <w:br/>
        <w:t>derecho al reconocimiento de la personalidad jurídica.</w:t>
        <w:br/>
        <w:br/>
        <w:t>Finalmente, en virtud de todas las consideraciones anteriores, el  Tribunal</w:t>
        <w:br/>
        <w:t>concluye que el Perú  incurrió  en  responsabilidad  internacional  por  la</w:t>
        <w:br/>
        <w:t>desaparición forzada de Jeremías Osorio Rivera iniciada el 30 de  abril  de</w:t>
        <w:br/>
        <w:t>1991, sin que se conozca hasta el momento su paradero, por  lo  cual  violó</w:t>
        <w:br/>
        <w:t>los derechos reconocidos en los artículos 7, 5.1,  5.2,  4.1,  y  3  de  la</w:t>
        <w:br/>
        <w:t>Convención Americana, en relación con el  artículo  1.1  de  la  misma,  en</w:t>
        <w:br/>
        <w:t>perjuicio del señor Jeremías Osorio Rivera. Tomando en cuenta lo  anterior,</w:t>
        <w:br/>
        <w:t>la Corte concluye que el Estado es responsable por la violación del derecho</w:t>
        <w:br/>
        <w:t>a la libertad e integridad personal, a la vida y al  reconocimiento  de  la</w:t>
        <w:br/>
        <w:t>personalidad jurídica del señor Jeremías Osorio Rivera, en relación con  lo</w:t>
        <w:br/>
        <w:t>dispuesto en  el  artículo  I.a)  de  la  Convención  Interamericana  sobre</w:t>
        <w:br/>
        <w:t>Desaparición Forzada de Personas. La evaluación acerca de la obligación  de</w:t>
        <w:br/>
        <w:t>garantizar los referidos derechos por la vía de una investigación diligente</w:t>
        <w:br/>
        <w:t>y efectiva de lo ocurrido se realiza  en  el  capítulo  siguiente  de  esta</w:t>
        <w:br/>
        <w:t>Sentencia.</w:t>
        <w:br/>
        <w:br/>
        <w:t xml:space="preserve">                                    VII-2</w:t>
        <w:br/>
        <w:t xml:space="preserve"> DERECHOS A LAS GARANTÍAS JUDICIALES Y a LA PROTECCION JUDICIAL, en relación</w:t>
        <w:br/>
        <w:t xml:space="preserve">  con LAS OBLIGACIONES DE RESPETAR Y GARANTIZAR LOS DERECHOS y el deber de</w:t>
        <w:br/>
        <w:t xml:space="preserve">   adoptar disposicIones de derecho interno, así como con las obligaciones</w:t>
        <w:br/>
        <w:t xml:space="preserve">  contenidas en los artículos i y iii de la Convención Interamericana sobre</w:t>
        <w:br/>
        <w:t xml:space="preserve"> Desaparición Forzada de Personas, en perjuicio de Jeremías Osorio Rivera y</w:t>
        <w:br/>
        <w:t xml:space="preserve">                              de sus familiares</w:t>
        <w:br/>
        <w:br/>
        <w:t>En el presente capítulo la Corte sintetizará los alegatos de las  partes  y</w:t>
        <w:br/>
        <w:t>la Comisión Interamericana, para luego pasar a pronunciarse sobre el  fondo</w:t>
        <w:br/>
        <w:t>del asunto respecto de las alegadas violaciones a los artículos 8.1 y  25.1</w:t>
        <w:br/>
        <w:t>de  la  Convención  Americana  y  el  artículo  I.b)   de   la   Convención</w:t>
        <w:br/>
        <w:t>Interamericana sobre Desaparición Forzada de Personas[283]. Posteriormente,</w:t>
        <w:br/>
        <w:t>la Corte se pronunciará en este capítulo sobre las alegadas violaciones  al</w:t>
        <w:br/>
        <w:t>artículo 2 de la Convención Americana y III de la Convención Interamericana</w:t>
        <w:br/>
        <w:t>sobre Desaparición Forzada de Personas.</w:t>
        <w:br/>
        <w:br/>
        <w:t xml:space="preserve">        A.       Argumentos de las partes y de la Comisión</w:t>
        <w:br/>
        <w:br/>
        <w:t>En cuanto a la primera investigación penal, la Comisión  argumentó  que  las</w:t>
        <w:br/>
        <w:t>autoridades fiscales  y  judiciales  que  conocieron  el  proceso  omitieron</w:t>
        <w:br/>
        <w:t>providenciar  diligencias  fundamentales,  como  declaraciones  de  testigos</w:t>
        <w:br/>
        <w:t>presenciales de  la  detención  de  Jeremías  Osorio  Rivera,  a  pesar  del</w:t>
        <w:br/>
        <w:t>requerimiento de la parte civil. Añadió que todas estas omisiones fueron  en</w:t>
        <w:br/>
        <w:t>desmedro del derecho a conocer la  verdad  de  los  familiares.  Además,  la</w:t>
        <w:br/>
        <w:t>Comisión indicó que  las  actuaciones  procesales  se  dilataron  de  manera</w:t>
        <w:br/>
        <w:t>injustificada debido a sucesivas resoluciones de ampliación  de  los  plazos</w:t>
        <w:br/>
        <w:t>penales y a que, entre diciembre de 1991 y enero  de  1992,  el  Juzgado  de</w:t>
        <w:br/>
        <w:t>Instrucción de Cajatambo  apoderado  de  la  causa  no  contaba  con  ningún</w:t>
        <w:br/>
        <w:t>magistrado. La Comisión recalcó, respecto a la investigación ante el  Tercer</w:t>
        <w:br/>
        <w:t>Juzgado  Militar  Permanente  de  Lima,  que  tampoco  allí  se   realizaron</w:t>
        <w:br/>
        <w:t>diligencias relevantes. La Comisión subrayó que el conocimiento de  crímenes</w:t>
        <w:br/>
        <w:t>por violaciones a derechos humanos en la  jurisdicción  militar  es  per  se</w:t>
        <w:br/>
        <w:t>contrario al artículo 8.1 de la Convención y que  “entre  julio  de  1992  y</w:t>
        <w:br/>
        <w:t>febrero de 1996 el proceso penal en torno  a  la  desaparición  de  Jeremías</w:t>
        <w:br/>
        <w:t>Osorio Rivera fue no solamente conocido  por  tribunales  y  jueces  sin  la</w:t>
        <w:br/>
        <w:t>garantía de imparcialidad e  independencia,  sino  que  actuaban  de  manera</w:t>
        <w:br/>
        <w:t>omisa y tendiente a mantener las  graves  violaciones  de  derechos  humanos</w:t>
        <w:br/>
        <w:t>cometidas por agentes del Estado bajo un manto de  impunidad”.  En  relación</w:t>
        <w:br/>
        <w:t>con el proceso penal iniciado en el fuero  ordinario,  la  Comisión  resaltó</w:t>
        <w:br/>
        <w:t>que se habían realizado una serie de diligencias, pero que sin  embargo,  la</w:t>
        <w:br/>
        <w:t>falta de una inspección ocular de los sitios donde pudo haber  sido  llevada</w:t>
        <w:br/>
        <w:t>la víctima en los primeros días de su detención, y la falta  de  citación  a</w:t>
        <w:br/>
        <w:t>declarar de los testigos presenciales de los hechos con el paso de los  años</w:t>
        <w:br/>
        <w:t>ha tenido  serias  consecuencias  para  la  determinación  del  paradero  de</w:t>
        <w:br/>
        <w:t>Jeremías Osorio Rivera y de la verdad de lo  sucedido.  Asimismo,  según  la</w:t>
        <w:br/>
        <w:t>Comisión, se ha verificado una obstaculización procesal  consistente  en  la</w:t>
        <w:br/>
        <w:t>denegatoria de información  por  parte  de  la  Dirección  de  Personal  del</w:t>
        <w:br/>
        <w:t>Ministerio de Defensa respecto al personal militar que  prestó  servicio  en</w:t>
        <w:br/>
        <w:t>la Base Militar Contrasubversiva de Cajatambo a la fecha de la  desaparición</w:t>
        <w:br/>
        <w:t>de Jeremías Osorio Rivera. En la audiencia pública, la Comisión sostuvo  que</w:t>
        <w:br/>
        <w:t>la sentencia  final  tiene  problemas  como  el  hecho  que  identifica  que</w:t>
        <w:br/>
        <w:t>efectivamente hubo maltratos y  tratos  inhumanos  en  perjuicio  del  señor</w:t>
        <w:br/>
        <w:t>Jeremías Osorio Rivera, sin ordenar ni disponer la investigación  de  oficio</w:t>
        <w:br/>
        <w:t>de  esta  situación.  La  Comisión  también  alertó  al  Estado  que   debía</w:t>
        <w:br/>
        <w:t>abstenerse de invocar el principio de  ne  bis  in  idem  debido  a  que  la</w:t>
        <w:br/>
        <w:t>absolución mencionada se posibilitó por una investigación  incompatible  con</w:t>
        <w:br/>
        <w:t>la Convención Americana por graves  deficiencias  en  estándares  de  debida</w:t>
        <w:br/>
        <w:t>diligencia en materia de desaparición forzada. La  Comisión  indicó  que  el</w:t>
        <w:br/>
        <w:t>Estado persiste en incumplir  la  obligación  de  adoptar  disposiciones  de</w:t>
        <w:br/>
        <w:t>derecho interno, en los términos del artículo 2 de la  Convención  Americana</w:t>
        <w:br/>
        <w:t>y  III  de  la  Convención  Interamericana  sobre  Desaparición  Forzada  de</w:t>
        <w:br/>
        <w:t>Personas. La Comisión acotó que se llegó  a  la  absolución  al  amparo  del</w:t>
        <w:br/>
        <w:t>artículo 320 del Código Penal peruano pues este  artículo  define  el  marco</w:t>
        <w:br/>
        <w:t>analítico de los jueces en casos de desaparición forzada  limitando  el  uso</w:t>
        <w:br/>
        <w:t>de la prueba indiciaria, tan fundamental en estos casos. Concluyó que  dicha</w:t>
        <w:br/>
        <w:t>sentencia  es  el  reflejo  final  de  deficiencias  estructurales   en   la</w:t>
        <w:br/>
        <w:t>investigación  de  desapariciones  forzadas.  La  Comisión  expresó  que  la</w:t>
        <w:br/>
        <w:t>promulgación de las Leyes Nos. 26479 y 26492  obstaculizaron  la  obligación</w:t>
        <w:br/>
        <w:t>de brindar verdad y justicia a los familiares de Jeremías Osorio  Rivera  al</w:t>
        <w:br/>
        <w:t>regular la prohibición de la persecución de delitos  cometidos  por  agentes</w:t>
        <w:br/>
        <w:t>del Estado o civiles como consecuencia de la lucha contra el terrorismo.  La</w:t>
        <w:br/>
        <w:t>Comisión agregó que, si bien las citadas leyes no aplicaron en  la  decisión</w:t>
        <w:br/>
        <w:t>de sobreseimiento de la denuncia penal, las mismas  impidieron  la  apertura</w:t>
        <w:br/>
        <w:t>de nuevas investigaciones destinadas a esclarecer los hechos del caso.  Todo</w:t>
        <w:br/>
        <w:t>lo anterior constituyó, según la Comisión,  una  violación  a  los  derechos</w:t>
        <w:br/>
        <w:t>reconocidos en los artículos 8.1 y  25.1  de  la  Convención  Americana,  en</w:t>
        <w:br/>
        <w:t>relación con el artículo 1.1 de la misma.</w:t>
        <w:br/>
        <w:br/>
        <w:t>Los representantes coincidieron con lo alegado por la  Comisión  y,  además,</w:t>
        <w:br/>
        <w:t>expresaron que las actuaciones iniciales por la denuncia de Porfirio  Osorio</w:t>
        <w:br/>
        <w:t>Rivera no obtuvieron el resultado esperado y que  durante  la  investigación</w:t>
        <w:br/>
        <w:t>no fueron realizadas  diligencias  de  suma  importancia.  En  los  alegatos</w:t>
        <w:br/>
        <w:t>finales,  los  representantes  indicaron  que  la   investigación   por   la</w:t>
        <w:br/>
        <w:t>desaparición de Jeremías Osorio Rivera fue iniciada a petición  de  Porfirio</w:t>
        <w:br/>
        <w:t>Osorio Rivera y no ex officio, conforme corresponde a este  tipo  de  casos.</w:t>
        <w:br/>
        <w:t>Los  representantes  recordaron  que  la  intervención  de  la  jurisdicción</w:t>
        <w:br/>
        <w:t>militar como un fuero para investigar, juzgar y sancionar a los  autores  de</w:t>
        <w:br/>
        <w:t>graves  violaciones  de  derechos  humanos  es  contrario  a  la  Convención</w:t>
        <w:br/>
        <w:t>Americana. Aseguraron que dicho fuero tenía por única finalidad  sustraer  a</w:t>
        <w:br/>
        <w:t>los procesados por graves crímenes de la persecución penal del  fuero  común</w:t>
        <w:br/>
        <w:t>y procurar su impunidad. Por esto, los representantes  consideraron  que  el</w:t>
        <w:br/>
        <w:t>Estado vulneró el derecho al juez natural y el debido proceso, el cual a  su</w:t>
        <w:br/>
        <w:t>vez se encuentra íntimamente ligado al derecho de acceso a  la  justicia  de</w:t>
        <w:br/>
        <w:t>la víctima y de sus familiares.  Los  representantes  indicaron  que  en  la</w:t>
        <w:br/>
        <w:t>nueva investigación no se  llevaron  a  cabo  diligencias  tendientes  a  la</w:t>
        <w:br/>
        <w:t>ubicación de los restos de la víctima, la reconstrucción de los  hechos,  la</w:t>
        <w:br/>
        <w:t>inspección de la Base Militar Contrasubversiva de Cajatambo,  ni  se  obtuvo</w:t>
        <w:br/>
        <w:t>información de los efectivos que prestaron servicio en la  misma.  Añadieron</w:t>
        <w:br/>
        <w:t>que en esta nueva investigación  el  Estado  se  ha  limitado  a  reproducir</w:t>
        <w:br/>
        <w:t>imputaciones realizadas durante la investigación inicial, habiendo  recabado</w:t>
        <w:br/>
        <w:t>algunos testimonios que fueron solicitados durante el  tiempo  posterior  al</w:t>
        <w:br/>
        <w:t>acontecimiento de los hechos. También se refirieron al  fallo  que  deja  en</w:t>
        <w:br/>
        <w:t>calidad de firme la sentencia absolutoria, en cuanto a que “es  sorprendente</w:t>
        <w:br/>
        <w:t>que la sentencia sea emitida un día antes de  la  audiencia  ante  la  Corte</w:t>
        <w:br/>
        <w:t>Interamericana” y que dos de los magistrados que la han  suscrito  sean  los</w:t>
        <w:br/>
        <w:t>mismos que  ante  la  primera  nulidad  habrían  negado  credibilidad  a  la</w:t>
        <w:br/>
        <w:t>papeleta de libertad y a los testimonios recabados,  quienes  no  explicaron</w:t>
        <w:br/>
        <w:t>en este fallo cuál fue el hecho que los hizo variar sobre estos  dos  puntos</w:t>
        <w:br/>
        <w:t>en que se basa la  absolución.  Según  apuntaron  los  representantes,  “las</w:t>
        <w:br/>
        <w:t>instancias estatales no solo no realizaron una debida  diligencia  sino  que</w:t>
        <w:br/>
        <w:t>se convirtieron en un factor de impunidad, pues el norte de sus acciones  ha</w:t>
        <w:br/>
        <w:t>sido  encubrir  a  los  autores  de  las  acciones  de  este  crimen”.   Los</w:t>
        <w:br/>
        <w:t>representantes alegaron adicionalmente la violación del derecho a la  verdad</w:t>
        <w:br/>
        <w:t>de la víctima y sus familiares, el  cual  está  protegido,  a  su  criterio,</w:t>
        <w:br/>
        <w:t>conjuntamente por los artículos 8 y 25 de la Convención, en relación con  el</w:t>
        <w:br/>
        <w:t>artículo 1.1 del mismo instrumento. Los representantes también  alegaron  la</w:t>
        <w:br/>
        <w:t>falta de tipificación  adecuada  del  delito  de  desaparición  forzada  del</w:t>
        <w:br/>
        <w:t>artículo 320 del Código Penal peruano. De  igual  forma,  se  refirieron  al</w:t>
        <w:br/>
        <w:t>acuerdo  plenario  09-2009/CJ-116  indicando  que  el  mismo   ha   generado</w:t>
        <w:br/>
        <w:t>preocupantes lagunas de impunidad respecto a hechos ocurridos  antes  del  8</w:t>
        <w:br/>
        <w:t>de abril de 1991, fecha en  que  se  incorporó  el  delito  de  desaparición</w:t>
        <w:br/>
        <w:t>forzada a la legislación  peruana.  Agregaron  que  el  acuerdo  en  mención</w:t>
        <w:br/>
        <w:t>supone una práctica estatal que se aparta de la jurisprudencia de  la  Corte</w:t>
        <w:br/>
        <w:t>Interamericana y que, si bien no se trata de una medida legislativa sino  de</w:t>
        <w:br/>
        <w:t>una medida adoptada por el Estado, sus  alcances  limitan  el  goce  de  los</w:t>
        <w:br/>
        <w:t>derechos reconocidos por  la  Convención  Americana,  en  perjuicio  de  las</w:t>
        <w:br/>
        <w:t>víctimas de desaparición forzada de personas y sus familiares,  incumpliendo</w:t>
        <w:br/>
        <w:t>con la obligación impuesta por el artículo 2  de  la  Convención  Americana.</w:t>
        <w:br/>
        <w:t>Los representantes indicaron que, desde la confirmación  del  sobreseimiento</w:t>
        <w:br/>
        <w:t>en el proceso  penal  ante  el  fuero  militar,  transcurrieron  8  años  de</w:t>
        <w:br/>
        <w:t>inacción por parte del Estado. Indicaron que  durante  los  primeros  cuatro</w:t>
        <w:br/>
        <w:t>años, las Leyes No. 26479 y 26492 consagraron  legalmente  la  impunidad  de</w:t>
        <w:br/>
        <w:t>graves violaciones  de  derechos  humanos  y  que  los  4  años  posteriores</w:t>
        <w:br/>
        <w:t>transcurrieron bajo regímenes democráticos, que  no  dispusieron  de  oficio</w:t>
        <w:br/>
        <w:t>una nueva investigación por la desaparición de Jeremías Osorio  Rivera.  Los</w:t>
        <w:br/>
        <w:t>representantes también consideraron que, si bien el archivo del  proceso  de</w:t>
        <w:br/>
        <w:t>Jeremías Osorio Rivera ante el fuero  militar  no  fue  consecuencia  de  la</w:t>
        <w:br/>
        <w:t>entrada en vigencia y  aplicación  de  las  Leyes  No.  26479  y  26492,  sí</w:t>
        <w:br/>
        <w:t>constituyeron un obstáculo legal para la búsqueda de verdad y  justicia  por</w:t>
        <w:br/>
        <w:t>la desaparición de Jeremías  Osorio  Rivera  porque  estos  hechos  no  eran</w:t>
        <w:br/>
        <w:t>susceptibles  de  investigación,  y  porque  no  era  posible   un   control</w:t>
        <w:br/>
        <w:t>constitucional  de  dicha  norma.  Por  ello,  concluyeron  que  “el  Estado</w:t>
        <w:br/>
        <w:t>incumplió su obligación de  adecuar  su  derecho  interno  a  la  Convención</w:t>
        <w:br/>
        <w:t>[A]mericana, conforme a lo  dispuesto  por  el  artículo  2  del  mencionado</w:t>
        <w:br/>
        <w:t>instrumento internacional, durante el período en que las leyes  de  amnistía</w:t>
        <w:br/>
        <w:t>surtieron efectos jurídicos”.</w:t>
        <w:br/>
        <w:br/>
        <w:t>El Estado recalcó que, a efectos del análisis que  realiza  la  Corte,  solo</w:t>
        <w:br/>
        <w:t>tendrá  en  cuenta  aquellas  diligencias  que  fueron  ordenadas  por   las</w:t>
        <w:br/>
        <w:t>autoridades y  que  en  principio  no  compete  a  la  Corte  determinar  la</w:t>
        <w:br/>
        <w:t>procedencia o utilidad de acciones o  medidas  concretas  de  investigación.</w:t>
        <w:br/>
        <w:t>Según el Estado, en el curso de las investigaciones se  realizaron  diversas</w:t>
        <w:br/>
        <w:t>actuaciones que respondieron a las pautas de debida  diligencia,  y  que  si</w:t>
        <w:br/>
        <w:t>bien  pudieron  haber  existido  algunas  omisiones  y  dilaciones   en   la</w:t>
        <w:br/>
        <w:t>realización de algunas de ellas, no tienen, analizadas en  su  conjunto,  la</w:t>
        <w:br/>
        <w:t>gravedad suficiente para configurar una  responsabilidad  internacional  del</w:t>
        <w:br/>
        <w:t>Estado por una violación  a  los  derechos  a  las  garantías  y  protección</w:t>
        <w:br/>
        <w:t>judicial. El Estado indicó que, “a la  fecha  de  los  hechos  del  presente</w:t>
        <w:br/>
        <w:t>caso, la actuación de  la  Justicia  Militar  se  entendía  acorde  con  los</w:t>
        <w:br/>
        <w:t>estándares  del  momento  de  la  Corte  Interamericana,  que  no  se  había</w:t>
        <w:br/>
        <w:t>pronunciado sobre la  materia,  y  el  marco  normativo  interno”.  Concluyó</w:t>
        <w:br/>
        <w:t>indicando  que  los  estándares  hoy  establecidos  a  nivel   del   sistema</w:t>
        <w:br/>
        <w:t>interamericano de derechos humanos no podrán ser exigidos al Estado  peruano</w:t>
        <w:br/>
        <w:t>en el presente caso, pues ello implicaría una aplicación retroactiva de  los</w:t>
        <w:br/>
        <w:t>mismos al caso materia de análisis. El Estado señaló que “para  los  efectos</w:t>
        <w:br/>
        <w:t>del caso y considerando que, supuestamente el señor Jeremías  Osorio  habría</w:t>
        <w:br/>
        <w:t>sido objeto de alegada desaparición forzada a partir de  su  traslado  desde</w:t>
        <w:br/>
        <w:t>Nunumia a Cajatambo, no tenía mayor relevancia efectuar  tal  inspección  en</w:t>
        <w:br/>
        <w:t>Nunumia”. En la audiencia pública, el  Estado  se  refirió  a  la  sentencia</w:t>
        <w:br/>
        <w:t>definitiva de la Corte Suprema,  la  cual  estableció  que  “respecto  a  la</w:t>
        <w:br/>
        <w:t>constancia de libertad, se  ha  señalado  en  los  respectivos  recursos  de</w:t>
        <w:br/>
        <w:t>impugnación que  este  solo  es  un  intento  de  justificar  y  ocultar  la</w:t>
        <w:br/>
        <w:t>desaparición forzada a la que fue sometido el agraviado: sin embargo, no  se</w:t>
        <w:br/>
        <w:t>ha llegado a probar la falsedad del  documento”.  En  sus  alegatos  finales</w:t>
        <w:br/>
        <w:t>agregó que, si bien la Ejecutoria Suprema fue publicada el 27 de  agosto  de</w:t>
        <w:br/>
        <w:t>2013 en el portal institucional del Poder Judicial, la decisión  fue  tomada</w:t>
        <w:br/>
        <w:t>el 17 de abril de 2013 y no a razón de la audiencia pública. Finalmente,  el</w:t>
        <w:br/>
        <w:t>Estado  señaló  que  dicha  sentencia  recoge  y  subsana  las  deficiencias</w:t>
        <w:br/>
        <w:t>identificadas por la Corte Suprema en su primera ejecutoria, por lo  que  no</w:t>
        <w:br/>
        <w:t>cabe afirmar que aquellos dos magistrados que  mostraron  su  disconformidad</w:t>
        <w:br/>
        <w:t>con la primera ejecutoria ahora respalden la segunda. El Estado aseveró  que</w:t>
        <w:br/>
        <w:t>la  investigación  de  los  hechos  del  presente   caso   comporta   cierta</w:t>
        <w:br/>
        <w:t>complejidad por tratarse de una detención y posterior desaparición,  que  el</w:t>
        <w:br/>
        <w:t>deber del Estado de satisfacer los requerimientos de la  justicia  prevalece</w:t>
        <w:br/>
        <w:t>sobre la garantía del plazo  razonable  y  que  las  autoridades  judiciales</w:t>
        <w:br/>
        <w:t>actuaron con cierta celeridad y que una vez que  las  autoridades  estatales</w:t>
        <w:br/>
        <w:t>tuvieron  conocimiento  de  los  hechos  la  Fiscalía  Provincial  Mixta  de</w:t>
        <w:br/>
        <w:t>Cajatambo inició la investigación. El Estado  indicó  que  “en  el  presente</w:t>
        <w:br/>
        <w:t>caso no existe una relación entre la  falta  de  responsabilidad  penal  del</w:t>
        <w:br/>
        <w:t>presunto autor del delito de desaparición forzada a  nivel  interno  con  la</w:t>
        <w:br/>
        <w:t>redacción del tipo penal de desaparición forzada” y que las  investigaciones</w:t>
        <w:br/>
        <w:t>han abordado los hechos encuadrándolos en el delito de desaparición  forzada</w:t>
        <w:br/>
        <w:t>vigente en el ordenamiento legal peruano de la época. La  supuesta  indebida</w:t>
        <w:br/>
        <w:t>tipificación normativa no ha obstaculizado el  desarrollo  efectivo  de  las</w:t>
        <w:br/>
        <w:t>investigaciones o procesos abiertos por la desaparición forzada de  Jeremías</w:t>
        <w:br/>
        <w:t>Osorio Rivera. Aunado a lo anterior, según el Estado se  presentó  en  enero</w:t>
        <w:br/>
        <w:t>de 2012 ante las instancia del Ministerio de Justicia y Derechos Humanos  un</w:t>
        <w:br/>
        <w:t>proyecto de modificación del tipo penal de desaparición forzada, el cual  se</w:t>
        <w:br/>
        <w:t>trasladó al Presidente del Congreso de la  República  para  que  sirva  como</w:t>
        <w:br/>
        <w:t>anteproyecto para la modificación legislativa del artículo  320  del  Código</w:t>
        <w:br/>
        <w:t>Penal. Además de esta iniciativa existen  otros  proyectos  de  reforma  del</w:t>
        <w:br/>
        <w:t>citado artículo, los cuales se encuentran  en  la  Comisión  de  Justicia  y</w:t>
        <w:br/>
        <w:t>Derechos Humanos para su debate y  posterior  dictamen  y  serán  objeto  de</w:t>
        <w:br/>
        <w:t>debate en la legislatura 2012-2013. El Estado agregó  a  este  respecto  que</w:t>
        <w:br/>
        <w:t>recientemente  el  Congreso  aprobó  la  Convención  Internacional  para  la</w:t>
        <w:br/>
        <w:t>Protección de Todas las  Personas  contra  las  Desapariciones  Forzadas  de</w:t>
        <w:br/>
        <w:t>Naciones Unidas. El Estado refirió que el  acuerdo  plenario  09-2009/CJ-116</w:t>
        <w:br/>
        <w:t>contiene parámetros de interpretación  jurisprudencial  de  los  cuales  las</w:t>
        <w:br/>
        <w:t>salas penales pueden apartarse. Finalmente, el Estado afirmó que  las  Leyes</w:t>
        <w:br/>
        <w:t>de Amnistía No. 26479 y 26492 no fueron  aplicadas  en  las  investigaciones</w:t>
        <w:br/>
        <w:t>adelantadas por los hechos  y  que  no  se  desprende  que  algunas  de  las</w:t>
        <w:br/>
        <w:t>supuestas omisiones o negligencias  denunciadas  por  los  peticionarios  se</w:t>
        <w:br/>
        <w:t>justificaran en la vigencia de las  leyes  de  amnistía,  por  lo  cual,  la</w:t>
        <w:br/>
        <w:t>referencia  hecha  carece  de  objeto.  El  Estado  concluyó  indicando  que</w:t>
        <w:br/>
        <w:t>considera que no es responsable por la  violación  de  los  derechos  a  las</w:t>
        <w:br/>
        <w:t>garantías judiciales y protección judicial del señor Jeremías Osorio  Rivera</w:t>
        <w:br/>
        <w:t>y sus familiares y solicitó a la Corte que declare la no vulneración de  los</w:t>
        <w:br/>
        <w:t>artículos 8 y 25 de la Convención Americana en relación con los artículos  1</w:t>
        <w:br/>
        <w:t>y  2  de  la  misma  y  I  y  III  de  la  Convención  Interamericana  sobre</w:t>
        <w:br/>
        <w:t>Desaparición Forzada de Personas.</w:t>
        <w:br/>
        <w:br/>
        <w:t xml:space="preserve">        B.       Consideraciones de la Corte</w:t>
        <w:br/>
        <w:br/>
        <w:br/>
        <w:t xml:space="preserve">           B.1. La obligación de investigar en casos de desaparición</w:t>
        <w:br/>
        <w:t xml:space="preserve">        forzada de personas</w:t>
        <w:br/>
        <w:br/>
        <w:br/>
        <w:t>En primer lugar, es pertinente recordar que la práctica  sistemática  de  la</w:t>
        <w:br/>
        <w:t>desaparición forzada supone el desconocimiento del  deber  de  organizar  el</w:t>
        <w:br/>
        <w:t>aparato  del  Estado  para  garantizar  los  derechos  reconocidos   en   la</w:t>
        <w:br/>
        <w:t>Convención, lo cual reproduce las condiciones de  impunidad  para  que  este</w:t>
        <w:br/>
        <w:t>tipo de hechos vuelvan a repetirse[284].  De  ahí,  la  importancia  de  que</w:t>
        <w:br/>
        <w:t>aquél adopte todas las medidas necesarias para investigar  y,  en  su  caso,</w:t>
        <w:br/>
        <w:t>sancionar  a  los  responsables;  establecer  la  verdad  de  lo   sucedido;</w:t>
        <w:br/>
        <w:t>localizar el paradero de las víctimas e informar a los familiares  sobre  el</w:t>
        <w:br/>
        <w:t>mismo; así como repararlos justa y adecuadamente en su caso.</w:t>
        <w:br/>
        <w:br/>
        <w:t>La obligación de investigar violaciones de derechos humanos es  una  de  las</w:t>
        <w:br/>
        <w:t>medidas  positivas  que  deben  adoptar  los  Estados  para  garantizar  los</w:t>
        <w:br/>
        <w:t>derechos reconocidos en la Convención[285]. Así, desde su primera  sentencia</w:t>
        <w:br/>
        <w:t>esta Corte ha destacado la importancia del deber  estatal  de  investigar  y</w:t>
        <w:br/>
        <w:t>sancionar  las  violaciones  de  derechos  humanos[286],  el  cual  adquiere</w:t>
        <w:br/>
        <w:t>particular importancia ante la  gravedad  de  los  delitos  cometidos  y  la</w:t>
        <w:br/>
        <w:t>naturaleza de los derechos lesionados[287].</w:t>
        <w:br/>
        <w:br/>
        <w:t>Esta Corte  ya  ha  considerado  que,  una  vez  ocurrida  una  desaparición</w:t>
        <w:br/>
        <w:t>forzada, es necesario que la misma sea efectivamente considerada  y  tratada</w:t>
        <w:br/>
        <w:t>como un hecho ilícito que pueda tener como  consecuencia  la  imposición  de</w:t>
        <w:br/>
        <w:t>sanciones para quien la cometa, instigue, encubra o de cualquier otra  forma</w:t>
        <w:br/>
        <w:t>participe en la perpetración de la  misma.  En  consecuencia,  la  Corte  ha</w:t>
        <w:br/>
        <w:t>considerado que toda vez que haya motivos razonables para sospechar que  una</w:t>
        <w:br/>
        <w:t>persona  ha  sido  sometida  a  desaparición  forzada  debe  iniciarse   una</w:t>
        <w:br/>
        <w:t>investigación  penal[288].  Esta  obligación  es  independiente  de  que  se</w:t>
        <w:br/>
        <w:t>presente una denuncia, pues en casos  de  desaparición  forzada  el  derecho</w:t>
        <w:br/>
        <w:t>internacional y el deber general  de  garantía,  imponen  la  obligación  de</w:t>
        <w:br/>
        <w:t>investigar el caso  ex  officio,  sin  dilación,  y  de  una  manera  seria,</w:t>
        <w:br/>
        <w:t>imparcial y efectiva, de modo tal que no dependa de la  iniciativa  procesal</w:t>
        <w:br/>
        <w:t>de la víctima o de sus familiares o de la aportación  privada  de  elementos</w:t>
        <w:br/>
        <w:t>probatorios[289]. Relacionado con esto último, la Corte ha indicado que  las</w:t>
        <w:br/>
        <w:t>autoridades deben impulsar la investigación como un deber  jurídico  propio,</w:t>
        <w:br/>
        <w:t>no haciendo recaer esta carga en la iniciativa de los familiares[290].  Esto</w:t>
        <w:br/>
        <w:t>es un elemento  fundamental  y  condicionante  para  la  protección  de  los</w:t>
        <w:br/>
        <w:t>derechos afectados por esas situaciones[291].  Por  ende,  la  investigación</w:t>
        <w:br/>
        <w:t>debe ser realizada por todos los medios legales disponibles  y  orientada  a</w:t>
        <w:br/>
        <w:t>la determinación de la verdad y la persecución, captura,  enjuiciamiento  y,</w:t>
        <w:br/>
        <w:t>eventual castigo de todos los responsables  intelectuales  y  materiales  de</w:t>
        <w:br/>
        <w:t>los hechos, especialmente cuando están o puedan estar  involucrados  agentes</w:t>
        <w:br/>
        <w:t>estatales[292]. Igualmente, la impunidad[293] debe ser  erradicada  mediante</w:t>
        <w:br/>
        <w:t>la determinación de las responsabilidades tanto generales –del Estado-  como</w:t>
        <w:br/>
        <w:t>individuales –penales y de otra índole de sus  agentes  o  de  particulares-</w:t>
        <w:br/>
        <w:t>[294]. En cumplimiento de esta obligación, el Estado debe remover todos  los</w:t>
        <w:br/>
        <w:t>obstáculos, de facto y de jure, que mantengan la impunidad[295].</w:t>
        <w:br/>
        <w:br/>
        <w:t>Asimismo, en casos de desaparición forzada, la investigación tendrá  ciertas</w:t>
        <w:br/>
        <w:t>connotaciones específicas que surgen de la propia naturaleza  y  complejidad</w:t>
        <w:br/>
        <w:t>del fenómeno investigado, esto  es  que,  adicionalmente,  la  investigación</w:t>
        <w:br/>
        <w:t>debe incluir la realización de todas las acciones necesarias con  el  objeto</w:t>
        <w:br/>
        <w:t>de determinar la suerte o destino de la víctima  y  la  localización  de  su</w:t>
        <w:br/>
        <w:t>paradero[296]. El Tribunal ya ha aclarado que el deber de investigar  hechos</w:t>
        <w:br/>
        <w:t>de esta naturaleza subsiste mientras se mantenga la incertidumbre  sobre  la</w:t>
        <w:br/>
        <w:t>suerte final de la persona desaparecida, pues el derecho de  los  familiares</w:t>
        <w:br/>
        <w:t>de la víctima de conocer cuál fue el destino de ésta y, en  su  caso,  dónde</w:t>
        <w:br/>
        <w:t>se encuentran sus restos, representa una justa  expectativa  que  el  Estado</w:t>
        <w:br/>
        <w:t>debe satisfacer con todos los medios a su alcance[297].</w:t>
        <w:br/>
        <w:br/>
        <w:t>En suma, por la naturaleza y gravedad de los hechos, más aún  si  existe  un</w:t>
        <w:br/>
        <w:t>contexto de violación  sistemática  de  derechos  humanos,  los  Estados  se</w:t>
        <w:br/>
        <w:t>hallan obligados  a  realizar  una  investigación  con  las  características</w:t>
        <w:br/>
        <w:t>señaladas y a determinar las responsabilidades penales por  las  autoridades</w:t>
        <w:br/>
        <w:t>judiciales  competentes,  siguiendo  estrictamente  los  requerimientos  del</w:t>
        <w:br/>
        <w:t>debido proceso establecidos en el artículo 8 de la Convención Americana.</w:t>
        <w:br/>
        <w:br/>
        <w:br/>
        <w:t xml:space="preserve">           B.2. Falta de debida diligencia en las investigaciones penales</w:t>
        <w:br/>
        <w:br/>
        <w:br/>
        <w:t>Corresponde ahora analizar si el Estado  ha  conducido  las  investigaciones</w:t>
        <w:br/>
        <w:t>penales con la debida diligencia y en un plazo razonable, y  si  las  mismas</w:t>
        <w:br/>
        <w:t>han constituido recursos efectivos para asegurar el derecho de acceso  a  la</w:t>
        <w:br/>
        <w:t>justicia y a conocer la verdad  de  los  familiares.  Para  tal  efecto,  el</w:t>
        <w:br/>
        <w:t>Tribunal puede examinar los respectivos procesos internos[298].</w:t>
        <w:br/>
        <w:br/>
        <w:t>El Tribunal destaca que para que una investigación de  desaparición  forzada</w:t>
        <w:br/>
        <w:t>sea llevada adelante eficazmente y con la debida diligencia[299],  se  deben</w:t>
        <w:br/>
        <w:t>utilizar todos los medios necesarios para realizar  con  prontitud  aquellas</w:t>
        <w:br/>
        <w:t>actuaciones y averiguaciones  esenciales  y  oportunas  para  esclarecer  la</w:t>
        <w:br/>
        <w:t>suerte de las víctimas e identificar a los responsables de  su  desaparición</w:t>
        <w:br/>
        <w:t>forzada[300]. Para  ello,  el  Estado  debe  dotar  a  las  correspondientes</w:t>
        <w:br/>
        <w:t>autoridades  de  los  recursos  logísticos  y  científicos  necesarios  para</w:t>
        <w:br/>
        <w:t>recabar y procesar las pruebas y, en  particular,  de  las  facultades  para</w:t>
        <w:br/>
        <w:t>acceder a la documentación e  información  pertinente  para  investigar  los</w:t>
        <w:br/>
        <w:t>hechos denunciados y obtener indicios o evidencias de la  ubicación  de  las</w:t>
        <w:br/>
        <w:t>víctimas[301].</w:t>
        <w:br/>
        <w:br/>
        <w:t>Dado que pueden distinguirse  tres  etapas  diferenciadas  en  torno  a  las</w:t>
        <w:br/>
        <w:t>investigaciones relativas a  la  desaparición  forzada  de  Jeremías  Osorio</w:t>
        <w:br/>
        <w:t>Rivera, las  cuales  culminaron  con  la  absolución  de  la  única  persona</w:t>
        <w:br/>
        <w:t>procesada, la Corte analizará a continuación: i)  la  primera  investigación</w:t>
        <w:br/>
        <w:t>que se llevó a cabo en el fuero ordinario entre mayo  de  1991  y  julio  de</w:t>
        <w:br/>
        <w:t>1992; ii) la investigación llevada a cabo ante  el  Tercer  Juzgado  Militar</w:t>
        <w:br/>
        <w:t>Permanente de Lima entre julio de 1992 y octubre de 1996, y  iii)  la  nueva</w:t>
        <w:br/>
        <w:t>investigación ante la jurisdicción  especializada  entre  los  años  2004  y</w:t>
        <w:br/>
        <w:t>2013.</w:t>
        <w:br/>
        <w:br/>
        <w:t xml:space="preserve">                 i. Primera investigación penal en el fuero ordinario</w:t>
        <w:br/>
        <w:br/>
        <w:t>La primera investigación se inició por denuncia  penal  de  Porfirio  Osorio</w:t>
        <w:br/>
        <w:t>Rivera, hermano de la presunta víctima, interpuesta el 9  de  mayo  de  1991</w:t>
        <w:br/>
        <w:t>(supra párr. 77) y estuvo abierta sólo por un año ya que  luego  el  Juzgado</w:t>
        <w:br/>
        <w:t>de  Instrucción  se  inhibió  de  conocer  del  proceso  en  favor   de   la</w:t>
        <w:br/>
        <w:t>jurisdicción militar (supra párr. 84).  Dentro  de  dicha  investigación  se</w:t>
        <w:br/>
        <w:t>practicó la declaración  instructiva  del  denunciado,  la  declaración  del</w:t>
        <w:br/>
        <w:t>denunciante y peritajes grafotécnico y dactiloscópico  sobre  la  constancia</w:t>
        <w:br/>
        <w:t>de libertad de 1 de mayo de 1991 (supra párrs. 79 a  81).  Sin  embargo,  se</w:t>
        <w:br/>
        <w:t>omitió recibir declaraciones de testigos presenciales de  los  hechos  o  de</w:t>
        <w:br/>
        <w:t>familiares  de  la  presunta  víctima  que  podrían  haber  aportado   datos</w:t>
        <w:br/>
        <w:t>esenciales y realizar  la  diligencia  de  inspección  ocular.  Esto  último</w:t>
        <w:br/>
        <w:t>ocasionó cargas económicas al denunciante[302], ya que la realización de  la</w:t>
        <w:br/>
        <w:t>diligencia se había condicionado a que el mismo consiguiera  el  transporte,</w:t>
        <w:br/>
        <w:t>sin que los gastos ocasionados  fueran  reembolsados  al  no  ejecutarse  la</w:t>
        <w:br/>
        <w:t>misma  (supra  párr.  80).  Tampoco  se  solicitó  información  respecto  al</w:t>
        <w:br/>
        <w:t>personal militar que prestó servicios en la  Base  Militar  Contrasubversiva</w:t>
        <w:br/>
        <w:t>de Cajatambo que pertenecía a la Unidad del Batallón de Infantería  Blindado</w:t>
        <w:br/>
        <w:t>No. 77 durante el mes de  abril  de  1991.  La  Corte  considera  que  estas</w:t>
        <w:br/>
        <w:t>omisiones dentro de la investigación bajo examen eran de  carácter  esencial</w:t>
        <w:br/>
        <w:t>para la averiguación de la  verdad  jurídica  puesto  que  eran  normalmente</w:t>
        <w:br/>
        <w:t>idóneas, y en todo caso insustituibles, para  esclarecer  la  suerte  de  la</w:t>
        <w:br/>
        <w:t>víctima e identificar a los responsables de su desaparición.</w:t>
        <w:br/>
        <w:br/>
        <w:br/>
        <w:t>En este sentido, los bienes jurídicos sobre los que recae  la  investigación</w:t>
        <w:br/>
        <w:t>obligan a redoblar esfuerzos en  las  medidas  que  deban  practicarse  para</w:t>
        <w:br/>
        <w:t>cumplir  su  objetivo,  pues  el  paso  del  tiempo  guarda   una   relación</w:t>
        <w:br/>
        <w:t>directamente  proporcional  con  la  limitación  –y  en  algunos  casos,  la</w:t>
        <w:br/>
        <w:t>imposibilidad- para obtener las pruebas y/o testimonios, dificultando y  aún</w:t>
        <w:br/>
        <w:t>tornando nugatoria o ineficaz, la práctica de diligencias probatorias a  fin</w:t>
        <w:br/>
        <w:t>de esclarecer los hechos materia de investigación[303],  identificar  a  los</w:t>
        <w:br/>
        <w:t>posibles   autores   y   partícipes,    y    determinar    las    eventuales</w:t>
        <w:br/>
        <w:t>responsabilidades penales, así como para esclarecer la suerte de la  víctima</w:t>
        <w:br/>
        <w:t>e identificar a los responsables de su desaparición.</w:t>
        <w:br/>
        <w:br/>
        <w:t>Por lo anterior, este Tribunal concluye que la  primera  investigación  ante</w:t>
        <w:br/>
        <w:t>el fuero ordinario no fue realizada en forma seria, efectiva y exhaustiva.</w:t>
        <w:br/>
        <w:br/>
        <w:t xml:space="preserve">                  ii.  Investigación  ante   el   Tercer   Juzgado   Militar</w:t>
        <w:br/>
        <w:t>Permanente de Lima</w:t>
        <w:br/>
        <w:br/>
        <w:t>Sobre la intervención de la jurisdicción militar  para  conocer  hechos  que</w:t>
        <w:br/>
        <w:t>constituyen violaciones a derechos humanos, este Tribunal estima que  se  ha</w:t>
        <w:br/>
        <w:t>pronunciado abundantemente al respecto y a  efectos  del  presente  caso  el</w:t>
        <w:br/>
        <w:t>Tribunal considera suficiente reiterar  que  en  un  Estado  democrático  de</w:t>
        <w:br/>
        <w:t>derecho, la jurisdicción penal militar ha de tener un alcance restrictivo  y</w:t>
        <w:br/>
        <w:t>excepcional y estar  encaminada  a  la  protección  de  intereses  jurídicos</w:t>
        <w:br/>
        <w:t>especiales, vinculados a las funciones propias  de  las  fuerzas  militares.</w:t>
        <w:br/>
        <w:t>Por ello, el Tribunal ha señalado anteriormente  que  en  el  fuero  militar</w:t>
        <w:br/>
        <w:t>sólo se debe juzgar a militares activos por la comisión de delitos o  faltas</w:t>
        <w:br/>
        <w:t>que por su propia naturaleza atenten contra  bienes  jurídicos  propios  del</w:t>
        <w:br/>
        <w:t>orden militar[304].</w:t>
        <w:br/>
        <w:br/>
        <w:t>Asimismo, tomando en cuenta la naturaleza del  crimen  y  el  bien  jurídico</w:t>
        <w:br/>
        <w:t>lesionado, la jurisdicción penal militar no  es  el  fuero  competente  para</w:t>
        <w:br/>
        <w:t>investigar y, en su caso, juzgar y sancionar a los  autores  de  violaciones</w:t>
        <w:br/>
        <w:t>de  derechos  humanos  sino  que  el  procesamiento  de   los   responsables</w:t>
        <w:br/>
        <w:t>corresponde siempre a la justicia ordinaria. En tal  sentido,  la  Corte  ha</w:t>
        <w:br/>
        <w:t>indicado que “[c]uando  la  justicia  militar  asume  competencia  sobre  un</w:t>
        <w:br/>
        <w:t>asunto que debe conocer la justicia ordinaria, se ve afectado el derecho  al</w:t>
        <w:br/>
        <w:t>juez natural y, a fortiori, el debido proceso”[305], el cual, a su  vez,  se</w:t>
        <w:br/>
        <w:t>encuentra íntimamente ligado al propio derecho de acceso a la  justicia.  El</w:t>
        <w:br/>
        <w:t>juez encargado del conocimiento de una causa debe ser competente, además  de</w:t>
        <w:br/>
        <w:t>independiente e imparcial[306]. En tal sentido, las víctimas de  violaciones</w:t>
        <w:br/>
        <w:t>a derechos humanos y sus familiares tienen derecho a que  tales  violaciones</w:t>
        <w:br/>
        <w:t>sean conocidas y resueltas por un tribunal competente,  de  conformidad  con</w:t>
        <w:br/>
        <w:t>el debido proceso y el acceso a la justicia[307].</w:t>
        <w:br/>
        <w:br/>
        <w:t>Ahora bien, en cuanto al argumento del Perú respecto a que  a  la  fecha  de</w:t>
        <w:br/>
        <w:t>los hechos del caso la actuación de la justicia militar se  entendía  acorde</w:t>
        <w:br/>
        <w:t>con los estándares del momento de la Corte  Interamericana,  la  Corte  hace</w:t>
        <w:br/>
        <w:t>notar que, por lo menos a partir de la sentencia del caso  Durand  y  Ugarte</w:t>
        <w:br/>
        <w:t>Vs. Perú, en la cual afirmó que la jurisdicción penal  militar  solo  aplica</w:t>
        <w:br/>
        <w:t>para “militares por la comisión de  delitos  o  faltas  que  por  su  propia</w:t>
        <w:br/>
        <w:t>naturaleza atenten contra bienes jurídicos propios del orden  militar”[308],</w:t>
        <w:br/>
        <w:t>ha sido el criterio jurisprudencial constante que  la  jurisdicción  militar</w:t>
        <w:br/>
        <w:t>no es el fuero competente para investigar y, en su caso, juzgar y  sancionar</w:t>
        <w:br/>
        <w:t>a los autores de alegadas vulneraciones de derechos  humanos,  sino  que  el</w:t>
        <w:br/>
        <w:t>procesamiento  de  los  responsables  corresponde  siempre  a  la   justicia</w:t>
        <w:br/>
        <w:t>ordinaria[309]. La situación fáctica del caso Durand y Ugarte se  refiere  a</w:t>
        <w:br/>
        <w:t>que la debelación de un motín en un penal en  1986,  en  la  cual  militares</w:t>
        <w:br/>
        <w:t>“hicieron un uso desproporcionado de la fuerza  que  excedió  en  mucho  los</w:t>
        <w:br/>
        <w:t>límites de su función, lo que  provocó  la  muerte  de  un  gran  número  de</w:t>
        <w:br/>
        <w:t>reclusos”[310]. Por lo tanto, dicha consideración también  es  aplicable  en</w:t>
        <w:br/>
        <w:t>el presente caso que los hechos ocurrieron en el año 1991. Además, la  Corte</w:t>
        <w:br/>
        <w:t>reitera que,  independientemente  del  año  en  que  sucedieron  los  hechos</w:t>
        <w:br/>
        <w:t>violatorios, la garantía del juez natural  debe  analizarse  de  acuerdo  al</w:t>
        <w:br/>
        <w:t>objeto y fin de la Convención Americana, cual es la eficaz protección de  la</w:t>
        <w:br/>
        <w:t>persona humana[311].</w:t>
        <w:br/>
        <w:br/>
        <w:t>Las alegaciones de desaparición son actos que guardan relación con hechos  y</w:t>
        <w:br/>
        <w:t>tipos penales que en ningún caso tienen conexión  con  la  disciplina  o  la</w:t>
        <w:br/>
        <w:t>misión castrense.  Por  el  contrario,  los  actos  alegados  cometidos  por</w:t>
        <w:br/>
        <w:t>personal militar contra Jeremías Osorio Rivera  afectaron  bienes  jurídicos</w:t>
        <w:br/>
        <w:t>tutelados por el derecho penal interno y la Convención  Americana,  como  la</w:t>
        <w:br/>
        <w:t>dignidad, libertad e integridad personal de la víctima.  Por  lo  tanto,  la</w:t>
        <w:br/>
        <w:t>Corte reitera que los criterios para  investigar  y  juzgar  violaciones  de</w:t>
        <w:br/>
        <w:t>derechos humanos ante la jurisdicción ordinaria residen no  en  la  gravedad</w:t>
        <w:br/>
        <w:t>de las violaciones sino en su naturaleza misma y en  la  del  bien  jurídico</w:t>
        <w:br/>
        <w:t>protegido[312]. Es claro que tal conducta es abiertamente  contraria  a  los</w:t>
        <w:br/>
        <w:t>deberes de respeto y protección de los derechos humanos  y,  por  lo  tanto,</w:t>
        <w:br/>
        <w:t>está  excluida  de  la  competencia  de   la   jurisdicción   militar.   Por</w:t>
        <w:br/>
        <w:t>consiguiente, la intervención del fuero militar para  la  investigación  por</w:t>
        <w:br/>
        <w:t>la desaparición forzada del señor Jeremías Osorio  Rivera  entre  el  22  de</w:t>
        <w:br/>
        <w:t>julio de 1992 y el mes de  octubre  de  1996  contrarió  los  parámetros  de</w:t>
        <w:br/>
        <w:t>excepcionalidad y restricción que lo caracterizan e  implicó  la  aplicación</w:t>
        <w:br/>
        <w:t>de un fuero personal que operó sin tomar en  cuenta  la  naturaleza  de  los</w:t>
        <w:br/>
        <w:t>actos involucrados[313].</w:t>
        <w:br/>
        <w:br/>
        <w:t>Con base en las anteriores consideraciones, la Corte concluye que el  Estado</w:t>
        <w:br/>
        <w:t>vulneró la garantía del juez natural respecto  de  la  investigación  de  la</w:t>
        <w:br/>
        <w:t>desaparición forzada del señor Jeremías  Osorio  Rivera  realizada  ante  el</w:t>
        <w:br/>
        <w:t>fuero militar.</w:t>
        <w:br/>
        <w:br/>
        <w:t xml:space="preserve">                 iii. Segunda investigación penal en el fuero ordinario</w:t>
        <w:br/>
        <w:br/>
        <w:t>La última actuación jurisdiccional válida del primer proceso  fue  en  julio</w:t>
        <w:br/>
        <w:t>de 1992 sin que se llegara a un acto conclusivo. Puesto que  lo  actuado  en</w:t>
        <w:br/>
        <w:t>el fuero militar es  contrario  a  la  Convención  Americana  y  la  primera</w:t>
        <w:br/>
        <w:t>actuación en el fuero ordinario  en  el  segundo  proceso  iniciado  por  la</w:t>
        <w:br/>
        <w:t>denuncia de Porfirio Osorio Rivera se dio en 2004,  la  Corte  verifica  una</w:t>
        <w:br/>
        <w:t>falta de actuaciones jurisdiccionales por más de 12 años. Esto contraría  la</w:t>
        <w:br/>
        <w:t>jurisprudencia interamericana respecto a que  una  demora  prolongada  puede</w:t>
        <w:br/>
        <w:t>llegar  a  constituir,  por  sí  misma,  una  violación  de  las   garantías</w:t>
        <w:br/>
        <w:t>judiciales[314].</w:t>
        <w:br/>
        <w:br/>
        <w:t>Por otra parte consta en varios testimonios[315] dentro del  expediente  así</w:t>
        <w:br/>
        <w:t>como en la acusación fiscal[316] que Jeremías Osorio Rivera sufrió  lesiones</w:t>
        <w:br/>
        <w:t>físicas. La sentencia de 4 de noviembre de 2011 de la  Sala  Penal  Nacional</w:t>
        <w:br/>
        <w:t>considera que “a pesar de  que  los  testigos  […]  hayan  señalado  que  el</w:t>
        <w:br/>
        <w:t>agraviado se encontraba maltratado, dado que tenía  moretones  en  la  cara,</w:t>
        <w:br/>
        <w:t>ello no puede ser atribuible al acusado en razón de  que  no  existe  prueba</w:t>
        <w:br/>
        <w:t>idónea que determine ello, quedando dichas afirmaciones sólo en  conjeturas,</w:t>
        <w:br/>
        <w:t>máxime si de las declaraciones antes vertidas, así como  por  el  dicho  del</w:t>
        <w:br/>
        <w:t>acusado, el agraviado sostuvo una pelea con su primo  Gudmer  Zárate  Osorio</w:t>
        <w:br/>
        <w:t>quienes se encontraban en estado de ebriedad, pelea que motivó la  detención</w:t>
        <w:br/>
        <w:t>de ambos”[317]. Todo lo anterior demuestra que no se  exploró  con  seriedad</w:t>
        <w:br/>
        <w:t>ninguna línea investigativa respecto a la hipótesis de las lesiones  físicas</w:t>
        <w:br/>
        <w:t>sufridas por Jeremías Osorio Rivera, por lo que no se  abarcó  la  totalidad</w:t>
        <w:br/>
        <w:t>de los hechos violatorios cuya gravedad es evidente.</w:t>
        <w:br/>
        <w:br/>
        <w:t>El Tribunal ha considerado que, en hechos como los que  se  alegan  en  este</w:t>
        <w:br/>
        <w:t>caso, dado el  contexto  y  la  complejidad  de  los  mismos,  es  razonable</w:t>
        <w:br/>
        <w:t>considerar que existen diferentes grados  de  responsabilidad  a  diferentes</w:t>
        <w:br/>
        <w:t>niveles[318].  En  el  presente  caso,  únicamente   se   ha   evaluado   la</w:t>
        <w:br/>
        <w:t>responsabilidad penal del Teniente Tello Delgado. Sin embargo,  el  contexto</w:t>
        <w:br/>
        <w:t>en el que se produjeron los hechos obligaba al Estado a identificar a  todos</w:t>
        <w:br/>
        <w:t>los miembros de la patrulla que se estableció en Nunumia y que  trasladó  al</w:t>
        <w:br/>
        <w:t>señor Osorio Rivera hacia Cajatambo e investigar el grado  de  participación</w:t>
        <w:br/>
        <w:t>de los mismos en  la  comisión  de  la  desaparición  forzada.  Esto  no  se</w:t>
        <w:br/>
        <w:t>encuentra reflejado en las investigaciones, ya que no se agotaron todas  las</w:t>
        <w:br/>
        <w:t>medidas tendientes a identificar a otros posibles partícipes de  los  hechos</w:t>
        <w:br/>
        <w:t>y, en su caso, vincularlos al proceso.</w:t>
        <w:br/>
        <w:br/>
        <w:t>Al contrario, se observa una obstaculización  debido  a  que  la  Secretaría</w:t>
        <w:br/>
        <w:t>General y la Dirección de Personal del Ministerio de Defensa  han  reportado</w:t>
        <w:br/>
        <w:t>que no cuentan con información  respecto  al  personal  militar  que  prestó</w:t>
        <w:br/>
        <w:t>servicio en la Base Militar Contrasubversiva de Cajatambo a la fecha  de  la</w:t>
        <w:br/>
        <w:t>desaparición de Jeremías Osorio Rivera[319]. Este Tribunal  estima  que  tal</w:t>
        <w:br/>
        <w:t>negativa impidió que en las investigaciones que se desarrollaron se  pudiera</w:t>
        <w:br/>
        <w:t>obtener información relevante para: a) determinar si efectivamente el  señor</w:t>
        <w:br/>
        <w:t>Osorio Rivera fue ingresado a dicha Base; b) corroborar las  condiciones  en</w:t>
        <w:br/>
        <w:t>que habría permanecido detenido allí; c) contrastar  la  alegada  puesta  en</w:t>
        <w:br/>
        <w:t>libertad, toda vez que habría sido efectivizada por un suboficial que no  ha</w:t>
        <w:br/>
        <w:t>sido identificado en el proceso; y d) identificar y  procesar  a  las  demás</w:t>
        <w:br/>
        <w:t>personas que pudieron haber tenido participación en la desaparición  forzada</w:t>
        <w:br/>
        <w:t>de Jeremías Osorio Rivera. Como esta  Corte  ha  indicado,  las  autoridades</w:t>
        <w:br/>
        <w:t>estatales están obligadas a colaborar en la recaudación de  la  prueba  para</w:t>
        <w:br/>
        <w:t>alcanzar los objetivos de la investigación y abstenerse  de  realizar  actos</w:t>
        <w:br/>
        <w:t>que impliquen obstrucciones para la marcha del  proceso  investigativo[320].</w:t>
        <w:br/>
        <w:t>Además, el Estado no puede ampararse en la falta de prueba de la  existencia</w:t>
        <w:br/>
        <w:t>de los documentos solicitados sino que, por el contrario,  debe  fundamentar</w:t>
        <w:br/>
        <w:t>la negativa a proveerlos, demostrando que ha adoptado todas  las  medidas  a</w:t>
        <w:br/>
        <w:t>su alcance para comprobar que, efectivamente, la información  solicitada  no</w:t>
        <w:br/>
        <w:t>existía[321]. En el presente caso el Estado no ha  justificado  su  negativa</w:t>
        <w:br/>
        <w:t>de proveer la información solicitada ni  descrito  las  medidas  que  adoptó</w:t>
        <w:br/>
        <w:t>para obtener la información solicitada.</w:t>
        <w:br/>
        <w:br/>
        <w:t>Como se estableció anteriormente, el primer juicio oral concluyó  el  17  de</w:t>
        <w:br/>
        <w:t>diciembre de 2008 con la emisión de la sentencia por parte de la Sala  Penal</w:t>
        <w:br/>
        <w:t>Nacional, la cual dispuso absolver al Teniente Tello Delgado de  los  cargos</w:t>
        <w:br/>
        <w:t>imputados por  considerar  que  “se  encuentra  acreditada  la  detención  y</w:t>
        <w:br/>
        <w:t>conducción del agraviado por parte del acusado, así  como  su  no  ubicación</w:t>
        <w:br/>
        <w:t>hasta la fecha, lo cual constituye el sufrimiento de sus  familiares  y  que</w:t>
        <w:br/>
        <w:t>evidentemente  les  viene  afectando  por  más  de  17  años;  pero  también</w:t>
        <w:br/>
        <w:t>existe[n] serias dudas  sobre  la  responsabilidad  del  acusado  en  dichos</w:t>
        <w:br/>
        <w:t>eventos incriminados; duda que le es favorable en aplicación  del  principio</w:t>
        <w:br/>
        <w:t>constitucional del IN DUBIO PRO REO”[322].  Dicha  sentencia  fue  declarada</w:t>
        <w:br/>
        <w:t>nula por considerar que no se efectuó una debida valoración de  las  pruebas</w:t>
        <w:br/>
        <w:t>(supra párr. 96).</w:t>
        <w:br/>
        <w:br/>
        <w:t>En el segundo juicio oral nuevamente se absolvió al Teniente  Tello  Delgado</w:t>
        <w:br/>
        <w:t>por existir dudas razonables acerca de su responsabilidad[323]. Respecto  de</w:t>
        <w:br/>
        <w:t>esta sentencia se resolvió no haber nulidad y estar “ante un claro  caso  de</w:t>
        <w:br/>
        <w:t>duda, frente a la prueba de cargo y descargo; es decir, un caso de in  dubio</w:t>
        <w:br/>
        <w:t>pro reo; por lo que corresponde absolver al  procesado”[324].  Al  respecto,</w:t>
        <w:br/>
        <w:t>el Tribunal describió, por  un  lado,  los  “indicios  de  la  comisión  del</w:t>
        <w:br/>
        <w:t>delito”, a saber: 1) que no es creíble que el procesado no  supiera  que  el</w:t>
        <w:br/>
        <w:t>agraviado era considerado elemento subversivo; 2) la  detención  y  libertad</w:t>
        <w:br/>
        <w:t>de Gudmer Tulio Zárate Osorio y otros seis  detenidos,  distinta  a  la  del</w:t>
        <w:br/>
        <w:t>agraviado; 3) que el procesado no proporcionó ningún nombre de los  miembros</w:t>
        <w:br/>
        <w:t>que integraron  su  patrulla  en  la  fecha  de  los  hechos,  personas  que</w:t>
        <w:br/>
        <w:t>detuvieron al agraviado y que lo condujeron junto con él a Cajatambo,  y  4)</w:t>
        <w:br/>
        <w:t>que no se tomó en cuenta la gran distancia entre Cajatambo  y  el  domicilio</w:t>
        <w:br/>
        <w:t>del agraviado, por lo que el agraviado, en vez de irse a su domicilio  debió</w:t>
        <w:br/>
        <w:t>haber ido a la casa de su hermana Silvia Osorio, que vivía  a  pocos  metros</w:t>
        <w:br/>
        <w:t>de la plaza de Cajatambo. Por el otro, afirmó que “estos  por  sí  solos  no</w:t>
        <w:br/>
        <w:t>acreditan con certeza que el acusado haya ordenado o ejecutado acciones  que</w:t>
        <w:br/>
        <w:t>tengan por resultado la desaparición  del  agraviado;  más  aún,  cuando  se</w:t>
        <w:br/>
        <w:t>tienen elementos que acreditan su versión de los hechos”[325],  sin  valorar</w:t>
        <w:br/>
        <w:t>en este punto los elementos que respaldaban la versión  de  los  hechos  del</w:t>
        <w:br/>
        <w:t>acusado en relación con los “indicios de la comisión del delito”.</w:t>
        <w:br/>
        <w:br/>
        <w:t>En el presente caso, la Corte considera evidente la relación entre, por  una</w:t>
        <w:br/>
        <w:t>parte, la aplicación del principio in dubio pro reo y  el  argumento  de  la</w:t>
        <w:br/>
        <w:t>falta de certeza de la autoría de la desaparición forzada,  que  llevaron  a</w:t>
        <w:br/>
        <w:t>la absolución del único implicado,  y,  por  la  otra,  con  la  inactividad</w:t>
        <w:br/>
        <w:t>prolongada en determinados períodos de la investigación así  como  la  falta</w:t>
        <w:br/>
        <w:t>de debida diligencia y la  negativa  de  proveer  la  información  sobre  el</w:t>
        <w:br/>
        <w:t>personal militar.</w:t>
        <w:br/>
        <w:br/>
        <w:t>En  base  a  todo  lo  expuesto,  la  Corte  concluye   que   esta   segunda</w:t>
        <w:br/>
        <w:t>investigación ante el fuero ordinario faltó al deber de debida diligencia  y</w:t>
        <w:br/>
        <w:t>exhaustividad.</w:t>
        <w:br/>
        <w:br/>
        <w:br/>
        <w:t xml:space="preserve">           B.3. Plazo Razonable</w:t>
        <w:br/>
        <w:br/>
        <w:br/>
        <w:t>Esta Corte ha indicado que las investigaciones deben ser llevadas a cabo  en</w:t>
        <w:br/>
        <w:t>un plazo razonable a efecto de esclarecer todos los  hechos  y  sancionar  a</w:t>
        <w:br/>
        <w:t>todos los responsables de la violación de  derechos  humanos[326].  También,</w:t>
        <w:br/>
        <w:t>este Tribunal ha señalado que “el derecho de acceso  a  la  justicia  no  se</w:t>
        <w:br/>
        <w:t>agota con el trámite  de  procesos  internos,  sino  que  éste  debe  además</w:t>
        <w:br/>
        <w:t>asegurar, en tiempo razonable, el derecho  de  la  presunta  víctima  o  sus</w:t>
        <w:br/>
        <w:t>familiares a que se haga todo lo necesario para  conocer  la  verdad  de  lo</w:t>
        <w:br/>
        <w:t>sucedido y para que se sancione a los eventuales responsables”[327].</w:t>
        <w:br/>
        <w:br/>
        <w:t>Respecto a la garantía del plazo razonable la Corte ha  establecido  que  es</w:t>
        <w:br/>
        <w:t>necesario tomar en consideración cuatro elementos a  fin  de  determinar  su</w:t>
        <w:br/>
        <w:t>razonabilidad:  a)  complejidad  del  asunto,  b)  actividad  procesal   del</w:t>
        <w:br/>
        <w:t>interesado, c) conducta de las autoridades judiciales[328] y d) los  efectos</w:t>
        <w:br/>
        <w:t>que la demora en el proceso puedan tener sobre la situación jurídica  de  la</w:t>
        <w:br/>
        <w:t>víctima[329].</w:t>
        <w:br/>
        <w:br/>
        <w:t>En cuanto al primer elemento, la Corte ha  considerado  que  los  hechos  de</w:t>
        <w:br/>
        <w:t>desaparición en  un  contexto  de  violencia  aparejan  cierta  complejidad,</w:t>
        <w:br/>
        <w:t>teniendo en cuenta  que  existen  diferentes  grados  de  responsabilidad  a</w:t>
        <w:br/>
        <w:t>diversos niveles[330], es decir  que  se  trata,  normalmente,  de  ilícitos</w:t>
        <w:br/>
        <w:t>cometidos por estructuras criminales y no  por  un  solo  individuo  y  esto</w:t>
        <w:br/>
        <w:t>debería verse reflejado en las investigaciones, así como por la negativa  de</w:t>
        <w:br/>
        <w:t>brindar información sobre el  paradero  de  la  víctima  al  amparo  de  una</w:t>
        <w:br/>
        <w:t>supuesta constancia de libertad. La  afirmación  anterior  no  implica,  por</w:t>
        <w:br/>
        <w:t>otra parte, que sea razonable que  las  autoridades  judiciales  emitan  una</w:t>
        <w:br/>
        <w:t>sentencia definitiva 22  años  después  del  planteamiento  de  la  denuncia</w:t>
        <w:br/>
        <w:t>inicial. En lo que se refiere al segundo elemento, no se ha  demostrado  que</w:t>
        <w:br/>
        <w:t>los  familiares  de  Jeremías  Osorio  Rivera   hayan   realizado   acciones</w:t>
        <w:br/>
        <w:t>tendientes  a  paralizar  las  investigaciones.  Todo  lo  contrario;  quedó</w:t>
        <w:br/>
        <w:t>establecido que Porfirio Osorio Rivera, además de interponer  dos  denuncias</w:t>
        <w:br/>
        <w:t>por la desaparición forzada de su hermano, participó activamente como  parte</w:t>
        <w:br/>
        <w:t>civil en todos los  procesos  a  nivel  interno[331].  En  relación  con  la</w:t>
        <w:br/>
        <w:t>conducta de las autoridades judiciales, la Corte  observa  que  la  excesiva</w:t>
        <w:br/>
        <w:t>prolongación de los procesos internos  es  atribuible  exclusivamente  a  la</w:t>
        <w:br/>
        <w:t>conducta de las autoridades encargadas de  dirigir  el  proceso  quienes  no</w:t>
        <w:br/>
        <w:t>adoptaron todas las medidas efectivas para su avance ex officio.</w:t>
        <w:br/>
        <w:br/>
        <w:t>Más allá de lo anterior, la Corte considera que  los  procesos  penales,  en</w:t>
        <w:br/>
        <w:t>conjunto, han sobrepasado excesivamente  el  plazo  que  pueda  considerarse</w:t>
        <w:br/>
        <w:t>razonable a efectos de llevar a cabo investigaciones  serias,  diligentes  y</w:t>
        <w:br/>
        <w:t>exhaustivas de  los  hechos  concernientes  a  la  desaparición  forzada  de</w:t>
        <w:br/>
        <w:t>Jeremías Osorio Rivera.</w:t>
        <w:br/>
        <w:br/>
        <w:br/>
        <w:t xml:space="preserve">           B.4.  La  falta  de  tipificación   adecuada   del   delito   de</w:t>
        <w:br/>
        <w:t xml:space="preserve">        desaparición forzada</w:t>
        <w:br/>
        <w:br/>
        <w:br/>
        <w:t>La Corte ya se ha referido  a  la  obligación  general  de  los  Estados  de</w:t>
        <w:br/>
        <w:t>adecuar su normativa interna a las normas de la  Convención  Americana[332].</w:t>
        <w:br/>
        <w:t>Esto mismo es aplicable  tratándose  de  la  suscripción  de  la  Convención</w:t>
        <w:br/>
        <w:t>Interamericana sobre Desaparición Forzada de  Personas  pues  deriva  de  la</w:t>
        <w:br/>
        <w:t>norma consuetudinaria conforme a la cual  un  Estado  que  ha  celebrado  un</w:t>
        <w:br/>
        <w:t>convenio  internacional,  debe  introducir  en  su   derecho   interno   las</w:t>
        <w:br/>
        <w:t>modificaciones necesarias para asegurar la  ejecución  de  las  obligaciones</w:t>
        <w:br/>
        <w:t>asumidas[333].</w:t>
        <w:br/>
        <w:br/>
        <w:t>Lo dicho implica que los Estados deben tipificar  como  delito  autónomo  la</w:t>
        <w:br/>
        <w:t>desaparición forzada y la  definición  de  las  conductas  punibles  que  la</w:t>
        <w:br/>
        <w:t>componen[334]. Esta tipificación debe hacerse tomando  en  consideración  el</w:t>
        <w:br/>
        <w:t>artículo II de la citada Convención, donde se encuentran los  elementos  que</w:t>
        <w:br/>
        <w:t>debe contener  el  tipo  penal  en  el  ordenamiento  jurídico  interno.  El</w:t>
        <w:br/>
        <w:t>artículo en cuestión dispone que se considerará desaparición forzada:</w:t>
        <w:br/>
        <w:br/>
        <w:t xml:space="preserve">      la privación de la libertad a una o más personas, cualquiera que fuere</w:t>
        <w:br/>
        <w:t xml:space="preserve">      su forma, cometida por agentes del Estado o por personas o  grupos  de</w:t>
        <w:br/>
        <w:t xml:space="preserve">      personas que actúen con la autorización, el apoyo  o  la  aquiescencia</w:t>
        <w:br/>
        <w:t xml:space="preserve">      del Estado, seguida de la falta de información  o  de  la  negativa  a</w:t>
        <w:br/>
        <w:t xml:space="preserve">      reconocer dicha privación de libertad o de informar sobre el  paradero</w:t>
        <w:br/>
        <w:t xml:space="preserve">      de la persona, con lo cual se impide  el  ejercicio  de  los  recursos</w:t>
        <w:br/>
        <w:t xml:space="preserve">      legales y de las garantías procesales pertinentes.</w:t>
        <w:br/>
        <w:br/>
        <w:t>En el caso Gómez Palomino esta Corte se refirió a  la  falta  de  adecuación</w:t>
        <w:br/>
        <w:t>del  artículo  320  del  Código  Penal  peruano[335]  con   los   estándares</w:t>
        <w:br/>
        <w:t>internacionales debido a las siguientes razones:  a)  el  artículo  320  del</w:t>
        <w:br/>
        <w:t>Código Penal del Perú restringe la autoría de la desaparición forzada a  los</w:t>
        <w:br/>
        <w:t>“funcionarios o servidores públicos”. Esta tipificación  no  contiene  todas</w:t>
        <w:br/>
        <w:t>las formas de participación delictiva que se incluyen en el artículo  II  de</w:t>
        <w:br/>
        <w:t>la  Convención  Interamericana  sobre  Desaparición  Forzada  de   Personas,</w:t>
        <w:br/>
        <w:t>resultando así incompleta[336]; b) la negativa de reconocer la privación  de</w:t>
        <w:br/>
        <w:t>libertad o dar información sobre la suerte o el paradero de las  personas  y</w:t>
        <w:br/>
        <w:t>por no dejar huellas o evidencias debe estar  presente  en  la  tipificación</w:t>
        <w:br/>
        <w:t>del delito porque ello permite distinguirlo de otros con los que  usualmente</w:t>
        <w:br/>
        <w:t>se la relaciona, sin embargo el artículo 320 del Código Penal peruano no  lo</w:t>
        <w:br/>
        <w:t>incluye[337]; c) tal y como  está  redactado  el  artículo  320  del  Código</w:t>
        <w:br/>
        <w:t>Penal, que hace una referencia a que la desaparición debe  ser  “debidamente</w:t>
        <w:br/>
        <w:t>comprobada”, presenta graves dificultades en su  interpretación.  En  primer</w:t>
        <w:br/>
        <w:t>lugar, no es posible saber si esta debida comprobación debe ser previa a  la</w:t>
        <w:br/>
        <w:t>denuncia del tipo y, en segundo lugar, tampoco se desprende  de  allí  quién</w:t>
        <w:br/>
        <w:t>debe hacer  esta  comprobación[338].  Esto  último  “no  permite  al  Estado</w:t>
        <w:br/>
        <w:t>cumplir a cabalidad sus obligaciones internacionales”[339].</w:t>
        <w:br/>
        <w:br/>
        <w:t>Respecto a las alegaciones sobre el acuerdo plenario  09-2009/CJ-116  de  la</w:t>
        <w:br/>
        <w:t>Corte Suprema de Justicia de la República del Perú de  13  de  noviembre  de</w:t>
        <w:br/>
        <w:t>2009, esta Corte ya ha tenido oportunidad de pronunciarse sobre el mismo  en</w:t>
        <w:br/>
        <w:t>la resolución de supervisión de cumplimiento de sentencia de 5 de  julio  de</w:t>
        <w:br/>
        <w:t>2011 en el caso Gómez Palomino, ocasión en la que indicó que  dicho  acuerdo</w:t>
        <w:br/>
        <w:t>no satisface la obligación de reformar la  legislación  penal  interna[340].</w:t>
        <w:br/>
        <w:t>La Corte recordó que “mientras no se establezca el destino o paradero de  la</w:t>
        <w:br/>
        <w:t>víctima, la desaparición forzada permanece invariable independientemente  de</w:t>
        <w:br/>
        <w:t>los cambios en el carácter de ‘servidor público’ del autor”[341].  En  casos</w:t>
        <w:br/>
        <w:t>como el presente en los que  la  víctima  lleva  22  años  desaparecida,  es</w:t>
        <w:br/>
        <w:t>razonable suponer que la calidad  requerida  para  el  sujeto  activo  puede</w:t>
        <w:br/>
        <w:t>variar con el  transcurso  del  tiempo.  En  esta  línea,  de  aceptarse  la</w:t>
        <w:br/>
        <w:t>interpretación contenida en el referido acuerdo plenario, se propiciaría  la</w:t>
        <w:br/>
        <w:t>impunidad. Así pues, para satisfacer los elementos mínimos  de  la  correcta</w:t>
        <w:br/>
        <w:t>tipificación del  delito,  el  carácter  de  “agente  el  Estado”  debe  ser</w:t>
        <w:br/>
        <w:t>establecido de la forma más amplia posible[342].</w:t>
        <w:br/>
        <w:br/>
        <w:t>En efecto, la pretensión  de  dicho  acuerdo  plenario  según  la  cual  “no</w:t>
        <w:br/>
        <w:t>obstante que subsista el estado de desaparición de la víctima al momento  de</w:t>
        <w:br/>
        <w:t>entrar en vigor la ley que tipificó el delito  de  desaparición  forzada  de</w:t>
        <w:br/>
        <w:t>personas, como se está ante  un  delito  especial  propio  –sólo  puede  ser</w:t>
        <w:br/>
        <w:t>cometido por funcionarios o servidores públicos- es  indispensable  que  tal</w:t>
        <w:br/>
        <w:t>condición  funcionarial  esté  presente  cuando  entra  en  vigor   la   ley</w:t>
        <w:br/>
        <w:t>penal”[343], entra en contradicción con lo afirmado por  este  Tribunal.  La</w:t>
        <w:br/>
        <w:t>Corte concuerda con el argumento de los representantes,  según  el  cual  el</w:t>
        <w:br/>
        <w:t>acuerdo plenario genera lagunas de impunidad  respecto  a  hechos  ocurridos</w:t>
        <w:br/>
        <w:t>antes de la fecha en que se incorporó el delito de  desaparición  forzada  a</w:t>
        <w:br/>
        <w:t>la legislación peruana, porque es indispensable, según el  mismo,  que  para</w:t>
        <w:br/>
        <w:t>esta fecha el sujeto imputado conserve su condición de funcionario  público.</w:t>
        <w:br/>
        <w:br/>
        <w:br/>
        <w:br/>
        <w:t>El acuerdo plenario bajo examen busca,  además,  corregir  la  falencia  del</w:t>
        <w:br/>
        <w:t>tipo penal que se encuentra en el artículo 320 del Código Penal  consistente</w:t>
        <w:br/>
        <w:t>en exigir que la  desaparición  sea  “debidamente  comprobada”.  Para  ello,</w:t>
        <w:br/>
        <w:t>propone la comprensión  de  dichos  términos  definiéndolos  como:  “no  dar</w:t>
        <w:br/>
        <w:t>información de una persona, a quien no se le encuentra en los lugares  donde</w:t>
        <w:br/>
        <w:t>normal o razonablemente debía estar –desconocimiento  de  su  localización-,</w:t>
        <w:br/>
        <w:t>precisamente, se consolida cuando se  cumple  este  elemento,  esto  es,  no</w:t>
        <w:br/>
        <w:t>brindar la información legalmente impuesta sobre  el  paradero  o  situación</w:t>
        <w:br/>
        <w:t>jurídica del afectado, que ha de  tener,  como  presupuesto  o  como  acción</w:t>
        <w:br/>
        <w:t>preparatoria incorporada  al  tipo  legal,  la  privación  de  libertad  del</w:t>
        <w:br/>
        <w:t>individuo sobre el que recae la acción típica”[344]. Esta  es  en  principio</w:t>
        <w:br/>
        <w:t>una medida positiva, sin  embargo,  el  Estado  ha  notado  que  el  acuerdo</w:t>
        <w:br/>
        <w:t>plenario  constituye  parámetros  de  interpretación  jurisprudencial.  Esto</w:t>
        <w:br/>
        <w:t>implica, según el  artículo  22  de  la  Ley  Orgánica  del  Poder  Judicial</w:t>
        <w:br/>
        <w:t>peruano, que mediante una resolución motivada el  juzgador  puede  apartarse</w:t>
        <w:br/>
        <w:t>de  dicha   jurisprudencia.   La   introducción   de   la   discrecionalidad</w:t>
        <w:br/>
        <w:t>jurisdiccional  respecto  al  significado  de  los   términos   “debidamente</w:t>
        <w:br/>
        <w:t>comprobado” es incompatible con la Convención que ha indicado con  meridiana</w:t>
        <w:br/>
        <w:t>claridad que “lo que caracteriza a la desaparición forzada es su  naturaleza</w:t>
        <w:br/>
        <w:t>clandestina, lo que exige que el Estado, en cumplimiento de buena fe de  sus</w:t>
        <w:br/>
        <w:t>obligaciones internacionales, proporcione la información necesaria, pues  es</w:t>
        <w:br/>
        <w:t>él quien tiene el control  de  los  medios  para  aclarar  hechos  ocurridos</w:t>
        <w:br/>
        <w:t>dentro de su territorio. Por lo tanto, cualquier intento de poner  la  carga</w:t>
        <w:br/>
        <w:t>de la prueba en las víctimas o sus familiares se  aparta  de  la  obligación</w:t>
        <w:br/>
        <w:t>del Estado señalada en el artículo 2 de la Convención  Americana  y  en  los</w:t>
        <w:br/>
        <w:t>artículos I.b) y II  de  la  Convención  Interamericana  sobre  Desaparición</w:t>
        <w:br/>
        <w:t>Forzada [de Personas]”[345].</w:t>
        <w:br/>
        <w:br/>
        <w:t>Otro elemento que  puede  resultar  problemático  dentro  de  dicho  acuerdo</w:t>
        <w:br/>
        <w:t>plenario constituye la afirmación  que,  “como  el  delito  de  desaparición</w:t>
        <w:br/>
        <w:t>forzada es de ejecución permanente presenta singularidades en relación a  la</w:t>
        <w:br/>
        <w:t>aplicación de la ley penal en el  tiempo.  Su  punto  de  inicio  no  es  la</w:t>
        <w:br/>
        <w:t>privación de libertad sino el  momento  en  que  empieza  a  incumplirse  el</w:t>
        <w:br/>
        <w:t>mandato de información”[346]. Esta afirmación no deja claro si ello  implica</w:t>
        <w:br/>
        <w:t>que no se configura el delito hasta  el  momento  en  que  se  presente  una</w:t>
        <w:br/>
        <w:t>solicitud de información respecto a la persona que  se  presume  detenida  y</w:t>
        <w:br/>
        <w:t>que ésta sea denegada. En el caso Heliodoro Portugal, esta  Corte  consideró</w:t>
        <w:br/>
        <w:t>el artículo 150 del Código Penal panameño como contrario  a  la  Convención,</w:t>
        <w:br/>
        <w:t>debido  a  que  “pareciera  ser  aplicable  únicamente  cuando  se   ‘niegue</w:t>
        <w:br/>
        <w:t>proporcionar’ información acerca del paradero de alguien cuya  privación  de</w:t>
        <w:br/>
        <w:t>libertad ya sea un hecho y se sepa  con  certeza  que  efectivamente  se  ha</w:t>
        <w:br/>
        <w:t>privado a alguien de su libertad”[347]. Al respecto, el  Tribunal  consideró</w:t>
        <w:br/>
        <w:t>que “[e]sta formulación del delito no permite contemplar la  posibilidad  de</w:t>
        <w:br/>
        <w:t>una situación en la que no se sepa con certeza si  la  persona  desaparecida</w:t>
        <w:br/>
        <w:t>está o estuvo detenida: es decir, no contempla situaciones en las que no  se</w:t>
        <w:br/>
        <w:t>reconoce que se haya privado a alguien de su libertad,  aún  cuando  tampoco</w:t>
        <w:br/>
        <w:t>se sepa  el  paradero  de  dicha  persona.  Es  precisamente  esa  falta  de</w:t>
        <w:br/>
        <w:t>reconocimiento de la privación de libertad lo que en muchas  ocasiones  pone</w:t>
        <w:br/>
        <w:t>en peligro otros derechos fundamentales de la persona desaparecida”[348].</w:t>
        <w:br/>
        <w:br/>
        <w:t>Respecto a la aplicabilidad del  artículo  320  del  Código  Penal  al  caso</w:t>
        <w:br/>
        <w:t>concreto, la Corte nota que fue uno de los tipos penales  que  se  consideró</w:t>
        <w:br/>
        <w:t>ante el Cuarto Juzgado Penal Supraprovincial y ante la Sala  Penal  Nacional</w:t>
        <w:br/>
        <w:t>dentro del proceso penal abierto en el fuero penal ordinario  desde  el  año</w:t>
        <w:br/>
        <w:t>2004 y el tipo penal por medio del cual se llevó a juicio al Teniente  Tello</w:t>
        <w:br/>
        <w:t>Delgado y del cual se le absolvió en sentencia de 17 de  diciembre  de  2008</w:t>
        <w:br/>
        <w:t>(supra párr. 95). La misma fue nulificada  por  indebida  valoración  de  la</w:t>
        <w:br/>
        <w:t>prueba el 24 de junio de 2010 (supra párr.  96).  En  el  nuevo  juicio  que</w:t>
        <w:br/>
        <w:t>culminó con la sentencia emitida en el año  2011,  también  se  absolvió  al</w:t>
        <w:br/>
        <w:t>acusado del tipo penal contenido en el artículo 320 del Código Penal  (supra</w:t>
        <w:br/>
        <w:t>párr. 97). No obstante, la Corte considera que no se ha demostrado  relación</w:t>
        <w:br/>
        <w:t>específica alguna entre la falta de efectividad, diligencia y  exhaustividad</w:t>
        <w:br/>
        <w:t>en las investigaciones y la inadecuación  del  tipo  penal  de  desaparición</w:t>
        <w:br/>
        <w:t>forzada a los parámetros convencionales. Es más, los representantes,  en  su</w:t>
        <w:br/>
        <w:t>escrito de solicitudes y argumentos, indicaron que “la falta  de  adecuación</w:t>
        <w:br/>
        <w:t>del artículo 320 del Código Penal peruano a los  estándares  internacionales</w:t>
        <w:br/>
        <w:t>no ha  generado  consecuencias  en  la  tramitación  de  la  investigación”.</w:t>
        <w:br/>
        <w:t>Además,  ninguno  de  los  pronunciamientos  muestra  que,  debido   a   esa</w:t>
        <w:br/>
        <w:t>incorrecta tipificación, las Fiscalías hubieren revertido  la  carga  de  la</w:t>
        <w:br/>
        <w:t>prueba  en  los  denunciantes.  Así,  la   Corte   no   advierte,   ni   los</w:t>
        <w:br/>
        <w:t>representantes lo sustentan concretamente, que en el  caso  sub  judice  esa</w:t>
        <w:br/>
        <w:t>indebida tipificación haya sido un elemento  específico  de  obstaculización</w:t>
        <w:br/>
        <w:t>en el desarrollo efectivo de las investigaciones o procesos abiertos por  la</w:t>
        <w:br/>
        <w:t>desaparición forzada del señor Jeremías Osorio Rivera.</w:t>
        <w:br/>
        <w:br/>
        <w:t>No obstante, la Corte recuerda que  mientras  el  artículo  320  del  Código</w:t>
        <w:br/>
        <w:t>Penal no sea correctamente adecuado a  los  estándares  internacionales,  el</w:t>
        <w:br/>
        <w:t>Estado continúa incumpliendo los artículos 2 de la  Convención  Americana  y</w:t>
        <w:br/>
        <w:t>III  de  la  Convención  Interamericana  sobre   Desaparición   Forzada   de</w:t>
        <w:br/>
        <w:t>Personas[349].</w:t>
        <w:br/>
        <w:br/>
        <w:br/>
        <w:t xml:space="preserve">           B.5. Las leyes de amnistía</w:t>
        <w:br/>
        <w:br/>
        <w:br/>
        <w:t>En relación  con  la  obligación  general  de  los  Estados  de  adecuar  la</w:t>
        <w:br/>
        <w:t>normativa interna a  la  Convención,  contenida  en  el  artículo  2  de  la</w:t>
        <w:br/>
        <w:t>Convención Americana[350],  para  efectos  de  la  discusión  planteada,  es</w:t>
        <w:br/>
        <w:t>necesario recordar que la Corte ya analizó el contenido y  alcances  de  las</w:t>
        <w:br/>
        <w:t>leyes de amnistía No. 26.479 y No. 26.492  en  el  caso  Barrios  Altos  Vs.</w:t>
        <w:br/>
        <w:t>Perú, en cuya Sentencia de fondo de 14 de marzo  de  2001  declaró  que  las</w:t>
        <w:br/>
        <w:t>mismas son incompatibles con la Convención  Americana  y,  en  consecuencia,</w:t>
        <w:br/>
        <w:t>carecen de efectos jurídicos[351]. La  Corte  interpretó  esa  Sentencia  de</w:t>
        <w:br/>
        <w:t>fondo  dictada  en  el  sentido  de  que  “[l]a  promulgación  de  una   ley</w:t>
        <w:br/>
        <w:t>manifiestamente contraria a las obligaciones asumidas por  un  Estado  parte</w:t>
        <w:br/>
        <w:t>en  la  Convención  constituye  per  se  una  violación  de  ésta  y  genera</w:t>
        <w:br/>
        <w:t>responsabilidad internacional del Estado [y] que, dada la naturaleza  de  la</w:t>
        <w:br/>
        <w:t>violación constituida por las leyes de amnistía No. 26.479 y No. 26.492,  lo</w:t>
        <w:br/>
        <w:t>resuelto en la sentencia de fondo en el caso  Barrios  Altos  tiene  efectos</w:t>
        <w:br/>
        <w:t>generales”[352]. En la Sentencia de reparaciones en el caso  Barrios  Altos,</w:t>
        <w:br/>
        <w:t>de 30 de noviembre de 2001, la Corte ordenó al Estado dar  aplicación  a  lo</w:t>
        <w:br/>
        <w:t>que la Corte dispuso en la Sentencia de interpretación de  la  Sentencia  de</w:t>
        <w:br/>
        <w:t>fondo “sobre el sentido y alcances de la declaración de  ineficacia  de  las</w:t>
        <w:br/>
        <w:t>Leyes Nº 26479 y [Nº] 26492”[353]; es decir darle  efectos  generales  a  lo</w:t>
        <w:br/>
        <w:t>dispuesto en la Sentencia de fondo.</w:t>
        <w:br/>
        <w:br/>
        <w:br/>
        <w:t>La incompatibilidad ab initio de las leyes de amnistía con la Convención  se</w:t>
        <w:br/>
        <w:t>ha visto concretada en general en el Perú desde que  fue  declarada  por  la</w:t>
        <w:br/>
        <w:t>Corte en la sentencia del Caso Barrios Altos;  es  decir,  desde  el  14  de</w:t>
        <w:br/>
        <w:t>marzo de 2001[354]. Además, en algunos casos  el  Estado  ha  suprimido  los</w:t>
        <w:br/>
        <w:t>efectos que en algún momento pudieron generar esas leyes.</w:t>
        <w:br/>
        <w:br/>
        <w:t>En la Resolución de supervisión  de  cumplimiento  de  sentencia  de  22  de</w:t>
        <w:br/>
        <w:t>septiembre de 2005 esta Corte declaró que, de conformidad  con  lo  señalado</w:t>
        <w:br/>
        <w:t>en el considerando noveno de la misma, el  Estado  había  dado  cumplimiento</w:t>
        <w:br/>
        <w:t>total a “la aplicación de lo dispuesto por  la  Corte  en  su  Sentencia  de</w:t>
        <w:br/>
        <w:t>interpretación de la Sentencia de fondo de 2 de septiembre de 2001  en  este</w:t>
        <w:br/>
        <w:t>caso “sobre el sentido y alcances de la declaración  de  ineficacia  de  las</w:t>
        <w:br/>
        <w:t>leyes no. 26479 y  26492  (punto  resolutivo  5.a)  de  la  sentencia  sobre</w:t>
        <w:br/>
        <w:t>reparaciones de 30 de noviembre de 2001”[355]. Para ello tomó en cuenta  que</w:t>
        <w:br/>
        <w:t>el 8 de abril de 2005 se publicó la Sentencia de 14 de marzo de 2001  en  el</w:t>
        <w:br/>
        <w:t>diario oficial “El Peruano” y la Resolución del Fiscal de la  Nación  de  18</w:t>
        <w:br/>
        <w:t>de abril de 2005.</w:t>
        <w:br/>
        <w:br/>
        <w:t>Tomando en cuenta lo anterior y en atención al ámbito temporal  en  que  las</w:t>
        <w:br/>
        <w:t>referidas leyes fueron aplicadas, se desprende que, de  las  investigaciones</w:t>
        <w:br/>
        <w:t>analizadas, las únicas  en  que  pudieron  haber  tenido  alguna  incidencia</w:t>
        <w:br/>
        <w:t>aquellas leyes fueron en la desarrollada  ante  el  Tercer  Juzgado  Militar</w:t>
        <w:br/>
        <w:t>Permanente de Lima en donde se decretó el archivo definitivo de la causa  el</w:t>
        <w:br/>
        <w:t>7 de febrero de 1996  (supra  párr.  89).  El  15  de  octubre  de  1996  se</w:t>
        <w:br/>
        <w:t>efectivizó el archivo de la causa con la opinión favorable del  Auditor  del</w:t>
        <w:br/>
        <w:t>Consejo de Guerra Permanente  de  la  Segunda  Zona  Judicial  del  Ejército</w:t>
        <w:br/>
        <w:t>(supra párr.  89).  En  este  sentido,  tanto  los  representantes  como  la</w:t>
        <w:br/>
        <w:t>Comisión coincidieron en afirmar que el archivo del proceso  ante  el  fuero</w:t>
        <w:br/>
        <w:t>militar no fue consecuencia de la entrada en vigencia y  aplicación  de  las</w:t>
        <w:br/>
        <w:t>Leyes No. 26479 y 26492. La afirmación es correcta.</w:t>
        <w:br/>
        <w:br/>
        <w:t>Sin perjuicio de lo anterior, es oportuno recordar que, en  el  contexto  en</w:t>
        <w:br/>
        <w:t>que ocurrieron los hechos, esa normativa constituía un obstáculo  general  a</w:t>
        <w:br/>
        <w:t>las investigaciones de graves violaciones de derechos humanos  en  el  Perú.</w:t>
        <w:br/>
        <w:t>De tal manera, este Tribunal ya declaró en los casos La Cantuta Vs.  Perú  y</w:t>
        <w:br/>
        <w:t>Anzualdo Castro Vs. Perú que,  durante  el  período  en  que  las  leyes  de</w:t>
        <w:br/>
        <w:t>amnistía fueron aplicadas, el Estado incumplió su obligación de  adecuar  su</w:t>
        <w:br/>
        <w:t>derecho interno a la Convención, contenida en el artículo  2  de  la  misma,</w:t>
        <w:br/>
        <w:t>por lo que, por ser ab initio y en general incompatibles con la  Convención,</w:t>
        <w:br/>
        <w:t>dichas “leyes” no han podido generar efectos, no los tienen en  el  presente</w:t>
        <w:br/>
        <w:t>ni podrán generarlos en el futuro[356].</w:t>
        <w:br/>
        <w:br/>
        <w:t xml:space="preserve">        C. Conclusión</w:t>
        <w:br/>
        <w:br/>
        <w:t>Con base en las anteriores consideraciones, la Corte concluye que el  Estado</w:t>
        <w:br/>
        <w:t>vulneró la garantía del juez natural respecto  de  la  investigación  de  la</w:t>
        <w:br/>
        <w:t>desaparición  forzada  del  señor  Jeremías  Osorio  Rivera  ante  el  fuero</w:t>
        <w:br/>
        <w:t>militar, por lo cual Perú es responsable por la violación del  artículo  8.1</w:t>
        <w:br/>
        <w:t>de la Convención, en relación con el artículo 1.1 de la misma, en  perjuicio</w:t>
        <w:br/>
        <w:t>del señor Jeremías Osorio Rivera  y  de  sus  familiares:  Santa  Fe  Gaitán</w:t>
        <w:br/>
        <w:t>Calderón, Edith Laritza Osorio Gaytán, Neida Rocío  Osorio  Gaitán,  Vannesa</w:t>
        <w:br/>
        <w:t>Judith Osorio Gaitán, Jersy Jeremías Osorio  Gaitán,  Juana  Rivera  Lozano,</w:t>
        <w:br/>
        <w:t>Epifanía Alejandrina Osorio Rivera, Elena  Máxima  Osorio  Rivera,  Porfirio</w:t>
        <w:br/>
        <w:t>Osorio Rivera, Adelaida Osorio Rivera, Silvia Osorio  Rivera,  Mario  Osorio</w:t>
        <w:br/>
        <w:t>Rivera y Efraín Osorio Rivera.</w:t>
        <w:br/>
        <w:br/>
        <w:t>Además, la Corte concluye que las investigaciones llevadas a  cabo  ante  el</w:t>
        <w:br/>
        <w:t>fuero ordinario  no  fueron  diligentes  ni  efectivas  para  determinar  el</w:t>
        <w:br/>
        <w:t>paradero del señor Osorio Rivera,  establecer  lo  ocurrido,  identificar  y</w:t>
        <w:br/>
        <w:t>sancionar a los responsables, así como tampoco respetaron  la  garantía  del</w:t>
        <w:br/>
        <w:t>plazo razonable. Por  consiguiente,  la  Corte  concluye  que  debido  a  la</w:t>
        <w:br/>
        <w:t>ausencia de una investigación efectiva de los hechos, juzgamiento y  sanción</w:t>
        <w:br/>
        <w:t>de  los  responsables,  el  Estado  violó  los  derechos  a  las   garantías</w:t>
        <w:br/>
        <w:t>judiciales y a la protección judicial, reconocidos en los  artículos  8.1  y</w:t>
        <w:br/>
        <w:t>25.1 de la Convención Americana, en relación con los  artículos  1.1  de  la</w:t>
        <w:br/>
        <w:t>misma y I.b) de la Convención Interamericana sobre Desaparición  Forzada  de</w:t>
        <w:br/>
        <w:t>Personas, en perjuicio de Jeremías Osorio Rivera y de sus familiares:  Santa</w:t>
        <w:br/>
        <w:t>Fe Gaitán Calderón, Edith Laritza Osorio Gaytán, Neida Rocío Osorio  Gaitán,</w:t>
        <w:br/>
        <w:t>Vannesa Judith Osorio Gaitán, Jersy Jeremías  Osorio  Gaitán,  Juana  Rivera</w:t>
        <w:br/>
        <w:t>Lozano, Epifanía Alejandrina Osorio  Rivera,  Elena  Máxima  Osorio  Rivera,</w:t>
        <w:br/>
        <w:t>Porfirio Osorio Rivera, Adelaida Osorio Rivera, Silvia Osorio Rivera,  Mario</w:t>
        <w:br/>
        <w:t>Osorio Rivera y Efraín Osorio Rivera.</w:t>
        <w:br/>
        <w:br/>
        <w:t>Transcurridos más de 22 años desde la desaparición forzada del señor  Osorio</w:t>
        <w:br/>
        <w:t>Rivera aún no se conoce toda la verdad sobre los hechos ni su paradero.  Por</w:t>
        <w:br/>
        <w:t>ende, en el presente caso el Estado aún no ha satisfecho el derecho  de  los</w:t>
        <w:br/>
        <w:t>familiares a conocer la  verdad,  el  cual  se  encuentra  subsumido  en  el</w:t>
        <w:br/>
        <w:t>derecho de la  víctima  o  de  sus  familiares  a  obtener  de  los  órganos</w:t>
        <w:br/>
        <w:t>competentes del Estado el esclarecimiento de los hechos  violatorios  y  las</w:t>
        <w:br/>
        <w:t>responsabilidades correspondientes,  a  través  de  la  investigación  y  el</w:t>
        <w:br/>
        <w:t>juzgamiento que previenen los artículos 8 y 25.1 de la Convención[357].</w:t>
        <w:br/>
        <w:br/>
        <w:t>Finalmente, en lo que se refiere al  marco  normativo  existente,  la  Corte</w:t>
        <w:br/>
        <w:t>concluye que durante  el  período  en  que  las  leyes  de  amnistía  fueron</w:t>
        <w:br/>
        <w:t>aplicadas, el Estado incumplió su obligación de adecuar su  derecho  interno</w:t>
        <w:br/>
        <w:t>a la Convención y que mientras el artículo 320 del Código Penal  peruano  no</w:t>
        <w:br/>
        <w:t>sea correctamente adecuado a la tipificación de  acuerdo  a  los  parámetros</w:t>
        <w:br/>
        <w:t>internacionales, el Estado continúa  incumpliendo  los  artículos  2  de  la</w:t>
        <w:br/>
        <w:t>Convención  Americana  y  III  de   la   Convención   Interamericana   sobre</w:t>
        <w:br/>
        <w:t>Desaparición Forzada de Personas.</w:t>
        <w:br/>
        <w:br/>
        <w:t xml:space="preserve">                                    VII-3</w:t>
        <w:br/>
        <w:t xml:space="preserve">    DERECHO A LA INTEGRIDAD PERSONAL, en relación con las obligaciones de</w:t>
        <w:br/>
        <w:t xml:space="preserve">    respetar y garantizar los derechos, en perjuicio de los familiares DE</w:t>
        <w:br/>
        <w:t xml:space="preserve">                           Jeremías Osorio Rivera</w:t>
        <w:br/>
        <w:br/>
        <w:t>En el presente capítulo la Corte expondrá los argumentos de las partes y de</w:t>
        <w:br/>
        <w:t>la Comisión Interamericana, para luego pasar a pronunciarse sobre el  fondo</w:t>
        <w:br/>
        <w:t>del asunto respecto de  las  alegadas  violaciones  al  artículo  5  de  la</w:t>
        <w:br/>
        <w:t>Convención Americana, en perjuicio de los familiares.</w:t>
        <w:br/>
        <w:br/>
        <w:t xml:space="preserve">        A.       Argumentos de las partes y de la Comisión</w:t>
        <w:br/>
        <w:br/>
        <w:br/>
        <w:t>La Comisión sostuvo la presunción de afectación a la integridad personal de</w:t>
        <w:br/>
        <w:t>los familiares de una víctima de desaparición forzada. Además, alegó que la</w:t>
        <w:br/>
        <w:t>ausencia de recursos efectivos habría constituido fuente de  sufrimiento  y</w:t>
        <w:br/>
        <w:t>angustia  adicionales  para  los  familiares  de  Jeremías  Osorio  Rivera.</w:t>
        <w:br/>
        <w:t>Adicionalmente, refirió  que  los  familiares  de  Jeremías  Osorio  Rivera</w:t>
        <w:br/>
        <w:t>habrían realizado innumerables gestiones para que lo liberasen o informasen</w:t>
        <w:br/>
        <w:t>sobre su situación. Del mismo  modo,  sus  hermanos,  madre  y  conviviente</w:t>
        <w:br/>
        <w:t>habrían formulado denuncias  ante  las  autoridades  judiciales  y  habrían</w:t>
        <w:br/>
        <w:t>rendido  declaraciones  en  los  procesos  penales  respectivos.  Asimismo,</w:t>
        <w:br/>
        <w:t>advirtió que, cuando Jeremías Osorio Rivera fue  desaparecido  forzadamente</w:t>
        <w:br/>
        <w:t>por integrantes del Ejército peruano a  comienzos  de  1991,  sus  ingresos</w:t>
        <w:br/>
        <w:t>representarían la principal fuente de ingresos de su conviviente,  madre  e</w:t>
        <w:br/>
        <w:t>hijos menores de edad. Al respecto, indicó que según las conclusiones de la</w:t>
        <w:br/>
        <w:t>CVR,  el  flagelo  de  la  violencia  política  desatada  por  los   grupos</w:t>
        <w:br/>
        <w:t>insurgentes y extendida por las fuerzas de  seguridad  habría  alcanzado  a</w:t>
        <w:br/>
        <w:t>personas que, como el señor Jeremías Osorio Rivera y su  familia,  residían</w:t>
        <w:br/>
        <w:t>en zonas rurales alejadas del centro de poder político y económico,  y  que</w:t>
        <w:br/>
        <w:t>históricamente habrían presentado los mayores niveles de pobreza del  país.</w:t>
        <w:br/>
        <w:t>En ese sentido, el alegado sufrimiento padecido por las presuntas  víctimas</w:t>
        <w:br/>
        <w:t>sería representativo de la relación  perversa  que  habría  existido  entre</w:t>
        <w:br/>
        <w:t>exclusión social,  discriminación  hacia  los  estratos  marginados  de  la</w:t>
        <w:br/>
        <w:t>población peruana y la mayor probabilidad de que fuesen acometidos por  los</w:t>
        <w:br/>
        <w:t>desmanes de los grupos armados irregulares y los abusos de las fuerzas  del</w:t>
        <w:br/>
        <w:t>orden. En consecuencia, la Comisión sostuvo que  en  el  presente  caso  se</w:t>
        <w:br/>
        <w:t>violó el derecho a la integridad personal de los siguientes  familiares  de</w:t>
        <w:br/>
        <w:t>Jeremías Osorio Rivera: Juana Rivera Lozano (madre), Epifanía  Alejandrina,</w:t>
        <w:br/>
        <w:t>Elena Máxima, Porfirio, Adelaida, Silvia,  Mario  y  Efraín  Osorio  Rivera</w:t>
        <w:br/>
        <w:t>(hermanos y  hermanas),  Santa  Fe  Gaitán  Calderón  (conviviente),  Edith</w:t>
        <w:br/>
        <w:t>Laritza Osorio Gaytán, Neida Rocío, Vannesa Judith y Jersy Jeremías,  todos</w:t>
        <w:br/>
        <w:t>ellos de apellido Osorio Gaitán (hijas e hijo).</w:t>
        <w:br/>
        <w:br/>
        <w:br/>
        <w:t>Los representantes señalaron que  Juana  Rivera  Lozano,  Santa  Fe  Gaitán</w:t>
        <w:br/>
        <w:t>Calderón y Porfirio Osorio Rivera,  conforme  a  lo  expresado  durante  la</w:t>
        <w:br/>
        <w:t>investigación adelantada a  nivel  interno,  habrían  realizado,  ante  los</w:t>
        <w:br/>
        <w:t>agentes  estatales  responsables  de  los  alegados  hechos,  las  acciones</w:t>
        <w:br/>
        <w:t>respectivas frente a la detención de Jeremías  Osorio  Rivera.  Igualmente,</w:t>
        <w:br/>
        <w:t>habrían iniciado las acciones legales correspondientes contra  los  mismos,</w:t>
        <w:br/>
        <w:t>desconociendo hasta la fecha el paradero de la presunta víctima.  Asimismo,</w:t>
        <w:br/>
        <w:t>Juana Rivera Lozano y Porfirio Osorio Rivera habrían señalado a la CVR  las</w:t>
        <w:br/>
        <w:t>secuelas  sufridas  como  consecuencia  de   la   detención   y   posterior</w:t>
        <w:br/>
        <w:t>desaparición de Jeremías Osorio Rivera.  Por  su  parte,  Santa  Fe  Gaitán</w:t>
        <w:br/>
        <w:t>Calderón habría quedado a cargo de los 4 hijos que  tuvo  con  la  presunta</w:t>
        <w:br/>
        <w:t>víctima. Los representantes refirieron que Juana Rivera Lozano falleció  de</w:t>
        <w:br/>
        <w:t>una penosa enfermedad, conociendo que la alegada desaparición  de  su  hijo</w:t>
        <w:br/>
        <w:t>aún se encontraba impune. De igual modo, otros hermanos de Jeremías  Osorio</w:t>
        <w:br/>
        <w:t>Rivera, como Silvia Osorio Rivera, habrían acompañado a su hermano Porfirio</w:t>
        <w:br/>
        <w:t>luego de  la  detención  de  la  presunta  víctima.  Los  familiares  antes</w:t>
        <w:br/>
        <w:t>mencionados, junto con otros hermanos de Jeremías  Osorio,  habrían  venido</w:t>
        <w:br/>
        <w:t>participando y asistiendo a las audiencias públicas del proceso penal, como</w:t>
        <w:br/>
        <w:t>testigos o como parte del público asistente, que resultó en  la  absolución</w:t>
        <w:br/>
        <w:t>de  uno  de  los  presuntos  responsables.  Los   representantes,   además,</w:t>
        <w:br/>
        <w:t>sostuvieron que la alegada vulneración del derecho a la integridad psíquica</w:t>
        <w:br/>
        <w:t>y moral de los familiares de Jeremías Osorio Rivera habría  sido  resultado</w:t>
        <w:br/>
        <w:t>directo de su alegada desaparición forzada, de la incertidumbre que habrían</w:t>
        <w:br/>
        <w:t>vivido y vivirían respecto  a  lo  ocurrido  con  la  presunta  víctima  y,</w:t>
        <w:br/>
        <w:t>asimismo, de la alegada impunidad en la que se encontraría la  desaparición</w:t>
        <w:br/>
        <w:t>forzada de Jeremías  Osorio  Rivera,  la  cual  sería  consecuencia  de  la</w:t>
        <w:br/>
        <w:t>ausencia de procesamiento y sanción  de  todos  los  autores  materiales  e</w:t>
        <w:br/>
        <w:t>intelectuales de los hechos. En virtud de  las  consideraciones  expuestas,</w:t>
        <w:br/>
        <w:t>los representantes concluyeron que el Estado violó  el  artículo  5  de  la</w:t>
        <w:br/>
        <w:t>Convención Americana, en relación con el artículo 1.1 del mismo instrumento</w:t>
        <w:br/>
        <w:t>internacional en perjuicio de  los  familiares  más  cercanos  de  Jeremías</w:t>
        <w:br/>
        <w:t>Osorio Rivera.</w:t>
        <w:br/>
        <w:br/>
        <w:t>En la audiencia pública, los representantes alegaron que se  había  probado</w:t>
        <w:br/>
        <w:t>que los familiares de Jeremías Osorio Rivera vieron afectadas sus  vidas  y</w:t>
        <w:br/>
        <w:t>bienestar psicológico al sufrir no solo por la desaparición de  la  víctima</w:t>
        <w:br/>
        <w:t>sino también por la insuficientes acciones realizadas por  el  Estado  para</w:t>
        <w:br/>
        <w:t>dar una respuesta inequívoca que permita conocer la verdad de los hechos  y</w:t>
        <w:br/>
        <w:t>de manera especial, respecto a la ubicación de la víctima y de la falta  de</w:t>
        <w:br/>
        <w:t>sanción a los responsables. El nivel de  cercanía  con  la  víctima  es  un</w:t>
        <w:br/>
        <w:t>factor  importante  para  determinar  el  impacto  de  los  hechos  en  los</w:t>
        <w:br/>
        <w:t>familiares y también la exposición al hecho violento, la edad del familiar,</w:t>
        <w:br/>
        <w:t>la organización de la personalidad, el tipo de relación que se tenía con la</w:t>
        <w:br/>
        <w:t>víctima, el sistema  de  relaciones  de  soporte  emocional,  entre  otros.</w:t>
        <w:br/>
        <w:t>Sostuvieron que en el presente caso resulta probada la relación directa  de</w:t>
        <w:br/>
        <w:t>la víctima con su conviviente, sus  entonces  menores  hijos  así  como  su</w:t>
        <w:br/>
        <w:t>madre, para quienes era el principal sustento de  la  familia.  Igualmente,</w:t>
        <w:br/>
        <w:t>alegaron que el hecho de  la  desaparición  tuvo  graves  impactos  en  sus</w:t>
        <w:br/>
        <w:t>hermanos por ser uno de los menores de ellos, los cuales se  han  mantenido</w:t>
        <w:br/>
        <w:t>en incertidumbre como consecuencia de la imposibilidad de cerrar un proceso</w:t>
        <w:br/>
        <w:t>de duelo ante del desconocimiento del paradero final de  la  víctima  y  la</w:t>
        <w:br/>
        <w:t>impunidad  en  la  que  se  encuentran  los  hechos.  Como  conclusión  los</w:t>
        <w:br/>
        <w:t>representantes  de  la  víctima  concluyeron  que  desaparición  del  señor</w:t>
        <w:br/>
        <w:t>Jeremías Osorio Rivera también generó en algunos  familiares,  incluso,  la</w:t>
        <w:br/>
        <w:t>posibilidad de no haber concluido sus estudios elementales o la posibilidad</w:t>
        <w:br/>
        <w:t>de haber realizado otros estudios, ya sean técnicos o universitarios.</w:t>
        <w:br/>
        <w:br/>
        <w:t>El Estado consideró como probable que alguno de  los  sufrimientos  de  los</w:t>
        <w:br/>
        <w:t>familiares del señor Osorio Rivera sea  similar  a  los  de  familiares  de</w:t>
        <w:br/>
        <w:t>víctimas de desaparición forzada, pero el origen de este  se  funda  en  la</w:t>
        <w:br/>
        <w:t>responsabilidad internacional del Estado, la cual no se  habría  comprobado</w:t>
        <w:br/>
        <w:t>para este caso. En ese sentido, el Estado no  negó  que  la  afectación  al</w:t>
        <w:br/>
        <w:t>derecho a la integridad de los familiares de  Osorio  Rivera  efectivamente</w:t>
        <w:br/>
        <w:t>puede existir debido a la presunta desaparición de su familiar durante todo</w:t>
        <w:br/>
        <w:t>este tiempo, pero al no haberse acreditado la responsabilidad internacional</w:t>
        <w:br/>
        <w:t>del  Estado  por  la  supuesta  desaparición  forzada,  el  Estado  no   se</w:t>
        <w:br/>
        <w:t>encontraría obligado a reparar a los familiares. Asimismo, el Estado  alegó</w:t>
        <w:br/>
        <w:t>haber llevado a cabo investigaciones sobre los hechos denunciados,  por  lo</w:t>
        <w:br/>
        <w:t>tanto, indicó que no puede ser considerado responsable de la violación  del</w:t>
        <w:br/>
        <w:t>derecho a la integridad de los familiares. El Estado  señaló  que  a  nivel</w:t>
        <w:br/>
        <w:t>interno, debido a un procedimiento administrativo, los familiares de Osorio</w:t>
        <w:br/>
        <w:t>Rivera se encuentran incorporados al Registro Único de  Víctimas  y  pueden</w:t>
        <w:br/>
        <w:t>ser considerados beneficiarios de  los  diversos  programas  de  reparación</w:t>
        <w:br/>
        <w:t>establecidos por la Comisión Multisectorial de  Alto  Nivel  encargada  del</w:t>
        <w:br/>
        <w:t>seguimiento de las acciones y políticas del Estado en  los  ámbitos  de  la</w:t>
        <w:br/>
        <w:t>paz, la reparación colectiva y la reconciliación nacional.  En  conclusión,</w:t>
        <w:br/>
        <w:t>el Estado solicitó a la Corte que declare la no responsabilidad del  Estado</w:t>
        <w:br/>
        <w:t>por la violación del derecho a la  integridad  personal,  contenido  en  el</w:t>
        <w:br/>
        <w:t>artículo 5 de la Convención Americana, respecto de los familiares del señor</w:t>
        <w:br/>
        <w:t>Osorio Rivera. En sus alegatos finales escritos el Estado arguyó, con  base</w:t>
        <w:br/>
        <w:t>en la Ejecutoria Suprema de 17 de abril de 2013 que no  habría  considerado</w:t>
        <w:br/>
        <w:t>acreditados los maltratos alegados por la  Comisión  Interamericana  y  los</w:t>
        <w:br/>
        <w:t>representantes, que  tampoco  vulneró  dicha  norma  en  perjuicio  de  los</w:t>
        <w:br/>
        <w:t>familiares del señor Jeremías Osorio Rivera.</w:t>
        <w:br/>
        <w:br/>
        <w:t xml:space="preserve">        B. Consideraciones de la Corte</w:t>
        <w:br/>
        <w:br/>
        <w:t>Este Tribunal ha considerado  que,  en  casos  que  involucran  la  alegada</w:t>
        <w:br/>
        <w:t>desaparición forzada de personas, es posible entender que la violación  del</w:t>
        <w:br/>
        <w:t>derecho a la integridad psíquica y moral de los familiares de la víctima es</w:t>
        <w:br/>
        <w:t>una  consecuencia  directa  de  ese  fenómeno,  que  les  causa  un  severo</w:t>
        <w:br/>
        <w:t>sufrimiento por el hecho mismo, que se acrecienta,  entre  otros  factores,</w:t>
        <w:br/>
        <w:t>por la constante negativa de  las  autoridades  estatales  de  proporcionar</w:t>
        <w:br/>
        <w:t>información  acerca  del  paradero  de  la  víctima  o  de   realizar   una</w:t>
        <w:br/>
        <w:t>investigación eficaz para lograr el esclarecimiento  de  lo  sucedido[358].</w:t>
        <w:br/>
        <w:t>Estas afectaciones hacen presumir un daño a la integridad psíquica y  moral</w:t>
        <w:br/>
        <w:t>de los familiares[359]. En casos anteriores, la Corte  ha  establecido  que</w:t>
        <w:br/>
        <w:t>dicha presunción se establece juris tantum respecto  de  madres  y  padres,</w:t>
        <w:br/>
        <w:t>hijas e hijos, cónyuges, compañeros y compañeras permanentes,  siempre  que</w:t>
        <w:br/>
        <w:t>corresponda a las circunstancias particulares del caso[360].  Sin  embargo,</w:t>
        <w:br/>
        <w:t>en una sentencia reciente  consideró,  en  el  marco  de  una  desaparición</w:t>
        <w:br/>
        <w:t>forzada, dicha presunción también es aplicable a las hermanas y hermanos de</w:t>
        <w:br/>
        <w:t>las víctimas desaparecidas, salvo que se demuestre  lo  contrario  por  las</w:t>
        <w:br/>
        <w:t>circunstancias específicas del caso[361].</w:t>
        <w:br/>
        <w:br/>
        <w:t>En ocasiones anteriores, este Tribunal ha considerado violado el derecho  a</w:t>
        <w:br/>
        <w:t>la integridad psíquica y moral de los familiares de las víctimas con motivo</w:t>
        <w:br/>
        <w:t>del sufrimiento adicional que éstos  han  padecido  como  producto  de  las</w:t>
        <w:br/>
        <w:t>circunstancias particulares correspondientes a las violaciones  perpetradas</w:t>
        <w:br/>
        <w:t>contra sus seres  queridos  y  a  causa  de  las  actuaciones  u  omisiones</w:t>
        <w:br/>
        <w:t>posteriores de las autoridades estatales con respecto a  esos  hechos[362].</w:t>
        <w:br/>
        <w:t>Además, la Corte recuerda que la  constante  negativa  de  las  autoridades</w:t>
        <w:br/>
        <w:t>estatales de proporcionar información acerca del paradero de las víctimas o</w:t>
        <w:br/>
        <w:t>de iniciar una investigación eficaz para lograr el  esclarecimiento  de  lo</w:t>
        <w:br/>
        <w:t>sucedido ha  sido  considerada,  por  este  Tribunal,  como  una  causa  de</w:t>
        <w:br/>
        <w:t>acrecentamiento del sufrimiento de los familiares[363].</w:t>
        <w:br/>
        <w:br/>
        <w:t>Este Tribunal reconoce que la madre, la conviviente y algunos hermanos  del</w:t>
        <w:br/>
        <w:t>señor  Jeremías  Osorio  Rivera  dedicaron  tiempo  a  la  averiguación  de</w:t>
        <w:br/>
        <w:t>información sobre la situación de  detención  de  la  presunta  víctima  y,</w:t>
        <w:br/>
        <w:t>posteriormente, sobre de su paradero[364]. Al recibir información sobre  su</w:t>
        <w:br/>
        <w:t>supuesta liberación sin que el señor Osorio Rivera fuese  encontrado,  hubo</w:t>
        <w:br/>
        <w:t>insistencia que fue recibida con datos poco  claros  (supra  párr.  157)  y</w:t>
        <w:br/>
        <w:t>procesos judiciales que no permitieron a los familiares conocer  la  verdad</w:t>
        <w:br/>
        <w:t>sobre lo sucedido a la víctima y su paradero (supra  párr.  220).  En  este</w:t>
        <w:br/>
        <w:t>sentido, se toma en cuenta como familiares de la víctima  a  su  madre,  su</w:t>
        <w:br/>
        <w:t>conviviente, sus hijas e hijo, así como sus hermanos y hermanas.</w:t>
        <w:br/>
        <w:br/>
        <w:t>En las declaraciones de los familiares de Jeremías Osorio  Rivera  rendidas</w:t>
        <w:br/>
        <w:t>ante fedatario público (affidávits), se  encontraron  puntos  en  común  en</w:t>
        <w:br/>
        <w:t>referencia a las secuelas que tuvo la alegada desaparición  en  sus  vidas,</w:t>
        <w:br/>
        <w:t>entre ellas, frustración por la duración del proceso, afectaciones físicas,</w:t>
        <w:br/>
        <w:t>cambios en algunos planes de vida, depresión, irritabilidad,  desconcierto,</w:t>
        <w:br/>
        <w:t>acompañadas de una situación de escasos recursos  económicos[365].  Consta,</w:t>
        <w:br/>
        <w:t>además, un informe pericial realizado por el señor  Carlos  Alberto  Jibaja</w:t>
        <w:br/>
        <w:t>Zárate sobre el impacto que habrían  sufrido  los  familiares  de  Jeremías</w:t>
        <w:br/>
        <w:t>Osorio Rivera por las alegadas  violaciones  a  sus  derechos  humanos,  en</w:t>
        <w:br/>
        <w:t>particular por la desaparición forzada de la presunta víctima y la falta de</w:t>
        <w:br/>
        <w:t>acceso a la justicia, así como sobre  los  daños  emocionales  que  habrían</w:t>
        <w:br/>
        <w:t>sufrido como consecuencia de las violaciones alegadas. En dicho peritaje se</w:t>
        <w:br/>
        <w:t>evaluó a Santa Fe  Gaitán  Calderón  (conviviente),  Edith  Laritza  Osorio</w:t>
        <w:br/>
        <w:t>Gaytán (hija),  Neida  Osorio  Gaitán  (hija)  y  Porfirio  Osorio  Rivera,</w:t>
        <w:br/>
        <w:t>Adelaida Osorio Rivera, Silvia Osorio Rivera, Elena Máxima Osorio Rivera  y</w:t>
        <w:br/>
        <w:t>Mario  Osorio  Rivera  (hermanos  y   hermanas).   Sin   embargo,   algunas</w:t>
        <w:br/>
        <w:t>conclusiones fueron controvertidas por el Estado en sus alegatos finales.</w:t>
        <w:br/>
        <w:br/>
        <w:t>Con base  en  las  declaraciones  testimoniales  brindadas  ante  fedatario</w:t>
        <w:br/>
        <w:t>público y el informe pericial del señor Carlos Alberto Jibaja  Zárate,  así</w:t>
        <w:br/>
        <w:t>como teniendo en cuenta las observaciones del Estado,  la  Corte  considera</w:t>
        <w:br/>
        <w:t>que los familiares vieron en una  medida  u  otra  su  integridad  personal</w:t>
        <w:br/>
        <w:t>afectada por una o varias de las circunstancias siguientes[366]: (i) se han</w:t>
        <w:br/>
        <w:t>involucrado en diversas acciones tales como la búsqueda de  justicia  o  de</w:t>
        <w:br/>
        <w:t>información sobre su paradero; (ii) la desaparición de su ser  querido  les</w:t>
        <w:br/>
        <w:t>ha generado secuelas a nivel personal, físicas  y  emocionales;  (iii)  los</w:t>
        <w:br/>
        <w:t>hechos han afectado sus relaciones sociales, han causado una ruptura en  la</w:t>
        <w:br/>
        <w:t>dinámica familiar, han causado depresión en diversos niveles y sentimientos</w:t>
        <w:br/>
        <w:t>continuos de victimización; (iv) las afectaciones que han experimentado  se</w:t>
        <w:br/>
        <w:t>han visto agravadas por la impunidad en que se encuentran los  hechos;  (v)</w:t>
        <w:br/>
        <w:t>el proyecto de vida de su familia nuclear y de su hermano  Porfirio  Osorio</w:t>
        <w:br/>
        <w:t>Rivera se han visto truncados, y (vi) la falta  de  esclarecimiento  de  lo</w:t>
        <w:br/>
        <w:t>ocurrido a su ser querido ha mantenido latente la esperanza de hallarlo,  o</w:t>
        <w:br/>
        <w:t>bien la falta de  localización  e  identificación  de  sus  restos  les  ha</w:t>
        <w:br/>
        <w:t>impedido sepultarlo dignamente de acuerdo con sus creencias,  alterando  su</w:t>
        <w:br/>
        <w:t>proceso de duelo y perpetuando  el  sufrimiento  y  la  incertidumbre.  Por</w:t>
        <w:br/>
        <w:t>consiguiente, este Tribunal considera  demostrado  que,  como  consecuencia</w:t>
        <w:br/>
        <w:t>directa de la desaparición, los familiares de Jeremías  Osorio  Rivera  han</w:t>
        <w:br/>
        <w:t>padecido un profundo sufrimiento, ansiedad y angustia en detrimento  de  su</w:t>
        <w:br/>
        <w:t>integridad psíquica y moral.</w:t>
        <w:br/>
        <w:br/>
        <w:t>Ahora bien, el peritaje no incluyó a todos los  hermanos  ni  a  todos  los</w:t>
        <w:br/>
        <w:t>hijos del señor Jeremías Osorio Rivera. Sin embargo, se puede  inferir  que</w:t>
        <w:br/>
        <w:t>la situación de todos y todas fue similar, por lo cual las consecuencias  y</w:t>
        <w:br/>
        <w:t>afectaciones serían parecidas si no iguales. Por lo anterior, este Tribunal</w:t>
        <w:br/>
        <w:t>considera que todas las personas  presentadas  como  familiares  del  señor</w:t>
        <w:br/>
        <w:t>Jeremías Osorio Rivera sufrieron algún tipo de secuela  a  nivel  personal,</w:t>
        <w:br/>
        <w:t>físico y/o emocional, por los hechos en sí y la falta  de  investigación  y</w:t>
        <w:br/>
        <w:t>respuestas posterior.</w:t>
        <w:br/>
        <w:br/>
        <w:t>En cuanto al alegato del Estado de no ser responsable por  la  desaparición</w:t>
        <w:br/>
        <w:t>del señor Jeremías Osorio Rivera y,  por  lo  tanto,  no  deber  reparación</w:t>
        <w:br/>
        <w:t>alguna a los familiares del mismo, este Tribunal  ya  ha  determinado  que,</w:t>
        <w:br/>
        <w:t>según lo expuesto anteriormente (supra párrs. 159, 167 a 171 y 218 a  221),</w:t>
        <w:br/>
        <w:t>se ha configurado la responsabilidad internacional del Estado. Es por  ello</w:t>
        <w:br/>
        <w:t>que se considera que las acciones y omisiones del Estado afectaron de forma</w:t>
        <w:br/>
        <w:t>directa a los familiares del señor Jeremías Osorio Rivera.</w:t>
        <w:br/>
        <w:br/>
        <w:t>En consecuencia, el Tribunal concluye que el Estado violó el derecho  a  la</w:t>
        <w:br/>
        <w:t>integridad personal  establecido  en  el  artículo  5.1  de  la  Convención</w:t>
        <w:br/>
        <w:t>Americana, en relación con  el  artículo  1.1  del  mismo  instrumento,  en</w:t>
        <w:br/>
        <w:t>perjuicio de los siguientes familiares de Jeremías  Osorio  Rivera:  de  su</w:t>
        <w:br/>
        <w:t>conviviente, Santa Fe Gaitán Calderón; de sus hijas e  hijo  Edith  Laritza</w:t>
        <w:br/>
        <w:t>Osorio Gaytán, Neida Rocío Osorio Gaitán, Vannesa Judith  Osorio  Gaitán  y</w:t>
        <w:br/>
        <w:t>Jersy Jeremías Osorio Gaitán; de su madre Juana Rivera  Lozano;  y  de  sus</w:t>
        <w:br/>
        <w:t>hermanos y hermanas Epifanía Alejandrina, Elena Máxima, Porfirio, Adelaida,</w:t>
        <w:br/>
        <w:t>Silvia, Mario y Efraín, todos de apellido Osorio Rivera.</w:t>
        <w:br/>
        <w:br/>
        <w:t xml:space="preserve">                                    VIII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de  lo  dispuesto  en  el  artículo  63.1  de  la  Convención</w:t>
        <w:br/>
        <w:t>Americana[367], la Corte ha indicado que toda violación de  una  obligación</w:t>
        <w:br/>
        <w:t>internacional que haya  producido  daño  comporta  el  deber  de  repararlo</w:t>
        <w:br/>
        <w:t>adecuadamente y que esa disposición recoge una  norma  consuetudinaria  que</w:t>
        <w:br/>
        <w:t>constituye uno de los principios fundamentales  del  Derecho  Internacional</w:t>
        <w:br/>
        <w:t>contemporáneo sobre responsabilidad de un Estado[368].</w:t>
        <w:br/>
        <w:br/>
        <w:t>La reparación del daño ocasionado  por  la  infracción  de  una  obligación</w:t>
        <w:br/>
        <w:t>internacional requiere, siempre  que  sea  posible,  la  plena  restitución</w:t>
        <w:br/>
        <w:t>(restitutio in  integrum),  que  consiste  en  el  restablecimiento  de  la</w:t>
        <w:br/>
        <w:t>situación anterior. De no ser esto factible, como ocurre en la  mayoría  de</w:t>
        <w:br/>
        <w:t>los casos de  violaciones  a  derechos  humanos,  el  Tribunal  determinará</w:t>
        <w:br/>
        <w:t>medidas  para  garantizar  los   derechos   conculcados   y   reparar   las</w:t>
        <w:br/>
        <w:t>consecuencias que las infracciones produjeron[369]. Por tanto, la Corte  ha</w:t>
        <w:br/>
        <w:t>considerado la necesidad de otorgar diversas medidas de reparación,  a  fin</w:t>
        <w:br/>
        <w:t>de resarcir los daños  de  manera  integral,  por  lo  que  además  de  las</w:t>
        <w:br/>
        <w:t>compensaciones pecuniarias, las  medidas  de  restitución,  rehabilitación,</w:t>
        <w:br/>
        <w:t>satisfacción y garantías de no repetición tienen  especial  relevancia  por</w:t>
        <w:br/>
        <w:t>los daños ocasionados[370].</w:t>
        <w:br/>
        <w:br/>
        <w:t>La Corte ha establecido que las reparaciones deben tener un nexo causal con</w:t>
        <w:br/>
        <w:t>los hechos del caso, las violaciones declaradas, los daños acreditados, así</w:t>
        <w:br/>
        <w:t>como las medidas solicitadas para reparar los daños respectivos, ella  debe</w:t>
        <w:br/>
        <w:t>observar dicha concurrencia para  pronunciarse  debidamente  y  conforme  a</w:t>
        <w:br/>
        <w:t>derecho[371].</w:t>
        <w:br/>
        <w:br/>
        <w:t>En consideración de las violaciones  a  la  Convención  declaradas  en  los</w:t>
        <w:br/>
        <w:t>capítulos  anteriores,  la  Corte  procede  a  analizar  las   pretensiones</w:t>
        <w:br/>
        <w:t>presentadas por la Comisión y los representantes, a la luz de los criterios</w:t>
        <w:br/>
        <w:t>fijados en su jurisprudencia en relación con la naturaleza y alcance de  la</w:t>
        <w:br/>
        <w:t>obligación de reparar, con el objeto de disponer las  medidas  dirigidas  a</w:t>
        <w:br/>
        <w:t>reparar los daños ocasionados a las víctimas[372].</w:t>
        <w:br/>
        <w:br/>
        <w:t>A.    Parte Lesionada</w:t>
        <w:br/>
        <w:br/>
        <w:t>Se considera parte lesionada, en los  términos  del  artículo  63.1  de  la</w:t>
        <w:br/>
        <w:t>Convención, a quien ha sido declarado víctima  de  la  violación  de  algún</w:t>
        <w:br/>
        <w:t>derecho consagrado en la misma. Por lo tanto,  esta  Corte  considera  como</w:t>
        <w:br/>
        <w:t>“parte lesionada” a Jeremías Osorio Rivera, Juana Rivera  Lozano,  Epifanía</w:t>
        <w:br/>
        <w:t>Alejandrina Osorio Rivera, Elena  Máxima  Osorio  Rivera,  Porfirio  Osorio</w:t>
        <w:br/>
        <w:t>Rivera, Adelaida Osorio Rivera, Silvia Osorio Rivera, Mario Osorio  Rivera,</w:t>
        <w:br/>
        <w:t>Efraín Osorio Rivera,  Santa  Fe  Gaitán  Calderón,  Edith  Laritza  Osorio</w:t>
        <w:br/>
        <w:t>Gaytán, Neida Rocío Osorio Gaitán[373], Vannesa Judith Osorio Gaitán[374] y</w:t>
        <w:br/>
        <w:t>Jersy Jeremías Osorio Gaitán[375], quienes en su carácter  de  víctimas  de</w:t>
        <w:br/>
        <w:t>las  violaciones  declaradas  en   esta   Sentencia,   serán   consideradas</w:t>
        <w:br/>
        <w:t>beneficiarias y beneficiarios de las reparaciones que la Corte ordene.</w:t>
        <w:br/>
        <w:br/>
        <w:t>B.    Obligación de investigar los hechos e identificar, juzgar y, en su</w:t>
        <w:br/>
        <w:t>caso, sancionar a los responsables, así como de determinar el paradero de</w:t>
        <w:br/>
        <w:t>la víctima</w:t>
        <w:br/>
        <w:br/>
        <w:t xml:space="preserve">      1.    Investigación, determinación,  enjuiciamiento  y,  en  su  caso,</w:t>
        <w:br/>
        <w:t xml:space="preserve">      sanción de todos los responsables</w:t>
        <w:br/>
        <w:br/>
        <w:t>La Comisión solicitó que se  lleven  a  cabo  los  procedimientos  internos</w:t>
        <w:br/>
        <w:t>relacionados con las violaciones a los derechos humanos  declaradas  en  su</w:t>
        <w:br/>
        <w:t>informe de fondo y conducir el proceso penal por el delito de  desaparición</w:t>
        <w:br/>
        <w:t>forzada en agravio de Jeremías Osorio Rivera de manera imparcial,  efectiva</w:t>
        <w:br/>
        <w:t>y dentro de un plazo razonable con el objeto de esclarecer  los  hechos  en</w:t>
        <w:br/>
        <w:t>forma  completa,  identificar  a  todos  los  responsables  e  imponer  las</w:t>
        <w:br/>
        <w:t>sanciones que correspondan.</w:t>
        <w:br/>
        <w:br/>
        <w:t>Los representantes solicitaron a la Corte que ordene al Perú llevar a cabo,</w:t>
        <w:br/>
        <w:t>dentro de un plazo razonable,  una  investigación  completa,  imparcial,  y</w:t>
        <w:br/>
        <w:t>efectiva, a fin de identificar, juzgar y  sancionar  a  todos  los  autores</w:t>
        <w:br/>
        <w:t>materiales e intelectuales, cómplices y encubridores de las  violaciones  a</w:t>
        <w:br/>
        <w:t>los derechos humanos de las víctimas con penas proporcionales a la gravedad</w:t>
        <w:br/>
        <w:t>de los hechos cometidos contra Jeremías  Osorio  Rivera.  En  sus  alegatos</w:t>
        <w:br/>
        <w:t>finales escritos, los representantes solicitaron a la Corte que  ordene  al</w:t>
        <w:br/>
        <w:t>Estado que “disponga a  las  instituciones  encargadas  que  colaboren  con</w:t>
        <w:br/>
        <w:t>otorgar información real, concreta  y  adecuada  sobre  la  identificación,</w:t>
        <w:br/>
        <w:t>funciones, cargos, legajos personales y toda la documentación relativa  que</w:t>
        <w:br/>
        <w:t>conlleve a una real identificación de todos y cada uno de los responsables,</w:t>
        <w:br/>
        <w:t>sin alegar que  no  cuenta  con  la  misma  por  el  tiempo  transcurrido”.</w:t>
        <w:br/>
        <w:t>Agregaron que consideran conveniente que la Corte se  pronuncie  sobre  las</w:t>
        <w:br/>
        <w:t>obligaciones  concretas  de  los  Estados  partes  de  la  Convención  para</w:t>
        <w:br/>
        <w:t>investigar y sancionar  crímenes  de  lesa  humanidad,  y  en  especial  de</w:t>
        <w:br/>
        <w:t>desaparición forzada. Indicaron que los resultados de  las  investigaciones</w:t>
        <w:br/>
        <w:t>deberán ser divulgados pública y  ampliamente.  Además,  solicitaron  a  la</w:t>
        <w:br/>
        <w:t>Corte que ordene al  Estado  de  Perú  abstenerse  de  utilizar  obstáculos</w:t>
        <w:br/>
        <w:t>procesales  como  la  prescripción,  la  cosa  juzgada,  o  cualquier  otro</w:t>
        <w:br/>
        <w:t>mecanismo tendiente a promover  la  exclusión  de  responsabilidad  de  las</w:t>
        <w:br/>
        <w:t>personas que hayan participado en los hechos. En  particular,  manifestaron</w:t>
        <w:br/>
        <w:t>que el Estado debe superar el obstáculo de cosa juzgada “al haberse violado</w:t>
        <w:br/>
        <w:t>en el presente caso debida diligencia que ha determinado la impunidad en la</w:t>
        <w:br/>
        <w:t>que se encuentran los hechos, constituyendo un fraude en el proceso, por lo</w:t>
        <w:br/>
        <w:t>cual no se estaría en un supuesto de afectación al derecho  al  ne  bis  in</w:t>
        <w:br/>
        <w:t>idem”.</w:t>
        <w:br/>
        <w:br/>
        <w:t>El Estado manifestó que la  Sentencia  emitida  el  17  de  abril  de  2013</w:t>
        <w:br/>
        <w:t>constituye cosa juzgada respecto de la persona procesada en  sede  interna,</w:t>
        <w:br/>
        <w:t>que en el presente caso era considerado por el  Ministerio  Público  y  los</w:t>
        <w:br/>
        <w:t>representantes como el autor directo de la  presunta  desaparición  forzada</w:t>
        <w:br/>
        <w:t>del señor Jeremías Osorio Rivera. Al respecto, sostuvo  que  la  resolución</w:t>
        <w:br/>
        <w:t>debidamente motivada  se  ha  ajustado  a  los  estándares  o  lineamientos</w:t>
        <w:br/>
        <w:t>jurisprudenciales de  la  Corte  Interamericana,  que  al  referirse  a  la</w:t>
        <w:br/>
        <w:t>presunción de inocencia, al reconocer el artículo  8.2  de  la  Convención,</w:t>
        <w:br/>
        <w:t>exige que una persona no pueda ser  condenada  mientras  no  exista  prueba</w:t>
        <w:br/>
        <w:t>plena de su responsabilidad penal, si obra contra ella,  por  incompleta  o</w:t>
        <w:br/>
        <w:t>insuficiente, no es procedente condenarla sino absolverla.</w:t>
        <w:br/>
        <w:br/>
        <w:t>Esta  Corte  declaró  en  la  presente  Sentencia,  inter  alia,  que   las</w:t>
        <w:br/>
        <w:t>investigaciones  llevadas  a  cabo  ante  el  fuero  ordinario  no   fueron</w:t>
        <w:br/>
        <w:t>diligentes ni efectivas  para  determinar  el  paradero  del  señor  Osorio</w:t>
        <w:br/>
        <w:t>Rivera, establecer lo ocurrido, identificar y sancionar a los responsables,</w:t>
        <w:br/>
        <w:t>así como tampoco respetaron la garantía del plazo  razonable  (supra  párr.</w:t>
        <w:br/>
        <w:t>219). Además, sostuvo que en hechos como los que se alegan en este caso, es</w:t>
        <w:br/>
        <w:t>razonable considerar que existen grados  de  responsabilidad  a  diferentes</w:t>
        <w:br/>
        <w:t>niveles (supra párr. 194) y, sin embargo, sólo se investigó a  una  persona</w:t>
        <w:br/>
        <w:t>por el delito de desaparición forzada, quien fue finalmente  absuelta,  sin</w:t>
        <w:br/>
        <w:t>tenerse en cuenta los alegatos referentes a  los  maltratos  físicos  o  la</w:t>
        <w:br/>
        <w:t>posible participación de otras personas en los hechos.</w:t>
        <w:br/>
        <w:br/>
        <w:t>Teniendo en  cuenta  lo  anterior,  así  como  la  jurisprudencia  de  este</w:t>
        <w:br/>
        <w:t>Tribunal[376], la Corte dispone que el  Estado  debe  conducir  eficazmente</w:t>
        <w:br/>
        <w:t>investigaciones y abrir procesos penales en relación  con  la  desaparición</w:t>
        <w:br/>
        <w:t>forzada  en  perjuicio  de  Jeremías  Osorio  Rivera  para  determinar   la</w:t>
        <w:br/>
        <w:t>responsabilidad de todos los autores  materiales  e  intelectuales  de  los</w:t>
        <w:br/>
        <w:t>hechos de este caso y aplicar efectivamente las sanciones  y  consecuencias</w:t>
        <w:br/>
        <w:t>que la ley prevea. El Estado debe conducir y concluir las investigaciones y</w:t>
        <w:br/>
        <w:t>procesos pertinentes en un plazo razonable, con el fin de  establecer  toda</w:t>
        <w:br/>
        <w:t>la verdad de los  hechos  en  atención  a  los  criterios  señalados  sobre</w:t>
        <w:br/>
        <w:t>investigaciones en casos  de  desapariciones  forzadas[377],  y  removiendo</w:t>
        <w:br/>
        <w:t>todos los obstáculos que mantienen  la  impunidad[378]  en  este  caso.  La</w:t>
        <w:br/>
        <w:t>debida diligencia en la investigación implica  que  todas  las  autoridades</w:t>
        <w:br/>
        <w:t>estatales correspondientes están obligadas a colaborar en la recolección de</w:t>
        <w:br/>
        <w:t>la prueba, por lo que deberán brindar al  juez,  fiscal  u  otra  autoridad</w:t>
        <w:br/>
        <w:t>judicial toda la  información  que  requiera  y  abstenerse  de  actos  que</w:t>
        <w:br/>
        <w:t>impliquen la obstrucción para  la  marcha  del  proceso  investigativo.  En</w:t>
        <w:br/>
        <w:t>particular, el Estado debe:</w:t>
        <w:br/>
        <w:br/>
        <w:t xml:space="preserve">      a)    iniciar y realizar la  o  las  investigaciones  pertinentes  en</w:t>
        <w:br/>
        <w:t xml:space="preserve">      relación con los hechos del presente caso evitando  omisiones  en  la</w:t>
        <w:br/>
        <w:t xml:space="preserve">      recolección de prueba y  en  el  seguimiento  de  líneas  lógicas  de</w:t>
        <w:br/>
        <w:t xml:space="preserve">      investigación;</w:t>
        <w:br/>
        <w:br/>
        <w:br/>
        <w:t xml:space="preserve">      b)    investigar con debida diligencia abarcando  de  forma  integral</w:t>
        <w:br/>
        <w:t xml:space="preserve">      los elementos que configuran la desaparición forzada;</w:t>
        <w:br/>
        <w:br/>
        <w:br/>
        <w:t xml:space="preserve">      c)     identificar  e  individualizar  a  los  autores  materiales  e</w:t>
        <w:br/>
        <w:t xml:space="preserve">      intelectuales de la desaparición forzada de la víctima;</w:t>
        <w:br/>
        <w:br/>
        <w:t xml:space="preserve">      d)     asegurarse  que  las  autoridades  competentes  realicen   las</w:t>
        <w:br/>
        <w:t xml:space="preserve">      investigaciones correspondientes ex officio, y que  para  tal  efecto</w:t>
        <w:br/>
        <w:t xml:space="preserve">      tengan a su alcance  y  utilicen  todos  los  recursos  logísticos  y</w:t>
        <w:br/>
        <w:t xml:space="preserve">      científicos necesarios para recabar y  procesar  las  pruebas  y,  en</w:t>
        <w:br/>
        <w:t xml:space="preserve">      particular, tengan las facultades para acceder a la  documentación  e</w:t>
        <w:br/>
        <w:t xml:space="preserve">      información pertinentes para  investigar  los  hechos  denunciados  y</w:t>
        <w:br/>
        <w:t xml:space="preserve">      llevar a cabo con prontitud  aquellas  actuaciones  y  averiguaciones</w:t>
        <w:br/>
        <w:t xml:space="preserve">      esenciales para esclarecer lo sucedido a la persona desaparecida  del</w:t>
        <w:br/>
        <w:t xml:space="preserve">      presente caso;</w:t>
        <w:br/>
        <w:br/>
        <w:br/>
        <w:t xml:space="preserve">      e)    por tratarse de una violación grave de derechos humanos,  y  en</w:t>
        <w:br/>
        <w:t xml:space="preserve">      consideración del carácter permanente o continuo de  la  desaparición</w:t>
        <w:br/>
        <w:t xml:space="preserve">      forzada cuyos efectos no cesan mientras no se establezca el  paradero</w:t>
        <w:br/>
        <w:t xml:space="preserve">      de la víctima o se identifiquen sus restos, el Estado debe abstenerse</w:t>
        <w:br/>
        <w:t xml:space="preserve">      de recurrir a figuras como la amnistía en beneficio de  los  autores,</w:t>
        <w:br/>
        <w:t xml:space="preserve">      así  como  ninguna  otra  disposición   análoga,   la   prescripción,</w:t>
        <w:br/>
        <w:t xml:space="preserve">      irretroactividad de la ley penal, cosa juzgada,  ne  bis  in  idem  o</w:t>
        <w:br/>
        <w:t xml:space="preserve">      cualquier eximente similar de responsabilidad, para excusarse de esta</w:t>
        <w:br/>
        <w:t xml:space="preserve">      obligación[379], y</w:t>
        <w:br/>
        <w:br/>
        <w:br/>
        <w:t xml:space="preserve">      f)    garantizar que las investigaciones por los hechos constitutivos</w:t>
        <w:br/>
        <w:t xml:space="preserve">      de la desaparición forzada del presente caso se  mantengan,  en  todo</w:t>
        <w:br/>
        <w:t xml:space="preserve">      momento, bajo conocimiento de la jurisdicción ordinaria.</w:t>
        <w:br/>
        <w:br/>
        <w:br/>
        <w:t>El Estado debe asegurar el pleno  acceso  y  capacidad  de  actuar  de  las</w:t>
        <w:br/>
        <w:t>víctimas o sus familiares en todas las etapas  de  la  investigación  y  el</w:t>
        <w:br/>
        <w:t>juzgamiento de los responsables.  Dicha  participación  deberá  tener  como</w:t>
        <w:br/>
        <w:t>finalidad el acceso a la justicia y el conocimiento  de  la  verdad  de  lo</w:t>
        <w:br/>
        <w:t>ocurrido. Adicionalmente, los resultados de los  procesos  correspondientes</w:t>
        <w:br/>
        <w:t>deberán ser publicados para que la  sociedad  peruana  conozca  los  hechos</w:t>
        <w:br/>
        <w:t>objeto del presente caso, así como a sus responsables[380].</w:t>
        <w:br/>
        <w:br/>
        <w:t xml:space="preserve">      2.    Determinación del paradero de la víctima</w:t>
        <w:br/>
        <w:br/>
        <w:t>La  Comisión  solicitó  al  Estado  que  investigue  “de  manera  completa,</w:t>
        <w:br/>
        <w:t>imparcial y efectiva el paradero de Jeremías  Osorio  Rivera.  En  caso  de</w:t>
        <w:br/>
        <w:t>establecerse que la víctima no se encuentra con vida, adoptar  las  medidas</w:t>
        <w:br/>
        <w:t>necesarias para entregar sus restos a los familiares”.</w:t>
        <w:br/>
        <w:br/>
        <w:t>Los representantes  solicitaron  que  el  Estado  realice  las  actuaciones</w:t>
        <w:br/>
        <w:t>necesarias tendientes a conocer el posible paradero final o la ubicación de</w:t>
        <w:br/>
        <w:t>los restos de Jeremías  Osorio  Rivera  y  entregarlos  a  sus  familiares.</w:t>
        <w:br/>
        <w:t>Además, en el caso que los restos sean ubicados, el Estado debe brindar las</w:t>
        <w:br/>
        <w:t>condiciones necesarias para trasladar y dar sepultura a dichos restos en el</w:t>
        <w:br/>
        <w:t>lugar de elección de sus familiares sin costo alguno para ellos.</w:t>
        <w:br/>
        <w:br/>
        <w:t>El Estado indicó que mediante Resolución Ministerial No. 268-2012-JUS se ha</w:t>
        <w:br/>
        <w:t>autorizado  la  transferencia  financiera  del  pliego  006-Ministerio   de</w:t>
        <w:br/>
        <w:t>Justicia y Derechos Humanos hasta por la suma  de  un  millón  cien  mil  y</w:t>
        <w:br/>
        <w:t>00/100 nuevos soles a favor del Ministerio Público con la finalidad de  que</w:t>
        <w:br/>
        <w:t>éste adquiera reactivos químicos e insumos requeridos para  desarrollar  el</w:t>
        <w:br/>
        <w:t>proceso de  identificación  de  1,500  restos  óseos  humanos.  Reiteró  su</w:t>
        <w:br/>
        <w:t>compromiso a realizar las coordinaciones pertinentes con  el  Instituto  de</w:t>
        <w:br/>
        <w:t>Medicina Legal del Ministerio Público a fin de incorporar al proceso  penal</w:t>
        <w:br/>
        <w:t>los procedimientos establecidos frente al  hallazgo  de  fosas  con  restos</w:t>
        <w:br/>
        <w:t>humanos que pudieran guardar relación con los  hechos  del  presente  caso.</w:t>
        <w:br/>
        <w:t>Para tal efecto, coordinará con los familiares del  señor  Jeremías  Osorio</w:t>
        <w:br/>
        <w:t>Rivera la recepción de muestras de ADN a fin de compararlo con la  base  de</w:t>
        <w:br/>
        <w:t>datos con la que cuenta el  instituto  de  Medicina  Legal  del  Ministerio</w:t>
        <w:br/>
        <w:t>Público.</w:t>
        <w:br/>
        <w:br/>
        <w:t>En el presente caso, el paradero del señor Jeremías Osorio  Rivera  aún  se</w:t>
        <w:br/>
        <w:t>desconoce y el Estado no ha realizado a la fecha ninguna medida tendiente a</w:t>
        <w:br/>
        <w:t>determinar el paradero de la víctima, sino que sigue negando la  ocurrencia</w:t>
        <w:br/>
        <w:t>de una desaparición forzada (supra párrs. 108 a 110). El  Tribunal  resalta</w:t>
        <w:br/>
        <w:t>que la víctima desapareció hace  más  de  22  años,  por  lo  cual  es  una</w:t>
        <w:br/>
        <w:t>expectativa justa de sus familiares que se identifique su paradero, lo  que</w:t>
        <w:br/>
        <w:t>constituye una medida de reparación  y,  por  lo  tanto,  genera  el  deber</w:t>
        <w:br/>
        <w:t>correlativo para el Estado de satisfacerla[381]. A su vez, esto  permite  a</w:t>
        <w:br/>
        <w:t>los familiares  aliviar  la  angustia  y  sufrimiento  causados  por  dicha</w:t>
        <w:br/>
        <w:t>incertidumbre[382].</w:t>
        <w:br/>
        <w:br/>
        <w:t>Recibir el cuerpo de una  persona  desaparecida  forzadamente  es  de  suma</w:t>
        <w:br/>
        <w:t>importancia para sus familiares, ya que les permite sepultarlo de acuerdo a</w:t>
        <w:br/>
        <w:t>sus creencias, así como cerrar el proceso de duelo que han estado  viviendo</w:t>
        <w:br/>
        <w:t>a lo largo de estos años[383]. Adicionalmente, el  Tribunal  considera  que</w:t>
        <w:br/>
        <w:t>los restos son una prueba de lo sucedido y, junto al lugar en el cual  sean</w:t>
        <w:br/>
        <w:t>encontrados, pueden proporcionar información valiosa sobre los  autores  de</w:t>
        <w:br/>
        <w:t>las violaciones o la institución a la que pertenecían[384].</w:t>
        <w:br/>
        <w:br/>
        <w:t>En consecuencia, es necesario que el Estado efectúe una búsqueda seria  por</w:t>
        <w:br/>
        <w:t>la vía judicial y administrativa adecuada, en la  cual  realice  todos  los</w:t>
        <w:br/>
        <w:t>esfuerzos para determinar el paradero de Jeremías Osorio Rivera a la  mayor</w:t>
        <w:br/>
        <w:t>brevedad, la cual deberá  realizarse  de  manera  sistemática  y  rigurosa,</w:t>
        <w:br/>
        <w:t>contar con  los  recursos  humanos,  técnicos  y  científicos  adecuados  e</w:t>
        <w:br/>
        <w:t>idóneos. Las referidas diligencias deberán ser informadas a sus  familiares</w:t>
        <w:br/>
        <w:t>y en lo posible procurar su presencia.</w:t>
        <w:br/>
        <w:br/>
        <w:br/>
        <w:t>En caso de que luego de  las  diligencias  realizadas  por  el  Estado,  la</w:t>
        <w:br/>
        <w:t>víctima se encontrare fallecida, los restos mortales deben ser entregados a</w:t>
        <w:br/>
        <w:t>sus familiares, previa comprobación  de  identidad,  a  la  mayor  brevedad</w:t>
        <w:br/>
        <w:t>posible y sin costo alguno para ellos. Además, el Estado deberá cubrir  los</w:t>
        <w:br/>
        <w:t>gastos fúnebres, en su caso, de común acuerdo con sus familiares[385].</w:t>
        <w:br/>
        <w:br/>
        <w:t>C.    Medidas de rehabilitación, satisfacción y garantías de no repetición</w:t>
        <w:br/>
        <w:br/>
        <w:t xml:space="preserve">      1.    Rehabilitación</w:t>
        <w:br/>
        <w:br/>
        <w:t>La Comisión subrayó la necesidad de implementar  un  programa  adecuado  de</w:t>
        <w:br/>
        <w:t>atención psicosocial a los familiares de  las  víctimas  para  reparar  las</w:t>
        <w:br/>
        <w:t>violaciones a los derechos humanos declaradas en su Informe de Fondo.</w:t>
        <w:br/>
        <w:br/>
        <w:t>Los representantes solicitaron a la Corte  que  ordene  al  Estado  peruano</w:t>
        <w:br/>
        <w:t>garantizar un tratamiento médico y psicológico, gratuito  y  permanente,  a</w:t>
        <w:br/>
        <w:t>favor de los familiares de las víctimas, asegurando su participación en  el</w:t>
        <w:br/>
        <w:t>proceso.</w:t>
        <w:br/>
        <w:br/>
        <w:t>El Estado resaltó que no se ha  probado  su  responsabilidad  internacional</w:t>
        <w:br/>
        <w:t>respecto de los hechos denunciados, pero que sin embargo atenderá a lo  que</w:t>
        <w:br/>
        <w:t>disponga la Corte en una  eventual  sentencia.  Agregaron  que  el  Sistema</w:t>
        <w:br/>
        <w:t>Integral de Salud tiene como finalidad proteger la salud  de  los  peruanos</w:t>
        <w:br/>
        <w:t>que no cuentan con un seguro de  salud,  priorizando  aquellas  poblaciones</w:t>
        <w:br/>
        <w:t>vulnerables que se encuentran en situación de pobreza  y  pobreza  extrema,</w:t>
        <w:br/>
        <w:t>contando dicho sistema con atención tanto médica como psicológica.</w:t>
        <w:br/>
        <w:br/>
        <w:t>Habiendo constatado  los  daños  sufridos  por  los  familiares  del  señor</w:t>
        <w:br/>
        <w:t>Jeremías Osorio Rivera (supra párrs. 227 a 234), la Corte estima,  como  lo</w:t>
        <w:br/>
        <w:t>ha hecho en otros  casos[386],  que  es  preciso  disponer  una  medida  de</w:t>
        <w:br/>
        <w:t>reparación  que  brinde  una  atención   adecuada   a   los   padecimientos</w:t>
        <w:br/>
        <w:t>psicológicos  y  físicos  sufridos  por  las  víctimas  derivados  de   las</w:t>
        <w:br/>
        <w:t>violaciones establecidas en la presente Sentencia. Con el fin de contribuir</w:t>
        <w:br/>
        <w:t>a la reparación de estos daños, el Tribunal dispone la obligación  a  cargo</w:t>
        <w:br/>
        <w:t>del Estado de brindar gratuitamente, a través de sus instituciones de salud</w:t>
        <w:br/>
        <w:t>especializadas, y de forma inmediata, adecuada y efectiva,  el  tratamiento</w:t>
        <w:br/>
        <w:t>médico y psicológico o psiquiátrico, a las víctimas que así  lo  soliciten,</w:t>
        <w:br/>
        <w:t>incluyendo el suministro gratuito de los medicamentos que eventualmente  se</w:t>
        <w:br/>
        <w:t>requieran, tomando en consideración los padecimientos de cada uno de ellos.</w:t>
        <w:br/>
        <w:t>Lo anterior  implica  que  las  víctimas  deberán  recibir  un  tratamiento</w:t>
        <w:br/>
        <w:t>diferenciado en relación  con  el  trámite  y  procedimiento  que  debieran</w:t>
        <w:br/>
        <w:t>realizar para ser atendidos en los hospitales públicos[387]. Asimismo,  los</w:t>
        <w:br/>
        <w:t>tratamientos respectivos deberán prestarse, en la medida de lo posible,  en</w:t>
        <w:br/>
        <w:t>los centros más cercanos a sus lugares de residencia[388] en el Perú por el</w:t>
        <w:br/>
        <w:t>tiempo  que  sea  necesario.  Al  proveer  el  tratamiento  psicológico   o</w:t>
        <w:br/>
        <w:t>psiquiátrico se debe considerar, además, las circunstancias  y  necesidades</w:t>
        <w:br/>
        <w:t>particulares de cada víctima, de manera que  se  les  brinden  tratamientos</w:t>
        <w:br/>
        <w:t>colectivos, familiares e individuales, según lo que se acuerde con cada una</w:t>
        <w:br/>
        <w:t>de ellas y después de una  evaluación  individual[389].  Las  víctimas  que</w:t>
        <w:br/>
        <w:t>soliciten esta medida de reparación, o sus representantes legales, disponen</w:t>
        <w:br/>
        <w:t>de un plazo de seis meses, contado  a  partir  de  la  notificación  de  la</w:t>
        <w:br/>
        <w:t>presente Sentencia, para dar a conocer al Estado su  intención  de  recibir</w:t>
        <w:br/>
        <w:t>atención psicológica o psiquiátrica[390].</w:t>
        <w:br/>
        <w:br/>
        <w:t xml:space="preserve">      2.    Satisfacción</w:t>
        <w:br/>
        <w:br/>
        <w:t xml:space="preserve">           a)    Publicación y difusión de la Sentencia</w:t>
        <w:br/>
        <w:br/>
        <w:br/>
        <w:t>La Comisión solicitó el establecimiento y difusión de la  verdad  histórica</w:t>
        <w:br/>
        <w:t>de los hechos.</w:t>
        <w:br/>
        <w:br/>
        <w:t>Los  representantes  solicitaron  a  la  Corte  que  ordene  al  Estado  la</w:t>
        <w:br/>
        <w:t>publicación en un plazo de seis meses de por lo  menos,  las  secciones  de</w:t>
        <w:br/>
        <w:t>contexto y hechos probados, así como la parte resolutiva de la sentencia en</w:t>
        <w:br/>
        <w:t>el Diario Oficial y en un diario de circulación nacional, así  como  en  la</w:t>
        <w:br/>
        <w:t>página web del Ministerio de Justicia en no más de tres  enlaces  desde  la</w:t>
        <w:br/>
        <w:t>página principal, que sea mantenido hasta el cumplimiento  integral  de  la</w:t>
        <w:br/>
        <w:t>sentencia.</w:t>
        <w:br/>
        <w:br/>
        <w:t>El Estado no presentó objeción alguna a esta medida una vez  que  la  Corte</w:t>
        <w:br/>
        <w:t>emita un pronunciamiento en el presente caso.</w:t>
        <w:br/>
        <w:br/>
        <w:t>La Corte estima, como lo ha dispuesto en otros casos[391],  que  el  Estado</w:t>
        <w:br/>
        <w:t>debe publicar,  en  el  plazo  de  seis  meses,  contado  a  partir  de  la</w:t>
        <w:br/>
        <w:t>notificación de la presente Sentencia: a) el resumen oficial de la presente</w:t>
        <w:br/>
        <w:t>Sentencia elaborado por la Corte, por una sola vez, en el  Diario  Oficial;</w:t>
        <w:br/>
        <w:t>b) el resumen oficial de la presente Sentencia elaborado por la Corte,  por</w:t>
        <w:br/>
        <w:t>una sola vez, en un diario de amplia circulación nacional, y c) la presente</w:t>
        <w:br/>
        <w:t>Sentencia en su integridad, disponible por un período  de  un  año,  en  un</w:t>
        <w:br/>
        <w:t>sitio web oficial.</w:t>
        <w:br/>
        <w:br/>
        <w:t xml:space="preserve">             b)    Acto  público  de   reconocimiento   de   responsabilidad</w:t>
        <w:br/>
        <w:t>internacional</w:t>
        <w:br/>
        <w:br/>
        <w:t>La Comisión  solicitó  la  realización  de  un  reconocimiento  público  de</w:t>
        <w:br/>
        <w:t>responsabilidad internacional y  realizar  una  disculpa  pública  por  las</w:t>
        <w:br/>
        <w:t>violaciones declaradas en su informe de fondo.</w:t>
        <w:br/>
        <w:br/>
        <w:t>Los representantes solicitaron la  realización  de  un  acto  de  disculpas</w:t>
        <w:br/>
        <w:t>públicas que dignifique la memoria de Jeremías Osorio y la larga  lucha  de</w:t>
        <w:br/>
        <w:t>sus familiares, previa consulta con sus familiares. En sus alegatos finales</w:t>
        <w:br/>
        <w:t>escritos reiteraron que este acto  de  disculpas  públicas  debe  tener  la</w:t>
        <w:br/>
        <w:t>asistencia de las más altas autoridades y añadió que debe ser presidido por</w:t>
        <w:br/>
        <w:t>la máxima autoridad, en representación del Estado  y  durante  la  cual  la</w:t>
        <w:br/>
        <w:t>mencionada autoridad deberá leer las partes relevantes de la sentencia.  El</w:t>
        <w:br/>
        <w:t>acto se deberá difundir  en  el  medio  de  comunicación  público  con  más</w:t>
        <w:br/>
        <w:t>cobertura nacional, y en un horario de alta audiencia,  asimismo  debe  ser</w:t>
        <w:br/>
        <w:t>consensuado con la familia.</w:t>
        <w:br/>
        <w:br/>
        <w:t>El Estado no presentó objeción alguna a esta medida una vez  que  la  Corte</w:t>
        <w:br/>
        <w:t>emita un pronunciamiento en el presente caso.</w:t>
        <w:br/>
        <w:br/>
        <w:t>Como lo ha hecho en otros casos[392], el Tribunal estima necesario, con  el</w:t>
        <w:br/>
        <w:t>fin de reparar el daño causado a las víctimas y de evitar que  hechos  como</w:t>
        <w:br/>
        <w:t>los de este caso se repitan, disponer que el Estado realice un acto público</w:t>
        <w:br/>
        <w:t>de reconocimiento de responsabilidad  internacional  en  relación  con  los</w:t>
        <w:br/>
        <w:t>hechos del presente caso. En dicho acto se deberá hacer  referencia  a  las</w:t>
        <w:br/>
        <w:t>violaciones de  derechos  humanos  declaradas  en  la  presente  Sentencia.</w:t>
        <w:br/>
        <w:t>Asimismo,  deberá  llevarse  a  cabo  mediante  una  ceremonia  pública  en</w:t>
        <w:br/>
        <w:t>presencia de altos funcionarios del Estado  y  las  víctimas  del  presente</w:t>
        <w:br/>
        <w:t>caso. El Estado deberá acordar con las víctimas  o  sus  representantes  la</w:t>
        <w:br/>
        <w:t>modalidad de cumplimento del acto público de reconocimiento, así  como  las</w:t>
        <w:br/>
        <w:t>particularidades que se requieran, tales como el lugar y la fecha  para  su</w:t>
        <w:br/>
        <w:t>realización. Para ello, el Estado cuenta con el plazo de un año, contado  a</w:t>
        <w:br/>
        <w:t>partir de la notificación de la presente Sentencia.</w:t>
        <w:br/>
        <w:br/>
        <w:t xml:space="preserve">            c)   Becas de estudio</w:t>
        <w:br/>
        <w:br/>
        <w:t>Los representantes solicitaron que este Tribunal ordene al  Estado  otorgar</w:t>
        <w:br/>
        <w:t>una beca en una institución pública peruana, en beneficio de los  hijos  de</w:t>
        <w:br/>
        <w:t>Jeremías Osorio Rivera, que cubra todos los costos de su  educación,  desde</w:t>
        <w:br/>
        <w:t>el momento en que  los  beneficiarios  la  soliciten  al  Estado  hasta  la</w:t>
        <w:br/>
        <w:t>conclusión de sus estudios superiores, bien sean técnicos o universitarios.</w:t>
        <w:br/>
        <w:br/>
        <w:br/>
        <w:t>El Estado resaltó que no se ha  probado  su  responsabilidad  internacional</w:t>
        <w:br/>
        <w:t>respecto de los hechos denunciados, pero que, sin embargo,  atenderá  a  lo</w:t>
        <w:br/>
        <w:t>que disponga la Corte en una eventual sentencia.</w:t>
        <w:br/>
        <w:br/>
        <w:t>La Corte reconoce que la desaparición forzada  de  Jeremías  Osorio  Rivera</w:t>
        <w:br/>
        <w:t>trajo como consecuencia la pérdida del sostén familiar, lo cual  ha  tenido</w:t>
        <w:br/>
        <w:t>serias repercusiones en la vida de  sus  hijos,  entre  ellas,  afectó  sus</w:t>
        <w:br/>
        <w:t>posibilidades de acceder a una educación formal[393]. Por ello,  el  Estado</w:t>
        <w:br/>
        <w:t>deberá otorgar a Edith Laritza Osorio Gaytán, Neida  Rocío  Osorio  Gaitán,</w:t>
        <w:br/>
        <w:t>Vannesa Judith Osorio Gaitán y Jersy Jeremías Osorio Gaitán una beca en una</w:t>
        <w:br/>
        <w:t>institución pública peruana concertada entre cada hijo de  Jeremías  Osorio</w:t>
        <w:br/>
        <w:t>Rivera y el Estado del Perú para realizar  estudios  o  capacitarse  en  un</w:t>
        <w:br/>
        <w:t>oficio. La misma abarcará desde el momento  en  que  los  beneficiarios  la</w:t>
        <w:br/>
        <w:t>soliciten al Estado hasta la conclusión de sus estudios superiores técnicos</w:t>
        <w:br/>
        <w:t>o universitarios  y  deberá  cubrir  todos  los  gastos  para  la  completa</w:t>
        <w:br/>
        <w:t>finalización  de  dichos  estudios,  incluyendo  el  material  académico  o</w:t>
        <w:br/>
        <w:t>educativo y manutención. Deberá, asimismo, costear el transporte  desde  la</w:t>
        <w:br/>
        <w:t>ciudad donde  estudie  el  beneficiario  hasta  su  comunidad  o  lugar  de</w:t>
        <w:br/>
        <w:t>vivienda[394]. Dichas becas deberán  empezar  a  hacerse  efectivas  de  la</w:t>
        <w:br/>
        <w:t>manera más pronta posible a  partir  de  la  notificación  de  la  presente</w:t>
        <w:br/>
        <w:t>Sentencia, para que los beneficiarios comiencen sus estudios en el  próximo</w:t>
        <w:br/>
        <w:t>año, si así lo desean.</w:t>
        <w:br/>
        <w:br/>
        <w:t xml:space="preserve">      3.    Garantías de no repetición</w:t>
        <w:br/>
        <w:br/>
        <w:t>A este respecto, la Comisión subrayó la necesidad de que el  Estado  adopte</w:t>
        <w:br/>
        <w:t>las medidas necesarias para evitar que en el  futuro  se  produzcan  hechos</w:t>
        <w:br/>
        <w:t>similares a los del presente  caso,  conforme  al  deber  de  prevención  y</w:t>
        <w:br/>
        <w:t>garantía de los derechos humanos reconocidos en la Convención Americana.</w:t>
        <w:br/>
        <w:br/>
        <w:t xml:space="preserve">           a)    Adecuar a los estándares internacionales el tipo penal de</w:t>
        <w:br/>
        <w:t xml:space="preserve">      desaparición forzada</w:t>
        <w:br/>
        <w:br/>
        <w:t>Los representantes solicitaron a la Corte que ordene a Perú  la  adecuación</w:t>
        <w:br/>
        <w:t>del tipo penal de desaparición forzada con las normas  internacionales,  en</w:t>
        <w:br/>
        <w:t>particular con  el  artículo  II  de  la  Convención  Interamericana  sobre</w:t>
        <w:br/>
        <w:t>Desaparición Forzada de Personas, por medio de la reforma, en el plazo  más</w:t>
        <w:br/>
        <w:t>breve posible, del artículo 320 del Código  Penal.  Además  solicitaron  la</w:t>
        <w:br/>
        <w:t>modificación del acuerdo plenario No. 9/2009 que establece  una  limitación</w:t>
        <w:br/>
        <w:t>temporal a la persecución penal de los delitos de desaparición  forzada  de</w:t>
        <w:br/>
        <w:t>personas.</w:t>
        <w:br/>
        <w:br/>
        <w:t>El Estado reiteró lo manifestado  en  el  capítulo  relativo  al  deber  de</w:t>
        <w:br/>
        <w:t>adoptar disposiciones de derecho interno (supra párr. 175).</w:t>
        <w:br/>
        <w:br/>
        <w:t>El Tribunal valora lo informado por el Estado, pero recuerda que  desde  la</w:t>
        <w:br/>
        <w:t>Sentencia dictada en el  caso  Gómez  Palomino  ya  se  había  ordenado  la</w:t>
        <w:br/>
        <w:t>referida adecuación de la legislación interna[395]. De este modo, la  Corte</w:t>
        <w:br/>
        <w:t>reitera que el Estado debe adoptar las medidas  necesarias  para  reformar,</w:t>
        <w:br/>
        <w:t>dentro  de  un  plazo  razonable,  su  legislación  penal  a   efectos   de</w:t>
        <w:br/>
        <w:t>compatibilizarla  con  la  tipificación  de  acuerdo   a   los   parámetros</w:t>
        <w:br/>
        <w:t>internacionales  en  materia  de  desaparición  forzada  de  personas,  con</w:t>
        <w:br/>
        <w:t>especial atención a lo  dispuesto  en  la  Convención  Americana  y  en  la</w:t>
        <w:br/>
        <w:t>Convención Interamericana sobre Desaparición Forzada de Personas.</w:t>
        <w:br/>
        <w:br/>
        <w:t xml:space="preserve">           b)    Programas de capacitación a las Fuerzas Armadas</w:t>
        <w:br/>
        <w:br/>
        <w:t>La Comisión señaló la necesidad de  implementar  programas  permanentes  de</w:t>
        <w:br/>
        <w:t>derechos humanos y derecho internacional humanitario  en  las  escuelas  de</w:t>
        <w:br/>
        <w:t>formación de las Fuerzas Armadas para evitar que en el futuro se  produzcan</w:t>
        <w:br/>
        <w:t>hechos similares.</w:t>
        <w:br/>
        <w:br/>
        <w:t>El Estado presentó información respecto a los diversos cursos de  formación</w:t>
        <w:br/>
        <w:t>en derecho internacional de los derechos humanos  y  derecho  internacional</w:t>
        <w:br/>
        <w:t>humanitario realizados en el  Fuero  Militar  Policial,  el  Ministerio  de</w:t>
        <w:br/>
        <w:t>Defensa y  la  Comisión  Nacional  de  Estudio  y  Aplicación  del  Derecho</w:t>
        <w:br/>
        <w:t>Internacional Humanitario, por lo que consideró que ha adoptado medidas  en</w:t>
        <w:br/>
        <w:t>relación con la formación y difusión permanente de estas materias, “que  se</w:t>
        <w:br/>
        <w:t>encuentran en la línea de profundizar y diseminar” las mismas.</w:t>
        <w:br/>
        <w:br/>
        <w:t>Si bien la Corte ya ha  ordenado  al  Estado  peruano  realizar  cursos  de</w:t>
        <w:br/>
        <w:t>capacitación permanentes en derechos humanos a miembros de fuerzas  armadas</w:t>
        <w:br/>
        <w:t>y  policiales  en  el  marco  de  los  casos  La  Cantuta[396]  y  Anzualdo</w:t>
        <w:br/>
        <w:t>Castro[397], no consta que a la fecha se hubiere dado cumplimiento cabal  a</w:t>
        <w:br/>
        <w:t>dichas medidas. Dado que la educación en derechos humanos en el seno de las</w:t>
        <w:br/>
        <w:t>Fuerzas Armadas resulta crucial para generar garantías de no repetición  de</w:t>
        <w:br/>
        <w:t>hechos tales como los del presente caso, la Corte estima pertinente ordenar</w:t>
        <w:br/>
        <w:t>al Estado que implemente, en un plazo razonable, programas  permanentes  de</w:t>
        <w:br/>
        <w:t>derechos humanos y derecho internacional humanitario  en  las  escuelas  de</w:t>
        <w:br/>
        <w:t>formación de las Fuerzas Armadas, incluyendo específicamente cuestiones  de</w:t>
        <w:br/>
        <w:t>desaparición forzada de personas y control de convencionalidad.</w:t>
        <w:br/>
        <w:br/>
        <w:t xml:space="preserve">      4.    Otras medidas</w:t>
        <w:br/>
        <w:br/>
        <w:t>Los representantes solicitaron que se ordene al Estado  implementar  en  la</w:t>
        <w:br/>
        <w:t>evaluación  y  ratificación  de  magistrados,  criterios  referidos  a   su</w:t>
        <w:br/>
        <w:t>desempeño en el manejo y aplicación de  estándares  internacionales  en  la</w:t>
        <w:br/>
        <w:t>investigación de graves violaciones de derechos humanos. Además,  indicaron</w:t>
        <w:br/>
        <w:t>que  es  necesaria  la  creación  de  un  subsistema  especializado  en  la</w:t>
        <w:br/>
        <w:t>investigación y juzgamiento de  graves  violaciones  de  derechos  humanos,</w:t>
        <w:br/>
        <w:t>integrado por magistrados competentes  en  estándares  internacionales  los</w:t>
        <w:br/>
        <w:t>cuales deberán ser evaluados permanentemente en el desempeño de su función.</w:t>
        <w:br/>
        <w:t>Asimismo, solicitaron a la Corte que ordene al Estado la designación de una</w:t>
        <w:br/>
        <w:t>calle, plaza o escuela de la ciudad de Cajatambo con el nombre de  Jeremías</w:t>
        <w:br/>
        <w:t>Osorio Rivera. Igualmente, solicitaron que debe asegurarse que los manuales</w:t>
        <w:br/>
        <w:t>que se utilizan en la instrucción del personal de las Fuerzas  Armadas  sea</w:t>
        <w:br/>
        <w:t>compatible con los estándares internacionales referidos a la  detención  de</w:t>
        <w:br/>
        <w:t>personas y el tratamiento de las mismas durante el tiempo que se encuentren</w:t>
        <w:br/>
        <w:t>bajo su custodia. Agregaron que, si bien en el marco de otros procesos ante</w:t>
        <w:br/>
        <w:t>la Corte, este Tribunal ha ordenado al Estado peruano  realizar  cursos  de</w:t>
        <w:br/>
        <w:t>capacitación permanentes a miembros de Fuerzas  Armadas  y  Policiales,  en</w:t>
        <w:br/>
        <w:t>aquellas oportunidades no se ha considerado la  modificación  de  manuales,</w:t>
        <w:br/>
        <w:t>guías y doctrina militar.</w:t>
        <w:br/>
        <w:br/>
        <w:t>En relación con las demás  medidas  de  reparación  solicitadas,  la  Corte</w:t>
        <w:br/>
        <w:t>considera que la emisión  de  la  presente  Sentencia  y  las  reparaciones</w:t>
        <w:br/>
        <w:t>ordenadas en este capítulo resultan suficientes y adecuadas  para  remediar</w:t>
        <w:br/>
        <w:t>las violaciones sufridas por las víctimas y  no  estima  necesario  ordenar</w:t>
        <w:br/>
        <w:t>dichas medidas.</w:t>
        <w:br/>
        <w:br/>
        <w:t>D.    Indemnizaciones Compensatorias</w:t>
        <w:br/>
        <w:br/>
        <w:t xml:space="preserve">      1.    Daño material</w:t>
        <w:br/>
        <w:br/>
        <w:t xml:space="preserve">           a)    Ingresos dejados de percibir</w:t>
        <w:br/>
        <w:br/>
        <w:t>Los representantes indicaron que Jeremías Osorio Rivera tenía  28  años  de</w:t>
        <w:br/>
        <w:t>edad al momento de su desaparición y, de acuerdo con datos disponibles,  la</w:t>
        <w:br/>
        <w:t>expectativa de vida de un hombre en 1991 en  zonas  rurales  era  de  58,91</w:t>
        <w:br/>
        <w:t>años. Por tanto, de no haber desaparecido, le restaban por vivir  31  años.</w:t>
        <w:br/>
        <w:t>Dado que se dedicaba a trabajar como agricultor, así como a  la  crianza  y</w:t>
        <w:br/>
        <w:t>comercio de animales, los representantes realizaron el cálculo con base  en</w:t>
        <w:br/>
        <w:t>el salario mínimo en Perú. En base a este cálculo, solicitaron la  cantidad</w:t>
        <w:br/>
        <w:t>de US$ 57.020,73 como salarios dejados de percibir.</w:t>
        <w:br/>
        <w:br/>
        <w:t>El  Estado  indicó  que  no  existe  vulneración  alguna  a  los   derechos</w:t>
        <w:br/>
        <w:t>reconocidos  en  la  Convención   Americana   y   manifestó   su   profunda</w:t>
        <w:br/>
        <w:t>disconformidad  por  lo  elevado  de  los  montos   solicitados   por   los</w:t>
        <w:br/>
        <w:t>representantes argumentando que, “[c]on esta clase de pretensiones se busca</w:t>
        <w:br/>
        <w:t>convertir a la […] Corte en una instancia económica, lo cual no se  condice</w:t>
        <w:br/>
        <w:t>con el objeto y fin del  funcionamiento  de  la  misma”.  En  sus  alegatos</w:t>
        <w:br/>
        <w:t>finales escritos, el Estado reiteró  que  “al  no  existir  responsabilidad</w:t>
        <w:br/>
        <w:t>internacional del Estado por la alegada  desaparición  del  señor  Jeremías</w:t>
        <w:br/>
        <w:t>Osorio Rivera, no le corresponde reparar por el presunto daño ocasionado”.</w:t>
        <w:br/>
        <w:br/>
        <w:t>Respecto a los ingresos dejados de percibir por el  señor  Jeremías  Osorio</w:t>
        <w:br/>
        <w:t>Rivera, los representantes se basaron  en  el  salario  mínimo  vital  para</w:t>
        <w:br/>
        <w:t>realizar el cálculo respectivo, que ascendería hasta el año 2012  al  monto</w:t>
        <w:br/>
        <w:t>de US$ 42.237,58 aplicando el tipo de cambio  de  2.60.  Sobre  esta  cifra</w:t>
        <w:br/>
        <w:t>descontaron el 25% en concepto  de  gastos  personales  y,  posteriormente,</w:t>
        <w:br/>
        <w:t>aplicaron el interés al 6% anual del lucro cesante desde el 2012  hasta  el</w:t>
        <w:br/>
        <w:t>2022, fecha en la que culminaría la expectativa de vida  del  señor  Osorio</w:t>
        <w:br/>
        <w:t>Rivera.</w:t>
        <w:br/>
        <w:br/>
        <w:t>La Corte considera, como lo ha hecho en otros  casos  sobre  desapariciones</w:t>
        <w:br/>
        <w:t>forzadas[398], que en este caso, en que se  desconoce  el  paradero  de  la</w:t>
        <w:br/>
        <w:t>víctima, es posible aplicar los criterios de compensación por la pérdida de</w:t>
        <w:br/>
        <w:t>ingresos de ésta, lo cual  comprende  los  ingresos  que  habría  percibido</w:t>
        <w:br/>
        <w:t>durante su vida probable. Teniendo en cuenta  la  edad  de  la  víctima  al</w:t>
        <w:br/>
        <w:t>momento de su desaparición, los elementos que obran en el expediente y  con</w:t>
        <w:br/>
        <w:t>base en el criterio de equidad, la Corte decide fijar la  cantidad  de  US$</w:t>
        <w:br/>
        <w:t>57.500,00 (cincuenta y siete mil quinientos dólares de los  Estados  Unidos</w:t>
        <w:br/>
        <w:t>de América) por concepto de ingresos  dejados  de  percibir  por  el  señor</w:t>
        <w:br/>
        <w:t>Jeremías Osorio Rivera. La mitad de dicha cantidad deberá ser  entregada  a</w:t>
        <w:br/>
        <w:t>la señora Santa Fe Gaitán Calderón, y la otra mitad deberá ser repartida en</w:t>
        <w:br/>
        <w:t>partes iguales, entre las hijas e hijo del señor Jeremías Osorio Rivera,  a</w:t>
        <w:br/>
        <w:t>saber, Edith Laritza Osorio Gaytán,  Neida  Rocío  Osorio  Gaitán,  Vannesa</w:t>
        <w:br/>
        <w:t>Judith Osorio Gaitán y Jersy Jeremías Osorio Gaitán.</w:t>
        <w:br/>
        <w:br/>
        <w:t xml:space="preserve">            b)   Daño emergente</w:t>
        <w:br/>
        <w:br/>
        <w:t>Los representantes refirieron que, dado que los gastos en que han incurrido</w:t>
        <w:br/>
        <w:t>se han originado en un lapso de casi 21 años, los familiares  no  conservan</w:t>
        <w:br/>
        <w:t>recibos de los mismos. Por tal razón, solicitaron a la Corte  que  fije  en</w:t>
        <w:br/>
        <w:t>equidad la cantidad que el Estado debe abonar para  reembolsar  los  gastos</w:t>
        <w:br/>
        <w:t>incurridos.</w:t>
        <w:br/>
        <w:br/>
        <w:t>El  Estado  indicó  que  no  existe  vulneración  alguna  a  los   derechos</w:t>
        <w:br/>
        <w:t>reconocidos  en  la  Convención   Americana   y   manifestó   su   profunda</w:t>
        <w:br/>
        <w:t>disconformidad  por  lo  elevado  de  los  montos   solicitados   por   los</w:t>
        <w:br/>
        <w:t>representantes argumentando que, “[c]on esta clase de pretensiones se busca</w:t>
        <w:br/>
        <w:t>convertir a la […] Corte en una instancia económica, lo cual no se  condice</w:t>
        <w:br/>
        <w:t>con el objeto y fin del  funcionamiento  de  la  misma”.  En  sus  alegatos</w:t>
        <w:br/>
        <w:t>finales escritos, el Estado reiteró  que  “al  no  existir  responsabilidad</w:t>
        <w:br/>
        <w:t>internacional del Estado por la alegada  desaparición  del  señor  Jeremías</w:t>
        <w:br/>
        <w:t>Osorio Rivera, no le corresponde reparar por el presunto daño ocasionado”.</w:t>
        <w:br/>
        <w:br/>
        <w:t>Con el propósito de conocer la  suerte  y  el  paradero  del  señor  Osorio</w:t>
        <w:br/>
        <w:t>Rivera, sus familiares realizaron numerosas  diligencias  ante  autoridades</w:t>
        <w:br/>
        <w:t>estatales, entre las cuales destacan los traslados a  juzgados,  a  centros</w:t>
        <w:br/>
        <w:t>policiales y de detención. La Corte estima que el Estado debe  otorgar  una</w:t>
        <w:br/>
        <w:t>indemnización por dichos gastos, pues tienen un nexo causal directo con los</w:t>
        <w:br/>
        <w:t>hechos violatorios de  este  caso[399].  El  Tribunal  observa  que  en  el</w:t>
        <w:br/>
        <w:t>expediente no constan comprobantes idóneos para determinar con exactitud el</w:t>
        <w:br/>
        <w:t>monto de los  gastos  que  dichas  diligencias  debieron  ocasionar  a  los</w:t>
        <w:br/>
        <w:t>miembros de la familia del señor Jeremías Osorio Rivera. En atención a  las</w:t>
        <w:br/>
        <w:t>circunstancias  particulares  del  caso,  la  Corte,  no  obstante,  estima</w:t>
        <w:br/>
        <w:t>pertinente fijar en equidad la cantidad de US$ 10.000,00 (diez mil  dólares</w:t>
        <w:br/>
        <w:t>de los Estados Unidos de América), como indemnización por este concepto. La</w:t>
        <w:br/>
        <w:t>mitad de dicha cantidad deberá ser entregada a la señora  Santa  Fe  Gaitán</w:t>
        <w:br/>
        <w:t>Calderón, y la otra mitad al señor Porfirio Osorio Rivera.</w:t>
        <w:br/>
        <w:br/>
        <w:t xml:space="preserve">      2.    Daño inmaterial</w:t>
        <w:br/>
        <w:br/>
        <w:t>Los representantes solicitaron que la Corte establezca que el  Estado  debe</w:t>
        <w:br/>
        <w:t>pagar a Jeremías Osorio Rivera en concepto de daño moral la cantidad de US$</w:t>
        <w:br/>
        <w:t>100.000,00, suma que deberá ser distribuida entre sus herederos.  Asimismo,</w:t>
        <w:br/>
        <w:t>solicitaron que la Corte establezca que el Estado está obligado a pagar US$</w:t>
        <w:br/>
        <w:t>50.000,00 a favor de la conviviente e hijos de Jeremías Osorio Rivera,  US$</w:t>
        <w:br/>
        <w:t>20.000,00 a favor de la madre y hermanos de la víctima y  US$  30.000,00  a</w:t>
        <w:br/>
        <w:t>favor de Porfirio Osorio Rivera, quien ha sido el principal impulsor de  la</w:t>
        <w:br/>
        <w:t>permanente búsqueda de justicia por la desaparición de su hermano.</w:t>
        <w:br/>
        <w:br/>
        <w:t>El Estado indicó que no existe por parte del Estado  vulneración  alguna  a</w:t>
        <w:br/>
        <w:t>los derechos reconocidos en la Convención Americana sobre Derechos Humanos.</w:t>
        <w:br/>
        <w:t>Manifestaron su profunda  disconformidad  por  lo  elevado  de  los  montos</w:t>
        <w:br/>
        <w:t>solicitados argumentando que, “[c]on esta clase de  pretensiones  se  busca</w:t>
        <w:br/>
        <w:t>convertir a la […] Corte en una instancia económica, lo cual no se  condice</w:t>
        <w:br/>
        <w:t>con el objeto y fin del  funcionamiento  de  la  misma”.  En  sus  alegatos</w:t>
        <w:br/>
        <w:t>finales escritos, el Estado reiteró  que  “al  no  existir  responsabilidad</w:t>
        <w:br/>
        <w:t>internacional del Estado por la alegada  desaparición  del  señor  Jeremías</w:t>
        <w:br/>
        <w:t>Osorio Rivera, no le corresponde reparar por el presunto daño ocasionado”.</w:t>
        <w:br/>
        <w:br/>
        <w:t>La  jurisprudencia  internacional  ha  establecido  reiteradamente  que  la</w:t>
        <w:br/>
        <w:t>sentencia  puede  constituir  per  se  una  forma  de  reparación[400].  No</w:t>
        <w:br/>
        <w:t>obstante, la Corte ha desarrollado en su jurisprudencia el concepto de daño</w:t>
        <w:br/>
        <w:t>inmaterial  y  ha  establecido  que  éste  “puede  comprender   tanto   los</w:t>
        <w:br/>
        <w:t>sufrimientos y las aflicciones causados  a  la  víctima  directa  y  a  sus</w:t>
        <w:br/>
        <w:t>allegados, el menoscabo de valores muy significativos  para  las  personas,</w:t>
        <w:br/>
        <w:t>así como las alteraciones, de carácter no pecuniario, en las condiciones de</w:t>
        <w:br/>
        <w:t>existencia de la víctima o su familia”[401].</w:t>
        <w:br/>
        <w:br/>
        <w:t>En consideración de las circunstancias del presente caso,  las  violaciones</w:t>
        <w:br/>
        <w:t>cometidas, los sufrimientos  ocasionados  y  experimentados  en  diferentes</w:t>
        <w:br/>
        <w:t>grados, el tiempo transcurrido, la denegación  de  justicia,  así  como  el</w:t>
        <w:br/>
        <w:t>cambio en las condiciones de vida de algunos  familiares,  las  comprobadas</w:t>
        <w:br/>
        <w:t>afectaciones a la integridad personal de los familiares de las  víctimas  y</w:t>
        <w:br/>
        <w:t>las restantes consecuencias de orden inmaterial que sufrieron, el  Tribunal</w:t>
        <w:br/>
        <w:t>pasa a fijar en equidad las indemnizaciones por daño inmaterial a favor  de</w:t>
        <w:br/>
        <w:t>las víctimas.</w:t>
        <w:br/>
        <w:br/>
        <w:t>En primer término, la Corte considera que las circunstancias  que  rodearon</w:t>
        <w:br/>
        <w:t>la detención y posterior desaparición  del  señor  Jeremías  Osorio  Rivera</w:t>
        <w:br/>
        <w:t>fueron de una naturaleza tal que le causaron profundo temor y  sufrimiento.</w:t>
        <w:br/>
        <w:t>En casos anteriores[402], la Corte Interamericana estimó que circunstancias</w:t>
        <w:br/>
        <w:t>similares habían causado a la víctima un grave perjuicio  moral  que  debía</w:t>
        <w:br/>
        <w:t>ser valorado en toda su dimensión a la hora de fijar una indemnización  por</w:t>
        <w:br/>
        <w:t>ese concepto. A la luz de este criterio, la Corte considera  que  el  señor</w:t>
        <w:br/>
        <w:t>Jeremías Osorio Rivera debe ser compensado por concepto de daño  inmaterial</w:t>
        <w:br/>
        <w:t>y ordena en equidad el pago de US$ 80.000,00 (ochenta mil  dólares  de  los</w:t>
        <w:br/>
        <w:t>Estados Unidos de América). La mitad de dicha cantidad deberá ser entregada</w:t>
        <w:br/>
        <w:t>a la señora Santa Fe Gaitán Calderón, y la otra mitad deberá ser  repartida</w:t>
        <w:br/>
        <w:t>en partes iguales, entre las hijas e hijo del señor Jeremías Osorio Rivera,</w:t>
        <w:br/>
        <w:t>a saber, Edith Laritza Osorio Gaytán, Neida Rocío  Osorio  Gaitán,  Vannesa</w:t>
        <w:br/>
        <w:t>Judith Osorio Gaitán y Jersy Jeremías Osorio Gaitán.</w:t>
        <w:br/>
        <w:br/>
        <w:t>En segundo término, la Corte estima que Santa  Fe  Gaitán  Calderón,  Edith</w:t>
        <w:br/>
        <w:t>Laritza Osorio Gaytán, Neida Rocío Osorio  Gaitán,  Vannesa  Judith  Osorio</w:t>
        <w:br/>
        <w:t>Gaitán  y  Jersy  Jeremías  Osorio   Gaitán   han   experimentado   grandes</w:t>
        <w:br/>
        <w:t>sufrimientos o sus proyectos de vida se vieron afectados como  consecuencia</w:t>
        <w:br/>
        <w:t>de la desaparición  forzada  del  señor  Jeremías  Osorio  Rivera.  Por  lo</w:t>
        <w:br/>
        <w:t>anterior, la Corte fija en equidad la cantidad de US$ 45.000,00 (cuarenta y</w:t>
        <w:br/>
        <w:t>cinco mil dólares de los Estados Unidos de América), por concepto del  daño</w:t>
        <w:br/>
        <w:t>inmaterial, a favor de Santa Fe Gaitán Calderón, así como de cada  uno  los</w:t>
        <w:br/>
        <w:t>hijos de Jeremías Osorio Rivera, a  saber,  Edith  Laritza  Osorio  Gaytán,</w:t>
        <w:br/>
        <w:t>Neida Rocío Osorio Gaitán, Vannesa Judith Osorio Gaitán  y  Jersy  Jeremías</w:t>
        <w:br/>
        <w:t>Osorio Gaitán.</w:t>
        <w:br/>
        <w:br/>
        <w:t>Finalmente, en  atención  a  las  afectaciones  a  la  integridad  personal</w:t>
        <w:br/>
        <w:t>sufridas en diferentes grados a consecuencia de  los  hechos  del  presente</w:t>
        <w:br/>
        <w:t>caso, la Corte fija en equidad la cantidad de  US$  20.000,00  (veinte  mil</w:t>
        <w:br/>
        <w:t>dólares de los Estados Unidos de América) a favor de Juana  Rivera  Lozano,</w:t>
        <w:br/>
        <w:t>así como la cantidad de US$ 10.000,00 (diez  mil  dólares  de  los  Estados</w:t>
        <w:br/>
        <w:t>Unidos de América) a favor de  cada  uno  de  los  siguientes  hermanos  de</w:t>
        <w:br/>
        <w:t>Jeremías Osorio  Rivera,  a  saber,  Epifanía  Alejandrina,  Elena  Máxima,</w:t>
        <w:br/>
        <w:t>Adelaida, Silvia, Mario y Efraín, todos ellos de  apellido  Osorio  Rivera.</w:t>
        <w:br/>
        <w:t>Además, la Corte fija en equidad la cantidad de US$ 45.000,00  (cuarenta  y</w:t>
        <w:br/>
        <w:t>cinco mil dólares de los Estados Unidos de América)  a  favor  de  Porfirio</w:t>
        <w:br/>
        <w:t>Osorio Rivera, quien ha sido  el  principal  impulsor  de  la  búsqueda  de</w:t>
        <w:br/>
        <w:t>justicia por la desaparición de su hermano, Jeremías Osorio Rivera.</w:t>
        <w:br/>
        <w:br/>
        <w:t>E.    Costas y Gastos</w:t>
        <w:br/>
        <w:br/>
        <w:t>Los representantes indicaron que los familiares asumieron  un  conjunto  de</w:t>
        <w:br/>
        <w:t>gastos por las acciones iniciales que se realizaron ante la desaparición de</w:t>
        <w:br/>
        <w:t>Jeremías Osorio, respecto de los cuales no cuentan con recibos, pero si los</w:t>
        <w:br/>
        <w:t>escritos donde aparecen las  personas  que  patrocinaron  la  investigación</w:t>
        <w:br/>
        <w:t>inicial. Tanto en los procesos internos  e  internacional,  la  familia  de</w:t>
        <w:br/>
        <w:t>Jeremías Osorio Rivera ha  contado  con  el  apoyo  de  la  Asociación  Pro</w:t>
        <w:br/>
        <w:t>Derechos Humanos (APRODEH), que siendo una organización sin ánimo de lucro,</w:t>
        <w:br/>
        <w:t>no ha cobrado ningún tipo de honorarios. Con base  en  ello,  sin  embargo,</w:t>
        <w:br/>
        <w:t>para efectos del proceso interno así como del proceso ante  la  Comisión  y</w:t>
        <w:br/>
        <w:t>Corte  incurrieron  en  gastos  por  concepto  de   llamadas   telefónicas,</w:t>
        <w:br/>
        <w:t>fotocopias, viajes al interior del país. Para efectos de la  audiencia  del</w:t>
        <w:br/>
        <w:t>29 de septiembre de 2013, se ha incurrido en gastos que ascienden a la suma</w:t>
        <w:br/>
        <w:t>de US$ 2.554,68, según la documentación de respaldo remitida.</w:t>
        <w:br/>
        <w:br/>
        <w:t>El Estado consideró “inaceptable que se alegue dicha pretensión sin cumplir</w:t>
        <w:br/>
        <w:t>con presentar los recibos y demás documentos que justifiquen la procedencia</w:t>
        <w:br/>
        <w:t>de la reparación”. Para el Estado, sólo procede el pago de costas y  gastos</w:t>
        <w:br/>
        <w:t>si  existen  recibos,  pasajes  o  demás  documentos  que  prueben  que  el</w:t>
        <w:br/>
        <w:t>desembolso se realizó con ocasión del presente proceso.</w:t>
        <w:br/>
        <w:br/>
        <w:t>La Corte reitera que conforme a su jurisprudencia[403], las costas y gastos</w:t>
        <w:br/>
        <w:t>hacen  parte  del  concepto  de  reparación,  toda  vez  que  la  actividad</w:t>
        <w:br/>
        <w:t>desplegada por las víctimas con el fin de obtener justicia, tanto  a  nivel</w:t>
        <w:br/>
        <w:t>nacional como internacional, implica erogaciones que deben ser  compensadas</w:t>
        <w:br/>
        <w:t>cuando la responsabilidad internacional del Estado  es  declarada  mediante</w:t>
        <w:br/>
        <w:t>una sentencia condenatoria. En cuanto al reembolso de las costas y  gastos,</w:t>
        <w:br/>
        <w:t>corresponde  al  Tribunal  apreciar  prudentemente  su  alcance,  el   cual</w:t>
        <w:br/>
        <w:t>comprende los gastos generados ante  las  autoridades  de  la  jurisdicción</w:t>
        <w:br/>
        <w:t>interna, así como los generados en el curso del  proceso  ante  el  Sistema</w:t>
        <w:br/>
        <w:t>Interamericano, teniendo en cuenta las circunstancias del caso  concreto  y</w:t>
        <w:br/>
        <w:t>la naturaleza  de  la  jurisdicción  internacional  de  protección  de  los</w:t>
        <w:br/>
        <w:t>derechos humanos. Esta apreciación puede  ser  realizada  con  base  en  el</w:t>
        <w:br/>
        <w:t>principio de equidad y tomando en  cuenta  los  gastos  señalados  por  las</w:t>
        <w:br/>
        <w:t>partes, siempre que su quantum sea razonable[404].</w:t>
        <w:br/>
        <w:br/>
        <w:t>El Tribunal ha señalado  que  “las  pretensiones  de  las  víctimas  o  sus</w:t>
        <w:br/>
        <w:t>representantes en materia de  costas  y  gastos,  y  las  pruebas  que  las</w:t>
        <w:br/>
        <w:t>sustentan, deben presentarse a la Corte en el primer momento  procesal  que</w:t>
        <w:br/>
        <w:t>se les concede, esto es, en el escrito de  solicitudes  y  argumentos,  sin</w:t>
        <w:br/>
        <w:t>perjuicio de que tales pretensiones se actualicen en un momento  posterior,</w:t>
        <w:br/>
        <w:t>conforme a las nuevas costas y gastos en que se haya incurrido con  ocasión</w:t>
        <w:br/>
        <w:t>del procedimiento ante esta Corte”[405]. Asimismo, la Corte reitera que  no</w:t>
        <w:br/>
        <w:t>es suficiente la remisión de documentos probatorios, sino que  se  requiere</w:t>
        <w:br/>
        <w:t>que las partes hagan una argumentación que relacione la prueba con el hecho</w:t>
        <w:br/>
        <w:t>que se considera representado, y que, al tratarse de  alegados  desembolsos</w:t>
        <w:br/>
        <w:t>económicos, se establezcan con claridad los rubros y  la  justificación  de</w:t>
        <w:br/>
        <w:t>los mismos[406].</w:t>
        <w:br/>
        <w:br/>
        <w:t>En cuanto a  los  gastos  incurridos  por  los  familiares  en  las  etapas</w:t>
        <w:br/>
        <w:t>iniciales, la Corte ya ha valorado los mismos  bajo  el  concepto  de  daño</w:t>
        <w:br/>
        <w:t>emergente. En lo que se refiere a la labor de APRODEH, que ha acompañado  a</w:t>
        <w:br/>
        <w:t>los familiares de Jeremías Osorio Rivera en la investigación y  tramitación</w:t>
        <w:br/>
        <w:t>del litigio a nivel nacional e internacional del presente caso desde el año</w:t>
        <w:br/>
        <w:t>1997 hasta la actualidad, los únicos comprobantes enviados  corresponden  a</w:t>
        <w:br/>
        <w:t>gastos de traslado, hospedaje, alimentación y viáticos para  asistir  a  la</w:t>
        <w:br/>
        <w:t>audiencia celebrada ante la Corte en el presente caso en San José de  Costa</w:t>
        <w:br/>
        <w:t>Rica.</w:t>
        <w:br/>
        <w:br/>
        <w:t>En consecuencia, la Corte decide fijar, en  equidad,  la  cantidad  de  US$</w:t>
        <w:br/>
        <w:t>10.000,00 (diez mil dólares de los  Estados  Unidos  de  América)  para  la</w:t>
        <w:br/>
        <w:t>Asociación Pro Derechos Humanos (APRODEH)  por  concepto  de  reintegro  de</w:t>
        <w:br/>
        <w:t>costas y gastos por las labores realizadas en el litigio del caso  a  nivel</w:t>
        <w:br/>
        <w:t>interno e internacional desde el año 1997. La cantidad  fijada  deberá  ser</w:t>
        <w:br/>
        <w:t>entregada directamente a la organización representante. La Corte  considera</w:t>
        <w:br/>
        <w:t>que, en el procedimiento de supervisión del  cumplimiento  de  la  presente</w:t>
        <w:br/>
        <w:t>Sentencia, podrá disponer que el Estado reembolse  a  las  víctimas  o  sus</w:t>
        <w:br/>
        <w:t>representantes los  gastos  razonables  en  que  incurran  en  dicha  etapa</w:t>
        <w:br/>
        <w:t>procesal.</w:t>
        <w:br/>
        <w:br/>
        <w:t>F.    Reintegro de los gastos al Fondo de Asistencia Legal de Víctimas</w:t>
        <w:br/>
        <w:br/>
        <w:t>En el  año  2008,  la  Asamblea  General  de  la  Organización  de  Estados</w:t>
        <w:br/>
        <w:t>Americanos creó el Fondo de Asistencia Legal del Sistema Interamericano  de</w:t>
        <w:br/>
        <w:t>Derechos  Humanos  con  el  “objeto  [de]  facilitar  acceso   al   sistema</w:t>
        <w:br/>
        <w:t>interamericano de derechos humanos a aquellas personas que  actualmente  no</w:t>
        <w:br/>
        <w:t>tienen los recursos necesarios para llevar su caso al sistema”[407]. En  el</w:t>
        <w:br/>
        <w:t>presente caso se otorgó con cargo a dicho  Fondo  la  asistencia  económica</w:t>
        <w:br/>
        <w:t>necesaria para cubrir los gastos de viaje y estadía necesarios para que los</w:t>
        <w:br/>
        <w:t>señores  Porfirio  Osorio  Rivera  y  Avelino   Trifón   Guillén   Jáuregui</w:t>
        <w:br/>
        <w:t>comparecieran ante el Tribunal y puedan  rendir  sus  declaraciones  en  la</w:t>
        <w:br/>
        <w:t>audiencia pública a realizada en la sede del Tribunal, en la ciudad de  San</w:t>
        <w:br/>
        <w:t>José, Costa Rica, y los costos de formalización y envío de un affidávit  de</w:t>
        <w:br/>
        <w:t>un declarante propuesto por los representantes (supra párr. 7).</w:t>
        <w:br/>
        <w:br/>
        <w:t>El Estado tuvo la oportunidad de  presentar  sus  observaciones  sobre  las</w:t>
        <w:br/>
        <w:t>erogaciones realizadas en el presente caso, las  cuales  ascendieron  a  la</w:t>
        <w:br/>
        <w:t>suma de US$ 3.306,86. Perú sostuvo que el detalle de los  gastos  señalados</w:t>
        <w:br/>
        <w:t>han sido certificados por la Secretaría de la Corte, por lo cual  gozan  de</w:t>
        <w:br/>
        <w:t>suficiente  credibilidad.  Asimismo,  tales  erogaciones  se   encontrarían</w:t>
        <w:br/>
        <w:t>conforme a lo dispuesto por las Resoluciones del Presidente de la Corte  en</w:t>
        <w:br/>
        <w:t>ejercicio para el presente caso de 8 de julio y 12 de marzo  de  2013.  Sin</w:t>
        <w:br/>
        <w:t>embargo, el Estado recordó que, antes de ordenar a un Estado  el  reintegro</w:t>
        <w:br/>
        <w:t>al Fondo de los gastos  en  que  se  hubiese  incurrido,  la  Corte  deberá</w:t>
        <w:br/>
        <w:t>determinar que en el caso  particular  se  configuraron  violaciones  a  la</w:t>
        <w:br/>
        <w:t>Convención Americana, lo  cual  a  su  consideración  no  ocurriría  en  el</w:t>
        <w:br/>
        <w:t>presente caso.  Por  ende,  corresponde  al  Tribunal,  en  aplicación  del</w:t>
        <w:br/>
        <w:t>artículo 5 del Reglamento del Fondo, evaluar la procedencia de  ordenar  al</w:t>
        <w:br/>
        <w:t>Estado  demandado  el  reintegro  al  Fondo  de  Asistencia  Legal  de  las</w:t>
        <w:br/>
        <w:t>erogaciones en que se hubiese incurrido.</w:t>
        <w:br/>
        <w:br/>
        <w:t>En razón de las violaciones declaradas en la presente Sentencia  y  que  se</w:t>
        <w:br/>
        <w:t>cumplió con los requisitos para acogerse  al  Fondo,  la  Corte  ordena  al</w:t>
        <w:br/>
        <w:t>Estado el reintegro a dicho Fondo de la cantidad de US$ 3.306,86 (tres  mil</w:t>
        <w:br/>
        <w:t>trescientos seis dólares de los Estados Unidos de  América  con  ochenta  y</w:t>
        <w:br/>
        <w:t>seis centavos) por concepto de los gastos realizados para la  comparecencia</w:t>
        <w:br/>
        <w:t>de declarantes en la audiencia pública del presente caso y la formalización</w:t>
        <w:br/>
        <w:t>y envío de un affidávit. Dicha cantidad deberá ser reintegrada en el  plazo</w:t>
        <w:br/>
        <w:t>de noventa días, contados a partir de la notificación del presente Fallo.</w:t>
        <w:br/>
        <w:br/>
        <w:t>G.    Modalidad de cumplimiento de los pagos ordenados</w:t>
        <w:br/>
        <w:br/>
        <w:br/>
        <w:t>El Estado deberá efectuar el pago de las indemnizaciones  por  concepto  de</w:t>
        <w:br/>
        <w:t>daño material e inmaterial y el reintegro de costas y  gastos  establecidos</w:t>
        <w:br/>
        <w:t>en la presente Sentencia  directamente  a  las  personas  y  organizaciones</w:t>
        <w:br/>
        <w:t>indicadas en la misma, dentro del plazo de un año, contado a partir  de  la</w:t>
        <w:br/>
        <w:t>notificación  del  presente  Fallo,  en  los  términos  de  los  siguientes</w:t>
        <w:br/>
        <w:t>párrafos.</w:t>
        <w:br/>
        <w:br/>
        <w:t>En caso de que los beneficiarios hayan fallecido o fallezcan antes  de  que</w:t>
        <w:br/>
        <w:t>les  sea  entregada  la  indemnización  respectiva,   ésta   se   efectuará</w:t>
        <w:br/>
        <w:t>directamente a sus derechohabientes, conforme al derecho interno aplicable.</w:t>
        <w:br/>
        <w:t>Al respecto, la Corte ha tomado nota de que Juana Rivera  Lozano  y  Efraín</w:t>
        <w:br/>
        <w:t>Osorio Rivera fallecieron en el año 2010 y 2008, respectivamente[408].</w:t>
        <w:br/>
        <w:br/>
        <w:br/>
        <w:t>El Estado debe cumplir sus obligaciones  monetarias  mediante  el  pago  en</w:t>
        <w:br/>
        <w:t>dólares de los Estados Unidos de América o  en  su  equivalente  en  moneda</w:t>
        <w:br/>
        <w:t>peruana, utilizando para el cálculo respectivo el tipo de cambio  que  esté</w:t>
        <w:br/>
        <w:t>vigente en el Banco Central de la República del Perú, el  día  anterior  al</w:t>
        <w:br/>
        <w:t>pago.</w:t>
        <w:br/>
        <w:br/>
        <w:t>Si por causas atribuibles a los beneficiarios de las  indemnizaciones  o  a</w:t>
        <w:br/>
        <w:t>sus  derechohabientes  no  fuese  posible  el  pago   de   las   cantidades</w:t>
        <w:br/>
        <w:t>determinadas dentro del plazo indicado, el Estado consignará dichos  montos</w:t>
        <w:br/>
        <w:t>a su favor en una cuenta o  certificado  de  depósito  en  una  institución</w:t>
        <w:br/>
        <w:t>financiera  peruana  solvente,  en  dólares  estadounidenses,  y   en   las</w:t>
        <w:br/>
        <w:t>condiciones financieras más favorables que permitan  la  legislación  y  la</w:t>
        <w:br/>
        <w:t>práctica bancaria. Si no se reclama la  indemnización  correspondiente  una</w:t>
        <w:br/>
        <w:t>vez transcurridos diez años, las cantidades serán devueltas al  Estado  con</w:t>
        <w:br/>
        <w:t>los intereses devengados.</w:t>
        <w:br/>
        <w:br/>
        <w:br/>
        <w:t>Las cantidades asignadas en la presente Sentencia como indemnización y como</w:t>
        <w:br/>
        <w:t>reintegro de costas y gastos  deberán  ser  entregadas  a  las  personas  y</w:t>
        <w:br/>
        <w:t>organizaciones indicadas en forma íntegra, conforme  a  lo  establecido  en</w:t>
        <w:br/>
        <w:t>esta Sentencia, sin reducciones derivadas de eventuales cargas fiscales.</w:t>
        <w:br/>
        <w:br/>
        <w:br/>
        <w:t>En caso de que el Estado incurriera en mora, deberá pagar un interés  sobre</w:t>
        <w:br/>
        <w:t>la cantidad adeudada correspondiente al interés bancario  moratorio  en  la</w:t>
        <w:br/>
        <w:t>República del Perú.</w:t>
        <w:br/>
        <w:br/>
        <w:br/>
        <w:t xml:space="preserve">                                     IX</w:t>
        <w:br/>
        <w:t xml:space="preserve">                             PUNTOS RESOLUTIVOS</w:t>
        <w:br/>
        <w:br/>
        <w:t>Por tanto,</w:t>
        <w:br/>
        <w:br/>
        <w:t>LA CORTE</w:t>
        <w:br/>
        <w:br/>
        <w:br/>
        <w:t>DECIDE,</w:t>
        <w:br/>
        <w:br/>
        <w:t>Por unanimidad,</w:t>
        <w:br/>
        <w:br/>
        <w:t>Desestimar  las  excepciones  preliminares  interpuestas  por   el   Estado</w:t>
        <w:br/>
        <w:t>relativas al alegado incumplimiento del plazo de seis meses para  presentar</w:t>
        <w:br/>
        <w:t>la petición inicial y la alegada falta de competencia ratione  temporis  de</w:t>
        <w:br/>
        <w:t>la Corte Interamericana  respecto  a  la  Convención  Interamericana  sobre</w:t>
        <w:br/>
        <w:t>Desaparición Forzada de Personas, en los términos de los párrafos 19 a 23 y</w:t>
        <w:br/>
        <w:t>27 a 35 de la presente Sentencia.</w:t>
        <w:br/>
        <w:br/>
        <w:br/>
        <w:t>DECLARA:</w:t>
        <w:br/>
        <w:br/>
        <w:t>Por unanimidad, que:</w:t>
        <w:br/>
        <w:br/>
        <w:t>El Estado es responsable por la desaparición  forzada  del  señor  Jeremías</w:t>
        <w:br/>
        <w:t>Osorio Rivera y, en consecuencia, por la violación de  los  derechos  a  la</w:t>
        <w:br/>
        <w:t>libertad personal, integridad personal, vida  y  al  reconocimiento  de  la</w:t>
        <w:br/>
        <w:t>personalidad jurídica, reconocidos en los artículos 7, 5.1, 5.2, 4.1 y 3 de</w:t>
        <w:br/>
        <w:t>la Convención  Americana  sobre  Derechos  Humanos,  en  relación  con  las</w:t>
        <w:br/>
        <w:t>obligaciones de respetar y  garantizar  esos  derechos,  contenidas  en  el</w:t>
        <w:br/>
        <w:t>artículo 1.1 de la misma, así como en relación con el artículo I.a)  de  la</w:t>
        <w:br/>
        <w:t>Convención  Interamericana  sobre  Desaparición  Forzada  de  Personas,  en</w:t>
        <w:br/>
        <w:t>perjuicio de Jeremías Osorio Rivera, en los términos de los párrafos 111  a</w:t>
        <w:br/>
        <w:t>159 y 165 a 171 de la presente Sentencia.</w:t>
        <w:br/>
        <w:br/>
        <w:t>El Estado es responsable por la violación de los derechos a  las  garantías</w:t>
        <w:br/>
        <w:t>judiciales y protección judicial, reconocidos en los artículos 8.1  y  25.1</w:t>
        <w:br/>
        <w:t>de la Convención Americana sobre Derechos  Humanos,  en  relación  con  las</w:t>
        <w:br/>
        <w:t>obligaciones  de  respetar  y  garantizar  esos  derechos  y   de   adoptar</w:t>
        <w:br/>
        <w:t>disposiciones de derecho interno, contenidas en los artículos 1.1 y 2 de la</w:t>
        <w:br/>
        <w:t>misma, así como en relación con los artículos I.b) y III de  la  Convención</w:t>
        <w:br/>
        <w:t>Interamericana sobre Desaparición Forzada  de  Personas,  en  perjuicio  de</w:t>
        <w:br/>
        <w:t>Jeremías Osorio Rivera, Santa Fe  Gaitán  Calderón,  Edith  Laritza  Osorio</w:t>
        <w:br/>
        <w:t>Gaytán, Neida Rocío Osorio Gaitán,  Vannesa  Judith  Osorio  Gaitán,  Jersy</w:t>
        <w:br/>
        <w:t>Jeremías Osorio Gaitán, Juana Rivera Lozano,  Epifanía  Alejandrina  Osorio</w:t>
        <w:br/>
        <w:t>Rivera, Elena Máxima Osorio Rivera, Porfirio Osorio Rivera, Adelaida Osorio</w:t>
        <w:br/>
        <w:t>Rivera, Silvia Osorio Rivera, Mario Osorio Rivera y Efraín  Osorio  Rivera,</w:t>
        <w:br/>
        <w:t>en los términos de los párrafos 176 a 221 de la presente Sentencia.</w:t>
        <w:br/>
        <w:br/>
        <w:t>El Estado es responsable por la  violación  del  derecho  a  la  integridad</w:t>
        <w:br/>
        <w:t>personal reconocido en el artículo 5.1 de  la  Convención  Americana  sobre</w:t>
        <w:br/>
        <w:t>Derechos Humanos, en relación con la obligación de respetar,  contenida  en</w:t>
        <w:br/>
        <w:t>el artículo 1.1 de la misma, en perjuicio  de  Santa  Fe  Gaitán  Calderón,</w:t>
        <w:br/>
        <w:t>Edith Laritza Osorio Gaytán, Neida  Rocío  Osorio  Gaitán,  Vannesa  Judith</w:t>
        <w:br/>
        <w:t>Osorio Gaitán, Jersy Jeremías Osorio Gaitán, Juana Rivera Lozano,  Epifanía</w:t>
        <w:br/>
        <w:t>Alejandrina Osorio Rivera, Elena  Máxima  Osorio  Rivera,  Porfirio  Osorio</w:t>
        <w:br/>
        <w:t>Rivera, Adelaida Osorio Rivera, Silvia Osorio Rivera, Mario Osorio Rivera y</w:t>
        <w:br/>
        <w:t>Efraín Osorio Rivera, en los términos de los  párrafos  227  a  234  de  la</w:t>
        <w:br/>
        <w:t>presente Sentencia.</w:t>
        <w:br/>
        <w:br/>
        <w:br/>
        <w:t>Y DISPONE:</w:t>
        <w:br/>
        <w:br/>
        <w:t>Por unanimidad, que:</w:t>
        <w:br/>
        <w:br/>
        <w:t>Esta Sentencia constituye, per se, una forma de reparación.</w:t>
        <w:br/>
        <w:br/>
        <w:t>El  Estado  debe  iniciar  y  realizar  las  investigaciones   y   procesos</w:t>
        <w:br/>
        <w:t>necesarios, en un plazo razonable, con el fin de establecer  la  verdad  de</w:t>
        <w:br/>
        <w:t>los hechos, así  como  de  determinar  y,  en  su  caso,  sancionar  a  los</w:t>
        <w:br/>
        <w:t>responsables de la desaparición  forzada  de  Jeremías  Osorio  Rivera,  de</w:t>
        <w:br/>
        <w:t>conformidad con lo establecido en los párrafos 243 a  245  de  la  presente</w:t>
        <w:br/>
        <w:t>Sentencia.</w:t>
        <w:br/>
        <w:br/>
        <w:t>El Estado debe efectuar, a la mayor brevedad, una  búsqueda  seria,  en  la</w:t>
        <w:br/>
        <w:t>cual realice todos los esfuerzos para  determinar  el  paradero  del  señor</w:t>
        <w:br/>
        <w:t>Jeremías Osorio Rivera, de conformidad con lo establecido en  los  párrafos</w:t>
        <w:br/>
        <w:t>249 a 252 de la presente Sentencia.</w:t>
        <w:br/>
        <w:br/>
        <w:t>El Estado debe  brindar,  de  forma  inmediata,  el  tratamiento  médico  y</w:t>
        <w:br/>
        <w:t>psicológico o  psiquiátrico  a  las  víctimas  que  así  lo  soliciten,  de</w:t>
        <w:br/>
        <w:t>conformidad con lo establecido en el párrafo 256 de esta Sentencia.</w:t>
        <w:br/>
        <w:br/>
        <w:t>El Estado debe realizar las publicaciones indicadas en el párrafo 260 de la</w:t>
        <w:br/>
        <w:t>presente Sentencia.</w:t>
        <w:br/>
        <w:br/>
        <w:t>El  Estado  debe  realizar   un   acto   público   de   reconocimiento   de</w:t>
        <w:br/>
        <w:t>responsabilidad  internacional  por  los  hechos  del  presente  caso,   de</w:t>
        <w:br/>
        <w:t>conformidad con lo establecido en el párrafo 264 de la presente Sentencia.</w:t>
        <w:br/>
        <w:br/>
        <w:t>El Estado debe otorgar a Edith Laritza Osorio Gaytán,  Neida  Rocío  Osorio</w:t>
        <w:br/>
        <w:t>Gaitán, Vannesa Judith Osorio Gaitán y Jersy  Jeremías  Osorio  Gaitán  una</w:t>
        <w:br/>
        <w:t>beca en una institución pública  peruana  concertada  entre  cada  hijo  de</w:t>
        <w:br/>
        <w:t>Jeremías Osorio Rivera y el  Estado  del  Perú  para  realizar  estudios  o</w:t>
        <w:br/>
        <w:t>capacitarse en un oficio, de conformidad con lo establecido en  el  párrafo</w:t>
        <w:br/>
        <w:t>267 de la presente Sentencia.</w:t>
        <w:br/>
        <w:br/>
        <w:t>El Estado debe adoptar las medidas necesarias para reformar, dentro  de  un</w:t>
        <w:br/>
        <w:t>plazo razonable, su legislación penal a efectos de compatibilizarla con  la</w:t>
        <w:br/>
        <w:t>tipificación de acuerdo a los  parámetros  internacionales  en  materia  de</w:t>
        <w:br/>
        <w:t>desaparición forzada de personas, de conformidad con lo establecido  en  el</w:t>
        <w:br/>
        <w:t>párrafo 271 de la presente Sentencia.</w:t>
        <w:br/>
        <w:br/>
        <w:t>El Estado debe implementar, en un plazo razonable, programas permanentes de</w:t>
        <w:br/>
        <w:t>derechos humanos y derecho internacional humanitario  en  las  escuelas  de</w:t>
        <w:br/>
        <w:t>formación de las Fuerzas Armadas, de conformidad con lo establecido  en  el</w:t>
        <w:br/>
        <w:t>párrafo 274 de la presente Sentencia.</w:t>
        <w:br/>
        <w:br/>
        <w:t>El Estado debe pagar las cantidades fijadas en los párrafos 280, 283,  288,</w:t>
        <w:br/>
        <w:t>289, 290 y 296 de la presente Sentencia, por  concepto  de  indemnizaciones</w:t>
        <w:br/>
        <w:t>por daños materiales e inmateriales, y por el reintegro de costas y gastos,</w:t>
        <w:br/>
        <w:t>en los términos de los referidos párrafos y de los párrafos 300 a 305,  así</w:t>
        <w:br/>
        <w:t>como reintegrar al Fondo  de  Asistencia  Legal  de  Víctimas  la  cantidad</w:t>
        <w:br/>
        <w:t>establecida en el párrafo 299 de la presente Sentencia.</w:t>
        <w:br/>
        <w:br/>
        <w:t>El Estado debe, dentro  del  plazo  de  un  año  contado  a  partir  de  la</w:t>
        <w:br/>
        <w:t>notificación de esta Sentencia, rendir al Tribunal  un  informe  sobre  las</w:t>
        <w:br/>
        <w:t>medidas adoptadas para cumplir con la misma.</w:t>
        <w:br/>
        <w:br/>
        <w:t>La  Corte  supervisará  el  cumplimiento  íntegro  de  esta  Sentencia,  en</w:t>
        <w:br/>
        <w:t>ejercicio de sus atribuciones y en cumplimiento de sus deberes  conforme  a</w:t>
        <w:br/>
        <w:t>la Convención Americana sobre Derechos Humanos, y  dará  por  concluido  el</w:t>
        <w:br/>
        <w:t>presente caso una vez que el Estado  haya  dado  cabal  cumplimiento  a  lo</w:t>
        <w:br/>
        <w:t>dispuesto en la misma.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Manuel Ventura Robles</w:t>
        <w:br/>
        <w:t xml:space="preserve">                           Presidente en Ejercicio</w:t>
        <w:br/>
        <w:br/>
        <w:br/>
        <w:br/>
        <w:br/>
        <w:br/>
        <w:t>Alberto Pérez Pérez                               Eduardo Vio Grossi</w:t>
        <w:br/>
        <w:br/>
        <w:br/>
        <w:br/>
        <w:br/>
        <w:t>Roberto F. Caldas                                 Humberto Antonio Sierra</w:t>
        <w:br/>
        <w:t>Porto</w:t>
        <w:br/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                      Manuel Ventura Robles</w:t>
        <w:br/>
        <w:t xml:space="preserve">                           Presidente en Ejercicio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>-----------------------</w:t>
        <w:br/>
        <w:t>(     El Presidente de la Corte, Juez Diego  García-Sayán,  de  nacionalidad</w:t>
        <w:br/>
        <w:t>peruana, no participó en el  conocimiento  y  deliberación  de  la  presente</w:t>
        <w:br/>
        <w:t>Sentencia, de conformidad  con  lo  dispuesto  en  los  artículos  19.2  del</w:t>
        <w:br/>
        <w:t>Estatuto y 19.1 del Reglamento de la Corte. Por tal motivo,  de  conformidad</w:t>
        <w:br/>
        <w:t>con los artículos 4.2 y 5 del Reglamento del Tribunal,  el  Juez  Manuel  E.</w:t>
        <w:br/>
        <w:t>Ventura Robles,  Vicepresidente  de  la  Corte,  asumió  la  Presidencia  en</w:t>
        <w:br/>
        <w:t>ejercicio respecto del presente caso.</w:t>
        <w:br/>
        <w:br/>
        <w:t>[1]   En dicho  informe,  la  Comisión  declaró  admisible  la  petición  en</w:t>
        <w:br/>
        <w:t>relación con la presunta violación de los artículos 3, 4, 5, 7, 8  y  25  de</w:t>
        <w:br/>
        <w:t>la Convención Americana, en conexión con los artículos 1.1  y  2  del  mismo</w:t>
        <w:br/>
        <w:t>instrumento, y con relación a  los  artículos  I  y  III  de  la  Convención</w:t>
        <w:br/>
        <w:t>Interamericana sobre Desaparición  Forzada  de  Personas.  Cfr.  Informe  de</w:t>
        <w:br/>
        <w:t>Admisibilidad No. 76/10, Caso 11.845, Jeremías Osorio Rivera y Otros,  Perú,</w:t>
        <w:br/>
        <w:t>12 de julio de 2010 (expediente de trámite ante la Comisión, tomo I,  folios</w:t>
        <w:br/>
        <w:t>7 a 15).</w:t>
        <w:br/>
        <w:br/>
        <w:t>[2]   Informe de Fondo No. 140/11, Caso 11.845,  Jeremías  Osorio  Rivera  y</w:t>
        <w:br/>
        <w:t>Otros, Perú, 31 de octubre de 2011 (expediente de fondo, tomo I, folios 7  a</w:t>
        <w:br/>
        <w:t>53).</w:t>
        <w:br/>
        <w:br/>
        <w:t>[3]   Cfr. Caso Osorio Rivera y otros Vs. Perú.  Resolución  del  Presidente</w:t>
        <w:br/>
        <w:t>en ejercicio de la Corte Interamericana de 12 de marzo de  2013.  Disponible</w:t>
        <w:br/>
        <w:t>en: http://www.corteidh.or.cr/docs/asuntos/osorio_fv_13.pdf</w:t>
        <w:br/>
        <w:br/>
        <w:t>[4]   Cfr. Caso Osorio Rivera y otros Vs. Perú.  Resolución  del  Presidente</w:t>
        <w:br/>
        <w:t>en ejercicio de la Corte Interamericana de 8 de julio  de  2013.  Disponible</w:t>
        <w:br/>
        <w:t>en: http://www.corteidh.or.cr/docs/asuntos/osorio_08_07_13.pdf</w:t>
        <w:br/>
        <w:br/>
        <w:t>[5]   A esta audiencia comparecieron: a) por la Comisión Interamericana:  el</w:t>
        <w:br/>
        <w:t>Comisionado Rodrigo Escobar Gil, y la abogada  de  la  Secretaría  Ejecutiva</w:t>
        <w:br/>
        <w:t>Silvia Serrano Guzmán; b) por los representantes de las presuntas  víctimas:</w:t>
        <w:br/>
        <w:t>Gloria Cano Legua y Jorge Abrego Hinostroza, Directora Ejecutiva  y  abogado</w:t>
        <w:br/>
        <w:t>de APRODEH, y c) por el Estado del Perú:  el  Agente  Titular  Luis  Alberto</w:t>
        <w:br/>
        <w:t>Huerta Guerrero, y los Agentes Alternos Iván Arturo Bazán  Chacón  y  Carlos</w:t>
        <w:br/>
        <w:t>Miguel Reaño Balarezo.</w:t>
        <w:br/>
        <w:br/>
        <w:t>[6]   El señor Brousset Salas no compareció a testificar debido  a  que  “no</w:t>
        <w:br/>
        <w:t>se en[contraba] en la ciudad de San José de Costa Rica por lo que no  p[udo]</w:t>
        <w:br/>
        <w:t>declarar en la audiencia programada”. Comunicación  del  Estadorecibida  vía</w:t>
        <w:br/>
        <w:t>correo electrónico el 28 de agosto de 2013.</w:t>
        <w:br/>
        <w:br/>
        <w:t>[7]   Por parte de los representantes,  la  sección  “Presentación”,  y  las</w:t>
        <w:br/>
        <w:t>páginas 47, 48, 52, 63, 65, 73, 101, 102, 127, 134, 135,  139,  141,  167  y</w:t>
        <w:br/>
        <w:t>235 del Informe “Honor a la Verdad” de la Comisión  Permanente  de  Historia</w:t>
        <w:br/>
        <w:t>del Ejército del Perú publicado en Lima en el año  2010;  y  por  parte  del</w:t>
        <w:br/>
        <w:t>Estado, la Ejecutoria Suprema R.N. N° 1071-2012 emitida por  la  Sala  Penal</w:t>
        <w:br/>
        <w:t>Transitoria de la Corte Suprema de Justicia de la República el 17  de  abril</w:t>
        <w:br/>
        <w:t>de 2013.</w:t>
        <w:br/>
        <w:br/>
        <w:t>[8]   Cfr. Caso Ivcher Bronstein Vs. Perú. Competencia. Sentencia de  24  de</w:t>
        <w:br/>
        <w:t>septiembre de 1999. Serie C No. 54, párr. 78, y Caso García Lucero  y  Otras</w:t>
        <w:br/>
        <w:t>Vs. Chile. Excepcion Preliminar, Fondo y Reparaciones. Sentencia  de  28  de</w:t>
        <w:br/>
        <w:t>agosto de 2013. Serie C No. 267, párr. 24.</w:t>
        <w:br/>
        <w:br/>
        <w:t>[9]   Cfr. Caso Trabajadores Cesados del Congreso (Aguado Alfaro  y  otros)</w:t>
        <w:br/>
        <w:t>Vs. Perú. Excepciones Preliminares, Fondo, Reparaciones y Costas. Sentencia</w:t>
        <w:br/>
        <w:t>de 24 de noviembre de 2006. Serie C No. 158, párr. 66, y  Caso  Mémoli  Vs.</w:t>
        <w:br/>
        <w:t>Argentina.  Excepciones  Preliminares,  Fondo,   Reparaciones   y   Costas.</w:t>
        <w:br/>
        <w:t>Sentencia de 22 de agosto de 2013. Serie C No. 265, párr. 25.</w:t>
        <w:br/>
        <w:br/>
        <w:t>[10]  Cfr. Caso Neira Alegría y otros Vs.  Perú.  Excepciones  Preliminares.</w:t>
        <w:br/>
        <w:t>Sentencia de 11 de diciembre de 1991. Serie C  No.  13,  párr.  30,  y  Caso</w:t>
        <w:br/>
        <w:t>Durand y Ugarte Vs. Perú. Excepciones Preliminares. Sentencia de 28 de  mayo</w:t>
        <w:br/>
        <w:t>de 1999. Serie C No. 50, párr. 58.</w:t>
        <w:br/>
        <w:br/>
        <w:t>[11]  Cfr. Caso Neira Alegría y otros Vs.  Perú.  Excepciones  Preliminares,</w:t>
        <w:br/>
        <w:t>supra, párrs. 25  a  31;  Caso  Cantoral  Benavides  Vs.  Perú.  Excepciones</w:t>
        <w:br/>
        <w:t>Preliminares. Sentencia de 3 de septiembre de 1998. Serie C  No.  40,  párr.</w:t>
        <w:br/>
        <w:t>38, y Caso Durand y Ugarte Vs. Perú. Excepciones Preliminares, supra,  párr.</w:t>
        <w:br/>
        <w:t>58.</w:t>
        <w:br/>
        <w:br/>
        <w:t>[12]  Cfr. Caso Neira Alegría y otros Vs.  Perú.  Excepciones  Preliminares,</w:t>
        <w:br/>
        <w:t>supra, párr. 30.</w:t>
        <w:br/>
        <w:br/>
        <w:t>[13]  Cfr. Caso Artavia Murillo y otros (“Fecundación in vitro”)  Vs.  Costa</w:t>
        <w:br/>
        <w:t>Rica. Excepciones Preliminares, Fondo, Reparaciones y Costas.  Sentencia  de</w:t>
        <w:br/>
        <w:t>28 de noviembre de 2012. Serie C No.  257,  párr.  35,  y  Caso  Mémoli  Vs.</w:t>
        <w:br/>
        <w:t>Argentina, supra, párr. 30.</w:t>
        <w:br/>
        <w:br/>
        <w:t>[14]  Cfr. Petición inicial presentada ante la Comisión el 20  de  noviembre</w:t>
        <w:br/>
        <w:t>de 1997 (expediente de trámite ante la Comisión, tomo I, folios 209 a 212).</w:t>
        <w:br/>
        <w:br/>
        <w:t>[15]  Cfr. Comunicación de la Comisión Interamericana de 10 de diciembre  de</w:t>
        <w:br/>
        <w:t>1997 (expediente de trámite ante la Comisión, tomo I, folio 203).</w:t>
        <w:br/>
        <w:br/>
        <w:t>[16]  Cfr. Escrito del Estado del Perú de 10 de febrero de 1998  (expediente</w:t>
        <w:br/>
        <w:t>de trámite ante la Comisión,  tomo  I,  folios  192  a  196).  Ver  también,</w:t>
        <w:br/>
        <w:t>Escrito del Estado del Perú de 18 de junio de 2010  (expediente  de  trámite</w:t>
        <w:br/>
        <w:t>ante la Comisión, tomo I, folios 24 a 40).</w:t>
        <w:br/>
        <w:br/>
        <w:t>[17]  Cfr. Escrito del Estado del Perú de 17 de febrero de 2005  (expediente</w:t>
        <w:br/>
        <w:t>de trámite ante la Comisión, tomo I, folios 131 a 133); Escrito  del  Estado</w:t>
        <w:br/>
        <w:t>del Perú de 5 de abril de 2010 (expediente  de  trámite  ante  la  Comisión,</w:t>
        <w:br/>
        <w:t>tomo I, folios 94 a 101), y Escrito del Estado del Perú de 18  de  junio  de</w:t>
        <w:br/>
        <w:t>2010 (expediente de trámite ante la Comisión, tomo I, folios 24 a 40).</w:t>
        <w:br/>
        <w:br/>
        <w:t>[18]  Escrito del Estado del Perú de 18 de  junio  de  2010  (expediente  de</w:t>
        <w:br/>
        <w:t>trámite ante la Comisión, tomo I, folios 24 a 40).</w:t>
        <w:br/>
        <w:br/>
        <w:t>[19]  Informe de Admisibilidad  No.  76/10,  Caso  11.845,  Jeremías  Osorio</w:t>
        <w:br/>
        <w:t>Rivera y Otros, Perú, 12 de julio de 2010, párr. 29 (expediente  de  trámite</w:t>
        <w:br/>
        <w:t>ante la Comisión, tomo I, folios 7 a 15).</w:t>
        <w:br/>
        <w:br/>
        <w:t>[20]  Cfr. Informe de Admisibilidad No. 76/10, Caso 11.845, Jeremías  Osorio</w:t>
        <w:br/>
        <w:t>Rivera y Otros, Perú, 12 de julio de 2010, párr. 31 (expediente  de  trámite</w:t>
        <w:br/>
        <w:t>ante la Comisión, tomo I, folios 7 a 15).</w:t>
        <w:br/>
        <w:br/>
        <w:t>[21]  En lo pertinente, el artículo 46.2 de la Convención  Americana  señala</w:t>
        <w:br/>
        <w:t>que:</w:t>
        <w:br/>
        <w:br/>
        <w:t xml:space="preserve">      2. Las disposiciones de los incisos 1.a. y 1.b. del presente  artículo</w:t>
        <w:br/>
        <w:t xml:space="preserve">      no se aplicarán cuando:</w:t>
        <w:br/>
        <w:br/>
        <w:t xml:space="preserve">      a) no exista en la legislación interna del Estado de que se  trata  el</w:t>
        <w:br/>
        <w:t xml:space="preserve">      debido proceso legal para la protección del derecho o derechos que  se</w:t>
        <w:br/>
        <w:t xml:space="preserve">      alega han sido violados;</w:t>
        <w:br/>
        <w:br/>
        <w:t xml:space="preserve">      b) no se haya permitido al  presunto  lesionado  en  sus  derechos  el</w:t>
        <w:br/>
        <w:t xml:space="preserve">      acceso a los recursos de la jurisdicción interna, o haya sido impedido</w:t>
        <w:br/>
        <w:t xml:space="preserve">      de agotarlos, y</w:t>
        <w:br/>
        <w:br/>
        <w:t xml:space="preserve">      c) haya retardo injustificado en la  decisión  sobre  los  mencionados</w:t>
        <w:br/>
        <w:t xml:space="preserve">      recursos.</w:t>
        <w:br/>
        <w:br/>
        <w:t>Cfr. Responsabilidad Internacional por Expedición  y  Aplicación  de  Leyes</w:t>
        <w:br/>
        <w:t>Violatorias de la Convención  (arts.  1  y  2  Convención  Americana  sobre</w:t>
        <w:br/>
        <w:t>Derechos Humanos). Opinión Consultiva OC-14/94 del 9 de diciembre de  1994.</w:t>
        <w:br/>
        <w:t>Serie A No. 14, párr. 46.</w:t>
        <w:br/>
        <w:br/>
        <w:t>[22]  El artículo 32 del Reglamento de la  Comisión  trata  sobre  el  plazo</w:t>
        <w:br/>
        <w:t>para la presentación de peticiones, en los siguientes términos:</w:t>
        <w:br/>
        <w:br/>
        <w:t xml:space="preserve">      1. La Comisión considerará las peticiones presentadas  dentro  de  los</w:t>
        <w:br/>
        <w:t xml:space="preserve">      seis meses contados a partir de la fecha en que  la  presunta  víctima</w:t>
        <w:br/>
        <w:t xml:space="preserve">      haya sido notificada de la decisión que agota los recursos internos.</w:t>
        <w:br/>
        <w:br/>
        <w:t xml:space="preserve">      2. En los casos en los cuales resulten aplicables las  excepciones  al</w:t>
        <w:br/>
        <w:t xml:space="preserve">      requisito del previo agotamiento de los recursos internos, la petición</w:t>
        <w:br/>
        <w:t xml:space="preserve">      deberá presentarse dentro de un plazo  razonable,  a  criterio  de  la</w:t>
        <w:br/>
        <w:t xml:space="preserve">      Comisión. A tal efecto, la Comisión considerará la fecha en  que  haya</w:t>
        <w:br/>
        <w:t xml:space="preserve">      ocurrido la presunta violación de los derechos y las circunstancias de</w:t>
        <w:br/>
        <w:t xml:space="preserve">      cada caso.</w:t>
        <w:br/>
        <w:br/>
        <w:t>[23]  Informe de Admisibilidad  No.  76/10,  Caso  11.845,  Jeremías  Osorio</w:t>
        <w:br/>
        <w:t>Rivera y Otros, Perú, 12 de julio de 2010, párr. 33 (expediente  de  trámite</w:t>
        <w:br/>
        <w:t>ante la Comisión, tomo I, folios 7 a 15).</w:t>
        <w:br/>
        <w:br/>
        <w:t>[24]  Cfr. Caso Ivcher Bronstein Vs. Perú. Competencia, supra, párr.  78,  y</w:t>
        <w:br/>
        <w:t>Caso García Lucero y Otras Vs. Chile, supra, párr. 24.</w:t>
        <w:br/>
        <w:br/>
        <w:t>[25]  Cfr. Caso Ivcher Bronstein Vs. Perú. Competencia, supra, párr.  34,  y</w:t>
        <w:br/>
        <w:t>Caso  Suárez  Peralta  Vs.   Ecuador.   Excepciones   Preliminares,   Fondo,</w:t>
        <w:br/>
        <w:t>Reparaciones y Costas. Sentencia de 21 de mayo de 2013.  Serie  C  No.  261,</w:t>
        <w:br/>
        <w:t>párr. 19.</w:t>
        <w:br/>
        <w:br/>
        <w:t>[26]  Dicha disposición establece que “[p]ara los  efectos  de  la  presente</w:t>
        <w:br/>
        <w:t>Convención, el trámite de las peticiones o comunicaciones  presentadas  ante</w:t>
        <w:br/>
        <w:t>la  Comisión  Interamericana  de  Derechos  Humanos  en  que  se  alegue  la</w:t>
        <w:br/>
        <w:t>desaparición  forzada  de  personas  estará  sujeto  a  los   procedimientos</w:t>
        <w:br/>
        <w:t>establecidos en la Convención Americana sobre Derechos  Humanos,  y  en  los</w:t>
        <w:br/>
        <w:t>Estatutos y Reglamentos de la Comisión  y  de  la  Corte  Interamericana  de</w:t>
        <w:br/>
        <w:t>Derechos Humanos, incluso las normas relativas a medidas cautelares”.</w:t>
        <w:br/>
        <w:br/>
        <w:t>[27]  Cfr.  Caso  Radilla  Pacheco  Vs.  México.  Excepciones  Preliminares,</w:t>
        <w:br/>
        <w:t>Fondo, Reparaciones y Costas. Sentencia de 23 de noviembre de 2009. Serie  C</w:t>
        <w:br/>
        <w:t>No. 209, párr. 303.</w:t>
        <w:br/>
        <w:br/>
        <w:t>[28]  El artículo 28 de la Convención de  Viena  sobre  el  Derecho  de  los</w:t>
        <w:br/>
        <w:t>Tratados establece que “[l]as disposiciones de un  tratado  no  obligarán  a</w:t>
        <w:br/>
        <w:t>una parte respecto de  ningún  acto  o  hecho  que  haya  tenido  lugar  con</w:t>
        <w:br/>
        <w:t>anterioridad a la fecha de entrada en vigor del tratado para  esa  parte  ni</w:t>
        <w:br/>
        <w:t>de ninguna situación que en esa fecha haya dejado de existir, salvo que  una</w:t>
        <w:br/>
        <w:t>intención diferente se desprenda del tratado o conste de otro modo”.</w:t>
        <w:br/>
        <w:br/>
        <w:t>[29]  Cfr. Caso González  Medina  y  familiares  Vs.  República  Dominicana.</w:t>
        <w:br/>
        <w:t>Excepciones Preliminares, Fondo, Reparaciones y Costas. Sentencia de  27  de</w:t>
        <w:br/>
        <w:t>febrero de 2012. Serie C No. 240, párr. 53.</w:t>
        <w:br/>
        <w:br/>
        <w:t>[30]  Artículo 26 de  la  Convención  de  Viena  sobre  el  Derecho  de  los</w:t>
        <w:br/>
        <w:t>Tratados. En el mismo sentido, cfr.  Caso  Loayza  Tamayo.  Cumplimiento  de</w:t>
        <w:br/>
        <w:t>Sentencia.  Resolución  emitida  por  la  Corte  Interamericana  el  17   de</w:t>
        <w:br/>
        <w:t>noviembre de 1999. Serie C No. 60, párr.  7,  y  Caso  Radilla  Pacheco  Vs.</w:t>
        <w:br/>
        <w:t>México, supra, párr. 20.</w:t>
        <w:br/>
        <w:br/>
        <w:t>[31]  Artículo 14  del  Proyecto  de  Artículos  sobre  Responsabilidad  del</w:t>
        <w:br/>
        <w:t>Estado  por  Hechos  Ilícitos  Internacionales.  Al  respecto,  cfr.   James</w:t>
        <w:br/>
        <w:t>Crawford,   The   International   Law   Commission's   Articles   on   State</w:t>
        <w:br/>
        <w:t>Responsibility- Introduction, Text and Commentaries,  Cambridge,  University</w:t>
        <w:br/>
        <w:t>Press,  2002.  En  el  mismo  sentido,  cfr.  Caso  Blake   Vs.   Guatemala.</w:t>
        <w:br/>
        <w:t>Excepciones Preliminares. Sentencia de 2 de julio de 1996. Serie C  No.  27,</w:t>
        <w:br/>
        <w:t>párr. 39, y Caso Radilla Pacheco Vs. Estados Unidos Mexicanos, supra,  párr.</w:t>
        <w:br/>
        <w:t>22.</w:t>
        <w:br/>
        <w:br/>
        <w:t>[32]  Cfr. Caso Radilla Pacheco Vs. México, supra, párr. 22.</w:t>
        <w:br/>
        <w:br/>
        <w:t>[33]  Cfr. Caso Velásquez Rodríguez Vs. Honduras. Fondo. Sentencia de 29  de</w:t>
        <w:br/>
        <w:t>julio de 1988. Serie C No. 4, párr. 155, y Caso Gudiel Álvarez y  otros  Vs.</w:t>
        <w:br/>
        <w:t>Guatemala. Interpretación de la Sentencia de Fondo, Reparaciones  y  Costas.</w:t>
        <w:br/>
        <w:t>Sentencia de 19 de agosto de 2013. Serie C  No.  262,  párr.  64.  La  Corte</w:t>
        <w:br/>
        <w:t>Europea de Derechos Humanos también ha considerado el  carácter  continuo  o</w:t>
        <w:br/>
        <w:t>permanente de la desaparición forzada de personas. Cfr.  TEDH,  Caso  Cyprus</w:t>
        <w:br/>
        <w:t>v. Turkey, Aplicación no. 25781/94, Sentencia de 10 de mayo de 2001,  párrs.</w:t>
        <w:br/>
        <w:t>136, 150 y  158,  y  Caso  Loizidou  v.  Turkey,  Aplicación  no.  15318/89,</w:t>
        <w:br/>
        <w:t>Sentencia de 18 de diciembre de 1996, párr. 41.</w:t>
        <w:br/>
        <w:br/>
        <w:t>[34]   Cfr.  Caso  Ibsen  Cárdenas  e  Ibsen  Peña  Vs.   Bolivia.   Fondo,</w:t>
        <w:br/>
        <w:t>Reparaciones y Costas. Sentencia de 1 de septiembre de 2010.  Serie  C  No.</w:t>
        <w:br/>
        <w:t>217, párr. 59, y  Caso  Gudiel  Álvarez  y  otros  (“Diario  Militar”)  Vs.</w:t>
        <w:br/>
        <w:t>Guatemala. Fondo Reparaciones y Costas. Sentencia de 20 noviembre de  2012.</w:t>
        <w:br/>
        <w:t>Serie C No. 253, párr. 195.</w:t>
        <w:br/>
        <w:br/>
        <w:t>[35]   Cfr.  Caso  Hermanas  Serrano  Cruz  Vs.  El  Salvador.   Excepciones</w:t>
        <w:br/>
        <w:t>Preliminares. Sentencia de 23 de noviembre de 2004. Serie C No. 118,  párrs.</w:t>
        <w:br/>
        <w:t>65 y 66, y Caso Radilla Pacheco Vs. México, supra, párr. 24.</w:t>
        <w:br/>
        <w:br/>
        <w:t>[36]  En el caso Gómez Palomino, que versa sobre la desaparición  del  señor</w:t>
        <w:br/>
        <w:t>Santiago Gómez Palomino acaecida el 9 de julio de 1992, la  Corte  consideró</w:t>
        <w:br/>
        <w:t>que “el Estado no ha cumplido las obligaciones que le imponen el artículo  2</w:t>
        <w:br/>
        <w:t>de la Convención Americana, para garantizar debidamente los  derechos  a  la</w:t>
        <w:br/>
        <w:t>vida, la libertad personal y  la  integridad  personal  del  señor  Santiago</w:t>
        <w:br/>
        <w:t>Gómez  Palomino,  y  el  I  b)  de  la   Convención   Interamericana   sobre</w:t>
        <w:br/>
        <w:t>Desaparición Forzada”. Caso Gómez Palomino Vs. Perú. Fondo,  Reparaciones  y</w:t>
        <w:br/>
        <w:t>Costas. Sentencia de 22 de noviembre de 2005. Serie C No.  136,  párr.  110.</w:t>
        <w:br/>
        <w:t>Asimismo, en el caso Anzualdo Castro, que trata sobre  la  desaparición  del</w:t>
        <w:br/>
        <w:t>señor Kenneth Ney Anzualdo Castro acaecida el 16 de diciembre  de  1993,  la</w:t>
        <w:br/>
        <w:t>Corte declaró “que el Estado es responsable por la desaparición forzada  del</w:t>
        <w:br/>
        <w:t>señor Anzualdo Castro, perpetrada en el marco de  una  práctica  sistemática</w:t>
        <w:br/>
        <w:t>de  ese  tipo  de  graves  violaciones  de  derechos  humanos,   propiciada,</w:t>
        <w:br/>
        <w:t>practicada y tolerada por agentes estatales en la época de  los  hechos.  En</w:t>
        <w:br/>
        <w:t>consecuencia, el Estado es responsable por la violación de  los  derechos  a</w:t>
        <w:br/>
        <w:t>la libertad personal, integridad personal, vida y al  reconocimiento  de  la</w:t>
        <w:br/>
        <w:t>personalidad jurídica, reconocidos en los artículos 7.1, 7.6, 5.1, 5.2,  4.1</w:t>
        <w:br/>
        <w:t>y 3 de la Convención, en relación con el artículo 1.1 de la misma y  con  el</w:t>
        <w:br/>
        <w:t>artículo I de la  Convención  Interamericana  sobre  Desaparición  Forzada”.</w:t>
        <w:br/>
        <w:t>Caso Anzualdo Castro Vs. Perú. Excepción Preliminar, Fondo,  Reparaciones  y</w:t>
        <w:br/>
        <w:t>Costas. Sentencia de 22 de septiembre de 2009. Serie C No. 202, párr. 103.</w:t>
        <w:br/>
        <w:br/>
        <w:t>[37]   Cfr.  Caso  Hermanas  Serrano  Cruz  Vs.  El  Salvador.   Excepciones</w:t>
        <w:br/>
        <w:t>Preliminares, supra, párr. 84, y Caso García Prieto y Otro Vs. El  Salvador.</w:t>
        <w:br/>
        <w:t>Excepciones Preliminares, Fondo, Reparaciones. Sentencia de 20 de  noviembre</w:t>
        <w:br/>
        <w:t>de 2007. Serie C No. 168, párr. 43.</w:t>
        <w:br/>
        <w:br/>
        <w:t>[38]  Cfr. Caso Radilla Pacheco Vs. México, supra, párr. 24.</w:t>
        <w:br/>
        <w:br/>
        <w:t>[39]  Cfr. Caso  de  la  “Panel  Blanca”  (Paniagua  Morales  y  otros)  Vs.</w:t>
        <w:br/>
        <w:t>Guatemala. Fondo. Sentencia de 8 de marzo de 1998. Serie C  No.  37,  párrs.</w:t>
        <w:br/>
        <w:t>69 a 76, y Caso Luna López  Vs.  Honduras.  Fondo,  Reparaciones  y  Costas.</w:t>
        <w:br/>
        <w:t>Sentencia de 10 de octubre de 2013. Serie C No. 269, párr. 10.</w:t>
        <w:br/>
        <w:br/>
        <w:t>[40]  Cfr. Caso  de  la  “Panel  Blanca”  (Paniagua  Morales  y  otros)  Vs.</w:t>
        <w:br/>
        <w:t>Guatemala. Fondo, supra, párr. 76, y Caso Luna López  Vs.  Honduras,  supra,</w:t>
        <w:br/>
        <w:t>párr. 10.</w:t>
        <w:br/>
        <w:br/>
        <w:t>[41]  Cfr. Caso Velásquez Rodríguez Vs. Honduras. Fondo, supra,  párr.  140,</w:t>
        <w:br/>
        <w:t>y Caso Luna López Vs. Honduras, supra, párr. 12.</w:t>
        <w:br/>
        <w:br/>
        <w:t>[42]  Cfr. Caso Escué Zapata Vs. Colombia. Fondo,  Reparaciones  y  Costas.</w:t>
        <w:br/>
        <w:t>Sentencia de 4 de julio de 2007. Serie C No. 165,  párr.  26,  y  Caso  del</w:t>
        <w:br/>
        <w:t>Tribunal Constitucional (Camba Campos y  otros)  Vs.  Ecuador.  Excepciones</w:t>
        <w:br/>
        <w:t>Preliminares, Fondo, Reparaciones y Costas. Sentencia de 28  de  agosto  de</w:t>
        <w:br/>
        <w:t>2013. Serie C No. 268, párr. 34.</w:t>
        <w:br/>
        <w:br/>
        <w:t>[43]  Los documentos que constan únicamente a través del enlace  electrónico</w:t>
        <w:br/>
        <w:t>consisten  en:  varios  informes  de  fondo   emitidos   por   la   Comisión</w:t>
        <w:br/>
        <w:t>Interamericana de Derechos Humanos;  varias  demandas  presentadas  ante  la</w:t>
        <w:br/>
        <w:t>Corte Interamericana por la Comisión Interamericana; el Informe Anual de  la</w:t>
        <w:br/>
        <w:t>Comisión  Interamericana  correspondiente  al  año  1996;  la   Ley   26.926</w:t>
        <w:br/>
        <w:t>publicada en “El Peruano” el 21 de febrero de  1998;  la  Sentencia  emitida</w:t>
        <w:br/>
        <w:t>por la Sala Penal Especial de la Corte Suprema de Justicia  en  el  Exp.  Nº</w:t>
        <w:br/>
        <w:t>A.V. 19 – 2001 el 7 de abril de 2009; la Sentencia emitida por  el  Tribunal</w:t>
        <w:br/>
        <w:t>Constitucional en el Exp. N° 2488-2002-HC/TC de 18  de  marzo  de  2004;  la</w:t>
        <w:br/>
        <w:t>esperanza de vida de un hombre en 1991 en las zonas rurales  de  Perú  según</w:t>
        <w:br/>
        <w:t>fuentes  del  Fondo  de  Población  de  las  Naciones  Unidas;  el   Folleto</w:t>
        <w:br/>
        <w:t>Informativo No. 32 de la  Oficina  del  Alto  Comisionado  de  las  Naciones</w:t>
        <w:br/>
        <w:t>Unidas  para  los  Derechos  Humanos  titulado  Los  Derechos  Humanos,   el</w:t>
        <w:br/>
        <w:t>Terrorismo  y  la  Lucha  contra  el  Terrorismo;  el  Manual   de   Derecho</w:t>
        <w:br/>
        <w:t>Internacional Humanitario y Derechos Humanos para las Fuerzas Armadas, y  la</w:t>
        <w:br/>
        <w:t>información que consta en el portal del Sistema Integral de Salud (SIS).</w:t>
        <w:br/>
        <w:br/>
        <w:t>[44]  Video Equipo Forense 2011 relacionado al  Informe  166-2011  del  Caso</w:t>
        <w:br/>
        <w:t>11.845-Perú (expediente ante la Comisión, tomo II, folio 1155).</w:t>
        <w:br/>
        <w:br/>
        <w:t>[45]  Cfr. Caso  Ríos  y  otros  Vs.  Venezuela.  Excepciones  Preliminares,</w:t>
        <w:br/>
        <w:t>Fondo, Reparaciones y Costas. Sentencia de 28 de enero de 2009. Serie C  No.</w:t>
        <w:br/>
        <w:t>194, párr. 93, y Caso Vélez Restrepo y Familiares  Vs.  Colombia.  Excepción</w:t>
        <w:br/>
        <w:t>Preliminar, Fondo, Reparaciones y Costas. Sentencia de 3  de  septiembre  de</w:t>
        <w:br/>
        <w:t>2012. Serie C No. 248, párr. 64.</w:t>
        <w:br/>
        <w:br/>
        <w:t>[46]  Cfr. Caso Gudiel Álvarez  y  otros  (Diario  Militar)  Vs.  Guatemala,</w:t>
        <w:br/>
        <w:t>supra, párr. 40, y Caso Mémoli Vs. Argentina, supra, párr. 40.</w:t>
        <w:br/>
        <w:br/>
        <w:t>[47]  El anexo 22, identificado como “Sala Penal Nacional,  Exp.  Nº  31-06-</w:t>
        <w:br/>
        <w:t>SPN, sentencia de 4 noviembre de 2011” y en el  documento  de  erratas  como</w:t>
        <w:br/>
        <w:t>“Sala Penal Nacional, Exp. N° 31-06-SPN,  actas  de  sesión  de  audiencia”,</w:t>
        <w:br/>
        <w:t>contiene las actas de sesión identificadas como: 1) “Primera Sesión – 16  de</w:t>
        <w:br/>
        <w:t>noviembre del 2010”; 2) “Segunda Sesión – 23  de  noviembre  del  2010”;  3)</w:t>
        <w:br/>
        <w:t>“Tercera Sesión – 07 de diciembre del 2010”;  4)  “Cuarta  Sesión  –  13  de</w:t>
        <w:br/>
        <w:t>diciembre del 2010”; 5) “Quinta Sesión –  21  de  diciembre  del  2010”;  6)</w:t>
        <w:br/>
        <w:t>“Sétima Sesión – 19 de enero del 2011”; 7) “Novena Sesión – 27 de enero  del</w:t>
        <w:br/>
        <w:t>2011”; 8) “Décimo Primera Sesión – 17  de  febrero  del  2011”;  9)  “Décimo</w:t>
        <w:br/>
        <w:t>Tercera Sesión – 11 de marzo del 2011”; 10) “Décimo Quinta Sesión  –  29  de</w:t>
        <w:br/>
        <w:t>marzo del 2011”; 11) “Décimo Sexta Sesión –  05  de  abril  del  2011”;  12)</w:t>
        <w:br/>
        <w:t>“Décimo Sétima Sesión – 07 de abril del 2011”; 13) “Décimo Octava  Sesión  –</w:t>
        <w:br/>
        <w:t>18 de abril del 2011”; 14) “Décimo Novena Sesión – 26 de  abril  del  2011”;</w:t>
        <w:br/>
        <w:t>15) “Vigésima Sesión – 05 de mayo del 2011”; 16) “Vigésima Primera Sesión  –</w:t>
        <w:br/>
        <w:t>17 de mayo del 2011”; 17) “Vigésima Segunda Sesión – 26 de mayo  del  2011”;</w:t>
        <w:br/>
        <w:t>18) “Vigésima Tercera Sesión – 03 de junio del 2011”; 19)  “Vigésima  Cuarta</w:t>
        <w:br/>
        <w:t>Sesión – 09 de junio del 2011”; 20) “Vigésima Quinta Sesión –  20  de  junio</w:t>
        <w:br/>
        <w:t>del 2011”; 21)  “Vigésima  Sexta  Sesión  –  05  de  julio  del  2011”;  22)</w:t>
        <w:br/>
        <w:t>“Vigésima Sétima Sesión – 12  de  julio  del  2011”;  23)  “Vigésima  Octava</w:t>
        <w:br/>
        <w:t>Sesión – 14 de julio del 2011”; 24) “Vigésima Novena Sesión –  22  de  julio</w:t>
        <w:br/>
        <w:t>del 2011”; 25) “Trigésimo Segunda Sesión –  15  de  agosto  del  2011”;  26)</w:t>
        <w:br/>
        <w:t>“Trigésimo Tercera Sesión – 23 de agosto del 2011”;  27)  “Trigésimo  Cuarta</w:t>
        <w:br/>
        <w:t>Sesión – 06 de setiembre del 2011”; 28) “Trigésimo Quinta  Sesión  –  15  de</w:t>
        <w:br/>
        <w:t>setiembre del 2011”; 29) “Trigésimo Sexta Sesión  –  20  de  septiembre  del</w:t>
        <w:br/>
        <w:t>2011”; 30) “Trigésimo Séptima Sesión  –  27  de  setiembre  del  2011”;  31)</w:t>
        <w:br/>
        <w:t>“Trigésima Octava Sesión – 04 de octubre del 2011”;  32)  “Trigésima  Novena</w:t>
        <w:br/>
        <w:t>Sesión – 10 de octubre del  2011”,  y  33)  “Cuadragésima  Sesión  –  24  de</w:t>
        <w:br/>
        <w:t>octubre del 2011”.</w:t>
        <w:br/>
        <w:br/>
        <w:t>[48]  Ver, por ejemplo, anexos 91 y 92 a la contestación del Estado.</w:t>
        <w:br/>
        <w:br/>
        <w:t>[49]  El anexo  41,  identificado  como  “Tabla  de  remuneraciones  mínimas</w:t>
        <w:br/>
        <w:t>vitales”, consta en el documento de erratas como  “Tabla  de  remuneraciones</w:t>
        <w:br/>
        <w:t>mínimas vitales y tabla del cálculo del lucro cesante”.</w:t>
        <w:br/>
        <w:br/>
        <w:t>[50]  El anexo 44, identificado como “Actas de sesiones  de  audiencias  del</w:t>
        <w:br/>
        <w:t>segundo  juicio  oral”  y  en  el  documento  de  erratas  como  “Poderes  y</w:t>
        <w:br/>
        <w:t>documentos  de  familiares  de  Jeremías   Osorio   Rivera”,   contiene   el</w:t>
        <w:br/>
        <w:t>otorgamiento de poderes a los integrantes  de  la  Asociación  Pro  Derechos</w:t>
        <w:br/>
        <w:t>Humanos (APRODEH) por las siguientes personas: 1) Santa Fe Gaitán  Calderón,</w:t>
        <w:br/>
        <w:t>de 15 de agosto de 2012; 2) Edith Laritza Osorio Gaytán, de 9 de  agosto  de</w:t>
        <w:br/>
        <w:t>2012; 3) Neida Rocío Osorio Gaitán, de 9  de  agosto  de  2012;  4)  Vannesa</w:t>
        <w:br/>
        <w:t>Judith Osorio Gaitán, de 15 de agosto de  2012;  5)  Jersy  Jeremías  Osorio</w:t>
        <w:br/>
        <w:t>Gaitán, de 15 de agosto de 2012; 6) Epifanía Alejandrina Osorio  Rivera,  de</w:t>
        <w:br/>
        <w:t>1 de octubre de 2012; 7) Elena Máxima Osorio Rivera Vda. de  Echevarría,  de</w:t>
        <w:br/>
        <w:t>3 de octubre de 2012; 8) Adelaida Osorio Rivera, de 3 de  octubre  de  2012;</w:t>
        <w:br/>
        <w:t>9) Silvia Osorio Rivera, de 3 de octubre de 2012; 10) Mario  Osorio  Rivera,</w:t>
        <w:br/>
        <w:t>de 1 de octubre de 2012, y 11) Porfirio Osorio Rivera, de 20  de  agosto  de</w:t>
        <w:br/>
        <w:t>2012. De igual modo, contiene  los  siguientes  documentos:  1)  Certificado</w:t>
        <w:br/>
        <w:t>Oficial de Estudios Educación Básica Regular Nivel de  Educación  Secundaria</w:t>
        <w:br/>
        <w:t>de [Jersy J]eremías Osorio Rivera de 5 de  octubre  de  2012;  2)  Documento</w:t>
        <w:br/>
        <w:t>Nacional de Identidad de Santa Fe Gaitán Calderón; 3) Documento Nacional  de</w:t>
        <w:br/>
        <w:t>Identidad  de  Edith  Laritza  Osorio  Gaytán;  4)  Documento  Nacional   de</w:t>
        <w:br/>
        <w:t>Identidad de Neida Rocío Osorio Gaitán; 5) Documento Nacional  de  Identidad</w:t>
        <w:br/>
        <w:t>de Vanessa Judith Osorio Gaitán;  6)  Documento  Nacional  de  Identidad  de</w:t>
        <w:br/>
        <w:t>Jersy Jeremías Osorio Gaitán; 7) Documento Nacional de Identidad  de  Silvia</w:t>
        <w:br/>
        <w:t>Osorio; 8) Documento Nacional de Identidad de  Adelaida  Osorio  Rivera;  9)</w:t>
        <w:br/>
        <w:t>Documento  Nacional  de  Identidad  de  Elena  Máxima  Osorio  Rivera;   10)</w:t>
        <w:br/>
        <w:t>Documento Nacional de Identidad de Porfirio Osorio Rivera;  11)  Certificado</w:t>
        <w:br/>
        <w:t>de nacimiento de Elena Máxima Osorio Rivera; 12) Certificado  de  nacimiento</w:t>
        <w:br/>
        <w:t>de Adelaida Osorio Rivera, y 13) Certificado de nacimiento de  Mario  Osorio</w:t>
        <w:br/>
        <w:t>Rivera.</w:t>
        <w:br/>
        <w:br/>
        <w:t>[51]  Anexo 1: Oficio N° 221-2013-DDHH-PJ de 11 de septiembre  de  2013  del</w:t>
        <w:br/>
        <w:t>representante Titular  del  Poder  Judicial  ante  el  Consejo  Nacional  de</w:t>
        <w:br/>
        <w:t>Derechos Humanos, que  adjunta  la  Ejecutoria  Suprema  R.N.  N°  1071-2012</w:t>
        <w:br/>
        <w:t>emitida por la Sala Penal Transitoria de la Corte Suprema de Justicia de  la</w:t>
        <w:br/>
        <w:t>República el 17 de abril de 2013 recaída en el proceso penal Exp.  N°  1071-</w:t>
        <w:br/>
        <w:t>2012; Anexo 2: Oficio N°  172-2013-DDHH/PJ  de  12  de  julio  de  2013  del</w:t>
        <w:br/>
        <w:t>representante Titular  del  Poder  Judicial  ante  el  Consejo  Nacional  de</w:t>
        <w:br/>
        <w:t>Derechos Humanos sobre el trámite dado a la referida Ejecutoria  y  consulta</w:t>
        <w:br/>
        <w:t>de expedientes judiciales supremos de 11 de julio  y  26  de  septiembre  de</w:t>
        <w:br/>
        <w:t>2013, y Anexo 3: Oficio N° 1323-2013-FSPNC-MP-FN  de  25  de  septiembre  de</w:t>
        <w:br/>
        <w:t>2013 de la Coordinación de la Fiscalía Superior Penal Nacional  y  Fiscalías</w:t>
        <w:br/>
        <w:t>Penales Supraprovinciales, relacionado con información respecto de la  labor</w:t>
        <w:br/>
        <w:t>de la Fiscalía de la Nación “impulsando la investigación  y  judicialización</w:t>
        <w:br/>
        <w:t>de casos de violaciones de derechos humanos”.</w:t>
        <w:br/>
        <w:br/>
        <w:t>[52]  Anexo 1: Oficina de Control de la Magistratura del  Poder  Judicial  –</w:t>
        <w:br/>
        <w:t>OCMA, resolución de fecha 21 de agosto de 2013, y Anexo  2:  Defensoría  del</w:t>
        <w:br/>
        <w:t>Pueblo, Informe N° 162, “A diez  años  de  verdad,  justicia  y  reparación.</w:t>
        <w:br/>
        <w:t>Avances, retrocesos y desafíos de un proceso inconcluso”, 2013.</w:t>
        <w:br/>
        <w:br/>
        <w:t>[53]  Anexo 3: Cuadro de gastos audiencia 29 de agosto y  documentación  que</w:t>
        <w:br/>
        <w:t>los sustentan.</w:t>
        <w:br/>
        <w:br/>
        <w:t>[54]  Los objetos de todas estas declaraciones  se  encuentran  establecidos</w:t>
        <w:br/>
        <w:t>en la Resolución del Presidente en ejercicio de la Corte  para  el  presente</w:t>
        <w:br/>
        <w:t>caso de 8 de julio de 2013, puntos resolutivos primero  y  quinto,  la  cual</w:t>
        <w:br/>
        <w:t>puede ser consultada en la página web de la Corte en  el  siguiente  enlace:</w:t>
        <w:br/>
        <w:t>http://www.corteidh.or.cr/docs/asuntos/osorio_08_07_13.pdf</w:t>
        <w:br/>
        <w:br/>
        <w:t>[55]   Cfr.  Caso  Loayza  Tamayo  Vs.  Perú.  Fondo.  Sentencia  de  17  de</w:t>
        <w:br/>
        <w:t>septiembre de 1997. Serie C  No.  22,  párr.  43,  y  Caso  Luna  López  Vs.</w:t>
        <w:br/>
        <w:t>Honduras, supra, párr. 16.</w:t>
        <w:br/>
        <w:br/>
        <w:t>[56]   En  específico,  los  representantes  alegaron  respecto  al  informe</w:t>
        <w:br/>
        <w:t>pericial que la mayoría de los párrafos  serían  copia  fiel  o  literal  de</w:t>
        <w:br/>
        <w:t>otros  trabajos  sin  ninguna  referencia,  incluyendo  información   sacada</w:t>
        <w:br/>
        <w:t>directamente de monografías.com y del informe identificado como “En Honor  a</w:t>
        <w:br/>
        <w:t>la Verdad” de la Comisión Permanente de Historia del Ejército del Perú.</w:t>
        <w:br/>
        <w:br/>
        <w:t>[57]  Cfr. Comisión de la Verdad  y  Reconciliación,  Informe  Final,  2003,</w:t>
        <w:br/>
        <w:t>tomo I, Capítulo 1, págs. 54 y 55 (expediente de prueba, tomo III,  anexo  2</w:t>
        <w:br/>
        <w:t>al sometimiento del caso, folios 1187  a  1188).  Véase  también,  Caso  del</w:t>
        <w:br/>
        <w:t>Penal  Miguel  Castro  Castro  Vs.  Perú.  Fondo,  Reparaciones  y   Costas.</w:t>
        <w:br/>
        <w:t>Sentencia de 25 de noviembre de 2006. Serie C No. 160, párr. 197.1.</w:t>
        <w:br/>
        <w:br/>
        <w:t>[58]   Cfr.  Caso  Loayza  Tamayo  Vs.  Perú.  Fondo.  Sentencia  de  17  de</w:t>
        <w:br/>
        <w:t>septiembre de 1997. Serie C No. 33, párr. 46; Caso Castillo Páez  Vs.  Perú.</w:t>
        <w:br/>
        <w:t>Fondo. Sentencia de 3 de noviembre de 1997. Serie C No. 34, párr.  42;  Caso</w:t>
        <w:br/>
        <w:t>Cantoral Benavides Vs. Perú. Fondo. Sentencia  de  18  de  agosto  de  2000.</w:t>
        <w:br/>
        <w:t>Serie C No. 69, párr. 63; Caso de los Hermanos Gómez  Paquiyauri  Vs.  Perú.</w:t>
        <w:br/>
        <w:t>Fondo, Reparaciones y Costas. Sentencia de 8 de julio de 2004. Serie  C  No.</w:t>
        <w:br/>
        <w:t>110, párr. 67(a); Caso  Baldeón  García  Vs.  Perú.  Fondo,  Reparaciones  y</w:t>
        <w:br/>
        <w:t>Costas. Sentencia de 6 de abril de 2006. Serie C No. 147, párr.  72.2;  Caso</w:t>
        <w:br/>
        <w:t>del Penal Miguel Castro Castro Vs. Perú,  supra,  párr.  197.1,  y  Caso  La</w:t>
        <w:br/>
        <w:t>Cantuta  Vs.  Perú.  Fondo,  Reparaciones  y  Costas.  Sentencia  de  29  de</w:t>
        <w:br/>
        <w:t>noviembre de 2006. Serie C No.  162,  párr.  80.1  y  80.2.  Asimismo,  cfr.</w:t>
        <w:br/>
        <w:t>Comisión de la Verdad  y  Reconciliación,  Informe  Final,  2003,  tomo  VI,</w:t>
        <w:br/>
        <w:t>Capítulo 1.2 (expediente de prueba, tomo III, anexo 12 al  sometimiento  del</w:t>
        <w:br/>
        <w:t>caso, folios 1502 a 1572).</w:t>
        <w:br/>
        <w:br/>
        <w:t>[59]  Comisión de la Verdad y Reconciliación, Informe Final, 2003, tomo  II,</w:t>
        <w:br/>
        <w:t>Capítulo 1.1, pág. 127; disponible en http://cverdad.org.pe/ifinal/.</w:t>
        <w:br/>
        <w:br/>
        <w:t>[60]   En  el  año  2001  el  Estado  creó  la  Comisión  de  la  Verdad   y</w:t>
        <w:br/>
        <w:t>Reconciliación para “esclarecer el proceso, los hechos  y  responsabilidades</w:t>
        <w:br/>
        <w:t>de la violencia  terrorista  y  de  la  violación  a  los  derechos  humanos</w:t>
        <w:br/>
        <w:t>producidos desde mayo de 1980 hasta noviembre de 2000,  imputables  tanto  a</w:t>
        <w:br/>
        <w:t>las organizaciones terroristas como a  los  agentes  del  Estado,  así  como</w:t>
        <w:br/>
        <w:t>proponer iniciativas destinadas a afirmar la paz y la  concordia  entre  los</w:t>
        <w:br/>
        <w:t>peruanos”. Dicha Comisión emitió su Informe Final el 27 de agosto de 2003  y</w:t>
        <w:br/>
        <w:t>éste  fue  presentado  a  los  distintos  poderes  del  Estado,  los  cuales</w:t>
        <w:br/>
        <w:t>reconocieron sus conclusiones y recomendaciones y actuaron  en  consecuencia</w:t>
        <w:br/>
        <w:t>adoptando políticas que reflejan el alto valor que se  le  ha  dado  a  este</w:t>
        <w:br/>
        <w:t>documento institucional. Cfr. Caso Baldeón García  Vs.  Perú,  supra,  párr.</w:t>
        <w:br/>
        <w:t>72.1, y Caso Cantoral Huamaní  y  García  Santa  Cruz  Vs.  Perú.  Excepción</w:t>
        <w:br/>
        <w:t>Preliminar, Fondo, Reparaciones y Costas. Sentencia de 10 de julio de  2007.</w:t>
        <w:br/>
        <w:t>Serie C No. 167, párrs. 89 y 91.</w:t>
        <w:br/>
        <w:br/>
        <w:t>[61]  Cfr. Comisión de la Verdad  y  Reconciliación,  Informe  Final,  2003,</w:t>
        <w:br/>
        <w:t>tomo VI, Capítulo 1.2, pág. 72 (expediente de prueba, tomo III, anexo 12  al</w:t>
        <w:br/>
        <w:t>sometimiento del caso, folio 1517).</w:t>
        <w:br/>
        <w:br/>
        <w:t>[62]  Cfr. Comisión de la Verdad  y  Reconciliación,  Informe  Final,  2003,</w:t>
        <w:br/>
        <w:t>tomo VI, Capítulo 1.2, pág. 70 (expediente de prueba, tomo III, anexo 12  al</w:t>
        <w:br/>
        <w:t>sometimiento del caso, folio 1515).</w:t>
        <w:br/>
        <w:br/>
        <w:t>[63]  Cfr. Comisión de la Verdad  y  Reconciliación,  Informe  Final,  2003,</w:t>
        <w:br/>
        <w:t>tomo VI, Capítulo 1.2, págs. 74 a 79 (expediente de prueba, tomo III,  anexo</w:t>
        <w:br/>
        <w:t>12 al sometimiento del caso, folios 1519 a 1524).</w:t>
        <w:br/>
        <w:br/>
        <w:t>[64]  Cfr. Comisión de la Verdad  y  Reconciliación,  Informe  Final,  2003,</w:t>
        <w:br/>
        <w:t>tomo VIII, Conclusiones Generales, págs. 327 y 335  (expediente  de  prueba,</w:t>
        <w:br/>
        <w:t>tomo III, anexo 13 al sometimiento del caso, folios 1586 y 1594).</w:t>
        <w:br/>
        <w:br/>
        <w:t>[65]  Cfr. Comisión de la Verdad  y  Reconciliación,  Informe  Final,  2003,</w:t>
        <w:br/>
        <w:t>tomo VI, Capítulo 1.2, pág. 81 (expediente de prueba, tomo III, anexo 12  al</w:t>
        <w:br/>
        <w:t>sometimiento del caso, folio 1526).</w:t>
        <w:br/>
        <w:br/>
        <w:t>[66]  Cfr. Caso Gómez Palomino  Vs.  Perú.  Fondo,  Reparaciones  y  Costas,</w:t>
        <w:br/>
        <w:t>supra, párr. 54.1.</w:t>
        <w:br/>
        <w:br/>
        <w:t>[67]  Cfr. Comisión de la Verdad  y  Reconciliación,  Informe  Final,  2003,</w:t>
        <w:br/>
        <w:t>tomo VI, Capítulo 1.2, pág. 84 (expediente de prueba, tomo III, anexo 12  al</w:t>
        <w:br/>
        <w:t>sometimiento del caso, folio 1529).</w:t>
        <w:br/>
        <w:br/>
        <w:t>[68]  Cfr. Comisión de la Verdad  y  Reconciliación,  Informe  Final,  2003,</w:t>
        <w:br/>
        <w:t>tomo VI, Capítulo 1.2, pág. 84 (expediente de prueba, tomo III, anexo 12  al</w:t>
        <w:br/>
        <w:t>sometimiento del caso, folio 1529).</w:t>
        <w:br/>
        <w:br/>
        <w:t>[69]   Cfr.  Naciones  Unidas,  Informe  del  Grupo  de  Trabajo  sobre  las</w:t>
        <w:br/>
        <w:t>Desapariciones Forzadas o Involuntarias,  E/CN.4/1998/43,  12  de  enero  de</w:t>
        <w:br/>
        <w:t>1998, párr. 297 (expediente de prueba, tomo III, anexo  14  al  sometimiento</w:t>
        <w:br/>
        <w:t>del caso, folio 1606).</w:t>
        <w:br/>
        <w:br/>
        <w:t>[70]  Cfr. Caso de los Hermanos Gómez Paquiyauri Vs. Perú, supra, párr.  76;</w:t>
        <w:br/>
        <w:t>Caso Huilca Tecse Vs. Perú. Fondo, Reparaciones y Costas. Sentencia de 3  de</w:t>
        <w:br/>
        <w:t>marzo de 2005. Serie C No. 121, párr. 60.9; Caso Gómez  Palomino  Vs.  Perú.</w:t>
        <w:br/>
        <w:t>Fondo, Reparaciones y Costas, supra, párrs. 54.1 a 54.4, y Caso  La  Cantuta</w:t>
        <w:br/>
        <w:t>Vs. Perú, supra, párr. 83 y 84.</w:t>
        <w:br/>
        <w:br/>
        <w:t>[71]  Cfr. Caso La Cantuta Vs.  Perú,  supra,  párr.  92,  y  Caso  Anzualdo</w:t>
        <w:br/>
        <w:t>Castro Vs. Perú. Excepción Preliminar, Fondo, Reparaciones y Costas,  supra,</w:t>
        <w:br/>
        <w:t>párr. 136.</w:t>
        <w:br/>
        <w:br/>
        <w:t>[72]  Comisión de la Verdad y Reconciliación, Informe Final, 2003, tomo  VI,</w:t>
        <w:br/>
        <w:t>Capítulo 1.2, pág.  110  (expediente  de  prueba,  tomo  III,  anexo  14  al</w:t>
        <w:br/>
        <w:t>sometimiento del caso, folio 1555).</w:t>
        <w:br/>
        <w:br/>
        <w:t>[73]  Cfr. Comisión de la Verdad  y  Reconciliación,  Informe  Final,  2003,</w:t>
        <w:br/>
        <w:t>tomo VIII, Conclusiones Generales, párrs. 123 a 131 (expediente  de  prueba,</w:t>
        <w:br/>
        <w:t>tomo III, anexo 13 al sometimiento del caso, folios 1595 a 1596).</w:t>
        <w:br/>
        <w:br/>
        <w:t>[74]  Cfr. Comisión de la Verdad  y  Reconciliación,  Informe  Final,  2003,</w:t>
        <w:br/>
        <w:t>tomo     IV,     Capítulo     1.6,     pág.     468;      disponible      en</w:t>
        <w:br/>
        <w:t>http://cverdad.org.pe/ifinal/.</w:t>
        <w:br/>
        <w:br/>
        <w:t>[75]  Cfr. Comisión de la Verdad  y  Reconciliación,  Informe  Final,  2003,</w:t>
        <w:br/>
        <w:t>tomo   IV,   Capítulo   1.6,   págs.    470    a    472;    disponible    en</w:t>
        <w:br/>
        <w:t>http://cverdad.org.pe/ifinal/.</w:t>
        <w:br/>
        <w:br/>
        <w:t>[76]  Cfr. Comisión de la Verdad  y  Reconciliación,  Informe  Final,  2003,</w:t>
        <w:br/>
        <w:t>tomo     IV,     Capítulo     1.6,     pág.     470;      disponible      en</w:t>
        <w:br/>
        <w:t>http://cverdad.org.pe/ifinal/.</w:t>
        <w:br/>
        <w:br/>
        <w:t>[77]  Cfr. Comisión de la Verdad  y  Reconciliación,  Informe  Final,  2003,</w:t>
        <w:br/>
        <w:t>tomo   IV,   Capítulo   1.6,   págs.    473    a    480;    disponible    en</w:t>
        <w:br/>
        <w:t>http://cverdad.org.pe/ifinal/.</w:t>
        <w:br/>
        <w:br/>
        <w:t>[78]  Cfr. Decreto Supremo N° 016-DE/SG de 2 de abril  de  1991  (expediente</w:t>
        <w:br/>
        <w:t>de prueba, tomo IX, anexo 16 a la contestación del Estado, folio 4649).</w:t>
        <w:br/>
        <w:br/>
        <w:t>[79]  Cfr. Comisión de la Verdad  y  Reconciliación,  Informe  Final,  2003,</w:t>
        <w:br/>
        <w:t>tomo     IV,     Capítulo     1.6,     pág.     473;      disponible      en</w:t>
        <w:br/>
        <w:t>http://cverdad.org.pe/ifinal/.</w:t>
        <w:br/>
        <w:br/>
        <w:t>[80]  Cfr. Comisión de la Verdad y  Reconciliación,  Informe  Final,  2003,,</w:t>
        <w:br/>
        <w:t>Anexo IV, tomo XVII, Casos del Departamento de Lima  reportados  a  la  CVR,</w:t>
        <w:br/>
        <w:t>Provincia de Cajatambo, páginas 131 a 133 (expediente de  prueba,  tomo  IV,</w:t>
        <w:br/>
        <w:t>anexo 18 al sometimiento del caso, folios 1655 a 1657).</w:t>
        <w:br/>
        <w:br/>
        <w:t>[81]  Cfr. Declaración testimonial rendida por Arnulfo  Roncal  Vargas  ante</w:t>
        <w:br/>
        <w:t>el Juez Instructor Militar el  22  de  septiembre  de  1993  (expediente  de</w:t>
        <w:br/>
        <w:t>prueba,  tomo  IV,  anexo  26  al  sometimiento  del  caso,   folio   1763);</w:t>
        <w:br/>
        <w:t>Declaración rendida por el testigo Arnulfo Roncal Vargas ante la Sala  Penal</w:t>
        <w:br/>
        <w:t>Nacional durante la décima cuarta sesión del juicio oral realizada el 18  de</w:t>
        <w:br/>
        <w:t>marzo de 2011 (expediente de prueba, tomo IX, anexo  18  a  la  contestación</w:t>
        <w:br/>
        <w:t>del Estado, folios 4663 a 4664); Declaración instructiva  rendida  por  Juan</w:t>
        <w:br/>
        <w:t>Carlos César Tello Delgado ante el Cuarto Juzgado Penal  Supraprovincial  el</w:t>
        <w:br/>
        <w:t>8  de  mayo  de  2007  (expediente  de  prueba,  tomo  IX,  anexo  22  a  la</w:t>
        <w:br/>
        <w:t>contestación del Estado, folio 4771), y Sentencia emitida por la Sala  Penal</w:t>
        <w:br/>
        <w:t>Nacional el 17 de diciembre de 2008 (expediente de prueba,  tomo  IX,  anexo</w:t>
        <w:br/>
        <w:t>20 a la contestación del Estado, folios 4732 y 4746).</w:t>
        <w:br/>
        <w:br/>
        <w:t>[82]  Cfr. Sentencia emitida por la Sala Penal Nacional el 17  de  diciembre</w:t>
        <w:br/>
        <w:t>de 2008 (expediente de prueba, tomo IX,  anexo  20  a  la  contestación  del</w:t>
        <w:br/>
        <w:t>Estado, folio 4704).</w:t>
        <w:br/>
        <w:br/>
        <w:t>[83]  Cfr. Declaración rendida por el testigo Arnulfo Roncal Vargas ante  la</w:t>
        <w:br/>
        <w:t>Sala Penal  Nacional  durante  la  décima  cuarta  sesión  del  juicio  oral</w:t>
        <w:br/>
        <w:t>realizada el 18 de marzo de 2011 (expediente de prueba, tomo IX, anexo 18  a</w:t>
        <w:br/>
        <w:t>la contestación del Estado, folio 4663), y Declaración  instructiva  rendida</w:t>
        <w:br/>
        <w:t>por  Juan  Carlos  César  Tello  Delgado  ante  el  Cuarto   Juzgado   Penal</w:t>
        <w:br/>
        <w:t>Supraprovincial el 8 de mayo de 2007 (expediente de prueba, tomo  IX,  anexo</w:t>
        <w:br/>
        <w:t>22 a la contestación del Estado, folio 4766).</w:t>
        <w:br/>
        <w:br/>
        <w:t>[84]  Cfr. Declaración rendida por Juan Carlos César Tello Delgado  ante  la</w:t>
        <w:br/>
        <w:t>Sala Penal Nacional durante la cuarta sesión del juicio  oral  realizada  el</w:t>
        <w:br/>
        <w:t>13 de diciembre de 2010 (expediente de  prueba,  tomo  IX,  anexo  15  a  la</w:t>
        <w:br/>
        <w:t>contestación del Estado, folio 4604).</w:t>
        <w:br/>
        <w:br/>
        <w:t>[85]  Cfr. Declaración instructiva  rendida  por  Juan  Carlos  César  Tello</w:t>
        <w:br/>
        <w:t>Delgado ante el Cuarto Juzgado Penal Supraprovincial el 8 de  mayo  de  2007</w:t>
        <w:br/>
        <w:t>(expediente de prueba, tomo IX, anexo  22  a  la  contestación  del  Estado,</w:t>
        <w:br/>
        <w:t>folio 4769);  Sentencia  emitida  por  la  Sala  Penal  Nacional  el  17  de</w:t>
        <w:br/>
        <w:t>diciembre  de  2008  (expediente  de  prueba,  tomo  IX,  anexo  20   a   la</w:t>
        <w:br/>
        <w:t>contestación del Estado, folio 4705), y Declaración rendida por Juan  Carlos</w:t>
        <w:br/>
        <w:t>César Tello Delgado ante la Sala Penal Nacional  durante  la  cuarta  sesión</w:t>
        <w:br/>
        <w:t>del juicio oral realizada el 13 de diciembre de 2010 (expediente de  prueba,</w:t>
        <w:br/>
        <w:t>tomo IX, anexo 15 a la contestación del Estado, folio 4605).</w:t>
        <w:br/>
        <w:br/>
        <w:t>[86]  Cfr. Ampliación de declaración instructiva  rendida  por  Juan  Carlos</w:t>
        <w:br/>
        <w:t>César Tello Delgado ante el Tercer Juzgado Militar Permanente de Lima el  23</w:t>
        <w:br/>
        <w:t>de mayo de 1994 (expediente de prueba, tomo IV,  anexo  68  al  sometimiento</w:t>
        <w:br/>
        <w:t>del caso, folio 1882), y Declaración instructiva  rendida  por  Juan  Carlos</w:t>
        <w:br/>
        <w:t>César Tello Delgado ante el Cuarto Juzgado Penal  Supraprovincial  el  8  de</w:t>
        <w:br/>
        <w:t>mayo de 2007 (expediente de prueba, tomo IX, anexo 22 a la contestación  del</w:t>
        <w:br/>
        <w:t>Estado, folio 4770).</w:t>
        <w:br/>
        <w:br/>
        <w:t>[87]  Cfr. Partida de Nacimiento de Jeremías Osorio  Rivera  (expediente  de</w:t>
        <w:br/>
        <w:t>trámite ante la Comisión, tomo I, folio 213).</w:t>
        <w:br/>
        <w:br/>
        <w:t>[88]  Cfr. Declaración indagatoria rendida por Porfirio Osorio  Rivera  ante</w:t>
        <w:br/>
        <w:t>la  Fiscalía  Provincial  Especializada   sobre   Desapariciones 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1670); Documento Nacional de Identificación de Elena  Máxima</w:t>
        <w:br/>
        <w:t>Osorio Rivera (expediente de prueba, tomo  VIII,  anexo  44  al  escrito  de</w:t>
        <w:br/>
        <w:t>solicitudes, argumentos  y  pruebas,  folio  4417);  Documento  Nacional  de</w:t>
        <w:br/>
        <w:t>Identificación de Porfirio Osorio Rivera  (expediente  de  trámite  ante  la</w:t>
        <w:br/>
        <w:t>Comisión, tomo I, folio 188); Documento Nacional de  Identidad  de  Adelaida</w:t>
        <w:br/>
        <w:t>Osorio Rivera (expediente de prueba, tomo  VIII,  anexo  44  al  escrito  de</w:t>
        <w:br/>
        <w:t>solicitudes, argumentos  y  pruebas,  folio  4416);  Documento  Nacional  de</w:t>
        <w:br/>
        <w:t>Identidad de Silvia Osorio Rivera (expediente de prueba,  tomo  VIII,  anexo</w:t>
        <w:br/>
        <w:t>44 al escrito de solicitudes, argumentos y pruebas,  folio  4419);  Acta  de</w:t>
        <w:br/>
        <w:t>nacimiento de Mario Osorio Rivera (expediente de prueba,  tomo  VIII,  anexo</w:t>
        <w:br/>
        <w:t>44 al escrito de solicitudes, argumentos y pruebas, folio 4423),  e  Informe</w:t>
        <w:br/>
        <w:t>de los peritajes psicológicos realizado por Carlos Alberto Jibaja Zárate  el</w:t>
        <w:br/>
        <w:t>15 de agosto de 2013 (expediente  de  prueba,  tomo  XI,  affidávits,  folio</w:t>
        <w:br/>
        <w:t>5349).</w:t>
        <w:br/>
        <w:br/>
        <w:t>[89]  Cfr. Declaración testimonial rendida  por  Santa  Fe  Gaitán  Calderón</w:t>
        <w:br/>
        <w:t>ante el Juzgado Mixto de Cajatambo el 7 de  julio  de  2006  (expediente  de</w:t>
        <w:br/>
        <w:t>prueba, tomo IV, anexo 22 al sometimiento del caso,  folio  1684);  Acta  de</w:t>
        <w:br/>
        <w:t>nacimiento de Edith Laritza Osorio Gaytán (expediente de  prueba,  tomo  IV,</w:t>
        <w:br/>
        <w:t>anexo 21 al sometimiento del caso, folio 1676); Acta de nacimiento de  Neida</w:t>
        <w:br/>
        <w:t>Rocío  Osorio  Gaitán  (expediente  de  prueba,  tomo  IV,   anexo   21   al</w:t>
        <w:br/>
        <w:t>sometimiento del caso, folio 1677) y Acta de nacimiento  (reinscripción  D.L</w:t>
        <w:br/>
        <w:t>No. 26242) expedida por la Municipalidad Distrital de Gorgor (expediente  de</w:t>
        <w:br/>
        <w:t>prueba, tomo IV, anexo 21 al sometimiento del caso,  folio  1681);  Acta  de</w:t>
        <w:br/>
        <w:t>nacimiento de Vannesa Judith Osorio Gaitán (expediente de prueba,  tomo  IV,</w:t>
        <w:br/>
        <w:t>anexo 21 al  sometimiento  del  caso,  folio  1678)  y  Acta  de  nacimiento</w:t>
        <w:br/>
        <w:t>(reinscripción D.L No. 26242) expedida por  la  Municipalidad  Distrital  de</w:t>
        <w:br/>
        <w:t>Gorgor (expediente de prueba, tomo IV, anexo 21 al  sometimiento  del  caso,</w:t>
        <w:br/>
        <w:t>folio 1682); Acta de nacimiento de Jersy Jeremías Osorio Gaitán  (expediente</w:t>
        <w:br/>
        <w:t>de prueba, tomo IV, anexo 21 al sometimiento del caso, folio  1679)  y  Acta</w:t>
        <w:br/>
        <w:t>de nacimiento (reinscripción D.L No. 26242) expedida  por  la  Municipalidad</w:t>
        <w:br/>
        <w:t>Distrital  de  Gorgor  (expediente  de  prueba,  tomo  IV,   anexo   21   al</w:t>
        <w:br/>
        <w:t>sometimiento del caso, folio 1680).</w:t>
        <w:br/>
        <w:br/>
        <w:t>[90]  Cfr. Declaración indagatoria rendida  por  Santa  Fe  Gaitán  Calderón</w:t>
        <w:br/>
        <w:t>ante la Fiscalía Provincial  Especializada  sobre  Desapariciones  Forzosas,</w:t>
        <w:br/>
        <w:t>Ejecuciones Extrajudiciales y Exhumación de  Fosas  Clandestinas  el  19  de</w:t>
        <w:br/>
        <w:t>noviembre de 2004 (expediente de prueba, tomo IV, anexo 23  al  sometimiento</w:t>
        <w:br/>
        <w:t>del caso, folio 1688); Declaración rendida  por  Santa  Fe  Gaitán  Calderón</w:t>
        <w:br/>
        <w:t>ante fedatario público el 14 de agosto de 2013 (expediente de  prueba,  tomo</w:t>
        <w:br/>
        <w:t>XI, affidávits,  folio  5304),  y  Declaración  rendida  por  Aquiles  Román</w:t>
        <w:br/>
        <w:t>Atencio ante fedatario público el  14  de  agosto  de  2013  (expediente  de</w:t>
        <w:br/>
        <w:t>prueba, tomo XI, affidávits, folio 5321).</w:t>
        <w:br/>
        <w:br/>
        <w:t>[91]  Cfr. Testimonio N° 100072 ante la  CVR  rendido  por  Porfirio  Osorio</w:t>
        <w:br/>
        <w:t>Rivera. (expediente de prueba, tomo IV, anexo 24 al sometimiento  del  caso,</w:t>
        <w:br/>
        <w:t>folio 1692); Declaración rendida por Aquiles Román  Atencio  ante  fedatario</w:t>
        <w:br/>
        <w:t>público el 14 de agosto de 2013 (expediente de prueba, tomo XI,  affidávits,</w:t>
        <w:br/>
        <w:t>folio 5320), y Certificado de 30 de abril de  1991,  donde  obran  firmas  y</w:t>
        <w:br/>
        <w:t>números de Libreta Electoral de residentes de la comunidad  de  Cochas  Paca</w:t>
        <w:br/>
        <w:t>(expediente de prueba, tomo IV, anexo 31 al sometimiento  del  caso,  folios</w:t>
        <w:br/>
        <w:t>1779 a 1780).</w:t>
        <w:br/>
        <w:br/>
        <w:t>[92]  Cfr. Declaración indagatoria rendida  por  Santa  Fe  Gaitán  Calderón</w:t>
        <w:br/>
        <w:t>ante la Fiscalía Provincial  Especializada  sobre  Desapariciones  Forzosas,</w:t>
        <w:br/>
        <w:t>Ejecuciones Extrajudiciales y Exhumación de  Fosas  Clandestinas  el  19  de</w:t>
        <w:br/>
        <w:t>noviembre de 2004 (expediente de prueba, tomo IV, anexo 23  al  sometimiento</w:t>
        <w:br/>
        <w:t>del caso, folio 1688); Declaración  testimonial  rendida  por  Juana  Rivera</w:t>
        <w:br/>
        <w:t>Lozano ante el Juzgado Mixto  de  Cajatambo  el  19  de  diciembre  de  2005</w:t>
        <w:br/>
        <w:t>(expediente de prueba, tomo IV, anexo 29 al  sometimiento  del  caso,  folio</w:t>
        <w:br/>
        <w:t>1772), y Sentencia emitida por la Sala Penal Nacional el 17 de diciembre  de</w:t>
        <w:br/>
        <w:t>2008 (expediente de prueba, tomo IX, anexo 20 a la contestación del  Estado,</w:t>
        <w:br/>
        <w:t>folios 4746 a 4747).</w:t>
        <w:br/>
        <w:br/>
        <w:t>[93]  Cfr. Declaración rendida por  Aquiles  Román  Atencio  ante  fedatario</w:t>
        <w:br/>
        <w:t>público el 14 de agosto de 2013 (expediente de prueba, tomo XI,  affidávits,</w:t>
        <w:br/>
        <w:t>folio 5321); Declaración Instructiva rendida por  Juan  Carlos  César  Tello</w:t>
        <w:br/>
        <w:t>Delgado ante el Tercer Juez  Militar  Permanente  de  4  de  junio  de  1993</w:t>
        <w:br/>
        <w:t>(expediente de prueba, tomo IV, anexo 63 al  sometimiento  del  caso,  folio</w:t>
        <w:br/>
        <w:t>1870); Declaración instructiva rendida por Juan Carlos César  Tello  Delgado</w:t>
        <w:br/>
        <w:t>ante  el  Cuarto  Juzgado  Penal  Supraprovincial  el  8  de  mayo  de  2007</w:t>
        <w:br/>
        <w:t>(expediente de prueba, tomo IX, anexo  22  a  la  contestación  del  Estado,</w:t>
        <w:br/>
        <w:t>folio 4767), y Declaración rendida por Juan Carlos  Tello  Delgado  ante  la</w:t>
        <w:br/>
        <w:t>Sala Penal Nacional durante la cuarta sesión del juicio  oral  realizada  el</w:t>
        <w:br/>
        <w:t>13 de diciembre de 2010 (expediente de  prueba,  tomo  IX,  anexo  15  a  la</w:t>
        <w:br/>
        <w:t>contestación del Estado, folios 4610 a 4612).</w:t>
        <w:br/>
        <w:br/>
        <w:t>[94]  Cfr. Sentencia emitida por la Sala Penal Nacional el 17  de  diciembre</w:t>
        <w:br/>
        <w:t>de 2008 (expediente de prueba, tomo IX,  anexo  20  a  la  contestación  del</w:t>
        <w:br/>
        <w:t>Estado, folio 4747); Declaración Instructiva rendida por Juan  Carlos  César</w:t>
        <w:br/>
        <w:t>Tello Delgado ante el Tercer Juez Militar Permanente de 4 de junio  de  1993</w:t>
        <w:br/>
        <w:t>(expediente de prueba, tomo IV, anexo 63 al  sometimiento  del  caso,  folio</w:t>
        <w:br/>
        <w:t>1870); Declaración instructiva rendida por Juan Carlos César  Tello  Delgado</w:t>
        <w:br/>
        <w:t>ante  el  Cuarto  Juzgado  Penal  Supraprovincial  el  8  de  mayo  de  2007</w:t>
        <w:br/>
        <w:t>(expediente de prueba, tomo IX, anexo  22  a  la  contestación  del  Estado,</w:t>
        <w:br/>
        <w:t>folio 4767), y Declaración rendida por Juan Carlos  Tello  Delgado  la  Sala</w:t>
        <w:br/>
        <w:t>Penal Nacional durante la cuarta sesión del juicio oral  realizada  ante  el</w:t>
        <w:br/>
        <w:t>13 de diciembre de 2010 (expediente de  prueba,  tomo  IX,  anexo  15  a  la</w:t>
        <w:br/>
        <w:t>contestación del Estado, folios 4610 a 4612).</w:t>
        <w:br/>
        <w:br/>
        <w:t>[95]  Cfr. Declaración Instructiva  rendida  por  Juan  Carlos  César  Tello</w:t>
        <w:br/>
        <w:t>Delgado ante el Tercer Juez  Militar  Permanente  de  4  de  junio  de  1993</w:t>
        <w:br/>
        <w:t>(expediente de prueba, tomo IV, anexo 63 al  sometimiento  del  caso,  folio</w:t>
        <w:br/>
        <w:t>1870); Declaración instructiva rendida por Juan Carlos César  Tello  Delgado</w:t>
        <w:br/>
        <w:t>ante  el  Cuarto  Juzgado  Penal  Supraprovincial  el  8  de  mayo  de  2007</w:t>
        <w:br/>
        <w:t>(expediente de prueba, tomo IX, anexo  22  a  la  contestación  del  Estado,</w:t>
        <w:br/>
        <w:t>folio 4767); Declaración rendida por Juan Carlos Tello Delgado ante la  Sala</w:t>
        <w:br/>
        <w:t>Penal Nacional durante la cuarta sesión del juicio oral realizada el  13  de</w:t>
        <w:br/>
        <w:t>diciembre  de  2010  (expediente  de  prueba,  tomo  IX,  anexo  15   a   la</w:t>
        <w:br/>
        <w:t>contestación del Estado, folios 4610 a 4612), y Declaración rendida  por  el</w:t>
        <w:br/>
        <w:t>testigo Arnulfo Roncal Vargas ante la Sala Penal Nacional durante la  décima</w:t>
        <w:br/>
        <w:t>cuarta sesión del juicio oral realizada el 18 de marzo de  2011  (expediente</w:t>
        <w:br/>
        <w:t>de prueba, tomo IX, anexo 18 a la contestación del Estado, folio 4665).</w:t>
        <w:br/>
        <w:br/>
        <w:t>[96]  Cfr. Sentencia emitida por la Sala Penal Nacional el 17  de  diciembre</w:t>
        <w:br/>
        <w:t>de 2008 (expediente de prueba, tomo IX,  anexo  20  a  la  contestación  del</w:t>
        <w:br/>
        <w:t>Estado, folio 4747), y  Declaración  instructiva  rendida  por  Juan  Carlos</w:t>
        <w:br/>
        <w:t>César Tello Delgado ante el Cuarto Juzgado Penal  Supraprovincial  el  8  de</w:t>
        <w:br/>
        <w:t>mayo de 2007 (expediente de prueba, tomo IX, anexo 22 a la contestación  del</w:t>
        <w:br/>
        <w:t>Estado, folio 4767).</w:t>
        <w:br/>
        <w:br/>
        <w:t>[97]  Copia del Radiograma No. 628 de 29 de abril  de  1991  (expediente  de</w:t>
        <w:br/>
        <w:t>prueba, tomo IX, anexo 25 a la contestación del  Estado,  folio  4805).  Ver</w:t>
        <w:br/>
        <w:t>también, Declaración testimonial rendida por Arnulfo Roncal Vargas  ante  el</w:t>
        <w:br/>
        <w:t>Cuarto Juzgado Penal Supraprovincial el 12 de marzo de 2007  (expediente  de</w:t>
        <w:br/>
        <w:t>prueba, tomo IX, anexo 17 a  la  contestación  del  Estado,  folios  4652  a</w:t>
        <w:br/>
        <w:t>4653), y Declaración rendida por el testigo Arnulfo Roncal  Vargas  ante  la</w:t>
        <w:br/>
        <w:t>Sala Penal  Nacional  durante  la  décima  cuarta  sesión  del  juicio  oral</w:t>
        <w:br/>
        <w:t>realizada el 18 de marzo de 2011 (expediente de prueba, tomo IX, anexo 18  a</w:t>
        <w:br/>
        <w:t>la contestación del Estado, folio 4674).</w:t>
        <w:br/>
        <w:br/>
        <w:t>[98]  Cfr. Declaración instructiva  rendida  por  Juan  Carlos  César  Tello</w:t>
        <w:br/>
        <w:t>Delgado ante el Cuarto Juzgado Penal Supraprovincial el 8 de  mayo  de  2007</w:t>
        <w:br/>
        <w:t>(expediente de prueba, tomo IX, anexo  22  a  la  contestación  del  Estado,</w:t>
        <w:br/>
        <w:t>folio 4775), y Declaración rendida por Juan Carlos  Tello  Delgado  ante  la</w:t>
        <w:br/>
        <w:t>Sala Penal Nacional durante la cuarta sesión del juicio  oral  realizada  el</w:t>
        <w:br/>
        <w:t>13 de diciembre de 2010 (expediente de  prueba,  tomo  IX,  anexo  15  a  la</w:t>
        <w:br/>
        <w:t>contestación del Estado, folio 4613).</w:t>
        <w:br/>
        <w:br/>
        <w:t>[99]  Cfr. Declaración instructiva  rendida  por  Juan  Carlos  César  Tello</w:t>
        <w:br/>
        <w:t>Delgado ante el Tercer Juez  Militar  Permanente  el  4  de  junio  de  1993</w:t>
        <w:br/>
        <w:t>(expediente de prueba, tomo IV, anexo 63 al  sometimiento  del  caso,  folio</w:t>
        <w:br/>
        <w:t>1870); Declaración instructiva rendida por Juan Carlos César  Tello  Delgado</w:t>
        <w:br/>
        <w:t>ante  el  Cuarto  Juzgado  Penal  Supraprovincial  el  8  de  mayo  de  2007</w:t>
        <w:br/>
        <w:t>(expediente de prueba, tomo IX, anexo  22  a  la  contestación  del  Estado,</w:t>
        <w:br/>
        <w:t>folios 4768 y 4775), y Copia del Radiograma Nro. 635 de 30 de abril de  1991</w:t>
        <w:br/>
        <w:t>(expediente de prueba, tomo IX, anexo  26  a  la  contestación  del  Estado,</w:t>
        <w:br/>
        <w:t>folio 4807).</w:t>
        <w:br/>
        <w:br/>
        <w:t>[100]       Declaración rendida por Aquiles Román Atencio durante la  décima</w:t>
        <w:br/>
        <w:t>segunda sesión del juicio oral realizada el 5 de agosto de 2008 recogida  en</w:t>
        <w:br/>
        <w:t>la Sentencia emitida por la Sala Penal Nacional el 17 de diciembre  de  2008</w:t>
        <w:br/>
        <w:t>(expediente de prueba, tomo IX, anexo  20  a  la  contestación  del  Estado,</w:t>
        <w:br/>
        <w:t>folio 4727).</w:t>
        <w:br/>
        <w:br/>
        <w:t>[101]        Cfr.  Declaración  testimonial  rendida  por  Santa  Fe  Gaitán</w:t>
        <w:br/>
        <w:t>Calderón ante  el  Juzgado  Mixto  de  Cajatambo  el  7  de  julio  de  2006</w:t>
        <w:br/>
        <w:t>(expediente de prueba, tomo IV, anexo 22 al sometimiento  del  caso,  folios</w:t>
        <w:br/>
        <w:t>1684 a 1685); Declaración rendida por Santa Fe Gaitán Calderón ante la  Sala</w:t>
        <w:br/>
        <w:t>Penal Nacional durante la décima segunda sesión del  juicio  oral  realizada</w:t>
        <w:br/>
        <w:t>el 4 de marzo de 2011  (expediente  de  prueba,  tomo  IX,  anexo  28  a  la</w:t>
        <w:br/>
        <w:t>contestación del Estado, folio  4815);  Declaración  rendida  por  Santa  Fe</w:t>
        <w:br/>
        <w:t>Gaitán Calderón ante fedatario público el 14 de agosto de  2013  (expediente</w:t>
        <w:br/>
        <w:t>de  prueba,  tomo  XI,  affidávits,  folio  5304);  Declaración  testimonial</w:t>
        <w:br/>
        <w:t>rendida por Juana Rivera Lozano ante el Juzgado Mixto de Cajatambo el 19  de</w:t>
        <w:br/>
        <w:t>diciembre de 2005 (expediente de prueba, tomo IV, anexo 29  al  sometimiento</w:t>
        <w:br/>
        <w:t>del caso, folio  1772),  y  Declaración  indagatoria  rendida  por  Porfirio</w:t>
        <w:br/>
        <w:t>Osorio   Rivera   ante   la   Fiscalía   Provincial   Especializada    sobre</w:t>
        <w:br/>
        <w:t>Desapariciones  Forzosas,  Ejecuciones  Extrajudiciales  y  Exhumaciones  de</w:t>
        <w:br/>
        <w:t>Fosas Clandestinas el 18 de octubre de 2004 (expediente de prueba, tomo  IV,</w:t>
        <w:br/>
        <w:t>anexo 20 al sometimiento del caso, folios 1671 a 1672).</w:t>
        <w:br/>
        <w:br/>
        <w:t>[102]       Declaración indagatoria rendida por Porfirio Osorio Rivera  ante</w:t>
        <w:br/>
        <w:t>la  Fiscalía  Provincial  Especializada   sobre   Desapariciones 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1671).</w:t>
        <w:br/>
        <w:br/>
        <w:t>[103]       Cfr. Declaración  instructiva  rendida  por  Juan  Carlos  César</w:t>
        <w:br/>
        <w:t>Tello Delgado ante el Tercer Juez Militar Permanente de 4 de junio  de  1993</w:t>
        <w:br/>
        <w:t>(expediente de prueba, tomo IV, anexo 63 al  sometimiento  del  caso,  folio</w:t>
        <w:br/>
        <w:t>1870); Declaración instructiva rendida por Juan Carlos César  Tello  Delgado</w:t>
        <w:br/>
        <w:t>ante  el  Cuarto  Juzgado  Penal  Supraprovincial  el  8  de  mayo  de  2007</w:t>
        <w:br/>
        <w:t>(expediente de prueba, tomo IX, anexo  22  a  la  contestación  del  Estado,</w:t>
        <w:br/>
        <w:t>folios 4768 y 4775), y Copia del Radiograma Nro. 635 de 30 de abril de  1991</w:t>
        <w:br/>
        <w:t>(expediente de prueba, tomo IX, anexo  26  a  la  contestación  del  Estado,</w:t>
        <w:br/>
        <w:t>folio 4807).</w:t>
        <w:br/>
        <w:br/>
        <w:t>[104]       Cfr. Declaración indagatoria rendida por Porfirio Osorio  Rivera</w:t>
        <w:br/>
        <w:t>ante la Fiscalía Provincial  Especializada  sobre  Desapariciones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1671), y Declaración  rendida  por  Porfirio  Osorio  Rivera</w:t>
        <w:br/>
        <w:t>ante la Corte Interamericana en la audiencia  pública  celebrada  el  29  de</w:t>
        <w:br/>
        <w:t>agosto de 2013.</w:t>
        <w:br/>
        <w:br/>
        <w:t>[105]       Declaración instructiva rendida  por  Juan  Carlos  César  Tello</w:t>
        <w:br/>
        <w:t>Delgado ante el Tercer Juez  Militar  Permanente  de  4  de  junio  de  1993</w:t>
        <w:br/>
        <w:t>(expediente de prueba, tomo IV, anexo 63 al  sometimiento  del  caso,  folio</w:t>
        <w:br/>
        <w:t>1870).</w:t>
        <w:br/>
        <w:br/>
        <w:t>[106]       Cfr. Declaración rendida por el testigo  Arnulfo  Roncal  Vargas</w:t>
        <w:br/>
        <w:t>ante la Sala Penal Nacional durante la décima cuarta sesión del juicio  oral</w:t>
        <w:br/>
        <w:t>realizada el 18 de marzo de 2011 (expediente de prueba, tomo IX, anexo 18  a</w:t>
        <w:br/>
        <w:t>la contestación del Estado, folios 4673 a 4677), y  Declaración  testimonial</w:t>
        <w:br/>
        <w:t>rendida por Arnulfo Roncal  Vargas  durante  la  décima  novena  sesión  del</w:t>
        <w:br/>
        <w:t>juicio oral realizada el 25 de septiembre de 2008 recogida en  la  Sentencia</w:t>
        <w:br/>
        <w:t>emitida por la Sala Penal Nacional el 17 de diciembre  de  2008  (expediente</w:t>
        <w:br/>
        <w:t>de prueba, tomo IX, anexo 20 a la contestación del Estado, folio 4733).</w:t>
        <w:br/>
        <w:br/>
        <w:t>[107]       Cfr. Declaración indagatoria rendida por Porfirio Osorio  Rivera</w:t>
        <w:br/>
        <w:t>ante la Fiscalía Provincial  Especializada  sobre  Desapariciones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1671); Declaración  testimonial  rendida  por  Juana  Rivera</w:t>
        <w:br/>
        <w:t>Lozano ante el Juzgado Mixto  de  Cajatambo  el  19  de  diciembre  de  2005</w:t>
        <w:br/>
        <w:t>(expediente de prueba, tomo IV, anexo 29 al  sometimiento  del  caso,  folio</w:t>
        <w:br/>
        <w:t>1772); Declaración indagatoria rendida por Santa Fe Gaitán Calderón ante  la</w:t>
        <w:br/>
        <w:t>Fiscalía   Especializada   sobre   Desapariciones   Forzosas,    Ejecuciones</w:t>
        <w:br/>
        <w:t>Extrajudiciales y Exhumación de Fosas Clandestinas el  19  de  noviembre  de</w:t>
        <w:br/>
        <w:t>2004 (expediente de prueba, tomo IV, anexo  23  al  sometimiento  del  caso,</w:t>
        <w:br/>
        <w:t>folios 1688 a 1689); Declaración rendida por Santa Fe Gaitán  Calderón  ante</w:t>
        <w:br/>
        <w:t>la Sala Penal Nacional durante la décima  segunda  sesión  del  juicio  oral</w:t>
        <w:br/>
        <w:t>realizada el 4 de marzo de 2011 (expediente de prueba, tomo IX, anexo  28  a</w:t>
        <w:br/>
        <w:t>la contestación del Estado, folio 4816), y Declaración rendida por Santa  Fe</w:t>
        <w:br/>
        <w:t>Gaitán Calderón ante fedatario público el 14 de agosto de  2013  (expediente</w:t>
        <w:br/>
        <w:t>de prueba, tomo XI, affidávits, folio 5304).</w:t>
        <w:br/>
        <w:br/>
        <w:t>[108]       Cfr. Certificado de 30 de abril de 1991, donde  obran  firmas  y</w:t>
        <w:br/>
        <w:t>números de Libreta Electoral de residentes de la comunidad  de  Cochas  Paca</w:t>
        <w:br/>
        <w:t>(expediente de prueba, tomo IV, anexo 31 al sometimiento  del  caso,  folios</w:t>
        <w:br/>
        <w:t>1779 a 1780); Declaración indagatoria rendida  por  Porfirio  Osorio  Rivera</w:t>
        <w:br/>
        <w:t>ante la Fiscalía Provincial  Especializada  sobre  Desapariciones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1671), y Declaración  rendida  por  Porfirio  Osorio  Rivera</w:t>
        <w:br/>
        <w:t>ante la Corte Interamericana en la audiencia  pública  celebrada  el  29  de</w:t>
        <w:br/>
        <w:t>agosto de 2013.</w:t>
        <w:br/>
        <w:br/>
        <w:t>[109]       Cfr. Copia del Radiograma Nro.  635  de  30  de  abril  de  1991</w:t>
        <w:br/>
        <w:t>(expediente de prueba, tomo IX, anexo  26  a  la  contestación  del  Estado,</w:t>
        <w:br/>
        <w:t>folio 4807).</w:t>
        <w:br/>
        <w:br/>
        <w:t>[110]       Cfr. Declaración  instructiva  rendida  por  Juan  Carlos  César</w:t>
        <w:br/>
        <w:t>Tello Delgado ante el Cuarto Juzgado Penal Supraprovincial el 8 de  mayo  de</w:t>
        <w:br/>
        <w:t>2007 (expediente de prueba, tomo IX, anexo 22 a la contestación del  Estado,</w:t>
        <w:br/>
        <w:t>folio 4769); Declaración rendida por Juan Carlos César  Tello  Delgado  ante</w:t>
        <w:br/>
        <w:t>la Sala Penal Nacional durante la quinta sesión del  juicio  oral  realizada</w:t>
        <w:br/>
        <w:t>el 21 de diciembre de 2010 (expediente de prueba, tomo IX,  anexo  15  a  la</w:t>
        <w:br/>
        <w:t>contestación del Estado, folio 4622); Declaración rendida por Aquiles  Román</w:t>
        <w:br/>
        <w:t>Atencio ante la Sala Penal Nacional durante  la  octava  sesión  del  juicio</w:t>
        <w:br/>
        <w:t>oral realizada el 25 de enero de  2011  (expediente  de  prueba,  tomo  VII,</w:t>
        <w:br/>
        <w:t>anexo 13 al escrito de solicitudes, argumentos  y  pruebas,  folios  3542  a</w:t>
        <w:br/>
        <w:t>3543), y Declaración  rendida  por  Aquiles  Román  Atencio  ante  fedatario</w:t>
        <w:br/>
        <w:t>público el 14 de agosto de 2013 (expediente de prueba, tomo XI,  affidávits,</w:t>
        <w:br/>
        <w:t>folio 5322).</w:t>
        <w:br/>
        <w:br/>
        <w:t>[111]        Cfr.  Declaración  testimonial  rendida  por  Santa  Fe  Gaitán</w:t>
        <w:br/>
        <w:t>Calderón ante  el  Juzgado  Mixto  de  Cajatambo  el  7  de  julio  de  2006</w:t>
        <w:br/>
        <w:t>(expediente de prueba, tomo IV, anexo 22 al  sometimiento  del  caso,  folio</w:t>
        <w:br/>
        <w:t>1685); Declaración rendida por  Santa  Fe  Gaitán  Calderón  ante  fedatario</w:t>
        <w:br/>
        <w:t>público el 14 de agosto de 2013 (expediente de prueba, tomo XI,  affidávits,</w:t>
        <w:br/>
        <w:t>folio 5304); Declaración rendida por Aquiles  Román  Atencio  ante  la  Sala</w:t>
        <w:br/>
        <w:t>Penal Nacional durante la octava sesión del juicio oral realizada el  25  de</w:t>
        <w:br/>
        <w:t>enero de 2011 (expediente de prueba,  tomo  VII,  anexo  13  al  escrito  de</w:t>
        <w:br/>
        <w:t>solicitudes, argumentos y pruebas,  folio  3542);  Declaración  rendida  por</w:t>
        <w:br/>
        <w:t>Aquiles Román Atencio ante  fedatario  público  el  14  de  agosto  de  2013</w:t>
        <w:br/>
        <w:t>(expediente  de  prueba,  tomo  XI,  affidávits,  folio  5322);  Declaración</w:t>
        <w:br/>
        <w:t>indagatoria rendida por Porfirio Osorio Rivera ante la  Fiscalía  Provincial</w:t>
        <w:br/>
        <w:t>Especializada para Desapariciones Forzosas,  Ejecuciones  Extrajudiciales  y</w:t>
        <w:br/>
        <w:t>Exhumaciones de Fosas Clandestinas el 18 de octubre de 2004  (expediente  de</w:t>
        <w:br/>
        <w:t>prueba, tomo  IV,  anexo  20  al  sometimiento  del  caso,  folio  1671),  y</w:t>
        <w:br/>
        <w:t>Declaración preventiva rendida por Porfirio Osorio Rivera  ante  el  Juzgado</w:t>
        <w:br/>
        <w:t>Mixto de Cajatambo el 7 de julio de 2006 (expediente  de  prueba,  tomo  IV,</w:t>
        <w:br/>
        <w:t>anexo 32 al sometimiento del caso, folios 1782 a 1783).</w:t>
        <w:br/>
        <w:br/>
        <w:t>[112]        Cfr.  Declaración  testimonial  rendida  por  Santa  Fe  Gaitán</w:t>
        <w:br/>
        <w:t>Calderón ante  el  Juzgado  Mixto  de  Cajatambo  el  7  de  julio  de  2006</w:t>
        <w:br/>
        <w:t>(expediente de prueba, tomo IV, anexo 22 al  sometimiento  del  caso,  folio</w:t>
        <w:br/>
        <w:t>1685); Declaración rendida por  Santa  Fe  Gaitán  Calderón  ante  fedatario</w:t>
        <w:br/>
        <w:t>público el 14 de agosto de 2013 (expediente de prueba, tomo XI,  affidávits,</w:t>
        <w:br/>
        <w:t>folio 5304); Declaración testimonial rendida por Juana  Rivera  Lozano  ante</w:t>
        <w:br/>
        <w:t>el Juzgado Mixto de Cajatambo el 19 de  diciembre  de  2005  (expediente  de</w:t>
        <w:br/>
        <w:t>prueba, tomo  IV,  anexo  29  al  sometimiento  del  caso,  folio  1772),  y</w:t>
        <w:br/>
        <w:t>Declaración preventiva rendida por Porfirio Osorio Rivera  ante  el  Juzgado</w:t>
        <w:br/>
        <w:t>Mixto de Cajatambo el 7 de julio de 2006 (expediente  de  prueba,  tomo  IV,</w:t>
        <w:br/>
        <w:t>anexo 32 al sometimiento del caso, folios 1782 a 1783).</w:t>
        <w:br/>
        <w:br/>
        <w:t>[113]       Cfr. Declaración rendida por Juan  Carlos  César  Tello  Delgado</w:t>
        <w:br/>
        <w:t>ante la Sala Penal  Nacional  durante  la  quinta  sesión  del  juicio  oral</w:t>
        <w:br/>
        <w:t>realizada el 21 de diciembre de 2010 (expediente de prueba, tomo  IX,  anexo</w:t>
        <w:br/>
        <w:t>15 a la  contestación  del  Estado,  folio  4622);  Declaración  instructiva</w:t>
        <w:br/>
        <w:t>rendida por Juan Carlos César Tello Delgado ante  el  Cuarto  Juzgado  Penal</w:t>
        <w:br/>
        <w:t>Supraprovincial el 8 de mayo de 2007 (expediente de prueba, tomo  IX,  anexo</w:t>
        <w:br/>
        <w:t>22 a la contestación  del  Estado,  folio  4767);  Declaración  rendida  por</w:t>
        <w:br/>
        <w:t>Aquiles Román Atencio ante la Sala Penal Nacional durante la  octava  sesión</w:t>
        <w:br/>
        <w:t>del juicio oral realizada el 25 de enero  de  2011  (expediente  de  prueba,</w:t>
        <w:br/>
        <w:t>tomo VII, anexo 13 al escrito de solicitudes, argumentos  y  pruebas,  folio</w:t>
        <w:br/>
        <w:t>3542), y Declaración  rendida  por  Aquiles  Román  Atencio  ante  fedatario</w:t>
        <w:br/>
        <w:t>público el 14 de agosto de 2013 (expediente de prueba, tomo XI,  affidávits,</w:t>
        <w:br/>
        <w:t>folio 5322).</w:t>
        <w:br/>
        <w:br/>
        <w:t>[114]       Cfr. Declaración rendida por Aquiles Román Atencio ante la  Sala</w:t>
        <w:br/>
        <w:t>Penal Nacional durante la octava sesión del juicio oral realizada el  25  de</w:t>
        <w:br/>
        <w:t>enero de 2011 (expediente de prueba,  tomo  VII,  anexo  13  al  escrito  de</w:t>
        <w:br/>
        <w:t>solicitudes, argumentos y pruebas, folio 3542).</w:t>
        <w:br/>
        <w:br/>
        <w:t>[115]       Cfr. Declaración rendida por Aquiles Román Atencio ante la  Sala</w:t>
        <w:br/>
        <w:t>Penal Nacional durante la octava sesión del juicio oral realizada el  25  de</w:t>
        <w:br/>
        <w:t>enero de 2011 (expediente de prueba,  tomo  VII,  anexo  13  al  escrito  de</w:t>
        <w:br/>
        <w:t>solicitudes, argumentos y pruebas, folio 3542), y  Declaración  rendida  por</w:t>
        <w:br/>
        <w:t>Aquiles Román Atencio ante  fedatario  público  el  14  de  agosto  de  2013</w:t>
        <w:br/>
        <w:t>(expediente de prueba, tomo XI, affidávits, folio 5322).</w:t>
        <w:br/>
        <w:br/>
        <w:t>[116]       Cfr. Declaración rendida por Aquiles Román Atencio ante la  Sala</w:t>
        <w:br/>
        <w:t>Penal Nacional durante la octava sesión del juicio oral realizada el  25  de</w:t>
        <w:br/>
        <w:t>enero de 2011 (expediente de prueba,  tomo  VII,  anexo  13  al  escrito  de</w:t>
        <w:br/>
        <w:t>solicitudes, argumentos y pruebas, folio 3542), y  Declaración  rendida  por</w:t>
        <w:br/>
        <w:t>Aquiles Román Atencio ante  fedatario  público  el  14  de  agosto  de  2013</w:t>
        <w:br/>
        <w:t>(expediente de prueba, tomo XI, affidávits, folio 5322).</w:t>
        <w:br/>
        <w:br/>
        <w:t>[117]       Declaración rendida por Aquiles  Román  Atencio  ante  fedatario</w:t>
        <w:br/>
        <w:t>público el 14 de agosto de 2013 (expediente de prueba, tomo XI,  affidávits,</w:t>
        <w:br/>
        <w:t>folio 5322). Véase también, Declaración rendida por  Aquiles  Román  Atencio</w:t>
        <w:br/>
        <w:t>ante la Sala Penal  Nacional  durante  la  octava  sesión  del  juicio  oral</w:t>
        <w:br/>
        <w:t>realizada el 25 de enero de 2011 (expediente de prueba, tomo VII,  anexo  13</w:t>
        <w:br/>
        <w:t>al escrito de solicitudes, argumentos y pruebas, folio 3542).</w:t>
        <w:br/>
        <w:br/>
        <w:t>[118]       Cfr. Declaración indagatoria rendida por Porfirio Osorio  Rivera</w:t>
        <w:br/>
        <w:t>ante la Fiscalía Provincial  Especializada  sobre  Desapariciones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1671), y Declaración rendida por Silvia Osorio  Rivera  ante</w:t>
        <w:br/>
        <w:t>fedatario público rendida el 15 de agosto de  2013  (expediente  de  prueba,</w:t>
        <w:br/>
        <w:t>tomo XI, affidávits, folio 5310).</w:t>
        <w:br/>
        <w:br/>
        <w:t>[119]       Cfr. Declaración indagatoria rendida por Porfirio Osorio  Rivera</w:t>
        <w:br/>
        <w:t>ante la Fiscalía Provincial  Especializada  sobre  Desapariciones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folios 1671 a 1672); Declaración Preventiva rendida  por  Porfirio</w:t>
        <w:br/>
        <w:t>Osorio Rivera ante el Juzgado Mixto de Cajatambo  el  7  de  julio  de  2006</w:t>
        <w:br/>
        <w:t>(expediente de prueba, tomo IV, anexo 32 al  sometimiento  del  caso,  folio</w:t>
        <w:br/>
        <w:t>1784), y  Declaración  rendida  por  Silvia  Osorio  Rivera  ante  fedatario</w:t>
        <w:br/>
        <w:t>público el 15 de agosto de 2013 (expediente de prueba, tomo XI,  affidávits,</w:t>
        <w:br/>
        <w:t>folio 5310).</w:t>
        <w:br/>
        <w:br/>
        <w:t>[120]       Cfr. Declaración rendida por Juan  Carlos  César  Tello  Delgado</w:t>
        <w:br/>
        <w:t>ante la Sala Penal  Nacional  durante  la  quinta  sesión  del  juicio  oral</w:t>
        <w:br/>
        <w:t>realizada el 21 de diciembre de 2010 (expediente de prueba, tomo  IX,  anexo</w:t>
        <w:br/>
        <w:t>15 a la contestación del Estado, folio 4626).</w:t>
        <w:br/>
        <w:br/>
        <w:t>[121]       Cfr. Declaración rendida por Arnulfo Roncal Vargas ante la  Sala</w:t>
        <w:br/>
        <w:t>Penal Nacional durante la décima cuarta sesión del juicio oral realizada  el</w:t>
        <w:br/>
        <w:t>18 de marzo  de  2011  (expediente  de  prueba,  tomo  IX,  anexo  18  a  la</w:t>
        <w:br/>
        <w:t>contestación del Estado, folio 4677), y Sentencia emitida por la Sala  Penal</w:t>
        <w:br/>
        <w:t>Nacional el 17 de diciembre de 2008 (expediente de prueba,  tomo  IX,  anexo</w:t>
        <w:br/>
        <w:t>20 a la contestación del Estado, folio 4733).</w:t>
        <w:br/>
        <w:br/>
        <w:t>[122]        Cfr.  Declaración  testimonial  rendida  por  Santa  Fe  Gaitán</w:t>
        <w:br/>
        <w:t>Calderón ante  el  Juzgado  Mixto  de  Cajatambo  el  7  de  julio  de  2006</w:t>
        <w:br/>
        <w:t>(expediente de prueba, tomo IV, anexo 22 al  sometimiento  del  caso,  folio</w:t>
        <w:br/>
        <w:t>1685); Declaración rendida por Silvia Osorio Rivera ante  fedatario  público</w:t>
        <w:br/>
        <w:t>el 15 de agosto de 2013 (expediente de prueba, tomo  XI,  affidávits,  folio</w:t>
        <w:br/>
        <w:t>5310), y Declaración Preventiva rendida por Porfirio Osorio Rivera  ante  el</w:t>
        <w:br/>
        <w:t>Juzgado Mixto de Cajatambo el 7 de julio  de  2006  (expediente  de  prueba,</w:t>
        <w:br/>
        <w:t>tomo IV, anexo 32 al sometimiento del caso, folio 1784).</w:t>
        <w:br/>
        <w:br/>
        <w:t>[123]        Cfr.  Declaración  rendida  por  Silvia  Osorio   Rivera   ante</w:t>
        <w:br/>
        <w:t>fedatario público el 15 de agosto de 2013 (expediente de  prueba,  tomo  XI,</w:t>
        <w:br/>
        <w:t>affidávits,  folio  5310);  Declaración  indagatoria  rendida  por  Porfirio</w:t>
        <w:br/>
        <w:t>Osorio   Rivera   ante   la   Fiscalía   Provincial   Especializada    sobre</w:t>
        <w:br/>
        <w:t>Desapariciones  Forzosas,  Ejecuciones  Extrajudiciales  y  Exhumaciones  de</w:t>
        <w:br/>
        <w:t>Fosas Clandestinas el 18 de octubre de 2004 (expediente de prueba, tomo  IV,</w:t>
        <w:br/>
        <w:t>anexo 20 al sometimiento  del  caso,  folio  1672);  Declaración  Preventiva</w:t>
        <w:br/>
        <w:t>rendida por Porfirio Osorio Rivera ante el Juzgado Mixto de Cajatambo  el  7</w:t>
        <w:br/>
        <w:t>de julio de 2006 (expediente de prueba, tomo IV, anexo  32  al  sometimiento</w:t>
        <w:br/>
        <w:t>del caso, folios 1784 a 1785), y Declaración  rendida  por  Porfirio  Osorio</w:t>
        <w:br/>
        <w:t>Rivera ante la Corte Interamericana durante la audiencia  pública  celebrada</w:t>
        <w:br/>
        <w:t>el 29 de agosto de 2013.</w:t>
        <w:br/>
        <w:br/>
        <w:t>[124]       Cfr. Denuncia penal de 7 de mayo de  1991  presentada  el  9  de</w:t>
        <w:br/>
        <w:t>mayo de 1991  ante  la  Fiscalía  Provincial  de  Cajatambo  (expediente  de</w:t>
        <w:br/>
        <w:t>prueba, tomo IX, anexo 32 a  la  contestación  del  Estado,  folios  4859  a</w:t>
        <w:br/>
        <w:t>4860).</w:t>
        <w:br/>
        <w:br/>
        <w:t>[125]        Cfr.  Ampliación  de  la  denuncia  de  17  de  mayo  de   1991</w:t>
        <w:br/>
        <w:t>(expediente de prueba, tomo IX, anexo  33  a  la  contestación  del  Estado,</w:t>
        <w:br/>
        <w:t>folio 4862).</w:t>
        <w:br/>
        <w:br/>
        <w:t>[126]       Cfr. Resolución emitida por  la  Fiscalía  Provincial  Mixta  de</w:t>
        <w:br/>
        <w:t>Cajatambo el 24 de mayo de 1991 (expediente de prueba, tomo IX, anexo  34  a</w:t>
        <w:br/>
        <w:t>la contestación del Estado, folio 4864).</w:t>
        <w:br/>
        <w:br/>
        <w:t>[127]       Cfr. Recurso de  queja  dirigido  al  Fiscal  Provincial  de  la</w:t>
        <w:br/>
        <w:t>Provincia de Cajatambo de 27 de mayo de 1991 presentado el  28  de  mayo  de</w:t>
        <w:br/>
        <w:t>1991 (expediente de prueba, tomo IV, anexo  40  al  sometimiento  del  caso,</w:t>
        <w:br/>
        <w:t>folio 1814).</w:t>
        <w:br/>
        <w:br/>
        <w:t>[128]       Cfr. Resolución emitida por  la  Fiscalía  Superior  Decano  del</w:t>
        <w:br/>
        <w:t>Distrito Judicial del Callao el 20 de junio de 1991 (expediente  de  prueba,</w:t>
        <w:br/>
        <w:t>tomo IX, anexo 35 a la contestación del Estado, folio 4866).</w:t>
        <w:br/>
        <w:br/>
        <w:t>[129]       Cfr. Denuncia N° 23-91-MP-FPMC de 28 de junio de 1991  formulada</w:t>
        <w:br/>
        <w:t>ante el Juez Instructor de Cajatambo por el Fiscal Provincial  de  Cajatambo</w:t>
        <w:br/>
        <w:t>(expediente de prueba, tomo IX, anexo  36  a  la  contestación  del  Estado,</w:t>
        <w:br/>
        <w:t>folios 4868 a 4869).</w:t>
        <w:br/>
        <w:br/>
        <w:t>[130]       Cfr. Auto de apertura de  instrucción  dictado  por  el  Juzgado</w:t>
        <w:br/>
        <w:t>Mixto de Cajatambo el 10 de julio de 1991 (expediente  de  prueba,  tomo  X,</w:t>
        <w:br/>
        <w:t>anexo 37 a la contestación del Estado, folios 4871 a 4872).</w:t>
        <w:br/>
        <w:br/>
        <w:t>[131]       Auto de apertura de Instrucción dictado por el Juzgado Mixto  de</w:t>
        <w:br/>
        <w:t>Cajatambo el 10 de julio de 1991 (expediente de prueba, tomo X, anexo  37  a</w:t>
        <w:br/>
        <w:t>la contestación del Estado, folios 4871 a 4872).</w:t>
        <w:br/>
        <w:br/>
        <w:t>[132]        Cfr.  Apelación  interpuesta  por  el  Fiscal   Provincial   de</w:t>
        <w:br/>
        <w:t>Cajatambo el 16 de julio de 1991 (expediente de prueba, tomo X, anexo  37  a</w:t>
        <w:br/>
        <w:t>la contestación del Estado, folio 4872).</w:t>
        <w:br/>
        <w:br/>
        <w:t>[133]       Cfr. Escrito de  13  de  agosto  1991  presentado  por  Porfirio</w:t>
        <w:br/>
        <w:t>Osorio Rivera al Juez Instructor de Cajatambo (expediente  de  prueba,  tomo</w:t>
        <w:br/>
        <w:t>VII, anexo 17 al escrito de solicitudes, argumentos y pruebas, folio 3639).</w:t>
        <w:br/>
        <w:br/>
        <w:t>[134]       Cfr. Auto emitido por el Juez Instructor de Cajatambo el  26  de</w:t>
        <w:br/>
        <w:t>agosto de 1991 (expediente de prueba, tomo X, anexo  38  a  la  contestación</w:t>
        <w:br/>
        <w:t>del Estado, folio 4874).</w:t>
        <w:br/>
        <w:br/>
        <w:t>[135]        Cfr.  Dictamen  No.  92-91-MP-FPMC  emitido   por   el   Fiscal</w:t>
        <w:br/>
        <w:t>Provincial de Cajatambo el 23 de septiembre de 1991 (expediente  de  prueba,</w:t>
        <w:br/>
        <w:t>tomo X, anexo 39 a la contestación del Estado, folio 4876).</w:t>
        <w:br/>
        <w:br/>
        <w:t>[136]       Cfr. Auto dictado por el Juez Instructor de Cajatambo el  15  de</w:t>
        <w:br/>
        <w:t>octubre de 1991 (expediente de prueba, tomo X, anexo 40  a  la  contestación</w:t>
        <w:br/>
        <w:t>del Estado, folio 4878).</w:t>
        <w:br/>
        <w:br/>
        <w:t>[137]       Escrito dirigido  al  Juez  Instructor  de  Cajatambo  de  6  de</w:t>
        <w:br/>
        <w:t>diciembre de 1991 (expediente de prueba, tomo IV, anexo 48  al  sometimiento</w:t>
        <w:br/>
        <w:t>del caso, folio 1832).</w:t>
        <w:br/>
        <w:br/>
        <w:t>[138]       Cfr. Escrito dirigido al Juez Instructor de Cajatambo  de  6  de</w:t>
        <w:br/>
        <w:t>diciembre de 1991 (expediente de prueba, tomo IV, anexo 48  al  sometimiento</w:t>
        <w:br/>
        <w:t>del caso, folio 1832).</w:t>
        <w:br/>
        <w:br/>
        <w:t>[139]       Cfr. Exhorto del Juez Instructor de Cajatambo dirigido  al  Juez</w:t>
        <w:br/>
        <w:t>Instructor  de  turno  de  la  Capital-Lima  de  6  de  noviembre  de   1991</w:t>
        <w:br/>
        <w:t>(expediente de prueba, tomo X, anexo 41 a la contestación del Estado,  folio</w:t>
        <w:br/>
        <w:t>4881).</w:t>
        <w:br/>
        <w:br/>
        <w:t>[140]       Cfr. Sentencia emitida por la  Sala  Penal  Nacional  el  17  de</w:t>
        <w:br/>
        <w:t>diciembre  de  2008  (expediente  de  prueba,  tomo  IX,  anexo  20   a   la</w:t>
        <w:br/>
        <w:t>contestación del Estado, folios 4737 a 4738), y Dirección de  Criminalística</w:t>
        <w:br/>
        <w:t>de la Policía Nacional del  Perú,  Sub  Dirección  de  Laboratorio  Central,</w:t>
        <w:br/>
        <w:t>Dictamen Pericial de Grafotecnia Nro. 2110/91 de 16  de  diciembre  de  1991</w:t>
        <w:br/>
        <w:t>(expediente de prueba, tomo X,  anexo  42  a  la  contestación  del  Estado,</w:t>
        <w:br/>
        <w:t>folios 4883 a 4885).</w:t>
        <w:br/>
        <w:br/>
        <w:t>[141]        Cfr.  Dictamen  No.  02-92-MP-FPMC  emitido  por  la   Fiscalía</w:t>
        <w:br/>
        <w:t>Provincial Mixta de Cajatambo el 13 de enero de 1992 (expediente de  prueba,</w:t>
        <w:br/>
        <w:t>tomo IV, anexo 49 al sometimiento del caso, folio 1834).</w:t>
        <w:br/>
        <w:br/>
        <w:t>[142]       Cfr. Escrito dirigido al Juzgado de Instrucción de Cajatambo  de</w:t>
        <w:br/>
        <w:t>3  de  febrero  de  1992  (expediente  de  prueba,  tomo  IV,  anexo  50  al</w:t>
        <w:br/>
        <w:t>sometimiento del caso, folio 1836).</w:t>
        <w:br/>
        <w:br/>
        <w:t>[143]        Cfr.  Dictamen  No.  11-92-MP-FPMC  emitido  por  la   Fiscalía</w:t>
        <w:br/>
        <w:t>Provincial Mixta de Cajatambo el  10  de  febrero  de  1992  (expediente  de</w:t>
        <w:br/>
        <w:t>prueba, tomo X, anexo 43 a la contestación del Estado, folios 4887 a 4888).</w:t>
        <w:br/>
        <w:br/>
        <w:t>[144]       Cfr. Ampliación de la formalización de la denuncia  dictada  por</w:t>
        <w:br/>
        <w:t>la Fiscalía  Provincial  Mixta  de  Cajatambo  el  27  de  febrero  de  1992</w:t>
        <w:br/>
        <w:t>(expediente de prueba, tomo X,  anexo  44  a  la  contestación  del  Estado,</w:t>
        <w:br/>
        <w:t>folios 4890 a 4891).</w:t>
        <w:br/>
        <w:br/>
        <w:t>[145]       Cfr.  Resolución  emitida  por  el  Juez  de  Primera  Instancia</w:t>
        <w:br/>
        <w:t>(avocado por vacaciones del Juez titular) el 6 de marzo de 1992  (expediente</w:t>
        <w:br/>
        <w:t>de prueba, tomo X, anexo 45 a la contestación del Estado, folio 4893).</w:t>
        <w:br/>
        <w:br/>
        <w:t>[146]       Cfr. Decreto Ley No. 25475 de 5 de mayo de 1992  (expediente  de</w:t>
        <w:br/>
        <w:t>prueba, tomo IV, anexo 54 al sometimiento del caso, folios 1845 a 1848).</w:t>
        <w:br/>
        <w:br/>
        <w:t>[147]       Cfr.  Resolución  emitida  por  el  Juzgado  de  Instrucción  de</w:t>
        <w:br/>
        <w:t>Cajatambo el 12 de junio de 1992 (expediente de prueba, tomo X, anexo  46  a</w:t>
        <w:br/>
        <w:t>la contestación del Estado, folio 4895).</w:t>
        <w:br/>
        <w:br/>
        <w:t>[148]       Cfr.  Resolución  emitida  por  el  Juzgado  de  Instrucción  de</w:t>
        <w:br/>
        <w:t>Cajatambo el 30 de junio de 1992 (expediente de prueba, tomo X, anexo  47  a</w:t>
        <w:br/>
        <w:t>la contestación del Estado, folios 4897 a 4898).</w:t>
        <w:br/>
        <w:br/>
        <w:t>[149]       Cfr. Recurso de apelación formulado por el Fiscal Provincial  de</w:t>
        <w:br/>
        <w:t>Cajatambo el 2 de julio de 1992 (expediente de prueba, tomo X,  anexo  48  a</w:t>
        <w:br/>
        <w:t>la contestación del Estado, folio 4900).</w:t>
        <w:br/>
        <w:br/>
        <w:t>[150]       Oficio N° 619-92/sec/2daZJE de 11 de junio de  1992  (expediente</w:t>
        <w:br/>
        <w:t>de prueba, tomo X, anexo 49 a la contestación del Estado, folio 4902).</w:t>
        <w:br/>
        <w:br/>
        <w:t>[151]       Cfr.  Resolución  emitida  por  el  Juzgado  de  Instrucción  de</w:t>
        <w:br/>
        <w:t>Cajatambo el 22 de julio de 1992 (expediente de prueba, tomo X, anexo  50  a</w:t>
        <w:br/>
        <w:t>la contestación del Estado, folios 4904 a 4905).</w:t>
        <w:br/>
        <w:br/>
        <w:t>[152]       Cfr. Resolución emitida por el Consejo de Guerra  Permanente  de</w:t>
        <w:br/>
        <w:t>la  Segunda  Zona  Judicial  del  Ejército  el  25  de  noviembre  de   1992</w:t>
        <w:br/>
        <w:t>(expediente de prueba, tomo X, anexo 56 a la contestación del Estado,  folio</w:t>
        <w:br/>
        <w:t>4918).</w:t>
        <w:br/>
        <w:br/>
        <w:t>[153]       Cfr. Dictamen Nro. 294AJ.18ava.DB emitido por la  18va  División</w:t>
        <w:br/>
        <w:t>Blindada del Ejército el 5 de junio de 1991 (expediente de prueba,  tomo  X,</w:t>
        <w:br/>
        <w:t>anexo 51 a la contestación del Estado, folios 4907 a 4908).</w:t>
        <w:br/>
        <w:br/>
        <w:t>[154]       Cfr. Oficio Nro. 437 18ª DB/A-5/21.00 de 13  de  junio  de  1991</w:t>
        <w:br/>
        <w:t>(expediente de prueba, tomo X, anexo 52 a la contestación del Estado,  folio</w:t>
        <w:br/>
        <w:t>4910).</w:t>
        <w:br/>
        <w:br/>
        <w:t>[155]       Cfr. Opinión del Auditor  de  Guerra  de  8  de  junio  de  1992</w:t>
        <w:br/>
        <w:t>(expediente de prueba, tomo X, anexo 53 a la contestación del Estado,  folio</w:t>
        <w:br/>
        <w:t>4912).</w:t>
        <w:br/>
        <w:br/>
        <w:t>[156]       Cfr. Resolución del Consejo de Guerra Permanente de  la  Segunda</w:t>
        <w:br/>
        <w:t>Zona Judicial del Ejército de 11 de junio de  1992  (expediente  de  prueba,</w:t>
        <w:br/>
        <w:t>tomo X, anexo 54 a la contestación del Estado, folio 4914).</w:t>
        <w:br/>
        <w:br/>
        <w:t>[157]       Cfr. Auto emitido por el Tercer Juzgado Militar Permanente el  5</w:t>
        <w:br/>
        <w:t>de  octubre  de  1992  (expediente  de  prueba,  tomo  X,  anexo  55  a   la</w:t>
        <w:br/>
        <w:t>contestación del Estado, folio 4916).</w:t>
        <w:br/>
        <w:br/>
        <w:t>[158]       Cfr. Resolución emitida por el Consejo de Guerra  Permanente  de</w:t>
        <w:br/>
        <w:t>la  Segunda  Zona  Judicial  del  Ejército  el  25  de  noviembre  de   1992</w:t>
        <w:br/>
        <w:t>(expediente de prueba, tomo X, anexo 56 a la contestación del Estado,  folio</w:t>
        <w:br/>
        <w:t>4918).</w:t>
        <w:br/>
        <w:br/>
        <w:t>[159]       Cfr. Declaración  instructiva  rendida  por  Juan  Carlos  César</w:t>
        <w:br/>
        <w:t>Tello Delgado el 4 de junio de 1993 (expediente de prueba,  tomo  IV,  anexo</w:t>
        <w:br/>
        <w:t>63 al sometimiento del caso, folios 1869 a 1871).</w:t>
        <w:br/>
        <w:br/>
        <w:t>[160]       Cfr. Declaración testimonial rendida por Porfirio Osorio  Rivera</w:t>
        <w:br/>
        <w:t>el 2 de  julio  de  1993  (expediente  de  prueba,  tomo  IV,  anexo  62  al</w:t>
        <w:br/>
        <w:t>sometimiento del caso, folios 1865 a 1867).</w:t>
        <w:br/>
        <w:br/>
        <w:t>[161]       Cfr. Informe Final  No.  O19-93/3erJMPL-2deZJE  emitido  por  el</w:t>
        <w:br/>
        <w:t>Tercer Juzgado Militar Permanente el 30 de noviembre de 1993 (expediente  de</w:t>
        <w:br/>
        <w:t>prueba, tomo X, anexo 57 a la contestación del Estado, folios 4920 a 4921).</w:t>
        <w:br/>
        <w:br/>
        <w:t>[162]       Cfr. Dictamen Auditorial No. 108-94 de  2  de  febrero  de  1994</w:t>
        <w:br/>
        <w:t>(expediente de prueba, tomo X, anexo 58 a la contestación del Estado,  folio</w:t>
        <w:br/>
        <w:t>4924).</w:t>
        <w:br/>
        <w:br/>
        <w:t>[163]       Cfr. Resolución  del  Consejo  de  Guerra  Permanente  de  7  de</w:t>
        <w:br/>
        <w:t>febrero de 1994 (expediente de prueba, tomo X, anexo 59  a  la  contestación</w:t>
        <w:br/>
        <w:t>del Estado, folio 4926).</w:t>
        <w:br/>
        <w:br/>
        <w:t>[164]       Cfr. Ampliación de la declaración instructiva rendida  por  Juan</w:t>
        <w:br/>
        <w:t>Carlos César Tello Delgado ante el Tercer Juzgado Militar Permanente  el  23</w:t>
        <w:br/>
        <w:t>de mayo de 1994 (expediente de prueba, tomo IV,  anexo  68  al  sometimiento</w:t>
        <w:br/>
        <w:t>del caso, folios 1882 a 1883).</w:t>
        <w:br/>
        <w:br/>
        <w:t>[165]       Cfr. Oficio No.  834-94/3JMP-2da.ZJE  de  23  de  mayo  de  1994</w:t>
        <w:br/>
        <w:t>(expediente de prueba, tomo IV, anexo 69 al  sometimiento  del  caso,  folio</w:t>
        <w:br/>
        <w:t>1886).</w:t>
        <w:br/>
        <w:br/>
        <w:t>[166]        Cfr.  Informe  Final  Ampliatorio  N°  042-94/3er   JMPL-2daZJE</w:t>
        <w:br/>
        <w:t>emitido por el Tercer Juzgado Militar Permanente de Lima el 7  de  julio  de</w:t>
        <w:br/>
        <w:t>1994 (expediente de prueba, tomo X, anexo 60 a la contestación  del  Estado,</w:t>
        <w:br/>
        <w:t>folio 4928).</w:t>
        <w:br/>
        <w:br/>
        <w:t>[167]       Cfr. Dictamen de Auditoría Nro. 260-95 de 18 de  enero  de  1995</w:t>
        <w:br/>
        <w:t>(expediente de prueba, tomo X,  anexo  61  a  la  contestación  del  Estado,</w:t>
        <w:br/>
        <w:t>folios 4930 a 4931).</w:t>
        <w:br/>
        <w:br/>
        <w:t>[168]       Cfr. Resolución de sobreseimiento  dictada  por  el  Consejo  de</w:t>
        <w:br/>
        <w:t>Guerra Permanente en la Segunda Zona Judicial del Ejército el 7  de  febrero</w:t>
        <w:br/>
        <w:t>de 1995 (expediente de prueba, tomo  X,  anexo  62  a  la  contestación  del</w:t>
        <w:br/>
        <w:t>Estado, folio 4933).</w:t>
        <w:br/>
        <w:br/>
        <w:t>[169]       Cfr. Vista fiscal No. 119-95 emitida el 19 de abril de 1995  por</w:t>
        <w:br/>
        <w:t>el Fiscal Militar (expediente de prueba, tomo X, anexo 63 a la  contestación</w:t>
        <w:br/>
        <w:t>del Estado, folio 4935).</w:t>
        <w:br/>
        <w:br/>
        <w:t>[170]       Cfr. Resolución del Consejo Supremo de Justicia Militar de 7  de</w:t>
        <w:br/>
        <w:t>febrero de 1996 (expediente de prueba, tomo X, anexo 65  a  la  contestación</w:t>
        <w:br/>
        <w:t>del Estado, folio 4941).</w:t>
        <w:br/>
        <w:br/>
        <w:t>[171]       Cfr. Auditor del Consejo de  Guerra  Permanente  de  la  Segunda</w:t>
        <w:br/>
        <w:t>Zona Judicial del Ejército. Dictamen Nro. 8968-96/A  de  15  de  octubre  de</w:t>
        <w:br/>
        <w:t>1996 (expediente de prueba, tomo X, anexo 66 a la contestación  del  Estado,</w:t>
        <w:br/>
        <w:t>folio 4943).</w:t>
        <w:br/>
        <w:br/>
        <w:t>[172]       Cfr. Ley  No.  26479  promulgada  el  14  de  junio  de  1995  y</w:t>
        <w:br/>
        <w:t>publicada al día siguiente (expediente de  prueba,  tomo  IV,  anexo  83  al</w:t>
        <w:br/>
        <w:t>sometimiento del caso, folio 2063).</w:t>
        <w:br/>
        <w:br/>
        <w:t>[173]       Cfr. Ley  No.  26492  promulgada  el  28  de  junio  de  1995  y</w:t>
        <w:br/>
        <w:t>publicada el 2 de julio de ese año (expediente de trámite ante la  Comisión,</w:t>
        <w:br/>
        <w:t>tomo I, folio 370).</w:t>
        <w:br/>
        <w:br/>
        <w:t>[174]       Cfr. Caso Barrios Altos Vs. Perú.  Fondo.  Sentencia  de  14  de</w:t>
        <w:br/>
        <w:t>marzo de 2001. Serie C No. 75, párr. 44.</w:t>
        <w:br/>
        <w:br/>
        <w:t>[175]        Cfr.  Caso  Barrios  Altos  Vs.  Perú.  Interpretación  de   la</w:t>
        <w:br/>
        <w:t>Sentencia de Fondo. Sentencia de 3 de septiembre de 2001. Serie  C  No.  83,</w:t>
        <w:br/>
        <w:t>punto resolutivo segundo.</w:t>
        <w:br/>
        <w:br/>
        <w:t>[176]       Sobre  el  proceso  que  llevó  a  la  creación  del  subsistema</w:t>
        <w:br/>
        <w:t>especializado de justicia, ver Defensoría del  Pueblo,  Informe  No.162,  “A</w:t>
        <w:br/>
        <w:t>diez años de verdad, justicia y reparación. Avances, retrocesos  y  desafíos</w:t>
        <w:br/>
        <w:t>de un proceso inconcluso”, pág. 97 y sig. (expediente de prueba,  tomo  XII,</w:t>
        <w:br/>
        <w:t>anexo 2 al escrito de alegatos finales de los representantes, folios 5467  a</w:t>
        <w:br/>
        <w:t>5740).</w:t>
        <w:br/>
        <w:br/>
        <w:t>[177]        Cfr.  Denuncia  formulada  por  Porfirio  Osorio  Rivera  a  la</w:t>
        <w:br/>
        <w:t>Fiscalía Especializada de Lima  el  14  de  junio  de  2004  (expediente  de</w:t>
        <w:br/>
        <w:t>prueba, tomo X, anexo 68 a la contestación del Estado, folios 4947 a 4950).</w:t>
        <w:br/>
        <w:br/>
        <w:t>[178]       Cfr. Auto emitido por la Fiscalía Especializada de  Lima  el  25</w:t>
        <w:br/>
        <w:t>de junio de 2004 (expediente de prueba, tomo X, anexo 69 a  la  contestación</w:t>
        <w:br/>
        <w:t>del Estado, folio 4952).</w:t>
        <w:br/>
        <w:br/>
        <w:t>[179]        Cfr.  Autos  emitidos  por  la  Fiscalía  Especializada   sobre</w:t>
        <w:br/>
        <w:t>Desapariciones Forzosas, Ejecuciones Extrajudiciales, y Exhumación de  Fosas</w:t>
        <w:br/>
        <w:t>Clandestinas de Lima el 22 de julio de 2004, 20 de septiembre de  2004  y  8</w:t>
        <w:br/>
        <w:t>de noviembre de 2004 (expediente de prueba, tomo X, anexos 70, 71 y 72 a  la</w:t>
        <w:br/>
        <w:t>contestación del Estado, folios 4954, 4956 a 4957 y 4959).</w:t>
        <w:br/>
        <w:br/>
        <w:t>[180]       Cfr. Decisión de la Fiscalía Especializada sobre  Desapariciones</w:t>
        <w:br/>
        <w:t>Forzosas, Ejecuciones Extrajudiciales, y Exhumación  de  Fosas  Clandestinas</w:t>
        <w:br/>
        <w:t>de Lima de 8 de junio de 2005 (expediente de prueba, tomo X, anexo 74  a  la</w:t>
        <w:br/>
        <w:t>contestación del Estado, folio 4963).</w:t>
        <w:br/>
        <w:br/>
        <w:t>[181]       Cfr. Denuncia  Penal  No.  109-2008-MP-FMP-Cajatambo  de  26  de</w:t>
        <w:br/>
        <w:t>octubre de 2005 (y expediente de prueba, tomo X, anexo 76 a la  contestación</w:t>
        <w:br/>
        <w:t>del Estado, folios 4967 a 4968).</w:t>
        <w:br/>
        <w:br/>
        <w:t>[182]       Cfr. Resolución dictada por el Juzgado Mixto de Cajatambo el  10</w:t>
        <w:br/>
        <w:t>de noviembre  de  2005  (expediente  de  prueba,  tomo  X,  anexo  77  a  la</w:t>
        <w:br/>
        <w:t>contestación del Estado, folios 4970 a 4971).</w:t>
        <w:br/>
        <w:br/>
        <w:t>[183]        Cfr.  Resolución  emitida   por   el   Cuarto   Juzgado   Penal</w:t>
        <w:br/>
        <w:t>Supraprovincial el 15 de diciembre de 2006 (expediente de  prueba,  tomo  X,</w:t>
        <w:br/>
        <w:t>anexo 78 a la contestación del Estado, folios 4973 a 4976).</w:t>
        <w:br/>
        <w:br/>
        <w:t>[184]        Cfr.  Informe  Final  emitido  por  el  Cuarto  Juzgado   Penal</w:t>
        <w:br/>
        <w:t>Supraprovincial el 21 de agosto de  2007  (expediente  de  prueba,  tomo  X,</w:t>
        <w:br/>
        <w:t>anexo 81 a la contestación del Estado, folios 4988 a 4995).</w:t>
        <w:br/>
        <w:br/>
        <w:t>[185]       Cfr. Dictamen No. 119-2007-2aFSPN-MP-FN  de  30  de  octubre  de</w:t>
        <w:br/>
        <w:t>2007 (expediente de prueba, tomo X, anexo 82 a la contestación  del  Estado,</w:t>
        <w:br/>
        <w:t>folios 4997 a 5004).</w:t>
        <w:br/>
        <w:br/>
        <w:t>[186]       Cfr. Resolución Nro. 240 emitida por la Sala Penal  Nacional  el</w:t>
        <w:br/>
        <w:t>29 de  abril  de  2008  (expediente  de  prueba,  tomo  X,  anexo  83  a  la</w:t>
        <w:br/>
        <w:t>contestación del Estado, folios 5006 a 5009).</w:t>
        <w:br/>
        <w:br/>
        <w:t>[187]       Sentencia emitida por la Sala Penal Nacional el 17 de  diciembre</w:t>
        <w:br/>
        <w:t>de 2008 (expediente de prueba, tomo IX,  anexo  20  a  la  contestación  del</w:t>
        <w:br/>
        <w:t>Estado, folios 4750 a 4751).</w:t>
        <w:br/>
        <w:br/>
        <w:t>[188]       Cfr. Acta correspondiente a la trigésima sesión del juicio  oral</w:t>
        <w:br/>
        <w:t>realizada  ante  la  Sala  Penal  Nacional  el  17  de  diciembre  de   2008</w:t>
        <w:br/>
        <w:t>(expediente de prueba, tomo X, anexo 85 a la contestación del Estado,  folio</w:t>
        <w:br/>
        <w:t>5019).</w:t>
        <w:br/>
        <w:br/>
        <w:t>[189]       Cfr. Ejecutoria Suprema emitida por la  Sala  Penal  Transitoria</w:t>
        <w:br/>
        <w:t>de la Corte Suprema de Justicia de la República el 24 de junio  de  2010  (y</w:t>
        <w:br/>
        <w:t>expediente de prueba, tomo X, anexo 89 a la contestación del Estado,  folios</w:t>
        <w:br/>
        <w:t>5034 a 5038).</w:t>
        <w:br/>
        <w:br/>
        <w:t>[190]       Cfr. Acta correspondiente a la primera sesión  del  juicio  oral</w:t>
        <w:br/>
        <w:t>realizada  ante  la  Sala  Penal  Nacional  el  16  de  noviembre  de   2010</w:t>
        <w:br/>
        <w:t>(expediente de prueba, tomo X,  anexo  91  a  la  contestación  del  Estado,</w:t>
        <w:br/>
        <w:t>folios 5042 a 5043),  y  Acta  correspondiente  a  la  cuadragésima  segunda</w:t>
        <w:br/>
        <w:t>sesión del juicio oral realizada  ante  la  Sala  Penal  Nacional  el  4  de</w:t>
        <w:br/>
        <w:t>noviembre de 2011 (expediente de prueba, tomo X, anexo 92 a la  contestación</w:t>
        <w:br/>
        <w:t>del Estado, folios 5045 a 5047).</w:t>
        <w:br/>
        <w:br/>
        <w:t>[191]       Sentencia emitida por la Sala Penal Nacional el 4  de  noviembre</w:t>
        <w:br/>
        <w:t>de 2011 (expediente de prueba, tomo IX,  anexo  12  a  la  contestación  del</w:t>
        <w:br/>
        <w:t>Estado, folios 4506 a 4582).</w:t>
        <w:br/>
        <w:br/>
        <w:t>[192]       Cfr. Acta correspondiente a la cuadragésima segunda  sesión  del</w:t>
        <w:br/>
        <w:t>juicio oral realizada ante la Sala Penal Nacional el 4 de noviembre de  2011</w:t>
        <w:br/>
        <w:t>(expediente de prueba, tomo X, anexo 92 a la contestación del Estado,  folio</w:t>
        <w:br/>
        <w:t>5047) y Escrito de la parte civil de 4 de noviembre de 2011  (expediente  de</w:t>
        <w:br/>
        <w:t>prueba, tomo X, anexo 93 a la contestación del Estado, folio 5049).</w:t>
        <w:br/>
        <w:br/>
        <w:t>[193]       Cfr. Autos  emitidos  por  la  Sala  Penal  Nacional  el  21  de</w:t>
        <w:br/>
        <w:t>noviembre de 2011 y 28 de marzo de  2012  (expediente  de  prueba,  tomo  X,</w:t>
        <w:br/>
        <w:t>anexos 95 y 96 a la contestación del Estado,  folios  5061  a  5062  y  5064</w:t>
        <w:br/>
        <w:t>a5065).</w:t>
        <w:br/>
        <w:br/>
        <w:t>[194]       Cfr. Oficio Nro. 65-2013-FSPNC-MP-FN de la  Coordinación  de  la</w:t>
        <w:br/>
        <w:t>Fiscalía Superior Penal Nacional y  Fiscalías  Supraprovinciales  de  16  de</w:t>
        <w:br/>
        <w:t>enero de 2013 (expediente de prueba, tomo X, anexo 97 a la contestación  del</w:t>
        <w:br/>
        <w:t>Estado, folios 5067 a 5069).</w:t>
        <w:br/>
        <w:br/>
        <w:t>[195]       Cfr. Ejecutoria Suprema R.N. N° 1071-2012 emitida  por  la  Sala</w:t>
        <w:br/>
        <w:t>Penal Transitoria de la Corte Suprema de Justicia de la República el  17  de</w:t>
        <w:br/>
        <w:t>abril de 2013  (expediente  de  prueba,  tomo  XII,  anexos  al  escrito  de</w:t>
        <w:br/>
        <w:t>alegatos finales del Estado, folios 5419 a 5434).</w:t>
        <w:br/>
        <w:br/>
        <w:t>[196]       Ejecutoria Suprema R.N. N° 1071-2012 emitida por la  Sala  Penal</w:t>
        <w:br/>
        <w:t>Transitoria de la Corte Suprema de Justicia de la República el 17  de  abril</w:t>
        <w:br/>
        <w:t>de 2013 (expediente de prueba, tomo  XII,  anexos  al  escrito  de  alegatos</w:t>
        <w:br/>
        <w:t>finales del Estado, folios 5419 a 5434).</w:t>
        <w:br/>
        <w:br/>
        <w:t>[197]        Cfr.  Oficio  N°   172-2013-DDHH/PJ   de   12   de   julio   de</w:t>
        <w:br/>
        <w:t>2013(expediente de prueba, tomo XII, anexos al escrito de  alegatos  finales</w:t>
        <w:br/>
        <w:t>del Estado, folios 5435 a 5437).</w:t>
        <w:br/>
        <w:br/>
        <w:t>[198]       El artículo 3 de la Convención Americana establece que  “[t]oda</w:t>
        <w:br/>
        <w:t>persona tiene derecho al reconocimiento de su personalidad jurídica”.</w:t>
        <w:br/>
        <w:br/>
        <w:t>[199] El artículo 4.1  de  la  Convención  Americana  dispone  que  “[t]oda</w:t>
        <w:br/>
        <w:t>persona tiene derecho a  que  se  respete  su  vida.  Este  derecho  estará</w:t>
        <w:br/>
        <w:t>protegido  por  la  ley  y,  en  general,  a  partir  del  momento  de   la</w:t>
        <w:br/>
        <w:t>concepción. Nadie puede ser privado de la vida arbitrariamente”.</w:t>
        <w:br/>
        <w:br/>
        <w:t>[200] El artículo 5 de la Convención Americana  prevé,  en  lo  pertinente,</w:t>
        <w:br/>
        <w:t>que: “1. [t]oda persona tiene  derecho  a  que  se  respete  su  integridad</w:t>
        <w:br/>
        <w:t>física, psíquica y moral. 2. Nadie debe ser sometido a torturas ni a  penas</w:t>
        <w:br/>
        <w:t>o tratos crueles, inhumanos o degradantes. Toda persona privada de libertad</w:t>
        <w:br/>
        <w:t>será tratada con el respeto debido a la dignidad inherente al ser humano”.</w:t>
        <w:br/>
        <w:br/>
        <w:t>[201]       El artículo 7.1 de la Convención Americana dispone que  “[t]oda</w:t>
        <w:br/>
        <w:t>persona tiene derecho a la libertad y a la seguridad personales”.</w:t>
        <w:br/>
        <w:br/>
        <w:t>[202] El artículo 1.1 de la Convención Americana establece  “[l]os  Estados</w:t>
        <w:br/>
        <w:t>Partes en  [la]  Convención  se  comprometen  a  respetar  los  derechos  y</w:t>
        <w:br/>
        <w:t>libertades reconocidos en ella y a garantizar su libre y pleno ejercicio  a</w:t>
        <w:br/>
        <w:t>toda persona que esté sujeta a su jurisdicción, sin  discriminación  alguna</w:t>
        <w:br/>
        <w:t>por motivos de raza, color, sexo, idioma, religión, opiniones  políticas  o</w:t>
        <w:br/>
        <w:t>de cualquier otra índole, origen nacional  o  social,  posición  económica,</w:t>
        <w:br/>
        <w:t>nacimiento o cualquier otra condición social”.</w:t>
        <w:br/>
        <w:br/>
        <w:t>[203]       El artículo 8.1 de la  Convención  Americana  establece  en  lo</w:t>
        <w:br/>
        <w:t>pertinente que “[t]oda persona tiene derecho a ser oída,  con  las  debidas</w:t>
        <w:br/>
        <w:t>garantías  y  dentro  de  un  plazo  razonable,  por  un  juez  o  tribunal</w:t>
        <w:br/>
        <w:t>competente, independiente e imparcial, establecido con anterioridad por  la</w:t>
        <w:br/>
        <w:t>ley, en la sustanciación de  cualquier  acusación  penal  formulada  contra</w:t>
        <w:br/>
        <w:t>ella, o para la determinación de  sus  derechos  y  obligaciones  de  orden</w:t>
        <w:br/>
        <w:t>civil, laboral, fiscal o de cualquier otro carácter […]”. El artículo  25.1</w:t>
        <w:br/>
        <w:t>de la Convención Americana dispone en lo  pertinente  que  “[t]oda  persona</w:t>
        <w:br/>
        <w:t>tiene derecho a un recurso sencillo y rápido o  a  cualquier  otro  recurso</w:t>
        <w:br/>
        <w:t>efectivo ante los jueces o tribunales competentes,  que  la  ampare  contra</w:t>
        <w:br/>
        <w:t>actos  que  violen  sus   derechos   fundamentales   reconocidos   por   la</w:t>
        <w:br/>
        <w:t>Constitución, la ley o la presente Convención, aun cuando tal violación sea</w:t>
        <w:br/>
        <w:t>cometida por personas que actúen en ejercicio de sus funciones oficiales”.</w:t>
        <w:br/>
        <w:br/>
        <w:t>[204]       Cfr. Caso Velásquez Rodríguez Vs. Honduras. Fondo, supra, párr.</w:t>
        <w:br/>
        <w:t>158, y Caso García  y  Familiares  Vs.  Guatemala.  Fondo,  Reparaciones  y</w:t>
        <w:br/>
        <w:t>Costas. Sentencia de 29 de noviembre de 2012. Serie C No. 258, párr. 96.</w:t>
        <w:br/>
        <w:br/>
        <w:t>[205]       Cfr. Caso Goiburú y otros Vs. Paraguay. Fondo,  Reparaciones  y</w:t>
        <w:br/>
        <w:t>Costas. Sentencia de 22 de septiembre de 2006. Serie C No. 153, párr. 84, y</w:t>
        <w:br/>
        <w:t>Caso García y Familiares Vs. Guatemala, supra, párr. 96.</w:t>
        <w:br/>
        <w:br/>
        <w:t>[206]        El  artículo  II  de   la   Convención   Interamericana   sobre</w:t>
        <w:br/>
        <w:t>Desaparición Forzada de Personas dispone que  “[s]e  considera  desaparición</w:t>
        <w:br/>
        <w:t>forzada la privación de la libertad a una o  más  personas,  cualquiera  que</w:t>
        <w:br/>
        <w:t>fuere su forma, cometida por agentes del Estado o por personas o  grupos  de</w:t>
        <w:br/>
        <w:t>personas que actúen con la autorización, el  apoyo  o  la  aquiescencia  del</w:t>
        <w:br/>
        <w:t>Estado, seguida de la falta de información o  de  la  negativa  a  reconocer</w:t>
        <w:br/>
        <w:t>dicha privación de libertad o de informar sobre el paradero de  la  persona,</w:t>
        <w:br/>
        <w:t>con lo cual se impide  el  ejercicio  de  los  recursos  legales  y  de  las</w:t>
        <w:br/>
        <w:t>garantías procesales  pertinentes”.  El  artículo  III  de  ese  instrumento</w:t>
        <w:br/>
        <w:t>señala, en  lo  pertinente,  que:  “[d]icho  delito  será  considerado  como</w:t>
        <w:br/>
        <w:t>continuado o permanente mientras no se establezca el destino o  paradero  de</w:t>
        <w:br/>
        <w:t>la víctima”.</w:t>
        <w:br/>
        <w:br/>
        <w:t>[207] Cfr. Informe Anual de la Comisión Interamericana de  Derechos  Humanos</w:t>
        <w:br/>
        <w:t>1987-1988, Capítulo V.II. Este delito “es permanente por cuanto  se  consuma</w:t>
        <w:br/>
        <w:t>no en forma instantánea sino  permanente  y  se  prolonga  durante  todo  el</w:t>
        <w:br/>
        <w:t>tiempo en que la persona permanece desaparecida” (OEA/CP-CAJP,  Informe  del</w:t>
        <w:br/>
        <w:t>Presidente del Grupo de Trabajo Encargado de Analizar el Proyecto de  CIDFP,</w:t>
        <w:br/>
        <w:t>doc. OEA/Ser.G/CP/CAJP-925/93 rev.1, de 25 de enero de 1994, pág. 10).</w:t>
        <w:br/>
        <w:br/>
        <w:t>[208]       Cfr. Naciones Unidas, Informe del Grupo  de  Trabajo  sobre  las</w:t>
        <w:br/>
        <w:t>Desapariciones Forzadas o Involuntarias, Observación General al  artículo  4</w:t>
        <w:br/>
        <w:t>de la Declaración sobre la Protección  de  Todas  las  Personas  contra  las</w:t>
        <w:br/>
        <w:t>Desapariciones Forzadas de 15 de enero de 1996, E/CN. 4/1996/38,  párr.  55,</w:t>
        <w:br/>
        <w:t>y artículo 2 de la Convención Internacional para la Protección de Todas  las</w:t>
        <w:br/>
        <w:t>Personas contra las Desapariciones Forzadas.</w:t>
        <w:br/>
        <w:br/>
        <w:t>[209] Cfr. Caso Gómez Palomino Vs.  Perú.  Fondo,  Reparaciones  y  Costas,</w:t>
        <w:br/>
        <w:t>supra, párr. 97, y Caso García y Familiares Vs. Guatemala, supra, párr. 97.</w:t>
        <w:br/>
        <w:br/>
        <w:t>[210]        Cfr.  artículo  2  de  la  Convención  Internacional  para  la</w:t>
        <w:br/>
        <w:t>Protección de Todas las Personas contra las Desapariciones  Forzadas,  U.N.</w:t>
        <w:br/>
        <w:t>Doc. A/RES/61/177, de 20 de diciembre  de  2006;  artículo  7,  numeral  2,</w:t>
        <w:br/>
        <w:t>inciso i) del Estatuto de Roma de la Corte Penal Internacional,  U.N.  Doc.</w:t>
        <w:br/>
        <w:t>A/CONF.183/9, de 17 de julio de 1998, y preámbulo de la  Declaración  sobre</w:t>
        <w:br/>
        <w:t>la Protección de Todas las Personas  contra  las  Desapariciones  Forzadas,</w:t>
        <w:br/>
        <w:t>A/RES/47/133, 18 de diciembre de 1992.</w:t>
        <w:br/>
        <w:br/>
        <w:t>[211]  Al  respecto,  pueden  consultarse  los   siguientes   casos   sobre</w:t>
        <w:br/>
        <w:t>desaparición forzada de  personas:  TEDH,  Chipre  vs.  Turquía  [GC],  no.</w:t>
        <w:br/>
        <w:t>25781/94, 10 de mayo de 2001, párrs. 132 a 134 y  147  a  148,  2001-IV,  y</w:t>
        <w:br/>
        <w:t>TEDH, Varnava  y  otros  v.  Turkey,  nos.  16064/90,  16065/90,  16066/90,</w:t>
        <w:br/>
        <w:t>16068/90,  16069/90,  16070/90,  16071/90,  16072/90  y  16073/90,  18   de</w:t>
        <w:br/>
        <w:t>septiembre de 2009, párrs. 111 a 113, 117 y 118, 133, 138 y 145.</w:t>
        <w:br/>
        <w:br/>
        <w:t>[212]       Al respecto,  véase,  Messaouda  Grioua  y  Mohamed  Grioua  vs.</w:t>
        <w:br/>
        <w:t>Algeria, CCPR/C/90/D/1327/2004 (2007), Comunicación  No.  1327/2004,  16  de</w:t>
        <w:br/>
        <w:t>agosto  de  2007;  Yasoda  Sharma  y  Surya   Prasad   Sharma   vs.   Nepal,</w:t>
        <w:br/>
        <w:t>CCPR/C/94/D/1469/2006, Comunicación No. 1469/2006, 6 de noviembre  de  2008;</w:t>
        <w:br/>
        <w:t>Zohra  Madoui  y   Menouar   Madoui   vs.   Algeria,   CCPR/C/94/D/1495/2006</w:t>
        <w:br/>
        <w:t>Comunicación No. 1495/2006, 1 de diciembre de 2008, y Nydia  Erika  Bautista</w:t>
        <w:br/>
        <w:t>de Arellana vs. Colombia, CCPR/C/55/D/563/1993, Comunicación  No.  563/1993,</w:t>
        <w:br/>
        <w:t>13 de noviembre de 1995.</w:t>
        <w:br/>
        <w:br/>
        <w:t>[213] Cfr.  Caso  Marco  Antonio  Monasterios  Pérez,  Tribunal  Supremo  de</w:t>
        <w:br/>
        <w:t>Justicia de la República  Bolivariana  de  Venezuela,  sentencia  de  10  de</w:t>
        <w:br/>
        <w:t>agosto de 2007 (declarando la  naturaleza  pluriofensiva  y  permanente  del</w:t>
        <w:br/>
        <w:t>delito de desaparición forzada); Suprema Corte de Justicia de la  Nación  de</w:t>
        <w:br/>
        <w:t>México, Tesis: P./J. 87/2004, “Desaparición forzada de  personas.  El  plazo</w:t>
        <w:br/>
        <w:t>para que opere su prescripción inicia hasta que  aparece  la  víctima  o  se</w:t>
        <w:br/>
        <w:t>establece  su  destino”  (afirmando  que  las  desapariciones  forzadas  son</w:t>
        <w:br/>
        <w:t>delitos permanentes y que la prescripción se  debe  comenzar  a  calcular  a</w:t>
        <w:br/>
        <w:t>partir de que cesa su consumación); Caso de desafuero de Pinochet, Pleno  de</w:t>
        <w:br/>
        <w:t>la Corte Suprema  de  Chile,  sentencia  de  8  de  agosto  del  2000;  Caso</w:t>
        <w:br/>
        <w:t>Sandoval, Corte de Apelaciones de Santiago  de  Chile,  sentencia  de  5  de</w:t>
        <w:br/>
        <w:t>enero del 2004 (todos declarando que el delito de  desaparición  forzada  es</w:t>
        <w:br/>
        <w:t>continuo, de lesa humanidad, imprescriptible y que no puede  ser  objeto  de</w:t>
        <w:br/>
        <w:t>amnistía); Caso Videla  y  otros,  Cámara  Nacional  de  Apelaciones  en  lo</w:t>
        <w:br/>
        <w:t>Criminal y Correccional Federal de la Capital de Argentina, sentencia  de  9</w:t>
        <w:br/>
        <w:t>de septiembre de  1999  (declarando  que  las  desapariciones  forzadas  son</w:t>
        <w:br/>
        <w:t>delitos continuos y de lesa humanidad y así  como  su  imprescriptibilidad);</w:t>
        <w:br/>
        <w:t>Caso José Carlos Trujillo, Tribunal Constitucional de Bolivia, sentencia  de</w:t>
        <w:br/>
        <w:t>12 de noviembre del 2001 (declarando que el delito de  desaparición  forzada</w:t>
        <w:br/>
        <w:t>son delitos continuos y que el plazo para que opere su  prescripción  inicia</w:t>
        <w:br/>
        <w:t>hasta  que  cese  su  consumación),   y   Caso   Castillo   Páez,   Tribunal</w:t>
        <w:br/>
        <w:t>Constitucional del Perú, sentencia de 18 de marzo  de  2004  (declarando,  a</w:t>
        <w:br/>
        <w:t>razón de lo ordenado por la Corte Interamericana en el mismo  caso,  que  la</w:t>
        <w:br/>
        <w:t>desaparición forzada es un delito permanente hasta tanto  se  establezca  el</w:t>
        <w:br/>
        <w:t>paradero de la víctima y de su naturaleza pluriofensiva).</w:t>
        <w:br/>
        <w:br/>
        <w:t>[214]       Cfr. Caso Velásquez Rodríguez Vs. Honduras. Fondo, supra,  párr.</w:t>
        <w:br/>
        <w:t>166, y Caso Gudiel Álvarez y otros (“Diario Militar”) Vs. Guatemala,  supra,</w:t>
        <w:br/>
        <w:t>párr. 329.</w:t>
        <w:br/>
        <w:br/>
        <w:t>[215]       Caso Velásquez Rodríguez Vs. Honduras. Fondo, supra, párr.  174,</w:t>
        <w:br/>
        <w:t>y Caso Masacre de Santo  Domingo  Vs.  Colombia.  Excepciones  Preliminares,</w:t>
        <w:br/>
        <w:t>Fondo y Reparaciones. Sentencia de 30 de noviembre  de  2012.  Serie  C  No.</w:t>
        <w:br/>
        <w:t>259, párr. 156.</w:t>
        <w:br/>
        <w:br/>
        <w:t>[216] Cfr. Caso Heliodoro Portugal  Vs.  Panamá.  Excepciones  Preliminares,</w:t>
        <w:br/>
        <w:t>Fondo, Reparaciones y Costas. Sentencia de 12 de agosto  de  2008.  Serie  C</w:t>
        <w:br/>
        <w:t>No. 186, párr. 112,  y  Caso  Gelman  Vs.  Uruguay.  Fondo  y  Reparaciones.</w:t>
        <w:br/>
        <w:t>Sentencia de 24 de febrero de 2011. Serie C No. 221, párr. 78.</w:t>
        <w:br/>
        <w:br/>
        <w:t>[217]       Cfr. Caso Heliodoro Portugal Vs. Panamá,  supra,  párr.  112,  y</w:t>
        <w:br/>
        <w:t>Caso Gelman Vs. Uruguay, supra, párr. 78.</w:t>
        <w:br/>
        <w:br/>
        <w:t>[218]       Cfr. Caso Goiburú y otros Vs. Paraguay, supra, párr. 85, y  Caso</w:t>
        <w:br/>
        <w:t>Gelman Vs. Uruguay, supra, párr. 78.</w:t>
        <w:br/>
        <w:br/>
        <w:t>[219]       Cfr. Caso Velásquez Rodríguez Vs. Honduras. Fondo, supra, párr.</w:t>
        <w:br/>
        <w:t>129, y Caso González Medina y familiares Vs. República  Dominicana,  supra,</w:t>
        <w:br/>
        <w:t>párr. 132.</w:t>
        <w:br/>
        <w:br/>
        <w:t>[220]       Cfr., mutatis mutandi, Caso Gangaram Panday Vs. Surinam.  Fondo,</w:t>
        <w:br/>
        <w:t>Reparaciones y Costas. Sentencia de 21 de enero de 1994.  Serie  C  No.  16,</w:t>
        <w:br/>
        <w:t>párrs. 50 y 51, y Caso Suárez Rosero Vs. Ecuador. Fondo. Sentencia de 12  de</w:t>
        <w:br/>
        <w:t>noviembre de 1997. Serie C No. 35, párr. 44.</w:t>
        <w:br/>
        <w:br/>
        <w:t>[221]       Cfr. Decreto  Supremo  N°  016-DE/SG  de  2  de  abril  de  1991</w:t>
        <w:br/>
        <w:t>(expediente de prueba, tomo IX, anexo  16  a  la  contestación  del  Estado,</w:t>
        <w:br/>
        <w:t>folio 4649).</w:t>
        <w:br/>
        <w:br/>
        <w:t>[222]       El Hábeas Corpus Bajo Suspensión de Garantías (arts. 27.2,  25.1</w:t>
        <w:br/>
        <w:t>y 7.6 Convención Americana sobre Derechos Humanos). Opinión  Consultiva  OC-</w:t>
        <w:br/>
        <w:t>8/87 del 30 de enero  de  1987.  Serie  A  No.  8,  párr.  24.  Ver  también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 9 y Caso Neira  Alegría  y  otros  Vs.</w:t>
        <w:br/>
        <w:t>Perú. Fondo. Sentencia de 19 de enero de 1995. Serie C No. 20, párrs.  82  a</w:t>
        <w:br/>
        <w:t>84.</w:t>
        <w:br/>
        <w:br/>
        <w:t>[223]       Cfr. Comité de Derechos  Humanos,  Observación  general  No.  29</w:t>
        <w:br/>
        <w:t>sobre  la  suspensión  de  obligaciones  durante  un  estado  de  excepción,</w:t>
        <w:br/>
        <w:t>CCPR/C/21/Rev.1/Add.11, 31 de agosto de 2001, párrs. 11 y  16,  y  Grupo  de</w:t>
        <w:br/>
        <w:t>Trabajo sobre la Detención Arbitraria, Informe del Grupo  de  Trabajo  sobre</w:t>
        <w:br/>
        <w:t>la Detención Arbitraria, A/HRC/22/44, 24 de diciembre de 2012, párrs.  42  a</w:t>
        <w:br/>
        <w:t>51.</w:t>
        <w:br/>
        <w:br/>
        <w:t>[224]        Cfr.  Comité  Internacional  de  la  Cruz  Roja,   El   derecho</w:t>
        <w:br/>
        <w:t>internacional humanitario consuetudinario, vol. I,  editado  por  Jean-Marie</w:t>
        <w:br/>
        <w:t>Henckaerts y Louise Doswald-Beck, 2007, norma 99.</w:t>
        <w:br/>
        <w:br/>
        <w:t>[225]        Artículo  27.1  de  la  Convención  Americana  sobre   Derechos</w:t>
        <w:br/>
        <w:t>Humanos.</w:t>
        <w:br/>
        <w:br/>
        <w:t>[226]       El Código de Procedimiento Penal del Perú en el artículo 259  se</w:t>
        <w:br/>
        <w:t>refiere a la flagrancia en los siguientes términos:</w:t>
        <w:br/>
        <w:br/>
        <w:t xml:space="preserve">      2. Existe flagrancia cuando la realización del hecho punible es actual</w:t>
        <w:br/>
        <w:t xml:space="preserve">      y, en  esa  circunstancia,  el  autor  es  descubierto,  o  cuando  es</w:t>
        <w:br/>
        <w:t xml:space="preserve">      perseguido y capturado  inmediatamente  de  haber  realizado  el  acto</w:t>
        <w:br/>
        <w:t xml:space="preserve">      punible o cuando es sorprendido con objetos o huellas que revelen  que</w:t>
        <w:br/>
        <w:t xml:space="preserve">      acaba de ejecutarlo.</w:t>
        <w:br/>
        <w:br/>
        <w:t>[227]       Cfr. Artículo 3 del Decreto Supremo N° 016-DE/SG de 2  de  abril</w:t>
        <w:br/>
        <w:t>de 1991 (expediente de prueba, tomo IX,  anexo  16  a  la  contestación  del</w:t>
        <w:br/>
        <w:t>Estado, folio 4649).</w:t>
        <w:br/>
        <w:br/>
        <w:t>[228]       Cfr. Caso Cabrera García y Montiel Flores Vs. México.  Excepción</w:t>
        <w:br/>
        <w:t>Preliminar, Fondo, Reparaciones y Costas. Sentencia de 26  de  noviembre  de</w:t>
        <w:br/>
        <w:t>2010. Serie C No. 220, párr. 89.</w:t>
        <w:br/>
        <w:br/>
        <w:t>[229]       Comisión de la Verdad y  Reconciliación,  Informe  Final,  2003,</w:t>
        <w:br/>
        <w:t>Conclusiones Generales, párr. 84 (expediente de prueba, tomo III,  anexo  12</w:t>
        <w:br/>
        <w:t>al sometimiento del caso, folio 1588).</w:t>
        <w:br/>
        <w:br/>
        <w:t>[230]       Comisión de la Verdad y  Reconciliación,  Informe  Final,  2003,</w:t>
        <w:br/>
        <w:t>tomo VI, Capítulo 1.2, pág. 82 (expediente de prueba, tomo III, anexo 13  al</w:t>
        <w:br/>
        <w:t>sometimiento del caso, folio 1527).</w:t>
        <w:br/>
        <w:br/>
        <w:t>[231]       Cfr. Sentencia emitida por la  Sala  Penal  Nacional  el  17  de</w:t>
        <w:br/>
        <w:t>diciembre  de  2008  (expediente  de  prueba,  tomo  IX,  anexo  20   a   la</w:t>
        <w:br/>
        <w:t>contestación del Estado, folios 4728 y 4734).</w:t>
        <w:br/>
        <w:br/>
        <w:t>[232]       La Declaración sobre la Protección de Todas las Personas  contra</w:t>
        <w:br/>
        <w:t>las  Desapariciones  Forzadas   de   1992,   establece   que   se   producen</w:t>
        <w:br/>
        <w:t>desapariciones forzadas en caso que: “se arreste, detenga o traslade  contra</w:t>
        <w:br/>
        <w:t>su voluntad a las personas, o que estas resulten privadas de su libertad  de</w:t>
        <w:br/>
        <w:t>alguna otra forma por agentes gubernamentales de cualquier sector  o  nivel,</w:t>
        <w:br/>
        <w:t>por grupos organizados o por particulares que actúan en nombre del  Gobierno</w:t>
        <w:br/>
        <w:t>o con su apoyo directo o indirecto, su autorización  o  su  asentimiento,  y</w:t>
        <w:br/>
        <w:t>que luego se niegan a revelar la suerte o el paradero de esas personas  o  a</w:t>
        <w:br/>
        <w:t>reconocer que están  privadas  de  la  libertad,  sustrayéndolas  así  a  la</w:t>
        <w:br/>
        <w:t>protección de la ley”.  Adicionalmente,  el  artículo  2  de  la  Convención</w:t>
        <w:br/>
        <w:t>Internacional  para  la  Protección  de  Todas  las  Personas   contra   las</w:t>
        <w:br/>
        <w:t>Desapariciones Forzadas de 2006 define la  desaparición  forzada  como:  “el</w:t>
        <w:br/>
        <w:t>arresto, la detención, el secuestro o cualquier otra forma de  privación  de</w:t>
        <w:br/>
        <w:t>libertad que sean obra de agentes del Estado o  por  personas  o  grupos  de</w:t>
        <w:br/>
        <w:t>personas que actúen con la autorización, el  apoyo  o  la  aquiescencia  del</w:t>
        <w:br/>
        <w:t>Estado, seguida de la negativa a reconocer dicha  privación  de  libertad  o</w:t>
        <w:br/>
        <w:t>del ocultamiento de la suerte o el  paradero  de  la  persona  desaparecida,</w:t>
        <w:br/>
        <w:t>sustrayéndola a la protección de la ley”. Por su parte, el  artículo  II  de</w:t>
        <w:br/>
        <w:t>la Convención Interamericana sobre Desaparición Forzada de Personas  definen</w:t>
        <w:br/>
        <w:t>la desaparición forzada como: “la privación de  la  libertad  a  una  o  más</w:t>
        <w:br/>
        <w:t>personas, cualquiera que fuere su forma, cometida por agentes del  Estado  o</w:t>
        <w:br/>
        <w:t>por personas o grupos de personas que actúen con la autorización,  el  apoyo</w:t>
        <w:br/>
        <w:t>o la aquiescencia del Estado, seguida de la falta de  información  o  de  la</w:t>
        <w:br/>
        <w:t>negativa a reconocer dicha privación de libertad  o  de  informar  sobre  el</w:t>
        <w:br/>
        <w:t>paradero de la persona, con lo cual se impide el ejercicio de  los  recursos</w:t>
        <w:br/>
        <w:t>legales y de las garantías procesales pertinentes”.</w:t>
        <w:br/>
        <w:br/>
        <w:t>[233]        Grupo  de  Trabajo  sobre   las   Desapariciones   Forzadas   o</w:t>
        <w:br/>
        <w:t>Involuntarias,  Informe  del  Grupo  de  Trabajo  sobre  las  Desapariciones</w:t>
        <w:br/>
        <w:t>Forzadas  o  Involuntarias,  Comentario  General  sobre  la  definición   de</w:t>
        <w:br/>
        <w:t>desapariciones forzadas, A/HRC/7/2, 10 de enero  de  2008,  párr.  7.  Véase</w:t>
        <w:br/>
        <w:t>también, Caso Blanco Romero y otros Vs.  Venezuela.  Fondo,  Reparaciones  y</w:t>
        <w:br/>
        <w:t>Costas. Sentencia de 28 de noviembre de 2005. Serie C No. 138, párr. 105.</w:t>
        <w:br/>
        <w:br/>
        <w:t>[234]       Partes pertinentes de las observaciones del Estado del  Perú  de</w:t>
        <w:br/>
        <w:t>16 de julio de 1999 (expediente de trámite ante la Comisión, tomo  I,  folio</w:t>
        <w:br/>
        <w:t>150).</w:t>
        <w:br/>
        <w:br/>
        <w:t>[235]       Los radiogramas 640 y 641 de 1 de mayo de 1991 se refieren a  la</w:t>
        <w:br/>
        <w:t>orden de liberación  de  Jeremías  Osorio  Rivera.  El  radiograma  640  fue</w:t>
        <w:br/>
        <w:t>emitido el 1 de mayo de 1991  enviado  de  “León”  (Comandante  de  zona)  a</w:t>
        <w:br/>
        <w:t>“Alfa” (Juan Carlos césar  Tello  Delgado),  en  el  cual  se  transmite  la</w:t>
        <w:br/>
        <w:t>siguiente orden: “Sírvase dar libertad al DS Jeremías Osorio  Rivera  en  la</w:t>
        <w:br/>
        <w:t>fecha (K) dando cuenta a este CMDO (STOP)”. Copia del  Radiograma  Nro.  640</w:t>
        <w:br/>
        <w:t>de 1 de mayo de  1991  (expediente  de  prueba,  tomo  IX,  anexo  26  a  la</w:t>
        <w:br/>
        <w:t>contestación del Estado, folio 4807). Arnulfo Roncal Vargas,  Jefe  Político</w:t>
        <w:br/>
        <w:t>Militar del área de seguridad N° 1, manifestó que “[…] tomó conocimiento  de</w:t>
        <w:br/>
        <w:t>la detención de Jeremías Osorio Rivera el 29 de abril  de  1991  a  primeras</w:t>
        <w:br/>
        <w:t>horas mediante radiograma, ordenando se le dé inmediata libera (sic)  debido</w:t>
        <w:br/>
        <w:t>a que un año antes se había comenzado una labor de  captar  a  la  población</w:t>
        <w:br/>
        <w:t>civil y realizar una política de pacificación en toda la zona y al no  haber</w:t>
        <w:br/>
        <w:t>mayores elementos de  juicio  dispuso  la  inmediata  libertad  de  Jeremías</w:t>
        <w:br/>
        <w:t>Osorio Rivera[. A]l recibir el radiograma  el  acusado  [Juan  Carlos  Tello</w:t>
        <w:br/>
        <w:t>Delgado] conduce al detenido a la base  de  Cajatambo  porque  terminaba  el</w:t>
        <w:br/>
        <w:t>operativo y para hacerle un interrogatorio básico,  registra  el  radiograma</w:t>
        <w:br/>
        <w:t>que recibió inicialmente y lo deja en libertad el uno  de  mayo  a  primeras</w:t>
        <w:br/>
        <w:t>horas […]”. Declaración testimonial rendida por Arnulfo Roncal  Vargas  ante</w:t>
        <w:br/>
        <w:t>la Sala Penal Nacional recogida en la Sentencia emitida por  la  Sala  Penal</w:t>
        <w:br/>
        <w:t>Nacional el 17 de diciembre de 2008 (expediente de prueba,  tomo  IX,  anexo</w:t>
        <w:br/>
        <w:t>20 a la contestación del Estado, folio 4719). Por su  parte,  el  radiograma</w:t>
        <w:br/>
        <w:t>641 de 1 de mayo de 1991 remitido en respuesta a la  orden,  lee:  “[…]  BCS</w:t>
        <w:br/>
        <w:t>‘Cajatambo’ dio libertad al DS Jeremías Osorio Rivera (C) ‘Gashpao’  día  de</w:t>
        <w:br/>
        <w:t>hoy 0700 (K) Jefe BCS hizo firmar constancia de libertad (STOP)”. Copia  del</w:t>
        <w:br/>
        <w:t>Radiograma Nro. 641 de 1 de mayo de 1991 (expediente  de  prueba,  tomo  IX,</w:t>
        <w:br/>
        <w:t>anexo 26 a la contestación  del  Estado,  folio  4807).  Al  respecto,  Juan</w:t>
        <w:br/>
        <w:t>Carlos  César  Tello  Delgado  declaró  que  la  comunicación  se  realizaba</w:t>
        <w:br/>
        <w:t>mediante radios y era diaria con el puesto de comando y  que  la  liberación</w:t>
        <w:br/>
        <w:t>de Jeremías Osorio Rivera fue inmediata una vez  que  recibió  la  orden  de</w:t>
        <w:br/>
        <w:t>Arnulfo Roncal Vargas. Cfr. Declaración instructiva rendida por Juan  Carlos</w:t>
        <w:br/>
        <w:t>César Tello Delgado ante el Cuarto Juzgado Penal  Supraprovincial  el  8  de</w:t>
        <w:br/>
        <w:t>mayo de 2007 (expediente de prueba, tomo IX, anexo 22 a la contestación  del</w:t>
        <w:br/>
        <w:t>Estado, folio 4777).</w:t>
        <w:br/>
        <w:br/>
        <w:t>[236]       Constancia de Libertad de 1  de  mayo  de  1991  (expediente  de</w:t>
        <w:br/>
        <w:t>prueba, tomo IV, anexo 34 al sometimiento del caso, folio 1795).</w:t>
        <w:br/>
        <w:br/>
        <w:t>[237]       Dirección de Criminalística de la  Policía  Nacional  del  Perú,</w:t>
        <w:br/>
        <w:t>Sub Dirección de Laboratorio Central, Dictamen Pericial de Grafotecnia  Nro.</w:t>
        <w:br/>
        <w:t>2110/91 de 16 de diciembre de 1991 (expediente de prueba, tomo X,  anexo  42</w:t>
        <w:br/>
        <w:t>a la contestación del Estado, folios 4883 a 4885).</w:t>
        <w:br/>
        <w:br/>
        <w:t>[238]       Ejecutoria Suprema emitida por la Sala Penal Transitoria  de  la</w:t>
        <w:br/>
        <w:t>Corte Suprema  de  Justicia  de  la  República  el  24  de  junio  de  2010,</w:t>
        <w:br/>
        <w:t>considerandos tercero y cuarto (expediente de prueba, tomo IV, anexo  35  al</w:t>
        <w:br/>
        <w:t>sometimiento del caso, folios 1799 a 1800).</w:t>
        <w:br/>
        <w:br/>
        <w:t>[239]       Sentencia emitida por la Sala Penal Nacional el 4  de  noviembre</w:t>
        <w:br/>
        <w:t>de 2011 (expediente de prueba, tomo IX,  anexo  12  a  la  contestación  del</w:t>
        <w:br/>
        <w:t>Estado, folios 4575 a 4576).</w:t>
        <w:br/>
        <w:br/>
        <w:t>[240]       Señaló lo siguiente: “yo resid[ía] en Astobamba, a las  seis  de</w:t>
        <w:br/>
        <w:t>la mañana fui a Cajatambo para esperar a las  autoridades  porque  para  ese</w:t>
        <w:br/>
        <w:t>día ya habíamos acordado reunirnos y fijar la fecha para la obra; en eso  yo</w:t>
        <w:br/>
        <w:t>estaba cerca de la base donde estaban instalados ellos en  ese  momento,  el</w:t>
        <w:br/>
        <w:t>señor Jeremías Osorio  Rivera  salía  de  la  base  [lo  reconoció]  por  su</w:t>
        <w:br/>
        <w:t>fisonomía, por su forma de caminar [estaba vestido] con un pantalón jean,  y</w:t>
        <w:br/>
        <w:t>una casaca negra sin sombrero, se fue con dirección al parque y de  allí  no</w:t>
        <w:br/>
        <w:t>sé nada, si habrá vuelto o no  [conocía  a  Jeremías  Osorio  Rivera]  desde</w:t>
        <w:br/>
        <w:t>muchos años cuando  estaba[n]  jóvenes  […]  sí  [conocía  a  Silvia  Osorio</w:t>
        <w:br/>
        <w:t>Rivera, hermana de Jeremías Osorio Rivera]”. Declaración rendida por  Simeón</w:t>
        <w:br/>
        <w:t>Retuerto Roque ante la Sala Penal Nacional  durante  la  décima  sesión  del</w:t>
        <w:br/>
        <w:t>juicio oral realizada el 4 de febrero de 2011 (expediente  de  prueba,  tomo</w:t>
        <w:br/>
        <w:t>IX, anexo 31 a la contestación del  Estado,  folios  4854  a  4856).  En  su</w:t>
        <w:br/>
        <w:t>primera declaración, el mismo testigo  manifestó  que  “conoció  a  Jeremías</w:t>
        <w:br/>
        <w:t>Osorio Rivera aproximadamente hace 28 o 30 años porque  es  de  Cochas  Paca</w:t>
        <w:br/>
        <w:t>lugar donde frecuentaba  a  comprar  papa,  conociéndolo  por  su  fisonomía</w:t>
        <w:br/>
        <w:t>flaco, delgado, no  tuvo  amistad  con  él,  no  conoce  a  sus  familiares,</w:t>
        <w:br/>
        <w:t>actualmente no recuerda su rostro, no sabe dónde vivía, no  sabe  a  qué  se</w:t>
        <w:br/>
        <w:t>dedicaba, no sabe si tiene familia […] aproximadamente  a  las  7:00  de  la</w:t>
        <w:br/>
        <w:t>mañana a unos diez metros vio al agraviado  salir  de  la  Base  e  irse  en</w:t>
        <w:br/>
        <w:t>dirección al parque, estaba sano, sin  sombrero,  no  recuerda  como  vestía</w:t>
        <w:br/>
        <w:t>pero lo describe como de 1.70 aproximadamente, trigueño, flaco de  28  a  30</w:t>
        <w:br/>
        <w:t>años”. Declaración testimonial rendida por Simeón Retuerto  Roque  el  6  de</w:t>
        <w:br/>
        <w:t>octubre de 2008 recogida en la Sentencia emitida por la Sala Penal  Nacional</w:t>
        <w:br/>
        <w:t>el 17 de diciembre de 2008 (expediente de prueba, tomo IX,  anexo  20  a  la</w:t>
        <w:br/>
        <w:t>contestación del Estado, folio 4734). En la audiencia  pública  declaró  “Yo</w:t>
        <w:br/>
        <w:t>lo he conocido, a Jeremías Osorio cuando  era  joven  y  él  residía  Cochas</w:t>
        <w:br/>
        <w:t>Pacas donde su madre [...]. Yo como ocupaba  la  Alcaldía  y  como  teníamos</w:t>
        <w:br/>
        <w:t>para ese día una citación con el fin de acordar  un  trabajo  de  una  canal</w:t>
        <w:br/>
        <w:t>[…], lo cual estaba invitado todas las autoridades esa fecha, el 1  de  mayo</w:t>
        <w:br/>
        <w:t>del año 1991; y  lo  cual  yo  como  resido  a  distancia,  yo  temprano  he</w:t>
        <w:br/>
        <w:t>madrugado, a las seis de la mañana, he ido, porque  al  llegar  a  provincia</w:t>
        <w:br/>
        <w:t>que es un poco,  una  hora  más  o  menos,  aproximada,  para  llegar  a  la</w:t>
        <w:br/>
        <w:t>Municipalidad, entonces cuando me voy acercando ya por la Municipalidad,  de</w:t>
        <w:br/>
        <w:t>la Base Contrasubversiva, como dice, y de allí sabía que  venía  Osorio  […]</w:t>
        <w:br/>
        <w:t>yo lo conozco por su fisonomía, como todos  son  personas  de  la  parte  de</w:t>
        <w:br/>
        <w:t>otra, alta, son delgadas y trigueño y por eso es que yo lo he distinguido  y</w:t>
        <w:br/>
        <w:t>era cerca, como dice, diez metros, claro, como era como le digo,  un  amigo,</w:t>
        <w:br/>
        <w:t>como dicen lejano, yo no me interesaba ni saludar. Entonces yo solamente  me</w:t>
        <w:br/>
        <w:t>he dedicado a ir al Concejo, pero sí lo vi salir, que  se  iba  a  la  parte</w:t>
        <w:br/>
        <w:t>baja, eso es lo que sé yo y sé vestía una casaca negra y un pantalón  jeans,</w:t>
        <w:br/>
        <w:t>la media azul y sin sombrero […] Yo lo he visto que salía y que se  iba  por</w:t>
        <w:br/>
        <w:t>la parte baja donde hay un parque, por allí,  pero  como  no  me  interesaba</w:t>
        <w:br/>
        <w:t>nada, yo solamente ya llegué al Concejo para abrir  el  portón,  o  sea,  la</w:t>
        <w:br/>
        <w:t>sala, porque para esa fecha hemos citado a un reunión tratándose  del  1  de</w:t>
        <w:br/>
        <w:t>enero, el día del obrero, para poder ejecutar obras en la delegación […]  no</w:t>
        <w:br/>
        <w:t>sabía tampoco de lo que  había  desaparecido.  Si  me  hubieran  solicitado,</w:t>
        <w:br/>
        <w:t>hubiera dicho, podría decirlo, pero como no dijo ni el pueblo  había  ningún</w:t>
        <w:br/>
        <w:t>rumor y por eso yo no sabía nada. Lo que me he enterado es cuando recién  el</w:t>
        <w:br/>
        <w:t>Teniente Conan ha  venido  en  el  2008”.  Declaración  rendida  por  Simeón</w:t>
        <w:br/>
        <w:t>Retuerto  Roque  durante  la  audiencia  pública  celebrada  ante  la  Corte</w:t>
        <w:br/>
        <w:t>Interamericana el 29 de agosto de 2013.</w:t>
        <w:br/>
        <w:br/>
        <w:t>[241]       Manifestó en el juicio  a  nivel  interno  que  “[…]  permaneció</w:t>
        <w:br/>
        <w:t>conversando hasta que el Operador de Radio  llama  al  Sargento  de  Guardia</w:t>
        <w:br/>
        <w:t>para que el detenido se retire, es así que a las 7:00 a 7:05  de  la  mañana</w:t>
        <w:br/>
        <w:t>vio  salir  del  ambiente  de  proveeduría  al  agraviado,  quien   era   de</w:t>
        <w:br/>
        <w:t>aproximadamente 30 años, no presentaba cojera, sin poder describir el  color</w:t>
        <w:br/>
        <w:t>de prenda que vestía, en compañía del sargento de guardia quien lo  acompañó</w:t>
        <w:br/>
        <w:t>hasta el portón de salida después no vio al señor ni  donde  se  habría  ido</w:t>
        <w:br/>
        <w:t>[…]”. Declaración testimonial rendida por Carlos [Alberto]  García  Martínez</w:t>
        <w:br/>
        <w:t>durante la vigésima sesión del juicio oral realizada  el  6  de  octubre  de</w:t>
        <w:br/>
        <w:t>2008 recogida en la Sentencia emitida por la Sala Penal Nacional  el  17  de</w:t>
        <w:br/>
        <w:t>diciembre  de  2008  (expediente  de  prueba,  tomo  IX,  anexo  20   a   la</w:t>
        <w:br/>
        <w:t>contestación del Estado, folio 4736). En  su  segundo  testimonio  el  señor</w:t>
        <w:br/>
        <w:t>Martínez García declaró que como a las siete o siete y cinco  de  la  mañana</w:t>
        <w:br/>
        <w:t>vio salir a la persona que se encontraba  alojada  en  la  proveeduría,  fue</w:t>
        <w:br/>
        <w:t>acompañado por el sargento de guardia hasta la puerta, notó  que  no  estaba</w:t>
        <w:br/>
        <w:t>maltratado, que  estaba  “normal”.  Concluyó  su  testimonio  relatando  que</w:t>
        <w:br/>
        <w:t>“estaba en la puerta, conversando con el sargento de  guardia,  entonces  el</w:t>
        <w:br/>
        <w:t>sub oficial que estaba de  operador  de  radio  llamó  al  sargento;  estaba</w:t>
        <w:br/>
        <w:t>parado en el muro aproximadamente  quince  minutos  de  allí  vi[o]  que  el</w:t>
        <w:br/>
        <w:t>sargento entró al sitio donde estaba el señor y vi[o] que salían  caminando,</w:t>
        <w:br/>
        <w:t>pero no le tomó interés, porque no sabía el motivo por el que estaba  allí”.</w:t>
        <w:br/>
        <w:t>Declaración rendida por Carlos Alberto Martínez García ante  la  Sala  Penal</w:t>
        <w:br/>
        <w:t>Nacional durante la décima segunda sesión del juicio oral realizada el 4  de</w:t>
        <w:br/>
        <w:t>marzo de 2011 (expediente de prueba, tomo IX, anexo  31  a  la  contestación</w:t>
        <w:br/>
        <w:t>del Estado, folios 4823 a 4824).</w:t>
        <w:br/>
        <w:br/>
        <w:t>[242]       Declaración  indagatoria  rendida  por  Porfirio  Osorio  Rivera</w:t>
        <w:br/>
        <w:t>recogida en la Sentencia emitida  por  la  Sala  Penal  Nacional  el  17  de</w:t>
        <w:br/>
        <w:t>diciembre  de  2008  (expediente  de  prueba,  tomo  IX,  anexo  20   a   la</w:t>
        <w:br/>
        <w:t>contestación del Estado, folios 4706 a 4707).</w:t>
        <w:br/>
        <w:br/>
        <w:t>[243]       Declaración preventiva rendida por Porfirio Osorio  Rivera  ante</w:t>
        <w:br/>
        <w:t>el Juzgado Mixto de Cajatambo el 7 de julio de 2006 (expediente  de  prueba,</w:t>
        <w:br/>
        <w:t>tomo IV, anexo 32 al sometimiento del caso, folio 1784).</w:t>
        <w:br/>
        <w:br/>
        <w:t>[244]       Declaración  rendida  por  Porfirio  Osorio  Rivera  durante  la</w:t>
        <w:br/>
        <w:t>audiencia pública celebrada ante la Corte el 29 de agosto de 2013.</w:t>
        <w:br/>
        <w:br/>
        <w:t>[245]       Santa Fe Gaitán Calderón manifestó “[…] le  dijeron  a  Porfirio</w:t>
        <w:br/>
        <w:t>que le habían dado libertad a  mi  conviviente,  Jeremías  Osorio,  pero  él</w:t>
        <w:br/>
        <w:t>nunca regresó. ¿Qué libertad le dieron? Porque hubiera ido con sus hijos,  a</w:t>
        <w:br/>
        <w:t>la casa de  su  hermana  Silvia,  quien  vivía  en  Cajatambo”.  Declaración</w:t>
        <w:br/>
        <w:t>rendida por Santa Fe Gaitán Calderón ante fedatario público el 14 de  agosto</w:t>
        <w:br/>
        <w:t>de 2013 (expediente de prueba, tomo XI, affidávits, folio 5304). La  hermana</w:t>
        <w:br/>
        <w:t>de la presunta víctima declaró: “[…] al día siguiente el 2 de mayo  volvimos</w:t>
        <w:br/>
        <w:t>otra vez en la mañana con Porfirio y el mismo “Conan” salió y nos  dijo  que</w:t>
        <w:br/>
        <w:t>le había dado libertad  a  Jeremías.  Ante  esa  información  me  sorprendí,</w:t>
        <w:br/>
        <w:t>habíamos creído que le habían dado libertad pero nos  parecía  raro  que  no</w:t>
        <w:br/>
        <w:t>había ido a la casa, pensamos que por miedo o  vergüenza  se  había  ido  de</w:t>
        <w:br/>
        <w:t>frente a su casa en Cochaspaca, fui a mi casa,  pregunté  a  mi  esposo,  no</w:t>
        <w:br/>
        <w:t>había llegado Jeremías, entonces Porfirio se fue con su  caballo  a  ver  si</w:t>
        <w:br/>
        <w:t>Jeremías había llegado a su casa. Y después cuando ha llegado Porfirio a  la</w:t>
        <w:br/>
        <w:t>casa de Jeremías no estaba ahí, por eso, Porfirio regres[ó]  el  3  de  mayo</w:t>
        <w:br/>
        <w:t>otra vez a Cajatambo diciendo que Jeremías no  estaba  […]  Jeremías  no  es</w:t>
        <w:br/>
        <w:t>capaz de hacer eso, él siempre hubiera vuelto a  su  casa,  él  amaba  a  su</w:t>
        <w:br/>
        <w:t>familia, a mi madre, era muy pegado a mi mamita. […] Mi cercanía con  él  me</w:t>
        <w:br/>
        <w:t>hace imposible pensar que de haber sido liberado Jeremías no haya ido  a  mi</w:t>
        <w:br/>
        <w:t>casa, a cambiarse, lavarse, comer, pedir un caballo  o  simplemente  vernos,</w:t>
        <w:br/>
        <w:t>ya que su casa estaba lejos”. Declaración rendida por Silvia  Osorio  Rivera</w:t>
        <w:br/>
        <w:t>ante fedatario público el 15 de agosto de 2013 (expediente de  prueba,  tomo</w:t>
        <w:br/>
        <w:t>XI, affidávits, folios 5310 a 5311). Finalmente, la hija de Jeremías  Osorio</w:t>
        <w:br/>
        <w:t>Rivera declaró que, “[…] si es que lo hubiesen liberado a la casa de mi  tía</w:t>
        <w:br/>
        <w:t>Silvia, que vivía en Cajatambo, hubiera llegado”.  Declaración  rendida  por</w:t>
        <w:br/>
        <w:t>Edith Laritza Osorio Gaytán ante fedatario público el 14 de agosto  de  2013</w:t>
        <w:br/>
        <w:t>(expediente de prueba, tomo XI, affidávits, folio 5316).</w:t>
        <w:br/>
        <w:br/>
        <w:t>[246]       Ejecutoria Suprema emitida por la Sala Penal Transitoria  de  la</w:t>
        <w:br/>
        <w:t>Corte Suprema  de  Justicia  de  la  República  el  24  de  junio  de  2010,</w:t>
        <w:br/>
        <w:t>considerando  cuarto  (expediente  de  prueba,  tomo   IV,   anexo   35   al</w:t>
        <w:br/>
        <w:t>sometimiento del caso, folio 1800).</w:t>
        <w:br/>
        <w:br/>
        <w:t>[247]       CIDH, Informes de Fondo Nos. 51/99, 52/99, 53/99, 54/99,  55/99,</w:t>
        <w:br/>
        <w:t>56/99, 57/99, 43/00, 44/00, 45/00, 46/00 y 47/00.</w:t>
        <w:br/>
        <w:br/>
        <w:t>[248]       Cfr. Comisión de la  Verdad  y  Reconciliación,  Informe  Final,</w:t>
        <w:br/>
        <w:t>2003,   tomo    III,    Capítulo    3.3,    pág.    293;    disponible    en</w:t>
        <w:br/>
        <w:t>http://cverdad.org.pe/ifinal/.</w:t>
        <w:br/>
        <w:br/>
        <w:t>[249]       En el caso Turluyeva v. Rusia se estableció que, aunque  algunas</w:t>
        <w:br/>
        <w:t>autoridades alegaron que se liberó al  agraviado,  la  realidad  es  que  su</w:t>
        <w:br/>
        <w:t>familia no lo volvió a ver ni han tenido noticias de él. Cfr. TEDH, Caso  de</w:t>
        <w:br/>
        <w:t>Turluyeva v. Rusia, no. 63638/09, 20 de junio de 2013, párr. 82.</w:t>
        <w:br/>
        <w:br/>
        <w:t>[250]        El  Grupo  de  Trabajo  sobre  las  Desapariciones  Forzadas  o</w:t>
        <w:br/>
        <w:t>Involuntarias ha sido informado sobre diversos casos en  los  cuales  se  ha</w:t>
        <w:br/>
        <w:t>comunicado a los familiares sobre la liberación de la persona detenida,  sin</w:t>
        <w:br/>
        <w:t>que se vuelva a conocer de ellos. Cfr. Informes del Grupo de  Trabajo  sobre</w:t>
        <w:br/>
        <w:t>las Desapariciones Forzadas o Involuntarias, A/HRC/16/48,  26  de  enero  de</w:t>
        <w:br/>
        <w:t>2011,  párr.  468;  A/HRC/13/31,  21  de  diciembre  de  2009,  párr.   268;</w:t>
        <w:br/>
        <w:t>E/CN.4/2001/68, 18 de diciembre de 2000, párr. 62.</w:t>
        <w:br/>
        <w:br/>
        <w:t>[251]       Defensoría del Pueblo, Informe  de  verificación  Nº  5442-2006-</w:t>
        <w:br/>
        <w:t>OD/LIMA de 13 de septiembre de 2006 (expediente de prueba,  tomo  IV,  anexo</w:t>
        <w:br/>
        <w:t>19 al sometimiento del caso, folio 1667).</w:t>
        <w:br/>
        <w:br/>
        <w:t>[252]       Sentencia emitida por la Sala Penal Nacional el 4  de  noviembre</w:t>
        <w:br/>
        <w:t>de 2011 (expediente de prueba, tomo IX,  anexo  12  a  la  contestación  del</w:t>
        <w:br/>
        <w:t>Estado, folio 4578).</w:t>
        <w:br/>
        <w:br/>
        <w:t>[253]       Ejecutoria Suprema R.N. N° 1071-2012 emitida por la  Sala  Penal</w:t>
        <w:br/>
        <w:t>Transitoria de la Corte Suprema de Justicia de la República el 17  de  abril</w:t>
        <w:br/>
        <w:t>de 2013 (expediente de prueba, tomo  XII,  anexos  al  escrito  de  alegatos</w:t>
        <w:br/>
        <w:t>finales del Estado, folio 5427).</w:t>
        <w:br/>
        <w:br/>
        <w:t>[254]       Ejecutoria Suprema R.N. N° 1071-2012 emitida por la  Sala  Penal</w:t>
        <w:br/>
        <w:t>Transitoria de la Corte Suprema de Justicia de la República el 17  de  abril</w:t>
        <w:br/>
        <w:t>de 2013 (expediente de prueba, tomo  XII,  anexos  al  escrito  de  alegatos</w:t>
        <w:br/>
        <w:t>finales del Estado, folio 5433).</w:t>
        <w:br/>
        <w:br/>
        <w:t>[255]       Cfr. Caso Velásquez Rodríguez Vs. Honduras. Fondo, supra, párr.</w:t>
        <w:br/>
        <w:t>134, y Caso González Medina y familiares Vs. República  Dominicana,  supra,</w:t>
        <w:br/>
        <w:t>párr. 133.</w:t>
        <w:br/>
        <w:br/>
        <w:t>[256]       Cfr. Caso de la “Panel Blanca” (Paniagua Morales y  otros)  Vs.</w:t>
        <w:br/>
        <w:t>Guatemala. Fondo, supra, párr. 91, y Caso González Medina y familiares  Vs.</w:t>
        <w:br/>
        <w:t>República Dominicana, supra, párr. 133.</w:t>
        <w:br/>
        <w:br/>
        <w:t>[257]       Cfr. Caso  Velásquez  Rodríguez  Vs.  Honduras.  Fondo,  supra,</w:t>
        <w:br/>
        <w:t>párrs. 172 y 173,  y  Caso  González  Medina  y  familiares  Vs.  República</w:t>
        <w:br/>
        <w:t>Dominicana, supra, párr. 133.</w:t>
        <w:br/>
        <w:br/>
        <w:t>[258]       Cfr., inter alia, Caso Goiburú  y  otros  Vs.  Paraguay,  supra,</w:t>
        <w:br/>
        <w:t>párrs. 61 y 62; Caso Almonacid  Arellano  y  otros  Vs.  Chile.  Excepciones</w:t>
        <w:br/>
        <w:t>Preliminares, Fondo, Reparaciones y Costas. Sentencia de  26  de  septiembre</w:t>
        <w:br/>
        <w:t>de 2006. Serie C No. 154, párrs. 102 y 103, y Caso Contreras y otros Vs.  El</w:t>
        <w:br/>
        <w:t>Salvador. Fondo, Reparaciones y Costas. Sentencia de 31 de agosto  de  2011.</w:t>
        <w:br/>
        <w:t>Serie C No. 232, párrs. 51 a 55 y 94.</w:t>
        <w:br/>
        <w:br/>
        <w:t>[259]       Cfr., inter alia, Caso Goiburú  y  otros  Vs.  Paraguay,  supra,</w:t>
        <w:br/>
        <w:t>párr.  63;  Caso  de  la  Masacre  de  Pueblo  Bello  Vs.  Colombia.  Fondo,</w:t>
        <w:br/>
        <w:t>Reparaciones y Costas. Sentencia de 31 de enero de 2006. Serie  C  No.  140,</w:t>
        <w:br/>
        <w:t>párr. 131, y Caso García Lucero y otras Vs. Chile, supra, párr. 123.</w:t>
        <w:br/>
        <w:br/>
        <w:t>[260]       Caso Velásquez Rodríguez Vs. Honduras. Fondo, supra, párr. 148.</w:t>
        <w:br/>
        <w:br/>
        <w:t>[261]        Cfr.,  inter  alia,  Caso  Myrna  Mack  Vs.  Guatemala.  Fondo,</w:t>
        <w:br/>
        <w:t>Reparaciones y Costas. Sentencia de 25 de noviembre de  2003.  Serie  C  No.</w:t>
        <w:br/>
        <w:t>101, párrs. 131 y 134; Caso Almonacid Arellano y  otros  Vs.  Chile,  supra,</w:t>
        <w:br/>
        <w:t>párr. 82; Caso Zambrano Vélez y otros Vs.  Ecuador.  Fondo,  Reparaciones  y</w:t>
        <w:br/>
        <w:t>Costas. Sentencia de 4 de julio de 2007. Serie C No. 166,  párr.  128;  Caso</w:t>
        <w:br/>
        <w:t>Heliodoro Portugal Vs. Panamá, supra, nota al  pie  de  página  37,  y  Caso</w:t>
        <w:br/>
        <w:t>Radilla Pacheco Vs. Estados Unidos Mexicanos, supra, párr. 74.</w:t>
        <w:br/>
        <w:br/>
        <w:t>[262]       Cfr. Caso Myrna Mack Chang Vs. Guatemala, supra,  párrs.  131  y</w:t>
        <w:br/>
        <w:t>134, y Caso Radilla Pacheco Vs. Estados Unidos Mexicanos, supra, párr. 74.</w:t>
        <w:br/>
        <w:br/>
        <w:t>[263]       Cfr. Caso De La Cruz Flores  Vs.  Perú.  Fondo,  Reparaciones  y</w:t>
        <w:br/>
        <w:t>Costas. Sentencia de 18 de noviembre de 2004. Serie C  No.  115,  párr.  61;</w:t>
        <w:br/>
        <w:t>Caso Gómez Palomino Vs. Perú. Fondo, Reparaciones  y  Costas,  supra,  párr.</w:t>
        <w:br/>
        <w:t>54; Caso Baldeón García Vs. Perú, supra, párr. 72;  Caso  del  Penal  Miguel</w:t>
        <w:br/>
        <w:t>Castro Castro Vs. Perú, supra, párr. 197; Caso La Cantuta Vs.  Perú,  supra,</w:t>
        <w:br/>
        <w:t>párr. 80; Caso Cantoral Huamaní y García Santa Cruz Vs. Perú, supra,  párrs.</w:t>
        <w:br/>
        <w:t>53 a 56;  Caso  Anzualdo  Castro  Vs.  Perú.  Excepción  Preliminar,  Fondo,</w:t>
        <w:br/>
        <w:t>Reparaciones y Costas, supra, párrs. 48 y 49.</w:t>
        <w:br/>
        <w:br/>
        <w:t>[264]  Cfr.  Caso  de  la  Panel  Blanca  (Paniagua  Morales  y  otros)  Vs.</w:t>
        <w:br/>
        <w:t>Guatemala. Reparaciones y Costas. Sentencia de 25 de mayo de 2001.  Serie  C</w:t>
        <w:br/>
        <w:t>No. 76, párr. 51, y Caso Castillo González y  otros  Vs.  Venezuela.  Fondo.</w:t>
        <w:br/>
        <w:t>Sentencia de 27 de noviembre de 2012, Serie C No. 256, párr. 113.</w:t>
        <w:br/>
        <w:br/>
        <w:t>[265]       Cfr. Caso de la “Masacre  de  Mapiripán”  Vs.  Colombia.  Fondo,</w:t>
        <w:br/>
        <w:t>Reparaciones y Costas. Sentencia de 15 de septiembre de 2005.  Serie  C  No.</w:t>
        <w:br/>
        <w:t>134, párr. 113, y Caso Castillo  González  y  otros  Vs.  Venezuela,  supra,</w:t>
        <w:br/>
        <w:t>párr. 113.</w:t>
        <w:br/>
        <w:br/>
        <w:t>[266]       Cfr. Caso Velásquez Rodríguez Vs. Honduras. Fondo, supra,  párr.</w:t>
        <w:br/>
        <w:t>130, y Caso Castillo González y otros Vs. Venezuela, supra, párr. 113.</w:t>
        <w:br/>
        <w:br/>
        <w:t>[267]       Cfr. Caso Velásquez Rodríguez Vs. Honduras. Fondo, supra, párr.</w:t>
        <w:br/>
        <w:t>131, y Caso González Medina y Familiares Vs. República  Dominicana,  supra,</w:t>
        <w:br/>
        <w:t>párr. 134.</w:t>
        <w:br/>
        <w:br/>
        <w:t>[268]       Cfr. Comisión de la  Verdad  y  Reconciliación,  Informe  Final,</w:t>
        <w:br/>
        <w:t>2003, tomo VIII, Conclusiones Generales,  párrs.  60  y  61  (expediente  de</w:t>
        <w:br/>
        <w:t>prueba, tomo III, anexo 13 al sometimiento del caso, folios 1583 a 1584).</w:t>
        <w:br/>
        <w:br/>
        <w:t>[269]       El mismo Tribunal interno  sostiene  posiciones  contradictorias</w:t>
        <w:br/>
        <w:t>sobre este aspecto: en el fundamento  décimo  se  indica  que  la  detención</w:t>
        <w:br/>
        <w:t>realizada al agraviado no se dio en el contexto del Plan  Operativo  Palmira</w:t>
        <w:br/>
        <w:t>y que el procesado no tenía conocimiento previo de que  el  agraviado  fuera</w:t>
        <w:br/>
        <w:t>un “elemento terrorista”, mientras que el fundamento décimo  sexto  sostiene</w:t>
        <w:br/>
        <w:t>que “no es creíble  que  el  procesado  no  supiera  que  el  agraviado  era</w:t>
        <w:br/>
        <w:t>considerado elemento  subversivo”.  Ejecutoria  Suprema  R.N.  N°  1071-2012</w:t>
        <w:br/>
        <w:t>emitida por la Sala Penal Transitoria de la Corte Suprema de Justicia de  la</w:t>
        <w:br/>
        <w:t>República el 17 de abril de 2013 (expediente de prueba, tomo XII, anexos  al</w:t>
        <w:br/>
        <w:t>escrito de alegatos finales del Estado, folios 5419 a 5434)  Además,  en  su</w:t>
        <w:br/>
        <w:t>declaración Juan Carlos César Tello Delgado sostuvo que: “hasta ese  momento</w:t>
        <w:br/>
        <w:t>no sabía  que  eran  elementos  subversivos  pero  los  consideró  como  dos</w:t>
        <w:br/>
        <w:t>personas ebrias una de ellas con posesión de armas”, y  “hasta  ese  momento</w:t>
        <w:br/>
        <w:t>desconocía que el agraviado se  encontraba  requisitoriado  y  que  el  arma</w:t>
        <w:br/>
        <w:t>incautada pertenecía a un policía que  había  sido  robada  en  un  ataque”.</w:t>
        <w:br/>
        <w:t>Declaración  instructiva  rendida  por  Juan  Carlos  César  Tello   Delgado</w:t>
        <w:br/>
        <w:t>recogida en la Sentencia emitida  por  la  Sala  Penal  Nacional  el  17  de</w:t>
        <w:br/>
        <w:t>diciembre  de  2008  (expediente  de  prueba,  tomo  IX,  anexo  20   a   la</w:t>
        <w:br/>
        <w:t>contestación del Estado, folios 4702 a 4703). En  forma  diferente,  Aquiles</w:t>
        <w:br/>
        <w:t>Román Atencio sostuvo que: “[…] como a las 10 de la  mañana  fue  a  indagar</w:t>
        <w:br/>
        <w:t>sobre la detención de Jeremías Osorio, entrevistándose con  los  soldados  y</w:t>
        <w:br/>
        <w:t>luego con el mismo acusado quien le dijo que el  agraviado  estaba  detenido</w:t>
        <w:br/>
        <w:t>porque era terrorista y que  tenía  el  arma  de  un  policía”.  Declaración</w:t>
        <w:br/>
        <w:t>testimonial rendida por Aquiles Román  Atencio  durante  la  décima  segunda</w:t>
        <w:br/>
        <w:t>sesión del juicio oral realizada el 5 de  agosto  de  2008  recogida  en  la</w:t>
        <w:br/>
        <w:t>Sentencia emitida por la Sala Penal Nacional el  17  de  diciembre  de  2008</w:t>
        <w:br/>
        <w:t>(expediente de prueba, tomo IX, anexo  20  a  la  contestación  del  Estado,</w:t>
        <w:br/>
        <w:t>folio 4727). Durante el  proceso  penal  se  acreditó  que  Jeremías  Osorio</w:t>
        <w:br/>
        <w:t>Rivera se encontraba requisitoriado por la  DIRCOTE,  siendo  que  al  1  de</w:t>
        <w:br/>
        <w:t>enero de 1992 figuraba “como no habido”. Cfr. Sentencia emitida por la  Sala</w:t>
        <w:br/>
        <w:t>Penal Nacional el 17 de diciembre de 2008 (expediente de  prueba,  tomo  IX,</w:t>
        <w:br/>
        <w:t>anexo 20  a  la  contestación  del  Estado,  folios  4713  y  4741).  En  su</w:t>
        <w:br/>
        <w:t>declaración, Arnulfo Roncal Vargas sostuvo que: “el deponente ordena que  de</w:t>
        <w:br/>
        <w:t>inmediato lo ponga en libertad ya que los pobladores le dijeron que éste  se</w:t>
        <w:br/>
        <w:t>había reintegrado a la comunidad y  que  su  comportamiento  había  cambiado</w:t>
        <w:br/>
        <w:t>respecto a Sendero Luminoso habiendo engrosado las filas de los  comités  de</w:t>
        <w:br/>
        <w:t>autodefensa”. Declaración indagatoria  rendida  por  Arnulfo  Roncal  Vargas</w:t>
        <w:br/>
        <w:t>recogida en la Sentencia emitida  por  la  Sala  Penal  Nacional  el  17  de</w:t>
        <w:br/>
        <w:t>diciembre  de  2008  (expediente  de  prueba,  tomo  IX,  anexo  20   a   la</w:t>
        <w:br/>
        <w:t>contestación del Estado, folio 4712).</w:t>
        <w:br/>
        <w:br/>
        <w:t>[270] Comisión de la Verdad y Reconciliación, Informe Final, 2003, tomo  VI,</w:t>
        <w:br/>
        <w:t>Capítulo 1.2, págs. 84 a 85 (expediente de prueba, tomo  III,  anexo  12  al</w:t>
        <w:br/>
        <w:t>sometimiento del caso, folios 1529 a 1530).</w:t>
        <w:br/>
        <w:br/>
        <w:t>[271]        Artículo  II  Convención  Interamericana   sobre   Desaparición</w:t>
        <w:br/>
        <w:t>Forzada de Personas: “se considera desaparición forzada la privación  de  la</w:t>
        <w:br/>
        <w:t>libertad a una o más personas, cualquiera que fuere su forma,  cometida  por</w:t>
        <w:br/>
        <w:t>agentes del Estado o por personas o grupos de personas  que  actúen  con  la</w:t>
        <w:br/>
        <w:t>autorización, el apoyo o la aquiescencia del Estado, seguida de la falta  de</w:t>
        <w:br/>
        <w:t>información o de la negativa a reconocer dicha privación de  libertad  o  de</w:t>
        <w:br/>
        <w:t>informar sobre el  paradero  de  la  persona,  con  lo  cual  se  impide  el</w:t>
        <w:br/>
        <w:t>ejercicio  de  los  recursos  legales  y   de   las   garantías   procesales</w:t>
        <w:br/>
        <w:t>pertinentes”.</w:t>
        <w:br/>
        <w:br/>
        <w:t>[272]       Caso Anzualdo Castro  Vs.  Perú.  Excepción  Preliminar,  Fondo,</w:t>
        <w:br/>
        <w:t>Reparaciones y Costas, supra, párr. 91.</w:t>
        <w:br/>
        <w:br/>
        <w:t>[273]       Declaración indagatoria rendida por Porfirio Osorio Rivera  ante</w:t>
        <w:br/>
        <w:t>la  Fiscalía  Provincial  Especializada   sobre   Desapariciones 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1671).</w:t>
        <w:br/>
        <w:br/>
        <w:t>[274]        Cfr.  Declaración  indagatoria  rendida  por  Santa  Fe  Gaitán</w:t>
        <w:br/>
        <w:t>Calderón ante  la  Fiscalía  Especializada  sobre  Desapariciones  Forzosas,</w:t>
        <w:br/>
        <w:t>Ejecuciones Extrajudiciales y Exhumación de  Fosas  Clandestinas  el  19  de</w:t>
        <w:br/>
        <w:t>noviembre de 2004 (expediente de prueba, tomo IV, anexo 23  al  sometimiento</w:t>
        <w:br/>
        <w:t>del caso, folios 1688 a 1689).</w:t>
        <w:br/>
        <w:br/>
        <w:t>[275]        Cfr.  Declaración  rendida  por  Silvia  Osorio   Rivera   ante</w:t>
        <w:br/>
        <w:t>fedatario público el 15 de agosto de 2013 (expediente de  prueba,  tomo  XI,</w:t>
        <w:br/>
        <w:t>affidávits, folio 5310).</w:t>
        <w:br/>
        <w:br/>
        <w:t>[276]       Cfr. Declaración indagatoria rendida por Porfirio Osorio  Rivera</w:t>
        <w:br/>
        <w:t>ante la Fiscalía Provincial  Especializada  sobre  Desapariciones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 1671), y Declaración rendida por Silvia Osorio  Rivera  ante</w:t>
        <w:br/>
        <w:t>fedatario público rendida el 15 de agosto de  2013  (expediente  de  prueba,</w:t>
        <w:br/>
        <w:t>tomo XI, affidávits, folio 5310).</w:t>
        <w:br/>
        <w:br/>
        <w:t>[277]       Cfr. Declaración indagatoria rendida por Porfirio Osorio  Rivera</w:t>
        <w:br/>
        <w:t>ante la Fiscalía Provincial  Especializada  sobre  Desapariciones  Forzosas,</w:t>
        <w:br/>
        <w:t>Ejecuciones Extrajudiciales y Exhumaciones de Fosas Clandestinas  el  18  de</w:t>
        <w:br/>
        <w:t>octubre de 2004 (expediente de prueba, tomo IV,  anexo  20  al  sometimiento</w:t>
        <w:br/>
        <w:t>del caso, folios 1671 a 1672); Declaración Preventiva rendida  por  Porfirio</w:t>
        <w:br/>
        <w:t>Osorio Rivera ante el Juzgado Mixto de Cajatambo  el  7  de  julio  de  2006</w:t>
        <w:br/>
        <w:t>(expediente de prueba, tomo IV, anexo 32 al  sometimiento  del  caso,  folio</w:t>
        <w:br/>
        <w:t>1784); Declaración rendida por Silvia Osorio Rivera ante  fedatario  público</w:t>
        <w:br/>
        <w:t>el 15 de agosto de 2013 (expediente de prueba, tomo  XI,  affidávits,  folio</w:t>
        <w:br/>
        <w:t>5310), y Declaración rendida por Juan Carlos  Tello  Delgado  ante  la  Sala</w:t>
        <w:br/>
        <w:t>Penal Nacional durante la quinta sesión del juicio oral realizada el  21  de</w:t>
        <w:br/>
        <w:t>diciembre  de  2010  (expediente  de  prueba,  tomo  IX,  anexo  15   a   la</w:t>
        <w:br/>
        <w:t>contestación del Estado, folio 4626).</w:t>
        <w:br/>
        <w:br/>
        <w:t>[278]       Declaración preventiva rendida por Porfirio Osorio  Rivera  ante</w:t>
        <w:br/>
        <w:t>el Juzgado Mixto de Cajatambo el 7 de julio de 2006 (expediente  de  prueba,</w:t>
        <w:br/>
        <w:t>tomo IV, anexo 32 al sometimiento del caso, folio 1788).</w:t>
        <w:br/>
        <w:br/>
        <w:t>[279] Cfr. Caso Heliodoro Portugal Vs. Panamá, supra,  párr.  112,  y  Caso</w:t>
        <w:br/>
        <w:t>Gudiel Álvarez y otros (“Diario Militar”) Vs. Guatemala, supra, párr. 196.</w:t>
        <w:br/>
        <w:br/>
        <w:t>[280]       Cfr. Caso Velásquez Rodríguez Vs. Honduras. Fondo, supra, párr.</w:t>
        <w:br/>
        <w:t>157, y Caso González Medina y Familiares Vs. República  Dominicana,  supra,</w:t>
        <w:br/>
        <w:t>párr. 185.</w:t>
        <w:br/>
        <w:br/>
        <w:t>[281]       Cfr. Caso  Anzualdo  Castro  Vs.  Perú.  Excepción  Preliminar,</w:t>
        <w:br/>
        <w:t>Fondo, Reparaciones y Costas, supra, párrs. 90 y 91 y, Caso Masacres de Río</w:t>
        <w:br/>
        <w:t>Negro Vs. Guatemala. Excepción Preliminar, Fondo,  Reparaciones  y  Costas.</w:t>
        <w:br/>
        <w:t>Sentencia de 4 de septiembre de 2012, Serie C No. 250, párr. 118.</w:t>
        <w:br/>
        <w:br/>
        <w:t>[282] Cfr. Caso Anzualdo Castro  Vs.  Perú.  Excepción  Preliminar,  Fondo,</w:t>
        <w:br/>
        <w:t>Reparaciones y Costas, supra, párrs. 90 y 91,  y  Caso  González  Medina  y</w:t>
        <w:br/>
        <w:t>Familiares Vs. República Dominicana, supra, párr. 188.</w:t>
        <w:br/>
        <w:br/>
        <w:t>[283]       De conformidad  con  las  determinaciones  realizadas  sobre  su</w:t>
        <w:br/>
        <w:t>competencia  ratione  temporis  respecto  a  posibles  violaciones   de   la</w:t>
        <w:br/>
        <w:t>Convención Interamericana sobre  Desaparición  Forzada  de  Personas  (supra</w:t>
        <w:br/>
        <w:t>párrs. 27 a 35), el Tribunal puede pronunciarse sobre los  hechos  sucedidos</w:t>
        <w:br/>
        <w:t>a partir del 15 de marzo de 2002.</w:t>
        <w:br/>
        <w:br/>
        <w:t>[284]       Cfr. Caso Velásquez Rodríguez Vs. Honduras. Fondo, supra,  párr.</w:t>
        <w:br/>
        <w:t>158 y, Caso Contreras y otros Vs. El Salvador, supra, párr. 126.</w:t>
        <w:br/>
        <w:br/>
        <w:t>[285]       Cfr.  Caso  Velásquez  Rodríguez  Vs.  Honduras.  Fondo,  supra,</w:t>
        <w:br/>
        <w:t>párrs. 166 y 176, y Caso Luna López Vs. Honduras, supra, párr. 153.</w:t>
        <w:br/>
        <w:br/>
        <w:t>[286]       Cfr. Caso Velásquez Rodríguez Vs. Honduras. Fondo, supra,  párr.</w:t>
        <w:br/>
        <w:t>166 y, Caso Masacres de El  Mozote  y  lugares  aledaños  Vs.  El  Salvador.</w:t>
        <w:br/>
        <w:t>Fondo, Reparaciones y Costas. Sentencia de 25 de octubre de  2012.  Serie  C</w:t>
        <w:br/>
        <w:t>No. 252, párr. 127.</w:t>
        <w:br/>
        <w:br/>
        <w:t>[287]       Cfr. Caso Goiburú y otros Vs.  Paraguay,  supra,  párr.  128,  y</w:t>
        <w:br/>
        <w:t>Caso García Lucero y Otras Vs. Chile, supra, párr. 149.</w:t>
        <w:br/>
        <w:br/>
        <w:t>[288]       Cfr.  Caso  Anzualdo  Castro  Vs.  Perú.  Excepción  Preliminar,</w:t>
        <w:br/>
        <w:t>Fondo, Reparaciones y Costas, supra, párr.  65,  y  Caso  Gudiel  Álvarez  y</w:t>
        <w:br/>
        <w:t>otros (“Diario Militar”) Vs. Guatemala, supra, párr. 241.</w:t>
        <w:br/>
        <w:br/>
        <w:t>[289]       Cfr. Caso Velásquez Rodríguez Vs. Honduras. Fondo, supra,  párr.</w:t>
        <w:br/>
        <w:t>177, y Caso Gudiel Álvarez y otros (“Diario Militar”) Vs. Guatemala,  supra,</w:t>
        <w:br/>
        <w:t>párr. 241.</w:t>
        <w:br/>
        <w:br/>
        <w:t>[290]       Cfr. Caso Velásquez Rodríguez Vs. Honduras. Fondo, supra,  párr.</w:t>
        <w:br/>
        <w:t>177, y Caso García y Familiares Vs. Guatemala, supra, párr. 132.</w:t>
        <w:br/>
        <w:br/>
        <w:t>[291]       Cfr. Caso de la Masacre de Pueblo  Bello  Vs.  Colombia,  supra,</w:t>
        <w:br/>
        <w:t>párr. 145, y Caso Masacres de El Mozote y lugares aledaños Vs. El  Salvador,</w:t>
        <w:br/>
        <w:t>supra, párr. 197.</w:t>
        <w:br/>
        <w:br/>
        <w:t>[292]       Cfr. Caso Ibsen Cárdenas e Ibsen Peña Vs. Bolivia, supra,  párr.</w:t>
        <w:br/>
        <w:t>155, y Caso Torres Millacura y otros Vs. Argentina.  Fondo,  Reparaciones  y</w:t>
        <w:br/>
        <w:t>Costas. Sentencia de 26 de agosto de 2011. Serie C No. 229, párr. 115.</w:t>
        <w:br/>
        <w:br/>
        <w:t>[293]       La impunidad ha sido definida por la Corte como “la falta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Americana”. Caso de la “Panel Blanca” (Paniagua Morales y  otros)</w:t>
        <w:br/>
        <w:t>Vs. Guatemala. Fondo, supra, párrs. 173,  y  Caso  Gudiel  Álvarez  y  otros</w:t>
        <w:br/>
        <w:t>(“Diario Militar”) Vs. Guatemala, supra, nota al pie 303.</w:t>
        <w:br/>
        <w:br/>
        <w:t>[294]       Cfr. Caso Goiburú y otros Vs.  Paraguay,  supra,  párr.  131,  y</w:t>
        <w:br/>
        <w:t>Caso Contreras y otros Vs. El Salvador, supra, párr. 128.</w:t>
        <w:br/>
        <w:br/>
        <w:t>[295]       Cfr. Caso Myrna Mack Chang Vs. Guatemala, supra,  párr.  277,  y</w:t>
        <w:br/>
        <w:t>Caso Contreras y otros Vs. El Salvador, supra, párr. 128.</w:t>
        <w:br/>
        <w:br/>
        <w:t>[296]        Cfr.  Caso  Ticona  Estrada  y  otros   Vs.   Bolivia.   Fondo,</w:t>
        <w:br/>
        <w:t>Reparaciones y Costas. Sentencia de 27 de noviembre de  2008.  Serie  C  No.</w:t>
        <w:br/>
        <w:t>191, párr. 80, y Caso García y Familiares Vs. Guatemala, supra, párr. 134.</w:t>
        <w:br/>
        <w:br/>
        <w:t>[297]       Cfr. Caso Velásquez Rodríguez Vs. Honduras. Fondo, supra,  párr.</w:t>
        <w:br/>
        <w:t>181, y Caso García y Familiares Vs. Guatemala, supra, párr. 134.</w:t>
        <w:br/>
        <w:br/>
        <w:t>[298]       Cfr.  Caso  Anzualdo  Castro  Vs.  Perú.  Excepción  Preliminar,</w:t>
        <w:br/>
        <w:t>Fondo, Reparaciones y Costas, supra, párr. 126.</w:t>
        <w:br/>
        <w:br/>
        <w:t>[299]        Cfr.  Artículo  I.b)  de  la  Convención  Interamericana  sobre</w:t>
        <w:br/>
        <w:t>Desaparición Forzada de Personas. Ver, de igual forma, el artículo 12 de  la</w:t>
        <w:br/>
        <w:t>Convención Internacional para la Protección de  Todas  las  Personas  contra</w:t>
        <w:br/>
        <w:t>las Desapariciones Forzadas.</w:t>
        <w:br/>
        <w:br/>
        <w:t>[300]       Cfr. Caso Velásquez Rodríguez Vs. Honduras. Fondo, supra,  párr.</w:t>
        <w:br/>
        <w:t>174,  y  Caso  Anzualdo  Castro  Vs.  Perú.  Excepción  Preliminar,   Fondo,</w:t>
        <w:br/>
        <w:t>Reparaciones y Costas, supra, párr. 135.</w:t>
        <w:br/>
        <w:br/>
        <w:t>[301]       Cfr.  Caso  Tiu  Tojin  Vs.  Guatemala.  Fondo,  Reparaciones  y</w:t>
        <w:br/>
        <w:t>Costas. Sentencia de 26 de noviembre de 2008. Serie C No. 253, párr. 327,  y</w:t>
        <w:br/>
        <w:t>Caso Masacres de El Mozote y lugares aledaños Vs. El Salvador, supra,  párr.</w:t>
        <w:br/>
        <w:t>313.</w:t>
        <w:br/>
        <w:br/>
        <w:t>[302]       Cfr. Escrito dirigido al Juez Instructor de Cajatambo  de  6  de</w:t>
        <w:br/>
        <w:t>diciembre de 1991 (expediente de prueba, tomo IV, anexo 48  al  sometimiento</w:t>
        <w:br/>
        <w:t>del caso, folio 1832).</w:t>
        <w:br/>
        <w:br/>
        <w:t>[303]       Cfr. Caso Heliodoro Portugal Vs. Panamá,  supra,  párr.  150,  y</w:t>
        <w:br/>
        <w:t>Caso García y Familiares Vs. Guatemala, supra, párr. 135.</w:t>
        <w:br/>
        <w:br/>
        <w:t>[304]        Cfr.  Caso  Castillo  Petruzzi  y  otros   Vs.   Perú.   Fondo,</w:t>
        <w:br/>
        <w:t>Reparaciones y Costas. Sentencia de 30 de mayo de  1999.  Serie  C  No.  59,</w:t>
        <w:br/>
        <w:t>párr. 128, y Caso Masacre de Santo Domingo Vs. Colombia, supra, párr.158.</w:t>
        <w:br/>
        <w:br/>
        <w:t>[305]       Caso Castillo Petruzzi y otros Vs. Perú,  supra,  párr.  130,  y</w:t>
        <w:br/>
        <w:t>Caso Cabrera García y Montiel Flores Vs. México, supra, párr. 197.</w:t>
        <w:br/>
        <w:br/>
        <w:t>[306]       Cfr. Caso Castillo Petruzzi y otros Vs. Perú, supra, párr.  130,</w:t>
        <w:br/>
        <w:t>y Caso Cabrera García y Montiel Flores Vs. México, supra, párr. 197.</w:t>
        <w:br/>
        <w:br/>
        <w:t>[307]       Cfr. Caso Radilla Pacheco Vs. Estados Unidos  Mexicanos,  supra,</w:t>
        <w:br/>
        <w:t>párr. 275, y Caso Nadege Dorzema y otros Vs.  República  Dominicana.  Fondo,</w:t>
        <w:br/>
        <w:t>Reparaciones y Costas. Sentencia de 24 de octubre de 2012. Serie C No.  251,</w:t>
        <w:br/>
        <w:t>párr. 200.</w:t>
        <w:br/>
        <w:br/>
        <w:t>[308]       Caso Durand y Ugarte Vs. Perú. Fondo. Sentencia de 16 de  agosto</w:t>
        <w:br/>
        <w:t>de 2000. Serie C No. 68, párr. 118.</w:t>
        <w:br/>
        <w:br/>
        <w:t>[309]       Cfr. Caso Durand y Ugarte Vs. Perú. Fondo,  supra,  párrs.  117,</w:t>
        <w:br/>
        <w:t>118, 125 y 126, y Caso Masacre de Santo Domingo Vs. Colombia,  supra,  párr.</w:t>
        <w:br/>
        <w:t>158.</w:t>
        <w:br/>
        <w:br/>
        <w:t>[310]       Caso Durand y Ugarte Vs. Perú. Fondo, supra, párr. 118.</w:t>
        <w:br/>
        <w:br/>
        <w:t>[311]       Cfr. Caso Vélez  Restrepo  y  Familiares  Vs.  Colombia,  supra,</w:t>
        <w:br/>
        <w:t>párr. 244.</w:t>
        <w:br/>
        <w:br/>
        <w:t>[312]       Cfr. Caso Vélez  Restrepo  y  Familiares  Vs.  Colombia,  supra,</w:t>
        <w:br/>
        <w:t>párr. 244.</w:t>
        <w:br/>
        <w:br/>
        <w:t>[313]       Cfr.  Caso  Fernández  Ortega  y  otros  Vs.  México.  Excepción</w:t>
        <w:br/>
        <w:t>Preliminar, Fondo, Reparaciones y Costas.  Sentencia  de  30  de  agosto  de</w:t>
        <w:br/>
        <w:t>2010. Serie C No. 215,  párr.  177,  y  Caso  Nadege  Dorzema  y  otros  Vs.</w:t>
        <w:br/>
        <w:t>República Dominicana, supra, párr. 197.</w:t>
        <w:br/>
        <w:br/>
        <w:t>[314]       Cfr. Caso Hilaire, Constantine y Benjamin y Otros  Vs.  Trinidad</w:t>
        <w:br/>
        <w:t>y Tobago. Fondo, Reparaciones y Costas. Sentencia de 21 de  junio  de  2002.</w:t>
        <w:br/>
        <w:t>Serie C No. 94, párr. 145, y Caso Torres  Millacura  Vs.  Argentina,  supra,</w:t>
        <w:br/>
        <w:t>párr. 116.</w:t>
        <w:br/>
        <w:br/>
        <w:t>[315]       Cfr. Declaración indagatoria rendida por Porfirio Osorio  Rivera</w:t>
        <w:br/>
        <w:t>ante el Juzgado Mixto de Cajatambo por Santa Fe  Gaitán  Calderón  el  7  de</w:t>
        <w:br/>
        <w:t>julio de 2006 (expediente de prueba, tomo IV, anexo 20 al  sometimiento  del</w:t>
        <w:br/>
        <w:t>caso, folios 1670 a 1674); Declaración  testimonial  rendida  por  Santa  Fe</w:t>
        <w:br/>
        <w:t>Gaitán Calderón ante el Juzgado Mixto de Cajatambo el 7  de  julio  de  2006</w:t>
        <w:br/>
        <w:t>(expediente de prueba, anexo 22 al sometimiento  del  caso,  folios  1684  a</w:t>
        <w:br/>
        <w:t>1686), y Declaración rendida por Aquiles Román Atencio ante  la  Sala  Penal</w:t>
        <w:br/>
        <w:t>Nacional durante la octava sesión del juicio oral realizada el 25  de  enero</w:t>
        <w:br/>
        <w:t>de  2011  (expediente  de  prueba,  tomo  VII,  anexo  13  al   escrito   de</w:t>
        <w:br/>
        <w:t>solicitudes, argumentos y pruebas, folio 3543).</w:t>
        <w:br/>
        <w:br/>
        <w:t>[316]       Cfr. Ejecutoria Suprema R.N. N° 1071-2012 emitida  por  la  Sala</w:t>
        <w:br/>
        <w:t>Penal Transitoria de la Corte Suprema de Justicia de la República el  17  de</w:t>
        <w:br/>
        <w:t>abril de 2013  (expediente  de  prueba,  tomo  XII,  anexos  al  escrito  de</w:t>
        <w:br/>
        <w:t>alegatos finales del Estado, folios 5419 a 5434).</w:t>
        <w:br/>
        <w:br/>
        <w:t>[317]       Sentencia emitida por la Sala Penal Nacional el 4  de  noviembre</w:t>
        <w:br/>
        <w:t>de 2011 (expediente de prueba, tomo IX,  anexo  12  a  la  contestación  del</w:t>
        <w:br/>
        <w:t>Estado, folio 4566).</w:t>
        <w:br/>
        <w:br/>
        <w:t>[318]       Cfr. Caso Radilla Pacheco Vs. Estados Unidos  Mexicanos,  supra,</w:t>
        <w:br/>
        <w:t>párr. 203, y Caso Contreras y otros Vs. El Salvador, supra, párr. 150.</w:t>
        <w:br/>
        <w:br/>
        <w:t>[319]       Cfr. Oficio N°  2057  SGMD-C/1  de  16  de  septiembre  de  2005</w:t>
        <w:br/>
        <w:t>remitido por la Secretaria General del Ministerio de Defensa informando  que</w:t>
        <w:br/>
        <w:t>en los archivos de la 18ª Brigada  Blindada  no  existe  información  alguna</w:t>
        <w:br/>
        <w:t>respecto al personal  militar  que  prestó  servicios  en  la  Base  Militar</w:t>
        <w:br/>
        <w:t>Contrasubversiva de Cajatambo en el año 1991 (expediente de prueba, tomo  x,</w:t>
        <w:br/>
        <w:t>anexo 81 a la contestación del Estado, folio 4993); Auto de 15 de  diciembre</w:t>
        <w:br/>
        <w:t>de 2006, mediante el cual el Cuarto Juzgado Penal  Supraprovincial  resolvió</w:t>
        <w:br/>
        <w:t>oficiar al Ministerio de de Defensa a que informara a  la  brevedad  posible</w:t>
        <w:br/>
        <w:t>respecto al personal  militar  que  prestó  servicios  en  la  Base  Militar</w:t>
        <w:br/>
        <w:t>Contrasubversiva de Cajatambo, que pertenecía a la Unidad  del  Batallón  de</w:t>
        <w:br/>
        <w:t>Infantería Blindado número setenta y siete,  respecto  al  personal  militar</w:t>
        <w:br/>
        <w:t>que prestó servicios en el DAS Cajatambo, durante el mes de  abril  de  1991</w:t>
        <w:br/>
        <w:t>(expediente de prueba, tomo x,  anexo  78  a  la  contestación  del  Estado,</w:t>
        <w:br/>
        <w:t>folio4975); Oficio N°2361 S-1.a/1-4/02.32.01 de 20  de  noviembre  de  2006,</w:t>
        <w:br/>
        <w:t>evacuado por la Dirección General de  Personal  del  Ejército,  mediante  el</w:t>
        <w:br/>
        <w:t>cual informaron que el Jefe de la Región Militar del Centro comunicó que  en</w:t>
        <w:br/>
        <w:t>la Base Contrasubversiva  N°  77  no  existe  documentación  sobre  Personal</w:t>
        <w:br/>
        <w:t>Militar que prestó servicios en la Base Contrasubversiva de Cajatambo en  el</w:t>
        <w:br/>
        <w:t>mes de abril de 1991, existiendo sólo el Libro de Personal  en  el  cual  no</w:t>
        <w:br/>
        <w:t>figura quienes estuvieron en dicha base, sólo figura el personal que  sirvió</w:t>
        <w:br/>
        <w:t>en dicha Unidad en la fecha mencionada (expediente de prueba, tomo x,  anexo</w:t>
        <w:br/>
        <w:t>80 a  la  contestación  del  Estado,  folio  4985);  Oficio  N°  969S-1-a/1-</w:t>
        <w:br/>
        <w:t>5/02.45.01 de 30 de abril de 2007, remitido por la  Secretaria  General  del</w:t>
        <w:br/>
        <w:t>Ministerio de Defensa informando  que  no  cuentan  con  información  alguna</w:t>
        <w:br/>
        <w:t>sobre  el  personal  militar  que  prestó  servicios  en  la  Base   militar</w:t>
        <w:br/>
        <w:t>Contrasubversiva de Cajatambo expediente de prueba, tomo x, anexo  80  a  la</w:t>
        <w:br/>
        <w:t>contestación del Estado, folio 4985); Sentencia emitida por  la  Sala  Penal</w:t>
        <w:br/>
        <w:t>Nacional el 17 de diciembre de 2008 (expediente de prueba,  tomo  IX,  anexo</w:t>
        <w:br/>
        <w:t>20 a la contestación del Estado, folio 4720), y  Sentencia  emitida  por  la</w:t>
        <w:br/>
        <w:t>Sala Penal Nacional el 4 de noviembre de 2011 (expediente  de  prueba,  tomo</w:t>
        <w:br/>
        <w:t>VII, anexo 14 al escrito de solicitudes, argumentos y pruebas, folio 3615).</w:t>
        <w:br/>
        <w:br/>
        <w:t>[320]       Cfr. Caso García Prieto y Otro Vs.  El  Salvador,  supra,  párr.</w:t>
        <w:br/>
        <w:t>112, y Caso Gudiel Alvarez y otros (“Diario Militar”) Vs. Guatemala,  supra,</w:t>
        <w:br/>
        <w:t>párr. 251.</w:t>
        <w:br/>
        <w:br/>
        <w:t>[321]       Cfr. Caso  Gomes  Lund  y  otros  (Guerrilha  Do  Araguaia)  Vs.</w:t>
        <w:br/>
        <w:t>Brasil. Excepciones Preliminares, Fondo, Reparaciones. Sentencia  de  24  de</w:t>
        <w:br/>
        <w:t>noviembre de 2010. Serie C No. 219, párr. 211, y Caso Masacres de El  Mozote</w:t>
        <w:br/>
        <w:t>y lugares aledaños Vs. El Salvador, supra, párr. 257.</w:t>
        <w:br/>
        <w:br/>
        <w:t>[322]       Sentencia emitida por la Sala Penal Nacional el 17 de  diciembre</w:t>
        <w:br/>
        <w:t>de 2008 (expediente de prueba, tomo IX,  anexo  20  a  la  contestación  del</w:t>
        <w:br/>
        <w:t>Estado, folio 4750).</w:t>
        <w:br/>
        <w:br/>
        <w:t>[323]       Cfr. Sentencia emitida por  la  Sala  Penal  Nacional  el  4  de</w:t>
        <w:br/>
        <w:t>noviembre  de  2011  (expediente  de  prueba,  tomo  IX,  anexo  12   a   la</w:t>
        <w:br/>
        <w:t>contestación del Estado, folios 4506 a 4582).</w:t>
        <w:br/>
        <w:br/>
        <w:t>[324]       Ejecutoria Suprema R.N. N° 1071-2012 emitida por la  Sala  Penal</w:t>
        <w:br/>
        <w:t>Transitoria de la Corte Suprema de Justicia de la República el 17  de  abril</w:t>
        <w:br/>
        <w:t>de 2013 (expediente de prueba, tomo  XII,  anexos  al  escrito  de  alegatos</w:t>
        <w:br/>
        <w:t>finales del Estado, folios 5419 a 5434).</w:t>
        <w:br/>
        <w:br/>
        <w:t>[325]       Ejecutoria Suprema R.N. N° 1071-2012 emitida por la  Sala  Penal</w:t>
        <w:br/>
        <w:t>Transitoria de la Corte Suprema de Justicia de la República el 17  de  abril</w:t>
        <w:br/>
        <w:t>de 2013 (expediente de prueba, tomo  XII,  anexos  al  escrito  de  alegatos</w:t>
        <w:br/>
        <w:t>finales del Estado, folios 5419 a 5434).</w:t>
        <w:br/>
        <w:br/>
        <w:t>[326]       Cfr. Caso Genie Lacayo  Vs.  Nicaragua.  Fondo,  Reparaciones  y</w:t>
        <w:br/>
        <w:t>Costas. Sentencia de 29 de enero de 1997. Serie C No. 30, párr. 77,  y  Caso</w:t>
        <w:br/>
        <w:t>Luna López Vs. Honduras, supra, párr. 188.</w:t>
        <w:br/>
        <w:br/>
        <w:t>[327]        Caso  19  Comerciantes  Vs.  Colombia.  Fondo,  Reparaciones  y</w:t>
        <w:br/>
        <w:t>Costas. Sentencia de 5 de julio de 2004. Serie C No. 109, párr. 188, y  Caso</w:t>
        <w:br/>
        <w:t>Luna López Vs. Honduras, supra, párr. 188.</w:t>
        <w:br/>
        <w:br/>
        <w:t>[328]       Cfr. Caso Genie Lacayo Vs. Nicaragua, supra, párr.  77,  y  Caso</w:t>
        <w:br/>
        <w:t>Luna López Vs. Honduras, supra, párr. 189.</w:t>
        <w:br/>
        <w:br/>
        <w:t>[329]       Cfr. Caso Valle Jaramillo Vs. Colombia.  Fondo,  Reparaciones  y</w:t>
        <w:br/>
        <w:t>Costas. Sentencia de 27 de noviembre de 2008. Serie C No. 192, párr. 155,  y</w:t>
        <w:br/>
        <w:t>Caso Luna López Vs. Honduras, supra, párr. 189.</w:t>
        <w:br/>
        <w:br/>
        <w:t>[330]       Cfr. Caso Radilla Pacheco Vs. Estados Unidos  Mexicanos,  supra,</w:t>
        <w:br/>
        <w:t>párr. 203, y Caso Contreras y otros Vs. El Salvador, supra, párr. 150.</w:t>
        <w:br/>
        <w:br/>
        <w:t>[331]       En el proceso  ante  la  jurisdicción  especializada  el  órgano</w:t>
        <w:br/>
        <w:t>jurisdiccional  incurrió  en  indebida  valoración  de  la  prueba  lo  cual</w:t>
        <w:br/>
        <w:t>ocasionó que la Sala Penal Transitoria de la Corte Suprema  de  Justicia  de</w:t>
        <w:br/>
        <w:t>la  República  nulificara  la  sentencia  de  17  de  diciembre  de  2008  y</w:t>
        <w:br/>
        <w:t>dispusiera la realización de un nuevo juicio  oral  que  concluyó  el  4  de</w:t>
        <w:br/>
        <w:t>noviembre de 2011, absolviendo al acusado.  Los  familiares  de  la  víctima</w:t>
        <w:br/>
        <w:t>interpusieron, como parte civil, recurso de nulidad y, según la  legislación</w:t>
        <w:br/>
        <w:t>interna, tenían 10 días para su fundamentación. El 13 de diciembre  de  2011</w:t>
        <w:br/>
        <w:t>los abogados de los familiares de Jeremías  Osorio  Rivera  solicitaron  una</w:t>
        <w:br/>
        <w:t>copia de la sentencia de 4  de  noviembre  de  2011  a  fin  de  fundamentar</w:t>
        <w:br/>
        <w:t>debidamente el mencionado recurso. Debido a la ausencia de respuesta,  el  1</w:t>
        <w:br/>
        <w:t>de febrero de 2012 reiteraron lo solicitado e indicaron que no se les  había</w:t>
        <w:br/>
        <w:t>notificado la resolución que da cuenta de la interposición del recurso y  el</w:t>
        <w:br/>
        <w:t>requerimiento de fundamentación. Sin  embargo,  tampoco  esta  vez  la  Sala</w:t>
        <w:br/>
        <w:t>Penal Nacional atendió el pedido. En atención a lo anterior, la  defensa  de</w:t>
        <w:br/>
        <w:t>los familiares de Jeremías Osorio Rivera planteó una queja ante  la  Oficina</w:t>
        <w:br/>
        <w:t>de Control de la Magistratura  el  16  de  febrero  de  2012,  la  cual  fue</w:t>
        <w:br/>
        <w:t>admitida para su trámite y el  21  de  agosto  de  2013  resuelta  en  forma</w:t>
        <w:br/>
        <w:t>favorable. El 26 de marzo de 2012 se notificó la resolución de la  Sala  que</w:t>
        <w:br/>
        <w:t>concedió el recurso de nulidad y se remitió copia de la sentencia. El 11  de</w:t>
        <w:br/>
        <w:t>abril de 2012 se fundamentó dicho recurso. Sin embargo,  los  representantes</w:t>
        <w:br/>
        <w:t>notaron que el expediente del caso Osorio Rivera había sido  remitido  a  la</w:t>
        <w:br/>
        <w:t>Corte Suprema el 30 de marzo de 2012 sin la fundamentación  requerida.  Cfr.</w:t>
        <w:br/>
        <w:t>Escrito presentado ante la Sala Penal Nacional el 13 de  diciembre  de  2011</w:t>
        <w:br/>
        <w:t>(expediente de prueba, tomo  VIII,  anexo  25  al  escrito  de  solicitudes,</w:t>
        <w:br/>
        <w:t>argumentos y pruebas, folio 4181); Escrito presentado  ante  la  Sala  Penal</w:t>
        <w:br/>
        <w:t>Nacional el 1 de febrero de 2012 (expediente de prueba, tomo VIII, anexo  27</w:t>
        <w:br/>
        <w:t>al escrito de  solicitudes,  argumentos  y  pruebas,  folio  4186);  Escrito</w:t>
        <w:br/>
        <w:t>presentado ante la Oficina de Control de la Magistratura del Poder  Judicial</w:t>
        <w:br/>
        <w:t>el 16 de febrero de 2012 (expediente de  prueba,  tomo  VIII,  anexo  28  al</w:t>
        <w:br/>
        <w:t>escrito  de  solicitudes,  argumentos  y  pruebas,  folios  4187  a   4189);</w:t>
        <w:br/>
        <w:t>Resolución N° 01 emitida por la Oficina de Control de la Magistratura el  12</w:t>
        <w:br/>
        <w:t>de marzo de 2012 (expediente de prueba, tomo VIII, anexo 29  al  escrito  de</w:t>
        <w:br/>
        <w:t>solicitudes,  argumentos  y  pruebas,  folios  4196  a  4197);   Cédula   de</w:t>
        <w:br/>
        <w:t>notificación de 2 de marzo de 2012 de la resolución de 21  de  noviembre  de</w:t>
        <w:br/>
        <w:t>2011 (expediente de prueba, tomo VIII, anexo 31 al escrito  de  solicitudes,</w:t>
        <w:br/>
        <w:t>argumentos y pruebas, folio 4202); Escrito  de  fundamentación  del  recurso</w:t>
        <w:br/>
        <w:t>presentado el 11 de abril de 2012 (expediente de prueba,  tomo  VIII,  anexo</w:t>
        <w:br/>
        <w:t>33 al escrito de solicitudes, argumentos y pruebas,  folios  4205  a  4225);</w:t>
        <w:br/>
        <w:t>Escrito presentado ante la Oficina de Control de la Magistratura  del  Poder</w:t>
        <w:br/>
        <w:t>Judicial el 6 de julio de 2012 (expediente de prueba, tomo  VIII,  anexo  30</w:t>
        <w:br/>
        <w:t>al escrito de solicitudes, argumentos y pruebas,  folios  4198  a  4201),  y</w:t>
        <w:br/>
        <w:t>Resolución de Jefatura N° 16  emitida  por  la  Oficina  de  Control  de  la</w:t>
        <w:br/>
        <w:t>Magistratura el 21 de agosto  de  2013  (expediente  de  prueba,  tomo  XII,</w:t>
        <w:br/>
        <w:t>anexos a los alegatos finales de los representantes, folios 5452 a 5466).</w:t>
        <w:br/>
        <w:br/>
        <w:t>[332]       En la Convención Americana este  principio  es  recogido  en  su</w:t>
        <w:br/>
        <w:t>artículo 2, que establece la obligación general  de  cada  Estado  Parte  de</w:t>
        <w:br/>
        <w:t>adecuar su derecho interno a las disposiciones de la misma, para  garantizar</w:t>
        <w:br/>
        <w:t>los derechos en ella  reconocidos,  lo  cual  implica  que  las  medidas  de</w:t>
        <w:br/>
        <w:t>derecho interno han de  ser  efectivas  (principio  de  effet  utile).  Caso</w:t>
        <w:br/>
        <w:t>Heliodoro Portugal Vs. Panamá, supra,  párr.  179.  Este  deber  implica  la</w:t>
        <w:br/>
        <w:t>adopción de medidas en dos vertientes. Por una parte, la  supresión  de  las</w:t>
        <w:br/>
        <w:t>normas y prácticas de cualquier naturaleza  que  entrañen  violación  a  las</w:t>
        <w:br/>
        <w:t>garantías previstas en la Convención. Por otra, la expedición  de  normas  y</w:t>
        <w:br/>
        <w:t>el desarrollo de prácticas conducentes a la efectiva observancia  de  dichas</w:t>
        <w:br/>
        <w:t>garantías. Cfr. Caso La Cantuta Vs. Perú, supra, párr. 172, y  Caso  Mendoza</w:t>
        <w:br/>
        <w:t>y otros Vs.  Argentina.  Excepciones  Preliminares,  Fondo  y  Reparaciones.</w:t>
        <w:br/>
        <w:t>Sentencia de 14 de mayo de 2013. Serie C No. 260, párr. 293.</w:t>
        <w:br/>
        <w:br/>
        <w:t>[333]       Cfr. Caso Ibsen Cárdenas e Ibsen Peña Vs. Bolivia, supra,  párr.</w:t>
        <w:br/>
        <w:t>193.</w:t>
        <w:br/>
        <w:br/>
        <w:t>[334]       Cfr. Caso Heliodoro Portugal Vs. Panamá,  supra,  párr.  181,  y</w:t>
        <w:br/>
        <w:t>Caso  Caso  Anzualdo  Castro  Vs.   Perú.   Excepción   Preliminar,   Fondo,</w:t>
        <w:br/>
        <w:t>Reparaciones y Costas, supra, párr. 165.</w:t>
        <w:br/>
        <w:br/>
        <w:t>[335]        Desaparición  comprobada.  Artículo  320.-  El  funcionario   o</w:t>
        <w:br/>
        <w:t>servidor público que prive  a  una  persona  de  su  libertad,  ordenando  o</w:t>
        <w:br/>
        <w:t>ejecutando acciones que tenga  por  resultado  su  desaparición  debidamente</w:t>
        <w:br/>
        <w:t>comprobada, será reprimido con  pena  privativa  de  libertad  no  menor  de</w:t>
        <w:br/>
        <w:t>quince años e inhabilitación, conforme al Artículo 36 incisos 1) y 2).</w:t>
        <w:br/>
        <w:br/>
        <w:t>[336]       Cfr.  Caso  Gómez  Palomino  Vs.  Perú.  Fondo,  Reparaciones  y</w:t>
        <w:br/>
        <w:t>Costas, supra, párr. 102.</w:t>
        <w:br/>
        <w:br/>
        <w:t>[337]       Cfr.  Caso  Gómez  Palomino  Vs.  Perú.  Fondo,  Reparaciones  y</w:t>
        <w:br/>
        <w:t>Costas, supra, párr. 104.</w:t>
        <w:br/>
        <w:br/>
        <w:t>[338]       Cfr.  Caso  Gómez  Palomino  Vs.  Perú.  Fondo,  Reparaciones  y</w:t>
        <w:br/>
        <w:t>Costas, supra, párr. 105.</w:t>
        <w:br/>
        <w:br/>
        <w:t>[339]       Cfr.  Caso  Gómez  Palomino  Vs.  Perú.  Fondo,  Reparaciones  y</w:t>
        <w:br/>
        <w:t>Costas, supra, párr. 108.</w:t>
        <w:br/>
        <w:br/>
        <w:t>[340]       Cfr. Caso Gómez Palomino Vs. Perú. Supervisión  de  Cumplimiento</w:t>
        <w:br/>
        <w:t>de Sentencia. Resolución emitida por la Corte Interamericana el 5  de  julio</w:t>
        <w:br/>
        <w:t>de 2011, Considerando 36.</w:t>
        <w:br/>
        <w:br/>
        <w:t>[341]       Caso Gómez Palomino Vs. Perú.  Supervisión  de  Cumplimiento  de</w:t>
        <w:br/>
        <w:t>Sentencia. Resolución emitida por la Corte Interamericana el 5 de  julio  de</w:t>
        <w:br/>
        <w:t>2011, párr. 36, citando Caso Radilla Pacheco Vs. México, supra, párr. 240.</w:t>
        <w:br/>
        <w:br/>
        <w:t>[342]       Cfr. Caso Radilla Pacheco Vs. México, supra, párr. 321.</w:t>
        <w:br/>
        <w:br/>
        <w:t>[343]       Fundamento 15, literal C, del Acuerdo  Plenario  No.  9-2009/CJ-</w:t>
        <w:br/>
        <w:t>116 de 13 de noviembre de 2009 (expediente de prueba, tomo  VIII,  anexo  40</w:t>
        <w:br/>
        <w:t>al escrito de solicitudes, argumentos y pruebas, folio 4363).</w:t>
        <w:br/>
        <w:br/>
        <w:t>[344]       Fundamento 10 del Acuerdo Plenario No. 9-2009/CJ-116  de  13  de</w:t>
        <w:br/>
        <w:t>noviembre de 2009 (expediente de prueba, tomo VIII, anexo 40 al  escrito  de</w:t>
        <w:br/>
        <w:t>solicitudes, argumentos y pruebas, folio 4358).</w:t>
        <w:br/>
        <w:br/>
        <w:t>[345]       Caso Gómez Palomino Vs.  Perú.  Fondo,  Reparaciones  y  Costas,</w:t>
        <w:br/>
        <w:t>supra, párr. 106.</w:t>
        <w:br/>
        <w:br/>
        <w:t>[346]       Fundamento 15 del Acuerdo Plenario No. 9-2009/CJ-116  de  13  de</w:t>
        <w:br/>
        <w:t>noviembre de 2009 (expediente de prueba, tomo VIII, anexo 40 al  escrito  de</w:t>
        <w:br/>
        <w:t>solicitudes, argumentos y pruebas, folio 4362).</w:t>
        <w:br/>
        <w:br/>
        <w:t>[347]       Caso Heliodoro Portugal Vs. Panamá, supra, párr. 199.</w:t>
        <w:br/>
        <w:br/>
        <w:t>[348]       Caso Heliodoro Portugal Vs. Panamá, supra, párr. 199.</w:t>
        <w:br/>
        <w:br/>
        <w:t>[349]       Cfr. Caso Gómez Palomino Vs. Perú. Supervisión  de  Cumplimiento</w:t>
        <w:br/>
        <w:t>de Sentencia. Resolución emitida por la Corte Interamericana el 1  de  julio</w:t>
        <w:br/>
        <w:t>de 2009, Considerando 32; Caso  Gómez  Palomino  Vs.  Perú.  Supervisión  de</w:t>
        <w:br/>
        <w:t>Cumplimiento de Sentencia. Resolución emitida por  la  Corte  Interamericana</w:t>
        <w:br/>
        <w:t>el 5 de julio de 2011, Considerandos 36 y 37, y  Caso  Anzualdo  Castro  Vs.</w:t>
        <w:br/>
        <w:t>Perú. Supervisión de Cumplimiento de Sentencia. Resolución  emitida  por  la</w:t>
        <w:br/>
        <w:t>Corte Interamericana el 21 de agosto de 2013, Considerandos 23 a 26.</w:t>
        <w:br/>
        <w:br/>
        <w:t>[350]       El artículo 2 establece: “Si el  ejercicio  de  los  derechos  y</w:t>
        <w:br/>
        <w:t>libertades mencionados en el artículo 1  no  estuviere  ya  garantizado  por</w:t>
        <w:br/>
        <w:t>disposiciones legislativas  o  de  otro  carácter,  los  Estados  Partes  se</w:t>
        <w:br/>
        <w:t>comprometen a adoptar, con arreglo a sus procedimientos  constitucionales  y</w:t>
        <w:br/>
        <w:t>a las disposiciones de esta Convención, las medidas legislativas o  de  otro</w:t>
        <w:br/>
        <w:t>carácter que  fueren  necesarias  para  hacer  efectivos  tales  derechos  y</w:t>
        <w:br/>
        <w:t>libertades”.</w:t>
        <w:br/>
        <w:br/>
        <w:t>[351]       Cfr. Caso Barrios Altos Vs.  Perú.  Fondo,  supra,  párr.  44  y</w:t>
        <w:br/>
        <w:t>punto resolutivo cuarto.</w:t>
        <w:br/>
        <w:br/>
        <w:t>[352]       Caso Barrios Altos Vs. Perú. Interpretación de la  Sentencia  de</w:t>
        <w:br/>
        <w:t>Fondo, supra, párr. 18 y punto resolutivo segundo.</w:t>
        <w:br/>
        <w:br/>
        <w:t>[353]       Caso Barrios Altos Vs. Perú. Reparaciones  y  Costas.  Sentencia</w:t>
        <w:br/>
        <w:t>de 30 de noviembre de 2001. Serie C No. 87, punto resolutivo quinto,  inciso</w:t>
        <w:br/>
        <w:t>a).</w:t>
        <w:br/>
        <w:br/>
        <w:t>[354]       Cfr. Caso La Cantuta Vs. Perú, supra, párr. 187.</w:t>
        <w:br/>
        <w:br/>
        <w:t>[355]       Caso  Barrios  Altos  Vs.  Perú.  Supervisión  de  Cumplimiento.</w:t>
        <w:br/>
        <w:t>Resolución emitida por la Corte Interamericana de el  22  de  septiembre  de</w:t>
        <w:br/>
        <w:t>2005, punto declarativo primero.</w:t>
        <w:br/>
        <w:br/>
        <w:t>[356]       Cfr. Caso  La  Cantuta  Vs.  Perú,  supra,  párr.  189,  y  Caso</w:t>
        <w:br/>
        <w:t>Anzualdo Castro  Vs.  Perú.  Excepción  Preliminar,  Fondo,  Reparaciones  y</w:t>
        <w:br/>
        <w:t>Costas, supra, párr. 103.</w:t>
        <w:br/>
        <w:br/>
        <w:t>[357]       Cfr. Caso  Chitay  Nech  y  otros  Vs.  Guatemala.  Excepciones</w:t>
        <w:br/>
        <w:t>Preliminares, Fondo, Reparaciones y Costas. Sentencia  de  25  de  mayo  de</w:t>
        <w:br/>
        <w:t>2010. Serie C No. 212, párr. 206, y Caso González Medina y  familiares  Vs.</w:t>
        <w:br/>
        <w:t>República Dominicana, supra, párr. 263.</w:t>
        <w:br/>
        <w:br/>
        <w:t>[358]       Cfr. Caso Blake Vs. Guatemala. Fondo. Sentencia de 24  de  enero</w:t>
        <w:br/>
        <w:t>de 1998. Serie C  No.  36,  párr.  114,  y  Caso  García  y  Familiares  Vs.</w:t>
        <w:br/>
        <w:t>Guatemala, supra, párr. 161.</w:t>
        <w:br/>
        <w:br/>
        <w:t>[359]       Cfr. Caso Valle Jaramillo y otros  Vs.  Colombia,  supra,  párr.</w:t>
        <w:br/>
        <w:t>119, y Caso García y Familiares Vs. Guatemala, supra, párr. 161.</w:t>
        <w:br/>
        <w:br/>
        <w:t>[360]       Cfr. Caso Blake Vs. Guatemala. Fondo, supra, párr. 114,  y  Caso</w:t>
        <w:br/>
        <w:t>García y Familiares Vs. Guatemala, supra, párr. 161.</w:t>
        <w:br/>
        <w:br/>
        <w:t>[361]        Cfr.  Caso  Gudiel  Álvarez  y  otros  (“Diario  Militar”)  Vs.</w:t>
        <w:br/>
        <w:t>Guatemala, supra, párr. 286.</w:t>
        <w:br/>
        <w:br/>
        <w:t>[362]       Cfr. Caso Blake Vs. Guatemala. Fondo, supra, párr. 114,  y  Caso</w:t>
        <w:br/>
        <w:t>Rosendo Cantú y otra Vs. México. Excepción Preliminar,  Fondo,  Reparaciones</w:t>
        <w:br/>
        <w:t>y Costas. Sentencia de 31 de agosto de 2010. Serie C No. 216, párr. 137.</w:t>
        <w:br/>
        <w:br/>
        <w:t>[363]       Cfr. Caso Blake Vs. Guatemala. Fondo, supra, párr. 114,  y  Caso</w:t>
        <w:br/>
        <w:t>Torres Millacura Vs. Argentina, supra, párr. 142.</w:t>
        <w:br/>
        <w:br/>
        <w:t>[364]       Cfr. Declaración rendida  por  Santa  Fe  Gaitán  Calderón  ante</w:t>
        <w:br/>
        <w:t>fedatario público el 14 de agosto de 2013 (expediente de  prueba,  tomo  XI,</w:t>
        <w:br/>
        <w:t>affidávits, folio 5305); Declaración rendida por Silvia Osorio  Rivera  ante</w:t>
        <w:br/>
        <w:t>fedatario público el 15 de agosto de 2013 (expediente de  prueba,  tomo  XI,</w:t>
        <w:br/>
        <w:t>affidávits, folio 5311), y Declaración rendida por  Porfirio  Osorio  Rivera</w:t>
        <w:br/>
        <w:t>ante la Corte Interamericana en la audiencia  pública  celebrada  el  29  de</w:t>
        <w:br/>
        <w:t>agosto de 2013.</w:t>
        <w:br/>
        <w:br/>
        <w:t>[365]       Cfr.  Declaraciones  rendidas  por  Santa  Fe  Gaitán  Calderón,</w:t>
        <w:br/>
        <w:t>Silvia Osorio Rivera, Edith Laritza Osorio Gaytán y  Aquiles  Román  Atencio</w:t>
        <w:br/>
        <w:t>ante fedatario público los días 14 y 15 de agosto  de  2013  (expediente  de</w:t>
        <w:br/>
        <w:t>prueba, tomo XI, affidávits, folios 5303 a 5325).</w:t>
        <w:br/>
        <w:br/>
        <w:t>[366]       Cfr. Informe de los peritajes psicológicos realizado por  Carlos</w:t>
        <w:br/>
        <w:t>Alberto Jibaja Zárate el 15 de agosto de 2013 (expediente  de  prueba,  tomo</w:t>
        <w:br/>
        <w:t>XI, affidávits, folios 5326 a 5388). Véase también: Declaración rendida  por</w:t>
        <w:br/>
        <w:t>Santa Fe Gaitán Calderón ante fedatario público el  14  de  agosto  de  2013</w:t>
        <w:br/>
        <w:t>(expediente  de  prueba,  tomo  XI,  affidávits,  folios   5303   a   5307);</w:t>
        <w:br/>
        <w:t>Declaración rendida por Silvia Osorio Rivera ante fedatario  público  el  15</w:t>
        <w:br/>
        <w:t>de agosto de 2013 (expediente de prueba, tomo XI, affidávits, folios 5308  a</w:t>
        <w:br/>
        <w:t>5313); Declaración rendida por Edith Laritza Osorio  Gaytán  ante  fedatario</w:t>
        <w:br/>
        <w:t>público el 14 de agosto de 2013 (expediente de prueba, tomo XI,  affidávits,</w:t>
        <w:br/>
        <w:t>folios 5315 a 5318), y Declaración rendida por Aquiles  Román  Atencio  ante</w:t>
        <w:br/>
        <w:t>fedatario público el 14 de agosto de 2013 (expediente de  prueba,  tomo  XI,</w:t>
        <w:br/>
        <w:t>affidávits, folios 5319 a 5325).</w:t>
        <w:br/>
        <w:br/>
        <w:t>[367]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[368]       Cfr. Caso  Velásquez  Rodríguez  Vs.  Honduras.  Reparaciones  y</w:t>
        <w:br/>
        <w:t>Costas. Sentencia de 21 de julio de 1989. Serie C No. 7, párr.  25,  y  Caso</w:t>
        <w:br/>
        <w:t>Luna López Vs. Honduras, supra, párr. 213.</w:t>
        <w:br/>
        <w:br/>
        <w:t>[369]       Cfr. Caso Velásquez  Rodríguez  Vs.  Honduras.  Reparaciones  y</w:t>
        <w:br/>
        <w:t>Costas, supra, párr. 26, y Caso del Tribunal Constitucional (Camba Campos y</w:t>
        <w:br/>
        <w:t>otros) Vs. Ecuador, supra, párr. 244.</w:t>
        <w:br/>
        <w:br/>
        <w:t>[370]       Cfr. Caso Cantoral Benavides Vs. Perú. Reparaciones  y  Costas.</w:t>
        <w:br/>
        <w:t>Sentencia de 3 de diciembre de 2001. Serie C No. 88, párrs. 79 a 81, y Caso</w:t>
        <w:br/>
        <w:t>del Tribunal Constitucional (Camba Campos  y  otros)  Vs.  Ecuador,  supra,</w:t>
        <w:br/>
        <w:t>párr. 244.</w:t>
        <w:br/>
        <w:br/>
        <w:t>[371]       Cfr. Caso Ticona Estrada Vs. Bolivia, supra, párr. 110,  y  Caso</w:t>
        <w:br/>
        <w:t>Luna López Vs. Honduras, supra, párr. 215.</w:t>
        <w:br/>
        <w:br/>
        <w:t>[372]       Cfr. Caso Velásquez Rodríguez.  Reparaciones  y  Costas,  supra,</w:t>
        <w:br/>
        <w:t>párrs. 25 a 27, y Caso Luna López Vs. Honduras, supra, párr. 214.</w:t>
        <w:br/>
        <w:br/>
        <w:t>[373]       Cfr. Acta de nacimiento (reinscripción D.L No.  26242)  expedida</w:t>
        <w:br/>
        <w:t>por la Municipalidad Distrital de Gorgor (expediente  de  prueba,  tomo  IV,</w:t>
        <w:br/>
        <w:t>anexo 21 al sometimiento del caso, folio  1681),  y  Documento  Nacional  de</w:t>
        <w:br/>
        <w:t>Identidad  (expediente  de  prueba,  tomo  VIII,  anexo  44  al  escrito  de</w:t>
        <w:br/>
        <w:t>solicitudes, argumentos y pruebas, folio 4412). Consta también  como  “Neyda</w:t>
        <w:br/>
        <w:t>Rocío Osorio Gaitán”. Cfr. Acta de nacimiento expedida por la  Municipalidad</w:t>
        <w:br/>
        <w:t>Provincial de Oyón de 5 de enero de 1986 (expediente  de  prueba,  tomo  IV,</w:t>
        <w:br/>
        <w:t>anexo 21 al sometimiento del caso, folio 1677).</w:t>
        <w:br/>
        <w:br/>
        <w:t>[374]       Cfr. Acta de nacimiento (reinscripción D.L No.  26242)  expedida</w:t>
        <w:br/>
        <w:t>por la Municipalidad Distrital de Gorgor (expediente  de  prueba,  tomo  IV,</w:t>
        <w:br/>
        <w:t>anexo 21 al sometimiento del caso, folio  1682),  y  Documento  Nacional  de</w:t>
        <w:br/>
        <w:t>Identidad  (expediente  de  prueba,  tomo  VIII,  anexo  44  al  escrito  de</w:t>
        <w:br/>
        <w:t>solicitudes,  argumentos  y  pruebas,  folio  4413).  Consta  también   como</w:t>
        <w:br/>
        <w:t>“Vanezza Yudit Osorio Gaitán”. Cfr.  Acta  de  nacimiento  expedida  por  la</w:t>
        <w:br/>
        <w:t>Municipalidad Provincial de Oyón de  12  de  mayo  de  1989  (expediente  de</w:t>
        <w:br/>
        <w:t>prueba, tomo IV, anexo 21 al sometimiento del caso, folio 1678).</w:t>
        <w:br/>
        <w:br/>
        <w:t>[375]       Cfr. Acta de nacimiento (reinscripción D.L No.  26242)  expedida</w:t>
        <w:br/>
        <w:t>por la Municipalidad Distrital de Gorgor (expediente  de  prueba,  tomo  IV,</w:t>
        <w:br/>
        <w:t>anexo 21 al sometimiento del caso, folio  1680),  y  Documento  Nacional  de</w:t>
        <w:br/>
        <w:t>Identidad  (expediente  de  prueba,  tomo  VIII,  anexo  44  al  escrito  de</w:t>
        <w:br/>
        <w:t>solicitudes,  argumentos  y  pruebas,  folio  4414).  Consta  también   como</w:t>
        <w:br/>
        <w:t>“Jeremías Salas Osorio Gaitán”. Cfr. Acta  de  nacimiento  expedida  por  la</w:t>
        <w:br/>
        <w:t>Municipalidad Provincial de Oyón de 30  de  enero  de  1991  (expediente  de</w:t>
        <w:br/>
        <w:t>prueba, tomo IV, anexo 21 al sometimiento del caso, folio 1679).</w:t>
        <w:br/>
        <w:br/>
        <w:t>[376]       Cfr. Caso Velásquez Rodríguez Vs. Honduras. Fondo, supra,  párr.</w:t>
        <w:br/>
        <w:t>174, y Caso González Medina y familiares Vs.  República  Dominicana,  supra,</w:t>
        <w:br/>
        <w:t>párr. 285.</w:t>
        <w:br/>
        <w:br/>
        <w:t>[377]       Cfr. Caso Velásquez Rodríguez Vs. Honduras. Fondo, supra,  párr.</w:t>
        <w:br/>
        <w:t>174, y Caso González Medina y familiares Vs.  República  Dominicana,  supra,</w:t>
        <w:br/>
        <w:t>párr. 285.</w:t>
        <w:br/>
        <w:br/>
        <w:t>[378]       Cfr. Caso Myrna Mack Chang Vs. Guatemala, supra, párr.  277,  y</w:t>
        <w:br/>
        <w:t>Caso González Medina y familiares Vs. República  Dominicana,  supra,  párr.</w:t>
        <w:br/>
        <w:t>285.</w:t>
        <w:br/>
        <w:br/>
        <w:t>[379]       Cfr. Caso Barrios Altos Vs. Perú. Fondo,  supra,  párr.  41,  y</w:t>
        <w:br/>
        <w:t>Caso González Medina y familiares Vs. República  Dominicana,  supra,  párr.</w:t>
        <w:br/>
        <w:t>285.e).</w:t>
        <w:br/>
        <w:br/>
        <w:t>[380]  Cfr.  Caso  del  Caracazo  Vs.  Venezuela.  Reparaciones  y  Costas.</w:t>
        <w:br/>
        <w:t>Sentencia de 29 de agosto de 2002. Serie C No. 95, párr. 118, y Caso García</w:t>
        <w:br/>
        <w:t>y Familiares Vs. Guatemala, supra, párr. 197.</w:t>
        <w:br/>
        <w:br/>
        <w:t>[381]       Cfr. Caso Neira  Alegría  y  otros  Vs.  Perú.  Reparaciones  y</w:t>
        <w:br/>
        <w:t>Costas. Sentencia de 19 de septiembre de 1996. Serie C No. 29, párr. 69,  y</w:t>
        <w:br/>
        <w:t>Caso Gudiel Álvarez y otros (“Diario Militar”) Vs. Guatemala, supra,  párr.</w:t>
        <w:br/>
        <w:t>333.</w:t>
        <w:br/>
        <w:br/>
        <w:t>[382]       Cfr. Caso Ticona Estrada y otros Vs. Bolivia, supra, párr.  155,</w:t>
        <w:br/>
        <w:t>y Caso Torres Millacura y otros Vs. Argentina, supra, párr. 136.</w:t>
        <w:br/>
        <w:br/>
        <w:t>[383]       Cfr. Caso Masacre de las Dos  Erres  Vs.  Guatemala.  Excepción</w:t>
        <w:br/>
        <w:t>Preliminar, Fondo, Reparaciones y Costas. Sentencia de 24 de  noviembre  de</w:t>
        <w:br/>
        <w:t>2009. Serie C No. 211, párr. 245, y Caso Gudiel Álvarez  y  otros  (“Diario</w:t>
        <w:br/>
        <w:t>Militar”) Vs. Guatemala, supra, párr. 333.</w:t>
        <w:br/>
        <w:br/>
        <w:t>[384]       Cfr. Caso Masacre de las Dos Erres Vs. Guatemala, supra,  párr.</w:t>
        <w:br/>
        <w:t>245, y Caso Gudiel Álvarez y otros (“Diario Militar”) Vs. Guatemala, supra,</w:t>
        <w:br/>
        <w:t>párr. 333.</w:t>
        <w:br/>
        <w:br/>
        <w:t>[385]       Cfr. Caso  Anzualdo  Castro  Vs.  Perú.  Excepción  Preliminar,</w:t>
        <w:br/>
        <w:t>Fondo, Reparaciones y Costas, supra, párr. 185, y Caso García y  Familiares</w:t>
        <w:br/>
        <w:t>Vs. Guatemala, supra, párr. 200.</w:t>
        <w:br/>
        <w:br/>
        <w:t>[386] Cfr. Caso Barrios  Altos  Vs.  Perú.  Reparaciones  y  Costas,  supra,</w:t>
        <w:br/>
        <w:t>párrs. 42 y 45, y Caso Atala Riffo y Niñas Vs. Chile. Fondo, Reparaciones  y</w:t>
        <w:br/>
        <w:t>Costas. Sentencia de 24 de febrero de 2012. Serie C No. 239, párr. 254.</w:t>
        <w:br/>
        <w:br/>
        <w:t>[387]        Cfr.  Caso  Heliodoro  Portugal  Vs.  Panamá.  Supervisión   de</w:t>
        <w:br/>
        <w:t>Cumplimiento de Sentencia. Resolución emitida por  la  Corte  Interamericana</w:t>
        <w:br/>
        <w:t>el 28 de mayo de 2010, Considerando 28, y Caso  Anzualdo  Castro  Vs.  Perú.</w:t>
        <w:br/>
        <w:t>Supervisión de Cumplimiento de Sentencia. Resolución emitida  por  la  Corte</w:t>
        <w:br/>
        <w:t>Interamericana el 21 de agosto de 2013, Considerando 45.</w:t>
        <w:br/>
        <w:br/>
        <w:t>[388]       Cfr. Caso Masacre de las Dos Erres Vs. Guatemala,  supra,  párr.</w:t>
        <w:br/>
        <w:t>270, y Caso Luna López Vs. Honduras, supra, párr. 224.</w:t>
        <w:br/>
        <w:br/>
        <w:t>[389] Cfr. Caso Masacre de las Dos Erres Vs. Guatemala, supra, párr. 270,  y</w:t>
        <w:br/>
        <w:t>Caso Luna López Vs. Honduras, supra, párr. 224.</w:t>
        <w:br/>
        <w:br/>
        <w:t>[390]       Cfr. Caso Rosendo Cantú y Otra Vs. México, supra, párr.  253,  y</w:t>
        <w:br/>
        <w:t>Caso Luna López Vs. Honduras, supra, párr. 224.</w:t>
        <w:br/>
        <w:br/>
        <w:t>[391]       Cfr. Caso Cantoral Benavides Vs. Perú.  Reparaciones  y  Costas,</w:t>
        <w:br/>
        <w:t>supra, párr. 79, y Caso Luna López Vs. Honduras, supra, párr. 230.</w:t>
        <w:br/>
        <w:br/>
        <w:t>[392]       Cfr. Caso Cantoral Benavides Vs. Perú. Reparaciones  y  Costas,</w:t>
        <w:br/>
        <w:t>supra, párr. 81, y Caso Luna López Vs. Honduras, supra, párr. 227.</w:t>
        <w:br/>
        <w:br/>
        <w:t>[393]       Cfr. Informe de los peritajes psicológicos realizado por  Carlos</w:t>
        <w:br/>
        <w:t>Alberto Jibaja Zárate el 15 de agosto de 2013 (expediente  de  prueba,  tomo</w:t>
        <w:br/>
        <w:t>XI, affidávits, folios  5336  a  5348),  y  Declaración  rendida  por  Edith</w:t>
        <w:br/>
        <w:t>Laritza Osorio Gaytán ante  fedatario  público  el  14  de  agosto  de  2013</w:t>
        <w:br/>
        <w:t>(expediente de prueba, tomo XI, affidávits, folios 5314 a 5318).</w:t>
        <w:br/>
        <w:br/>
        <w:t>[394]       Cfr.  Caso  Gómez  Palomino  Vs.  Perú.  Fondo,  Reparaciones  y</w:t>
        <w:br/>
        <w:t>Costas, supra, párr. 148, y Caso Escué Zapata  Vs.  Colombia,  supra,  párr.</w:t>
        <w:br/>
        <w:t>170.</w:t>
        <w:br/>
        <w:br/>
        <w:t>[395]       Cfr.  Caso  Gómez  Palomino  Vs.  Perú.  Fondo,  Reparaciones  y</w:t>
        <w:br/>
        <w:t>Costas, supra, punto resolutivo décimo segundo.</w:t>
        <w:br/>
        <w:br/>
        <w:t>[396]       Cfr. Caso La Cantuta Vs. Perú, supra, párr. 240.</w:t>
        <w:br/>
        <w:br/>
        <w:t>[397]       Cfr.  Caso  Anzualdo  Castro  Vs.  Perú.  Excepción  Preliminar,</w:t>
        <w:br/>
        <w:t>Fondo, Reparaciones y Costas, supra, párr. 193.</w:t>
        <w:br/>
        <w:br/>
        <w:t>[398]       Cfr. Caso  Velásquez  Rodríguez  Vs.  Honduras.  Reparaciones  y</w:t>
        <w:br/>
        <w:t>Costas, supra, párrs. 46 y 47, y Caso Chitay Nech  y  otros  Vs.  Guatemala,</w:t>
        <w:br/>
        <w:t>supra, párr. 269.</w:t>
        <w:br/>
        <w:br/>
        <w:t>[399]       Cfr.  Caso  Castillo  Páez  Vs.  Perú.  Reparaciones  y  Costas.</w:t>
        <w:br/>
        <w:t>Sentencia de 27 de noviembre de 1998. Serie C No. 43, párr. 76, y Caso  Luna</w:t>
        <w:br/>
        <w:t>López Vs. Honduras, supra, párr. 215.</w:t>
        <w:br/>
        <w:br/>
        <w:t>[400] Cfr. Caso Suárez Rosero Vs. Ecuador. Reparaciones y Costas.  Sentencia</w:t>
        <w:br/>
        <w:t>de 20 de enero de 1999. Serie C No.  44,  párr.  72,  y  Caso  del  Tribunal</w:t>
        <w:br/>
        <w:t>Constitucional (Camba Campos y otros) Vs. Ecuador, supra, párr. 250.</w:t>
        <w:br/>
        <w:br/>
        <w:t>[401]       Caso de los Niños de la Calle (Villagrán Morales  y  otros)  Vs.</w:t>
        <w:br/>
        <w:t>Guatemala. Reparaciones y Costas. Sentencia de 26 de mayo de 2001.  Serie  C</w:t>
        <w:br/>
        <w:t>No. 77, párr. 84, y Caso Luna López Vs. Honduras, supra, párr. 251.</w:t>
        <w:br/>
        <w:br/>
        <w:t>[402]       Cfr.  Caso  Aloeboetoe  y  otros  Vs.  Surinam.  Reparaciones  y</w:t>
        <w:br/>
        <w:t>Costas. Sentencia de 26 de mayo de 2001. Serie C No. 15, párr.  51,  y  Caso</w:t>
        <w:br/>
        <w:t>Gómez Palomino Vs. Perú. Fondo, Reparaciones y Costas, supra, párr. 132.</w:t>
        <w:br/>
        <w:br/>
        <w:t>[403]       Cfr. Caso Velázquez Vs. Honduras. Reparaciones y Costas,  supra,</w:t>
        <w:br/>
        <w:t>párr. 42, y Caso Luna López Vs. Honduras, supra, párr. 258.</w:t>
        <w:br/>
        <w:br/>
        <w:t>[404]       Cfr. Caso Garrido y  Baigorria  Vs.  Argentina.  Reparaciones  y</w:t>
        <w:br/>
        <w:t>Costas. Sentencia de 27 de agosto de 1998. Serie C No. 39, párr. 82, y  Caso</w:t>
        <w:br/>
        <w:t>del Tribunal Constitucional (Camba  Campos  y  otros)  Vs.  Ecuador,  supra,</w:t>
        <w:br/>
        <w:t>párr. 316.</w:t>
        <w:br/>
        <w:br/>
        <w:t>[405] Caso Garrido y Baigorria Vs. Argentina. Reparaciones y Costas,  supra,</w:t>
        <w:br/>
        <w:t>párr. 79, y Caso del Tribunal Constitucional  (Camba  Campos  y  otros)  Vs.</w:t>
        <w:br/>
        <w:t>Ecuador, supra, párr. 317.</w:t>
        <w:br/>
        <w:br/>
        <w:t>[406]        Cfr.  Caso  Chaparro  Álvarez  y  Lapo  Íñiguez  Vs.   Ecuador.</w:t>
        <w:br/>
        <w:t>Excepciones Preliminares, Fondo, Reparaciones y Costas. Sentencia de  21  de</w:t>
        <w:br/>
        <w:t>noviembre de 2007. Serie C No.  170,  párr.  277,  y  Caso  Luna  López  Vs.</w:t>
        <w:br/>
        <w:t>Honduras, supra, párr. 259.</w:t>
        <w:br/>
        <w:br/>
        <w:t>[407] AG/RES. 2426  (XXXVIII-O/08),  Resolución  adoptada  por  la  Asamblea</w:t>
        <w:br/>
        <w:t>General de la OEA durante la celebración del XXXVIII  Período  Ordinario  de</w:t>
        <w:br/>
        <w:t>Sesiones de la OEA, en la cuarta sesión plenaria, celebrada el  3  de  junio</w:t>
        <w:br/>
        <w:t>de 2008, “Creación del Fondo de Asistencia Legal del Sistema  Interamericano</w:t>
        <w:br/>
        <w:t>de Derechos Humanos”,  Punto  Resolutivo  2.a),  y  CP/RES.  963  (1728/09),</w:t>
        <w:br/>
        <w:t>Resolución adoptada el 11 de noviembre de 2009 por el Consejo Permanente  de</w:t>
        <w:br/>
        <w:t>la OEA, “Reglamento para el Funcionamiento del  Fondo  de  Asistencia  Legal</w:t>
        <w:br/>
        <w:t>del Sistema Interamericano de Derechos Humanos”, artículo 1.1.</w:t>
        <w:br/>
        <w:br/>
        <w:t>[408]       Cfr. Acta de Defunción de Juana  Rivera  Lozano  (expediente  de</w:t>
        <w:br/>
        <w:t>trámite ante la Comisión, tomo I, folio 388), e  Informe  de  los  peritajes</w:t>
        <w:br/>
        <w:t>psicológicos realizado por Carlos Alberto Jibaja Zárate el 15 de  agosto  de</w:t>
        <w:br/>
        <w:t>2013 (expediente de prueba, tomo XI, affidávits, folio 5351).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