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t>Corte Interamericana de Derechos Humanos</w:t>
        <w:br/>
        <w:br/>
        <w:br/>
        <w:t xml:space="preserve">                       Caso Suárez Rosero Vs. Ecuador</w:t>
        <w:br/>
        <w:br/>
        <w:br/>
        <w:t xml:space="preserve">                    Sentencia de 12 de noviembre de 1997</w:t>
        <w:br/>
        <w:t xml:space="preserve">                                   (Fondo)</w:t>
        <w:br/>
        <w:br/>
        <w:br/>
        <w:t>En el caso Suárez Rosero,</w:t>
        <w:br/>
        <w:br/>
        <w:br/>
        <w:t>la Corte Interamericana de Derechos Humanos, integrada  por  los  siguientes</w:t>
        <w:br/>
        <w:t>jueces*:</w:t>
        <w:br/>
        <w:br/>
        <w:br/>
        <w:t xml:space="preserve">         Antônio A. Cançado Trindade, Presidente</w:t>
        <w:br/>
        <w:t xml:space="preserve">         Hernán Salgado Pesantes, Juez</w:t>
        <w:br/>
        <w:t xml:space="preserve">         Héctor Fix-Zamudio, Juez</w:t>
        <w:br/>
        <w:t xml:space="preserve">         Alejandro Montiel Argüello, Juez</w:t>
        <w:br/>
        <w:t xml:space="preserve">         Máximo Pacheco Gómez, Juez</w:t>
        <w:br/>
        <w:t xml:space="preserve">         Oliver Jackman, Juez y</w:t>
        <w:br/>
        <w:t xml:space="preserve">         Alirio Abreu Burelli, Juez;</w:t>
        <w:br/>
        <w:br/>
        <w:br/>
        <w:t>presentes, además,</w:t>
        <w:br/>
        <w:br/>
        <w:br/>
        <w:t xml:space="preserve">         Manuel E. Ventura Robles, Secretario y</w:t>
        <w:br/>
        <w:t xml:space="preserve">         Víctor M. Rodríguez Rescia, Secretario adjunto interino</w:t>
        <w:br/>
        <w:br/>
        <w:br/>
        <w:t>de acuerdo con los artículos 29 y 55  de  su  Reglamento  (en  adelante  “el</w:t>
        <w:br/>
        <w:t>Reglamento”), dicta la siguiente sentencia sobre el presente caso.</w:t>
        <w:br/>
        <w:br/>
        <w:br/>
        <w:t xml:space="preserve">                                      I</w:t>
        <w:br/>
        <w:t xml:space="preserve">                          Introducción de la causa</w:t>
        <w:br/>
        <w:br/>
        <w:t>1.    El 22 de diciembre de 1995  la  Comisión  Interamericana  de  Derechos</w:t>
        <w:br/>
        <w:t>Humanos (en adelante “la Comisión” o “la Comisión  Interamericana”)  sometió</w:t>
        <w:br/>
        <w:t>ante la Corte Interamericana de Derechos Humanos (en adelante “la  Corte”  o</w:t>
        <w:br/>
        <w:t>“la Corte Interamericana”) una demanda contra la República del  Ecuador  (en</w:t>
        <w:br/>
        <w:t>adelante “el Estado” o “el Ecuador”) que se  originó  en  una  denuncia  (Nº</w:t>
        <w:br/>
        <w:t>11.273) recibida en la Secretaría de la Comisión el 24 de febrero  de  1994.</w:t>
        <w:br/>
        <w:t>En su demanda, la Comisión invocó los artículos 50 y  51  de  la  Convención</w:t>
        <w:br/>
        <w:t>Americana  sobre  Derechos  Humanos  (en  adelante  “la  Convención”  o  “la</w:t>
        <w:br/>
        <w:t>Convención Americana”) y  los  artículos  26  y  siguientes  del  Reglamento</w:t>
        <w:br/>
        <w:t>entonces vigente[1].  La Comisión sometió este caso con el  fin  de  que  la</w:t>
        <w:br/>
        <w:t>Corte decidiera si hubo  violación,  en  perjuicio  del  señor  Rafael  Iván</w:t>
        <w:br/>
        <w:t>Suárez Rosero, por parte del Ecuador, de  los  artículos  5  (Derecho  a  la</w:t>
        <w:br/>
        <w:t>Integridad Personal), 7 (Derecho  a  la  Libertad  Personal),  8  (Garantías</w:t>
        <w:br/>
        <w:t>Judiciales) y 25 (Protección  Judicial)  todos  ellos  en  relación  con  el</w:t>
        <w:br/>
        <w:t>artículo 1 (Obligación de Respetar  los  Derechos)  de  la  Convención  como</w:t>
        <w:br/>
        <w:t>resultado del</w:t>
        <w:br/>
        <w:br/>
        <w:t xml:space="preserve">     arresto y detención  del  Sr.  Suárez  en  contravención  de  una  ley</w:t>
        <w:br/>
        <w:t xml:space="preserve">     preexistente; la no presentación  oportuna  del  Sr.  Suárez  ante  un</w:t>
        <w:br/>
        <w:t xml:space="preserve">     funcionario judicial  una  vez  que  fue  detenido;  la  ubicación  en</w:t>
        <w:br/>
        <w:t xml:space="preserve">     condiciones de detención incomunicada del Sr. Suárez durante 36  días;</w:t>
        <w:br/>
        <w:t xml:space="preserve">     la falta de una respuesta  adecuada  y  efectiva  a  sus  intentos  de</w:t>
        <w:br/>
        <w:t xml:space="preserve">     invocar las garantías judiciales internas, así como la  no  liberación</w:t>
        <w:br/>
        <w:t xml:space="preserve">     del Sr. Suárez, o la ausencia de la intención de hacerlo por parte del</w:t>
        <w:br/>
        <w:t xml:space="preserve">     Estado, en un tiempo razonable,  así  como  de  asegurarle  que  sería</w:t>
        <w:br/>
        <w:t xml:space="preserve">     escuchado dentro de un tiempo igualmente razonable en la sustanciación</w:t>
        <w:br/>
        <w:t xml:space="preserve">     de los cargos formulados en su contra.</w:t>
        <w:br/>
        <w:br/>
        <w:t>La Comisión solicitó a la Corte declarar que el Ecuador violó el artículo  2</w:t>
        <w:br/>
        <w:t>de la Convención,  por  no  haber  adoptado  las  disposiciones  de  derecho</w:t>
        <w:br/>
        <w:t>interno tendientes a hacer efectivos los derechos mencionados y que</w:t>
        <w:br/>
        <w:br/>
        <w:t xml:space="preserve">      a.-   debe adoptar las medidas necesarias para liberar al señor Suárez</w:t>
        <w:br/>
        <w:t xml:space="preserve">           Rosero y garantizar un proceso exhaustivo y expedito en su caso;</w:t>
        <w:br/>
        <w:t xml:space="preserve">      b.-   debe  asegurar  que  violaciones  como  las  denunciadas  en  el</w:t>
        <w:br/>
        <w:t xml:space="preserve">           presente caso no se repetirán en un futuro;</w:t>
        <w:br/>
        <w:t xml:space="preserve">      c.-    debe  iniciar  una  investigación  pronta  y  exhaustiva   para</w:t>
        <w:br/>
        <w:t xml:space="preserve">           establecer la responsabilidad de las violaciones en este caso  y</w:t>
        <w:br/>
        <w:t xml:space="preserve">           sancionar a los responsables; y</w:t>
        <w:br/>
        <w:t xml:space="preserve">      d.-   debe reparar al señor Suárez Rosero por las consecuencias de las</w:t>
        <w:br/>
        <w:t xml:space="preserve">           violaciones cometidas.</w:t>
        <w:br/>
        <w:br/>
        <w:t>2.    La Comisión también solicitó a la Corte declarar</w:t>
        <w:br/>
        <w:br/>
        <w:t xml:space="preserve">     [que l]a exclusión de todas las personas que son acusadas bajo la  Ley</w:t>
        <w:br/>
        <w:t xml:space="preserve">     Sobre Sustancias Estupefacientes y Sicotrópicas de la disposición  que</w:t>
        <w:br/>
        <w:t xml:space="preserve">     ordena un juicio oportuno o la liberación, introducida en la  Ley  04,</w:t>
        <w:br/>
        <w:t xml:space="preserve">     le niega  a  esta  categoría  de  personas  la  protección  legal,  en</w:t>
        <w:br/>
        <w:t xml:space="preserve">     contravención del Artículo 2 de la Convención Americana[.]</w:t>
        <w:br/>
        <w:br/>
        <w:br/>
        <w:t xml:space="preserve">                                     II</w:t>
        <w:br/>
        <w:t xml:space="preserve">                           Competencia de la Corte</w:t>
        <w:br/>
        <w:br/>
        <w:t>3.    La Corte es competente para conocer del presente caso.  El Ecuador  es</w:t>
        <w:br/>
        <w:t>Estado Parte en la Convención Americana desde el 28 de diciembre de  1977  y</w:t>
        <w:br/>
        <w:t>aceptó la competencia obligatoria de la Corte el 24 de julio de 1984.</w:t>
        <w:br/>
        <w:br/>
        <w:br/>
        <w:t xml:space="preserve">                                     III</w:t>
        <w:br/>
        <w:t xml:space="preserve">                       Procedimiento ante la Comisión</w:t>
        <w:br/>
        <w:br/>
        <w:t>4.    El presente caso fue iniciado por la Comisión el 18 de marzo de  1994,</w:t>
        <w:br/>
        <w:t>como resultado de una denuncia efectuada el 24 de  febrero  del  mismo  año.</w:t>
        <w:br/>
        <w:t>El 8 de abril siguiente la información pertinente fue remitida  al  Ecuador,</w:t>
        <w:br/>
        <w:t>dándosele un plazo de 90 días para  que  proporcionara  la  información  que</w:t>
        <w:br/>
        <w:t>considerara relevante.  El 2 de  agosto  de  1994,  el  Estado  presentó  su</w:t>
        <w:br/>
        <w:t>respuesta.</w:t>
        <w:br/>
        <w:br/>
        <w:t>5.    La respuesta del Estado fue transmitida a los peticionarios el  12  de</w:t>
        <w:br/>
        <w:t>agosto de 1994.  El 15 de septiembre del mismo año, la Comisión realizó  una</w:t>
        <w:br/>
        <w:t>audiencia relativa al caso, en la cual estuvo presente un representante  del</w:t>
        <w:br/>
        <w:t>Ecuador.</w:t>
        <w:br/>
        <w:br/>
        <w:t>6.    El 28 de septiembre de 1994 la Comisión se puso a disposición  de  las</w:t>
        <w:br/>
        <w:t>partes para iniciar el procedimiento de  arreglo  amistoso  previsto  en  el</w:t>
        <w:br/>
        <w:t>artículo 48.1.f de la Convención.</w:t>
        <w:br/>
        <w:br/>
        <w:t>7.    No habiéndose logrado un acuerdo amistoso, la Comisión aprobó,  el  12</w:t>
        <w:br/>
        <w:t>de septiembre de 1995, el informe 11/95, en cuya parte final estableció:</w:t>
        <w:br/>
        <w:br/>
        <w:t xml:space="preserve">     1.     Sobre  la  base  de  la  información  presentada   y   de   las</w:t>
        <w:br/>
        <w:t xml:space="preserve">     observaciones formuladas, la Comisión decide que en el  caso  de  Iván</w:t>
        <w:br/>
        <w:t xml:space="preserve">     Suárez el Estado de Ecuador no ha cumplido la obligación estipulada en</w:t>
        <w:br/>
        <w:t xml:space="preserve">     el artículo 1 de la Convención de respetar y asegurar los  derechos  y</w:t>
        <w:br/>
        <w:t xml:space="preserve">     libertades en ella establecidos.</w:t>
        <w:br/>
        <w:br/>
        <w:br/>
        <w:t xml:space="preserve">     2.    La Comisión declara que en el caso actual el Estado del  Ecuador</w:t>
        <w:br/>
        <w:t xml:space="preserve">     ha violado y sigue violando el derecho de Iván Suárez  a  la  libertad</w:t>
        <w:br/>
        <w:t xml:space="preserve">     personal prevista en las cláusulas 1 a 6 del artículo 7; su derecho  a</w:t>
        <w:br/>
        <w:t xml:space="preserve">     un juicio imparcial  en  virtud  del  artículo  8.2,  en  general,  y,</w:t>
        <w:br/>
        <w:t xml:space="preserve">     específicamente de las cláusulas d  y  e.  El  Estado  ha  violado  su</w:t>
        <w:br/>
        <w:t xml:space="preserve">     derecho a un tratamiento humano, dispuesto en el artículo 5.1 y .2;  y</w:t>
        <w:br/>
        <w:t xml:space="preserve">     su derecho a la protección judicial, al amparo  del  artículo  25.  El</w:t>
        <w:br/>
        <w:t xml:space="preserve">     Estado  también  ha  infringido  el  artículo  2  con  respecto  a  la</w:t>
        <w:br/>
        <w:t xml:space="preserve">     disposición excluyente del artículo 114 (sic) del Código Penal.</w:t>
        <w:br/>
        <w:br/>
        <w:br/>
        <w:t xml:space="preserve">     3.    La Comisión condena la prolongada detención preventiva  del  Sr.</w:t>
        <w:br/>
        <w:t xml:space="preserve">     Suárez y recomienda que el Gobierno:</w:t>
        <w:br/>
        <w:br/>
        <w:br/>
        <w:t xml:space="preserve">     a.    adopte las medidas necesarias para su liberación  sin  perjuicio</w:t>
        <w:br/>
        <w:t xml:space="preserve">     de la continuación de su juicio;</w:t>
        <w:br/>
        <w:br/>
        <w:br/>
        <w:t xml:space="preserve">     b.    adopte las medidas efectivas  que  garanticen  el  procesamiento</w:t>
        <w:br/>
        <w:t xml:space="preserve">     completo y expedito en  este  caso,  y  las  medidas  necesarias  para</w:t>
        <w:br/>
        <w:t xml:space="preserve">     asegurar que estas violaciones no se reiteren en el futuro;</w:t>
        <w:br/>
        <w:br/>
        <w:br/>
        <w:t xml:space="preserve">     c.    inicie sin demora una investigación completa para determinar  la</w:t>
        <w:br/>
        <w:t xml:space="preserve">     responsabilidad por las violaciones en este caso;</w:t>
        <w:br/>
        <w:br/>
        <w:br/>
        <w:t xml:space="preserve">           d.     conceda  al  Sr.  Suárez  una  reparación  por  los  daños</w:t>
        <w:br/>
        <w:t xml:space="preserve">           sufridos; y</w:t>
        <w:br/>
        <w:br/>
        <w:br/>
        <w:t xml:space="preserve">           e.    adopte las medidas necesarias para enmendar el artículo 114</w:t>
        <w:br/>
        <w:t xml:space="preserve">           (sic) del Código Penal a efectos de  cumplir  con  la  Convención</w:t>
        <w:br/>
        <w:t xml:space="preserve">           Americana y dar efecto pleno al derecho a la libertad personal.</w:t>
        <w:br/>
        <w:br/>
        <w:t>8.    Este informe fue transmitido al Estado el 25 de  septiembre  de  1995,</w:t>
        <w:br/>
        <w:t>con la solicitud de que comunicase a la Comisión las medidas tomadas  en  un</w:t>
        <w:br/>
        <w:t>período de 60 días a partir de la fecha de la notificación.</w:t>
        <w:br/>
        <w:br/>
        <w:t>9.    El 30 de noviembre de  1995,  a  solicitud  del  Estado,  la  Comisión</w:t>
        <w:br/>
        <w:t>otorgó una prórroga extraordinaria de siete días  para  la  presentación  de</w:t>
        <w:br/>
        <w:t>documentos.  A  pesar  de  esta  prórroga,  la  Comisión  no   recibió   más</w:t>
        <w:br/>
        <w:t>comunicaciones del Estado.</w:t>
        <w:br/>
        <w:br/>
        <w:t>10.   De acuerdo con  lo  decidido  durante  su  90º  período  ordinario  de</w:t>
        <w:br/>
        <w:t>sesiones (supra, párr. 7), la Comisión presentó  la  demanda  en  este  caso</w:t>
        <w:br/>
        <w:t>ante la Corte Interamericana.</w:t>
        <w:br/>
        <w:br/>
        <w:br/>
        <w:t xml:space="preserve">                                     IV</w:t>
        <w:br/>
        <w:t xml:space="preserve">                         procedimiento ante la Corte</w:t>
        <w:br/>
        <w:br/>
        <w:t>11.   La demanda ante la Corte fue introducida el 22 de diciembre  de  1995.</w:t>
        <w:br/>
        <w:t>La Comisión designó como su delegado ante este  Tribunal  a  Leo  Valladares</w:t>
        <w:br/>
        <w:t>Lanza, como sus abogados a David J. Padilla, Secretario Ejecutivo Adjunto  y</w:t>
        <w:br/>
        <w:t>a Elizabeth Abi-Mershed, y  como  asistentes  a  Alejandro  Ponce  Villacís,</w:t>
        <w:br/>
        <w:t>William C. Harrell, Richard Wilson y Karen Musalo.  El 12 de marzo de  1996,</w:t>
        <w:br/>
        <w:t>la Comisión Interamericana comunicó  a  la  Corte  que  en  su  91º  Período</w:t>
        <w:br/>
        <w:t>Ordinario de Sesiones  designó  al  señor  Oscar  Luján  Fappiano  para  que</w:t>
        <w:br/>
        <w:t>actuase como su  delegado  para  este  caso,  en  sustitución  del  delegado</w:t>
        <w:br/>
        <w:t>Valladares Lanza.</w:t>
        <w:br/>
        <w:br/>
        <w:t>12.   La demanda fue notificada al Estado por la Secretaría de la Corte  (en</w:t>
        <w:br/>
        <w:t>adelante “la Secretaría”), junto con sus anexos el  16  de  enero  de  1996,</w:t>
        <w:br/>
        <w:t>previo examen  hecho  por  el  Presidente  de  la  Corte  (en  adelante  “el</w:t>
        <w:br/>
        <w:t>Presidente”).  El 19 de los mismos mes y  año,  el  Ecuador  solicitó  a  la</w:t>
        <w:br/>
        <w:t>Corte una prórroga de dos  meses  para  oponer  excepciones  preliminares  y</w:t>
        <w:br/>
        <w:t>contestar la demanda. Después de haber consultado a los restantes jueces  de</w:t>
        <w:br/>
        <w:t>la Corte, el 23 de enero de 1996 el Presidente otorgó al Ecuador  dos  meses</w:t>
        <w:br/>
        <w:t>de extensión del plazo para deducir excepciones preliminares y dos meses  de</w:t>
        <w:br/>
        <w:t>extensión del plazo para contestar la demanda.</w:t>
        <w:br/>
        <w:br/>
        <w:t>13.   El 29 de enero de 1996, el Estado informó a la Corte que</w:t>
        <w:br/>
        <w:br/>
        <w:t xml:space="preserve">     entender[ía] que ha[bía] sido oficialmente notificado de [la]  demanda</w:t>
        <w:br/>
        <w:t xml:space="preserve">     en cuanto la misma [fuese] recibida en [su] Cancillería  en  (español)</w:t>
        <w:br/>
        <w:t xml:space="preserve">     castellano, por ser este, de conformidad con la Constitución  Política</w:t>
        <w:br/>
        <w:t xml:space="preserve">     del Estado, su idioma oficial.</w:t>
        <w:br/>
        <w:br/>
        <w:t>Ese mismo día, el Presidente informó al Ecuador que</w:t>
        <w:br/>
        <w:br/>
        <w:t xml:space="preserve">     la demanda en este caso [fue] oficial y debidamente  notificada  a  la</w:t>
        <w:br/>
        <w:t xml:space="preserve">     República del Ecuador el 16 de  enero  de  1996,  de  acuerdo  con  el</w:t>
        <w:br/>
        <w:t xml:space="preserve">     artículo 26 del Reglamento  de  la  Corte  [y  que  ...]  precisamente</w:t>
        <w:br/>
        <w:t xml:space="preserve">     teniendo en consideración que el castellano es el idioma  oficial  del</w:t>
        <w:br/>
        <w:t xml:space="preserve">     Ecuador esta Corte otorgó [...] sendas prórrogas de dos meses  en  los</w:t>
        <w:br/>
        <w:t xml:space="preserve">     plazos para contestar la demanda y deducir excepciones preliminares.</w:t>
        <w:br/>
        <w:br/>
        <w:t>14.   El  27  de  febrero  de  1996,  el  Estado  comunicó  a  la  Corte  la</w:t>
        <w:br/>
        <w:t>designación del Embajador Mauricio Pérez Martínez como su agente y el  9  de</w:t>
        <w:br/>
        <w:t>abril del mismo año, nombró al  señor  Manuel  Badillo  G.  como  su  agente</w:t>
        <w:br/>
        <w:t>alterno.  El 3 de abril de 1997, el Ecuador comunicó la  designación  de  la</w:t>
        <w:br/>
        <w:t>Consejera Laura Donoso de León como su agente, en sustitución del  Embajador</w:t>
        <w:br/>
        <w:t>Pérez Martínez.</w:t>
        <w:br/>
        <w:br/>
        <w:t>15.   El 29 de mayo de 1996 el Estado presentó a la Corte</w:t>
        <w:br/>
        <w:br/>
        <w:t xml:space="preserve">      compulsas certificadas del oficio Nº 861 - CSQ - P  -  96,  de  29  de</w:t>
        <w:br/>
        <w:t xml:space="preserve">      abril de 1996, suscrito por el Presidente  de  la  Corte  Superior  de</w:t>
        <w:br/>
        <w:t xml:space="preserve">      Justicia de Quito y de la providencia expedida el 16 de abril de 1996,</w:t>
        <w:br/>
        <w:t xml:space="preserve">      por la Primera Sala de la citada Corte, a  través  de  los  cuales  se</w:t>
        <w:br/>
        <w:t xml:space="preserve">      [hizo] conocer que se [había] ordenado la libertad  del  señor  Rafael</w:t>
        <w:br/>
        <w:t xml:space="preserve">      Iván Suárez Rosero.</w:t>
        <w:br/>
        <w:br/>
        <w:t>16.   El 7 de junio de 1996  el  Ecuador  presentó  la  contestación  de  la</w:t>
        <w:br/>
        <w:t>demanda en este caso, en la  cual  señaló  que  las  pruebas  que  invocaría</w:t>
        <w:br/>
        <w:t>serían “básicamente instrumentales” y solicitó a la Corte que</w:t>
        <w:br/>
        <w:br/>
        <w:t xml:space="preserve">     se recha[zara] la demanda y se orden[ara] su archivo, más  aún  cuando</w:t>
        <w:br/>
        <w:t xml:space="preserve">     [había] queda[do]  fehacientemente  demostrado  que  el  señor  Suárez</w:t>
        <w:br/>
        <w:t xml:space="preserve">     Rosero [participó] como encubridor en un delito tan grave  que  atenta</w:t>
        <w:br/>
        <w:t xml:space="preserve">     no solamente contra la paz y seguridad del Estado  ecuatoriano,  sino,</w:t>
        <w:br/>
        <w:t xml:space="preserve">     particular y especialmente, contra la salud de su pueblo.</w:t>
        <w:br/>
        <w:br/>
        <w:t>17.   El 10  de  junio  de  1996  la  Secretaría,  en  concordancia  con  la</w:t>
        <w:br/>
        <w:t>resolución emitida por la Corte el 2  de  febrero  del  mismo  año,  en  que</w:t>
        <w:br/>
        <w:t>decidió que “sólo admitir[ía] las pruebas  señaladas  en  la  demanda  y  su</w:t>
        <w:br/>
        <w:t>contestación”, solicitó al Estado especificar  cuáles  pruebas  “básicamente</w:t>
        <w:br/>
        <w:t>instrumentales” haría valer en este proceso. El 16 de  julio  siguiente,  el</w:t>
        <w:br/>
        <w:t>Ecuador presentó trece documentos como prueba.</w:t>
        <w:br/>
        <w:br/>
        <w:t>18.   El 29 de junio de 1996 la Corte solicitó al Estado  y  a  la  Comisión</w:t>
        <w:br/>
        <w:t>Interamericana que le informaran si era de su interés presentar, de  acuerdo</w:t>
        <w:br/>
        <w:t>con el artículo 29.2  del  Reglamento  entonces  vigente,  otros  actos  del</w:t>
        <w:br/>
        <w:t>procedimiento escrito respecto del fondo del presente  caso,  para  lo  cual</w:t>
        <w:br/>
        <w:t>les otorgó plazo hasta el 17 de julio de 1996.  La Comisión respondió  dicho</w:t>
        <w:br/>
        <w:t>requerimiento el 18 de julio de 1996 y manifestó que  no  deseaba  presentar</w:t>
        <w:br/>
        <w:t>otros escritos  en  esa  etapa  procesal.   Por  su  parte,  el  Ecuador  no</w:t>
        <w:br/>
        <w:t>respondió a la solicitud de la Corte.</w:t>
        <w:br/>
        <w:br/>
        <w:t>19.   El 9 de septiembre de 1996 el Ecuador presentó a la Corte  un  escrito</w:t>
        <w:br/>
        <w:t>por medio del cual objetó a tres de los testigos propuestos por la  Comisión</w:t>
        <w:br/>
        <w:t>y solicitó que tres nuevos  testigos  fuesen  convocados  a  las  audiencias</w:t>
        <w:br/>
        <w:t>sobre el fondo de  este  caso.  El  11  de  septiembre  de  1996,  la  Corte</w:t>
        <w:br/>
        <w:t>pronunció resolución en la cual decidió  “[o]ír  las  declaraciones  de  los</w:t>
        <w:br/>
        <w:t>señores Rafael Suárez Rosero, Margarita Ramadán de Suárez y Carlos  Ramadán,</w:t>
        <w:br/>
        <w:t>las cuales ser[ían] valoradas en la sentencia definitiva”.  Ese  mismo  día,</w:t>
        <w:br/>
        <w:t>el Presidente informó al Estado  que  la  Corte  había  considerado  que  el</w:t>
        <w:br/>
        <w:t>ofrecimiento  de  prueba  testimonial  en  esta  etapa   del   proceso   era</w:t>
        <w:br/>
        <w:t>extemporáneo  y  le  solicitó  aclarar  si  alguno  de   los   motivos   que</w:t>
        <w:br/>
        <w:t>justificarían la  presentación  extemporánea  de  prueba  era  aplicable  al</w:t>
        <w:br/>
        <w:t>ofrecimiento que había realizado.</w:t>
        <w:br/>
        <w:br/>
        <w:t>20.   El 4 de octubre de 1996 el Estado presentó a la Corte  un  escrito  en</w:t>
        <w:br/>
        <w:t>el cual reiteró su solicitud de que se aceptasen los  testimonios  ofrecidos</w:t>
        <w:br/>
        <w:t>y acompañó copia certificada de la sentencia expedida en  esa  última  fecha</w:t>
        <w:br/>
        <w:t>por el Presidente de la Corte Superior de Justicia  de  Quito,  mediante  la</w:t>
        <w:br/>
        <w:t>cual declaró al  señor  Suárez  Rosero  encubridor  del  delito  de  tráfico</w:t>
        <w:br/>
        <w:t>ilícito de sustancias estupefacientes y psicotrópicas y le impuso  una  pena</w:t>
        <w:br/>
        <w:t>privativa de libertad de dos  años  de  prisión  y  una  multa  de  dos  mil</w:t>
        <w:br/>
        <w:t>salarios mínimos vitales generales.  El 5  de  febrero  de  1997,  la  Corte</w:t>
        <w:br/>
        <w:t>rechazó el ofrecimiento de prueba testimonial por parte del Estado.[2]</w:t>
        <w:br/>
        <w:br/>
        <w:t>21.   El 18 de marzo de 1997 el  Presidente  convocó  a  las  partes  a  una</w:t>
        <w:br/>
        <w:t>audiencia pública que se celebraría en la sede de la  Corte  el  día  19  de</w:t>
        <w:br/>
        <w:t>abril del mismo año, con el propósito de recibir las  declaraciones  de  los</w:t>
        <w:br/>
        <w:t>testigos y el informe pericial  ofrecido  por  la  Comisión  Interamericana.</w:t>
        <w:br/>
        <w:t>Asimismo, el Presidente instruyó a la Secretaría para que comunicase  a  las</w:t>
        <w:br/>
        <w:t>partes que podrían, inmediatamente  después  de  recibidas  dichas  pruebas,</w:t>
        <w:br/>
        <w:t>presentar sus alegatos finales verbales sobre el fondo del caso.</w:t>
        <w:br/>
        <w:br/>
        <w:t>22.   El 19 de abril de 1997 la  Corte  recibió  en  audiencia  pública  las</w:t>
        <w:br/>
        <w:t>declaraciones de los testigos  y  del  perito  propuestos  por  la  Comisión</w:t>
        <w:br/>
        <w:t>Interamericana.</w:t>
        <w:br/>
        <w:br/>
        <w:t>Comparecieron ante la Corte</w:t>
        <w:br/>
        <w:br/>
        <w:br/>
        <w:t>por la República del Ecuador:</w:t>
        <w:br/>
        <w:br/>
        <w:t xml:space="preserve">      Laura Donoso de León, agente y</w:t>
        <w:br/>
        <w:t xml:space="preserve">      Manuel Badillo G., agente alterno;</w:t>
        <w:br/>
        <w:br/>
        <w:br/>
        <w:t>por la Comisión Interamericana:</w:t>
        <w:br/>
        <w:br/>
        <w:t xml:space="preserve">      David J. Padilla, Secretario Ejecutivo adjunto</w:t>
        <w:br/>
        <w:t xml:space="preserve">      Elizabeth Abi-Mershed, abogada</w:t>
        <w:br/>
        <w:t xml:space="preserve">      Alejandro Ponce, asistente y</w:t>
        <w:br/>
        <w:t xml:space="preserve">      Richard Wilson, asistente;</w:t>
        <w:br/>
        <w:br/>
        <w:br/>
        <w:t>como testigos propuestos por la Comisión Interamericana:</w:t>
        <w:br/>
        <w:br/>
        <w:t xml:space="preserve">      Margarita Ramadán de Suárez</w:t>
        <w:br/>
        <w:t xml:space="preserve">      Carlos Ramadán</w:t>
        <w:br/>
        <w:t xml:space="preserve">      Carmen Aguirre y</w:t>
        <w:br/>
        <w:t xml:space="preserve">      Rafael Iván Suárez Rosero;</w:t>
        <w:br/>
        <w:br/>
        <w:t>y como perito propuesto por la Comisión Interamericana:</w:t>
        <w:br/>
        <w:br/>
        <w:t xml:space="preserve">      Ernesto Albán Gómez.</w:t>
        <w:br/>
        <w:br/>
        <w:t>23.   A continuación la Corte sintetiza las declaraciones de los testigos  y</w:t>
        <w:br/>
        <w:t>el informe del perito.</w:t>
        <w:br/>
        <w:br/>
        <w:t xml:space="preserve">      a.    Testimonio de Carlos Alberto Ramadán Urbano,  cuñado  de  Rafael</w:t>
        <w:br/>
        <w:t xml:space="preserve">      Iván Suárez Rosero</w:t>
        <w:br/>
        <w:br/>
        <w:br/>
        <w:t xml:space="preserve">      La noche del 23 de junio de 1992 fue informado  por  teléfono  que  el</w:t>
        <w:br/>
        <w:t xml:space="preserve">      señor Suárez Rosero había sido tomado preso por la  policía  y  estaba</w:t>
        <w:br/>
        <w:t xml:space="preserve">      detenido  en  las  oficinas  de  la  Interpol  en  Quito.   No   tiene</w:t>
        <w:br/>
        <w:t xml:space="preserve">      conocimiento de problemas anteriores del señor Suárez  Rosero  con  la</w:t>
        <w:br/>
        <w:t xml:space="preserve">      policía.  No logró verlo personalmente antes del 28 de julio  de  1992</w:t>
        <w:br/>
        <w:t xml:space="preserve">      pero le llevaba ropa, alimentos e intercambió con él notas escuetas  a</w:t>
        <w:br/>
        <w:t xml:space="preserve">      través de “pasadores”.  A partir del 28 de julio de 1992, cuando  pudo</w:t>
        <w:br/>
        <w:t xml:space="preserve">      verlo por primera vez, llevaba a su hermana  Margarita  dos  días  por</w:t>
        <w:br/>
        <w:t xml:space="preserve">      semana para que visitara a su esposo.  Además de visitar a su  cuñado,</w:t>
        <w:br/>
        <w:t xml:space="preserve">      se dedicó tiempo completo a auxiliar  en  las  gestiones  hechas  para</w:t>
        <w:br/>
        <w:t xml:space="preserve">      procurar su libertad, como  conseguir  abogados  y  dar  diligencia  a</w:t>
        <w:br/>
        <w:t xml:space="preserve">      ciertos trámites.  Como se trataba de un caso de drogas, los  abogados</w:t>
        <w:br/>
        <w:t xml:space="preserve">      preferían no asumirlo, por lo que tuvo que hacer múltiples  visitas  a</w:t>
        <w:br/>
        <w:t xml:space="preserve">      abogados, hasta que finalmente uno de ellos aceptó hacerse  cargo  del</w:t>
        <w:br/>
        <w:t xml:space="preserve">      caso.</w:t>
        <w:br/>
        <w:br/>
        <w:br/>
        <w:t xml:space="preserve">      b.    Testimonio de Margarita Ramadán de Suárez, esposa de Rafael Iván</w:t>
        <w:br/>
        <w:t xml:space="preserve">      Suárez Rosero</w:t>
        <w:br/>
        <w:br/>
        <w:br/>
        <w:t xml:space="preserve">      En junio de 1992 vivía en Quito con su esposo,  quien  trabajaba  como</w:t>
        <w:br/>
        <w:t xml:space="preserve">      agente de seguridad en la empresa Challenge  Air  Cargo.   Tienen  una</w:t>
        <w:br/>
        <w:t xml:space="preserve">      hija nacida en 1994.  El 23 de junio de 1992 se enteró de la detención</w:t>
        <w:br/>
        <w:t xml:space="preserve">      del señor Suárez  Rosero.   Al  día  siguiente  trató  de  ponerse  en</w:t>
        <w:br/>
        <w:t xml:space="preserve">      contacto con un abogado y fue a  la  Comisión  Ecuménica  de  Derechos</w:t>
        <w:br/>
        <w:t xml:space="preserve">      Humanos (CEDHU) en busca de ayuda para saber cómo  estaba  su  esposo.</w:t>
        <w:br/>
        <w:t xml:space="preserve">      En una de sus primeras visitas al lugar de detención, escribió algunas</w:t>
        <w:br/>
        <w:t xml:space="preserve">      palabras en una nota  y la entregó a un oficial, el  cual  le  entregó</w:t>
        <w:br/>
        <w:t xml:space="preserve">      posteriormente otra muy corta en la cual reconoció la firma y letra de</w:t>
        <w:br/>
        <w:t xml:space="preserve">      su marido.  Recibía la ropa de su  esposo  cada  noche  y  siempre  le</w:t>
        <w:br/>
        <w:t xml:space="preserve">      impresionó que tenía un fuerte olor a humedad.  Todo  el  mes  que  su</w:t>
        <w:br/>
        <w:t xml:space="preserve">      esposo estuvo incomunicado buscó un abogado y lo consiguió  tres  días</w:t>
        <w:br/>
        <w:t xml:space="preserve">      antes de que fuese emitido el informe policial.  No  sabía  que  podía</w:t>
        <w:br/>
        <w:t xml:space="preserve">      acudir a un defensor público ni cuántos defensores públicos  había  en</w:t>
        <w:br/>
        <w:t xml:space="preserve">      Quito en 1992.  En su opinión, el abogado no fue culpable de la demora</w:t>
        <w:br/>
        <w:t xml:space="preserve">      en el proceso; no hubo falta de interés y su hermano auxiliaba en  las</w:t>
        <w:br/>
        <w:t xml:space="preserve">      diligencias. Del 23 de junio al 28 de julio de 1992,  pocas  veces  le</w:t>
        <w:br/>
        <w:t xml:space="preserve">      permitieron mandarle una nota a su esposo; en la parte de afuera de la</w:t>
        <w:br/>
        <w:t xml:space="preserve">      funda donde le enviaba la ropa le escribía algo.  El 28  de  julio  de</w:t>
        <w:br/>
        <w:t xml:space="preserve">      1992 pudo ver por primera vez a su esposo  después  de  su  detención.</w:t>
        <w:br/>
        <w:t xml:space="preserve">      Desde entonces, le permitían visitarlo dos veces por semana.  El señor</w:t>
        <w:br/>
        <w:t xml:space="preserve">      Suárez  Rosero  fue  liberado  el  lunes  29  de  abril  de  1996;  la</w:t>
        <w:br/>
        <w:t xml:space="preserve">      providencia donde se ordenaba su libertad estaba lista 15  días  antes</w:t>
        <w:br/>
        <w:t xml:space="preserve">      de esa fecha pero su ejecución fue impedida por olvidos y  atrasos  de</w:t>
        <w:br/>
        <w:t xml:space="preserve">      los funcionarios encargados de darle  trámite.   Han  pasado  momentos</w:t>
        <w:br/>
        <w:t xml:space="preserve">      difíciles como consecuencia de este caso; algunas veces su esposo está</w:t>
        <w:br/>
        <w:t xml:space="preserve">      sumamente deprimido o con cambios emocionales bruscos.</w:t>
        <w:br/>
        <w:br/>
        <w:br/>
        <w:t xml:space="preserve">      c.    Testimonio de María del Carmen Aguirre Charvet, exfuncionaria de</w:t>
        <w:br/>
        <w:t xml:space="preserve">      la Comisión Ecuménica de Derechos Humanos (CEDHU)</w:t>
        <w:br/>
        <w:br/>
        <w:br/>
        <w:t xml:space="preserve">      En junio de 1992 trabajaba en el área legal de la Comisión  Ecuménica.</w:t>
        <w:br/>
        <w:t xml:space="preserve">      Margarita Ramadán entró en contacto con ella aproximadamente el 24  de</w:t>
        <w:br/>
        <w:t xml:space="preserve">      junio de 1992.  Le ayudó a buscar al señor Suárez Rosero y, para estos</w:t>
        <w:br/>
        <w:t xml:space="preserve">      efectos, habló con el Lic. Leonardo Carrión, asesor  del  Ministro  de</w:t>
        <w:br/>
        <w:t xml:space="preserve">      Gobierno.  No obtuvo resultados de esta gestión y entonces presentó un</w:t>
        <w:br/>
        <w:t xml:space="preserve">      oficio a  dicho  asesor,  quien  le  manifestó  que  ni  dejara  dicho</w:t>
        <w:br/>
        <w:t xml:space="preserve">      documento en su oficina, porque se trataba de un caso de drogas  y  le</w:t>
        <w:br/>
        <w:t xml:space="preserve">      informó que el señor Suárez Rosero estaría incomunicado más o menos un</w:t>
        <w:br/>
        <w:t xml:space="preserve">      mes.</w:t>
        <w:br/>
        <w:br/>
        <w:br/>
        <w:t xml:space="preserve">      d.    Testimonio de Rafael Iván Suárez  Rosero,  presunta  víctima  en</w:t>
        <w:br/>
        <w:t xml:space="preserve">      este caso</w:t>
        <w:br/>
        <w:br/>
        <w:br/>
        <w:t xml:space="preserve">      Nunca ha visto una orden de detención.  En  la  madrugada  del  23  de</w:t>
        <w:br/>
        <w:t xml:space="preserve">      junio de 1992 fue aprehendido, junto con el señor Nelson Salgado,  por</w:t>
        <w:br/>
        <w:t xml:space="preserve">      dos individuos encapuchados que se  desplazaban  en  un  vehículo  sin</w:t>
        <w:br/>
        <w:t xml:space="preserve">      identificación, quienes les informaron que  su  detención  se  produjo</w:t>
        <w:br/>
        <w:t xml:space="preserve">      como consecuencia de una denuncia de que los ocupantes de un  vehículo</w:t>
        <w:br/>
        <w:t xml:space="preserve">      “Trooper” se encontraban quemando droga en  la  quebrada  de  Zámbiza.</w:t>
        <w:br/>
        <w:t xml:space="preserve">      Fueron conducidos a las oficinas de la Interpol, en las cuales  fueron</w:t>
        <w:br/>
        <w:t xml:space="preserve">      trasladados a los calabozos de la parte posterior.  Nunca pudo  ver  o</w:t>
        <w:br/>
        <w:t xml:space="preserve">      saber el nombre de la persona que hizo la denuncia.   Nunca  participó</w:t>
        <w:br/>
        <w:t xml:space="preserve">      en los hechos que le fueron atribuidos.  No le permitieron informar  a</w:t>
        <w:br/>
        <w:t xml:space="preserve">      su familia sobre su aprehensión.  Le presionaron y amenazaron para que</w:t>
        <w:br/>
        <w:t xml:space="preserve">      aceptara su implicación en  el  delito.   Durante  toda  la  tarde  lo</w:t>
        <w:br/>
        <w:t xml:space="preserve">      golpearon; le colocaron una bolsa en la cabeza e  inyectaron  en  ella</w:t>
        <w:br/>
        <w:t xml:space="preserve">      gas  lacrimógeno,  le  amenazaron  con  colocarlo  en  una  estructura</w:t>
        <w:br/>
        <w:t xml:space="preserve">      metálica electrizada y un tanque lleno de agua y le increparon que  él</w:t>
        <w:br/>
        <w:t xml:space="preserve">      era narcotraficante; le amenazaron con citar a  su  esposa  y  hacerle</w:t>
        <w:br/>
        <w:t xml:space="preserve">      hablar a través  de  presiones.   Rindió  declaración  dentro  de  las</w:t>
        <w:br/>
        <w:t xml:space="preserve">      primeras 24 horas de su detención ante el Fiscal Tercero, quien no  le</w:t>
        <w:br/>
        <w:t xml:space="preserve">      informó que tenía derecho a acceder  a  un  defensor  de  oficio.   Su</w:t>
        <w:br/>
        <w:t xml:space="preserve">      celda, de aproximadamente 15 metros cuadrados y en la  cual  había  17</w:t>
        <w:br/>
        <w:t xml:space="preserve">      personas, estaba en un subterráneo aproximadamente a unos dos metros y</w:t>
        <w:br/>
        <w:t xml:space="preserve">      medio del nivel del patio, era húmeda, sin ventanas  o  ventilación  y</w:t>
        <w:br/>
        <w:t xml:space="preserve">      sin camas.  Durmió  durante  30  días  sobre  un  periódico.   Le  dio</w:t>
        <w:br/>
        <w:t xml:space="preserve">      pulmonía  y  le  administraron  analgésico   y,   al   final   de   su</w:t>
        <w:br/>
        <w:t xml:space="preserve">      incomunicación, le administraron penicilina que le  había  llevado  su</w:t>
        <w:br/>
        <w:t xml:space="preserve">      familia.  El 23 de julio de 1992 un grupo de la policía del  Grupo  de</w:t>
        <w:br/>
        <w:t xml:space="preserve">      Intervención y Rescate lo llevó a golpes  al  patio  junto  con  otros</w:t>
        <w:br/>
        <w:t xml:space="preserve">      detenidos, le hizo poner las manos en la nuca y le puso en posición de</w:t>
        <w:br/>
        <w:t xml:space="preserve">      cuclillas, le obligó a confesarse como narcotraficante  y  le  golpeó;</w:t>
        <w:br/>
        <w:t xml:space="preserve">      fue amenazado  y,  tras  taparle  los  ojos,  fue  obligado  a  correr</w:t>
        <w:br/>
        <w:t xml:space="preserve">      alrededor del patio.  Le dijeron que lo  iban  a  matar.   Durante  su</w:t>
        <w:br/>
        <w:t xml:space="preserve">      incomunicación perdió 30 ó 40 libras porque tenía  miedo  de  consumir</w:t>
        <w:br/>
        <w:t xml:space="preserve">      los alimentos; se volvió alérgico a ciertas cosas y alimentos.  El  28</w:t>
        <w:br/>
        <w:t xml:space="preserve">      de julio de 1992 pudo ver a su familia.  Estuvo preso  preventivamente</w:t>
        <w:br/>
        <w:t xml:space="preserve">      por cuatro años en  una  celda  de  cuatro  por  dos  y  medio  metros</w:t>
        <w:br/>
        <w:t xml:space="preserve">      aproximadamente; podía salir al patio  cuatro  horas  cada  día.   Las</w:t>
        <w:br/>
        <w:t xml:space="preserve">      entrevistas con su abogado se realizaron siempre en  presencia  de  un</w:t>
        <w:br/>
        <w:t xml:space="preserve">      policía.  Nunca compareció ante un juez.   Después  de  su  puesta  en</w:t>
        <w:br/>
        <w:t xml:space="preserve">      libertad, siente temor constantemente, se siente alterado con la  sola</w:t>
        <w:br/>
        <w:t xml:space="preserve">      presencia de policías.</w:t>
        <w:br/>
        <w:br/>
        <w:br/>
        <w:t xml:space="preserve">      e.    Informe del perito Ernesto Albán Gómez ex Decano y  Profesor  de</w:t>
        <w:br/>
        <w:t xml:space="preserve">      Derecho Penal de la Pontificia Universidad Católica del Ecuador</w:t>
        <w:br/>
        <w:br/>
        <w:br/>
        <w:t xml:space="preserve">      Para que se produzca una detención en  el  Ecuador  debe  existir  una</w:t>
        <w:br/>
        <w:t xml:space="preserve">      orden judicial,  con  las  solas  excepciones  de  la  detención  para</w:t>
        <w:br/>
        <w:t xml:space="preserve">      investigaciones y la  detención  en  caso  de  delito  flagrante.   La</w:t>
        <w:br/>
        <w:t xml:space="preserve">      detención ilegal es un delito tipificado en el Código  Penal.   En  el</w:t>
        <w:br/>
        <w:t xml:space="preserve">      ordenamiento ecuatoriano está permitida la incomunicación máxima de 24</w:t>
        <w:br/>
        <w:t xml:space="preserve">      horas.  El plazo máximo para  que  un  detenido  rinda  su  testimonio</w:t>
        <w:br/>
        <w:t xml:space="preserve">      indagatorio ante un juez es de 24  horas  y  solamente  a  pedido  del</w:t>
        <w:br/>
        <w:t xml:space="preserve">      propio detenido o por considerarlo necesario el juez, este plazo puede</w:t>
        <w:br/>
        <w:t xml:space="preserve">      extenderse 24 horas más.   Existe  una  ley  especial  que  limitó  la</w:t>
        <w:br/>
        <w:t xml:space="preserve">      duración temporal de la prisión preventiva en términos de relación con</w:t>
        <w:br/>
        <w:t xml:space="preserve">      la pena máxima a la cual podría ser condenado  el  detenido,  pero  se</w:t>
        <w:br/>
        <w:t xml:space="preserve">      excepcionó de su aplicación, en forma discriminatoria, a las  personas</w:t>
        <w:br/>
        <w:t xml:space="preserve">      acusadas por delitos de tráfico de drogas o estupefacientes.   La  Ley</w:t>
        <w:br/>
        <w:t xml:space="preserve">      sobre  Sustancias  Estupefacientes  y  Psicotrópicas   establece   una</w:t>
        <w:br/>
        <w:t xml:space="preserve">      presunción de culpabilidad en vez de la presunción de  inocencia.   Un</w:t>
        <w:br/>
        <w:t xml:space="preserve">      cuartel de policía no es un lugar adecuado para mantener a un detenido</w:t>
        <w:br/>
        <w:t xml:space="preserve">      en prisión preventiva según la ley, ya  que  ésta  establece  que  los</w:t>
        <w:br/>
        <w:t xml:space="preserve">      lugares en donde pueden estar los internos  sobre  los  cuales  versan</w:t>
        <w:br/>
        <w:t xml:space="preserve">      prisiones preventivas  o  condenas  definitivas  son  los  centros  de</w:t>
        <w:br/>
        <w:t xml:space="preserve">      rehabilitación social determinados en el Código de Ejecución de Penas.</w:t>
        <w:br/>
        <w:t xml:space="preserve">       El recurso  de  hábeas  corpus  judicial  debe  ser  interpuesto  por</w:t>
        <w:br/>
        <w:t xml:space="preserve">      escrito; la decisión tiene que ser tomada en un plazo de 48 horas y si</w:t>
        <w:br/>
        <w:t xml:space="preserve">      bien la ley no establece cuál  es  el  plazo  con  el  que  cuenta  el</w:t>
        <w:br/>
        <w:t xml:space="preserve">      juzgador para  llamar  a  la  persona  que  presenta  la  solicitud  y</w:t>
        <w:br/>
        <w:t xml:space="preserve">      escucharla, dicho plazo podría ser también de  48  horas.   En  ningún</w:t>
        <w:br/>
        <w:t xml:space="preserve">      caso la ley permite la prisión preventiva de un encubridor y  la  pena</w:t>
        <w:br/>
        <w:t xml:space="preserve">      máxima por este delito es de dos años de prisión.  El  juez  tiene  la</w:t>
        <w:br/>
        <w:t xml:space="preserve">      obligación de nombrar defensores de  oficio  en  el  auto  cabeza  del</w:t>
        <w:br/>
        <w:t xml:space="preserve">      proceso penal; existen defensores públicos pero no se puede decir  que</w:t>
        <w:br/>
        <w:t xml:space="preserve">      los detenidos tengan  acceso  eficaz  a  ellos.   De  acuerdo  con  la</w:t>
        <w:br/>
        <w:t xml:space="preserve">      legislación   ecuatoriana,   el   procedimiento   penal   debe   durar</w:t>
        <w:br/>
        <w:t xml:space="preserve">      aproximadamente   180   días.    Hay   retardo   sistemático   en   la</w:t>
        <w:br/>
        <w:t xml:space="preserve">      administración  de  justicia,  uno  de  los  graves  problemas  de  la</w:t>
        <w:br/>
        <w:t xml:space="preserve">      administración de justicia ecuatoriana, que  es  mucho  más  grave  en</w:t>
        <w:br/>
        <w:t xml:space="preserve">      materia penal.  Más del 40 por ciento de las personas que están en las</w:t>
        <w:br/>
        <w:t xml:space="preserve">      cárceles ecuatorianas han sido detenidas por delitos relacionados  con</w:t>
        <w:br/>
        <w:t xml:space="preserve">      el narcotráfico.  El artículo  20  de  la  Constitución  Política  del</w:t>
        <w:br/>
        <w:t xml:space="preserve">      Ecuador determina que todos los derechos políticos, civiles, sociales,</w:t>
        <w:br/>
        <w:t xml:space="preserve">      económicos y culturales que estén establecidos por  las  Convenciones,</w:t>
        <w:br/>
        <w:t xml:space="preserve">      Pactos o Declaraciones internacionales son aplicables a quienes  viven</w:t>
        <w:br/>
        <w:t xml:space="preserve">      en su territorio.</w:t>
        <w:br/>
        <w:br/>
        <w:br/>
        <w:t xml:space="preserve">                                    * * *</w:t>
        <w:br/>
        <w:br/>
        <w:br/>
        <w:t>24.    El  16  de  junio  de  1997  la  Secretaría,  por  instrucciones  del</w:t>
        <w:br/>
        <w:t>Presidente, comunicó al Estado y a la Comisión que se había  señalado  plazo</w:t>
        <w:br/>
        <w:t>hasta el 18 de julio del mismo  año  para  presentar  sus  alegatos  finales</w:t>
        <w:br/>
        <w:t>escritos sobre el fondo del caso.  El 16 de julio la  Comisión  solicitó  al</w:t>
        <w:br/>
        <w:t>Presidente una prórroga de cuatro días en el plazo  mencionado.   El  18  de</w:t>
        <w:br/>
        <w:t>julio el Ecuador solicitó una prórroga en el plazo  hasta  el  31  de  julio</w:t>
        <w:br/>
        <w:t>siguiente.  El 21 de julio la Secretaría informó al Ecuador y a la  Comisión</w:t>
        <w:br/>
        <w:t>que el Presidente había otorgado la extensión  del  plazo  hasta  el  11  de</w:t>
        <w:br/>
        <w:t>agosto de 1997.</w:t>
        <w:br/>
        <w:br/>
        <w:t>25.   Los escritos de alegatos finales fueron presentados por la Comisión  y</w:t>
        <w:br/>
        <w:t>el Estado el 22  de  julio  de  1997  y  el  8  de  agosto  del  mismo  año,</w:t>
        <w:br/>
        <w:t>respectivamente.</w:t>
        <w:br/>
        <w:br/>
        <w:br/>
        <w:t xml:space="preserve">                                      V</w:t>
        <w:br/>
        <w:t xml:space="preserve">                   Medidas urgentes adoptadas en este caso</w:t>
        <w:br/>
        <w:br/>
        <w:t>26.   La Comisión solicitó a la Corte el 15 de marzo de 1996  que  “tom[ara]</w:t>
        <w:br/>
        <w:t>las medidas necesarias para asegurar que el Sr. Iván Suárez  Rosero  [fuera]</w:t>
        <w:br/>
        <w:t>puesto  en  libertad  inmediatamente,  pendiente  la  continuación  de   los</w:t>
        <w:br/>
        <w:t>procedimientos”.  Como fundamento  de  su  solicitud,  alegó  que  el  señor</w:t>
        <w:br/>
        <w:t>Suárez Rosero había estado en detención preventiva por aproximadamente  tres</w:t>
        <w:br/>
        <w:t>años y nueve meses, que durante este lapso no se encontraba separado de  los</w:t>
        <w:br/>
        <w:t>presos condenados y que existía una  resolución  judicial  que  ordenaba  su</w:t>
        <w:br/>
        <w:t>libertad.  El 12 de abril de 1996, la Comisión solicitó a la  Corte  ampliar</w:t>
        <w:br/>
        <w:t>esas medidas urgentes a la esposa del señor Suárez Rosero, señora  Margarita</w:t>
        <w:br/>
        <w:t>Ramadán de Suárez y a su hija, Micaela Suárez Ramadán debido a  un  supuesto</w:t>
        <w:br/>
        <w:t>atentado contra la vida del señor Suárez Rosero, ocurrido el 1 de  abril  de</w:t>
        <w:br/>
        <w:t>1996 y a las amenazas y hostigamientos realizadas contra él y su familia.</w:t>
        <w:br/>
        <w:br/>
        <w:t>27.   Por resoluciones del 12 y 24 de abril de 1996 el  Presidente  solicitó</w:t>
        <w:br/>
        <w:t>al Estado adoptar, sin dilación, las  medidas  que  fueran  necesarias  para</w:t>
        <w:br/>
        <w:t>asegurar eficazmente la integridad física y  moral  de  los  señores  Rafael</w:t>
        <w:br/>
        <w:t>Iván Suárez Rosero, su esposa, señora  Margarita  Ramadán  de  Suárez  y  su</w:t>
        <w:br/>
        <w:t>hija, Micaela Suárez Ramadán.</w:t>
        <w:br/>
        <w:br/>
        <w:t>28.   El 28 de junio de 1996 la Corte decidió levantar las medidas  urgentes</w:t>
        <w:br/>
        <w:t>en vista de que la Comisión y el Estado le informaron que  el  señor  Suárez</w:t>
        <w:br/>
        <w:t>Rosero fue puesto en libertad, debido a lo cual su  seguridad  y  la  de  su</w:t>
        <w:br/>
        <w:t>familia ya no estaban en riesgo.</w:t>
        <w:br/>
        <w:br/>
        <w:br/>
        <w:t xml:space="preserve">                                     VI</w:t>
        <w:br/>
        <w:t xml:space="preserve">                         Valoración  de  la  prueba</w:t>
        <w:br/>
        <w:br/>
        <w:t>29.   Como anexos al escrito de demanda, la Comisión presentó  copia  de  32</w:t>
        <w:br/>
        <w:t>documentos relacionados con la  detención  del  señor  Suárez  Rosero  y  el</w:t>
        <w:br/>
        <w:t>proceso penal que, en su contra, llevó a cabo el Estado.  Por su  parte,  el</w:t>
        <w:br/>
        <w:t>Ecuador  presentó  copias  certificadas  de   diez   documentos   judiciales</w:t>
        <w:br/>
        <w:t>referentes al proceso contra el señor  Suárez  Rosero  y  el  texto  oficial</w:t>
        <w:br/>
        <w:t>certificado del Código de Procedimiento Penal de la  República  del  Ecuador</w:t>
        <w:br/>
        <w:t>y, a solicitud de la Corte, presentó los textos  oficiales  certificados  de</w:t>
        <w:br/>
        <w:t>la Ley sobre Sustancias Estupefacientes y Psicotrópicas y del  Código  Penal</w:t>
        <w:br/>
        <w:t>ecuatoriano.   En  el   presente   caso,   dichos   documentos   no   fueron</w:t>
        <w:br/>
        <w:t>controvertidos ni objetados, ni su autenticidad puesta en duda, por  lo  que</w:t>
        <w:br/>
        <w:t>la Corte los tiene como válidos.</w:t>
        <w:br/>
        <w:br/>
        <w:t>30.   La declaración de la  testigo  señora  Carmen  Aguirre  y  el  informe</w:t>
        <w:br/>
        <w:t>pericial del doctor Ernesto Albán Gómez  tampoco  fueron  objetados  por  el</w:t>
        <w:br/>
        <w:t>Estado y, por ello, la Corte tiene por probados los  hechos  declarados  por</w:t>
        <w:br/>
        <w:t>la primera, así como las consideraciones que, sobre el derecho  ecuatoriano,</w:t>
        <w:br/>
        <w:t>hizo el perito.</w:t>
        <w:br/>
        <w:br/>
        <w:t>31.   Los testimonios de los señores Rafael Iván  Suárez  Rosero,  Margarita</w:t>
        <w:br/>
        <w:t>Ramadán de Suárez y  Carlos  Ramadán  fueron  objetados  por  el  Estado  en</w:t>
        <w:br/>
        <w:t>escrito de 9 de septiembre de 1996, con fundamento en el artículo  38.1  del</w:t>
        <w:br/>
        <w:t>Reglamento entonces vigente.  El Ecuador fundamentó sus  objeciones  en  las</w:t>
        <w:br/>
        <w:t>siguientes razones:</w:t>
        <w:br/>
        <w:br/>
        <w:t xml:space="preserve">      [al] primero por haber sido encausado en el juicio penal Nº 181-95 que</w:t>
        <w:br/>
        <w:t xml:space="preserve">      por narcotráfico se sigue en contra del señor Hugo Reyes Torres; y, al</w:t>
        <w:br/>
        <w:t xml:space="preserve">      haberle sindicado en dicha causa como encubridor del hecho ilícito.  A</w:t>
        <w:br/>
        <w:t xml:space="preserve">      la segunda y al tercero por no ser idóneos, al no  poder  mantener  un</w:t>
        <w:br/>
        <w:t xml:space="preserve">      criterio independiente frente a los hechos que se investigan, pues  se</w:t>
        <w:br/>
        <w:t xml:space="preserve">      trata de su cónyuge y  de  su  cuñado  quienes  guardan  una  afinidad</w:t>
        <w:br/>
        <w:t xml:space="preserve">      directa con el actor de la presente causa.</w:t>
        <w:br/>
        <w:br/>
        <w:t>El 11 de septiembre de 1996 la Corte decidió  “[o]ír  las  declaraciones  de</w:t>
        <w:br/>
        <w:t>los señores Rafael Iván Suárez Rosero, Margarita Ramadán de Suárez y  Carlos</w:t>
        <w:br/>
        <w:t>Ramadán, las cuales serán valoradas en la sentencia definitiva”.</w:t>
        <w:br/>
        <w:br/>
        <w:t>32.   La Corte considera plenamente  aplicable  a  los  testimonios  de  los</w:t>
        <w:br/>
        <w:t>señores Margarita Ramadán de Suárez y Carlos Ramadán  lo  que  ha  declarado</w:t>
        <w:br/>
        <w:t>reiteradamente en su jurisprudencia, de acuerdo  con  lo  cual  el  eventual</w:t>
        <w:br/>
        <w:t>interés que dichas personas pudiesen tener en el resultado de  este  proceso</w:t>
        <w:br/>
        <w:t>no les descalifica como  testigos.   Además,  sus  declaraciones  no  fueron</w:t>
        <w:br/>
        <w:t>desvirtuadas por el Estado y se  refirieron  a  hechos  de  los  cuales  los</w:t>
        <w:br/>
        <w:t>declarantes tuvieron conocimiento directo, por lo cual deben  ser  aceptadas</w:t>
        <w:br/>
        <w:t>como prueba idónea en este caso.</w:t>
        <w:br/>
        <w:br/>
        <w:t>33.   Respecto de las declaraciones del señor Rafael Iván Suárez Rosero,  la</w:t>
        <w:br/>
        <w:t>Corte estima que, por ser él presunta  víctima  en  este  caso  y  tener  un</w:t>
        <w:br/>
        <w:t>posible interés directo en el mismo, su testimonio debe ser valorado  dentro</w:t>
        <w:br/>
        <w:t>del conjunto de pruebas de este proceso.  Sin embargo,  la  Corte  considera</w:t>
        <w:br/>
        <w:t>necesario realizar una precisión respecto del valor de este testimonio.   La</w:t>
        <w:br/>
        <w:t>Comisión argumenta que el  señor  Suárez  Rosero  fue  incomunicado  por  el</w:t>
        <w:br/>
        <w:t>Estado del 23 de junio hasta el 28 de julio de 1992.  Si este hecho  quedara</w:t>
        <w:br/>
        <w:t>demostrado, implicaría necesariamente que sólo el señor Suárez Rosero  y  el</w:t>
        <w:br/>
        <w:t>Estado tendrían conocimiento del trato que se dio al  primero  durante  este</w:t>
        <w:br/>
        <w:t>período.  Por lo tanto, serían éstos los  únicos  capacitados  para  aportar</w:t>
        <w:br/>
        <w:t>pruebas en el proceso sobre dichas condiciones.  Al respecto,  ya  ha  dicho</w:t>
        <w:br/>
        <w:t>la Corte que</w:t>
        <w:br/>
        <w:br/>
        <w:t xml:space="preserve">      en ejercicio de su función jurisdiccional, tratándose de la  obtención</w:t>
        <w:br/>
        <w:t xml:space="preserve">      y valoración de las pruebas necesarias para la decisión de  los  casos</w:t>
        <w:br/>
        <w:t xml:space="preserve">      que conoce, puede, en determinadas circunstancias, utilizar tanto  las</w:t>
        <w:br/>
        <w:t xml:space="preserve">      pruebas circunstanciales como los indicios  o  las  presunciones  como</w:t>
        <w:br/>
        <w:t xml:space="preserve">      base de sus pronunciamientos,  cuando  de  aquéllas  puedan  inferirse</w:t>
        <w:br/>
        <w:t xml:space="preserve">      conclusiones consistentes sobre  los  hechos  (Caso  Gangaram  Panday,</w:t>
        <w:br/>
        <w:t xml:space="preserve">      Sentencia de 21 de enero de 1994.  Serie C No. 16, párr. 49).</w:t>
        <w:br/>
        <w:br/>
        <w:t>En concordancia con este principio, al quedar demostrado  (infra  párr.  34,</w:t>
        <w:br/>
        <w:t>aparte d) que el señor Suárez Rosero estuvo incomunicado durante el  período</w:t>
        <w:br/>
        <w:t>indicado por la Comisión, su testimonio acerca de las condiciones  de  dicha</w:t>
        <w:br/>
        <w:t>incomunicación adquiere un alto  valor  presuntivo,  sobre  todo  cuando  se</w:t>
        <w:br/>
        <w:t>tiene en cuenta que el Estado afirmó que “no podría  confirmar  ni  asegurar</w:t>
        <w:br/>
        <w:t>nada” en relación con el trato que se dio al señor Suárez Rosero durante  su</w:t>
        <w:br/>
        <w:t>incomunicación.</w:t>
        <w:br/>
        <w:br/>
        <w:br/>
        <w:t xml:space="preserve">                                     VII</w:t>
        <w:br/>
        <w:t xml:space="preserve">                               Hechos probados</w:t>
        <w:br/>
        <w:br/>
        <w:t>34.   Del examen de los documentos, de declaraciones de  los  testigos,  del</w:t>
        <w:br/>
        <w:t>informe del perito,  así  como  de  las  manifestaciones  del  Estado  y  la</w:t>
        <w:br/>
        <w:t>Comisión en el curso de los procedimientos, la Corte considera probados  los</w:t>
        <w:br/>
        <w:t>siguientes hechos:</w:t>
        <w:br/>
        <w:br/>
        <w:t xml:space="preserve">      a.    el señor Rafael Iván Suárez Rosero fue arrestado  a  las  dos  y</w:t>
        <w:br/>
        <w:t xml:space="preserve">      treinta horas del 23 de junio  de  1992  por  agentes  de  la  Policía</w:t>
        <w:br/>
        <w:t xml:space="preserve">      Nacional del Ecuador, en el marco de la operación policíaca  “Ciclón”,</w:t>
        <w:br/>
        <w:t xml:space="preserve">      cuyo  objetivo  era  “desarticular  a   una   de   las   más   grandes</w:t>
        <w:br/>
        <w:t xml:space="preserve">      organizaciones del narcotráfico internacional”, en virtud de una orden</w:t>
        <w:br/>
        <w:t xml:space="preserve">      policial emitida a raíz de  una  denuncia  hecha  por  residentes  del</w:t>
        <w:br/>
        <w:t xml:space="preserve">      sector de Zámbiza, en la ciudad de Quito, quienes manifestaron que los</w:t>
        <w:br/>
        <w:t xml:space="preserve">      ocupantes de un vehículo “Trooper” se encontraban incinerando lo  que,</w:t>
        <w:br/>
        <w:t xml:space="preserve">      en  apariencia,  era  droga  (informe  policial  de  la   Oficina   de</w:t>
        <w:br/>
        <w:t xml:space="preserve">      investigación del  delito  de  Pichincha  de  23  de  junio  de  1992;</w:t>
        <w:br/>
        <w:t xml:space="preserve">      declaración presumarial de Rafael Iván Suárez Rosero de 23 de junio de</w:t>
        <w:br/>
        <w:t xml:space="preserve">      1992; contestación de la demanda; testimonio  de  Rafael  Iván  Suárez</w:t>
        <w:br/>
        <w:t xml:space="preserve">      Rosero);</w:t>
        <w:br/>
        <w:br/>
        <w:br/>
        <w:t xml:space="preserve">      b.    el señor Suárez  Rosero  fue  detenido  sin  orden  emitida  por</w:t>
        <w:br/>
        <w:t xml:space="preserve">      autoridad competente y sin haber sido sorprendido en flagrante  delito</w:t>
        <w:br/>
        <w:t xml:space="preserve">      (manifestación del agente  alterno  del  Estado  en  el  curso  de  la</w:t>
        <w:br/>
        <w:t xml:space="preserve">      audiencia pública; testimonio de Rafael  Iván  Suárez  Rosero;  boleta</w:t>
        <w:br/>
        <w:t xml:space="preserve">      constitucional de encarcelamiento número 158-IGPP-04 de 22 de julio de</w:t>
        <w:br/>
        <w:t xml:space="preserve">      1992; Orden judicial que autoriza la detención preventiva,  de  12  de</w:t>
        <w:br/>
        <w:t xml:space="preserve">      agosto de 1992);</w:t>
        <w:br/>
        <w:br/>
        <w:br/>
        <w:t xml:space="preserve">      c.     el  día  de  su  detención,  el  señor  Suárez  Rosero   rindió</w:t>
        <w:br/>
        <w:t xml:space="preserve">      declaración presumarial ante oficiales de policía y  en  presencia  de</w:t>
        <w:br/>
        <w:t xml:space="preserve">      tres fiscales del  Ministerio  Público.   En  este  interrogatorio  no</w:t>
        <w:br/>
        <w:t xml:space="preserve">      estuvo presente un abogado defensor (declaración presumarial de Rafael</w:t>
        <w:br/>
        <w:t xml:space="preserve">      Iván Suárez Rosero de 23 de junio de  1992;  informe  policial  de  la</w:t>
        <w:br/>
        <w:t xml:space="preserve">      Unidad de Investigaciones Especiales de 7 de  julio  de  1994;  oficio</w:t>
        <w:br/>
        <w:t xml:space="preserve">      número 510-CSQ-P-96 del Presidente de la Corte Superior de Justicia de</w:t>
        <w:br/>
        <w:t xml:space="preserve">      Quito; testimonio de Rafael Iván Suárez Rosero; resolución de la  Sala</w:t>
        <w:br/>
        <w:t xml:space="preserve">      Primera de la Corte Superior de Justicia de Quito de 10 horas de 16 de</w:t>
        <w:br/>
        <w:t xml:space="preserve">      abril de 1996, numeral séptimo);</w:t>
        <w:br/>
        <w:br/>
        <w:br/>
        <w:t xml:space="preserve">      d.    del 23 de junio al 23 de julio de 1992, el señor  Suárez  Rosero</w:t>
        <w:br/>
        <w:t xml:space="preserve">      estuvo incomunicado en el Regimiento de Policía  “Quito  número  dos”,</w:t>
        <w:br/>
        <w:t xml:space="preserve">      ubicado en la calle Montúfar y Manabí de la ciudad de  Quito,  en  una</w:t>
        <w:br/>
        <w:t xml:space="preserve">      húmeda y poco ventilada celda de cinco  por  tres  metros,  con  otras</w:t>
        <w:br/>
        <w:t xml:space="preserve">      dieciséis personas (informe policial de la Unidad  de  Investigaciones</w:t>
        <w:br/>
        <w:t xml:space="preserve">      Especiales de 7 de julio de 1994);</w:t>
        <w:br/>
        <w:br/>
        <w:br/>
        <w:t xml:space="preserve">      e.    el 22 de julio de 1992, el  Intendente  General  de  Policía  de</w:t>
        <w:br/>
        <w:t xml:space="preserve">      Pichincha ordenó al Director del Centro de Rehabilitación Social  para</w:t>
        <w:br/>
        <w:t xml:space="preserve">      Varones que mantuviera detenido, entre otras personas, al señor Suárez</w:t>
        <w:br/>
        <w:t xml:space="preserve">      Rosero  hasta  que  un  juez  emitiera  orden  en  contrario   (boleta</w:t>
        <w:br/>
        <w:t xml:space="preserve">      constitucional de encarcelamiento número 158-IGPP-04 de 22 de julio de</w:t>
        <w:br/>
        <w:t xml:space="preserve">      1992);</w:t>
        <w:br/>
        <w:br/>
        <w:br/>
        <w:t xml:space="preserve">      f.    el 23 de julio de 1992 el señor Suárez Rosero fue trasladado  al</w:t>
        <w:br/>
        <w:t xml:space="preserve">      Centro de Rehabilitación Social para Varones de Quito  (antiguo  penal</w:t>
        <w:br/>
        <w:t xml:space="preserve">      García Moreno), en el cual permaneció incomunicado por cinco días  más</w:t>
        <w:br/>
        <w:t xml:space="preserve">      (boleta constitucional de encarcelamiento número 158-IGPP-04 de 22  de</w:t>
        <w:br/>
        <w:t xml:space="preserve">      julio de 1992, testimonio de Rafael Iván Suárez Rosero; resolución  de</w:t>
        <w:br/>
        <w:t xml:space="preserve">      la Presidencia de la Corte Superior de Justicia de Quito de  10  horas</w:t>
        <w:br/>
        <w:t xml:space="preserve">      de 10 de julio de 1995);</w:t>
        <w:br/>
        <w:br/>
        <w:br/>
        <w:t xml:space="preserve">      g.    durante el período total de su incomunicación, del 23  de  junio</w:t>
        <w:br/>
        <w:t xml:space="preserve">      hasta el 28 de julio de 1992, no se permitió al  señor  Suárez  Rosero</w:t>
        <w:br/>
        <w:t xml:space="preserve">      recibir visitas de su familia o comunicarse con un  abogado.   Durante</w:t>
        <w:br/>
        <w:t xml:space="preserve">      este lapso, su único contacto con sus familiares se limitó  al  cambio</w:t>
        <w:br/>
        <w:t xml:space="preserve">      de ropa y sucintas notas manuscritas, las cuales eran revisadas por el</w:t>
        <w:br/>
        <w:t xml:space="preserve">      personal de seguridad.  Este intercambio se hacía posible por medio de</w:t>
        <w:br/>
        <w:t xml:space="preserve">      “pasadores”,  que  son  personas  vestidas  de  civil  que  tienen  la</w:t>
        <w:br/>
        <w:t xml:space="preserve">      posibilidad de hacer llegar  este  tipo  de  efectos  a  los  reclusos</w:t>
        <w:br/>
        <w:t xml:space="preserve">      (informe policial de la Unidad de Investigaciones Especiales de  7  de</w:t>
        <w:br/>
        <w:t xml:space="preserve">      julio de 1994; testimonios de Rafael  Iván  Suárez  Rosero,  Margarita</w:t>
        <w:br/>
        <w:t xml:space="preserve">      Ramadán de Suárez y Carmen Aguirre);</w:t>
        <w:br/>
        <w:br/>
        <w:br/>
        <w:t xml:space="preserve">      h.    a partir del 28 de julio de 1992 se  permitió  al  señor  Suárez</w:t>
        <w:br/>
        <w:t xml:space="preserve">      Rosero, en días de visita, recibir a su familia, abogado y miembros de</w:t>
        <w:br/>
        <w:t xml:space="preserve">      organizaciones de derechos humanos.  Las entrevistas con su abogado se</w:t>
        <w:br/>
        <w:t xml:space="preserve">      realizaron en presencia de oficiales de  la  policía  (testimonios  de</w:t>
        <w:br/>
        <w:t xml:space="preserve">      Rafael Iván Suárez  Rosero,  Margarita  Ramadán  de  Suárez  y  Carlos</w:t>
        <w:br/>
        <w:t xml:space="preserve">      Ramadán);</w:t>
        <w:br/>
        <w:br/>
        <w:br/>
        <w:t xml:space="preserve">      i.    el 12 de agosto de 1992 el Juez Tercero de lo Penal de Pichincha</w:t>
        <w:br/>
        <w:t xml:space="preserve">      dictó auto de  prisión  preventiva  al  señor  Suárez  Rosero  (boleta</w:t>
        <w:br/>
        <w:t xml:space="preserve">      constitucional de encarcelamiento número 125 de 12 de agosto de 1992);</w:t>
        <w:br/>
        <w:br/>
        <w:br/>
        <w:t xml:space="preserve">      j.    el 3 de septiembre de 1992  el  Juez  Tercero  de  lo  Penal  de</w:t>
        <w:br/>
        <w:t xml:space="preserve">      Pichincha se inhibió de conocer la causa contra el señor Suárez Rosero</w:t>
        <w:br/>
        <w:t xml:space="preserve">      y los otros detenidos en la “Operación Ciclón”, en virtud de  que  uno</w:t>
        <w:br/>
        <w:t xml:space="preserve">      de los sindicados en dicho proceso fue ascendido al grado de Mayor  de</w:t>
        <w:br/>
        <w:t xml:space="preserve">      Infantería, y remitió el expediente a la Corte Superior de Justicia de</w:t>
        <w:br/>
        <w:t xml:space="preserve">      Quito (resolución del Juez Tercero de lo  Penal  de  Pichincha  de  15</w:t>
        <w:br/>
        <w:t xml:space="preserve">      horas del 3 de septiembre de 1992);</w:t>
        <w:br/>
        <w:br/>
        <w:br/>
        <w:t xml:space="preserve">      k.    en dos oportunidades, el 14 de septiembre de 1992  y  el  21  de</w:t>
        <w:br/>
        <w:t xml:space="preserve">      enero de 1993, el señor Suárez Rosero  solicitó  que  se  revocara  la</w:t>
        <w:br/>
        <w:t xml:space="preserve">      orden que autorizó su detención preventiva  (escrito  de  Rafael  Iván</w:t>
        <w:br/>
        <w:t xml:space="preserve">      Suárez Rosero de 14 de septiembre de 1992 y  escrito  de  Rafael  Iván</w:t>
        <w:br/>
        <w:t xml:space="preserve">      Suárez Rosero de 21 de enero de 1993);</w:t>
        <w:br/>
        <w:br/>
        <w:br/>
        <w:t xml:space="preserve">      l.    el 27 de noviembre de 1992, el Presidente de la  Corte  Superior</w:t>
        <w:br/>
        <w:t xml:space="preserve">      de Justicia de Quito ordenó el inicio de la fase  de  instrucción  del</w:t>
        <w:br/>
        <w:t xml:space="preserve">      proceso.  En esta resolución, se  acusó  al  señor  Suárez  Rosero  de</w:t>
        <w:br/>
        <w:t xml:space="preserve">      transportar drogas con el fin de destruirlas y ocultar esta  evidencia</w:t>
        <w:br/>
        <w:t xml:space="preserve">      (auto cabeza del proceso de 27 de noviembre de 1992);</w:t>
        <w:br/>
        <w:br/>
        <w:br/>
        <w:t xml:space="preserve">      m.    el 9 de diciembre de 1992, el Presidente de la Corte Superior de</w:t>
        <w:br/>
        <w:t xml:space="preserve">      Justicia de Quito ordenó la práctica de diligencias  de  investigación</w:t>
        <w:br/>
        <w:t xml:space="preserve">      en torno al caso, las cuales se llevaron a cabo del 29 de diciembre de</w:t>
        <w:br/>
        <w:t xml:space="preserve">      1992 al 13 de enero  de  1993  (interrogatorios  de  Marcelo  Simbana,</w:t>
        <w:br/>
        <w:t xml:space="preserve">      Carlos Ximénez, Rolando Vásquez  Guerrero,  Lourdes  Mena,  Luz  María</w:t>
        <w:br/>
        <w:t xml:space="preserve">      Feria, José Raúl Páez;  acta  de  reconocimiento  judicial  de  31  de</w:t>
        <w:br/>
        <w:t xml:space="preserve">      diciembre de 1992; informe pericial de 31 de diciembre de  1992;  acta</w:t>
        <w:br/>
        <w:t xml:space="preserve">      de  reconocimiento  judicial  de  4  de  enero  de   1993;   acta   de</w:t>
        <w:br/>
        <w:t xml:space="preserve">      reconocimiento judicial de 5 de enero de 1993; informe pericial  de  8</w:t>
        <w:br/>
        <w:t xml:space="preserve">      de enero de 1993 e informe pericial de 13 de enero de 1993);</w:t>
        <w:br/>
        <w:br/>
        <w:br/>
        <w:t xml:space="preserve">      n.    el 29 de marzo de 1993, el  señor  Suárez  Rosero  interpuso  un</w:t>
        <w:br/>
        <w:t xml:space="preserve">      recurso de hábeas corpus ante el Presidente de  la  Corte  Suprema  de</w:t>
        <w:br/>
        <w:t xml:space="preserve">      Justicia del Ecuador, al amparo de lo dispuesto por  el  artículo  458</w:t>
        <w:br/>
        <w:t xml:space="preserve">      del Código de Procedimiento Penal del Ecuador (escrito de Rafael  Iván</w:t>
        <w:br/>
        <w:t xml:space="preserve">      Suárez Rosero de 29 de marzo de 1993);</w:t>
        <w:br/>
        <w:br/>
        <w:br/>
        <w:t xml:space="preserve">      o.    el 25 de agosto de 1993, el Presidente de la Corte  Superior  de</w:t>
        <w:br/>
        <w:t xml:space="preserve">      Justicia de  Quito  solicitó  al  Ministro  Fiscal  de  Pichincha  que</w:t>
        <w:br/>
        <w:t xml:space="preserve">      emitiera su opinión respecto de la  solicitud  de  revocatoria  de  la</w:t>
        <w:br/>
        <w:t xml:space="preserve">      detención del señor Suárez Rosero (resolución  del  Presidente  de  la</w:t>
        <w:br/>
        <w:t xml:space="preserve">      Corte Superior de Justicia de Quito de 11 horas de  25  de  agosto  de</w:t>
        <w:br/>
        <w:t xml:space="preserve">      1993, aparte M);</w:t>
        <w:br/>
        <w:br/>
        <w:br/>
        <w:t xml:space="preserve">      p.    el 11 de enero de 1994, el Fiscal de Pichincha emitió la opinión</w:t>
        <w:br/>
        <w:t xml:space="preserve">      solicitada por el Presidente de la Corte Superior de Justicia de Quito</w:t>
        <w:br/>
        <w:t xml:space="preserve">      (supra, aparte o) y manifestó que</w:t>
        <w:br/>
        <w:br/>
        <w:br/>
        <w:t xml:space="preserve">           por el momento; y, de conformidad con lo señalado en el  informe</w:t>
        <w:br/>
        <w:t xml:space="preserve">           de la Policía que sirve  de  base  para  que  se  de  inicio  al</w:t>
        <w:br/>
        <w:t xml:space="preserve">           presente  juicio  penal,   así   como   de   las   declaraciones</w:t>
        <w:br/>
        <w:t xml:space="preserve">           presumariales aparecen indicios  de  responsabilidad  en  contra</w:t>
        <w:br/>
        <w:t xml:space="preserve">           de[l] sindicado[...]: Iván Suárez Rosero  [...]  no  procede  la</w:t>
        <w:br/>
        <w:t xml:space="preserve">           solicitud de revocatoria de la orden de prisión  preventiva  que</w:t>
        <w:br/>
        <w:t xml:space="preserve">           pesa en su contra</w:t>
        <w:br/>
        <w:br/>
        <w:br/>
        <w:t xml:space="preserve">      (informe del Dr. José García Falconí, Ministro Fiscal de Pichincha, de</w:t>
        <w:br/>
        <w:t xml:space="preserve">      11 de enero de 1994, línea 16);</w:t>
        <w:br/>
        <w:br/>
        <w:br/>
        <w:t xml:space="preserve">      q.    el 26 de enero de 1994  fueron  denegadas  las  solicitudes  del</w:t>
        <w:br/>
        <w:t xml:space="preserve">      señor Suárez Rosero para que se revocara  la  orden  que  autorizó  su</w:t>
        <w:br/>
        <w:t xml:space="preserve">      detención preventiva (supra, aparte k) (resolución del  Presidente  de</w:t>
        <w:br/>
        <w:t xml:space="preserve">      la Corte Superior de Justicia de Quito de 10 horas de 26 de  enero  de</w:t>
        <w:br/>
        <w:t xml:space="preserve">      1994, aparte h).  Este mismo día, se citó a declarar a los agentes que</w:t>
        <w:br/>
        <w:t xml:space="preserve">      efectuaron su detención, quienes no  se  presentaron  a  declarar,  ni</w:t>
        <w:br/>
        <w:t xml:space="preserve">      tampoco comparecieron cuando fueron citados nuevamente el 3 de marzo y</w:t>
        <w:br/>
        <w:t xml:space="preserve">      el 9 de mayo de  1994  (resolución  de  la  Presidencia  de  la  Corte</w:t>
        <w:br/>
        <w:t xml:space="preserve">      Superior de Justicia de Quito de 13:30 horas del 3 de marzo  de  1994,</w:t>
        <w:br/>
        <w:t xml:space="preserve">      líneas seis a 10 y resolución de la Presidencia de la  Corte  Superior</w:t>
        <w:br/>
        <w:t xml:space="preserve">      de Justicia de Quito de 11 horas de 9 de mayo de 1994, aparte e);</w:t>
        <w:br/>
        <w:br/>
        <w:br/>
        <w:t xml:space="preserve">      r.    el 10 de junio de 1994 el Presidente  de  la  Corte  Suprema  de</w:t>
        <w:br/>
        <w:t xml:space="preserve">      Justicia denegó el recurso de hábeas corpus interpuesto por  el  señor</w:t>
        <w:br/>
        <w:t xml:space="preserve">      Suárez Rosero (supra, aparte n), en virtud de que</w:t>
        <w:br/>
        <w:br/>
        <w:br/>
        <w:t xml:space="preserve">           [l]a petición presentada [.] no aport[ó] dato informativo alguno</w:t>
        <w:br/>
        <w:t xml:space="preserve">           que permita conocer la clase o naturaleza del juicio por el cual</w:t>
        <w:br/>
        <w:t xml:space="preserve">           indica ha sido privado de su libertad, distrito al que pertenece</w:t>
        <w:br/>
        <w:t xml:space="preserve">           el Presidente de la Corte Superior de Justicia que ha dictado la</w:t>
        <w:br/>
        <w:t xml:space="preserve">           orden respectiva, lugar de la detención, fecha a  partir  de  la</w:t>
        <w:br/>
        <w:t xml:space="preserve">           cual se encuentra privado de libertad, motivo, etc, por lo  cual</w:t>
        <w:br/>
        <w:t xml:space="preserve">           no es posible acogerla al trámite y se le deniega, ordenando  su</w:t>
        <w:br/>
        <w:t xml:space="preserve">           archivo;</w:t>
        <w:br/>
        <w:br/>
        <w:t xml:space="preserve">      (resolución de la Presidencia de la  Corte  Suprema  de  Justicia  del</w:t>
        <w:br/>
        <w:t xml:space="preserve">      Ecuador de nueve horas del 10 de junio de 1994);</w:t>
        <w:br/>
        <w:br/>
        <w:br/>
        <w:t xml:space="preserve">      s.    el 4 de noviembre de 1994 el Presidente de la Corte Superior  de</w:t>
        <w:br/>
        <w:t xml:space="preserve">      Justicia de Quito declaró concluido el sumario y remitió  el  caso  al</w:t>
        <w:br/>
        <w:t xml:space="preserve">      Ministro  Fiscal  de  Pichincha  para  su  pronunciamiento  definitivo</w:t>
        <w:br/>
        <w:t xml:space="preserve">      (resolución de la Presidencia de la  Corte  Superior  de  Justicia  de</w:t>
        <w:br/>
        <w:t xml:space="preserve">      Quito de 11:45 horas de 4 de noviembre  de  1994).   El  fiscal  debía</w:t>
        <w:br/>
        <w:t xml:space="preserve">      emitir dicho pronunciamiento en un plazo de seis días, pero no  existe</w:t>
        <w:br/>
        <w:t xml:space="preserve">      constancia de la fecha  en  que  lo  hizo  (art.  235  del  Código  de</w:t>
        <w:br/>
        <w:t xml:space="preserve">      Procedimiento Penal del Ecuador);</w:t>
        <w:br/>
        <w:br/>
        <w:br/>
        <w:t xml:space="preserve">      t.    el 10 de julio de 1995, el Presidente de la  Corte  Superior  de</w:t>
        <w:br/>
        <w:t xml:space="preserve">      Justicia de Quito declaró abierta la  etapa  plenaria  en  el  proceso</w:t>
        <w:br/>
        <w:t xml:space="preserve">      contra el señor Suárez Rosero, bajo la acusación de  encubrimiento  de</w:t>
        <w:br/>
        <w:t xml:space="preserve">      tráfico de drogas.  Dicho Juez también determinó que en  el  caso  del</w:t>
        <w:br/>
        <w:t xml:space="preserve">      señor Suárez Rosero no se cumplían  los  requisitos  para  la  prisión</w:t>
        <w:br/>
        <w:t xml:space="preserve">      preventiva,  por  lo  que  ordenó  su  libertad  (resolución   de   la</w:t>
        <w:br/>
        <w:t xml:space="preserve">      Presidencia de la Corte Superior de Justicia de Quito de 10  horas  de</w:t>
        <w:br/>
        <w:t xml:space="preserve">      10 de julio de 1995);</w:t>
        <w:br/>
        <w:br/>
        <w:br/>
        <w:t xml:space="preserve">      u.    el 13 de julio de 1995, el Ministro Fiscal de Pichincha solicitó</w:t>
        <w:br/>
        <w:t xml:space="preserve">      al Presidente de la Corte Superior de Justicia de Quito  que  ampliase</w:t>
        <w:br/>
        <w:t xml:space="preserve">      su auto de 10 de julio de 1995</w:t>
        <w:br/>
        <w:br/>
        <w:br/>
        <w:t xml:space="preserve">           en el sentido de que no se disp[usiera] la libertad  de  ninguna</w:t>
        <w:br/>
        <w:t xml:space="preserve">           persona, mientras este auto no [fuera] consultado  al  Superior,</w:t>
        <w:br/>
        <w:t xml:space="preserve">           en estricto cumplimiento a lo dispuesto en el Art. 121 de la Ley</w:t>
        <w:br/>
        <w:t xml:space="preserve">           sobre Sustancias Estupefacientes y Psicotrópicas</w:t>
        <w:br/>
        <w:br/>
        <w:br/>
        <w:br/>
        <w:br/>
        <w:br/>
        <w:br/>
        <w:t xml:space="preserve">      (oficio del Ministro Fiscal de Pichincha de 13  de  julio  de  1995  y</w:t>
        <w:br/>
        <w:t xml:space="preserve">      oficio número 510-CSQ-P-96 del Presidente  de  la  Corte  Superior  de</w:t>
        <w:br/>
        <w:t xml:space="preserve">      Justicia de Quito);</w:t>
        <w:br/>
        <w:br/>
        <w:br/>
        <w:t xml:space="preserve">      v.    el 24 de julio de 1995, el Presidente de la  Corte  Superior  de</w:t>
        <w:br/>
        <w:t xml:space="preserve">      Justicia de Quito declaró</w:t>
        <w:br/>
        <w:br/>
        <w:br/>
        <w:t xml:space="preserve">           [q]ue [la] petición [del Ministro Fiscal de Pichincha de  13  de</w:t>
        <w:br/>
        <w:t xml:space="preserve">           julio  de  1995  era]  procedente,  ya  que  la  norma  invocada</w:t>
        <w:br/>
        <w:t xml:space="preserve">           anteriormente en esta clase de infracciones, es imperativa,  por</w:t>
        <w:br/>
        <w:t xml:space="preserve">           tratarse de delito de narcotráfico, regido por la  Ley  Especial</w:t>
        <w:br/>
        <w:t xml:space="preserve">           sobre Sustancias Estupefacientes y Psicotrópicas [ ... y dispuso</w:t>
        <w:br/>
        <w:t xml:space="preserve">           que subiera] también en consulta la orden de libertad  concedida</w:t>
        <w:br/>
        <w:t xml:space="preserve">           a los encubridores y a los sobreseídos provisionalmente.</w:t>
        <w:br/>
        <w:br/>
        <w:br/>
        <w:t xml:space="preserve">      En consecuencia, los autos del proceso fueron elevados a revisión ante</w:t>
        <w:br/>
        <w:t xml:space="preserve">      la Primera Sala de la Corte Superior de Justicia de  Quito  el  31  de</w:t>
        <w:br/>
        <w:t xml:space="preserve">      julio de 1995 (resolución de la Presidencia de la  Corte  Superior  de</w:t>
        <w:br/>
        <w:t xml:space="preserve">      Justicia de Quito de 10 horas de 24 de julio de 1995; resolución de la</w:t>
        <w:br/>
        <w:t xml:space="preserve">      Presidencia de la Corte Superior de Justicia de Quito de 10  horas  de</w:t>
        <w:br/>
        <w:t xml:space="preserve">      31 de julio de 1995);</w:t>
        <w:br/>
        <w:br/>
        <w:br/>
        <w:t xml:space="preserve">      w.    el 16 de abril de 1996 la Primera Sala de la Corte  Superior  de</w:t>
        <w:br/>
        <w:t xml:space="preserve">      Justicia  de  Quito  dispuso  la  libertad  del  señor  Suárez  Rosero</w:t>
        <w:br/>
        <w:t xml:space="preserve">      (resolución de la Primera Sala de la Corte  Superior  de  Justicia  de</w:t>
        <w:br/>
        <w:t xml:space="preserve">      Quito de 10 horas de 16 de abril de 1996).  Dicha orden  fue  cumplida</w:t>
        <w:br/>
        <w:t xml:space="preserve">      el 29 de  los  mismos  mes  y  año  (oficio  número  861-CSQ-P-96  del</w:t>
        <w:br/>
        <w:t xml:space="preserve">      Presidente de la Corte Superior de Justicia de Quito de 29 de abril de</w:t>
        <w:br/>
        <w:t xml:space="preserve">      1996; testimonios de Rafael Iván Suárez Rosero,  Margarita  Ramadán  y</w:t>
        <w:br/>
        <w:t xml:space="preserve">      Carlos Ramadán);</w:t>
        <w:br/>
        <w:br/>
        <w:br/>
        <w:t xml:space="preserve">      x.    el Presidente de la Corte Superior  de  Justicia  de  Quito,  en</w:t>
        <w:br/>
        <w:t xml:space="preserve">      sentencia de 9 de septiembre de 1996,  resolvió que  el  señor  Suárez</w:t>
        <w:br/>
        <w:t xml:space="preserve">      Rosero es</w:t>
        <w:br/>
        <w:br/>
        <w:br/>
        <w:t xml:space="preserve">           encubridor[.] del  delito  del  tráfico  ilícito  de  sustancias</w:t>
        <w:br/>
        <w:t xml:space="preserve">           estupefacientes y psicotrópicas, previsto  y  reprimido  por  el</w:t>
        <w:br/>
        <w:t xml:space="preserve">           art.  62  de  la  Ley   sobre   Sustancias   Estupefacientes   y</w:t>
        <w:br/>
        <w:t xml:space="preserve">           Psicotrópicas, por lo que, de conformidad con  lo  que  disponen</w:t>
        <w:br/>
        <w:t xml:space="preserve">           los arts. 44 y 48 del Código Penal, se le[.]  imp[uso]  la  pena</w:t>
        <w:br/>
        <w:t xml:space="preserve">           privativa  de  su  libertad  de  dos  años  de  prisión  que  la</w:t>
        <w:br/>
        <w:t xml:space="preserve">           cumplir[ía] en el Centro de Rehabilitación Social de Varones  de</w:t>
        <w:br/>
        <w:t xml:space="preserve">           [la] ciudad de Quito, debiéndose imputar a esa  pena  el  tiempo</w:t>
        <w:br/>
        <w:t xml:space="preserve">           que   por   esta   causa   [hubiera]   permanecido   detenido[.]</w:t>
        <w:br/>
        <w:t xml:space="preserve">           preventivamente.</w:t>
        <w:br/>
        <w:br/>
        <w:br/>
        <w:t xml:space="preserve">      Asimismo, se impuso al señor  Suárez  Rosero  una  multa  de  dos  mil</w:t>
        <w:br/>
        <w:t xml:space="preserve">      salarios mínimos vitales generales (sentencia de la Presidencia de  la</w:t>
        <w:br/>
        <w:t xml:space="preserve">      Corte Superior de Justicia de Quito de 16 horas del 9 de septiembre de</w:t>
        <w:br/>
        <w:t xml:space="preserve">      1996) e</w:t>
        <w:br/>
        <w:br/>
        <w:br/>
        <w:t xml:space="preserve">      y.    el señor  Suárez  Rosero  en  ningún  momento  fue  citado  ante</w:t>
        <w:br/>
        <w:t xml:space="preserve">      autoridad judicial competente para ser informado de los cargos  en  su</w:t>
        <w:br/>
        <w:t xml:space="preserve">      contra (testimonio de Rafael Iván Suárez Rosero).</w:t>
        <w:br/>
        <w:br/>
        <w:br/>
        <w:t xml:space="preserve">                                    VIII</w:t>
        <w:br/>
        <w:t xml:space="preserve">                   Consideraciones previas sobre el fondo</w:t>
        <w:br/>
        <w:br/>
        <w:t>35.   Una vez que la Corte ha precisado los hechos  probados  que  considera</w:t>
        <w:br/>
        <w:t>relevantes, debe estudiar los alegatos de la Comisión Interamericana  y  del</w:t>
        <w:br/>
        <w:t>Estado con el objeto de determinar la responsabilidad internacional de  este</w:t>
        <w:br/>
        <w:t>último por la supuesta violación de la Convención Americana.</w:t>
        <w:br/>
        <w:br/>
        <w:t>36.   La Corte estima necesario examinar en forma previa  una  manifestación</w:t>
        <w:br/>
        <w:t>hecha por el Estado en su escrito de  contestación  de  la  demanda,  en  el</w:t>
        <w:br/>
        <w:t>sentido de que el señor Suárez Rosero fue procesado al  haber  sido  acusado</w:t>
        <w:br/>
        <w:t>de “delitos graves que atentan  contra  la  niñez,  juventud  y  en  general</w:t>
        <w:br/>
        <w:t>contra toda la población ecuatoriana”.   El  Estado  solicitó  que,  por  lo</w:t>
        <w:br/>
        <w:t>expuesto en su escrito, se rechazara la demanda y se ordenara su archivo,</w:t>
        <w:br/>
        <w:br/>
        <w:t xml:space="preserve">           más aún cuando queda fehacientemente  demostrado  que  el  señor</w:t>
        <w:br/>
        <w:t xml:space="preserve">           Iván Rafael (sic) Suárez Rosero ha participado  como  encubridor</w:t>
        <w:br/>
        <w:t xml:space="preserve">           en un delito tan grave como es el narcotráfico,  que  atenta  no</w:t>
        <w:br/>
        <w:t xml:space="preserve">           solamente contra la paz y seguridad del Estado sino,  particular</w:t>
        <w:br/>
        <w:t xml:space="preserve">           y especialmente, contra la salud de su pueblo.</w:t>
        <w:br/>
        <w:br/>
        <w:br/>
        <w:t>El Estado reiteró dicha solicitud en su escrito de alegatos finales.</w:t>
        <w:br/>
        <w:br/>
        <w:t>37.   Sobre la alegación del  Estado  antes  señalada,  la  Corte  considera</w:t>
        <w:br/>
        <w:t>pertinente aclarar que el presente proceso no se refiere a  la  inocencia  o</w:t>
        <w:br/>
        <w:t>culpabilidad del señor Suárez Rosero de los delitos que le  ha  imputado  la</w:t>
        <w:br/>
        <w:t>justicia ecuatoriana.  El deber de adoptar una decisión  respecto  de  estos</w:t>
        <w:br/>
        <w:t>asuntos recae exclusivamente en los tribunales internos  del  Ecuador,  pues</w:t>
        <w:br/>
        <w:t>esta Corte no es un tribunal  penal  ante  el  cual  se  pueda  discutir  la</w:t>
        <w:br/>
        <w:t>responsabilidad de un individuo por la comisión de delitos.  Por  tanto,  la</w:t>
        <w:br/>
        <w:t>Corte considera que la inocencia o culpabilidad del señor Suárez  Rosero  es</w:t>
        <w:br/>
        <w:t>materia ajena al fondo  del  presente  caso.   Por  lo  expuesto,  la  Corte</w:t>
        <w:br/>
        <w:t>declara que la solicitud  del  Estado  es  improcedente  y  determinará  las</w:t>
        <w:br/>
        <w:t>consecuencias jurídicas de los hechos que ha tenido por demostrados.</w:t>
        <w:br/>
        <w:br/>
        <w:br/>
        <w:t xml:space="preserve">                                     IX</w:t>
        <w:br/>
        <w:t xml:space="preserve">                      Violación del artículo 7.2 y 7.3</w:t>
        <w:br/>
        <w:br/>
        <w:t>38.   La Comisión solicitó a la Corte, en su escrito  de  demanda,  declarar</w:t>
        <w:br/>
        <w:t>que la detención inicial del señor Suárez Rosero fue  ilegal  y  arbitraria,</w:t>
        <w:br/>
        <w:t>en contravención de lo dispuesto por el artículo 7.2 y 7.3 de la  Convención</w:t>
        <w:br/>
        <w:t>Americana, pues tanto  este  instrumento  como  la  legislación  ecuatoriana</w:t>
        <w:br/>
        <w:t>exigen que estos actos sean realizados por orden de autoridad competente  de</w:t>
        <w:br/>
        <w:t>acuerdo con las formalidades y plazos establecidos  en  la  ley.   Asimismo,</w:t>
        <w:br/>
        <w:t>según la Comisión, se requiere que la detención sea necesaria  y  razonable,</w:t>
        <w:br/>
        <w:t>lo cual no ha sido demostrado en este caso.  Por último, la  Comisión  alegó</w:t>
        <w:br/>
        <w:t>que, durante el período inicial de su detención, el señor Suárez Rosero  fue</w:t>
        <w:br/>
        <w:t>mantenido en instalaciones que no eran apropiadas para alojar a personas  en</w:t>
        <w:br/>
        <w:t>detención preventiva.</w:t>
        <w:br/>
        <w:br/>
        <w:t>39.   Por su parte, el Estado sostuvo que  la  detención  del  señor  Suárez</w:t>
        <w:br/>
        <w:t>Rosero “se efectuó  dentro  de  un  marco  legal  de  investigación  y  como</w:t>
        <w:br/>
        <w:t>consecuencia de hechos reales, de los cuales fue uno de los protagonistas”.</w:t>
        <w:br/>
        <w:br/>
        <w:t>40.   En su escrito de alegatos finales la Comisión afirmó que, en el  curso</w:t>
        <w:br/>
        <w:t>del procedimiento, el Ecuador no sólo no negó que  el  señor  Suárez  Rosero</w:t>
        <w:br/>
        <w:t>hubiese sido detenido en contravención de la  legislación  ecuatoriana  sino</w:t>
        <w:br/>
        <w:t>que, por el contrario, el agente alterno del Estado en la audiencia  pública</w:t>
        <w:br/>
        <w:t>ante la Corte admitió que la detención del señor Suárez  Rosero  había  sido</w:t>
        <w:br/>
        <w:t>arbitraria.</w:t>
        <w:br/>
        <w:br/>
        <w:t>41.   El Ecuador manifestó en su escrito de alegatos  finales,  en  relación</w:t>
        <w:br/>
        <w:t>con la detención del señor Suárez Rosero, que “[le s]orprende [...]  que  el</w:t>
        <w:br/>
        <w:t>sindicado haya descrito un espantoso escenario  de  detención  y  arresto  y</w:t>
        <w:br/>
        <w:t>que, sin embargo, sea la única persona que  haya  recurrido  a  la  Comisión</w:t>
        <w:br/>
        <w:t>para demostrar tales monstruosos hechos”.</w:t>
        <w:br/>
        <w:br/>
        <w:t>42.   Los  incisos  2  y  3  del  artículo  7  de  la  Convención  Americana</w:t>
        <w:br/>
        <w:t>establecen que</w:t>
        <w:br/>
        <w:br/>
        <w:t xml:space="preserve">      2.    Nadie puede ser privado de su libertad  física,  salvo  por  las</w:t>
        <w:br/>
        <w:t xml:space="preserve">      causas y en las condiciones fijadas de antemano por las Constituciones</w:t>
        <w:br/>
        <w:t xml:space="preserve">      Políticas de los Estados partes o por las leyes  dictadas  conforme  a</w:t>
        <w:br/>
        <w:t xml:space="preserve">      ellas.</w:t>
        <w:br/>
        <w:br/>
        <w:br/>
        <w:t xml:space="preserve">      3.     Nadie  puede  ser  sometido  a  detención   o   encarcelamiento</w:t>
        <w:br/>
        <w:t xml:space="preserve">      arbitrarios.</w:t>
        <w:br/>
        <w:br/>
        <w:t>43.   La Corte ha dicho que nadie puede ser</w:t>
        <w:br/>
        <w:br/>
        <w:t xml:space="preserve">      privado  de  la  libertad  personal  sino  por  las  causas,  casos  o</w:t>
        <w:br/>
        <w:t xml:space="preserve">      circunstancias expresamente tipificadas en la ley (aspecto  material),</w:t>
        <w:br/>
        <w:t xml:space="preserve">      pero, además, con estricta sujeción a los procedimientos objetivamente</w:t>
        <w:br/>
        <w:t xml:space="preserve">      definidos  por  la  misma  (aspecto  formal)  (Caso  Gangaram  Panday,</w:t>
        <w:br/>
        <w:t xml:space="preserve">      Sentencia de 21 de enero de 1994.  Serie C No. 16, párr. 47).</w:t>
        <w:br/>
        <w:br/>
        <w:br/>
        <w:t>Respecto de los requisitos formales, la Corte advierte que  la  Constitución</w:t>
        <w:br/>
        <w:t>Política del Ecuador dispone en su artículo 22.19, inciso h que:</w:t>
        <w:br/>
        <w:br/>
        <w:t xml:space="preserve">      [n]adie será privado de su libertad sino en virtud de orden escrita de</w:t>
        <w:br/>
        <w:t xml:space="preserve">      autoridad  competente,  en  los  casos,  por  el  tiempo  y  con   las</w:t>
        <w:br/>
        <w:t xml:space="preserve">      formalidades prescritas por la ley salvo  delito  flagrante,  en  cuyo</w:t>
        <w:br/>
        <w:t xml:space="preserve">      caso tampoco podrá mantenérsele sin  fórmula  de  juicio  por  más  de</w:t>
        <w:br/>
        <w:t xml:space="preserve">      veinticuatro  horas.   En  cualquiera  de  los  casos,  no  podrá  ser</w:t>
        <w:br/>
        <w:t xml:space="preserve">      incomunicado por más de veinticuatro horas</w:t>
        <w:br/>
        <w:br/>
        <w:t>y que, de acuerdo con el artículo 177 del Código de Procedimiento Penal  del</w:t>
        <w:br/>
        <w:t>Ecuador</w:t>
        <w:br/>
        <w:br/>
        <w:t xml:space="preserve">      [e]l juez podrá dictar auto de prisión preventiva  cuando  lo  creyere</w:t>
        <w:br/>
        <w:t xml:space="preserve">      necesario, siempre que aparezcan los siguientes datos procesales:</w:t>
        <w:br/>
        <w:br/>
        <w:br/>
        <w:t xml:space="preserve">           1. Indicios que hagan presumir la existencia de  un  delito  que</w:t>
        <w:br/>
        <w:t xml:space="preserve">           merezca pena privativa de libertad; y,</w:t>
        <w:br/>
        <w:br/>
        <w:br/>
        <w:t xml:space="preserve">           2. Indicios que hagan presumir  que  el  sindicado  es  autor  o</w:t>
        <w:br/>
        <w:t xml:space="preserve">           cómplice del delito que es objeto del proceso.</w:t>
        <w:br/>
        <w:br/>
        <w:br/>
        <w:t xml:space="preserve">      En el auto se precisarán los indicios  que  fundamentan  la  orden  de</w:t>
        <w:br/>
        <w:t xml:space="preserve">      prisión.</w:t>
        <w:br/>
        <w:br/>
        <w:t>44.   En el presente caso no fue demostrado que el señor Suárez Rosero  haya</w:t>
        <w:br/>
        <w:t>sido aprehendido en delito flagrante.  En consecuencia, su  detención  debió</w:t>
        <w:br/>
        <w:t>haberse producido en virtud de una orden emitida por una autoridad  judicial</w:t>
        <w:br/>
        <w:t>competente.  Sin embargo, la  primera  actuación  judicial  respecto  de  la</w:t>
        <w:br/>
        <w:t>privación de libertad del señor Suárez Rosero fue de fecha 12 de  agosto  de</w:t>
        <w:br/>
        <w:t>1992 (supra, párr. 34, aparte i), es decir, más de  un  mes  después  de  su</w:t>
        <w:br/>
        <w:t>detención, en contravención de los procedimientos establecidos  de  antemano</w:t>
        <w:br/>
        <w:t>por la  Constitución  Política  y  el  Código  de  Procedimiento  Penal  del</w:t>
        <w:br/>
        <w:t>Ecuador.</w:t>
        <w:br/>
        <w:br/>
        <w:t>45.   La Corte considera  innecesario  pronunciarse  sobre  los  indicios  o</w:t>
        <w:br/>
        <w:t>sospechas que pudieron haber fundamentado un auto de  detención.   El  hecho</w:t>
        <w:br/>
        <w:t>relevante es que dicho auto se produjo en este caso mucho tiempo después  de</w:t>
        <w:br/>
        <w:t>la detención de la víctima.  Eso lo reconoció expresamente el Estado  en  el</w:t>
        <w:br/>
        <w:t>curso de la audiencia pública al manifestar que “el señor Suárez  permaneció</w:t>
        <w:br/>
        <w:t>arbitrariamente detenido”.</w:t>
        <w:br/>
        <w:br/>
        <w:t>46.   En cuanto al lugar en el cual se produjo la incomunicación  del  señor</w:t>
        <w:br/>
        <w:t>Suárez Rosero, la Corte considera probado que del  23  de  junio  al  23  de</w:t>
        <w:br/>
        <w:t>julio de 1992 éste permaneció en una dependencia policial no  adecuada  para</w:t>
        <w:br/>
        <w:t>alojar a un detenido, según la  Comisión  y  el  perito  (supra,  párr.  34,</w:t>
        <w:br/>
        <w:t>aparte d).  Este hecho se suma al conjunto de violaciones del derecho  a  la</w:t>
        <w:br/>
        <w:t>libertad en perjuicio del señor Suárez Rosero.</w:t>
        <w:br/>
        <w:br/>
        <w:t>47.   Por las razones antes señaladas, la Corte declara que  la  aprehensión</w:t>
        <w:br/>
        <w:t>y posterior detención del señor Rafael Iván Suárez Rosero, a partir  del  23</w:t>
        <w:br/>
        <w:t>de junio de 1992, fueron efectuadas en contravención  de  las  disposiciones</w:t>
        <w:br/>
        <w:t>contenidas en los incisos 2 y 3 del artículo 7 de la Convención Americana.</w:t>
        <w:br/>
        <w:br/>
        <w:t xml:space="preserve">                                    * * *</w:t>
        <w:br/>
        <w:br/>
        <w:t>48.   La Comisión solicitó a la Corte declarar  que  la  incomunicación  del</w:t>
        <w:br/>
        <w:t>señor Suárez Rosero durante 36 días generó una violación  del  artículo  7.2</w:t>
        <w:br/>
        <w:t>de la Convención Americana, pues fue hecha en contravención de lo  dispuesto</w:t>
        <w:br/>
        <w:t>por la legislación ecuatoriana, que establece que  no  puede  sobrepasar  un</w:t>
        <w:br/>
        <w:t>término de 24 horas.</w:t>
        <w:br/>
        <w:br/>
        <w:t>49.   El Ecuador no contradijo  dicho  alegato  en  la  contestación  de  la</w:t>
        <w:br/>
        <w:t>demanda.</w:t>
        <w:br/>
        <w:br/>
        <w:t>50.   La Corte observa que, conforme al artículo 22.19.h de la  Constitución</w:t>
        <w:br/>
        <w:t>Política del Ecuador, la incomunicación de una persona durante la  detención</w:t>
        <w:br/>
        <w:t>no puede exceder de 24 horas (supra,  párr.  43).   Sin  embargo,  el  señor</w:t>
        <w:br/>
        <w:t>Suárez Rosero fue incomunicado desde el 23 de junio hasta el 28 de julio  de</w:t>
        <w:br/>
        <w:t>1992 (supra, párr. 34, aparte d), es decir, un total  de  35  días  más  del</w:t>
        <w:br/>
        <w:t>límite máximo fijado constitucionalmente.</w:t>
        <w:br/>
        <w:br/>
        <w:t>51.   La incomunicación es una medida  de  carácter  excepcional  que  tiene</w:t>
        <w:br/>
        <w:t>como propósito impedir que se entorpezca la  investigación  de  los  hechos.</w:t>
        <w:br/>
        <w:t>Dicho aislamiento debe estar  limitado  al  período  de  tiempo  determinado</w:t>
        <w:br/>
        <w:t>expresamente por la ley.   Aún  en  ese  caso  el  Estado  está  obligado  a</w:t>
        <w:br/>
        <w:t>asegurar al detenido el ejercicio de las garantías  mínimas  e  inderogables</w:t>
        <w:br/>
        <w:t>establecidas en la Convención y, concretamente, el derecho a  cuestionar  la</w:t>
        <w:br/>
        <w:t>legalidad de la detención y la garantía del acceso, durante su  aislamiento,</w:t>
        <w:br/>
        <w:t>a una defensa efectiva.</w:t>
        <w:br/>
        <w:br/>
        <w:t>52.   La Corte,  teniendo  presente  el  límite  máximo  establecido  en  la</w:t>
        <w:br/>
        <w:t>Constitución ecuatoriana, declara que la incomunicación a que  fue  sometido</w:t>
        <w:br/>
        <w:t>el señor Rafael Iván Suárez Rosero, que se prolongó del 23 de junio de  1992</w:t>
        <w:br/>
        <w:t>al 28 de julio del mismo  año,  violó  el  artículo  7.2  de  la  Convención</w:t>
        <w:br/>
        <w:t>Americana.</w:t>
        <w:br/>
        <w:br/>
        <w:br/>
        <w:t xml:space="preserve">                                      X</w:t>
        <w:br/>
        <w:t xml:space="preserve">                         violación del artículo 7.5</w:t>
        <w:br/>
        <w:br/>
        <w:t>53.   La Comisión alegó en su escrito de demanda que el  Estado  no  cumplió</w:t>
        <w:br/>
        <w:t>con su obligación de hacer  comparecer  al  señor  Suárez  Rosero  ante  una</w:t>
        <w:br/>
        <w:t>autoridad judicial competente, como  lo  requiere  el  artículo  7.5  de  la</w:t>
        <w:br/>
        <w:t>Convención, pues según los alegatos del peticionario  -no  desvirtuados  por</w:t>
        <w:br/>
        <w:t>el Estado  ante  la  Comisión-  el  señor  Suárez  Rosero  nunca  compareció</w:t>
        <w:br/>
        <w:t>personalmente ante  tal  autoridad  para  ser  informado  sobre  los  cargos</w:t>
        <w:br/>
        <w:t>formulados en su contra.</w:t>
        <w:br/>
        <w:br/>
        <w:t>54.   Al respecto, en su contestación de la demanda,  el  Ecuador  manifestó</w:t>
        <w:br/>
        <w:t>que “[a]nte la sindicación de que fue objeto, el señor  Suárez,  dentro  del</w:t>
        <w:br/>
        <w:t>proceso, ha venido ejerciendo los derechos  que  la  ley  le  franquea  para</w:t>
        <w:br/>
        <w:t>sostener  sus  puntos  de   vista   y   hacer   prevalecer   sus   legítimas</w:t>
        <w:br/>
        <w:t>pretensiones”.</w:t>
        <w:br/>
        <w:br/>
        <w:t>55.   El artículo 7.5 de la Convención Americana dispone que</w:t>
        <w:br/>
        <w:br/>
        <w:t xml:space="preserve">      [t]oda persona detenida o retenida debe ser llevada, sin demora,  ante</w:t>
        <w:br/>
        <w:t xml:space="preserve">      un juez  u  otro  funcionario  autorizado  por  la  ley  para  ejercer</w:t>
        <w:br/>
        <w:t xml:space="preserve">      funciones judiciales y tendrá derecho a ser juzgada dentro de un plazo</w:t>
        <w:br/>
        <w:t xml:space="preserve">      razonable o a ser puesta en libertad, sin perjuicio de que continúe el</w:t>
        <w:br/>
        <w:t xml:space="preserve">      proceso.   Su  libertad  podrá  estar  condicionada  a  garantías  que</w:t>
        <w:br/>
        <w:t xml:space="preserve">      aseguren su comparecencia en el juicio.</w:t>
        <w:br/>
        <w:br/>
        <w:t>56.   El Estado no contradijo la aseveración de la Comisión de que el  señor</w:t>
        <w:br/>
        <w:t>Suárez Rosero nunca  compareció  ante  una  autoridad  judicial  durante  el</w:t>
        <w:br/>
        <w:t>proceso y, por tanto, la Corte da por probada esta alegación y  declara  que</w:t>
        <w:br/>
        <w:t>esa omisión por parte del Estado constituye una violación del  artículo  7.5</w:t>
        <w:br/>
        <w:t>de la Convención Americana.</w:t>
        <w:br/>
        <w:br/>
        <w:br/>
        <w:t xml:space="preserve">                                     XI</w:t>
        <w:br/>
        <w:t xml:space="preserve">                     Violación de los artículos 7.6 y 25</w:t>
        <w:br/>
        <w:br/>
        <w:t>57.   La Comisión solicitó a la Corte declarar  que  la  incomunicación  del</w:t>
        <w:br/>
        <w:t>señor Suárez Rosero violó el artículo 7.6 de la Convención  Americana,  pues</w:t>
        <w:br/>
        <w:t>impidió al detenido el contacto con el  mundo  exterior  y  no  le  permitió</w:t>
        <w:br/>
        <w:t>ejercitar el recurso de hábeas corpus.</w:t>
        <w:br/>
        <w:br/>
        <w:t>58.   Respecto de la garantía mencionada, el artículo 7.6 de  la  Convención</w:t>
        <w:br/>
        <w:t>Americana dispone que</w:t>
        <w:br/>
        <w:br/>
        <w:t xml:space="preserve">      [t]oda persona privada de libertad tiene derecho a  recurrir  ante  un</w:t>
        <w:br/>
        <w:t xml:space="preserve">      juez o tribunal competente, a fin de  que  éste  decida,  sin  demora,</w:t>
        <w:br/>
        <w:t xml:space="preserve">      sobre la legalidad de su arresto o detención y ordene su  libertad  si</w:t>
        <w:br/>
        <w:t xml:space="preserve">      el arresto o la detención  fueran  ilegales.   En  todos  los  Estados</w:t>
        <w:br/>
        <w:t xml:space="preserve">      Partes cuyas leyes prevén que toda persona que se viera  amenazada  de</w:t>
        <w:br/>
        <w:t xml:space="preserve">      ser privada de su libertad tiene  derecho  a  recurrir  a  un  juez  o</w:t>
        <w:br/>
        <w:t xml:space="preserve">      tribunal competente a fin de que éste decida sobre la legalidad de tal</w:t>
        <w:br/>
        <w:t xml:space="preserve">      amenaza, dicho recurso no  puede  ser  restringido  ni  abolido.   Los</w:t>
        <w:br/>
        <w:t xml:space="preserve">      recursos podrán interponerse por sí o por otra persona.</w:t>
        <w:br/>
        <w:br/>
        <w:t>59.   Ya ha dicho la  Corte  que  el  derecho  de  hábeas  corpus  debe  ser</w:t>
        <w:br/>
        <w:t>garantizado en todo momento a un detenido,  aún  cuando  se  encuentre  bajo</w:t>
        <w:br/>
        <w:t>condiciones excepcionales de  incomunicación  legalmente  decretada.   Dicha</w:t>
        <w:br/>
        <w:t>garantía está regulada doblemente en el Ecuador.  La  Constitución  Política</w:t>
        <w:br/>
        <w:t>dispone en su artículo 28 que</w:t>
        <w:br/>
        <w:br/>
        <w:t xml:space="preserve">      [t]oda persona que creyere estar ilegalmente privada  de  su  libertad</w:t>
        <w:br/>
        <w:t xml:space="preserve">      podrá acogerse al Hábeas Corpus.  Este derecho lo ejercerá  por  sí  o</w:t>
        <w:br/>
        <w:t xml:space="preserve">      por interpuesta persona sin necesidad de mandato escrito...</w:t>
        <w:br/>
        <w:br/>
        <w:t>El Código de Procedimiento Penal de dicho Estado establece  en  el  artículo</w:t>
        <w:br/>
        <w:t>458 que</w:t>
        <w:br/>
        <w:br/>
        <w:t xml:space="preserve">      [c]ualquier encausado que con infracción de los  preceptos  constantes</w:t>
        <w:br/>
        <w:t xml:space="preserve">      en [dicho] Código se encuentre detenido, podrá acudir en demanda de su</w:t>
        <w:br/>
        <w:t xml:space="preserve">      libertad al Juez Superior de aquél que hubiese dispuesto la  privación</w:t>
        <w:br/>
        <w:t xml:space="preserve">      de ella.</w:t>
        <w:br/>
        <w:br/>
        <w:br/>
        <w:t xml:space="preserve">      ...</w:t>
        <w:br/>
        <w:br/>
        <w:br/>
        <w:t xml:space="preserve">      La petición se formulará por escrito.</w:t>
        <w:br/>
        <w:br/>
        <w:br/>
        <w:t xml:space="preserve">      ...</w:t>
        <w:br/>
        <w:br/>
        <w:br/>
        <w:t xml:space="preserve">      El Juez que deba conocer la solicitud ordenará inmediatamente  después</w:t>
        <w:br/>
        <w:t xml:space="preserve">      de recibida ésta la presentación del detenido y  oirá  su  exposición,</w:t>
        <w:br/>
        <w:t xml:space="preserve">      haciéndola constar en un acta  que  será  suscrita  por  el  Juez,  el</w:t>
        <w:br/>
        <w:t xml:space="preserve">      Secretario y el quejoso, o por un testigo en lugar de éste último,  si</w:t>
        <w:br/>
        <w:t xml:space="preserve">      no supiere firmar.  Con tal exposición  el Juez pedirá todos los datos</w:t>
        <w:br/>
        <w:t xml:space="preserve">      que estime necesarios para formar su criterio y asegurar la  legalidad</w:t>
        <w:br/>
        <w:t xml:space="preserve">      de su fallo, y dentro de  cuarenta  y  ocho  horas  resolverá  lo  que</w:t>
        <w:br/>
        <w:t xml:space="preserve">      estimare legal.</w:t>
        <w:br/>
        <w:br/>
        <w:br/>
        <w:t>60.   La Corte advierte, en primer  lugar,  que  los  artículos  citados  no</w:t>
        <w:br/>
        <w:t>restringen el acceso  al  recurso  de  hábeas  corpus  a  los  detenidos  en</w:t>
        <w:br/>
        <w:t>condiciones de  incomunicación,  incluso  la  norma  constitucional  permite</w:t>
        <w:br/>
        <w:t>interponer dicho recurso a  cualquier  persona  “sin  necesidad  de  mandato</w:t>
        <w:br/>
        <w:t>escrito”.  También señala que, de la prueba presentada ante ella, no  consta</w:t>
        <w:br/>
        <w:t>que  el  señor  Suárez  Rosero  haya  intentado   interponer,   durante   su</w:t>
        <w:br/>
        <w:t>incomunicación, tal recurso ante autoridad competente y que  tampoco  consta</w:t>
        <w:br/>
        <w:t>que ninguna otra persona haya intentado  interponerlo  en  su  nombre.   Por</w:t>
        <w:br/>
        <w:t>consiguiente, la Corte considera que la afirmación de la  Comisión  en  este</w:t>
        <w:br/>
        <w:t>particular no fue demostrada.</w:t>
        <w:br/>
        <w:br/>
        <w:t xml:space="preserve">                                    * * *</w:t>
        <w:br/>
        <w:br/>
        <w:t>61.   La Comisión alegó que el Ecuador violó los artículos 7.6 y  25  de  la</w:t>
        <w:br/>
        <w:t>Convención Americana al negar al señor Suárez Rosero el  derecho  de  hábeas</w:t>
        <w:br/>
        <w:t>corpus.  Sobre este punto, la Comisión  señaló  que  el  recurso  de  hábeas</w:t>
        <w:br/>
        <w:t>corpus interpuesto por el señor Suárez Rosero el 29 de  marzo  de  1993  fue</w:t>
        <w:br/>
        <w:t>resuelto en el lapso excesivo  de  catorce  meses  y  medio  después  de  su</w:t>
        <w:br/>
        <w:t>presentación, lo que es  claramente  incompatible  con  el  plazo  razonable</w:t>
        <w:br/>
        <w:t>establecido por la misma legislación ecuatoriana.  Agregó que el  Estado  ha</w:t>
        <w:br/>
        <w:t>violado, en consecuencia,  su  obligación  de  proveer  recursos  judiciales</w:t>
        <w:br/>
        <w:t>efectivos.  Por último, la Comisión sostuvo que el recurso fue denegado  por</w:t>
        <w:br/>
        <w:t>razones puramente formales, es decir,  por  no  indicar  el  solicitante  la</w:t>
        <w:br/>
        <w:t>naturaleza del proceso ni la ubicación de la Corte  que  había  ordenado  la</w:t>
        <w:br/>
        <w:t>detención, ni el lugar, fecha o razón  de  la  detención.   Esos  requisitos</w:t>
        <w:br/>
        <w:t>formales no son exigidos por la legislación ecuatoriana.</w:t>
        <w:br/>
        <w:br/>
        <w:t>62.   El Ecuador no contradijo estos  alegatos  en  su  contestación  de  la</w:t>
        <w:br/>
        <w:t>demanda.</w:t>
        <w:br/>
        <w:br/>
        <w:t>63.   Esta Corte comparte la opinión de la Comisión en el sentido de que  el</w:t>
        <w:br/>
        <w:t>derecho establecido en el artículo 7.6 de  la  Convención  Americana  no  se</w:t>
        <w:br/>
        <w:t>cumple con la sola existencia formal de los  recursos  que  regula.   Dichos</w:t>
        <w:br/>
        <w:t>recursos deben ser eficaces, pues su  propósito,  según  el  mismo  artículo</w:t>
        <w:br/>
        <w:t>7.6, es obtener una decisión pronta “sobre  la  legalidad  [del]  arresto  o</w:t>
        <w:br/>
        <w:t>[la] detención” y, en caso de  que  éstos  fuesen  ilegales,  la  obtención,</w:t>
        <w:br/>
        <w:t>también sin demora, de  una  orden  de  libertad.   Asimismo,  la  Corte  ha</w:t>
        <w:br/>
        <w:t>declarado que</w:t>
        <w:br/>
        <w:br/>
        <w:t xml:space="preserve">      [e]l hábeas  corpus,  para  cumplir  con  su  objeto  de  verificación</w:t>
        <w:br/>
        <w:t xml:space="preserve">      judicial de la  legalidad  de  la  privación  de  libertad,  exige  la</w:t>
        <w:br/>
        <w:t xml:space="preserve">      presentación del detenido ante el juez o tribunal competente bajo cuya</w:t>
        <w:br/>
        <w:t xml:space="preserve">      disposición queda la persona afectada.  En este sentido es esencial la</w:t>
        <w:br/>
        <w:t xml:space="preserve">      función que cumple el hábeas  corpus  como  medio  para  controlar  el</w:t>
        <w:br/>
        <w:t xml:space="preserve">      respeto a la  vida  e  integridad  de  la  persona,  para  impedir  su</w:t>
        <w:br/>
        <w:t xml:space="preserve">      desaparición o la indeterminación de su lugar de detención,  así  como</w:t>
        <w:br/>
        <w:t xml:space="preserve">      para protegerla contra la tortura u  otros  tratos  o  penas  crueles,</w:t>
        <w:br/>
        <w:t xml:space="preserve">      inhumanos o degradantes (El hábeas corpus bajo suspensión de garantías</w:t>
        <w:br/>
        <w:t xml:space="preserve">      (arts. 27.2, 25.1 y 7.6 Convención Americana sobre Derechos  Humanos),</w:t>
        <w:br/>
        <w:t xml:space="preserve">      Opinión Consultiva OC-8/87 de 30 de enero de 1987.   Serie  A  No.  8,</w:t>
        <w:br/>
        <w:t xml:space="preserve">      párr. 35).</w:t>
        <w:br/>
        <w:br/>
        <w:t>64.   La Corte considera demostrado, como lo dijo antes  (supra,  párr.  34,</w:t>
        <w:br/>
        <w:t>aparte r) que el recurso de hábeas corpus interpuesto por  el  señor  Suárez</w:t>
        <w:br/>
        <w:t>Rosero el 29 de marzo de 1993 fue resuelto por el  Presidente  de  la  Corte</w:t>
        <w:br/>
        <w:t>Suprema de Justicia del Ecuador el 10 de junio de 1994, es decir, más de  14</w:t>
        <w:br/>
        <w:t>meses después de su interposición.  Esta  Corte  considera  también  probado</w:t>
        <w:br/>
        <w:t>que dicha resolución denegó la procedencia del recurso, en virtud de que  el</w:t>
        <w:br/>
        <w:t>señor Suárez Rosero no había incluido en él ciertos datos que, sin  embargo,</w:t>
        <w:br/>
        <w:t>no son requisitos de  admisibilidad  establecidos  por  la  legislación  del</w:t>
        <w:br/>
        <w:t>Ecuador.</w:t>
        <w:br/>
        <w:br/>
        <w:t>65.   El artículo 25 de la Convención Americana establece que  toda  persona</w:t>
        <w:br/>
        <w:t>tiene derecho a un recurso sencillo y rápido  o  a  cualquier  otro  recurso</w:t>
        <w:br/>
        <w:t>efectivo ante los jueces o tribunales competentes.  La  Corte  ha  declarado</w:t>
        <w:br/>
        <w:t>que esta disposición</w:t>
        <w:br/>
        <w:br/>
        <w:t xml:space="preserve">      constituye uno de los  pilares  básicos,  no  sólo  de  la  Convención</w:t>
        <w:br/>
        <w:t xml:space="preserve">      Americana,  sino  del  propio  Estado  de  Derecho  en  una   sociedad</w:t>
        <w:br/>
        <w:t xml:space="preserve">      democrática en el sentido de la Convención.</w:t>
        <w:br/>
        <w:br/>
        <w:t xml:space="preserve">      El artículo 25 se  encuentra  íntimamente  ligado  con  la  obligación</w:t>
        <w:br/>
        <w:t xml:space="preserve">      general del artículo 1.1  de  la  Convención  Americana,  al  atribuir</w:t>
        <w:br/>
        <w:t xml:space="preserve">      funciones de protección al derecho interno de los Estados Partes.   El</w:t>
        <w:br/>
        <w:t xml:space="preserve">      hábeas  corpus  tiene  como  finalidad,  no  solamente  garantizar  la</w:t>
        <w:br/>
        <w:t xml:space="preserve">      libertad  y  la  integridad  personales,  sino  también  prevenir   la</w:t>
        <w:br/>
        <w:t xml:space="preserve">      desaparición o indeterminación del lugar de  detención  y,  en  última</w:t>
        <w:br/>
        <w:t xml:space="preserve">      instancia,  asegurar  el  derecho  a  la  vida  (Caso  Castillo  Páez,</w:t>
        <w:br/>
        <w:t xml:space="preserve">      Sentencia de 3 de noviembre de 1997.  Serie C No. 34, párrs. 82 y 83).</w:t>
        <w:br/>
        <w:br/>
        <w:t>66.   Con base en las  anteriores  consideraciones  y  concretamente  al  no</w:t>
        <w:br/>
        <w:t>haber tenido el  señor  Suárez  Rosero  el  acceso  a  un  recurso  judicial</w:t>
        <w:br/>
        <w:t>sencillo, rápido y efectivo, la Corte  concluye  que  el  Estado  violó  las</w:t>
        <w:br/>
        <w:t>disposiciones de los artículos 7.6 y 25 de la Convención Americana.</w:t>
        <w:br/>
        <w:br/>
        <w:br/>
        <w:t xml:space="preserve">                                     XII</w:t>
        <w:br/>
        <w:t xml:space="preserve">            Violación del artículo 8.1, 8.2, 8.2.c, 8.2.d y 8.2.e</w:t>
        <w:br/>
        <w:br/>
        <w:t>67.   La Comisión afirmó que el Estado, al someter al señor Suárez Rosero  a</w:t>
        <w:br/>
        <w:t>una prolongada detención preventiva, violó:</w:t>
        <w:br/>
        <w:br/>
        <w:t xml:space="preserve">      a.-    su  derecho  a  ser  juzgado  dentro  del  “plazo   razonable”,</w:t>
        <w:br/>
        <w:t xml:space="preserve">      establecido en el artículo 7.5 de la Convención,</w:t>
        <w:br/>
        <w:br/>
        <w:br/>
        <w:t xml:space="preserve">      b.-   su derecho a ser oído por un tribunal competente establecido  en</w:t>
        <w:br/>
        <w:t xml:space="preserve">      el artículo 8.1 de la Convención,</w:t>
        <w:br/>
        <w:br/>
        <w:br/>
        <w:t xml:space="preserve">      c.-   el principio  de  presunción  de  inocencia  establecido  en  el</w:t>
        <w:br/>
        <w:t xml:space="preserve">      artículo 8.2 de la Convención.</w:t>
        <w:br/>
        <w:br/>
        <w:t>68.   Al respecto, el Ecuador manifestó en su escrito  de  alegatos  finales</w:t>
        <w:br/>
        <w:t>que</w:t>
        <w:br/>
        <w:br/>
        <w:br/>
        <w:t xml:space="preserve">      no puede dejarse de lado el hecho relevante de que los jueces actuaron</w:t>
        <w:br/>
        <w:t xml:space="preserve">      con la mayor agilidad posible, tomando en cuenta las  limitaciones  de</w:t>
        <w:br/>
        <w:t xml:space="preserve">      personal y económicas que afronta la Función Judicial.  Su trabajo  se</w:t>
        <w:br/>
        <w:t xml:space="preserve">      vio acrecentado ante lo voluminoso del expediente  procesal  integrado</w:t>
        <w:br/>
        <w:t xml:space="preserve">      por más de cuarenta y tres cuerpos --constituidos por  más  de  cuatro</w:t>
        <w:br/>
        <w:t xml:space="preserve">      mil trescientas fojas útiles-- debido al alto número de implicados  en</w:t>
        <w:br/>
        <w:t xml:space="preserve">      el caso y operativo denominado “Ciclón”.</w:t>
        <w:br/>
        <w:br/>
        <w:br/>
        <w:t xml:space="preserve">      [...]</w:t>
        <w:br/>
        <w:br/>
        <w:br/>
        <w:t xml:space="preserve">      Es posible que haya existido algún incumplimiento en  los  términos  y</w:t>
        <w:br/>
        <w:t xml:space="preserve">      plazos previstos para la  sustanciación  del  juicio  o  que  se  haya</w:t>
        <w:br/>
        <w:t xml:space="preserve">      inobservado en alguna ocasión alguna de las formalidades dentro de las</w:t>
        <w:br/>
        <w:t xml:space="preserve">      instancias procesales, pero es necesario dejar en claro que de ninguna</w:t>
        <w:br/>
        <w:t xml:space="preserve">      manera, el Estado  ecuatoriano  ha  limitado  el  accionar  del  señor</w:t>
        <w:br/>
        <w:t xml:space="preserve">      Suárez,  a  quien  se  le   ha   permitido   permanentemente   ejercer</w:t>
        <w:br/>
        <w:t xml:space="preserve">      adecuadamente su derecho a la legítima defensa.  No se  atentó  contra</w:t>
        <w:br/>
        <w:t xml:space="preserve">      sus derechos inalienables ni sufrió una condena injusta que, en última</w:t>
        <w:br/>
        <w:t xml:space="preserve">      instancia según lo resuelto por la Primera Sala de la  Corte  Superior</w:t>
        <w:br/>
        <w:t xml:space="preserve">      de Justicia de Quito, la mereció.</w:t>
        <w:br/>
        <w:br/>
        <w:t>69.   El artículo 8.1 de la Convención establece que</w:t>
        <w:br/>
        <w:br/>
        <w:br/>
        <w:t xml:space="preserve">      [t]oda persona tiene derecho a ser oída, con las debidas  garantías  y</w:t>
        <w:br/>
        <w:t xml:space="preserve">      dentro de un plazo razonable,  por  un  juez  o  tribunal  competente,</w:t>
        <w:br/>
        <w:t xml:space="preserve">      independiente e imparcial, establecido con anterioridad por la ley, en</w:t>
        <w:br/>
        <w:t xml:space="preserve">      la sustanciación de cualquier acusación penal formulada contra ella, o</w:t>
        <w:br/>
        <w:t xml:space="preserve">      para la determinación de sus derechos y obligaciones de  orden  civil,</w:t>
        <w:br/>
        <w:t xml:space="preserve">      laboral, fiscal o de cualquier otro carácter.</w:t>
        <w:br/>
        <w:br/>
        <w:t>70.   El  principio  de  “plazo  razonable”  al  que  hacen  referencia  los</w:t>
        <w:br/>
        <w:t>artículos 7.5 y 8.1 de la Convención Americana tiene como finalidad  impedir</w:t>
        <w:br/>
        <w:t>que los acusados permanezcan largo tiempo  bajo  acusación  y  asegurar  que</w:t>
        <w:br/>
        <w:t>ésta se decida prontamente.   En  el  presente  caso,  el  primer  acto  del</w:t>
        <w:br/>
        <w:t>procedimiento lo constituye la aprehensión del señor Suárez Rosero el 23  de</w:t>
        <w:br/>
        <w:t>junio de 1992 y, por lo tanto, a partir  de  ese  momento  debe  comenzar  a</w:t>
        <w:br/>
        <w:t>apreciarse el plazo.</w:t>
        <w:br/>
        <w:br/>
        <w:t>71.   Considera la Corte que el proceso termina cuando  se  dicta  sentencia</w:t>
        <w:br/>
        <w:t>definitiva y firme en el asunto, con lo cual se agota la  jurisdicción  (cf.</w:t>
        <w:br/>
        <w:t>Cour eur. D.H., arrêt Guincho du 10 juillet 1984, série A nº 81,  párr.  29)</w:t>
        <w:br/>
        <w:t>y que, particularmente en materia penal, dicho plazo  debe  comprender  todo</w:t>
        <w:br/>
        <w:t>el  procedimiento,  incluyendo  los  recursos  de  instancia  que   pudieran</w:t>
        <w:br/>
        <w:t>eventualmente  presentarse.   Con  base  en  la  prueba  que  consta  en  el</w:t>
        <w:br/>
        <w:t>expediente ante la Corte,  ésta  estima  que  la  fecha  de  conclusión  del</w:t>
        <w:br/>
        <w:t>proceso contra el señor Suárez Rosero en la jurisdicción ecuatoriana fue  el</w:t>
        <w:br/>
        <w:t>9 de septiembre de 1996, cuando  el  Presidente  de  la  Corte  Superior  de</w:t>
        <w:br/>
        <w:t>Justicia de Quito dictó sentencia condenatoria.  Si  bien  en  la  audiencia</w:t>
        <w:br/>
        <w:t>pública el señor Suárez Rosero  mencionó  la  interposición  de  un  recurso</w:t>
        <w:br/>
        <w:t>contra dicha sentencia, no fue demostrada esa afirmación.</w:t>
        <w:br/>
        <w:br/>
        <w:t>72.   Esta Corte comparte el  criterio  de  la  Corte  Europea  de  Derechos</w:t>
        <w:br/>
        <w:t>Humanos, la cual  ha  analizado  en  varios  fallos  el  concepto  de  plazo</w:t>
        <w:br/>
        <w:t>razonable y ha dicho que  se  debe  tomar  en  cuenta  tres  elementos  para</w:t>
        <w:br/>
        <w:t>determinar la razonabilidad del plazo en el cual se desarrolla  el  proceso:</w:t>
        <w:br/>
        <w:t>a) la complejidad del asunto, b) la actividad procesal del interesado  y  c)</w:t>
        <w:br/>
        <w:t>la conducta de las autoridades judiciales (cf. Caso Genie Lacayo,  Sentencia</w:t>
        <w:br/>
        <w:t>de 29 de enero de 1997.  Serie C No. 30, párr 77; y Eur. Court  H.R.,  Motta</w:t>
        <w:br/>
        <w:t>judgment of 19 February 1991, Series A  No.  195-A,  párr.  30;  Eur.  Court</w:t>
        <w:br/>
        <w:t>H.R., Ruiz Mateos v. Spain Judgment of 23  June  1993,  Series  A  No.  262,</w:t>
        <w:br/>
        <w:t>párr. 30).</w:t>
        <w:br/>
        <w:br/>
        <w:t>73.   Con fundamento en las  consideraciones  precedentes,  al  realizar  un</w:t>
        <w:br/>
        <w:t>estudio global del procedimiento en la jurisdicción interna contra el  señor</w:t>
        <w:br/>
        <w:t>Suárez Rosero, la Corte advierte que dicho  procedimiento  duró  más  de  50</w:t>
        <w:br/>
        <w:t>meses.  En opinión de la Corte, este período excede en  mucho  el  principio</w:t>
        <w:br/>
        <w:t>de plazo razonable consagrado en la Convención Americana.</w:t>
        <w:br/>
        <w:br/>
        <w:t>74.   Asimismo, la Corte estima que el hecho de que un tribunal  ecuatoriano</w:t>
        <w:br/>
        <w:t>haya declarado culpable al señor Suárez Rosero del delito  de  encubrimiento</w:t>
        <w:br/>
        <w:t>no justifica que hubiese sido privado de libertad por más  de  tres  años  y</w:t>
        <w:br/>
        <w:t>diez meses, cuando la ley ecuatoriana establecía un máximo de dos años  como</w:t>
        <w:br/>
        <w:t>pena para ese delito.</w:t>
        <w:br/>
        <w:br/>
        <w:t>75.   Por lo anteriormente expresado, la Corte declara  que  el  Estado  del</w:t>
        <w:br/>
        <w:t>Ecuador violó en perjuicio del señor Rafael Iván Suárez  Rosero  el  derecho</w:t>
        <w:br/>
        <w:t>establecido en los artículos 7.5 y 8.1 de  la  Convención  Americana  a  ser</w:t>
        <w:br/>
        <w:t>juzgado dentro de un plazo razonable o ser puesto en libertad.</w:t>
        <w:br/>
        <w:br/>
        <w:t xml:space="preserve">                                     ***</w:t>
        <w:br/>
        <w:br/>
        <w:t>76.   La Corte pasa a analizar el alegato de la Comisión de que  el  proceso</w:t>
        <w:br/>
        <w:t>contra el señor Suárez Rosero violó el principio de presunción de  inocencia</w:t>
        <w:br/>
        <w:t>establecido en el artículo 8.2 de la Convención Americana.   Dicho  artículo</w:t>
        <w:br/>
        <w:t>dispone que</w:t>
        <w:br/>
        <w:br/>
        <w:t xml:space="preserve">      [t]oda persona inculpada de delito tiene derecho a que se  presuma  su</w:t>
        <w:br/>
        <w:t xml:space="preserve">      inocencia mientras no se establezca legalmente su culpabilidad...</w:t>
        <w:br/>
        <w:br/>
        <w:t>77.   Esta Corte estima que en  el  principio  de  presunción  de  inocencia</w:t>
        <w:br/>
        <w:t>subyace el propósito de las garantías judiciales, al afirmar la idea de  que</w:t>
        <w:br/>
        <w:t>una persona es inocente hasta que su culpabilidad  sea  demostrada.   De  lo</w:t>
        <w:br/>
        <w:t>dispuesto en el artículo 8.2  de  la  Convención  se  deriva  la  obligación</w:t>
        <w:br/>
        <w:t>estatal de no restringir la libertad del detenido más allá  de  los  límites</w:t>
        <w:br/>
        <w:t>estrictamente  necesarios  para  asegurar  que  no  impedirá  el  desarrollo</w:t>
        <w:br/>
        <w:t>eficiente de las investigaciones y que no eludirá la acción de la  justicia,</w:t>
        <w:br/>
        <w:t>pues la prisión preventiva  es  una  medida  cautelar,  no  punitiva.   Este</w:t>
        <w:br/>
        <w:t>concepto está expresado en múltiples instrumentos del derecho  internacional</w:t>
        <w:br/>
        <w:t>de los derechos humanos  y,  entre  otros,  en  el  Pacto  Internacional  de</w:t>
        <w:br/>
        <w:t>Derechos Civiles y Políticos, que dispone que la prisión preventiva  de  las</w:t>
        <w:br/>
        <w:t>personas que hayan de ser juzgadas no debe ser la regla general (art.  9.3).</w:t>
        <w:br/>
        <w:t xml:space="preserve"> En caso contrario  se  estaría  cometiendo  una  injusticia  al  privar  de</w:t>
        <w:br/>
        <w:t>libertad,  por  un  plazo  desproporcionado  respecto   de   la   pena   que</w:t>
        <w:br/>
        <w:t>correspondería al delito imputado, a personas cuya responsabilidad  criminal</w:t>
        <w:br/>
        <w:t>no ha sido establecida.   Sería  lo  mismo  que  anticipar  una  pena  a  la</w:t>
        <w:br/>
        <w:t>sentencia, lo cual está  en  contra  de  principios  generales  del  derecho</w:t>
        <w:br/>
        <w:t>universalmente reconocidos.</w:t>
        <w:br/>
        <w:br/>
        <w:t>78.   La Corte considera que con  la  prolongada  detención  preventiva  del</w:t>
        <w:br/>
        <w:t>señor Suárez Rosero, se violó el principio de presunción de  inocencia,  por</w:t>
        <w:br/>
        <w:t>cuanto permaneció detenido del 23 de junio de 1992 al 28 de abril de 1996  y</w:t>
        <w:br/>
        <w:t>la orden de libertad dictada en su favor el 10 de julio de 1995 no pudo  ser</w:t>
        <w:br/>
        <w:t>ejecutada sino hasta casi un año después.  Por todo lo  expuesto,  la  Corte</w:t>
        <w:br/>
        <w:t>declara que el Estado violó el artículo 8.2 de la Convención Americana.</w:t>
        <w:br/>
        <w:br/>
        <w:t xml:space="preserve">                                    * * *</w:t>
        <w:br/>
        <w:br/>
        <w:t>79.   La Comisión solicitó a la Corte declarar  que  la  incomunicación  del</w:t>
        <w:br/>
        <w:t>señor Suárez Rosero durante 36 días violó el artículo 8.2.c, 8.2.d  y  8.2.e</w:t>
        <w:br/>
        <w:t>de la Convención Americana, pues le impidió ejercer el derecho de  consultar</w:t>
        <w:br/>
        <w:t>a un abogado.   La  Comisión  también  señaló  que  en  otros  momentos  del</w:t>
        <w:br/>
        <w:t>proceso, el señor Suárez Rosero no  pudo  entrevistarse  libremente  con  su</w:t>
        <w:br/>
        <w:t>abogado, lo que violó también la garantía consagrada en el inciso d citado.</w:t>
        <w:br/>
        <w:br/>
        <w:br/>
        <w:t>80.   El Ecuador no contradijo dichos alegatos  en  la  contestación  de  la</w:t>
        <w:br/>
        <w:t>demanda.</w:t>
        <w:br/>
        <w:br/>
        <w:t>81.   En su escrito de alegatos finales, la Comisión se refirió de nuevo  al</w:t>
        <w:br/>
        <w:t>tema de la incomunicación y sostuvo que el intercambio de  algunas  palabras</w:t>
        <w:br/>
        <w:t>escritas en un papel no permite a un detenido la comunicación con  el  mundo</w:t>
        <w:br/>
        <w:t>exterior, buscar un abogado o invocar garantías legales.</w:t>
        <w:br/>
        <w:br/>
        <w:t>82.   Los incisos c, d y e del  artículo  8.2  de  la  Convención  Americana</w:t>
        <w:br/>
        <w:t>establecen como garantías mínimas, en plena igualdad, de toda persona,</w:t>
        <w:br/>
        <w:br/>
        <w:t xml:space="preserve">      [la] concesión al inculpado del tiempo y de los medios adecuados  para</w:t>
        <w:br/>
        <w:t xml:space="preserve">      la preparación de su defensa;</w:t>
        <w:br/>
        <w:br/>
        <w:br/>
        <w:br/>
        <w:br/>
        <w:t xml:space="preserve">      [el] derecho del  inculpado  de  defenderse  personalmente  o  de  ser</w:t>
        <w:br/>
        <w:t xml:space="preserve">      asistido por un defensor de su  elección  y  de  comunicarse  libre  y</w:t>
        <w:br/>
        <w:t xml:space="preserve">      privadamente con su defensor;</w:t>
        <w:br/>
        <w:br/>
        <w:br/>
        <w:br/>
        <w:br/>
        <w:t xml:space="preserve">      [y  el]  derecho  irrenunciable  de  ser  asistido  por  un   defensor</w:t>
        <w:br/>
        <w:t xml:space="preserve">      proporcionado por el Estado, remunerado  o  no  según  la  legislación</w:t>
        <w:br/>
        <w:t xml:space="preserve">      interna, si el inculpado no se defendiere por  sí  mismo  ni  nombrare</w:t>
        <w:br/>
        <w:t xml:space="preserve">      defensor dentro del plazo establecido por la ley[.]</w:t>
        <w:br/>
        <w:br/>
        <w:t>83.   Debido a  su  incomunicación  durante  los  primeros  36  días  de  su</w:t>
        <w:br/>
        <w:t>detención, el señor  Suárez  Rosero  no  tuvo  la  posibilidad  de  preparar</w:t>
        <w:br/>
        <w:t>debidamente su defensa, ya que no pudo contar con el patrocinio  letrado  de</w:t>
        <w:br/>
        <w:t>un defensor público y, una vez que pudo obtener un abogado de  su  elección,</w:t>
        <w:br/>
        <w:t>no tuvo posibilidad de comunicarse en forma libre y  privada  con  él.   Por</w:t>
        <w:br/>
        <w:t>ende, la Corte considera que el Ecuador violó el  artículo  8.2.c,  8.2.d  y</w:t>
        <w:br/>
        <w:t>8.2.e de la Convención Americana.</w:t>
        <w:br/>
        <w:br/>
        <w:br/>
        <w:t xml:space="preserve">                                    XIII</w:t>
        <w:br/>
        <w:t xml:space="preserve">                         Violación del artículo 5.2</w:t>
        <w:br/>
        <w:br/>
        <w:t>84.   La Comisión solicitó a la Corte declarar que la  incomunicación  a  la</w:t>
        <w:br/>
        <w:t>cual fue sometido el señor Suárez Rosero durante 36 días violó  el  artículo</w:t>
        <w:br/>
        <w:t>5.2 de la Convención Americana, pues ese  aislamiento  constituyó  un  trato</w:t>
        <w:br/>
        <w:t>cruel, inhumano y degradante.</w:t>
        <w:br/>
        <w:br/>
        <w:t>85.   El Ecuador no contradijo  dicho  alegato  en  la  contestación  de  la</w:t>
        <w:br/>
        <w:t>demanda.</w:t>
        <w:br/>
        <w:br/>
        <w:t>86.   En su escrito de alegatos finales, la Comisión se  refirió  nuevamente</w:t>
        <w:br/>
        <w:t>a este asunto al manifestar que la eventual  comunicación  a  través  de  un</w:t>
        <w:br/>
        <w:t>tercero no permitió a la  familia  del  señor  Suárez  Rosero  verificar  su</w:t>
        <w:br/>
        <w:t>condición física, mental o emocional.</w:t>
        <w:br/>
        <w:br/>
        <w:t>87.   En su escrito de alegatos finales, el Ecuador manifestó que  el  señor</w:t>
        <w:br/>
        <w:t>Suárez Rosero recibió un tratamiento adecuado  durante  su  encarcelamiento,</w:t>
        <w:br/>
        <w:t>“como  lo  certifican  los  informes  médicos  oficiales   incorporados   al</w:t>
        <w:br/>
        <w:t>expediente”.</w:t>
        <w:br/>
        <w:br/>
        <w:t>88.   El artículo 5.2 de la Convención Americana dispone que</w:t>
        <w:br/>
        <w:br/>
        <w:t xml:space="preserve">      [n]adie debe ser sometido a torturas ni  a  penas  o  tratos  crueles,</w:t>
        <w:br/>
        <w:t xml:space="preserve">      inhumanos o  degradantes.   Toda  persona  privada  de  libertad  será</w:t>
        <w:br/>
        <w:t xml:space="preserve">      tratada con el respeto debido a la dignidad inherente al ser humano.</w:t>
        <w:br/>
        <w:br/>
        <w:t>89.   Como ha dicho la Corte (supra, párr. 51),  la  incomunicación  es  una</w:t>
        <w:br/>
        <w:t>medida excepcional para asegurar los resultados de una investigación  y  que</w:t>
        <w:br/>
        <w:t>sólo puede  aplicarse  si  es  decretada  de  acuerdo  con  las  condiciones</w:t>
        <w:br/>
        <w:t>establecidas de antemano por la ley,  tomada  ésta  en  el  sentido  que  le</w:t>
        <w:br/>
        <w:t>atribuye el artículo 30 de la Convención Americana (La expresión “leyes”  en</w:t>
        <w:br/>
        <w:t>el artículo 30 de la Convención Americana sobre  Derechos  Humanos,  Opinión</w:t>
        <w:br/>
        <w:t>Consultiva OC-6/86 de 9 de mayo de 1986.  Serie A No. 6, párr. 38).   En  el</w:t>
        <w:br/>
        <w:t>presente caso, dichas condiciones están previstas en el artículo 22.19.h  de</w:t>
        <w:br/>
        <w:t>la Constitución Política del Ecuador, al disponer que  “[e]n  cualquiera  de</w:t>
        <w:br/>
        <w:t>los casos [el detenido] no podrá ser incomunicado  por  más  de  24  horas”.</w:t>
        <w:br/>
        <w:t>Este precepto es aplicable en virtud de la  referencia  al  derecho  interno</w:t>
        <w:br/>
        <w:t>contenida en el artículo 7.2 de la Convención (supra, párr. 42).</w:t>
        <w:br/>
        <w:br/>
        <w:t>90.   Una de las razones por las cuales la incomunicación es concebida  como</w:t>
        <w:br/>
        <w:t>un instrumento excepcional es por los graves  efectos  que  tiene  sobre  el</w:t>
        <w:br/>
        <w:t>detenido.   En  efecto,  el  aislamiento  del  mundo  exterior  produce   en</w:t>
        <w:br/>
        <w:t>cualquier  persona  sufrimientos  morales  y  perturbaciones  psíquicas,  la</w:t>
        <w:br/>
        <w:t>coloca en una situación de particular vulnerabilidad y acrecienta el  riesgo</w:t>
        <w:br/>
        <w:t>de agresión y arbitrariedad en las cárceles.</w:t>
        <w:br/>
        <w:br/>
        <w:t>91.   La sola constatación de que la víctima fue privada durante 36 días  de</w:t>
        <w:br/>
        <w:t>toda comunicación con el mundo exterior y particularmente  con  su  familia,</w:t>
        <w:br/>
        <w:t>le permite a la Corte concluir que el señor Suárez  Rosero  fue  sometido  a</w:t>
        <w:br/>
        <w:t>tratos  crueles,  inhumanos  y  degradantes,  más  aún  cuando  ha   quedado</w:t>
        <w:br/>
        <w:t>demostrado  que  esta  incomunicación  fue   arbitraria   y   realizada   en</w:t>
        <w:br/>
        <w:t>contravención de la normativa interna del Ecuador.  La víctima  señaló  ante</w:t>
        <w:br/>
        <w:t>la Corte los sufrimientos que le produjo verse impedido  de  la  posibilidad</w:t>
        <w:br/>
        <w:t>de buscar un abogado y no poder ver o comunicarse con  su  familia.   Agregó</w:t>
        <w:br/>
        <w:t>que, durante  su  incomunicación,  fue  mantenido  en  una  celda  húmeda  y</w:t>
        <w:br/>
        <w:t>subterránea de aproximadamente 15 metros cuadrados con  otros  16  reclusos,</w:t>
        <w:br/>
        <w:t>sin condiciones necesarias de higiene y  se  vio  obligado  a  dormir  sobre</w:t>
        <w:br/>
        <w:t>hojas de periódico y los golpes y amenazas a los que  fue  sometido  durante</w:t>
        <w:br/>
        <w:t>su detención.  Todos  estos  hechos  confieren  al  tratamiento  a  que  fue</w:t>
        <w:br/>
        <w:t>sometido el señor Suárez Rosero  la  característica  de  cruel,  inhumano  y</w:t>
        <w:br/>
        <w:t>degradante.</w:t>
        <w:br/>
        <w:br/>
        <w:t>92.   Por las anteriores consideraciones, la Corte  declara  que  el  Estado</w:t>
        <w:br/>
        <w:t>violó el artículo 5.2 de la Convención Americana.</w:t>
        <w:br/>
        <w:br/>
        <w:t xml:space="preserve">                                     XIV</w:t>
        <w:br/>
        <w:t xml:space="preserve">                          Violación del artículo 2</w:t>
        <w:br/>
        <w:br/>
        <w:t>93.   La Comisión solicitó en  su  demanda  que  la  Corte  declare  que  el</w:t>
        <w:br/>
        <w:t>artículo sin numeración que está  incluido  después  del  artículo  114  del</w:t>
        <w:br/>
        <w:t>Código Penal ecuatoriano (en adelante “artículo 114 bis”) viola “el  derecho</w:t>
        <w:br/>
        <w:t>a la protección legal” establecido en el artículo 2 de  la  Convención.   De</w:t>
        <w:br/>
        <w:t>acuerdo con la Comisión, es obligación de los Estados organizar  su  aparato</w:t>
        <w:br/>
        <w:t>judicial para garantizar el “libre y pleno ejercicio  de  los  derechos  ahí</w:t>
        <w:br/>
        <w:t>establecidos a toda persona que esté sujeta a su jurisdicción”.</w:t>
        <w:br/>
        <w:br/>
        <w:t>94.   En su escrito de alegatos finales el Ecuador manifestó haber</w:t>
        <w:br/>
        <w:br/>
        <w:br/>
        <w:t xml:space="preserve">      iniciado los trámites pertinentes con el objeto de armonizar dicha ley</w:t>
        <w:br/>
        <w:t xml:space="preserve">      con su Constitución Política, ya que esta es la Ley Suprema a la  cual</w:t>
        <w:br/>
        <w:t xml:space="preserve">      están supeditadas las demás normas y disposiciones de menor jerarquía.</w:t>
        <w:br/>
        <w:br/>
        <w:t>95.   El artículo 114 bis en estudio establece que</w:t>
        <w:br/>
        <w:br/>
        <w:t xml:space="preserve">      [l]as personas que hubieren permanecido detenidas sin  haber  recibido</w:t>
        <w:br/>
        <w:t xml:space="preserve">      auto de sobreseimiento o de apertura al plenario por un tiempo igual o</w:t>
        <w:br/>
        <w:t xml:space="preserve">      mayor a la tercera parte del establecido por el Código Penal como pena</w:t>
        <w:br/>
        <w:t xml:space="preserve">      máxima para el delito por el cual estuvieren encausadas, serán puestas</w:t>
        <w:br/>
        <w:t xml:space="preserve">      inmediatamente en libertad por el juez que conozca el proceso.</w:t>
        <w:br/>
        <w:br/>
        <w:br/>
        <w:t xml:space="preserve">      De igual modo las personas  que  hubieren  permanecido  detenidas  sin</w:t>
        <w:br/>
        <w:t xml:space="preserve">      haber recibido sentencia, por un tiempo igual o mayor a la  mitad  del</w:t>
        <w:br/>
        <w:t xml:space="preserve">      establecido por el Código Penal como pena máxima por el delito por  el</w:t>
        <w:br/>
        <w:t xml:space="preserve">      cual estuvieren encausadas, serán puestas en libertad por el  tribunal</w:t>
        <w:br/>
        <w:t xml:space="preserve">      penal que conozca el proceso.</w:t>
        <w:br/>
        <w:br/>
        <w:br/>
        <w:t xml:space="preserve">      Se excluye de estas disposiciones a los que estuvieren encausados, por</w:t>
        <w:br/>
        <w:t xml:space="preserve">      delitos sancionados por la  Ley  sobre  Sustancias  Estupefacientes  y</w:t>
        <w:br/>
        <w:t xml:space="preserve">      Psicotrópicas.</w:t>
        <w:br/>
        <w:br/>
        <w:br/>
        <w:t>96.   El artículo 2 de la Convención determina que</w:t>
        <w:br/>
        <w:br/>
        <w:t xml:space="preserve">      [s]i en el ejercicio de los derechos y libertades  mencionados  en  el</w:t>
        <w:br/>
        <w:t xml:space="preserve">      artículo 1 no estuviere ya garantizado por disposiciones  legislativas</w:t>
        <w:br/>
        <w:t xml:space="preserve">      o de otro carácter, los Estados partes se comprometen a  adoptar,  con</w:t>
        <w:br/>
        <w:t xml:space="preserve">      arreglo a sus procedimientos constitucionales y a las disposiciones de</w:t>
        <w:br/>
        <w:t xml:space="preserve">      esta Convención, las medidas  legislativas  o  de  otro  carácter  que</w:t>
        <w:br/>
        <w:t xml:space="preserve">      fueren necesarias para hacer efectivos tales derechos y libertades.</w:t>
        <w:br/>
        <w:br/>
        <w:t>97.   Como la Corte ha sostenido, los Estados Partes  en  la  Convención  no</w:t>
        <w:br/>
        <w:t>pueden dictar medidas que violen los derechos y  libertades  reconocidos  en</w:t>
        <w:br/>
        <w:t>ella (Responsabilidad internacional por expedición  y  aplicación  de  leyes</w:t>
        <w:br/>
        <w:t>violatorias de la  Convención  (arts.  1  y  2  Convención  Americana  sobre</w:t>
        <w:br/>
        <w:t>Derechos Humanos), Opinión Consultiva OC-14/94 de 9 de  diciembre  de  1994.</w:t>
        <w:br/>
        <w:t>Serie A No. 14, párr.  36).   Aunque  las  dos  primeras  disposiciones  del</w:t>
        <w:br/>
        <w:t>artículo 114 bis  del  Código  Penal  ecuatoriano  asignan  a  las  personas</w:t>
        <w:br/>
        <w:t>detenidas el  derecho  de  ser  liberadas  cuando  existan  las  condiciones</w:t>
        <w:br/>
        <w:t>indicadas, el último párrafo del mismo artículo contiene  una  excepción   a</w:t>
        <w:br/>
        <w:t>dicho derecho.</w:t>
        <w:br/>
        <w:br/>
        <w:t>98.   La Corte considera que  esa  excepción  despoja  a  una  parte  de  la</w:t>
        <w:br/>
        <w:t>población  carcelaria  de  un  derecho  fundamental  en  virtud  del  delito</w:t>
        <w:br/>
        <w:t>imputado en su contra y, por  ende,  lesiona  intrínsecamente  a  todos  los</w:t>
        <w:br/>
        <w:t>miembros de dicha categoría de inculpados.  En el caso  concreto  del  señor</w:t>
        <w:br/>
        <w:t>Suárez Rosero esa norma ha sido aplicada y  le  ha  producido  un  perjuicio</w:t>
        <w:br/>
        <w:t>indebido.  La Corte hace notar, además, que, a su juicio, esa norma  per  se</w:t>
        <w:br/>
        <w:t>viola el artículo 2 de la Convención Americana,  independientemente  de  que</w:t>
        <w:br/>
        <w:t>haya sido aplicada en el presente caso.</w:t>
        <w:br/>
        <w:br/>
        <w:t>99.   En conclusión, la Corte  señala  que  la  excepción  contenida  en  el</w:t>
        <w:br/>
        <w:t>artículo 114 bis citado infringe el artículo 2 de la Convención  por  cuanto</w:t>
        <w:br/>
        <w:t>el Ecuador no ha  tomado  las  medidas  adecuadas  de  derecho  interno  que</w:t>
        <w:br/>
        <w:t>permitan hacer efectivo el derecho contemplado en  el  artículo  7.5  de  la</w:t>
        <w:br/>
        <w:t>Convención.</w:t>
        <w:br/>
        <w:br/>
        <w:br/>
        <w:t xml:space="preserve">                                     XV</w:t>
        <w:br/>
        <w:t xml:space="preserve">                         Sobre los artículos 11 y 17</w:t>
        <w:br/>
        <w:br/>
        <w:t>100.  La Comisión sostuvo que la  incomunicación  del  señor  Suárez  Rosero</w:t>
        <w:br/>
        <w:t>durante 36 días constituyó  una  restricción  indebida  del  derecho  de  su</w:t>
        <w:br/>
        <w:t>familia a conocer su situación, siendo en este caso vulnerados los  derechos</w:t>
        <w:br/>
        <w:t>establecidos en los artículos 11 y 17 de la Convención Americana.</w:t>
        <w:br/>
        <w:br/>
        <w:t>101.  El Estado no contradijo  este  argumento  en  su  contestación  de  la</w:t>
        <w:br/>
        <w:t>demanda.</w:t>
        <w:br/>
        <w:br/>
        <w:t>102.  La Corte estima que  los  efectos  que  la  incomunicación  del  señor</w:t>
        <w:br/>
        <w:t>Suárez Rosero hubieran podido  producir  en  su  familia  derivarían  de  la</w:t>
        <w:br/>
        <w:t>violación  de  los  artículos  5.2  y  7.6   de   la   Convención.    Dichas</w:t>
        <w:br/>
        <w:t>consecuencias podrían ser materia de consideración  por  esta  Corte  en  la</w:t>
        <w:br/>
        <w:t>etapa de reparaciones.</w:t>
        <w:br/>
        <w:br/>
        <w:br/>
        <w:t xml:space="preserve">                                     XVI</w:t>
        <w:br/>
        <w:t xml:space="preserve">                        aplicación del artículo 63.1</w:t>
        <w:br/>
        <w:br/>
        <w:t>103.  El artículo 63.1 de la Convención Americana establece que</w:t>
        <w:br/>
        <w:br/>
        <w:t xml:space="preserve">      [c]uando decida que hubo violación de un derecho o libertad protegidos</w:t>
        <w:br/>
        <w:t xml:space="preserve">      en esta Convención, la Corte dispondrá que se garantice  al  lesionado</w:t>
        <w:br/>
        <w:t xml:space="preserve">      en el goce de su derecho o libertad conculcados.  Dispondrá  asimismo,</w:t>
        <w:br/>
        <w:t xml:space="preserve">      si ello fuera procedente, que  se  reparen  las  consecuencias  de  la</w:t>
        <w:br/>
        <w:t xml:space="preserve">      medida o situación que ha configurado la vulneración de esos  derechos</w:t>
        <w:br/>
        <w:t xml:space="preserve">      y el pago de una justa indemnización a la parte lesionada.</w:t>
        <w:br/>
        <w:br/>
        <w:t>104.  En su escrito  de  demanda,  la  Comisión  solicitó  a  la  Corte  que</w:t>
        <w:br/>
        <w:t>disponga</w:t>
        <w:br/>
        <w:br/>
        <w:t xml:space="preserve">      a.    que el Ecuador debe liberar al señor Suárez Rosero de inmediato,</w:t>
        <w:br/>
        <w:t xml:space="preserve">      sin perjuicio de la continuación del proceso en su contra;</w:t>
        <w:br/>
        <w:br/>
        <w:br/>
        <w:t xml:space="preserve">      b.    que el Ecuador debe garantizar un proceso exhaustivo y  expedito</w:t>
        <w:br/>
        <w:t xml:space="preserve">      en el caso que se seguía contra  el  señor  Suárez  Rosero,  así  como</w:t>
        <w:br/>
        <w:t xml:space="preserve">      adoptar medidas efectivas para asegurar que este tipo  de  violaciones</w:t>
        <w:br/>
        <w:t xml:space="preserve">      no se repita en un futuro;</w:t>
        <w:br/>
        <w:br/>
        <w:br/>
        <w:t xml:space="preserve">      c.    que el Ecuador lleve a cabo una investigación para determinar  a</w:t>
        <w:br/>
        <w:t xml:space="preserve">      los responsables  de  las  violaciones  en  el  presente  caso  y  los</w:t>
        <w:br/>
        <w:t xml:space="preserve">      sancione, y</w:t>
        <w:br/>
        <w:br/>
        <w:br/>
        <w:t xml:space="preserve">      d.     que  el  Ecuador  repare  al  señor  Suárez  Rosero   por   las</w:t>
        <w:br/>
        <w:t xml:space="preserve">      consecuencias de las violaciones cometidas.</w:t>
        <w:br/>
        <w:br/>
        <w:t>105.  En cuanto a la primera petición de la Comisión, ésta carece de  objeto</w:t>
        <w:br/>
        <w:t>ya que fue formulada antes de que el señor Suárez  Rosero  fuera  puesto  en</w:t>
        <w:br/>
        <w:t>libertad.</w:t>
        <w:br/>
        <w:br/>
        <w:t>106.  En cuanto a la segunda petición de la Comisión, el Ecuador presentó  a</w:t>
        <w:br/>
        <w:t>la Corte documentos que prueban  que  el  proceso  contra  el  señor  Suárez</w:t>
        <w:br/>
        <w:t>Rosero  ya  fue  sentenciado  (supra,  párr.  71).   La   Comisión   no   ha</w:t>
        <w:br/>
        <w:t>controvertido este hecho y,  si  bien  en  el  transcurso  de  la  audiencia</w:t>
        <w:br/>
        <w:t>pública  celebrada  por  la  Corte  el  señor  Suárez  Rosero  mencionó   la</w:t>
        <w:br/>
        <w:t>existencia de un recurso contra dicha sentencia, no  hay  evidencia  de  tal</w:t>
        <w:br/>
        <w:t>afirmación (supra, párr. 71).  Por lo tanto, es innecesario que la Corte  se</w:t>
        <w:br/>
        <w:t>refiera a la primera parte de esta petición.  Respecto de la  segunda  parte</w:t>
        <w:br/>
        <w:t>de dicha petición, la Corte declara que el Ecuador está obligado, en  virtud</w:t>
        <w:br/>
        <w:t>de los deberes generales de respetar los derechos  y  adoptar  disposiciones</w:t>
        <w:br/>
        <w:t>de derecho interno (arts. 1.1 y 2 de la Convención) a  adoptar  las  medidas</w:t>
        <w:br/>
        <w:t>necesarias para asegurar que violaciones como las que  han  sido  declaradas</w:t>
        <w:br/>
        <w:t>en la presente sentencia no se producirán de nuevo en su jurisdicción.</w:t>
        <w:br/>
        <w:br/>
        <w:t>107.  Como consecuencia de lo dicho, la Corte considera que el Ecuador  debe</w:t>
        <w:br/>
        <w:t>ordenar una investigación para identificar  y,  eventualmente,  sancionar  a</w:t>
        <w:br/>
        <w:t>las personas responsables de las violaciones a los derechos  humanos  a  que</w:t>
        <w:br/>
        <w:t>se ha hecho referencia en esta sentencia.</w:t>
        <w:br/>
        <w:br/>
        <w:t>108.  Es evidente que en el presente caso la Corte no puede disponer que  se</w:t>
        <w:br/>
        <w:t>garantice al lesionado en el goce de su derecho o libertad conculcados.   En</w:t>
        <w:br/>
        <w:t>cambio, es procedente la reparación de las  consecuencias  de  la  situación</w:t>
        <w:br/>
        <w:t>que ha configurado la violación de los derechos específicos  en  este  caso,</w:t>
        <w:br/>
        <w:t>que debe comprender una  justa  indemnización  y  el  resarcimiento  de  los</w:t>
        <w:br/>
        <w:t>gastos en que  la  víctima  o  sus  familiares  hubieran  incurrido  en  las</w:t>
        <w:br/>
        <w:t>gestiones relacionadas con este proceso.</w:t>
        <w:br/>
        <w:br/>
        <w:t>109.  Para  la  determinación  de  las  reparaciones,  la  Corte  necesitará</w:t>
        <w:br/>
        <w:t>información y elementos probatorios suficientes, por lo que ordena abrir  la</w:t>
        <w:br/>
        <w:t>etapa procesal correspondiente, a cuyo  efecto  comisiona  a  su  Presidente</w:t>
        <w:br/>
        <w:t>para que oportunamente adopte las medidas que fuesen necesarias.</w:t>
        <w:br/>
        <w:br/>
        <w:br/>
        <w:t xml:space="preserve">                                    XVII</w:t>
        <w:br/>
        <w:t xml:space="preserve">                             Puntos Resolutivos</w:t>
        <w:br/>
        <w:br/>
        <w:br/>
        <w:t>110.  Por tanto,</w:t>
        <w:br/>
        <w:br/>
        <w:t xml:space="preserve">      LA CORTE,</w:t>
        <w:br/>
        <w:br/>
        <w:t xml:space="preserve">      por unanimidad</w:t>
        <w:br/>
        <w:br/>
        <w:t xml:space="preserve">      1.    Declara que el Estado del Ecuador violó, en perjuicio de  Rafael</w:t>
        <w:br/>
        <w:t xml:space="preserve">      Iván Suárez Rosero, el artículo 7 de  la  Convención  Americana  sobre</w:t>
        <w:br/>
        <w:t xml:space="preserve">      Derechos Humanos, en concordancia con el artículo 1.1 de la misma,  en</w:t>
        <w:br/>
        <w:t xml:space="preserve">      los términos señalados  en  los  párrafos  38  a  66  de  la  presente</w:t>
        <w:br/>
        <w:t xml:space="preserve">      sentencia.</w:t>
        <w:br/>
        <w:br/>
        <w:br/>
        <w:t xml:space="preserve">      2.    Declara que el Estado del Ecuador violó, en perjuicio de  Rafael</w:t>
        <w:br/>
        <w:t xml:space="preserve">      Iván Suárez Rosero, el artículo 8 de  la  Convención  Americana  sobre</w:t>
        <w:br/>
        <w:t xml:space="preserve">      Derechos Humanos, en concordancia con el artículo 1.1 de la misma,  en</w:t>
        <w:br/>
        <w:t xml:space="preserve">      los términos señalados  en  los  párrafos  57  a  83  de  la  presente</w:t>
        <w:br/>
        <w:t xml:space="preserve">      sentencia.</w:t>
        <w:br/>
        <w:br/>
        <w:br/>
        <w:t xml:space="preserve">      3.    Declara que el Estado del Ecuador violó, en perjuicio de  Rafael</w:t>
        <w:br/>
        <w:t xml:space="preserve">      Iván Suárez Rosero, el artículo 5 de  la  Convención  Americana  sobre</w:t>
        <w:br/>
        <w:t xml:space="preserve">      Derechos Humanos, en concordancia con el artículo 1.1 de la misma,  en</w:t>
        <w:br/>
        <w:t xml:space="preserve">      los términos señalados  en  los  párrafos  84  a  92  de  la  presente</w:t>
        <w:br/>
        <w:t xml:space="preserve">      sentencia.</w:t>
        <w:br/>
        <w:br/>
        <w:br/>
        <w:t xml:space="preserve">      4.    Declara que el Estado del Ecuador violó, en perjuicio de  Rafael</w:t>
        <w:br/>
        <w:t xml:space="preserve">      Iván Suárez Rosero, el artículo 25 de la  Convención  Americana  sobre</w:t>
        <w:br/>
        <w:t xml:space="preserve">      Derechos Humanos, en concordancia con el artículo 1.1 de la misma,  en</w:t>
        <w:br/>
        <w:t xml:space="preserve">      los términos señalados  en  los  párrafos  61  a  66  de  la  presente</w:t>
        <w:br/>
        <w:t xml:space="preserve">      sentencia.</w:t>
        <w:br/>
        <w:br/>
        <w:br/>
        <w:t xml:space="preserve">      5.    Declara que  el  último  párrafo  del  artículo  sin  numeración</w:t>
        <w:br/>
        <w:t xml:space="preserve">      después del artículo 114 del Código Penal del  Ecuador  es  violatorio</w:t>
        <w:br/>
        <w:t xml:space="preserve">      del artículo 2 de la Convención Americana sobre Derechos  Humanos,  en</w:t>
        <w:br/>
        <w:t xml:space="preserve">      concordancia con los artículos 7.5 y 1.1 de la misma.</w:t>
        <w:br/>
        <w:br/>
        <w:br/>
        <w:t xml:space="preserve">      6.    Declara que el  Ecuador  debe  ordenar  una  investigación  para</w:t>
        <w:br/>
        <w:t xml:space="preserve">      determinar las personas responsables de las violaciones a los derechos</w:t>
        <w:br/>
        <w:t xml:space="preserve">      humanos  a  que  se  ha  hecho  referencia  en   esta   sentencia   y,</w:t>
        <w:br/>
        <w:t xml:space="preserve">      eventualmente sancionarlos.</w:t>
        <w:br/>
        <w:br/>
        <w:br/>
        <w:t xml:space="preserve">      7.     Declara  que  el  Ecuador  está  obligado  a  pagar  una  justa</w:t>
        <w:br/>
        <w:t xml:space="preserve">      indemnización a la víctima y a sus  familiares  y  a  resarcirles  los</w:t>
        <w:br/>
        <w:t xml:space="preserve">      gastos en que hubieran incurrido en  las  gestiones  relacionadas  con</w:t>
        <w:br/>
        <w:t xml:space="preserve">      este proceso.</w:t>
        <w:br/>
        <w:br/>
        <w:br/>
        <w:t xml:space="preserve">      8.    Ordena abrir la etapa de reparaciones, a cuyo efecto comisiona a</w:t>
        <w:br/>
        <w:t xml:space="preserve">      su Presidente para que oportunamente adopte  las  medidas  que  fuesen</w:t>
        <w:br/>
        <w:t xml:space="preserve">      necesarias.</w:t>
        <w:br/>
        <w:br/>
        <w:t>Redactada en español e inglés, haciendo fe  el  texto  en  español,  en  San</w:t>
        <w:br/>
        <w:t>José, Costa Rica, el día 12 de noviembre de 1997.</w:t>
        <w:br/>
        <w:br/>
        <w:br/>
        <w:br/>
        <w:br/>
        <w:t xml:space="preserve">                         Antônio A. Cançado Trindade</w:t>
        <w:br/>
        <w:t xml:space="preserve">                                 Presidente</w:t>
        <w:br/>
        <w:br/>
        <w:t>Hernán Salgado Pesantes     Héctor Fix-Zamudio</w:t>
        <w:br/>
        <w:br/>
        <w:t>Alejandro Montiel Argüello  Máximo Pacheco Gómez</w:t>
        <w:br/>
        <w:br/>
        <w:t>Oliver Jackman   Alirio Abreu Burelli</w:t>
        <w:br/>
        <w:br/>
        <w:t xml:space="preserve">                          Manuel E. Ventura Robles</w:t>
        <w:br/>
        <w:t xml:space="preserve">                                 Secretario</w:t>
        <w:br/>
        <w:br/>
        <w:t>Leída en sesión pública en la sede de la Corte en San José, Costa  Rica,  el</w:t>
        <w:br/>
        <w:t>día 15 de noviembre de 1997.</w:t>
        <w:br/>
        <w:br/>
        <w:br/>
        <w:t>Comuníquese y ejecútese,</w:t>
        <w:br/>
        <w:br/>
        <w:t xml:space="preserve">                         Antônio A. Cançado Trindade</w:t>
        <w:br/>
        <w:t xml:space="preserve">                                 Presidente</w:t>
        <w:br/>
        <w:br/>
        <w:t xml:space="preserve">                          Manuel E. Ventura Robles</w:t>
        <w:br/>
        <w:t xml:space="preserve">                                 Secretario</w:t>
        <w:br/>
        <w:t xml:space="preserve">                           -----------------------</w:t>
        <w:br/>
        <w:t>*  El 16 de septiembre de 1997, el  Presidente  de  la  Corte,  Juez  Hernán</w:t>
        <w:br/>
        <w:t>Salgado Pesantes, de conformidad con el artículo 4.3  del  Reglamento  y  en</w:t>
        <w:br/>
        <w:t>virtud de ser de nacionalidad ecuatoriana,  cedió  la  Presidencia  para  el</w:t>
        <w:br/>
        <w:t>conocimiento de este caso al Vicepresidente de la  Corte,  Juez  Antônio  A.</w:t>
        <w:br/>
        <w:t>Cançado Trindade.</w:t>
        <w:br/>
        <w:br/>
        <w:t>[1]  Reglamento aprobado por la Corte  en  su  XXIII  período  ordinario  de</w:t>
        <w:br/>
        <w:t>sesiones celebrado del 9 al 18 de enero de 1991; reformado los  días  23  de</w:t>
        <w:br/>
        <w:t>enero de 1993, 16 de julio de 1993 y 2 de diciembre de 1995.</w:t>
        <w:br/>
        <w:br/>
        <w:t>[2]  La organización Rights  International,  the  Center  for  International</w:t>
        <w:br/>
        <w:t>Human Rights Law, Inc. hizo llegar a la Corte un escrito como amicus  curiae</w:t>
        <w:br/>
        <w:t>el 14 de junio de 1997 y el señor Raúl Moscoso Álvarez presentó a  la  Corte</w:t>
        <w:br/>
        <w:t>otro el 11 de septiembre de 1997.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