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br/>
        <w:br/>
        <w:br/>
        <w:t xml:space="preserve">                         Opinión Consultiva OC-21/14</w:t>
        <w:br/>
        <w:br/>
        <w:t xml:space="preserve">                           de 19 de AGOSTO de 2014</w:t>
        <w:br/>
        <w:br/>
        <w:t xml:space="preserve">  Solicitada por la República Argentina, la república federativa de brasil,</w:t>
        <w:br/>
        <w:t xml:space="preserve">        la República del paraguay y la república oriental del uruguay</w:t>
        <w:br/>
        <w:br/>
        <w:br/>
        <w:br/>
        <w:br/>
        <w:br/>
        <w:t xml:space="preserve"> derechos y garantías de niñas y niñOs EN EL CONTEXTO DE LA MIGRACIÓN y/o en</w:t>
        <w:br/>
        <w:t xml:space="preserve">                    necesidad de protección internacional</w:t>
        <w:br/>
        <w:br/>
        <w:br/>
        <w:br/>
        <w:br/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Humberto Antonio Sierra Porto, Presidente;</w:t>
        <w:br/>
        <w:t xml:space="preserve">      Roberto F. Caldas, Vicepresidente;</w:t>
        <w:br/>
        <w:t xml:space="preserve">      Manuel E. Ventura Robles, Juez;</w:t>
        <w:br/>
        <w:t xml:space="preserve">      Diego García-Sayán, Juez;</w:t>
        <w:br/>
        <w:t xml:space="preserve">      Eduardo Vio Grossi, Juez; y</w:t>
        <w:br/>
        <w:t xml:space="preserve">      Eduardo Ferrer Mac-Gregor Poisot, Juez;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 el  artículo  64.1  de  la  Convención  Americana  sobre</w:t>
        <w:br/>
        <w:t>Derechos Humanos (en adelante “la Convención Americana” o  “la  Convención”)</w:t>
        <w:br/>
        <w:t>y con los artículos 70 a 75 del Reglamento de  la  Corte  (en  adelante  “el</w:t>
        <w:br/>
        <w:t>Reglamento”), emite la siguiente Opinión Consultiva, que  se  estructura  en</w:t>
        <w:br/>
        <w:t>el siguiente orden:</w:t>
        <w:br/>
        <w:br/>
        <w:br/>
        <w:br/>
        <w:br/>
        <w:br/>
        <w:br/>
        <w:br/>
        <w:t>ÍNDICE</w:t>
        <w:br/>
        <w:br/>
        <w:br/>
        <w:br/>
        <w:t>I Presentación de la consulta     3</w:t>
        <w:br/>
        <w:br/>
        <w:br/>
        <w:t>II Procedimiento ante la Corte    5</w:t>
        <w:br/>
        <w:br/>
        <w:br/>
        <w:t>III COMPETENCIA  9</w:t>
        <w:br/>
        <w:br/>
        <w:br/>
        <w:t>IV CONSIDERACIONES GENERALES      13</w:t>
        <w:br/>
        <w:br/>
        <w:br/>
        <w:t>V CRITERIOS DE INTERPRETACIÓN     18</w:t>
        <w:br/>
        <w:br/>
        <w:br/>
        <w:t>Vi obligaciones GENERALES Y PRINCIPIOS RECTORES   22</w:t>
        <w:br/>
        <w:br/>
        <w:br/>
        <w:t>VII PROCEDIMIENTOS PARA IDENTIFICAR NECESIDADES DE PROTECCIÓN  INTERNACIONAL</w:t>
        <w:br/>
        <w:t>DE NIÑAS Y NIÑOS MIGRANTES Y, EN SU  CASO,  ADOPTAR  MEDIDAS  DE  PROTECCIÓN</w:t>
        <w:br/>
        <w:t>ESPECIAL    27</w:t>
        <w:br/>
        <w:br/>
        <w:br/>
        <w:t>VIII GARANTÍAS DE DEBIDO PROCESO  APLICABLES  EN  PROCESOS  MIGRATORIOS  QUE</w:t>
        <w:br/>
        <w:t>INVOLUCRAN A NIÑAS Y NIÑOS  41</w:t>
        <w:br/>
        <w:br/>
        <w:br/>
        <w:t>IX PRINCIPIO DE NO PRIVACIÓN DE LIBERTAD DE NIÑAS O NIÑOS POR  SU  SITUACIÓN</w:t>
        <w:br/>
        <w:t>MIGRATORIA IRREGULAR   52</w:t>
        <w:br/>
        <w:br/>
        <w:br/>
        <w:t>X CARACTERÍSTICAS DE LAS MEDIDAS PRIORITARIAS DE PROTECCIÓN INTEGRAL DE  LOS</w:t>
        <w:br/>
        <w:t>DERECHOS DE NIÑAS Y NIÑOS MIGRANTES Y GARANTÍAS PARA SU APLICACIÓN 59</w:t>
        <w:br/>
        <w:br/>
        <w:br/>
        <w:t>XI CONDICIONES BÁSICAS DE LOS ESPACIOS  DE  ALOJAMIENTO  DE  NIÑAS  Y  NIÑOS</w:t>
        <w:br/>
        <w:t>MIGRANTES Y LAS OBLIGACIONES ESTATALES CORRESPONDIENTES A  LA  CUSTODIA  POR</w:t>
        <w:br/>
        <w:t>RAZONES MIGRATORIAS    63</w:t>
        <w:br/>
        <w:br/>
        <w:br/>
        <w:t>XII GARANTÍAS DE DEBIDO PROCESO ANTE MEDIDAS QUE IMPLIQUEN  RESTRICCIONES  O</w:t>
        <w:br/>
        <w:t>PRIVACIONES  DE  LA  LIBERTAD  PERSONAL  DE  NIÑAS  Y  NIÑOS   POR   RAZONES</w:t>
        <w:br/>
        <w:t>MIGRATORIAS 68</w:t>
        <w:br/>
        <w:br/>
        <w:br/>
        <w:t>XIII PRINCIPIO DE NO DEVOLUCIÓN (NON-REFOULEMENT) 77</w:t>
        <w:br/>
        <w:br/>
        <w:br/>
        <w:t>XIV PROCEDIMIENTOS PARA GARANTIZAR EL DERECHO DE LAS NIÑAS Y NIÑOS A  BUSCAR</w:t>
        <w:br/>
        <w:t>Y RECIBIR ASILO  92</w:t>
        <w:br/>
        <w:br/>
        <w:br/>
        <w:t>XV DERECHO A LA VIDA FAMILIAR DE LAS NIÑAS  Y  LOS  NIÑOS  EN  EL  MARCO  DE</w:t>
        <w:br/>
        <w:t>PROCEDIMIENTOS DE EXPULSIÓN O DEPORTACIÓN DE SUS  PROGENITORES  POR  MOTIVOS</w:t>
        <w:br/>
        <w:t>MIGRATORIOS 98</w:t>
        <w:br/>
        <w:br/>
        <w:br/>
        <w:t>XVI OPINIÓN 106</w:t>
        <w:br/>
        <w:br/>
        <w:br/>
        <w:br/>
        <w:br/>
        <w:br/>
        <w:t xml:space="preserve">                                      I</w:t>
        <w:br/>
        <w:t xml:space="preserve">                         Presentación de la consulta</w:t>
        <w:br/>
        <w:br/>
        <w:t>El 7 de julio de 2011 la República Argentina (en adelante “Argentina”), la</w:t>
        <w:br/>
        <w:t>República Federativa de Brasil (en adelante “Brasil”), la República del</w:t>
        <w:br/>
        <w:t>Paraguay (en adelante “Paraguay”) y la República Oriental del Uruguay (en</w:t>
        <w:br/>
        <w:t>adelante “Uruguay”), las cuales en adelante se denominarán en conjunto “los</w:t>
        <w:br/>
        <w:t>Estados solicitantes”, con fundamento en el artículo 64.1 de la Convención</w:t>
        <w:br/>
        <w:t>Americana y de conformidad con lo establecido en el artículo 70.1 y 70.2</w:t>
        <w:br/>
        <w:t>del Reglamento, presentaron una solicitud de Opinión Consultiva sobre niñez</w:t>
        <w:br/>
        <w:t>migrante (en adelante “la solicitud” o “la consulta”) a fin de que el</w:t>
        <w:br/>
        <w:t>Tribunal “determin[e] con mayor precisión cuáles son las obligaciones de</w:t>
        <w:br/>
        <w:t>los Estados con relación a las medidas pasibles de ser adoptadas respecto</w:t>
        <w:br/>
        <w:t>de niñas y niños, asociada a su condición migratoria, o a la de sus padres,</w:t>
        <w:br/>
        <w:t>a la luz de la interpretación autorizada de los artículos 1.1, 2, 4.1, 5,</w:t>
        <w:br/>
        <w:t>7, 8, 11, 17, 19, 22.7, 22.8, 25 y 29 de la Convención Americana sobre</w:t>
        <w:br/>
        <w:t>Derechos Humanos y los artículos 1, 6, 8, 25 y 27 de la Declaración</w:t>
        <w:br/>
        <w:t>Americana de [los] Derechos y Deberes del Hombre y el artículo 13 de la</w:t>
        <w:br/>
        <w:t>Convención Interamericana para Prevenir y Sancionar la Tortura”[1].</w:t>
        <w:br/>
        <w:br/>
        <w:t>Los Estados solicitantes expusieron las consideraciones que originaron la</w:t>
        <w:br/>
        <w:t>consulta y, entre ellas, señalaron que:</w:t>
        <w:br/>
        <w:br/>
        <w:t>En América Latina y el Caribe, se estima que alrededor  de  25  millones  de</w:t>
        <w:br/>
        <w:t>personas han migrado hacia países de Norteamérica  y  Europa,  mientras  que</w:t>
        <w:br/>
        <w:t>otros seis millones han migrado a otros  países  dentro  de  la  región.  De</w:t>
        <w:br/>
        <w:t>ellas, una cantidad creciente, aunque todavía inestimable, son niños,  niñas</w:t>
        <w:br/>
        <w:t>y adolescentes algunos de los cuales migran junto a sus padres  (o  con  uno</w:t>
        <w:br/>
        <w:t>de ellos) al tiempo que otros lo hacen, de manera  creciente,  en  forma  no</w:t>
        <w:br/>
        <w:t>acompañada o separada. […]</w:t>
        <w:br/>
        <w:br/>
        <w:t>[… L]os niños y niñas […] migran por motivos diversos, sea por  reagrupación</w:t>
        <w:br/>
        <w:t>familiar,  búsqueda  de   mejores   condiciones   económicas,   sociales   o</w:t>
        <w:br/>
        <w:t>culturales, para escapar de la pobreza extrema,  la  degradación  ambiental,</w:t>
        <w:br/>
        <w:t>la violencia u otras formas  de  abuso  y  persecución  a  las  que  se  ven</w:t>
        <w:br/>
        <w:t>sometidos. […]</w:t>
        <w:br/>
        <w:br/>
        <w:t>[… L]as personas migrantes en situación migratoria irregular, por  un  lado,</w:t>
        <w:br/>
        <w:t>y los niños y niñas, por el otro, son grupos sociales que se  encuentran  en</w:t>
        <w:br/>
        <w:t>una condición de vulnerabilidad. Ambos colectivos requieren,  por  ello,  un</w:t>
        <w:br/>
        <w:t>compromiso especial por parte de los Estados que deben procurar el  respeto,</w:t>
        <w:br/>
        <w:t>la protección y la garantía de  sus  derechos  fundamentales[,  teniendo  en</w:t>
        <w:br/>
        <w:t>cuenta]  un  enfoque  transversal  de  edad   que   tenga   debidamente   en</w:t>
        <w:br/>
        <w:t>[consideración]  los  derechos  de  los  niños  y  niñas  afectados  por  la</w:t>
        <w:br/>
        <w:t>migración. […]</w:t>
        <w:br/>
        <w:br/>
        <w:t>En la actualidad, la utilización de la privación de  libertad  de  migrantes</w:t>
        <w:br/>
        <w:t>(adultos y niños)  asociada  a  la  infracción  de  las  normas  migratorias</w:t>
        <w:br/>
        <w:t>constituye  una  problemática  que  suscita  una  profunda  preocupación  en</w:t>
        <w:br/>
        <w:t>diferentes ámbitos nacionales e internacionales. […]</w:t>
        <w:br/>
        <w:br/>
        <w:t>Sentado el principio de no criminalización,  aún  restan  muchas  cuestiones</w:t>
        <w:br/>
        <w:t>pendientes en relación con el reconocimiento de los derechos humanos de  los</w:t>
        <w:br/>
        <w:t>migrantes y en particular sobre el reconocimiento y  la  protección  de  los</w:t>
        <w:br/>
        <w:t>derechos de niños migrantes. […]</w:t>
        <w:br/>
        <w:br/>
        <w:t>En este escenario, resulta fundamental que la […]  Corte  Interamericana  de</w:t>
        <w:br/>
        <w:t>Derechos Humanos defina con  mayor  precisión  cuales  son  los  estándares,</w:t>
        <w:br/>
        <w:t>principios y obligaciones concretas que los Estados  deben  cumplimentar  en</w:t>
        <w:br/>
        <w:t>materia de derechos humanos de las personas migrantes, en particular  en  lo</w:t>
        <w:br/>
        <w:t>que respecta a los derechos de las niñas y niños  migrantes  e  hijos/as  de</w:t>
        <w:br/>
        <w:t>migrantes  […]  en  los  siguientes  temas:  1.   Procedimientos   para   la</w:t>
        <w:br/>
        <w:t>determinación de necesidades de protección internacional  y  de  medidas  de</w:t>
        <w:br/>
        <w:t>protección especial  de  los  niños,  niñas  y  adolescentes  migrantes.  2.</w:t>
        <w:br/>
        <w:t>Sistema  de  garantías  que  debería   aplicarse   en   los   procedimientos</w:t>
        <w:br/>
        <w:t>migratorios que involucran a  niños,  niñas  y  adolescentes  migrantes.  3.</w:t>
        <w:br/>
        <w:t>Estándares para la aplicación de  medidas  cautelares  en  un  procedimiento</w:t>
        <w:br/>
        <w:t>migratorio sobre la base del principio de no  detención  de  niñas  y  niños</w:t>
        <w:br/>
        <w:t>migrantes. 4. Medidas de protección de derechos que deberían  disponerse  de</w:t>
        <w:br/>
        <w:t>manera prioritaria y que no implican restricciones a la  libertad  personal.</w:t>
        <w:br/>
        <w:t>5. Obligaciones estatales en casos de custodia de niñas y niños por  motivos</w:t>
        <w:br/>
        <w:t>migratorios. 6. Garantías de  debido  proceso  ante  medidas  que  impliquen</w:t>
        <w:br/>
        <w:t>privación de libertad de  niñas  y  niños  en  el  marco  de  procedimientos</w:t>
        <w:br/>
        <w:t>migratorios. 7. Principio de no devolución en relación  con  niñas  y  niños</w:t>
        <w:br/>
        <w:t>migrantes. 8. Procedimientos para la  identificación  y  el  tratamiento  de</w:t>
        <w:br/>
        <w:t>niños y niñas eventuales solicitantes de asilo o refugio. 9.  El  derecho  a</w:t>
        <w:br/>
        <w:t>la vida familiar de los niños y niñas en caso  de  disponerse  la  expulsión</w:t>
        <w:br/>
        <w:t>por motivos migratorios de sus padres.</w:t>
        <w:br/>
        <w:br/>
        <w:t>Con base en lo anterior, los Estados solicitantes presentaron a la Corte</w:t>
        <w:br/>
        <w:t>las siguientes consultas específicas:</w:t>
        <w:br/>
        <w:br/>
        <w:t xml:space="preserve">       [1.] ¿Cuáles son, a la luz de los artículos 1, 2, 5, 7, 8, 19, 22.7 y</w:t>
        <w:br/>
        <w:t xml:space="preserve">       25 de la Convención Americana y de los artículos 1, 25  y  27  de  la</w:t>
        <w:br/>
        <w:t xml:space="preserve">       Declaración Americana de los  Derechos  y  Deberes  del  Hombre,  los</w:t>
        <w:br/>
        <w:t xml:space="preserve">       procedimientos que  deberían  adoptarse  a  fin  de  identificar  los</w:t>
        <w:br/>
        <w:t xml:space="preserve">       diferentes riesgos para los derechos  de  niños  y  niñas  migrantes;</w:t>
        <w:br/>
        <w:t xml:space="preserve">       determinar las necesidades de protección internacional; y adoptar  en</w:t>
        <w:br/>
        <w:t xml:space="preserve">       su caso, las medidas de protección especial que se requieran?</w:t>
        <w:br/>
        <w:br/>
        <w:br/>
        <w:t xml:space="preserve">       [2.] ¿Cuáles son, a la luz de los artículos 1, 2, 7, 8, 19 y 25 de la</w:t>
        <w:br/>
        <w:t xml:space="preserve">       Convención Americana y del artículo 25 de la Declaración Americana de</w:t>
        <w:br/>
        <w:t xml:space="preserve">       los Derechos y Deberes del Hombre, las garantías  de  debido  proceso</w:t>
        <w:br/>
        <w:t xml:space="preserve">       que debieran regir en los procesos migratorios que involucran niños y</w:t>
        <w:br/>
        <w:t xml:space="preserve">       niñas migrantes?</w:t>
        <w:br/>
        <w:br/>
        <w:br/>
        <w:t xml:space="preserve">       [3.] ¿Cómo debe interpretarse, a la luz de los artículos 1, 7, 8,  19</w:t>
        <w:br/>
        <w:t xml:space="preserve">       y 29 de la Convención Americana y el artículo 25  de  la  Declaración</w:t>
        <w:br/>
        <w:t xml:space="preserve">       Americana de los Derechos y  Deberes  del  Hombre,  el  principio  de</w:t>
        <w:br/>
        <w:t xml:space="preserve">       última ratio de la detención como medida  cautelar  en  el  marco  de</w:t>
        <w:br/>
        <w:t xml:space="preserve">       procedimientos migratorios cuando están involucrados  niños  y  niñas</w:t>
        <w:br/>
        <w:t xml:space="preserve">       que se encuentran junto a sus padres,  y  cuando  están  involucrados</w:t>
        <w:br/>
        <w:t xml:space="preserve">       niños/as no acompañados o separados de sus padres?</w:t>
        <w:br/>
        <w:br/>
        <w:br/>
        <w:t xml:space="preserve">       [4.] ¿Qué características deben tener, a la luz de los  artículos  2,</w:t>
        <w:br/>
        <w:t xml:space="preserve">       7, 19, 25 y 29 de la Convención Americana y  el  artículo  25  de  la</w:t>
        <w:br/>
        <w:t xml:space="preserve">       Declaración Americana de los  Derechos  y  Deberes  del  Hombre,  las</w:t>
        <w:br/>
        <w:t xml:space="preserve">       medidas alternativas adecuadas de protección de derechos del niño que</w:t>
        <w:br/>
        <w:t xml:space="preserve">       debieran constituir la  respuesta  estatal  prioritaria  para  evitar</w:t>
        <w:br/>
        <w:t xml:space="preserve">       cualquier tipo de restricción a la libertad ambulatoria? ¿Cuáles  son</w:t>
        <w:br/>
        <w:t xml:space="preserve">       las  garantías  de  debido  proceso  que  deberían  aplicarse  en  el</w:t>
        <w:br/>
        <w:t xml:space="preserve">       procedimiento  de  decisión  acerca  de  medidas  alternativas  a  la</w:t>
        <w:br/>
        <w:t xml:space="preserve">       detención?</w:t>
        <w:br/>
        <w:br/>
        <w:br/>
        <w:t xml:space="preserve">       [5.] ¿Cuáles son las condiciones básicas  que  debieran  cumplimentar</w:t>
        <w:br/>
        <w:t xml:space="preserve">       los espacios de alojamiento de niños/as migrantes y  cuáles  son  las</w:t>
        <w:br/>
        <w:t xml:space="preserve">       obligaciones principales que tienen los Estados respecto de los niños</w:t>
        <w:br/>
        <w:t xml:space="preserve">       y niñas (solos o acompañados) que  se  encuentran  bajo  la  custodia</w:t>
        <w:br/>
        <w:t xml:space="preserve">       estatal por razones migratorias, a la luz de los artículos 1, 2, 4.1,</w:t>
        <w:br/>
        <w:t xml:space="preserve">       5, 7, 17 y 19 de la Convención Americana y de los artículos 1 y 25 de</w:t>
        <w:br/>
        <w:t xml:space="preserve">       la Declaración Americana de los Derechos y Deberes del Hombre?</w:t>
        <w:br/>
        <w:br/>
        <w:br/>
        <w:t xml:space="preserve">       [6.] ¿Cuáles son a la luz de los artículos 1, 2, 7, 8, 19 y 25 de  la</w:t>
        <w:br/>
        <w:t xml:space="preserve">       Convención Americana y del artículo 25 de la Declaración Americana de</w:t>
        <w:br/>
        <w:t xml:space="preserve">       los Derechos y Deberes del Hombre, las garantías  de  debido  proceso</w:t>
        <w:br/>
        <w:t xml:space="preserve">       que debieran regir en los procesos migratorios que involucran a niños</w:t>
        <w:br/>
        <w:t xml:space="preserve">       y niñas, cuando en estos procesos se apliquen medidas que  restrinjan</w:t>
        <w:br/>
        <w:t xml:space="preserve">       la libertad personal de los niños?</w:t>
        <w:br/>
        <w:br/>
        <w:br/>
        <w:t xml:space="preserve">       [7.] ¿Cuál es el alcance y contenido del principio de no devolución a</w:t>
        <w:br/>
        <w:t xml:space="preserve">       la luz de los artículos 1, 2, 4.1, 5, 7, 8, 19, 22.7, 22.8 y 25 de la</w:t>
        <w:br/>
        <w:t xml:space="preserve">       Convención  Americana,  artículo  13  inciso  4  de   la   Convención</w:t>
        <w:br/>
        <w:t xml:space="preserve">       Interamericana  para  Prevenir  y  Sancionar  la  Tortura  y  de  los</w:t>
        <w:br/>
        <w:t xml:space="preserve">       artículos 1, 25 y 27 de la Declaración Americana de  los  Derechos  y</w:t>
        <w:br/>
        <w:t xml:space="preserve">       Deberes del Hombre, al  adoptarse  medidas  que  puedan  implicar  el</w:t>
        <w:br/>
        <w:t xml:space="preserve">       retorno de un niño/a a un país determinado?</w:t>
        <w:br/>
        <w:br/>
        <w:br/>
        <w:t xml:space="preserve">       [8.]  ¿Qué  características,  a  la  luz  del  artículo  22.7  de  la</w:t>
        <w:br/>
        <w:t xml:space="preserve">       Convención Americana y el artículo 27 de la Declaración Americana  de</w:t>
        <w:br/>
        <w:t xml:space="preserve">       los Derechos y Deberes del Hombre, deberían tener los  procedimientos</w:t>
        <w:br/>
        <w:t xml:space="preserve">       a emplearse cuando se identifica una potencial solicitud de  asilo  o</w:t>
        <w:br/>
        <w:t xml:space="preserve">       de reconocimiento de la condición de refugiado de un niño/a migrante?</w:t>
        <w:br/>
        <w:br/>
        <w:br/>
        <w:t xml:space="preserve">       [9.] ¿Cuál es el alcance que debiera conferirse a la  protección  del</w:t>
        <w:br/>
        <w:t xml:space="preserve">       derecho de los niños/as a no ser separados de sus padres en los casos</w:t>
        <w:br/>
        <w:t xml:space="preserve">       en que pudiera aplicarse una medida de  deportación  a  uno  o  ambos</w:t>
        <w:br/>
        <w:t xml:space="preserve">       progenitores, como consecuencia de su condición migratoria, a la  luz</w:t>
        <w:br/>
        <w:t xml:space="preserve">       de los artículos 8, 17, 19 y 25 de  la  Convención  Americana  y  los</w:t>
        <w:br/>
        <w:t xml:space="preserve">       artículos 6 y 25 de  la  Declaración  Americana  de  los  Derechos  y</w:t>
        <w:br/>
        <w:t xml:space="preserve">       Deberes del Hombre?</w:t>
        <w:br/>
        <w:br/>
        <w:t>Argentina designó al señor Luis Hipólito Alen, como agente, y a los señores</w:t>
        <w:br/>
        <w:t>Alberto Javier Salgado y Julio Ayala, como agentes alternos. Brasil designó</w:t>
        <w:br/>
        <w:t>como agentes a la Embajadora Maria Dulce Silva Barros y, como agentes</w:t>
        <w:br/>
        <w:t>alternos, a la señora Juliana de Moura Gomes y a los señores Carlos Eduardo</w:t>
        <w:br/>
        <w:t>da Cunha Oliveira, Fábio Balestro Floriano, Rafael Rodrigues Soares y</w:t>
        <w:br/>
        <w:t>Francisco George de Lima Beserra. Paraguay designó como agentes a la señora</w:t>
        <w:br/>
        <w:t>Inés Martínez Vilanotti y al señor Ricardo González. Como agentes por</w:t>
        <w:br/>
        <w:t>Uruguay fueron designados los señores Javier Miranda y Federico Perazza.</w:t>
        <w:br/>
        <w:br/>
        <w:t xml:space="preserve">                                     II</w:t>
        <w:br/>
        <w:t xml:space="preserve">                         Procedimiento ante la Corte</w:t>
        <w:br/>
        <w:br/>
        <w:t>Mediante notas de 13 de septiembre de 2011 la Secretaría de la Corte (en</w:t>
        <w:br/>
        <w:t>adelante “la Secretaría”), de conformidad con lo dispuesto en el artículo</w:t>
        <w:br/>
        <w:t>73.1 del Reglamento, transmitió la consulta a los demás Estados Miembros de</w:t>
        <w:br/>
        <w:t>la Organización de los Estados Americanos (en adelante “la OEA”), al</w:t>
        <w:br/>
        <w:t>Secretario General de la OEA, al Presidente del Consejo Permanente de la</w:t>
        <w:br/>
        <w:t>OEA, a la Comisión Interamericana de Derechos Humanos (en adelante “la</w:t>
        <w:br/>
        <w:t>Comisión Interamericana” o “la Comisión”), y al Instituto Interamericano</w:t>
        <w:br/>
        <w:t>del Niño, la Niña y Adolescentes. En dichas comunicaciones, informó que el</w:t>
        <w:br/>
        <w:t>Presidente de la Corte, en consulta con el Tribunal, había fijado el 15 de</w:t>
        <w:br/>
        <w:t>diciembre de 2011 como fecha límite para la presentación de las</w:t>
        <w:br/>
        <w:t>observaciones escritas u otros documentos relevantes respecto de la</w:t>
        <w:br/>
        <w:t>solicitud mencionada. Igualmente, siguiendo instrucciones del Presidente y</w:t>
        <w:br/>
        <w:t>de acuerdo con lo establecido en el artículo 73.3 de dicho Reglamento, la</w:t>
        <w:br/>
        <w:t>Secretaría, mediante notas de 23 y 26 de septiembre de 2011 invitó a</w:t>
        <w:br/>
        <w:t>diversas organizaciones internacionales y de la sociedad civil así como a</w:t>
        <w:br/>
        <w:t>instituciones académicas de la región a remitir en el plazo anteriormente</w:t>
        <w:br/>
        <w:t>señalado su opinión escrita sobre los puntos sometidos a consulta.</w:t>
        <w:br/>
        <w:t>Finalmente, se realizó una invitación abierta a través del sitio web de la</w:t>
        <w:br/>
        <w:t>Corte Interamericana a todos los interesados a presentar su opinión escrita</w:t>
        <w:br/>
        <w:t>sobre los puntos sometidos a consulta. El plazo previamente establecido fue</w:t>
        <w:br/>
        <w:t>prorrogado hasta el 17 de febrero de 2012, por lo que contaron con</w:t>
        <w:br/>
        <w:t>aproximadamente cinco meses para remitir sus presentaciones.</w:t>
        <w:br/>
        <w:br/>
        <w:t>El plazo otorgado llegó a su vencimiento y se recibieron en la Secretaría</w:t>
        <w:br/>
        <w:t>los siguientes escritos de observaciones[2]:</w:t>
        <w:br/>
        <w:br/>
        <w:t xml:space="preserve">      Observaciones escritas presentadas por Estados de la OEA:</w:t>
        <w:br/>
        <w:br/>
        <w:br/>
        <w:t xml:space="preserve">       1) Brasil</w:t>
        <w:br/>
        <w:t xml:space="preserve">       2) República de Costa Rica (en adelante “Costa Rica”)</w:t>
        <w:br/>
        <w:t xml:space="preserve">       3) República del Ecuador (en adelante “Ecuador”)</w:t>
        <w:br/>
        <w:t xml:space="preserve">       4) República de Honduras (en adelante “Honduras”)</w:t>
        <w:br/>
        <w:t xml:space="preserve">       5) Estados Unidos Mexicanos (en adelante “México”)</w:t>
        <w:br/>
        <w:br/>
        <w:br/>
        <w:br/>
        <w:t xml:space="preserve">      Observaciones escritas presentadas por órganos de la OEA:</w:t>
        <w:br/>
        <w:br/>
        <w:br/>
        <w:br/>
        <w:t xml:space="preserve">       6) Comisión Interamericana de Derechos Humanos</w:t>
        <w:br/>
        <w:t xml:space="preserve">       7) Instituto Interamericano del Niño, la Niña y Adolescentes</w:t>
        <w:br/>
        <w:br/>
        <w:br/>
        <w:t xml:space="preserve">      Observaciones escritas presentadas por Organismos Internacionales:</w:t>
        <w:br/>
        <w:br/>
        <w:br/>
        <w:br/>
        <w:br/>
        <w:t xml:space="preserve">       8) Alto Comisionado  de  las  Naciones  Unidas  para  los  Refugiados</w:t>
        <w:br/>
        <w:t xml:space="preserve">          (ACNUR)</w:t>
        <w:br/>
        <w:t xml:space="preserve">       9) Oficina Regional para América del Sur del Alto Comisionado de  las</w:t>
        <w:br/>
        <w:t xml:space="preserve">          Naciones Unidas para los Derechos Humanos (ACNUDH)</w:t>
        <w:br/>
        <w:t xml:space="preserve">      10) Oficina Regional para América Latina y el Caribe del Fondo de  las</w:t>
        <w:br/>
        <w:t xml:space="preserve">          Naciones Unidas para la Infancia (UNICEF)</w:t>
        <w:br/>
        <w:t xml:space="preserve">      11) Oficina Regional para Centroamérica, Norteamérica y el  Caribe  de</w:t>
        <w:br/>
        <w:t xml:space="preserve">          la Organización Internacional para las Migraciones (OIM)</w:t>
        <w:br/>
        <w:br/>
        <w:t xml:space="preserve">      Observaciones escritas presentadas por organismos estatales,</w:t>
        <w:br/>
        <w:t xml:space="preserve">      asociaciones internacionales y nacionales, instituciones académicas,</w:t>
        <w:br/>
        <w:t xml:space="preserve">      organizaciones no gubernamentales e individuos de la sociedad civil:</w:t>
        <w:br/>
        <w:br/>
        <w:t xml:space="preserve">      12) Defensoría General de la Nación de la República Argentina</w:t>
        <w:br/>
        <w:t xml:space="preserve">      13) Comisión de Derechos Humanos del Distrito Federal y el Centro para</w:t>
        <w:br/>
        <w:t xml:space="preserve">          el Desarrollo de la Justicia Internacional, A.C.</w:t>
        <w:br/>
        <w:t xml:space="preserve">      14) Asociación Interamericana de Defensorías Públicas (AIDEF)</w:t>
        <w:br/>
        <w:t xml:space="preserve">      15) Women’s Link Worldwide</w:t>
        <w:br/>
        <w:t xml:space="preserve">      16) Comité de América Latina y  el  Caribe  para  la  Defensa  de  los</w:t>
        <w:br/>
        <w:t xml:space="preserve">          Derechos de la Mujer (CLADEM)</w:t>
        <w:br/>
        <w:t xml:space="preserve">      17) Servicio Social  Internacional  (SSI)  y  Red  Latinoamericana  de</w:t>
        <w:br/>
        <w:t xml:space="preserve">          Acogimiento Familiar (RELAF)</w:t>
        <w:br/>
        <w:t xml:space="preserve">      18) Centro de Direitos Humanos e Cidadania do Imigrante (CDHIC)</w:t>
        <w:br/>
        <w:t xml:space="preserve">      19) Centro de Estudios Legales y Sociales (CELS) y Servicio de Apoyo y</w:t>
        <w:br/>
        <w:t xml:space="preserve">          Orientación a Inmigrantes y Refugiados (CAREF)</w:t>
        <w:br/>
        <w:t xml:space="preserve">      20) Grupo Jurídico de Antioquia (GJA)</w:t>
        <w:br/>
        <w:t xml:space="preserve">      21) Consejo Uruguayo para las Relaciones Internacionales (CURI)</w:t>
        <w:br/>
        <w:t xml:space="preserve">      22) Programa de Defensa  e  Incidencia  Binacional  de  la  Iniciativa</w:t>
        <w:br/>
        <w:t xml:space="preserve">          Frontera Norte de México, conformado por  el  Centro  de  Derechos</w:t>
        <w:br/>
        <w:t xml:space="preserve">          Humanos del Migrante A.C, Centro de  Recursos  Migrantes,  Red  de</w:t>
        <w:br/>
        <w:t xml:space="preserve">          Casas YMCA para Menores Migrantes  y  Coalición  Pro  Defensa  del</w:t>
        <w:br/>
        <w:t xml:space="preserve">          Migrante A.C.</w:t>
        <w:br/>
        <w:t xml:space="preserve">      23) Señoras y señores María Elena  Vásquez  Rodríguez,  Directora  del</w:t>
        <w:br/>
        <w:t xml:space="preserve">          Programa “Niños y niñas sin fronteras” de la Corporación Colectivo</w:t>
        <w:br/>
        <w:t xml:space="preserve">          Sin Fronteras de Chile; Carlos Roberto Muñoz Reyes, vocero  de  la</w:t>
        <w:br/>
        <w:t xml:space="preserve">          Red de ONGs de Infancia y Juventud de Chile; Julio Esteban  Cortés</w:t>
        <w:br/>
        <w:t xml:space="preserve">          Morales, académico de la Clínica de  Infancia  de  la  Escuela  de</w:t>
        <w:br/>
        <w:t xml:space="preserve">          Derecho de la Universidad Central de Chile; e  Iskra  Leyva  Pavez</w:t>
        <w:br/>
        <w:t xml:space="preserve">          Soto, académica de la Escuela de Trabajo Social de la  Universidad</w:t>
        <w:br/>
        <w:t xml:space="preserve">          Tecnológica Metropolitana de Chile</w:t>
        <w:br/>
        <w:t xml:space="preserve">      24) Comisión Nro. 1309 del Departamento de Práctica Profesional de  la</w:t>
        <w:br/>
        <w:t xml:space="preserve">          Facultad de Derecho de la Universidad de Buenos Aires (en adelante</w:t>
        <w:br/>
        <w:t xml:space="preserve">          “Comisión Nro. 1309”)</w:t>
        <w:br/>
        <w:t xml:space="preserve">      25) Centro de Derechos Humanos de la Universidad Nacional de Lanús</w:t>
        <w:br/>
        <w:t xml:space="preserve">      26) Clínica Jurídica de Migrantes y Refugiados del Centro de  Derechos</w:t>
        <w:br/>
        <w:t xml:space="preserve">          Humanos de la Facultad de Derecho de la Universidad Diego Portales</w:t>
        <w:br/>
        <w:t xml:space="preserve">      27) Universidad Colegio Mayor de Nuestra Señora del Rosario</w:t>
        <w:br/>
        <w:t xml:space="preserve">      28) Académicos de la Facultad de Derecho de  la  Universidad  Nacional</w:t>
        <w:br/>
        <w:t xml:space="preserve">          Autónoma de México</w:t>
        <w:br/>
        <w:t xml:space="preserve">      29) Centro Estratégico de Litigio Latinoamericano, A.C. y el  Programa</w:t>
        <w:br/>
        <w:t xml:space="preserve">          de Derechos Humanos de la Universidad Veracruzana</w:t>
        <w:br/>
        <w:t xml:space="preserve">      30) Centro de Derechos Humanos de la Facultad de Jurisprudencia de  la</w:t>
        <w:br/>
        <w:t xml:space="preserve">          Pontificia Universidad Católica del Ecuador</w:t>
        <w:br/>
        <w:t xml:space="preserve">      31) Instituto de  Democracia  y  Derechos  Humanos  de  la  Pontificia</w:t>
        <w:br/>
        <w:t xml:space="preserve">          Universidad Católica del Perú</w:t>
        <w:br/>
        <w:t xml:space="preserve">      32) Centro de Estudios de Derechos Humanos de la Facultad  de  Derecho</w:t>
        <w:br/>
        <w:t xml:space="preserve">          de la Universidad de San Martín de Porres</w:t>
        <w:br/>
        <w:t xml:space="preserve">      33)  Centro  de  Derechos  Humanos  e  Instituto  de   Investigaciones</w:t>
        <w:br/>
        <w:t xml:space="preserve">          Jurídicas de la Universidad Católica Andrés Bello</w:t>
        <w:br/>
        <w:t xml:space="preserve">      34) International Human Rights Law Clinic del  Washington  College  of</w:t>
        <w:br/>
        <w:t xml:space="preserve">          Law de American University, en representación de  Women’s  Refugee</w:t>
        <w:br/>
        <w:t xml:space="preserve">          Commission, Kids in Need of Defense e Immigrant  Children’s  Legal</w:t>
        <w:br/>
        <w:t xml:space="preserve">          Program  of  the  U.S.  Committee  for   Refugees   &amp;   Immigrants</w:t>
        <w:br/>
        <w:t xml:space="preserve">          (anteriormente National Center for Refugee and Immigrant Children)</w:t>
        <w:br/>
        <w:t xml:space="preserve">      35) Immigration Law Clinic de Southwestern Law School</w:t>
        <w:br/>
        <w:t xml:space="preserve">      36) Child Law Clinic de University College Cork</w:t>
        <w:br/>
        <w:t xml:space="preserve">      37) Señor Boris Wilson Arias López</w:t>
        <w:br/>
        <w:t xml:space="preserve">      38) Señores Ezequiel Heffes y Fernando Alberto Goldar</w:t>
        <w:br/>
        <w:t xml:space="preserve">      39) Señor Luis Peraza Parga</w:t>
        <w:br/>
        <w:t xml:space="preserve">      40) Señora Beatriz Eugenia Sánchez Mojica</w:t>
        <w:br/>
        <w:t xml:space="preserve">      41) Señores Álvaro Francisco Amaya-Villarreal, Felipe Franco Gutiérrez</w:t>
        <w:br/>
        <w:t xml:space="preserve">          y señora Viviana Ordóñez Salazar</w:t>
        <w:br/>
        <w:t xml:space="preserve">      42) Señora Juliana Poveda Clavijo y señor Oscar Yesid Osorio Barragán</w:t>
        <w:br/>
        <w:br/>
        <w:t>Una vez concluido el procedimiento escrito, el 11 de mayo de 2012 la</w:t>
        <w:br/>
        <w:t>Presidencia, de conformidad con lo dispuesto en el artículo 73.4 del</w:t>
        <w:br/>
        <w:t>Reglamento, emitió una Resolución[3], mediante la cual convocó a una</w:t>
        <w:br/>
        <w:t>audiencia pública e invitó a los Estados Miembros de la OEA, a su</w:t>
        <w:br/>
        <w:t>Secretario General, al Presidente del Consejo Permanente, a la Comisión</w:t>
        <w:br/>
        <w:t>Interamericana, al Instituto Interamericano del Niño, Niña y Adolescentes y</w:t>
        <w:br/>
        <w:t>a todos aquellos miembros de diversas organizaciones, sociedad civil,</w:t>
        <w:br/>
        <w:t>instituciones académicas y personas que remitieron observaciones escritas,</w:t>
        <w:br/>
        <w:t>con el propósito de presentar al Tribunal sus comentarios orales respecto</w:t>
        <w:br/>
        <w:t>de la consulta. La audiencia pública se convocó para el 26 y el 27 de junio</w:t>
        <w:br/>
        <w:t>de 2012 en la sede de la Corte.</w:t>
        <w:br/>
        <w:br/>
        <w:t>El 25 de junio de 2012 Argentina, en ejercicio de la presidencia pro</w:t>
        <w:br/>
        <w:t>tempore del MERCOSUR (Mercado Común del Sur) y en representación de Brasil</w:t>
        <w:br/>
        <w:t>y Uruguay, solicitó que “[…] en vista de la situación en la República del</w:t>
        <w:br/>
        <w:t>Paraguay, que [era] de público conocimiento, las audiencias citadas</w:t>
        <w:br/>
        <w:t>[fueran] pospuestas para una fecha [a] ser determinada oportunamente”.</w:t>
        <w:br/>
        <w:br/>
        <w:t>El 26 de junio de 2012 la Secretaría del Tribunal comunicó que el Pleno de</w:t>
        <w:br/>
        <w:t>la Corte acordó, a pedido de tres de los países solicitantes, posponer la</w:t>
        <w:br/>
        <w:t>realización de la audiencia pública a la luz de los acontecimientos</w:t>
        <w:br/>
        <w:t>políticos en Paraguay. De igual forma, informó a los Estados solicitantes,</w:t>
        <w:br/>
        <w:t>a los demás Estados Miembros de la OEA, a la Comisión Interamericana de</w:t>
        <w:br/>
        <w:t>Derechos Humanos, así como a los organismos internacionales y estatales,</w:t>
        <w:br/>
        <w:t>asociaciones internacionales y nacionales, organizaciones no</w:t>
        <w:br/>
        <w:t>gubernamentales e instituciones académicas que habían confirmado su</w:t>
        <w:br/>
        <w:t>participación en la audiencia, que se les notificaría la nueva fecha para</w:t>
        <w:br/>
        <w:t>la realización de la misma.</w:t>
        <w:br/>
        <w:br/>
        <w:t>El 30 de mayo de 2013, tras las consultas formuladas con los Estados</w:t>
        <w:br/>
        <w:t>solicitantes, se procedió a retomar el curso normal del procedimiento y se</w:t>
        <w:br/>
        <w:t>informó que la audiencia pública sobre la opinión consultiva de referencia</w:t>
        <w:br/>
        <w:t>se llevaría a cabo durante alguno de los períodos de sesiones que iba a</w:t>
        <w:br/>
        <w:t>celebrarse en el último trimestre del 2013.</w:t>
        <w:br/>
        <w:br/>
        <w:t>El 5 de septiembre de 2013 el Presidente, de conformidad con lo dispuesto</w:t>
        <w:br/>
        <w:t>en el artículo 73.4 del Reglamento, emitió una Resolución[4], mediante la</w:t>
        <w:br/>
        <w:t>cual convocó a una audiencia pública e invitó a los Estados Miembros de la</w:t>
        <w:br/>
        <w:t>OEA, a su Secretario General, al Presidente del Consejo Permanente, a la</w:t>
        <w:br/>
        <w:t>Comisión Interamericana, al Instituto Interamericano del Niño, Niña y</w:t>
        <w:br/>
        <w:t>Adolescentes y a todos aquellos miembros de diversas organizaciones,</w:t>
        <w:br/>
        <w:t>sociedad civil, instituciones académicas y personas que remitieron</w:t>
        <w:br/>
        <w:t>observaciones escritas y/o que confirmaron su participación, a presentar al</w:t>
        <w:br/>
        <w:t>Tribunal sus comentarios orales respecto de la consulta.</w:t>
        <w:br/>
        <w:br/>
        <w:t>La audiencia pública se celebró los días 9 y 10 de octubre de 2013 en la</w:t>
        <w:br/>
        <w:t>ciudad de México, Estados Unidos Mexicanos, en el marco del 48° Período</w:t>
        <w:br/>
        <w:t>Extraordinario de Sesiones de la Corte Interamericana de Derechos Humanos.</w:t>
        <w:br/>
        <w:br/>
        <w:t>Comparecieron ante la Corte las siguientes personas:</w:t>
        <w:br/>
        <w:br/>
        <w:t xml:space="preserve">       Por Argentina, Luis Hipólito Alen,  Subsecretario  de  Protección  de</w:t>
        <w:br/>
        <w:t xml:space="preserve">       Derechos Humanos del Ministerio de Justicia y Derechos Humanos de  la</w:t>
        <w:br/>
        <w:t xml:space="preserve">       Nación; María Julia  Loreto,  abogada  de  la  Dirección  Contencioso</w:t>
        <w:br/>
        <w:t xml:space="preserve">       Internacional en materia  de  Derechos  Humanos  de  la  Cancillería;</w:t>
        <w:br/>
        <w:t xml:space="preserve">       Víctor Abramovich Cosarín,  Secretario  Ejecutivo  del  Instituto  de</w:t>
        <w:br/>
        <w:t xml:space="preserve">       Políticas Públicas  en  Derechos  Humanos  (IPPDH)  del  MERCOSUR,  y</w:t>
        <w:br/>
        <w:t xml:space="preserve">       Francisco Tropepi, Secretario de la Sección Política de  la  Embajada</w:t>
        <w:br/>
        <w:t xml:space="preserve">       de la República Argentina en los Estados Unidos Mexicanos;</w:t>
        <w:br/>
        <w:br/>
        <w:t xml:space="preserve">       Por Brasil, la Embajadora Maria Dulce Silva Barros, Agente del Estado</w:t>
        <w:br/>
        <w:t xml:space="preserve">       ante la Corte Interamericana de Derechos Humanos;  Victoria  Balthar,</w:t>
        <w:br/>
        <w:t xml:space="preserve">       Asesora Internacional de la Secretaría  de  Derechos  Humanos  de  la</w:t>
        <w:br/>
        <w:t xml:space="preserve">       Presidencia  de  la  República,  y  Juliana  Soares  Santos,   Primer</w:t>
        <w:br/>
        <w:t xml:space="preserve">       Secretaria de la Embajada de la República Federativa de Brasil en los</w:t>
        <w:br/>
        <w:t xml:space="preserve">       Estados Unidos Mexicanos;</w:t>
        <w:br/>
        <w:br/>
        <w:t xml:space="preserve">       Por Paraguay, Embajador Carlos Heriberto Riveros  Salcedo,  Embajador</w:t>
        <w:br/>
        <w:t xml:space="preserve">       Extraordinario y Plenipotenciario de la República del Paraguay en los</w:t>
        <w:br/>
        <w:t xml:space="preserve">       Estados Unidos Mexicanos;  María  Leticia  Casati,  Consejera  de  la</w:t>
        <w:br/>
        <w:t xml:space="preserve">       Embajada  de  la  República  del  Paraguay  en  los  Estados   Unidos</w:t>
        <w:br/>
        <w:t xml:space="preserve">       Mexicanos, y Juan José Mancuello, Primer Secretario de la Embajada de</w:t>
        <w:br/>
        <w:t xml:space="preserve">       la República del Paraguay en los Estados Unidos Mexicanos;</w:t>
        <w:br/>
        <w:br/>
        <w:t xml:space="preserve">       Por Uruguay, el Embajador Federico Perazza, Director General  Adjunto</w:t>
        <w:br/>
        <w:t xml:space="preserve">       para Asuntos Políticos del Ministerio de Relaciones Exteriores;</w:t>
        <w:br/>
        <w:br/>
        <w:t xml:space="preserve">       Por México, el Embajador Juan  Manuel  Gómez  Robledo,  Subsecretario</w:t>
        <w:br/>
        <w:t xml:space="preserve">       para Asuntos Multilaterales y Derechos Humanos de  la  Secretaría  de</w:t>
        <w:br/>
        <w:t xml:space="preserve">       Relaciones Exteriores; Laura Vargas  Carrillo,  Titular  del  Sistema</w:t>
        <w:br/>
        <w:t xml:space="preserve">       Nacional para el Desarrollo  Integral  de  la  Familia;  Max  Alberto</w:t>
        <w:br/>
        <w:t xml:space="preserve">       Diener Sala,  Consultor  Jurídico  de  la  Secretaría  de  Relaciones</w:t>
        <w:br/>
        <w:t xml:space="preserve">       Exteriores; Erasmo Lara Cabrera, Director General Adjunto  de  Casos,</w:t>
        <w:br/>
        <w:t xml:space="preserve">       Democracia  y  Derechos  Humanos  de  la  Secretaría  de   Relaciones</w:t>
        <w:br/>
        <w:t xml:space="preserve">       Exteriores; Lilian Espinoza Fernández, Directora  General  de  Enlace</w:t>
        <w:br/>
        <w:t xml:space="preserve">       Interinstitucional del Sistema Nacional para el  Desarrollo  Integral</w:t>
        <w:br/>
        <w:t xml:space="preserve">       de la Familia; Ana Cecilia  Oliva  Balcarcel,  Directora  General  de</w:t>
        <w:br/>
        <w:t xml:space="preserve">       Protección al  Migrante  y  Vinculación  del  Instituto  Nacional  de</w:t>
        <w:br/>
        <w:t xml:space="preserve">       Migración;   Lorena   Lagarde   González,   Directora   de    Asuntos</w:t>
        <w:br/>
        <w:t xml:space="preserve">       Internacionales del Sistema Nacional para el Desarrollo  Integral  de</w:t>
        <w:br/>
        <w:t xml:space="preserve">       la Familia; Luis Jardón Piña, Director de  Litigio  Internacional  en</w:t>
        <w:br/>
        <w:t xml:space="preserve">       Materia  de  Derechos  Humanos  de  la   Secretaría   de   Relaciones</w:t>
        <w:br/>
        <w:t xml:space="preserve">       Exteriores, y Carlos Ramírez  Bracho,  Secretario  Particular  de  la</w:t>
        <w:br/>
        <w:t xml:space="preserve">       Titular del Sistema  Nacional  para  el  Desarrollo  Integral  de  la</w:t>
        <w:br/>
        <w:t xml:space="preserve">       Familia;</w:t>
        <w:br/>
        <w:br/>
        <w:t xml:space="preserve">       Por Costa  Rica,  José  Carlos  Jiménez  Alpízar,  Asesor  Legal  del</w:t>
        <w:br/>
        <w:t xml:space="preserve">       Ministerio de Relaciones Exteriores y Culto, y Fernando Ching  Chang,</w:t>
        <w:br/>
        <w:t xml:space="preserve">       Asesor de la Presidencia  Ejecutiva  del  Patronato  Nacional  de  la</w:t>
        <w:br/>
        <w:t xml:space="preserve">       Infancia;</w:t>
        <w:br/>
        <w:br/>
        <w:t xml:space="preserve">       Por Guatemala, Embajador José Rodrigo Vielmann de León, Embajador  de</w:t>
        <w:br/>
        <w:t xml:space="preserve">       Guatemala ante la Organización de  los  Estados  Americanos;  Rodrigo</w:t>
        <w:br/>
        <w:t xml:space="preserve">       Villagrán Sandoval, Director de Seguimiento de Casos  Internacionales</w:t>
        <w:br/>
        <w:t xml:space="preserve">       en Materia de Derechos Humanos, y Verónica Jiménez,  Subdirectora  de</w:t>
        <w:br/>
        <w:t xml:space="preserve">       la  Dirección  de  Derechos  Humanos  del  Ministerio  de  Relaciones</w:t>
        <w:br/>
        <w:t xml:space="preserve">       Exteriores;</w:t>
        <w:br/>
        <w:br/>
        <w:t xml:space="preserve">       Por  República  Dominicana,  el  Embajador  Fernando   Pérez   Memén,</w:t>
        <w:br/>
        <w:t xml:space="preserve">       Embajador  Extraordinario  y   Plenipotenciario   de   la   República</w:t>
        <w:br/>
        <w:t xml:space="preserve">       Dominicana ante los Estados Unidos  Mexicanos;  Santo  Miguel  Román,</w:t>
        <w:br/>
        <w:t xml:space="preserve">       Subdirector  de  la  Dirección  General  de  Migración  adscrita   al</w:t>
        <w:br/>
        <w:t xml:space="preserve">       Ministerio de Interior y Policía, y  José  Casado-Liberato,  Abogado-</w:t>
        <w:br/>
        <w:t xml:space="preserve">       Analista  de  Derechos  Humanos  para  asuntos  de  la  OEA  ante  el</w:t>
        <w:br/>
        <w:t xml:space="preserve">       Ministerio de Relaciones Exteriores;</w:t>
        <w:br/>
        <w:br/>
        <w:t xml:space="preserve">       Por Panamá, Magdalena Brandao, Abogada  de  Derechos  Humanos  de  la</w:t>
        <w:br/>
        <w:t xml:space="preserve">       Dirección  de  Asuntos  Jurídicos  y  Tratados  del   Ministerio   de</w:t>
        <w:br/>
        <w:t xml:space="preserve">       Relaciones Exteriores; Rosario Granda, Abogada; José Cedeño, Abogado,</w:t>
        <w:br/>
        <w:t xml:space="preserve">       y Rocío Medina, Abogada;</w:t>
        <w:br/>
        <w:br/>
        <w:t xml:space="preserve">       Por la Comisión Interamericana, el Comisionado  Felipe  González;  la</w:t>
        <w:br/>
        <w:t xml:space="preserve">       Comisionada Rosa María Ortiz; Emilio  Álvarez  Icaza  L.,  Secretario</w:t>
        <w:br/>
        <w:t xml:space="preserve">       Ejecutivo;  Elizabeth  Abi-Mershed,  Secretaria  Ejecutiva   Adjunta;</w:t>
        <w:br/>
        <w:t xml:space="preserve">       Silvia Serrano Guzmán, Asesora, y Jorge Humberto Meza, Asesor;</w:t>
        <w:br/>
        <w:br/>
        <w:t xml:space="preserve">       Por ACNUR, Juan Carlos Murillo González, Asesor Jurídico Regional;</w:t>
        <w:br/>
        <w:br/>
        <w:t xml:space="preserve">       Por UNICEF, Karla Gallo, Oficial Nacional de Protección de UNICEF  en</w:t>
        <w:br/>
        <w:t xml:space="preserve">       México;</w:t>
        <w:br/>
        <w:br/>
        <w:t xml:space="preserve">       Por  la  OIM,  Salvador  Gutiérrez,  Oficial  Regional  de  Enlace  y</w:t>
        <w:br/>
        <w:t xml:space="preserve">       Políticas;</w:t>
        <w:br/>
        <w:br/>
        <w:t xml:space="preserve">       Por la Asociación Interamericana  de  Defensorías  Públicas  (AIDEF),</w:t>
        <w:br/>
        <w:t xml:space="preserve">       Migdalia Brown;</w:t>
        <w:br/>
        <w:br/>
        <w:t xml:space="preserve">       Por la Comisión de Derechos Humanos del Distrito Federal y el  Centro</w:t>
        <w:br/>
        <w:t xml:space="preserve">       para el Desarrollo  de  la  Justicia  Internacional,  A.C.,  Fernando</w:t>
        <w:br/>
        <w:t xml:space="preserve">       Coronado Franco, Nancy Jocelyn López Pérez, Patricia Uribe  Granados,</w:t>
        <w:br/>
        <w:t xml:space="preserve">       Edgar Alejandro Gómez Jaimes, Leonardo Mier  Bueno,  y  Mario  Patrón</w:t>
        <w:br/>
        <w:t xml:space="preserve">       Sánchez;</w:t>
        <w:br/>
        <w:br/>
        <w:t xml:space="preserve">       Por el Servicio Social Internacional (SSI) y la  Red  Latinoamericana</w:t>
        <w:br/>
        <w:t xml:space="preserve">       de Acogimiento Familiar (RELAF), Leticia Irene Virosta;</w:t>
        <w:br/>
        <w:br/>
        <w:t xml:space="preserve">       Por el Programa de Defensa e Incidencia Binacional de  la  Iniciativa</w:t>
        <w:br/>
        <w:t xml:space="preserve">       Frontera Norte de  México,  conformado  por  el  Centro  de  Derechos</w:t>
        <w:br/>
        <w:t xml:space="preserve">       Humanos del Migrante A.C, Centro de Recursos Migrantes, Red de  Casas</w:t>
        <w:br/>
        <w:t xml:space="preserve">       YMCA para Menores Migrantes y  Coalición  Pro  Defensa  del  Migrante</w:t>
        <w:br/>
        <w:t xml:space="preserve">       A.C., Silvia Esmeralda Flores Rodríguez;</w:t>
        <w:br/>
        <w:br/>
        <w:t xml:space="preserve">       Por el Centro  Estratégico  de  Litigio  Latinoamericano  A.C.  y  el</w:t>
        <w:br/>
        <w:t xml:space="preserve">       Programa de Derechos Humanos de la  Universidad  Veracruzana,  Rafael</w:t>
        <w:br/>
        <w:t xml:space="preserve">       Beltrán Ramos y Chasel Colorado Piña;</w:t>
        <w:br/>
        <w:br/>
        <w:t xml:space="preserve">       Por la Comisión Nro. 1309 del Departamento de Práctica Profesional de</w:t>
        <w:br/>
        <w:t xml:space="preserve">       la Facultad de Derecho de la Universidad de  Buenos  Aires,  Santiago</w:t>
        <w:br/>
        <w:t xml:space="preserve">       Gabriel Bertinat Gonnet;</w:t>
        <w:br/>
        <w:br/>
        <w:t xml:space="preserve">       Por la Universidad Colegio Mayor de Nuestra Señora del Rosario, María</w:t>
        <w:br/>
        <w:t xml:space="preserve">       Teresa Palacios Sanabria;</w:t>
        <w:br/>
        <w:br/>
        <w:t xml:space="preserve">       Por el Centro de Derechos  Humanos  de  la  Universidad  Nacional  de</w:t>
        <w:br/>
        <w:t xml:space="preserve">       Lanús, Diego Lorente y Lourdes Rosas Aguilar;</w:t>
        <w:br/>
        <w:br/>
        <w:t xml:space="preserve">       Por el Centro de Derechos Humanos de la Facultad de Jurisprudencia de</w:t>
        <w:br/>
        <w:t xml:space="preserve">       la  Pontificia  Universidad  Católica  del  Ecuador,   Adriana   Inés</w:t>
        <w:br/>
        <w:t xml:space="preserve">       Monesterolo Lencioni;</w:t>
        <w:br/>
        <w:br/>
        <w:t xml:space="preserve">       Por la International Human Rights Law Clinic del  Washington  College</w:t>
        <w:br/>
        <w:t xml:space="preserve">       of Law de American University en representación  de  Women’s  Refugee</w:t>
        <w:br/>
        <w:t xml:space="preserve">       Commission, Kids in Need of Defense y the Immigrant Children’s  Legal</w:t>
        <w:br/>
        <w:t xml:space="preserve">       Program  of  the   U.S.   Committee   for   Refugees   &amp;   Immigrants</w:t>
        <w:br/>
        <w:t xml:space="preserve">       (anteriormente National Center for Refugee and  Immigrant  Children),</w:t>
        <w:br/>
        <w:t xml:space="preserve">       Richard J. Wilson, Diana Navas y Jacqueline Zamarripa;</w:t>
        <w:br/>
        <w:br/>
        <w:t xml:space="preserve">       Por  la  Child  Law  Clinic  de  University   College   Cork,   Emily</w:t>
        <w:br/>
        <w:t xml:space="preserve">       Bartholomew;</w:t>
        <w:br/>
        <w:br/>
        <w:t xml:space="preserve">       Por la Facultad de Derecho de la  Universidad  Nacional  Autónoma  de</w:t>
        <w:br/>
        <w:t xml:space="preserve">       México, María Leoba Castañeda Rivas, y</w:t>
        <w:br/>
        <w:br/>
        <w:t xml:space="preserve">       Los señores Álvaro Francisco Amaya Villarreal y Luis Peraza Parga.</w:t>
        <w:br/>
        <w:br/>
        <w:br/>
        <w:t>Con posterioridad a la audiencia, se recibieron escritos complementarios</w:t>
        <w:br/>
        <w:t>de: 1) el señor Luis Peraza Parga; 2) ACNUR; 3) la Comisión Nro. 1309; 4)</w:t>
        <w:br/>
        <w:t>Costa Rica; 5) OIM; 6) Guatemala; 7) el Secretario Ejecutivo del Instituto</w:t>
        <w:br/>
        <w:t>de Políticas Públicas en Derechos Humanos (IPPDH) del MERCOSUR, en</w:t>
        <w:br/>
        <w:t>representación de los Estados solicitantes; 8) Child Law Clinic de</w:t>
        <w:br/>
        <w:t>University College Cork; 9) la Pontificia Universidad Católica del Ecuador,</w:t>
        <w:br/>
        <w:t>y 10) Brasil.</w:t>
        <w:br/>
        <w:br/>
        <w:t>La solicitud de opinión consultiva presentada por los Estados solicitantes,</w:t>
        <w:br/>
        <w:t>las observaciones escritas y orales de los Estados participantes, de la</w:t>
        <w:br/>
        <w:t>Comisión Interamericana, del Instituto Interamericano de la Niña, Niño y</w:t>
        <w:br/>
        <w:t>Adolescentes, de diferentes organismos internacionales, así como de</w:t>
        <w:br/>
        <w:t>organismos estatales, asociaciones internacionales y nacionales,</w:t>
        <w:br/>
        <w:t>instituciones académicas, organizaciones no gubernamentales e individuos de</w:t>
        <w:br/>
        <w:t>la sociedad civil, pueden ser consultadas en el sitio web de la Corte[5] y,</w:t>
        <w:br/>
        <w:t>asimismo, figuran resumidas en el anexo a la presente opinión[6].</w:t>
        <w:br/>
        <w:br/>
        <w:t xml:space="preserve">                                     III</w:t>
        <w:br/>
        <w:t xml:space="preserve">                                 COMPETENCIA</w:t>
        <w:br/>
        <w:br/>
        <w:t>Esta consulta ha sido sometida a la Corte por los Estados solicitantes, en</w:t>
        <w:br/>
        <w:t>uso de la facultad que les otorga el artículo 64.1 de la Convención</w:t>
        <w:br/>
        <w:t>Americana. Los Estados solicitantes son Estados Miembros de la OEA y, por</w:t>
        <w:br/>
        <w:t>tanto, tienen el derecho de solicitar a la Corte Interamericana opiniones</w:t>
        <w:br/>
        <w:t>consultivas acerca de la interpretación de dicho tratado o de otros</w:t>
        <w:br/>
        <w:t>tratados concernientes a la protección de los derechos humanos en los</w:t>
        <w:br/>
        <w:t>Estados americanos.</w:t>
        <w:br/>
        <w:br/>
        <w:t>Asimismo, la Corte considera que, como  órgano  con  funciones  de  carácter</w:t>
        <w:br/>
        <w:t>jurisdiccional  y  consultivo,   tiene   la   facultad   inherente   a   sus</w:t>
        <w:br/>
        <w:t>atribuciones, y aún cuando ello no haya sido controvertido como  es  lo  que</w:t>
        <w:br/>
        <w:t>acontece en autos,  de  determinar  el  alcance  de  su  propia  competencia</w:t>
        <w:br/>
        <w:t>(compétence de la compétence/Kompetenz-Kompetenz), lo que, por lo  dispuesto</w:t>
        <w:br/>
        <w:t>en el artículo 64.1  de  la  Convención,  también  tiene  aplicación  en  lo</w:t>
        <w:br/>
        <w:t>referente al ejercicio de su función consultiva o no contenciosa,  tal  como</w:t>
        <w:br/>
        <w:t>ocurre en lo atinente a su competencia contenciosa[7], en  particular,  dado</w:t>
        <w:br/>
        <w:t>que la sola circunstancia de recurrir a aquella presupone la  admisión,  por</w:t>
        <w:br/>
        <w:t>parte del Estado o Estados que realizan  la  consulta,  del  derecho  de  la</w:t>
        <w:br/>
        <w:t>Corte a resolver sobre el alcance de su jurisdicción al respecto.</w:t>
        <w:br/>
        <w:br/>
        <w:t>Los Estados solicitantes requieren una interpretación de la Convención</w:t>
        <w:br/>
        <w:t>Americana, de la Convención Interamericana para Prevenir y Sancionar la</w:t>
        <w:br/>
        <w:t>Tortura y de la Declaración Americana de los Derechos y Deberes del Hombre</w:t>
        <w:br/>
        <w:t>(en adelante “Declaración Americana” o “Declaración”).</w:t>
        <w:br/>
        <w:br/>
        <w:t>En cuanto a la Convención Americana, la función consultiva permite al</w:t>
        <w:br/>
        <w:t>Tribunal interpretar cualquier norma de la misma, sin que ninguna parte o</w:t>
        <w:br/>
        <w:t>aspecto de dicho instrumento esté excluido del ámbito de interpretación. En</w:t>
        <w:br/>
        <w:t>este sentido, es evidente que la Corte tiene, en virtud de ser “intérprete</w:t>
        <w:br/>
        <w:t>última de la Convención Americana”[8], competencia para emitir con plena</w:t>
        <w:br/>
        <w:t>autoridad interpretaciones sobre todas las disposiciones de la Convención,</w:t>
        <w:br/>
        <w:t>incluso aquellas de carácter procesal[9].</w:t>
        <w:br/>
        <w:br/>
        <w:t>Asimismo, la Corte ha considerado que el artículo 64.1 de la Convención, al</w:t>
        <w:br/>
        <w:t>referirse a la facultad de la Corte de emitir una opinión sobre “otros</w:t>
        <w:br/>
        <w:t>tratados concernientes a la protección de los derechos humanos en los</w:t>
        <w:br/>
        <w:t>Estados americanos” es amplio y no restrictivo. Es decir,</w:t>
        <w:br/>
        <w:br/>
        <w:t xml:space="preserve">      […] la competencia consultiva de la Corte puede ejercerse, en general,</w:t>
        <w:br/>
        <w:t xml:space="preserve">      sobre toda disposición, concerniente a la protección de  los  derechos</w:t>
        <w:br/>
        <w:t xml:space="preserve">      humanos, de cualquier tratado internacional aplicable en  los  Estados</w:t>
        <w:br/>
        <w:t xml:space="preserve">      americanos, con independencia de que sea bilateral o multilateral,  de</w:t>
        <w:br/>
        <w:t xml:space="preserve">      cuál sea su objeto principal o de que sean o  puedan  ser  partes  del</w:t>
        <w:br/>
        <w:t xml:space="preserve">      mismo Estados ajenos al sistema interamericano[10].</w:t>
        <w:br/>
        <w:br/>
        <w:t>En el caso de la Convención Interamericana para Prevenir y Sancionar la</w:t>
        <w:br/>
        <w:t>Tortura, este instrumento ha sido adoptado en el ámbito de la OEA y</w:t>
        <w:br/>
        <w:t>ratificado por 18 Estados Miembros[11], e indudablemente constituye un</w:t>
        <w:br/>
        <w:t>tratado de trascendencia regional que se relaciona con la protección de los</w:t>
        <w:br/>
        <w:t>derechos humanos y, específicamente, con la protección contra la tortura en</w:t>
        <w:br/>
        <w:t>los Estados americanos.</w:t>
        <w:br/>
        <w:br/>
        <w:t>Además, el artículo 64.1 de la Convención Americana autoriza a la Corte</w:t>
        <w:br/>
        <w:t>para rendir opiniones consultivas sobre la interpretación de la Declaración</w:t>
        <w:br/>
        <w:t>Americana, en el marco y dentro de los límites de su competencia en</w:t>
        <w:br/>
        <w:t>relación con la Carta de la OEA (en adelante “la Carta”) y la Convención u</w:t>
        <w:br/>
        <w:t>otros tratados concernientes a la protección de los derechos humanos en los</w:t>
        <w:br/>
        <w:t>Estados americanos[12]. Por ende, la Corte al interpretar la Convención en</w:t>
        <w:br/>
        <w:t>el marco de su función consultiva recurrirá a la Declaración Americana</w:t>
        <w:br/>
        <w:t>cuando corresponda y en los términos del artículo 29.d) de la Convención.</w:t>
        <w:br/>
        <w:br/>
        <w:t>Al afirmar su competencia, el Tribunal recuerda el amplio alcance de su</w:t>
        <w:br/>
        <w:t>función consultiva, única en el derecho internacional contemporáneo, en</w:t>
        <w:br/>
        <w:t>virtud de la cual y a diferencia de lo dispuesto para otros tribunales</w:t>
        <w:br/>
        <w:t>internacionales, se encuentran legitimados para solicitar opiniones</w:t>
        <w:br/>
        <w:t>consultivas la totalidad de los órganos de la OEA enumerados en el Capítulo</w:t>
        <w:br/>
        <w:t>X de la Carta y los Estados Miembros de la OEA, aunque no fueran partes de</w:t>
        <w:br/>
        <w:t>la Convención[13]. Otra característica de la amplitud de esta función se</w:t>
        <w:br/>
        <w:t>relaciona con el objeto de la consulta, el cual no está limitado a la</w:t>
        <w:br/>
        <w:t>Convención Americana, sino que alcanza a otros tratados concernientes a la</w:t>
        <w:br/>
        <w:t>protección de los derechos humanos en los Estados americanos y, además, se</w:t>
        <w:br/>
        <w:t>concede a todos los Estados Miembros de la OEA la posibilidad de solicitar</w:t>
        <w:br/>
        <w:t>opiniones acerca de la compatibilidad entre cualquiera de sus leyes</w:t>
        <w:br/>
        <w:t>internas y los mencionados instrumentos internacionales[14].</w:t>
        <w:br/>
        <w:br/>
        <w:t>La solicitud cumple formalmente con las exigencias de lo dispuesto en los</w:t>
        <w:br/>
        <w:t>artículos 70[15] y 71[16] del Reglamento, según los cuales para que una</w:t>
        <w:br/>
        <w:t>solicitud sea considerada por la Corte las preguntas deben ser formuladas</w:t>
        <w:br/>
        <w:t>con precisión, especificar las disposiciones que deben ser interpretadas,</w:t>
        <w:br/>
        <w:t>indicar las consideraciones que la originan y suministrar el nombre y</w:t>
        <w:br/>
        <w:t>dirección del agente.</w:t>
        <w:br/>
        <w:br/>
        <w:t>En reiteradas oportunidades este Tribunal ha establecido que el</w:t>
        <w:br/>
        <w:t>cumplimiento de los requisitos reglamentarios para la formulación de una</w:t>
        <w:br/>
        <w:t>consulta no implica que esté obligado a responder a ella[17]. Así, la Corte</w:t>
        <w:br/>
        <w:t>recuerda que su competencia consultiva no debe, en principio, ejercerse</w:t>
        <w:br/>
        <w:t>mediante especulaciones abstractas, sin una previsible aplicación a</w:t>
        <w:br/>
        <w:t>situaciones concretas que justifiquen el interés de que se emita una</w:t>
        <w:br/>
        <w:t>opinión consultiva[18].</w:t>
        <w:br/>
        <w:br/>
        <w:t>Al respecto, en la solicitud de opinión consultiva los Estados solicitantes</w:t>
        <w:br/>
        <w:t>manifestaron que existe un “déficit de la legislación y de las políticas</w:t>
        <w:br/>
        <w:t>públicas en relación con diferentes temas que se examinan en [la]</w:t>
        <w:br/>
        <w:t>solicitud. […U]n rasgo aún frecuente en algunas leyes y políticas</w:t>
        <w:br/>
        <w:t>migratorias, es la falta de la correspondiente articulación con el sistema</w:t>
        <w:br/>
        <w:t>de protección de derechos de la niñez, lo que limita la posibilidad de las</w:t>
        <w:br/>
        <w:t>instituciones públicas de definir de forma adecuada las medidas que tienen</w:t>
        <w:br/>
        <w:t>que adoptar cuando ingresa [una niña o un niño] al país de manera</w:t>
        <w:br/>
        <w:t>irregular”, lo cual comúnmente resulta en “la ausencia de procedimientos</w:t>
        <w:br/>
        <w:t>adecuados para identificar las diferentes situaciones de riesgo que</w:t>
        <w:br/>
        <w:t>enfrentan los niños que integran flujos migratorios mixtos o de composición</w:t>
        <w:br/>
        <w:t>diversa”.</w:t>
        <w:br/>
        <w:br/>
        <w:t>Desde esa perspectiva, la Corte entiende que su respuesta a la consulta</w:t>
        <w:br/>
        <w:t>planteada prestará una utilidad concreta dentro de una realidad regional en</w:t>
        <w:br/>
        <w:t>la cual aspectos sobre las obligaciones estatales en cuanto a la niñez</w:t>
        <w:br/>
        <w:t>migrante no han sido establecidas en forma clara y sistemática, a partir de</w:t>
        <w:br/>
        <w:t>la interpretación de las normas relevantes. Esta utilidad se demuestra por</w:t>
        <w:br/>
        <w:t>el alto interés manifestado por todos los participantes a lo largo del</w:t>
        <w:br/>
        <w:t>presente procedimiento consultivo. En primer lugar, la propia solicitud</w:t>
        <w:br/>
        <w:t>presentada por cuatro Estados, la cual ofrece a través de la posición</w:t>
        <w:br/>
        <w:t>acordada y unificada de los Estados solicitantes un piso mínimo de</w:t>
        <w:br/>
        <w:t>estándares consensuados en la materia. Además, fueron recibidos 42 escritos</w:t>
        <w:br/>
        <w:t>de observaciones presentados por cinco Estados Miembros de la OEA, la</w:t>
        <w:br/>
        <w:t>Comisión Interamericana, el Instituto Interamericano del Niño, Niña y</w:t>
        <w:br/>
        <w:t>Adolescentes, cuatro organismos internacionales y 31 instituciones e</w:t>
        <w:br/>
        <w:t>individuos miembros de diversas organizaciones, sociedad civil en general e</w:t>
        <w:br/>
        <w:t>instituciones académicas. De forma similar, se verificó una activa</w:t>
        <w:br/>
        <w:t>participación en la audiencia pública por parte de nueve Estados Miembros</w:t>
        <w:br/>
        <w:t>de la OEA, la Comisión Interamericana, tres organismos internacionales y 14</w:t>
        <w:br/>
        <w:t>instituciones e individuos miembros de diversas organizaciones, sociedad</w:t>
        <w:br/>
        <w:t>civil en general e instituciones académicas.</w:t>
        <w:br/>
        <w:br/>
        <w:t>Al recordar que la función consultiva constituye “un servicio que la Corte</w:t>
        <w:br/>
        <w:t>está en capacidad de prestar a todos los integrantes del sistema</w:t>
        <w:br/>
        <w:t>interamericano, con el propósito de coadyuvar al cumplimiento de sus</w:t>
        <w:br/>
        <w:t>compromisos internacionales” sobre derechos humanos[19], la Corte considera</w:t>
        <w:br/>
        <w:t>de importancia transcendental establecer con mayor precisión los derechos y</w:t>
        <w:br/>
        <w:t>garantías de niñas y niños en el contexto de la migración, es decir de</w:t>
        <w:br/>
        <w:t>aquellas niñas y niños migrantes y/o en necesidad de protección</w:t>
        <w:br/>
        <w:t>internacional, así como de hijas e hijos de migrantes. Esto conllevará a la</w:t>
        <w:br/>
        <w:t>determinación de los principios y obligaciones concretas que los Estados</w:t>
        <w:br/>
        <w:t>deben cumplir en materia de derechos humanos de las niñas y niños a fin de</w:t>
        <w:br/>
        <w:t>adoptar las medidas de protección integral que resulten adecuadas y</w:t>
        <w:br/>
        <w:t>pertinentes en cada situación.</w:t>
        <w:br/>
        <w:br/>
        <w:t>Al  respecto,   la   Corte   recuerda,   como   lo   ha   hecho   en   otras</w:t>
        <w:br/>
        <w:t>oportunidades[20],  que  la  labor  interpretativa  que  debe   cumplir   en</w:t>
        <w:br/>
        <w:t>ejercicio de su función consultiva busca no  sólo  desentrañar  el  sentido,</w:t>
        <w:br/>
        <w:t>propósito y razón de las  normas  internacionales  sobre  derechos  humanos,</w:t>
        <w:br/>
        <w:t>sino, sobre todo, coadyuvar a los Estados Miembros y a  los  órganos  de  la</w:t>
        <w:br/>
        <w:t>OEA  para  que  cumplan  de  manera  cabal  y  efectiva   sus   obligaciones</w:t>
        <w:br/>
        <w:t>internacionales en la materia y definan y desarrollen políticas públicas  en</w:t>
        <w:br/>
        <w:t>derechos humanos, en este caso para las niñas y los niños en el contexto  de</w:t>
        <w:br/>
        <w:t>la migración. Se trata, en efecto, de  interpretaciones  que  contribuyan  a</w:t>
        <w:br/>
        <w:t>fortalecer el sistema de protección de los derechos humanos.</w:t>
        <w:br/>
        <w:br/>
        <w:t>Por ende, la Corte estima que no solo no queda necesariamente constreñida  a</w:t>
        <w:br/>
        <w:t>los literales términos de las consultas que se  le  formulan  sino  que,  en</w:t>
        <w:br/>
        <w:t>ejercicio de su competencia no contenciosa o consultiva y  en  vista  de  lo</w:t>
        <w:br/>
        <w:t>previsto en el artículo 2 de la Convención y del propósito de las  opiniones</w:t>
        <w:br/>
        <w:t>consultiva   de   “coadyuvar   al   cumplimiento    de    sus    compromisos</w:t>
        <w:br/>
        <w:t>internacionales” sobre derechos humanos  (supra  párr.  28),  puede  también</w:t>
        <w:br/>
        <w:t>sugerir, en tanto medidas de otro carácter que fueren necesarias para  hacer</w:t>
        <w:br/>
        <w:t>efectivos los derechos humanos, la adopción  de  tratados  u  otro  tipo  de</w:t>
        <w:br/>
        <w:t>normas internacionales sobre las materias objeto de aquellas.</w:t>
        <w:br/>
        <w:br/>
        <w:t>Del mismo modo, la Corte estima necesario recordar que, conforme al  derecho</w:t>
        <w:br/>
        <w:t>internacional, cuando un Estado es parte de un tratado  internacional,  como</w:t>
        <w:br/>
        <w:t>la Convención Americana sobre  Derechos  Humanos,  dicho  tratado  obliga  a</w:t>
        <w:br/>
        <w:t>todos sus órganos, incluidos los poderes judicial y legislativo[21], por  lo</w:t>
        <w:br/>
        <w:t>que  la  violación  por  parte  de   alguno   de   dichos   órganos   genera</w:t>
        <w:br/>
        <w:t>responsabilidad internacional para aquél[22]. Es por tal  razón  que  estima</w:t>
        <w:br/>
        <w:t>necesario que los diversos órganos del Estado  realicen  el  correspondiente</w:t>
        <w:br/>
        <w:t>control de convencionalidad[23], también sobre la base de lo que  señale  en</w:t>
        <w:br/>
        <w:t>ejercicio  de  su  competencia  no  contenciosa   o   consultiva,   la   que</w:t>
        <w:br/>
        <w:t>innegablemente comparte con su  competencia  contenciosa  el  propósito  del</w:t>
        <w:br/>
        <w:t>sistema interamericano de derechos humanos, cual es, “la protección  de  los</w:t>
        <w:br/>
        <w:t>derechos fundamentales de los seres humanos”[24]. A su vez, a partir  de  la</w:t>
        <w:br/>
        <w:t>norma convencional interpretada[25] a través de la emisión  de  una  opinión</w:t>
        <w:br/>
        <w:t>consultiva, todos los órganos de los Estados Miembros de la OEA,  incluyendo</w:t>
        <w:br/>
        <w:t>a los que no son Parte de la Convención pero que se han obligado a  respetar</w:t>
        <w:br/>
        <w:t>los derechos humanos en virtud de la Carta de la OEA  (artículo  3.l)  y  la</w:t>
        <w:br/>
        <w:t>Carta Democrática Interamericana (artículos 3, 7, 8 y 9),  cuentan  con  una</w:t>
        <w:br/>
        <w:t>fuente  que,  acorde  a  su  propia   naturaleza,   contribuye   también   y</w:t>
        <w:br/>
        <w:t>especialmente de manera preventiva, a lograr el eficaz  respeto  y  garantía</w:t>
        <w:br/>
        <w:t>de los derechos  humanos  y,  en  particular,  constituye  una  guía  a  ser</w:t>
        <w:br/>
        <w:t>utilizada para resolver las cuestiones sobre infancia en el contexto  de  la</w:t>
        <w:br/>
        <w:t>migración y así evitar eventuales vulneraciones de derechos humanos.</w:t>
        <w:br/>
        <w:br/>
        <w:t>Dado el amplio alcance de la función consultiva de la Corte que, como ya se</w:t>
        <w:br/>
        <w:t>expuso, involucra no sólo a los Estados Partes de la Convención Americana</w:t>
        <w:br/>
        <w:t>(supra párr. 23), todo lo que se señala en la presente Opinión Consultiva</w:t>
        <w:br/>
        <w:t>también tiene relevancia jurídica para todos los Estados Miembros de la OEA</w:t>
        <w:br/>
        <w:t>que han acordado la Declaración Americana, independientemente de que hayan</w:t>
        <w:br/>
        <w:t>o no ratificado la Convención Americana[26], así como para los órganos de</w:t>
        <w:br/>
        <w:t>la OEA cuya esfera de competencia se refiera al tema de la consulta.</w:t>
        <w:br/>
        <w:br/>
        <w:t>En definitiva, la Corte considera que tiene competencia para pronunciarse</w:t>
        <w:br/>
        <w:t>sobre las preguntas planteadas por los Estados solicitantes y no encuentra</w:t>
        <w:br/>
        <w:t>en la presente consulta razones para abstenerse de absolverla, por lo cual</w:t>
        <w:br/>
        <w:t>la admite y procede a resolverla.</w:t>
        <w:br/>
        <w:br/>
        <w:t xml:space="preserve">                                     IV</w:t>
        <w:br/>
        <w:t xml:space="preserve">                          CONSIDERACIONES GENERALES</w:t>
        <w:br/>
        <w:br/>
        <w:t>Al año 2013, existían a nivel mundial 231.522.215 personas migrantes, de</w:t>
        <w:br/>
        <w:t>las cuales 61.617.229 correspondían a las Américas[27]. A su vez, del total</w:t>
        <w:br/>
        <w:t>de personas migrantes en nuestro continente, 6.817.466 eran menores de 19</w:t>
        <w:br/>
        <w:t>años[28]. Según datos de finales de 2013, en el continente americano había</w:t>
        <w:br/>
        <w:t>alrededor de 806.000 personas refugiadas y personas en situación similar a</w:t>
        <w:br/>
        <w:t>la de los refugiados[29]. En ese año, se presentaron más de 25.300</w:t>
        <w:br/>
        <w:t>solicitudes de asilo individuales de niñas y niños no acompañados o</w:t>
        <w:br/>
        <w:t>separados en 77 países alrededor del mundo[30].</w:t>
        <w:br/>
        <w:br/>
        <w:t>Las niñas y los niños se movilizan internacionalmente por muy variadas</w:t>
        <w:br/>
        <w:t>razones: en busca de oportunidades, ya sea por consideraciones económicas o</w:t>
        <w:br/>
        <w:t>educacionales; con fines de reunificación familiar, a fin de reagruparse</w:t>
        <w:br/>
        <w:t>con familiares que ya migraron; por cambios repentinos o progresivos del</w:t>
        <w:br/>
        <w:t>medio ambiente que afectan adversamente su vida o sus condiciones de vida;</w:t>
        <w:br/>
        <w:t>por afectaciones derivadas del crimen organizado, desastres naturales,</w:t>
        <w:br/>
        <w:t>abuso familiar o extrema pobreza; para ser transportados en el contexto de</w:t>
        <w:br/>
        <w:t>una situación de explotación, incluida la trata infantil; para huir de su</w:t>
        <w:br/>
        <w:t>país, ya sea por temor fundado a ser perseguidos por determinados motivos o</w:t>
        <w:br/>
        <w:t>porque su vida, seguridad o libertad han sido amenazadas por la violencia</w:t>
        <w:br/>
        <w:t>generalizada, la agresión extranjera, los conflictos internos, la violación</w:t>
        <w:br/>
        <w:t>masiva de los derechos humanos u otras circunstancias que hayan perturbado</w:t>
        <w:br/>
        <w:t>gravemente el orden público. Si bien las niñas y los niños generalmente se</w:t>
        <w:br/>
        <w:t>trasladan junto a sus padres, miembros de la familia ampliada u otros</w:t>
        <w:br/>
        <w:t>adultos, en la actualidad un número creciente y significativo migra en</w:t>
        <w:br/>
        <w:t>forma independiente y sin compañía[31].</w:t>
        <w:br/>
        <w:br/>
        <w:t>La migración internacional es un fenómeno complejo que puede involucrar a</w:t>
        <w:br/>
        <w:t>dos o más Estados, entre países de origen, de tránsito y de destino, tanto</w:t>
        <w:br/>
        <w:t>de migrantes como de solicitantes de asilo y refugiados. En este contexto</w:t>
        <w:br/>
        <w:t>y, en particular, de los flujos migratorios mixtos que implican movimientos</w:t>
        <w:br/>
        <w:t>poblacionales de carácter diverso, las causas y características del</w:t>
        <w:br/>
        <w:t>traslado que emprenden niñas y niños por aire, mar o tierra hacia países</w:t>
        <w:br/>
        <w:t>distintos a los de su nacionalidad o residencia habitual pueden abarcar</w:t>
        <w:br/>
        <w:t>tanto personas que requieren de una protección internacional, como otras</w:t>
        <w:br/>
        <w:t>que se movilizan en busca de mejores oportunidades por motivos de índole</w:t>
        <w:br/>
        <w:t>diversa, los cuales pueden alterarse en el propio transcurso del proceso</w:t>
        <w:br/>
        <w:t>migratorio. Esto hace que las necesidades y requerimientos de protección</w:t>
        <w:br/>
        <w:t>puedan variar ampliamente.</w:t>
        <w:br/>
        <w:br/>
        <w:t>Por protección internacional se entiende aquella que ofrece un Estado a una</w:t>
        <w:br/>
        <w:t>persona extranjera debido a que sus derechos humanos se ven amenazados o</w:t>
        <w:br/>
        <w:t>vulnerados en su país de nacionalidad o residencia habitual, y en el cual</w:t>
        <w:br/>
        <w:t>no pudo obtener la protección debida por no ser accesible, disponible y/o</w:t>
        <w:br/>
        <w:t>efectiva. Si bien la protección internacional del Estado de acogida se</w:t>
        <w:br/>
        <w:t>encuentra ligada inicialmente a la condición o estatuto de refugiado, las</w:t>
        <w:br/>
        <w:t>diversas fuentes del derecho internacional -y en particular del derecho de</w:t>
        <w:br/>
        <w:t>los refugiados, del derecho internacional de los derechos humanos y del</w:t>
        <w:br/>
        <w:t>derecho internacional humanitario-, revelan que esta noción abarca también</w:t>
        <w:br/>
        <w:t>otro tipo de marcos normativos de protección. De este modo, la expresión</w:t>
        <w:br/>
        <w:t>protección internacional comprende: (a) la protección recibida por las</w:t>
        <w:br/>
        <w:t>personas solicitantes de asilo y refugiadas con fundamento en los convenios</w:t>
        <w:br/>
        <w:t>internacionales o las legislaciones internas; (b) la protección recibida</w:t>
        <w:br/>
        <w:t>por las personas solicitantes de asilo y refugiadas con fundamento en la</w:t>
        <w:br/>
        <w:t>definición ampliada de la Declaración de Cartagena; (c) la protección</w:t>
        <w:br/>
        <w:t>recibida por cualquier extranjero con base en las obligaciones</w:t>
        <w:br/>
        <w:t>internacionales de derechos humanos y, en particular, el principio de no</w:t>
        <w:br/>
        <w:t>devolución y la denominada protección complementaria u otras formas de</w:t>
        <w:br/>
        <w:t>protección humanitaria, y (d) la protección recibida por las personas</w:t>
        <w:br/>
        <w:t>apátridas de conformidad con los instrumentos internacionales sobre la</w:t>
        <w:br/>
        <w:t>materia.</w:t>
        <w:br/>
        <w:br/>
        <w:t>Sólo es posible asegurar la protección internacional, de conformidad con</w:t>
        <w:br/>
        <w:t>los compromisos internacionales derivados del derecho internacional de los</w:t>
        <w:br/>
        <w:t>derechos humanos, del derecho internacional humanitario y del derecho de</w:t>
        <w:br/>
        <w:t>los refugiados, admitiendo a un potencial solicitante de asilo en un país</w:t>
        <w:br/>
        <w:t>seguro, garantizando el derecho a buscar y recibir asilo y el respeto del</w:t>
        <w:br/>
        <w:t>principio de no devolución, entre otros derechos, hasta lograr una solución</w:t>
        <w:br/>
        <w:t>duradera.</w:t>
        <w:br/>
        <w:br/>
        <w:t>Bajo este panorama, este Tribunal ha insistido en su jurisprudencia</w:t>
        <w:br/>
        <w:t>consultiva[32] y contenciosa[33] en el hecho de que, en el ejercicio de su</w:t>
        <w:br/>
        <w:t>facultad de fijar políticas migratorias[34], los Estados pueden establecer</w:t>
        <w:br/>
        <w:t>mecanismos de control de ingreso a su territorio y salida de él con</w:t>
        <w:br/>
        <w:t>respecto a personas que no sean nacionales suyas, siempre que dichas</w:t>
        <w:br/>
        <w:t>políticas sean compatibles con las normas de protección de los derechos</w:t>
        <w:br/>
        <w:t>humanos establecidas en la Convención Americana[35]. En efecto, si bien los</w:t>
        <w:br/>
        <w:t>Estados guardan un ámbito de discrecionalidad al determinar sus políticas</w:t>
        <w:br/>
        <w:t>migratorias, los objetivos perseguidos por las mismas deben respetar los</w:t>
        <w:br/>
        <w:t>derechos humanos de las personas migrantes[36]. Esto no significa que no se</w:t>
        <w:br/>
        <w:t>pueda iniciar acción alguna contra las personas migrantes que no cumplan</w:t>
        <w:br/>
        <w:t>con el ordenamiento jurídico estatal, sino que al adoptar las medidas que</w:t>
        <w:br/>
        <w:t>correspondan, los Estados deben respetar sus derechos humanos y garantizar</w:t>
        <w:br/>
        <w:t>su ejercicio y goce a toda persona que se encuentre bajo su jurisdicción,</w:t>
        <w:br/>
        <w:t>sin discriminación alguna. Además, los Estados deben respetar las</w:t>
        <w:br/>
        <w:t>obligaciones internacionales conexas resultantes de los instrumentos</w:t>
        <w:br/>
        <w:t>internacionales del derecho humanitario y del derecho de los refugiados.</w:t>
        <w:br/>
        <w:br/>
        <w:t>En esta línea, los Estados se han comprometido a “[p]romover el</w:t>
        <w:br/>
        <w:t>fortalecimiento de los derechos humanos como un componente central de las</w:t>
        <w:br/>
        <w:t>políticas y prácticas migratorias de los países de origen, de tránsito y de</w:t>
        <w:br/>
        <w:t>destino, asegurando la protección de los derechos humanos de los migrantes</w:t>
        <w:br/>
        <w:t>en el marco del ordenamiento jurídico de cada Estado, independientemente de</w:t>
        <w:br/>
        <w:t>su condición migratoria, y cualquiera que sea su nacionalidad, origen</w:t>
        <w:br/>
        <w:t>étnico, género o edad”[37]. Asimismo, han reiterado su compromiso con las</w:t>
        <w:br/>
        <w:t>personas que tienen el derecho a la protección internacional de los</w:t>
        <w:br/>
        <w:t>refugiados en América Latina[38].</w:t>
        <w:br/>
        <w:br/>
        <w:t>Lo anterior comporta la necesidad imperiosa de adoptar un enfoque de</w:t>
        <w:br/>
        <w:t>derechos humanos con relación a las políticas migratorias[39] y respecto a</w:t>
        <w:br/>
        <w:t>las necesidades de protección internacional[40], asumiendo la interrelación</w:t>
        <w:br/>
        <w:t>y convergencia entre estas diferentes ramas del derecho internacional.</w:t>
        <w:br/>
        <w:t>Pero, más aún, por tratarse de niñas y niños debe prevalecer un enfoque</w:t>
        <w:br/>
        <w:t>encaminado a la protección y garantía de sus derechos en forma</w:t>
        <w:br/>
        <w:t>integral[41].</w:t>
        <w:br/>
        <w:br/>
        <w:t>Bajo esta óptica, la Corte considera pertinente, primeramente, establecer</w:t>
        <w:br/>
        <w:t>la metodología de la interpretación que utilizará para responder a la</w:t>
        <w:br/>
        <w:t>consulta planteada, así como desarrollar las obligaciones generales y los</w:t>
        <w:br/>
        <w:t>principios rectores que se aplican de forma transversal a todas y cada una</w:t>
        <w:br/>
        <w:t>de las cuestiones que serán abordadas. En este sentido, la Corte advierte</w:t>
        <w:br/>
        <w:t>que las diversas preguntas presentadas en la consulta sometida por los</w:t>
        <w:br/>
        <w:t>Estados solicitantes abarcan una serie de etapas del proceso migratorio,</w:t>
        <w:br/>
        <w:t>iniciando con la movilización transfronteriza de la niña o del niño y su</w:t>
        <w:br/>
        <w:t>contacto inicial con las autoridades del Estado receptor hasta la</w:t>
        <w:br/>
        <w:t>consecución de una solución duradera.</w:t>
        <w:br/>
        <w:br/>
        <w:t>La primera pregunta, que será abordada en el capítulo VII, se refiere al</w:t>
        <w:br/>
        <w:t>momento posterior al ingreso, que se relaciona con la cuestión de los</w:t>
        <w:br/>
        <w:t>procedimientos para la identificación de las necesidades de protección</w:t>
        <w:br/>
        <w:t>internacional, con base en los diversos riesgos para los derechos de las</w:t>
        <w:br/>
        <w:t>niñas y de los niños y, en su caso, la adopción de medidas de protección</w:t>
        <w:br/>
        <w:t>especial adecuadas.</w:t>
        <w:br/>
        <w:br/>
        <w:t>Los capítulos VIII a XII se refieren exclusivamente a procesos migratorios</w:t>
        <w:br/>
        <w:t>relacionados con una situación irregular, en casos en que no se vislumbran</w:t>
        <w:br/>
        <w:t>situaciones que requieran una protección internacional. En este marco, las</w:t>
        <w:br/>
        <w:t>preguntas que se abordan tocan temas relacionados con el principio de no</w:t>
        <w:br/>
        <w:t>detención de niñas y niños por irregularidad migratoria, las medidas</w:t>
        <w:br/>
        <w:t>prioritarias que no impliquen privación de la libertad, las obligaciones</w:t>
        <w:br/>
        <w:t>estatales en caso de custodia de niñas y niños, así como las garantías</w:t>
        <w:br/>
        <w:t>aplicables tanto en los procesos migratorios como en situaciones que</w:t>
        <w:br/>
        <w:t>afecten la libertad personal.</w:t>
        <w:br/>
        <w:br/>
        <w:t>El capítulo XIII desarrolla la pregunta relativa al principio de no</w:t>
        <w:br/>
        <w:t>devolución o non-refoulement, conceptualizándolo como un principio que</w:t>
        <w:br/>
        <w:t>permite dotar de eficacia al derecho a buscar y recibir asilo, pero también</w:t>
        <w:br/>
        <w:t>como un derecho autónomo establecido en la Convención y una obligación</w:t>
        <w:br/>
        <w:t>derivada de la prohibición de la tortura y otras normas de derechos humanos</w:t>
        <w:br/>
        <w:t>y, en particular, de la protección de la niñez.</w:t>
        <w:br/>
        <w:br/>
        <w:t>El capítulo XIV especifica los procedimientos para garantizar el derecho de</w:t>
        <w:br/>
        <w:t>las niñas y niños a buscar y recibir asilo, los cuales solo finalizan hasta</w:t>
        <w:br/>
        <w:t>lograr una solución duradera, sea la repatriación voluntaria y en</w:t>
        <w:br/>
        <w:t>condiciones dignas y seguras al país de origen, la integración local en el</w:t>
        <w:br/>
        <w:t>país de acogida, o el reasentamiento en un tercer país seguro.</w:t>
        <w:br/>
        <w:br/>
        <w:t>Por último, el capítulo XV toca una situación específica que se relaciona</w:t>
        <w:br/>
        <w:t>con niñas o niños cuyos progenitores se enfrentan a una expulsión o</w:t>
        <w:br/>
        <w:t>deportación por motivos migratorios, lo que impone fijar el alcance del</w:t>
        <w:br/>
        <w:t>derecho a la protección de la familia y la no injerencia arbitraria o</w:t>
        <w:br/>
        <w:t>abusiva en la vida de familia de aquéllos.</w:t>
        <w:br/>
        <w:br/>
        <w:t>Finalmente, resulta conveniente recordar que es inherente a las facultades</w:t>
        <w:br/>
        <w:t>de esta Corte la de estructurar sus pronunciamientos en la forma que estime</w:t>
        <w:br/>
        <w:t>más adecuada a los intereses de la justicia y a los efectos de una opinión</w:t>
        <w:br/>
        <w:t>consultiva. En la presente Opinión Consultiva, la Corte ha resuelto</w:t>
        <w:br/>
        <w:t>establecer, en primer término, un glosario con el fin de delimitar el</w:t>
        <w:br/>
        <w:t>alcance conceptual de los términos por utilizar y luego procederá al</w:t>
        <w:br/>
        <w:t>análisis de los asuntos específicos sometidos a su consideración, para lo</w:t>
        <w:br/>
        <w:t>cual responderá a las preguntas que le han sido formuladas en el orden</w:t>
        <w:br/>
        <w:t>planteado por los Estados solicitantes.</w:t>
        <w:br/>
        <w:br/>
        <w:t>Para efectos de la presente Opinión Consultiva, la Corte utilizará los</w:t>
        <w:br/>
        <w:t>siguientes términos con el significado señalado:</w:t>
        <w:br/>
        <w:br/>
        <w:t>|a) niña o niño      |toda persona que no haya cumplido 18 años de edad[42], |</w:t>
        <w:br/>
        <w:t>|                    |salvo que hubiese alcanzado antes la mayoría de edad   |</w:t>
        <w:br/>
        <w:t>|                    |por mandato de ley. El término “niña o niño” utilizado |</w:t>
        <w:br/>
        <w:t>|                    |en la presente Opinión Consultiva incluye,             |</w:t>
        <w:br/>
        <w:t>|                    |evidentemente, a los adolescentes.                     |</w:t>
        <w:br/>
        <w:t>|b) niña o niño no   |niña o niño que está separado de ambos progenitores y  |</w:t>
        <w:br/>
        <w:t>|acompañado          |otros parientes y no está al cuidado de un adulto al   |</w:t>
        <w:br/>
        <w:t>|                    |que, por ley o costumbre, incumbe esa                  |</w:t>
        <w:br/>
        <w:t>|                    |responsabilidad[43].                                   |</w:t>
        <w:br/>
        <w:t>|c) niña o niño      |niña o niño separado de ambos progenitores o de sus    |</w:t>
        <w:br/>
        <w:t>|separado            |tutores legales o habituales, pero no necesariamente de|</w:t>
        <w:br/>
        <w:t>|                    |otros parientes. Por tanto, puede encontrarse          |</w:t>
        <w:br/>
        <w:t>|                    |acompañado por otros miembros adultos de la            |</w:t>
        <w:br/>
        <w:t>|                    |familia[44].                                           |</w:t>
        <w:br/>
        <w:t>|d) emigrante        |persona que deja un Estado con el propósito de         |</w:t>
        <w:br/>
        <w:t>|                    |trasladarse a otro y establecerse en él[45].           |</w:t>
        <w:br/>
        <w:t>|e) inmigrar         |llegar a otro Estado con el propósito de residir en    |</w:t>
        <w:br/>
        <w:t>|                    |él[46].                                                |</w:t>
        <w:br/>
        <w:t>|f) inmigrante       |persona que llega a otro Estado con el propósito de    |</w:t>
        <w:br/>
        <w:t>|                    |residir en él[47].                                     |</w:t>
        <w:br/>
        <w:t>|g) migrante         |término genérico que abarca tanto al emigrante como al |</w:t>
        <w:br/>
        <w:t>|                    |inmigrante[48].                                        |</w:t>
        <w:br/>
        <w:t>|h) estatus          |situación jurídica en la que se encuentra un migrante, |</w:t>
        <w:br/>
        <w:t>|migratorio          |de conformidad con la normativa interna del Estado de  |</w:t>
        <w:br/>
        <w:t>|                    |acogida o receptor[49].                                |</w:t>
        <w:br/>
        <w:t>|i) Estado o país de |Estado o país del cual una persona es nacional o, en   |</w:t>
        <w:br/>
        <w:t>|origen              |caso de la persona apátrida, Estado o país de          |</w:t>
        <w:br/>
        <w:t>|                    |residencia habitual.                                   |</w:t>
        <w:br/>
        <w:t>|j) Estado de acogida|Estado al cual se moviliza la persona, sea de tránsito |</w:t>
        <w:br/>
        <w:t>|o Estado receptor   |o de destino.                                          |</w:t>
        <w:br/>
        <w:t>|                    |                                                       |</w:t>
        <w:br/>
        <w:t>|k) persona apátrida |aquella persona que no sea considerada como nacional   |</w:t>
        <w:br/>
        <w:t>|                    |suyo por ningún Estado, conforme su legislación.       |</w:t>
        <w:br/>
        <w:t>|l) solicitante de   |aquella persona que ha solicitado el reconocimiento del|</w:t>
        <w:br/>
        <w:t>|asilo               |estatuto o condición de refugiado y cuya petición está |</w:t>
        <w:br/>
        <w:t>|                    |pendiente de resolución.                               |</w:t>
        <w:br/>
        <w:t>|m) refugiado(a)     |aquella persona que debido a fundados temores de ser   |</w:t>
        <w:br/>
        <w:t>|                    |perseguida por motivos de raza, religión, nacionalidad,|</w:t>
        <w:br/>
        <w:t>|                    |pertenencia a un determinado grupo social u opiniones  |</w:t>
        <w:br/>
        <w:t>|                    |políticas, se encuentre fuera del país de su           |</w:t>
        <w:br/>
        <w:t>|                    |nacionalidad y no pueda o, a causa de dichos temores,  |</w:t>
        <w:br/>
        <w:t>|                    |no quiera acogerse a la protección de su país; o que   |</w:t>
        <w:br/>
        <w:t>|                    |careciendo de nacionalidad y hallándose, a consecuencia|</w:t>
        <w:br/>
        <w:t>|                    |de tales acontecimientos fuera del país donde antes    |</w:t>
        <w:br/>
        <w:t>|                    |tuviera su residencia habitual, no pueda o, a causa de |</w:t>
        <w:br/>
        <w:t>|                    |dichos temores no quiera regresar a él. El término     |</w:t>
        <w:br/>
        <w:t>|                    |“refugiado(a)” es aplicable también a aquellas personas|</w:t>
        <w:br/>
        <w:t>|                    |que han huido de sus países de origen porque su vida,  |</w:t>
        <w:br/>
        <w:t>|                    |seguridad o libertad han sido amenazadas por la        |</w:t>
        <w:br/>
        <w:t>|                    |violencia generalizada, la agresión extranjera, los    |</w:t>
        <w:br/>
        <w:t>|                    |conflictos internos, la violación masiva de los        |</w:t>
        <w:br/>
        <w:t>|                    |derechos humanos u otras circunstancias que hayan      |</w:t>
        <w:br/>
        <w:t>|                    |perturbado gravemente el orden público.                |</w:t>
        <w:br/>
        <w:t>|n) protección       |aquella protección que ofrece un Estado a una persona  |</w:t>
        <w:br/>
        <w:t>|internacional       |extranjera debido a que sus derechos humanos se ven    |</w:t>
        <w:br/>
        <w:t>|                    |amenazados o vulnerados en su país de nacionalidad o de|</w:t>
        <w:br/>
        <w:t>|                    |residencia habitual, y en el cual no pudo obtener la   |</w:t>
        <w:br/>
        <w:t>|                    |protección debida por no ser accesible, disponible y/o |</w:t>
        <w:br/>
        <w:t>|                    |efectiva.                                              |</w:t>
        <w:br/>
        <w:br/>
        <w:t>A continuación, acorde a lo requerido por los Estados solicitantes, la</w:t>
        <w:br/>
        <w:t>presente Opinión Consultiva determina seguidamente, con la mayor precisión</w:t>
        <w:br/>
        <w:t>posible y de conformidad a las normas traídas a consulta, las obligaciones</w:t>
        <w:br/>
        <w:t>estatales respecto de niñas y niños, asociadas a su condición migratoria o</w:t>
        <w:br/>
        <w:t>a la de sus padres y que deben, en consecuencia, los Estados considerar al</w:t>
        <w:br/>
        <w:t>diseñar, adoptar, implementar y aplicar sus políticas migratorias.</w:t>
        <w:br/>
        <w:br/>
        <w:t xml:space="preserve">                                      V</w:t>
        <w:br/>
        <w:t xml:space="preserve">                         CRITERIOS DE INTERPRETACIÓN</w:t>
        <w:br/>
        <w:br/>
        <w:t>La facultad de la Corte Interamericana consiste esencialmente en</w:t>
        <w:br/>
        <w:t>interpretar y aplicar la Convención Americana[50] u otros tratados sobre</w:t>
        <w:br/>
        <w:t>los cuales tenga competencia[51] para consecuentemente determinar, de</w:t>
        <w:br/>
        <w:t>acuerdo a la norma internacional, tanto convencional como consuetudinaria,</w:t>
        <w:br/>
        <w:t>la responsabilidad internacional del Estado de acuerdo al Derecho</w:t>
        <w:br/>
        <w:t>Internacional[52]. La Corte recuerda, como lo ha hecho en otras</w:t>
        <w:br/>
        <w:t>oportunidades[53], que la labor interpretativa que debe cumplir en</w:t>
        <w:br/>
        <w:t>ejercicio de su función consultiva difiere de su competencia contenciosa en</w:t>
        <w:br/>
        <w:t>que no existen “partes” involucradas en el procedimiento consultivo, y no</w:t>
        <w:br/>
        <w:t>existe tampoco un litigio a resolver. El propósito central de la función</w:t>
        <w:br/>
        <w:t>consultiva es obtener una interpretación judicial sobre una o varias</w:t>
        <w:br/>
        <w:t>disposiciones de la Convención o de otros tratados concernientes a la</w:t>
        <w:br/>
        <w:t>protección de los derechos humanos en los Estados americanos[54].</w:t>
        <w:br/>
        <w:br/>
        <w:t>Para emitir su opinión sobre la interpretación de las disposiciones</w:t>
        <w:br/>
        <w:t>jurídicas traídas a consulta, la Corte recurrirá a la Convención de Viena</w:t>
        <w:br/>
        <w:t>sobre el Derecho de los Tratados, la cual recoge la regla general de</w:t>
        <w:br/>
        <w:t>interpretación de los tratados internacionales de naturaleza</w:t>
        <w:br/>
        <w:t>consuetudinaria[55], que implica la aplicación simultánea de la buena fe,</w:t>
        <w:br/>
        <w:t>el sentido natural de los términos empleados en el tratado de que se trate,</w:t>
        <w:br/>
        <w:t>el contexto de éstos y el objeto y fin de aquél. En lo pertinente, esta</w:t>
        <w:br/>
        <w:t>Convención señala:</w:t>
        <w:br/>
        <w:br/>
        <w:t xml:space="preserve">      Artículo 31. Regla general de interpretación.  1.  Un  tratado  deberá</w:t>
        <w:br/>
        <w:t xml:space="preserve">      interpretarse de buena fe conforme al sentido corriente  que  haya  de</w:t>
        <w:br/>
        <w:t xml:space="preserve">      atribuirse a los términos del  tratado  en  el  contexto  de  estos  y</w:t>
        <w:br/>
        <w:t xml:space="preserve">      teniendo en cuenta su objeto y fin.</w:t>
        <w:br/>
        <w:br/>
        <w:t xml:space="preserve">      […]</w:t>
        <w:br/>
        <w:br/>
        <w:t xml:space="preserve">      Artículo 32.  Medios  de  interpretación  complementarios.  Se  podrán</w:t>
        <w:br/>
        <w:t xml:space="preserve">      acudir a medios de interpretación complementarios, en particular a los</w:t>
        <w:br/>
        <w:t xml:space="preserve">      trabajos preparatorios del  tratado  y  a  las  circunstancias  de  su</w:t>
        <w:br/>
        <w:t xml:space="preserve">      celebración, para confirmar el sentido resultante de la aplicación del</w:t>
        <w:br/>
        <w:t xml:space="preserve">      artículo 31, o para determinar el  sentido  cuando  la  interpretación</w:t>
        <w:br/>
        <w:t xml:space="preserve">      dada de conformidad con el artículo 31:</w:t>
        <w:br/>
        <w:br/>
        <w:t xml:space="preserve">           a) deje ambiguo u oscuro el sentido; o</w:t>
        <w:br/>
        <w:br/>
        <w:t xml:space="preserve">           b)  conduzca  a   un   resultado   manifiestamente   absurdo   o</w:t>
        <w:br/>
        <w:t xml:space="preserve">      irrazonable.</w:t>
        <w:br/>
        <w:br/>
        <w:t>En el caso de la Convención Americana, el objeto y fin del tratado es “la</w:t>
        <w:br/>
        <w:t>protección de los derechos fundamentales de los seres humanos”[56], a</w:t>
        <w:br/>
        <w:t>propósito de lo cual fue diseñada para proteger los derechos humanos de las</w:t>
        <w:br/>
        <w:t>personas independientemente de su nacionalidad, frente a su propio Estado o</w:t>
        <w:br/>
        <w:t>a cualquier otro[57]. En este punto es fundamental tener presente la</w:t>
        <w:br/>
        <w:t>especificidad de los tratados de derechos humanos, los cuales crean un</w:t>
        <w:br/>
        <w:t>orden legal en el cual los Estados asumen obligaciones hacia los individuos</w:t>
        <w:br/>
        <w:t>bajo su jurisdicción[58] y cuyas violaciones pueden ser reclamadas por</w:t>
        <w:br/>
        <w:t>éstos y por la comunidad de Estados Partes de la Convención a través de la</w:t>
        <w:br/>
        <w:t>acción de la Comisión[59] e incluso ante la Corte[60], todo lo cual tiene</w:t>
        <w:br/>
        <w:t>como efecto que la interpretación de las normas deba desarrollarse también</w:t>
        <w:br/>
        <w:t>a partir de un modelo basado en valores que el sistema interamericano</w:t>
        <w:br/>
        <w:t>pretende resguardar, desde el “mejor ángulo” para la protección de la</w:t>
        <w:br/>
        <w:t>persona[61].</w:t>
        <w:br/>
        <w:br/>
        <w:t>Es en este sentido que la Convención Americana prevé expresamente</w:t>
        <w:br/>
        <w:t>determinadas pautas de interpretación en su artículo 29[62], entre las que</w:t>
        <w:br/>
        <w:t>alberga el principio pro persona, que implican que ninguna disposición de</w:t>
        <w:br/>
        <w:t>dicho tratado puede ser interpretada en el sentido de limitar el goce y</w:t>
        <w:br/>
        <w:t>ejercicio de cualquier derecho o libertad que pueda estar reconocido de</w:t>
        <w:br/>
        <w:t>acuerdo con las leyes de cualquiera de los Estados Parte o de acuerdo con</w:t>
        <w:br/>
        <w:t>otra convención en que sea parte uno de dichos Estados, o bien de excluir o</w:t>
        <w:br/>
        <w:t>limitar el efecto que puedan producir la Declaración Americana de los</w:t>
        <w:br/>
        <w:t>Derechos y Deberes del Hombre y otros actos internacionales de la misma</w:t>
        <w:br/>
        <w:t>naturaleza.</w:t>
        <w:br/>
        <w:br/>
        <w:t>Además, la Corte ha reiteradamente señalado que los tratados de derechos</w:t>
        <w:br/>
        <w:t>humanos son instrumentos vivos, cuya interpretación tiene que acompañar la</w:t>
        <w:br/>
        <w:t>evolución de los tiempos y las condiciones de vida actuales[63]. Tal</w:t>
        <w:br/>
        <w:t>interpretación evolutiva es consecuente con las reglas generales de</w:t>
        <w:br/>
        <w:t>interpretación dispuestas en el artículo 29 de la Convención Americana, así</w:t>
        <w:br/>
        <w:t>como las establecidas por la Convención de Viena sobre el Derecho de los</w:t>
        <w:br/>
        <w:t>Tratados[64].</w:t>
        <w:br/>
        <w:br/>
        <w:t>Aunado a lo anterior, es preciso considerar que la presente Opinión</w:t>
        <w:br/>
        <w:t>Consultiva tiene como foco de atención los derechos y garantías de las</w:t>
        <w:br/>
        <w:t>niñas y los niños en las diferentes etapas del proceso migratorio. La Corte</w:t>
        <w:br/>
        <w:t>estableció en su Opinión Consultiva OC-17/02 que, por niña o niño, debe</w:t>
        <w:br/>
        <w:t>entenderse “a toda persona que no ha cumplido 18 años de edad, salvo que</w:t>
        <w:br/>
        <w:t>hubiese alcanzado antes la mayoría de edad por mandato de ley”[65]. Las</w:t>
        <w:br/>
        <w:t>niñas y los niños son titulares de los derechos humanos que corresponden a</w:t>
        <w:br/>
        <w:t>todos los seres humanos y gozan, además, de derechos especiales derivados</w:t>
        <w:br/>
        <w:t>de su condición, a los que corresponden deberes específicos de la familia,</w:t>
        <w:br/>
        <w:t>la sociedad y el Estado[66].</w:t>
        <w:br/>
        <w:br/>
        <w:t>En esta línea, la Corte ha recalcado reiteradamente la existencia de un</w:t>
        <w:br/>
        <w:t>“muy comprensivo corpus iuris de derecho internacional de protección de los</w:t>
        <w:br/>
        <w:t>derechos de los niños”, que debe ser utilizado como fuente de derecho por</w:t>
        <w:br/>
        <w:t>el Tribunal para establecer “el contenido y los alcances” de las</w:t>
        <w:br/>
        <w:t>obligaciones que han asumido los Estados a través del artículo 19 de la</w:t>
        <w:br/>
        <w:t>Convención Americana[67] respecto a las niñas y niños, en particular al</w:t>
        <w:br/>
        <w:t>precisar las “medidas de protección” a las que se hace referencia en el</w:t>
        <w:br/>
        <w:t>mencionado precepto[68]. Específicamente, la Corte ya ha resaltado que la</w:t>
        <w:br/>
        <w:t>Convención sobre los Derechos del Niño[69] es el tratado internacional que</w:t>
        <w:br/>
        <w:t>posee mayor vocación de universalidad, lo cual “pone de manifiesto un</w:t>
        <w:br/>
        <w:t>amplio consenso internacional (opinio iuris comunis) favorable a los</w:t>
        <w:br/>
        <w:t>principios e instituciones acogidos por dicho instrumento, que refleja el</w:t>
        <w:br/>
        <w:t>desarrollo actual de esta materia”[70], habiendo sido ratificada además por</w:t>
        <w:br/>
        <w:t>casi todos los Estados Miembros de la Organización de los Estados</w:t>
        <w:br/>
        <w:t>Americanos. En el marco de la presente Opinión Consultiva, la Corte desea</w:t>
        <w:br/>
        <w:t>subrayar que, aunque no corresponde que emita una interpretación directa de</w:t>
        <w:br/>
        <w:t>la Convención sobre los Derechos del Niño pues sus disposiciones no han</w:t>
        <w:br/>
        <w:t>sido objeto de la consulta, indudablemente los principios y derechos allí</w:t>
        <w:br/>
        <w:t>reconocidos contribuyen en forma decisiva a fijar el alcance de la</w:t>
        <w:br/>
        <w:t>Convención Americana, cuando el titular de derechos es una niña o un niño.</w:t>
        <w:br/>
        <w:t>A este respecto, el propio Comité de los Derechos del Niño ha aclarado que</w:t>
        <w:br/>
        <w:t>“el disfrute de los derechos estipulados en la Convención [sobre los</w:t>
        <w:br/>
        <w:t>Derechos del Niño] no está limitado a los menores que sean nacionales del</w:t>
        <w:br/>
        <w:t>Estado Parte, de modo que, salvo estipulación expresa en contrario en la</w:t>
        <w:br/>
        <w:t>Convención, serán también aplicables a todos los menores -sin excluir a los</w:t>
        <w:br/>
        <w:t>solicitantes de asilo, los refugiados y los niños migrantes- con</w:t>
        <w:br/>
        <w:t>independencia de su nacionalidad o apatridia, y situación en términos de</w:t>
        <w:br/>
        <w:t>inmigración”[71].</w:t>
        <w:br/>
        <w:br/>
        <w:t>En virtud de la materia sometida a consulta, que concierne centralmente a</w:t>
        <w:br/>
        <w:t>niñas y niños que se encuentran fuera de su país de origen, bajo la</w:t>
        <w:br/>
        <w:t>jurisdicción de un Estado del cual no son nacional o, en su caso, que no</w:t>
        <w:br/>
        <w:t>corresponde a su residencia habitual, es que la Corte tendrá en</w:t>
        <w:br/>
        <w:t>consideración, como fuentes de derecho internacional adicionales, otras</w:t>
        <w:br/>
        <w:t>convenciones relevantes en que sean parte los Estados americanos a fin de</w:t>
        <w:br/>
        <w:t>efectuar una interpretación armónica de las obligaciones internacionales en</w:t>
        <w:br/>
        <w:t>los términos de la disposición citada. En particular, la Corte considerará</w:t>
        <w:br/>
        <w:t>los tratados aplicables y la jurisprudencia y decisiones al respecto, así</w:t>
        <w:br/>
        <w:t>como las resoluciones, pronunciamientos y declaraciones referentes al tema</w:t>
        <w:br/>
        <w:t>adoptados a nivel internacional.</w:t>
        <w:br/>
        <w:br/>
        <w:t>Por consiguiente, al tratarse de un tema en el cual convergen los derechos</w:t>
        <w:br/>
        <w:t>de niñas y niños con los derechos de las personas en el contexto de las</w:t>
        <w:br/>
        <w:t>diversas situaciones que rodean la migración, en la presente Opinión</w:t>
        <w:br/>
        <w:t>Consultiva este Tribunal interpretará y dará contenido a los derechos</w:t>
        <w:br/>
        <w:t>reconocidos en la Convención, de acuerdo con la evolución del corpus iuris</w:t>
        <w:br/>
        <w:t>internacional existente en relación con los derechos humanos de las niñas y</w:t>
        <w:br/>
        <w:t>los niños, así como de las personas migrantes y lo relativo a la protección</w:t>
        <w:br/>
        <w:t>internacional debida por los Estados, en específico el derecho</w:t>
        <w:br/>
        <w:t>internacional de refugiados, tomando en cuenta que la comunidad</w:t>
        <w:br/>
        <w:t>internacional ha reconocido la necesidad de adoptar medidas especiales para</w:t>
        <w:br/>
        <w:t>garantizar la protección de los derechos humanos de estos grupos en</w:t>
        <w:br/>
        <w:t>situación de vulnerabilidad[72].</w:t>
        <w:br/>
        <w:br/>
        <w:t>En suma, al dar respuesta a la presente consulta, la Corte actúa en su</w:t>
        <w:br/>
        <w:t>condición de tribunal de derechos humanos, guiada por las normas que</w:t>
        <w:br/>
        <w:t>gobiernan su competencia consultiva y procede al análisis estrictamente</w:t>
        <w:br/>
        <w:t>jurídico de las cuestiones planteadas ante ella, conforme al derecho</w:t>
        <w:br/>
        <w:t>internacional de los derechos humanos teniendo en cuenta las fuentes de</w:t>
        <w:br/>
        <w:t>derecho internacional relevantes. Al respecto, corresponde precisar que el</w:t>
        <w:br/>
        <w:t>corpus iuris del derecho internacional de los derechos humanos se compone</w:t>
        <w:br/>
        <w:t>de una serie de reglas expresamente establecidas en tratados</w:t>
        <w:br/>
        <w:t>internacionales o recogidas en el derecho internacional consuetudinario</w:t>
        <w:br/>
        <w:t>como prueba de una práctica generalmente aceptada como derecho, así como de</w:t>
        <w:br/>
        <w:t>los principios generales de derecho y de un conjunto de normas de carácter</w:t>
        <w:br/>
        <w:t>general o de soft law, que sirven como guía de interpretación de las</w:t>
        <w:br/>
        <w:t>primeras, pues dotan de mayor precisión a los contenidos mínimos fijados</w:t>
        <w:br/>
        <w:t>convencionalmente. Asimismo, la Corte se basará en su propia jurisprudencia</w:t>
        <w:br/>
        <w:t>ya sentada, tanto en materia de niñez como de derechos de las personas</w:t>
        <w:br/>
        <w:t>migrantes, solicitantes de asilo y refugiados.</w:t>
        <w:br/>
        <w:br/>
        <w:t xml:space="preserve">                                     Vi</w:t>
        <w:br/>
        <w:t xml:space="preserve">                obligaciones GENERALES Y PRINCIPIOS RECTORES</w:t>
        <w:br/>
        <w:br/>
        <w:t>Sobre este particular y sin perjuicio de que más adelante vuelva a</w:t>
        <w:br/>
        <w:t>referirse a ellas, la Corte estima de la mayor importancia aludir</w:t>
        <w:br/>
        <w:t>expresamente, desde ya y a modo introductorio, a tres disposiciones de la</w:t>
        <w:br/>
        <w:t>Convención Americana que inspiran a todo el desarrollo de esta Opinión</w:t>
        <w:br/>
        <w:t>Consultiva. Una, es lo dispuesto en el artículo 1.1 de aquella en cuanto</w:t>
        <w:br/>
        <w:t>establece el deber estatal de respeto y garantía de los derechos humanos</w:t>
        <w:br/>
        <w:t>respecto de “toda persona que esté sujeta a [la] jurisdicción” del Estado</w:t>
        <w:br/>
        <w:t>de que se trate, es decir, que se encuentre en su territorio[73] o que de</w:t>
        <w:br/>
        <w:t>cualquier forma sea sometida a su autoridad, responsabilidad o control, en</w:t>
        <w:br/>
        <w:t>este caso, al intentar ingresar al mismo, y ello sin discriminación alguna</w:t>
        <w:br/>
        <w:t>por cualquier motivo de los estipulados en la citada norma[74]. El término</w:t>
        <w:br/>
        <w:t>jurisdicción utilizado por dicha norma está referido, entonces, a toda</w:t>
        <w:br/>
        <w:t>persona respecto de la que el Estado ejerce sea su competencia</w:t>
        <w:br/>
        <w:t>territorial[75] sea su competencia personal[76] e incluso, sea su</w:t>
        <w:br/>
        <w:t>competencia relativa a servicios públicos[77]. Empero, en esta Opinión</w:t>
        <w:br/>
        <w:t>Consultiva se considerará únicamente la situación vinculada a la primera,</w:t>
        <w:br/>
        <w:t>especialmente en su dimensión fáctica, cual es, el efectivo sometimiento de</w:t>
        <w:br/>
        <w:t>la persona, en este caso, del menor de edad extranjero, a la jurisdicción</w:t>
        <w:br/>
        <w:t>de dicho Estado desde el momento que intenta ingresar a su territorio.</w:t>
        <w:br/>
        <w:br/>
        <w:t>La segunda consideración respecto de la señalada disposición convencional</w:t>
        <w:br/>
        <w:t>es que dicha competencia territorial del Estado se encuentra limitada por</w:t>
        <w:br/>
        <w:t>el compromiso que éste soberanamente ha contraído[78] de respetar y hacer</w:t>
        <w:br/>
        <w:t>respetar los derechos humanos de las personas que sujeta a su jurisdicción.</w:t>
        <w:br/>
        <w:t>Ello importa, entonces, que no reviste relevancia alguna el motivo, causa o</w:t>
        <w:br/>
        <w:t>razón por la que la persona se encuentre en el territorio del Estado a los</w:t>
        <w:br/>
        <w:t>efectos de la obligación de éste de respetarle y hacer que se le respeten</w:t>
        <w:br/>
        <w:t>sus derechos humanos. En particular, no tiene significancia alguna, a este</w:t>
        <w:br/>
        <w:t>respecto, si el ingreso de la persona al territorio estatal fue acorde o no</w:t>
        <w:br/>
        <w:t>a lo dispuesto en la legislación estatal. El respectivo Estado debe, en</w:t>
        <w:br/>
        <w:t>toda circunstancia, respetar tales derechos puesto que ellos tienen su</w:t>
        <w:br/>
        <w:t>fundamento precisamente en los atributos de la persona humana[79], es</w:t>
        <w:br/>
        <w:t>decir, más allá de la circunstancia de que sea o no su nacional o residente</w:t>
        <w:br/>
        <w:t>en su territorio o se encuentre transitoriamente o de paso en él o esté</w:t>
        <w:br/>
        <w:t>allí legalmente o en situación migratoria irregular.</w:t>
        <w:br/>
        <w:br/>
        <w:t>Empero, la Corte considera necesario  agregar  que,  si  bien  el  principal</w:t>
        <w:br/>
        <w:t>obligado en la situación sometida a esta Opinión  Consultiva  es  el  Estado</w:t>
        <w:br/>
        <w:t>que recibe a la niña o al niño extranjero, ello no implica que el Estado  de</w:t>
        <w:br/>
        <w:t>origen de dicho menor de edad no  tenga  obligación  alguna  referida  a  la</w:t>
        <w:br/>
        <w:t>señalada situación, derivada, por cierto, de su competencia  personal.  Como</w:t>
        <w:br/>
        <w:t>se alude más adelante (infra párrs. 126 a 128 y 202 a 203),  la  institución</w:t>
        <w:br/>
        <w:t>de la asistencia consular se inserta  en  ese  marco.  Sin  embargo,  en  la</w:t>
        <w:br/>
        <w:t>presente  Opinión  Consultiva,  la  Corte   ha   considerado   adecuado   no</w:t>
        <w:br/>
        <w:t>incursionar mayormente en las obligaciones del Estado de origen de  la  niña</w:t>
        <w:br/>
        <w:t>o  del  niño  migrante  vinculadas,  a  su  respecto,  al  ejercicio  de  su</w:t>
        <w:br/>
        <w:t>competencia personal o a su competencia relativa a servicios públicos,  sino</w:t>
        <w:br/>
        <w:t>limitarse a lo que se le ha requerido,  cual  es,  a  las  obligaciones  del</w:t>
        <w:br/>
        <w:t>Estado receptor, sea de tránsito o de destino, en relación con las  niñas  o</w:t>
        <w:br/>
        <w:t>niños migrantes respecto de los que ejerce su competencia territorial o  que</w:t>
        <w:br/>
        <w:t>se encuentran de otro modo bajo su jurisdicción.</w:t>
        <w:br/>
        <w:br/>
        <w:t>Aunque la Corte no va a ahondar en las obligaciones del  Estado  de  origen,</w:t>
        <w:br/>
        <w:t>es pertinente recordar que éstos deben observar las  obligaciones  generales</w:t>
        <w:br/>
        <w:t>referentes a la materia y, en particular, su deber de  prevención,  lo  cual</w:t>
        <w:br/>
        <w:t>requiere generar y asegurar las condiciones para que sus  nacionales  no  se</w:t>
        <w:br/>
        <w:t>vean forzados a migrar, así como subsanar  las  causas  generadoras  de  los</w:t>
        <w:br/>
        <w:t>flujos migratorios.</w:t>
        <w:br/>
        <w:br/>
        <w:t>La segunda norma convencional que merece ser invocada a modo introductorio,</w:t>
        <w:br/>
        <w:t>es el artículo 2 de la Convención. Al efecto, la Corte ya se ha referido a</w:t>
        <w:br/>
        <w:t>la obligación general de los Estados de adecuar su normativa interna a las</w:t>
        <w:br/>
        <w:t>normas de la Convención Americana, recogida en dicho artículo, que</w:t>
        <w:br/>
        <w:t>prescribe que cada Estado Parte debe adecuar su derecho interno a las</w:t>
        <w:br/>
        <w:t>disposiciones de la misma para garantizar los derechos en ella reconocidos,</w:t>
        <w:br/>
        <w:t>lo cual implica que las medidas de derecho interno han de ser efectivas</w:t>
        <w:br/>
        <w:t>(principio de effet utile)[80]. Este deber implica, por un lado, la</w:t>
        <w:br/>
        <w:t>supresión de las normas y prácticas de cualquier naturaleza que entrañen</w:t>
        <w:br/>
        <w:t>violación a las garantías previstas en la Convención y, por el otro, la</w:t>
        <w:br/>
        <w:t>expedición de normas y el desarrollo de prácticas conducentes a la efectiva</w:t>
        <w:br/>
        <w:t>observancia de dichas garantías[81]. La obligación estatal de adecuar la</w:t>
        <w:br/>
        <w:t>legislación interna a las disposiciones convencionales no se limita al</w:t>
        <w:br/>
        <w:t>texto constitucional o legislativo, sino que debe irradiar a todas las</w:t>
        <w:br/>
        <w:t>disposiciones jurídicas de carácter reglamentario y traducirse en la</w:t>
        <w:br/>
        <w:t>efectiva aplicación práctica de los estándares de protección de los</w:t>
        <w:br/>
        <w:t>derechos humanos de las personas migrantes[82].</w:t>
        <w:br/>
        <w:br/>
        <w:t>La tercera disposición que, en términos generales, inspira a esta Opinión</w:t>
        <w:br/>
        <w:t>Consultiva es el artículo 19 de la Convención, que al igual que el artículo</w:t>
        <w:br/>
        <w:t>VII de la Declaración[83], se refiere a la obligación de adoptar medidas de</w:t>
        <w:br/>
        <w:t>protección a favor de toda niña o niño en virtud de su condición de tal, la</w:t>
        <w:br/>
        <w:t>cual irradia sus efectos en la interpretación de todos los demás derechos</w:t>
        <w:br/>
        <w:t>cuando el caso se refiera a menores de edad. El Tribunal entiende que la</w:t>
        <w:br/>
        <w:t>debida protección de los derechos de las niñas y niños, en su calidad de</w:t>
        <w:br/>
        <w:t>sujetos de derechos, debe tomar en consideración sus características</w:t>
        <w:br/>
        <w:t>propias y la necesidad de propiciar su desarrollo, ofreciéndoles las</w:t>
        <w:br/>
        <w:t>condiciones necesarias para que vivan y desarrollen sus aptitudes con pleno</w:t>
        <w:br/>
        <w:t>aprovechamiento de sus potencialidades[84]. Sobre el particular, es</w:t>
        <w:br/>
        <w:t>procedente por de pronto resaltar que dichas normas son de las pocas que se</w:t>
        <w:br/>
        <w:t>contemplan sobre la base o en consideración de la condición particular o</w:t>
        <w:br/>
        <w:t>peculiar del beneficiario[85]. En este sentido, las niñas y niños ejercen</w:t>
        <w:br/>
        <w:t>por sí mismos sus derechos de manera progresiva, a medida que desarrollan</w:t>
        <w:br/>
        <w:t>un mayor nivel de autonomía personal[86]. Por tal motivo, entonces, dispone</w:t>
        <w:br/>
        <w:t>que las pertinentes medidas de protección a favor de las niñas o niños sean</w:t>
        <w:br/>
        <w:t>especiales o más específicas que las que se decretan para el resto de las</w:t>
        <w:br/>
        <w:t>personas, es decir, los adultos. Téngase presente a este respecto, que la</w:t>
        <w:br/>
        <w:t>Corte ha señalado que las niñas y niños gozan de los mismos derechos que</w:t>
        <w:br/>
        <w:t>los adultos y, además, poseen derechos adicionales y que, por tanto, el</w:t>
        <w:br/>
        <w:t>artículo 19 “debe entenderse como un derecho adicional, complementario, que</w:t>
        <w:br/>
        <w:t>el tratado establece para seres que por su desarrollo físico y emocional</w:t>
        <w:br/>
        <w:t>necesitan de protección especial”[87]. En tal orden de ideas, la Convención</w:t>
        <w:br/>
        <w:t>y la Declaración consagran un trato preferente a las niñas o niños en razón</w:t>
        <w:br/>
        <w:t>precisamente de su peculiar vulnerabilidad y, de esa forma, procuran</w:t>
        <w:br/>
        <w:t>proporcionarles el instrumento adecuado para que se logre la efectiva</w:t>
        <w:br/>
        <w:t>igualdad ante la ley de que gozan los adultos por su condición de tales.</w:t>
        <w:br/>
        <w:br/>
        <w:t>Pero, además, la indicada norma es también prácticamente la única que, en</w:t>
        <w:br/>
        <w:t>la Convención, consagra una obligación no solo para el Estado[88], sino</w:t>
        <w:br/>
        <w:t>también para la sociedad y la familia. Obviamente, es en cuanto a estas</w:t>
        <w:br/>
        <w:t>últimas que el Estado tiene el deber de hacer que ellas adopten las medidas</w:t>
        <w:br/>
        <w:t>de protección que toda niña y niño requiera de su parte. En este sentido,</w:t>
        <w:br/>
        <w:t>el derecho de las niñas o niños a que se adopten las citadas medidas de</w:t>
        <w:br/>
        <w:t>protección es contemplado en términos más amplios que los otros derechos</w:t>
        <w:br/>
        <w:t>reconocidos en la Convención, puesto que en este caso no se trata</w:t>
        <w:br/>
        <w:t>únicamente que el Estado, adoptando las medidas pertinentes, respete un</w:t>
        <w:br/>
        <w:t>derecho humano o que lo haga respetar en su territorio y por todas las</w:t>
        <w:br/>
        <w:t>personas sujetas a su jurisdicción, sino que también las correspondientes</w:t>
        <w:br/>
        <w:t>familia y sociedad, por su parte, las adopten. Así, las medidas de</w:t>
        <w:br/>
        <w:t>protección que la niña o el niño requiera por su condición de tal y sean</w:t>
        <w:br/>
        <w:t>adoptadas por el Estado, pueden ser, por sí solas, insuficientes y deban,</w:t>
        <w:br/>
        <w:t>en consecuencia, ser complementarias a las que deban adoptar la sociedad y</w:t>
        <w:br/>
        <w:t>la familia. En esa perspectiva, el estatuto de la niña o del niño no se</w:t>
        <w:br/>
        <w:t>limita al ámbito de su relación con el Estado sino que se extiende a la que</w:t>
        <w:br/>
        <w:t>tenga o deba tener con su familia y la sociedad toda, relaciones estas</w:t>
        <w:br/>
        <w:t>últimas que el Estado debe, por su parte, posibilitar y garantizar y, en el</w:t>
        <w:br/>
        <w:t>caso de la niña o niño migrante, asegurarse de que los adultos no lo</w:t>
        <w:br/>
        <w:t>utilicen para sus propios fines migratorios y que, si ello, pese a todo,</w:t>
        <w:br/>
        <w:t>aconteciere, en definitiva no resulte perjudicado.</w:t>
        <w:br/>
        <w:br/>
        <w:t>Por todo lo expuesto, la Corte es de la opinión que, al diseñar, adoptar e</w:t>
        <w:br/>
        <w:t>implementar sus políticas migratorias relativas a personas menores de 18</w:t>
        <w:br/>
        <w:t>años de edad, los Estados deben priorizar el enfoque de los derechos</w:t>
        <w:br/>
        <w:t>humanos desde una perspectiva que tenga en cuenta en forma transversal los</w:t>
        <w:br/>
        <w:t>derechos de niñas y niños y, en particular, su protección y desarrollo</w:t>
        <w:br/>
        <w:t>integral, los cuales deben primar por sobre cualquier consideración de la</w:t>
        <w:br/>
        <w:t>nacionalidad o el estatus migratorio, a fin de asegurar la plena vigencia</w:t>
        <w:br/>
        <w:t>de sus derechos[89], en los términos de los artículos 1.1, 2 y 19 de la</w:t>
        <w:br/>
        <w:t>Convención Americana y VII de la Declaración Americana.</w:t>
        <w:br/>
        <w:br/>
        <w:t>Cuando se trata de la protección de los derechos de niñas y niños y de la</w:t>
        <w:br/>
        <w:t>adopción de medidas para lograr dicha protección, los siguientes cuatro</w:t>
        <w:br/>
        <w:t>principios rectores de la Convención sobre los Derechos del Niño deben</w:t>
        <w:br/>
        <w:t>inspirar de forma transversal e implementarse en todo sistema de protección</w:t>
        <w:br/>
        <w:t>integral[90]: el principio de no discriminación[91], el principio del</w:t>
        <w:br/>
        <w:t>interés superior de la niña o del niño[92], el principio de respeto al</w:t>
        <w:br/>
        <w:t>derecho a la vida, la supervivencia y el desarrollo[93], y el principio de</w:t>
        <w:br/>
        <w:t>respeto a la opinión de la niña o del niño en todo procedimiento que lo</w:t>
        <w:br/>
        <w:t>afecte, de modo que se garantice su participación[94]. Al interpretar las</w:t>
        <w:br/>
        <w:t>disposiciones traídas a consulta, la Corte también dará aplicación concreta</w:t>
        <w:br/>
        <w:t>a estos principios rectores en lo que resulte pertinente para responder</w:t>
        <w:br/>
        <w:t>cada pregunta e identificar las medidas especiales que son requeridas para</w:t>
        <w:br/>
        <w:t>dotar de efectividad a los derechos de niñas y niños.</w:t>
        <w:br/>
        <w:br/>
        <w:t>Por de pronto, es necesario recordar que el principio de interés superior</w:t>
        <w:br/>
        <w:t>implica, como criterio rector, tanto su consideración primordial en el</w:t>
        <w:br/>
        <w:t>diseño de las políticas públicas y en la elaboración de normativa</w:t>
        <w:br/>
        <w:t>concerniente a la infancia, como su aplicación en todos los órdenes</w:t>
        <w:br/>
        <w:t>relativos a la vida de la niña o del niño[95]. En el contexto de la</w:t>
        <w:br/>
        <w:t>migración, cualquier política migratoria respetuosa de los derechos</w:t>
        <w:br/>
        <w:t>humanos, así como toda decisión administrativa o judicial relativa tanto a</w:t>
        <w:br/>
        <w:t>la entrada, permanencia o expulsión de una niña o de un niño, como a la</w:t>
        <w:br/>
        <w:t>detención, expulsión o deportación de sus progenitores asociada a su propia</w:t>
        <w:br/>
        <w:t>situación migratoria, debe evaluar, determinar, considerar y proteger de</w:t>
        <w:br/>
        <w:t>forma primordial el interés superior de la niña o del niño afectado. En</w:t>
        <w:br/>
        <w:t>estrecha conexión con lo anterior, destaca la obligación de respetar</w:t>
        <w:br/>
        <w:t>plenamente el derecho de la niña o del niño a ser oído sobre todos los</w:t>
        <w:br/>
        <w:t>aspectos relativos a los procedimientos de migración y asilo y que sus</w:t>
        <w:br/>
        <w:t>opiniones sean debidamente tenidas en cuenta[96].</w:t>
        <w:br/>
        <w:br/>
        <w:t>Ahora bien, la Corte considera que es preciso evaluar no sólo el</w:t>
        <w:br/>
        <w:t>requerimiento de medidas especiales en los términos expuestos</w:t>
        <w:br/>
        <w:t>anteriormente, sino también ponderar factores personales, como por ejemplo</w:t>
        <w:br/>
        <w:t>el hecho de pertenecer a un grupo étnico minoritario, ser una persona con</w:t>
        <w:br/>
        <w:t>discapacidad o vivir con el VIH/SIDA, así como las características</w:t>
        <w:br/>
        <w:t>particulares de la situación en la que se halla la niña o el niño, tales</w:t>
        <w:br/>
        <w:t>como ser víctima de trata, encontrarse separado o no acompañado[97], para</w:t>
        <w:br/>
        <w:t>determinar la necesidad de medidas positivas adicionales y específicas. Por</w:t>
        <w:br/>
        <w:t>consiguiente, en aplicación del principio del efecto útil y de las</w:t>
        <w:br/>
        <w:t>necesidades de protección en casos de personas y grupos en situación de</w:t>
        <w:br/>
        <w:t>vulnerabilidad[98], la Corte también pondrá especial énfasis en aquellas</w:t>
        <w:br/>
        <w:t>condiciones y circunstancias en que las niñas y los niños en el contexto de</w:t>
        <w:br/>
        <w:t>la migración pueden encontrarse en una situación de vulnerabilidad</w:t>
        <w:br/>
        <w:t>adicional que conlleve un riesgo agravado de vulneración de sus derechos, a</w:t>
        <w:br/>
        <w:t>fin de que los Estados adopten medidas para prevenir y revertir este tipo</w:t>
        <w:br/>
        <w:t>de situaciones en forma prioritaria, así como para asegurar que todas las</w:t>
        <w:br/>
        <w:t>niñas y los niños, sin excepciones, puedan gozar y ejercer plenamente sus</w:t>
        <w:br/>
        <w:t>derechos en condiciones de igualdad.</w:t>
        <w:br/>
        <w:br/>
        <w:t xml:space="preserve">                                     VII</w:t>
        <w:br/>
        <w:t xml:space="preserve"> PROCEDIMIENTOS PARA IDENTIFICAR NECESIDADES DE PROTECCIÓN INTERNACIONAL DE</w:t>
        <w:br/>
        <w:t xml:space="preserve">    NIÑAS Y NIÑOS MIGRANTES Y, EN SU CASO, ADOPTAR MEDIDAS DE PROTECCIÓN</w:t>
        <w:br/>
        <w:t xml:space="preserve">                                  ESPECIAL</w:t>
        <w:br/>
        <w:br/>
        <w:t>La Corte Interamericana ha sido consultada sobre los procedimientos que</w:t>
        <w:br/>
        <w:t>deberían adoptarse a fin de identificar los diferentes riesgos para los</w:t>
        <w:br/>
        <w:t>derechos de niñas y niños migrantes, determinar las necesidades de</w:t>
        <w:br/>
        <w:t>protección internacional y adoptar, en su caso, las medidas de protección</w:t>
        <w:br/>
        <w:t>especial que se requieran, a la luz de los artículos 1[99], 2[100], 5[101],</w:t>
        <w:br/>
        <w:t>7[102], 8[103], 19[104], 22.7[105] y 25[106] de la Convención Americana y</w:t>
        <w:br/>
        <w:t>de los artículos I[107], XXV[108] y XXVII[109] de la Declaración Americana</w:t>
        <w:br/>
        <w:t>de los Derechos y Deberes del Hombre.</w:t>
        <w:br/>
        <w:br/>
        <w:t>La Corte ha reconocido previamente[110] que, tanto la Convención Americana</w:t>
        <w:br/>
        <w:t>sobre Derechos Humanos en su artículo 22.7 como la Declaración Americana de</w:t>
        <w:br/>
        <w:t>los Derechos y Deberes del Hombre en su artículo XXVII, han cristalizado el</w:t>
        <w:br/>
        <w:t>derecho subjetivo de todas las personas, incluidas las niñas y los niños, a</w:t>
        <w:br/>
        <w:t>buscar y recibir asilo superando el entendimiento histórico de esta</w:t>
        <w:br/>
        <w:t>institución como una “mera prerrogativa estatal” bajo las diversas</w:t>
        <w:br/>
        <w:t>convenciones interamericanas sobre asilo[111].</w:t>
        <w:br/>
        <w:br/>
        <w:t>En esta línea, es pertinente recordar que el propio texto de los artículos</w:t>
        <w:br/>
        <w:t>22.7 de la Convención y XXVII de la Declaración prescribe dos criterios</w:t>
        <w:br/>
        <w:t>para la determinación de las personas titulares del derecho, por un lado,</w:t>
        <w:br/>
        <w:t>“la legislación de cada país”, esto es, del país en el que se procura el</w:t>
        <w:br/>
        <w:t>asilo; y por el otro, “los convenios internacionales”[112]. Es decir, es a</w:t>
        <w:br/>
        <w:t>través de los convenios internacionales o de la legislación interna que se</w:t>
        <w:br/>
        <w:t>regula los supuestos en los cuales la persona puede ejercer el derecho a</w:t>
        <w:br/>
        <w:t>buscar y recibir asilo y acceder a la protección internacional[113]. Es,</w:t>
        <w:br/>
        <w:t>entonces que debe tenerse presente que, si bien la noción de asilo se</w:t>
        <w:br/>
        <w:t>encontraba inicialmente anclada en la llamada tradición latinoamericana del</w:t>
        <w:br/>
        <w:t>asilo, que comprendía el asilo diplomático y territorial así como la no</w:t>
        <w:br/>
        <w:t>extradición por motivos o delitos políticos[114], lo cierto es que a partir</w:t>
        <w:br/>
        <w:t>de la adopción de la Convención de 1951 sobre el Estatuto de los</w:t>
        <w:br/>
        <w:t>Refugiados[115] (en adelante “Convención de 1951”) y su Protocolo de</w:t>
        <w:br/>
        <w:t>1967[116], la institución del asilo asumió una específica forma y modalidad</w:t>
        <w:br/>
        <w:t>a nivel universal: la del estatuto del refugiado.</w:t>
        <w:br/>
        <w:br/>
        <w:t>Conforme la Convención de 1951 y su Protocolo de 1967, los elementos de</w:t>
        <w:br/>
        <w:t>inclusión para el reconocimiento de la condición de refugiado son: a) estar</w:t>
        <w:br/>
        <w:t>fuera del país de origen, esto es el país de nacionalidad o, en caso de las</w:t>
        <w:br/>
        <w:t>personas apátridas, de residencia habitual; b) tener un temor fundado; c)</w:t>
        <w:br/>
        <w:t>de persecución o amenaza de la misma; d) que el motivo de ésta haya sido la</w:t>
        <w:br/>
        <w:t>raza, religión, nacionalidad, pertenencia a determinado grupo social u</w:t>
        <w:br/>
        <w:t>opiniones políticas, y e) que no se pueda o, a causa de temores, no se</w:t>
        <w:br/>
        <w:t>quiera acoger a la protección interna del país de origen. La definición de</w:t>
        <w:br/>
        <w:t>refugiado es integral, lo cual significa que se debe cumplir con todos y</w:t>
        <w:br/>
        <w:t>cada uno de los elementos mencionados para obtener el reconocimiento.</w:t>
        <w:br/>
        <w:br/>
        <w:t>Además, con la adopción hace 30 años, esto es en 1984, de la Declaración de</w:t>
        <w:br/>
        <w:t>Cartagena[117], la cual, si bien no es un acuerdo entre Estados, ha sido</w:t>
        <w:br/>
        <w:t>respaldada por la OEA desde 1985[118] al recomendar a sus Estados Miembros</w:t>
        <w:br/>
        <w:t>que apliquen su contenido en el tratamiento de los refugiados que se</w:t>
        <w:br/>
        <w:t>encuentren en su territorio, se ha ampliado la definición de refugiado en</w:t>
        <w:br/>
        <w:t>los siguientes términos:</w:t>
        <w:br/>
        <w:br/>
        <w:t xml:space="preserve">      Tercera. Reiterar que, en vista de la experiencia recogida con motivo</w:t>
        <w:br/>
        <w:t xml:space="preserve">      de la afluencia masiva de refugiados en el área centroamericana, se</w:t>
        <w:br/>
        <w:t xml:space="preserve">      hace necesario encarar la extensión del concepto de refugiado,</w:t>
        <w:br/>
        <w:t xml:space="preserve">      teniendo en cuenta, en lo pertinente, y dentro de las características</w:t>
        <w:br/>
        <w:t xml:space="preserve">      de la situación existente en la región, el precedente de la Convención</w:t>
        <w:br/>
        <w:t xml:space="preserve">      de la OUA (artículo 1, párrafo 2) y la doctrina utilizada en los</w:t>
        <w:br/>
        <w:t xml:space="preserve">      informes de la Comisión Interamericana de Derechos Humanos. De este</w:t>
        <w:br/>
        <w:t xml:space="preserve">      modo, la definición o concepto de refugiado recomendable para su</w:t>
        <w:br/>
        <w:t xml:space="preserve">      utilización en la región es aquella que además de contener los</w:t>
        <w:br/>
        <w:t xml:space="preserve">      elementos de la Convención de 1951 y el Protocolo de 1967, considere</w:t>
        <w:br/>
        <w:t xml:space="preserve">      también como refugiados a las personas que han huido de sus países</w:t>
        <w:br/>
        <w:t xml:space="preserve">      porque su vida, seguridad o libertad han sido amenazadas por la</w:t>
        <w:br/>
        <w:t xml:space="preserve">      violencia generalizada, la agresión extranjera, los conflictos</w:t>
        <w:br/>
        <w:t xml:space="preserve">      internos, la violación masiva de los derechos humanos u otras</w:t>
        <w:br/>
        <w:t xml:space="preserve">      circunstancias que hayan perturbado gravemente el orden público.</w:t>
        <w:br/>
        <w:br/>
        <w:t>En concordancia, diversos Estados Miembros de la OEA han incorporado en su</w:t>
        <w:br/>
        <w:t>normativa interna lo prescrito en los instrumentos internacionales en</w:t>
        <w:br/>
        <w:t>materia de refugiados, inclusive con sustento en lineamientos establecidos</w:t>
        <w:br/>
        <w:t>por ACNUR[119], y adoptado la definición ampliada de refugiado[120] para</w:t>
        <w:br/>
        <w:t>abarcar, además de los elementos de la Convención de 1951 y del Protocolo</w:t>
        <w:br/>
        <w:t>de 1967, “a las personas que han huido de sus países porque su vida,</w:t>
        <w:br/>
        <w:t>seguridad o libertad han sido amenazadas por la violencia generalizada, la</w:t>
        <w:br/>
        <w:t>agresión extranjera, los conflictos internos, la violación masiva de</w:t>
        <w:br/>
        <w:t>derechos humanos u otras circunstancias que hayan perturbado gravemente el</w:t>
        <w:br/>
        <w:t>orden público”[121].</w:t>
        <w:br/>
        <w:br/>
        <w:t>En suma, a través de una interpretación armónica de la normativa interna e</w:t>
        <w:br/>
        <w:t>internacional que informa de forma convergente y complementaria el</w:t>
        <w:br/>
        <w:t>contenido del derecho previsto en los artículos 22.7 de la Convención y</w:t>
        <w:br/>
        <w:t>XXVII de la Declaración y tomando en cuenta las pautas específicas de</w:t>
        <w:br/>
        <w:t>interpretación contenidas en el artículo 29 de la Convención Americana</w:t>
        <w:br/>
        <w:t>(supra párr. 54), la Corte es de la opinión que el derecho a buscar y</w:t>
        <w:br/>
        <w:t>recibir asilo en el marco del sistema interamericano se encuentra</w:t>
        <w:br/>
        <w:t>configurado como un derecho humano individual a buscar y recibir protección</w:t>
        <w:br/>
        <w:t>internacional en territorio extranjero, incluyendo con esta expresión el</w:t>
        <w:br/>
        <w:t>estatuto de refugiado según los instrumentos pertinentes de las Naciones</w:t>
        <w:br/>
        <w:t>Unidas o las correspondientes leyes nacionales, y el asilo conforme a las</w:t>
        <w:br/>
        <w:t>diversas convenciones interamericanas sobre la materia.</w:t>
        <w:br/>
        <w:br/>
        <w:t>Adicionalmente, la Corte nota que los desarrollos producidos en el derecho</w:t>
        <w:br/>
        <w:t>de refugiados en las últimas décadas han generado prácticas estatales,</w:t>
        <w:br/>
        <w:t>consistentes en otorgar protección internacional como refugiados a las</w:t>
        <w:br/>
        <w:t>personas que huyen de su país de origen debido a la violencia generalizada,</w:t>
        <w:br/>
        <w:t>la agresión extranjera, los conflictos internos, la violación masiva de los</w:t>
        <w:br/>
        <w:t>derechos humanos u otras circunstancias que hayan perturbado gravemente el</w:t>
        <w:br/>
        <w:t>orden público. Atendiendo al desarrollo progresivo del derecho</w:t>
        <w:br/>
        <w:t>internacional, la Corte considera que las obligaciones derivadas del</w:t>
        <w:br/>
        <w:t>derecho a buscar y recibir asilo resultan operativas respecto de aquellas</w:t>
        <w:br/>
        <w:t>personas que reúnan los componentes de la definición ampliada de la</w:t>
        <w:br/>
        <w:t>Declaración de Cartagena, la cual responde no sólo a las dinámicas de</w:t>
        <w:br/>
        <w:t>desplazamiento forzado que la originaron, sino que también satisface los</w:t>
        <w:br/>
        <w:t>desafíos de protección que derivan de otros patrones de desplazamiento que</w:t>
        <w:br/>
        <w:t>suceden en la actualidad. Este criterio refleja una tendencia a consolidar</w:t>
        <w:br/>
        <w:t>en la región una definición más incluyente que debe ser tomada en cuenta</w:t>
        <w:br/>
        <w:t>por los Estados a fin de otorgar la protección como refugiado a personas</w:t>
        <w:br/>
        <w:t>cuya necesidad de protección internacional es evidente.</w:t>
        <w:br/>
        <w:br/>
        <w:t>Ahora bien, es necesario reconocer que los elementos de la definición de</w:t>
        <w:br/>
        <w:t>refugiado fueron tradicionalmente interpretados a partir de las</w:t>
        <w:br/>
        <w:t>experiencias de personas adultas o mayores de 18 años[122]. Por ende, dado</w:t>
        <w:br/>
        <w:t>que las niñas y los niños son titulares del derecho a solicitar y recibir</w:t>
        <w:br/>
        <w:t>asilo[123] y pueden, consecuentemente, presentar solicitudes de</w:t>
        <w:br/>
        <w:t>reconocimiento de la condición de refugiados en calidad propia, se</w:t>
        <w:br/>
        <w:t>encuentren acompañados o no, debe darse a los elementos de la definición</w:t>
        <w:br/>
        <w:t>una interpretación que tenga en cuenta las formas particulares en que puede</w:t>
        <w:br/>
        <w:t>manifestarse la persecución de niñas y niños, tales como el reclutamiento,</w:t>
        <w:br/>
        <w:t>la trata y la mutilación genital femenina[124], así como el modo en que</w:t>
        <w:br/>
        <w:t>éstos pueden experimentar estas situaciones[125]. En este sentido, el</w:t>
        <w:br/>
        <w:t>Comité de los Derechos del Niño ha resaltado la necesidad de que la</w:t>
        <w:br/>
        <w:t>definición de refugiado se interprete también a la luz de la edad y del</w:t>
        <w:br/>
        <w:t>género[126]. Por otra parte, junto con las referidas causas tradicionales</w:t>
        <w:br/>
        <w:t>de refugio, resulta pertinente alertar sobre los nuevos factores que llevan</w:t>
        <w:br/>
        <w:t>a las personas y, en particular a las niñas y niños, a desplazarse</w:t>
        <w:br/>
        <w:t>forzadamente de sus países de origen, entre los cuales destaca el crimen</w:t>
        <w:br/>
        <w:t>organizado transnacional y la violencia asociada a la actuación de grupos</w:t>
        <w:br/>
        <w:t>no estatales.</w:t>
        <w:br/>
        <w:br/>
        <w:t>Este derecho a buscar y recibir asilo comporta, en los términos de los</w:t>
        <w:br/>
        <w:t>artículos 1.1[127] y 2[128] de la Convención Americana, determinados</w:t>
        <w:br/>
        <w:t>deberes específicos por parte del Estado receptor, los cuales incluyen: (i)</w:t>
        <w:br/>
        <w:t>permitir que la niña o el niño pueda peticionar el asilo o el estatuto de</w:t>
        <w:br/>
        <w:t>refugiado, razón por la cual no pueden ser rechazados en la frontera sin un</w:t>
        <w:br/>
        <w:t>análisis adecuado e individualizado de sus peticiones con las debidas</w:t>
        <w:br/>
        <w:t>garantías mediante el procedimiento respectivo; (ii) no devolver a la niña</w:t>
        <w:br/>
        <w:t>o al niño a un país en el cual puede sufrir riesgo de ser afectada su vida,</w:t>
        <w:br/>
        <w:t>libertad, seguridad o integridad, o a un tercer país desde el cual pueda</w:t>
        <w:br/>
        <w:t>ulteriormente ser devuelto al Estado donde sufre dicho riesgo; y (iii)</w:t>
        <w:br/>
        <w:t>otorgar la protección internacional cuando la niña o el niño califique para</w:t>
        <w:br/>
        <w:t>ello y beneficiar con ese reconocimiento a otros miembros de la familia, en</w:t>
        <w:br/>
        <w:t>atención al principio de unidad familiar[129]. Todo lo anterior conlleva,</w:t>
        <w:br/>
        <w:t>tal como ha resaltado previamente este Tribunal, el correspondiente derecho</w:t>
        <w:br/>
        <w:t>de los solicitantes de asilo a que se asegure una correcta evaluación por</w:t>
        <w:br/>
        <w:t>las autoridades nacionales de las solicitudes y del riesgo que pueda sufrir</w:t>
        <w:br/>
        <w:t>en caso de devolución al país de origen[130].</w:t>
        <w:br/>
        <w:br/>
        <w:t>Por consiguiente, a raíz del abanico de situaciones que pueden llevar a que</w:t>
        <w:br/>
        <w:t>una niña o un niño se desplace de su país de origen (supra párr. 35),</w:t>
        <w:br/>
        <w:t>resulta relevante diferenciar entre aquellos que migran en búsqueda de</w:t>
        <w:br/>
        <w:t>oportunidades para mejorar su nivel de vida, de quienes requieren de algún</w:t>
        <w:br/>
        <w:t>tipo de protección internacional, incluyendo pero no limitada a la</w:t>
        <w:br/>
        <w:t>protección de refugiados y solicitantes de asilo (supra párr. 37). Es por</w:t>
        <w:br/>
        <w:t>ello que, para cumplir con los compromisos internacionales, los Estados se</w:t>
        <w:br/>
        <w:t>encuentran obligados a identificar a las niñas y niños extranjeros que</w:t>
        <w:br/>
        <w:t>requieren de protección internacional dentro de sus jurisdicciones, ya sea</w:t>
        <w:br/>
        <w:t>como refugiado o de algún otro tipo, a través de una evaluación inicial con</w:t>
        <w:br/>
        <w:t>garantías de seguridad y privacidad, con el fin de proporcionarles el</w:t>
        <w:br/>
        <w:t>tratamiento adecuado e individualizado que sea necesario mediante la</w:t>
        <w:br/>
        <w:t>adopción de medidas de protección especial. La Corte considera que el</w:t>
        <w:br/>
        <w:t>establecimiento de procedimientos de identificación de necesidades de</w:t>
        <w:br/>
        <w:t>protección es una obligación positiva de los Estados y el no instituirlos</w:t>
        <w:br/>
        <w:t>constituiría una falta de debida diligencia[131].</w:t>
        <w:br/>
        <w:br/>
        <w:t>La Corte considera que, en virtud de las normas internacionales invocadas,</w:t>
        <w:br/>
        <w:t>incluyendo en especial los artículos 19 de la Convención y VII de la</w:t>
        <w:br/>
        <w:t>Declaración, las autoridades fronterizas no deben impedir el ingreso de</w:t>
        <w:br/>
        <w:t>niñas y niños extranjeros al territorio nacional, aún cuando se encuentren</w:t>
        <w:br/>
        <w:t>solos, no deben exigirles documentación que no pueden tener y deben</w:t>
        <w:br/>
        <w:t>proceder a dirigirlos de inmediato a personal que pueda evaluar sus</w:t>
        <w:br/>
        <w:t>necesidades de protección, desde un enfoque en el cual prevalezca su</w:t>
        <w:br/>
        <w:t>condición de niñas y niños. En esta línea, resulta indispensable que los</w:t>
        <w:br/>
        <w:t>Estados permitan el acceso de la niña o niño al territorio como condición</w:t>
        <w:br/>
        <w:t>previa para llevar a cabo el procedimiento de evaluación inicial[132].</w:t>
        <w:br/>
        <w:t>Asimismo, la Corte es de la opinión que la creación de una base de datos</w:t>
        <w:br/>
        <w:t>con el registro de las niñas y los niños que ingresen al país es necesaria</w:t>
        <w:br/>
        <w:t>para una protección adecuada de sus derechos[133].</w:t>
        <w:br/>
        <w:br/>
        <w:t>La Corte considera que el procedimiento de evaluación inicial debería</w:t>
        <w:br/>
        <w:t>contar con mecanismos efectivos, cuyo objetivo sea obtener información tras</w:t>
        <w:br/>
        <w:t>la llegada de la niña o niño al lugar, puesto o puerto de entrada o tan</w:t>
        <w:br/>
        <w:t>pronto como las autoridades tomen conocimiento de su presencia en el país,</w:t>
        <w:br/>
        <w:t>para determinar su identidad, y de ser posible, la de sus padres y</w:t>
        <w:br/>
        <w:t>hermanos, a fin de transmitirla a las entidades estatales encargadas de</w:t>
        <w:br/>
        <w:t>evaluar y brindar las medidas de protección, de conformidad con el</w:t>
        <w:br/>
        <w:t>principio del interés superior de la niña o del niño. En esta línea, el</w:t>
        <w:br/>
        <w:t>Comité de los Derechos del Niño ha especificado que “[l]a determinación del</w:t>
        <w:br/>
        <w:t>interés superior del niño exige una evaluación clara y a fondo de la</w:t>
        <w:br/>
        <w:t>identidad de éste y, en particular, de su nacionalidad, crianza,</w:t>
        <w:br/>
        <w:t>antecedentes étnicos, culturales y lingüísticos, así como las</w:t>
        <w:br/>
        <w:t>vulnerabilidades y necesidades especiales de protección”[134]. La obtención</w:t>
        <w:br/>
        <w:t>de dicha información se debe realizar mediante un procedimiento que tome en</w:t>
        <w:br/>
        <w:t>cuenta la diferenciación de niñas y niños con adultos y el tratamiento sea</w:t>
        <w:br/>
        <w:t>acorde a la situación[135].</w:t>
        <w:br/>
        <w:br/>
        <w:t>Este procedimiento de evaluación inicial debe efectuarse en un ambiente</w:t>
        <w:br/>
        <w:t>amigable y que otorgue garantías de seguridad y privacidad, así como</w:t>
        <w:br/>
        <w:t>encontrarse a cargo de profesionales competentes formados en técnicas de</w:t>
        <w:br/>
        <w:t>entrevistas que tengan en cuenta la edad y el género[136]. Además, los</w:t>
        <w:br/>
        <w:t>Estados deben tomar en cuenta las garantías procedimentales mínimas acordes</w:t>
        <w:br/>
        <w:t>a los principios de interés superior de la niña o del niño y su protección</w:t>
        <w:br/>
        <w:t>integral, los cuales incluyen, pero no están limitadas a las siguientes:</w:t>
        <w:br/>
        <w:t>que la entrevista se realice en un idioma que la niña o el niño pueda</w:t>
        <w:br/>
        <w:t>comprender[137]; que sea centrado en las niñas y niños, sensible al género,</w:t>
        <w:br/>
        <w:t>y asegure su participación[138]; que el análisis tome en cuenta la</w:t>
        <w:br/>
        <w:t>seguridad y la posible reunificación familiar[139]; que reconozca la</w:t>
        <w:br/>
        <w:t>cultura de la niña o niño[140] y considere su rechazo a pronunciarse en</w:t>
        <w:br/>
        <w:t>presencia de adultos o familiares[141]; que provea de un intérprete en caso</w:t>
        <w:br/>
        <w:t>de ser necesario[142]; que cuente con personal altamente calificado para</w:t>
        <w:br/>
        <w:t>tratar con niñas y niños y facilidades adecuadas[143]; que provea asesoría</w:t>
        <w:br/>
        <w:t>legal en caso de ser requerida[144]; que brinde información clara y</w:t>
        <w:br/>
        <w:t>entendible sobre los derechos y obligaciones que tiene la niña o el niño y</w:t>
        <w:br/>
        <w:t>sobre la continuación del procedimiento[145].</w:t>
        <w:br/>
        <w:br/>
        <w:t>Al ser una etapa inicial de identificación y evaluación, la Corte considera</w:t>
        <w:br/>
        <w:t>que el mecanismo procedimental que los Estados adopten, aparte de ofrecer</w:t>
        <w:br/>
        <w:t>ciertas garantías mínimas, debe tener como meta, acorde a la práctica</w:t>
        <w:br/>
        <w:t>generalmente seguida, los siguientes objetivos prioritarios básicos: (i)</w:t>
        <w:br/>
        <w:t>tratamiento acorde a su condición de niña o niño y, en caso de duda sobre</w:t>
        <w:br/>
        <w:t>la edad, evaluación y determinación de la misma; (ii) determinación de si</w:t>
        <w:br/>
        <w:t>se trata de una niña o un niño no acompañado o separado; (iii)</w:t>
        <w:br/>
        <w:t>determinación de la nacionalidad de la niña o del niño o, en su caso, de su</w:t>
        <w:br/>
        <w:t>condición de apátrida; (iv) obtención de información sobre los motivos de</w:t>
        <w:br/>
        <w:t>su salida del país de origen, de su separación familiar si es el caso, de</w:t>
        <w:br/>
        <w:t>sus vulnerabilidades y cualquier otro elemento que evidencie o niegue su</w:t>
        <w:br/>
        <w:t>necesidad de algún tipo de protección internacional; y (v) adopción, en</w:t>
        <w:br/>
        <w:t>caso de ser necesario y pertinente de acuerdo con el interés superior de la</w:t>
        <w:br/>
        <w:t>niña o del niño, de medidas de protección especial. Estos datos deberían</w:t>
        <w:br/>
        <w:t>recabarse en la entrevista inicial y registrarse adecuadamente, de modo tal</w:t>
        <w:br/>
        <w:t>que se asegure la confidencialidad de la información[146].</w:t>
        <w:br/>
        <w:br/>
        <w:t>A continuación, la Corte desarrollará los componentes específicos de dichos</w:t>
        <w:br/>
        <w:t>objetivos prioritarios básicos a satisfacer durante el procedimiento de</w:t>
        <w:br/>
        <w:t>evaluación inicial, sin que ello implique que las cuestiones a abordar</w:t>
        <w:br/>
        <w:t>deban indefectiblemente limitarse a las indicadas por la Corte, es decir,</w:t>
        <w:br/>
        <w:t>que tengan un carácter taxativo, o que sean etapas necesariamente</w:t>
        <w:br/>
        <w:t>sucesivas.</w:t>
        <w:br/>
        <w:br/>
        <w:t xml:space="preserve">      Tratamiento acorde a su condición de niña o niño y, en caso de duda</w:t>
        <w:br/>
        <w:t xml:space="preserve">      sobre la edad, evaluación y determinación de la misma</w:t>
        <w:br/>
        <w:br/>
        <w:t>La verificación de la edad de una persona es una cuestión crucial, toda vez</w:t>
        <w:br/>
        <w:t>que la determinación de que se trata de una persona menor de 18 años exige</w:t>
        <w:br/>
        <w:t>que el tratamiento otorgado por el Estado deba ser prioritario,</w:t>
        <w:br/>
        <w:t>diferenciado y de forma excluyente acorde a dicha condición. En caso de que</w:t>
        <w:br/>
        <w:t>haya dudas acerca de la edad[147], se procederá a determinar la misma con</w:t>
        <w:br/>
        <w:t>base no sólo en la apariencia física, sino también en la madurez</w:t>
        <w:br/>
        <w:t>psicológica del individuo[148] y, en su caso, deberá realizarse una</w:t>
        <w:br/>
        <w:t>evaluación con criterios científicos, de forma segura, respetando la</w:t>
        <w:br/>
        <w:t>dignidad humana, que sea culturalmente apropiada y con consideraciones de</w:t>
        <w:br/>
        <w:t>género[149]. Cuando no sea posible llegar a una determinación certera de la</w:t>
        <w:br/>
        <w:t>edad, debe considerarse que se trata de una niña o niño y brindarle un</w:t>
        <w:br/>
        <w:t>tratamiento acorde, esto es, el Estado debe otorgar “al individuo el</w:t>
        <w:br/>
        <w:t>beneficio de la duda, de manera que, en la hipótesis de que se trate de un</w:t>
        <w:br/>
        <w:t>menor, se lo trate como tal”[150].</w:t>
        <w:br/>
        <w:br/>
        <w:t xml:space="preserve">      Determinación de si se trata de una niña o un niño no acompañado o</w:t>
        <w:br/>
        <w:t xml:space="preserve">      separado</w:t>
        <w:br/>
        <w:br/>
        <w:t>La determinación temprana de la situación de una niña o un niño no</w:t>
        <w:br/>
        <w:t>acompañado o separado de su familia (supra párr. 49) debe realizarse con</w:t>
        <w:br/>
        <w:t>carácter preferente[151], dada su especial vulnerabilidad bajo dichas</w:t>
        <w:br/>
        <w:t>circunstancias[152], lo que tiene como consecuencia que el Estado deba</w:t>
        <w:br/>
        <w:t>actuar con un mayor escrutinio y rijan algunas garantías diferenciadas,</w:t>
        <w:br/>
        <w:t>como será desarrollado en los capítulos subsiguientes. De igual forma,</w:t>
        <w:br/>
        <w:t>resulta pertinente que consten las razones por las que se encuentra</w:t>
        <w:br/>
        <w:t>separado de su familia o no acompañado[153].</w:t>
        <w:br/>
        <w:br/>
        <w:t>En este sentido, la Corte resalta que la situación de niña o niño no</w:t>
        <w:br/>
        <w:t>acompañado o separado los expone a “diversos riesgos que afectan a la vida,</w:t>
        <w:br/>
        <w:t>supervivencia y desarrollo, [como] por ejemplo, la trata dirigida a la</w:t>
        <w:br/>
        <w:t>explotación sexual o de otra índole o la participación en actividades</w:t>
        <w:br/>
        <w:t>delictivas de las que puede resultar perjuicio para el menor o, en casos</w:t>
        <w:br/>
        <w:t>extremos, la muerte”[154], especialmente en aquellos países o regiones con</w:t>
        <w:br/>
        <w:t>presencia del crimen organizado.</w:t>
        <w:br/>
        <w:br/>
        <w:t>En particular, las niñas o niños no acompañados o separados de su familia</w:t>
        <w:br/>
        <w:t>que se encuentran fuera de su país de origen son particularmente</w:t>
        <w:br/>
        <w:t>vulnerables a la trata infantil[155], a la explotación y los malos</w:t>
        <w:br/>
        <w:t>tratos[156]. La Corte reconoce que las niñas pueden ser aún más vulnerables</w:t>
        <w:br/>
        <w:t>a ser víctimas de trata[157], en especial para la explotación sexual y</w:t>
        <w:br/>
        <w:t>laboral[158]. Por esta razón, resulta esencial que los Estados adopten</w:t>
        <w:br/>
        <w:t>todas aquellas medidas necesarias para prevenir y combatir la trata de</w:t>
        <w:br/>
        <w:t>personas[159], entre las que destacan todas aquellas medidas de</w:t>
        <w:br/>
        <w:t>investigación, protección para las víctimas y campañas de información y</w:t>
        <w:br/>
        <w:t>difusión[160].</w:t>
        <w:br/>
        <w:br/>
        <w:t>Específicamente, los Estados tienen la obligación de adoptar determinadas</w:t>
        <w:br/>
        <w:t>medidas de control de frontera con el objeto de prevenir, detectar y</w:t>
        <w:br/>
        <w:t>perseguir cualquier tipo de trata de seres humanos[161]. Para ello, deben</w:t>
        <w:br/>
        <w:t>disponer de funcionarios especializados encargados de identificar a todas</w:t>
        <w:br/>
        <w:t>aquellas víctimas de la trata de seres humanos, prestando especial atención</w:t>
        <w:br/>
        <w:t>a las que sean mujeres, niñas o niños[162]. A tal fin, resulta esencial que</w:t>
        <w:br/>
        <w:t>se tome la declaración de la víctima con el objeto de establecer su</w:t>
        <w:br/>
        <w:t>identidad y de determinar las causas que le obligaron a salir de su país de</w:t>
        <w:br/>
        <w:t>origen[163], tomando en cuenta que las víctimas o víctimas potenciales de</w:t>
        <w:br/>
        <w:t>trata de personas pueden ser refugiadas en caso de reunir los elementos</w:t>
        <w:br/>
        <w:t>para ello[164]. Para asegurar un trato adecuado a las víctimas o víctimas</w:t>
        <w:br/>
        <w:t>potenciales de trata infantil, los Estados deben otorgar las debidas</w:t>
        <w:br/>
        <w:t>capacitaciones a los funcionarios que actúan en frontera, sobre todo en</w:t>
        <w:br/>
        <w:t>materia de trata infantil, con el objeto de poder brindar a la niña o al</w:t>
        <w:br/>
        <w:t>niño un asesoramiento eficaz y una asistencia integral[165].</w:t>
        <w:br/>
        <w:br/>
        <w:t>En los casos de niñas y niños que se encuentren acompañados de adultos, la</w:t>
        <w:br/>
        <w:t>autoridad fronteriza u otra debe asegurarse que aquellos conozcan a sus</w:t>
        <w:br/>
        <w:t>acompañantes para evitar casos de trata y explotación[166]. Esto no</w:t>
        <w:br/>
        <w:t>conlleva, de modo alguno, a que todo caso en que una niña o niño se haya</w:t>
        <w:br/>
        <w:t>movilizado en forma independiente y se encuentre acompañado de un adulto</w:t>
        <w:br/>
        <w:t>que no sea familiar deba automáticamente ser considerado un caso de trata</w:t>
        <w:br/>
        <w:t>por las autoridades correspondientes y devuelto a su país de origen. Al</w:t>
        <w:br/>
        <w:t>respecto, se exige la más estricta diligencia por parte de las autoridades</w:t>
        <w:br/>
        <w:t>fronterizas para identificar las diferentes situaciones que requieren de</w:t>
        <w:br/>
        <w:t>una actuación oportuna, adecuada y justa.</w:t>
        <w:br/>
        <w:br/>
        <w:t xml:space="preserve">      Determinación de la nacionalidad de la niña o del niño o, en su caso,</w:t>
        <w:br/>
        <w:t xml:space="preserve">      de su condición de apátrida</w:t>
        <w:br/>
        <w:br/>
        <w:t>Un apátrida es “toda persona que no sea considerada como nacional suyo por</w:t>
        <w:br/>
        <w:t>ningún Estado, conforme a su legislación”[167]. Esta condición podría</w:t>
        <w:br/>
        <w:t>originarse por varias razones, entre las cuales destaca la pérdida de la</w:t>
        <w:br/>
        <w:t>nacionalidad; la privación de la nacionalidad; la interpretación o</w:t>
        <w:br/>
        <w:t>aplicación de legislaciones relativas a la adquisición de la nacionalidad,</w:t>
        <w:br/>
        <w:t>y la sucesión de Estados. Sobre esta base, la Corte entiende que la prueba</w:t>
        <w:br/>
        <w:t>de la condición de apátrida viene de considerar un relato combinado con</w:t>
        <w:br/>
        <w:t>información del país de origen. La Corte reitera que la apatridia ocasiona</w:t>
        <w:br/>
        <w:t>una condición de extrema vulnerabilidad[168] y los Estados tienen el deber</w:t>
        <w:br/>
        <w:t>de identificar[169], prevenir y reducir la apatridia, así como proteger a</w:t>
        <w:br/>
        <w:t>la persona apátrida[170]. Entre otras, los Estados tienen la obligación de</w:t>
        <w:br/>
        <w:t>no adoptar prácticas o legislación, respecto al otorgamiento de la</w:t>
        <w:br/>
        <w:t>nacionalidad, cuya aplicación favorezca el incremento del número de</w:t>
        <w:br/>
        <w:t>personas apátridas y conceder su nacionalidad a la persona nacida en su</w:t>
        <w:br/>
        <w:t>territorio, que de otro modo quedaría en condición de ser apátrida[171].</w:t>
        <w:br/>
        <w:br/>
        <w:t>La determinación de la nacionalidad o, en su caso, de la condición de</w:t>
        <w:br/>
        <w:t>apátrida resulta relevante en situaciones variadas, tales como las</w:t>
        <w:br/>
        <w:t>siguientes[172]: (i) cuando se cuestiona el derecho de una persona de</w:t>
        <w:br/>
        <w:t>permanecer en un país en los procedimientos de expulsión; (ii) en la</w:t>
        <w:br/>
        <w:t>identificación del país o países en relación con los cuales la persona</w:t>
        <w:br/>
        <w:t>alega poseer un temor fundado de ser perseguida, en el sentido de la</w:t>
        <w:br/>
        <w:t>definición de refugiado; o (iii) cuando una persona busca la aplicación de</w:t>
        <w:br/>
        <w:t>las garantías establecidas en la Convención para Reducir los Casos de</w:t>
        <w:br/>
        <w:t>Apatridia de 1961[173].</w:t>
        <w:br/>
        <w:br/>
        <w:t>En el contexto migratorio, constituye una obligación del Estado receptor</w:t>
        <w:br/>
        <w:t>determinar si la niña o el niño es apátrida, sea refugiado o no, a fin de</w:t>
        <w:br/>
        <w:t>asegurar su protección como tal[174] y, dependiendo de los motivos de</w:t>
        <w:br/>
        <w:t>salida del país de residencia habitual, referirlo a un procedimiento de</w:t>
        <w:br/>
        <w:t>determinación de la condición de refugiado y/o de apátrida, o a un</w:t>
        <w:br/>
        <w:t>mecanismo complementario de protección[175].</w:t>
        <w:br/>
        <w:br/>
        <w:t xml:space="preserve">      Obtención de información sobre los motivos de su salida del país de</w:t>
        <w:br/>
        <w:t xml:space="preserve">      origen, de su separación familiar si es el caso, de sus</w:t>
        <w:br/>
        <w:t xml:space="preserve">      vulnerabilidades y cualquier otro elemento que evidencie o niegue su</w:t>
        <w:br/>
        <w:t xml:space="preserve">      necesidad de algún tipo de protección internacional</w:t>
        <w:br/>
        <w:br/>
        <w:t>A fin de atender a la situación concreta de la niña o del niño, es</w:t>
        <w:br/>
        <w:t>necesario recabar información adicional que permita determinar la posible</w:t>
        <w:br/>
        <w:t>existencia de necesidades de protección internacional, en razón de su</w:t>
        <w:br/>
        <w:t>edad[176], ya sea como refugiado o bajo otras formas, y una vez</w:t>
        <w:br/>
        <w:t>identificada la necesidad de protección específica o la potencial necesidad</w:t>
        <w:br/>
        <w:t>de protección de la persona, asegurar la remisión de su caso a las</w:t>
        <w:br/>
        <w:t>entidades competentes.</w:t>
        <w:br/>
        <w:br/>
        <w:t>En caso de identificarse necesidad de protección internacional, al</w:t>
        <w:br/>
        <w:t>constatarse los elementos de inclusión para la determinación de la</w:t>
        <w:br/>
        <w:t>condición de refugiado, es obligación del Estado explicar en un lenguaje</w:t>
        <w:br/>
        <w:t>comprensible a la niña o niño su derecho a solicitar y recibir asilo</w:t>
        <w:br/>
        <w:t>conforme el artículo 22.7 de la Convención Americana y XXVII de la</w:t>
        <w:br/>
        <w:t>Declaración Americana y referirlo a la entidad encargada del mismo, sea una</w:t>
        <w:br/>
        <w:t>entidad estatal o un organismo internacional como el ACNUR[177]. Al</w:t>
        <w:br/>
        <w:t>respecto, la Corte ha interpretado previamente que el derecho de buscar y</w:t>
        <w:br/>
        <w:t>recibir asilo, leído en conjunto con los artículos 8 y 25 de la Convención</w:t>
        <w:br/>
        <w:t>Americana, garantiza el acceso efectivo a un procedimiento justo y</w:t>
        <w:br/>
        <w:t>eficiente para determinar la condición de refugiado, de modo tal que la</w:t>
        <w:br/>
        <w:t>persona solicitante del estatuto de refugiado sea oída por el Estado al que</w:t>
        <w:br/>
        <w:t>se solicita, con las debidas garantías mediante el procedimiento</w:t>
        <w:br/>
        <w:t>respectivo[178] (infra Capítulo XIV).</w:t>
        <w:br/>
        <w:br/>
        <w:t>La Corte reconoce que también pueden existir casos de afluencia masiva. En</w:t>
        <w:br/>
        <w:t>este supuesto, los Estados podrán proceder a realizar una evaluación</w:t>
        <w:br/>
        <w:t>inicial con base en el relato de una de las personas del grupo y, en caso</w:t>
        <w:br/>
        <w:t>de determinar que del mismo surgen factores que reflejan necesidad de</w:t>
        <w:br/>
        <w:t>protección internacional, otorgar la misma con base en el reconocimiento</w:t>
        <w:br/>
        <w:t>grupal, colectivo o prima facie (infra párr. 262).</w:t>
        <w:br/>
        <w:br/>
        <w:t>Los Estados también se encuentran en la obligación de realizar una</w:t>
        <w:br/>
        <w:t>identificación temprana de niñas y niños que huyen por temor al</w:t>
        <w:br/>
        <w:t>reclutamiento forzoso, ya sea por las partes en un conflicto armado o por</w:t>
        <w:br/>
        <w:t>estructuras del crimen organizado, para así poder esclarecer si su caso</w:t>
        <w:br/>
        <w:t>amerita la solicitud de asilo o requiere de protección complementaria[179].</w:t>
        <w:br/>
        <w:br/>
        <w:t>Ahora bien, la Corte reconoce que no todos los casos de niñas y niños</w:t>
        <w:br/>
        <w:t>migrantes llegan al nivel de requerir protección internacional en los</w:t>
        <w:br/>
        <w:t>términos de los párrafos anteriores. Sin embargo, pueden presentarse</w:t>
        <w:br/>
        <w:t>situaciones de afectación de derechos de niñas y niños, que se encuentran</w:t>
        <w:br/>
        <w:t>protegidos internacionalmente, las cuales provocan el desplazamiento del</w:t>
        <w:br/>
        <w:t>país de origen. Es por ello que se hace necesario recabar información sobre</w:t>
        <w:br/>
        <w:t>factores personales, tales como la historia personal y su condición de</w:t>
        <w:br/>
        <w:t>salud, física y psicológica, así como el entorno ambiental en que se</w:t>
        <w:br/>
        <w:t>desarrolló la migración, para determinar la situación concreta de riesgo de</w:t>
        <w:br/>
        <w:t>vulneración de derechos en su país de origen, de tránsito o en el receptor</w:t>
        <w:br/>
        <w:t>que amerite una protección complementaria o evidencie otras necesidades de</w:t>
        <w:br/>
        <w:t>protección o asistencia humanitaria, como las que provienen de la tortura,</w:t>
        <w:br/>
        <w:t>la violencia, la trata o experiencias traumáticas[180].</w:t>
        <w:br/>
        <w:br/>
        <w:t>Al evaluar las necesidades de protección internacional es necesario</w:t>
        <w:br/>
        <w:t>recordar que, “si bien tanto las niñas como los niños hacen frente a muchos</w:t>
        <w:br/>
        <w:t>de los mismos riesgos que requieren protección, también pueden verse</w:t>
        <w:br/>
        <w:t>expuestos a problemas de protección propios de su género”[181], por lo que</w:t>
        <w:br/>
        <w:t>la información debe ser recabada y analizada tomando en cuenta la</w:t>
        <w:br/>
        <w:t>perspectiva de género. En este sentido, es necesario identificar los</w:t>
        <w:br/>
        <w:t>riesgos específicos de sufrir violaciones a sus derechos enfrentados por</w:t>
        <w:br/>
        <w:t>las niñas a raíz de su género, su posición cultural y socioeconómica y su</w:t>
        <w:br/>
        <w:t>condición jurídica[182].</w:t>
        <w:br/>
        <w:br/>
        <w:t xml:space="preserve">    Adopción, en caso de ser necesario y pertinente de acuerdo con el</w:t>
        <w:br/>
        <w:t xml:space="preserve">    interés superior de la niña o del niño, de medidas de protección</w:t>
        <w:br/>
        <w:t xml:space="preserve">    especial</w:t>
        <w:br/>
        <w:br/>
        <w:br/>
        <w:t>Una vez recabada la información sobre los diferentes factores que pueden</w:t>
        <w:br/>
        <w:t>hacer que las niñas o niños se encuentren en una situación concreta de</w:t>
        <w:br/>
        <w:t>vulnerabilidad, corresponde al Estado determinar, en los términos de los</w:t>
        <w:br/>
        <w:t>artículos 19 de la Convención y VII de la Declaración y de conformidad con</w:t>
        <w:br/>
        <w:t>una evaluación del interés superior de la niña o del niño, las medidas de</w:t>
        <w:br/>
        <w:t>protección especial que se requieren para asegurar su vida, supervivencia y</w:t>
        <w:br/>
        <w:t>desarrollo (infra Capítulo X). En este sentido, el Comité de los Derechos</w:t>
        <w:br/>
        <w:t>del Niño ha afirmado que se requiere también la “[e]valuación de aspectos</w:t>
        <w:br/>
        <w:t>particulares de vulnerabilidad, en especial relativos a la salud, y de</w:t>
        <w:br/>
        <w:t>índole física, psicosocial y material, y de otras necesidades de protección</w:t>
        <w:br/>
        <w:t>como las derivadas de la violencia en el hogar, la trata o el trauma”[183].</w:t>
        <w:br/>
        <w:br/>
        <w:t>En esta línea, resulta necesario que el Estado receptor de la niña o del</w:t>
        <w:br/>
        <w:t>niño evalúe, a través de procedimientos adecuados que permitan determinar</w:t>
        <w:br/>
        <w:t>de forma individualizada su interés superior en cada caso concreto, la</w:t>
        <w:br/>
        <w:t>necesidad y pertinencia de adoptar medidas de protección integral,</w:t>
        <w:br/>
        <w:t>incluyendo aquellas que propendan al acceso a la atención en salud, tanto</w:t>
        <w:br/>
        <w:t>física como psicosocial, que sea culturalmente adecuada y con consideración</w:t>
        <w:br/>
        <w:t>de las cuestiones de género[184]; que brinden un nivel de vida acorde con</w:t>
        <w:br/>
        <w:t>su desarrollo físico, mental, espiritual y moral a través de la asistencia</w:t>
        <w:br/>
        <w:t>material y programas de apoyo, particularmente con respecto a la nutrición,</w:t>
        <w:br/>
        <w:t>el vestuario y la vivienda[185]; y aseguren un pleno acceso a la educación</w:t>
        <w:br/>
        <w:t>en condiciones de igualdad[186]. Y, ciertamente, ésta y las demás</w:t>
        <w:br/>
        <w:t>obligaciones señaladas precedentemente, adquieren particular relevancia</w:t>
        <w:br/>
        <w:t>tratándose de niñas o niños migrantes afectados por alguna discapacidad</w:t>
        <w:br/>
        <w:t>física o mental que, consecuentemente, el Estado que los recibe debe</w:t>
        <w:br/>
        <w:t>prestarle particular atención y proceder a su respecto con la máxima</w:t>
        <w:br/>
        <w:t>diligencia[187].</w:t>
        <w:br/>
        <w:br/>
        <w:t>En lo que se refiere a las niñas o niños en situación de no acompañados o</w:t>
        <w:br/>
        <w:t>separados de su familia, resulta indispensable que los Estados procuren la</w:t>
        <w:br/>
        <w:t>localización de los miembros de su familia, no sin antes verificar que</w:t>
        <w:br/>
        <w:t>estas medidas correspondan al interés superior de la niña o del niño y, si</w:t>
        <w:br/>
        <w:t>resulta posible y satisface el interés superior de la niña o del niño,</w:t>
        <w:br/>
        <w:t>procedan a su reunificación o reagrupación lo antes posible[188].</w:t>
        <w:br/>
        <w:br/>
        <w:t>En cuanto a las niñas y niños víctimas o víctimas potenciales de trata,</w:t>
        <w:br/>
        <w:t>quienes se encuentran en una situación de extrema vulnerabilidad, los</w:t>
        <w:br/>
        <w:t>Estados tiene el deber de protegerles contra un nuevo riesgo de</w:t>
        <w:br/>
        <w:t>victimización[189] y prestarles asistencia jurídica y médica[190],</w:t>
        <w:br/>
        <w:t>intentando, en la medida de lo posible, proteger la privacidad e identidad</w:t>
        <w:br/>
        <w:t>de la víctima[191]. Asimismo, los Estados, en la medida de lo posible,</w:t>
        <w:br/>
        <w:t>deben considerar la posibilidad de cumplir con los anteriores propósitos a</w:t>
        <w:br/>
        <w:t>través del suministro de: a) un alojamiento adecuado; b) asesoramiento e</w:t>
        <w:br/>
        <w:t>información, en particular con respecto a sus derechos jurídicos, en un</w:t>
        <w:br/>
        <w:t>idioma que las víctimas de la trata de personas puedan comprender; c)</w:t>
        <w:br/>
        <w:t>asistencia médica, psicológica y material; y d) oportunidades de educación</w:t>
        <w:br/>
        <w:t>y/o capacitación[192]. Adicionalmente, debido a la especial situación de</w:t>
        <w:br/>
        <w:t>vulnerabilidad de las víctimas de este delito, los Estados deben cuando</w:t>
        <w:br/>
        <w:t>proceda facilitar la obtención de un permiso para permanecer en su</w:t>
        <w:br/>
        <w:t>territorio, sobre todo en aquellos casos en los que su interés superior así</w:t>
        <w:br/>
        <w:t>lo aconseja o a los efectos de continuar con la investigación penal del</w:t>
        <w:br/>
        <w:t>perpetrador del delito[193].</w:t>
        <w:br/>
        <w:br/>
        <w:t>Finalmente, la Corte considera crucial que los Estados definan de forma</w:t>
        <w:br/>
        <w:t>clara y dentro de su diseño institucional, la correspondiente asignación de</w:t>
        <w:br/>
        <w:t>funciones en el marco de las competencias que incumben a cada órgano</w:t>
        <w:br/>
        <w:t>estatal y, en caso que fuese necesario, adopten las medidas pertinentes</w:t>
        <w:br/>
        <w:t>para lograr una eficaz coordinación interinstitucional en la determinación</w:t>
        <w:br/>
        <w:t>y adopción de las medidas de protección especial que correspondan, dotando</w:t>
        <w:br/>
        <w:t>a las entidades competentes de recursos presupuestales adecuados y</w:t>
        <w:br/>
        <w:t>brindando la capacitación especializada a su personal.</w:t>
        <w:br/>
        <w:br/>
        <w:t xml:space="preserve">                                    VIII</w:t>
        <w:br/>
        <w:t xml:space="preserve">             GARANTÍAS DE DEBIDO PROCESO APLICABLES EN PROCESOS</w:t>
        <w:br/>
        <w:t xml:space="preserve">                 MIGRATORIOS QUE INVOLUCRAN A NIÑAS Y NIÑOS</w:t>
        <w:br/>
        <w:br/>
        <w:t>La Corte Interamericana ha sido consultada respecto a cuáles son las</w:t>
        <w:br/>
        <w:t>garantías de debido proceso que debieran regir en los procesos migratorios</w:t>
        <w:br/>
        <w:t>que involucran a niñas y niños migrantes a la luz de los artículos 1[194],</w:t>
        <w:br/>
        <w:t>2[195], 7[196], 8[197], 19[198] y 25[199] de la Convención Americana sobre</w:t>
        <w:br/>
        <w:t>Derechos Humanos, y del artículo XXV[200] de la Declaración Americana de</w:t>
        <w:br/>
        <w:t>los Derechos y Deberes del Hombre.</w:t>
        <w:br/>
        <w:br/>
        <w:t>La Corte ha señalado que el derecho al debido proceso se refiere al</w:t>
        <w:br/>
        <w:t>conjunto de requisitos que deben observarse en las instancias procesales a</w:t>
        <w:br/>
        <w:t>efectos de que las personas estén en condiciones de defender adecuadamente</w:t>
        <w:br/>
        <w:t>sus derechos ante cualquier acto del Estado, adoptado por cualquier</w:t>
        <w:br/>
        <w:t>autoridad pública, sea administrativa, legislativa o judicial, que pueda</w:t>
        <w:br/>
        <w:t>afectarlos[201]. El debido proceso se encuentra, a su vez, íntimamente</w:t>
        <w:br/>
        <w:t>ligado con la noción de justicia[202], que se refleja en: (i) un acceso a</w:t>
        <w:br/>
        <w:t>la justicia no sólo formal, sino que reconozca y resuelva los factores de</w:t>
        <w:br/>
        <w:t>desigualdad real de los justiciables, (ii) el desarrollo de un juicio justo</w:t>
        <w:br/>
        <w:t>y (iii) la resolución de las controversias de forma tal que la decisión</w:t>
        <w:br/>
        <w:t>adoptada se acerque al mayor nivel de corrección del derecho, es decir que</w:t>
        <w:br/>
        <w:t>se asegure, en la mayor medida posible, su solución justa.</w:t>
        <w:br/>
        <w:br/>
        <w:t>Ahora bien, aunque en términos convencionales el debido proceso se traduce</w:t>
        <w:br/>
        <w:t>centralmente en las “garantías judiciales” reconocidas en el artículo 8 de</w:t>
        <w:br/>
        <w:t>la Convención Americana, lo cierto es que diversas disposiciones de dicho</w:t>
        <w:br/>
        <w:t>instrumento internacional, tales como los artículos 4, 5, 7, 9, 19, 25 y 27</w:t>
        <w:br/>
        <w:t>de la Convención, también contienen regulaciones que se corresponden</w:t>
        <w:br/>
        <w:t>materialmente con los componentes sustantivos y procesales del debido</w:t>
        <w:br/>
        <w:t>proceso. De igual forma, en la Declaración Americana el debido proceso se</w:t>
        <w:br/>
        <w:t>expresa en la regulación de los artículos XVIII (Derecho de justicia), XXV</w:t>
        <w:br/>
        <w:t>(Derecho de protección contra la detención arbitraria) y XXVI (Derecho a</w:t>
        <w:br/>
        <w:t>proceso regular). En este capítulo, la Corte se va a concentrar</w:t>
        <w:br/>
        <w:t>principalmente en las garantías de debido proceso, interpretadas en</w:t>
        <w:br/>
        <w:t>conjunto con los artículos 19 de la Convención y VII de la Declaración</w:t>
        <w:br/>
        <w:t>Americana, aplicables a los procesos migratorios, en el entendido que a</w:t>
        <w:br/>
        <w:t>través de los mismos se definen controversias respecto al estatus</w:t>
        <w:br/>
        <w:t>migratorio de una persona y pueden además, en función de tal determinación,</w:t>
        <w:br/>
        <w:t>redundar en una expulsión o deportación. Aunado a ello, las decisiones a</w:t>
        <w:br/>
        <w:t>adoptarse pueden tener repercusiones profundas sobre la vida y el</w:t>
        <w:br/>
        <w:t>desarrollo de las niñas y los niños migrantes.</w:t>
        <w:br/>
        <w:br/>
        <w:t>En lo que concierne al artículo 8 de la Convención, el Tribunal ya ha</w:t>
        <w:br/>
        <w:t>establecido que los requisitos establecidos en su inciso 1 no solo resultan</w:t>
        <w:br/>
        <w:t>aplicables a los procesos ante los órganos estrictamente jurisdiccionales</w:t>
        <w:br/>
        <w:t>–juez o tribunal-, sino que se hacen extensivas a las decisiones de órganos</w:t>
        <w:br/>
        <w:t>administrativos a los cuales les corresponda la determinación de los</w:t>
        <w:br/>
        <w:t>derechos de las personas o cuando ejerzan funciones de carácter</w:t>
        <w:br/>
        <w:t>materialmente jurisdiccional[203], como ocurre en algunos países respecto</w:t>
        <w:br/>
        <w:t>de los procesos migratorios[204].</w:t>
        <w:br/>
        <w:br/>
        <w:t>A su vez, el elenco de garantías mínimas del debido proceso legal es</w:t>
        <w:br/>
        <w:t>aplicable en lo que corresponda en la determinación de derechos y</w:t>
        <w:br/>
        <w:t>obligaciones de orden “civil, laboral, fiscal o de cualquier otro</w:t>
        <w:br/>
        <w:t>carácter”[205]. De este modo, en procesos tales como los que puedan</w:t>
        <w:br/>
        <w:t>desembocar en la expulsión o deportación de extranjeros, el Estado no puede</w:t>
        <w:br/>
        <w:t>dictar actos administrativos o adoptar decisiones judiciales sin respetar</w:t>
        <w:br/>
        <w:t>determinadas garantías mínimas, cuyo contenido es sustancialmente</w:t>
        <w:br/>
        <w:t>coincidente con las establecidas en el numeral 2 del artículo 8 de la</w:t>
        <w:br/>
        <w:t>Convención[206].</w:t>
        <w:br/>
        <w:br/>
        <w:t>Asimismo, las garantías de debido proceso se aplican a cualquier persona</w:t>
        <w:br/>
        <w:t>independiente de su edad y condición de estancia en un país. En esta línea,</w:t>
        <w:br/>
        <w:t>la Corte ha precisado que el debido proceso legal es un derecho que debe</w:t>
        <w:br/>
        <w:t>ser garantizado a toda persona, independientemente de su estatus</w:t>
        <w:br/>
        <w:t>migratorio[207]. Esto implica que el Estado debe garantizar que toda</w:t>
        <w:br/>
        <w:t>persona extranjera, aún cuando fuere un migrante en situación irregular,</w:t>
        <w:br/>
        <w:t>tenga la posibilidad de hacer valer sus derechos y defender sus intereses</w:t>
        <w:br/>
        <w:t>en forma efectiva y en condiciones de igualdad procesal con otros</w:t>
        <w:br/>
        <w:t>justiciables[208].</w:t>
        <w:br/>
        <w:br/>
        <w:t>Las garantías reconocidas en el artículo 8 de la Convención deben ser</w:t>
        <w:br/>
        <w:t>respetadas y aseguradas a todas las personas sin distinción, y deben</w:t>
        <w:br/>
        <w:t>correlacionarse con los derechos específicos que estatuye, además, el</w:t>
        <w:br/>
        <w:t>artículo 19 de dicho tratado, de tal forma que se reflejen en cualesquiera</w:t>
        <w:br/>
        <w:t>procesos administrativos o judiciales en los que se encuentre en</w:t>
        <w:br/>
        <w:t>controversia algún derecho de una niña o niño[209]. De esta forma, la</w:t>
        <w:br/>
        <w:t>protección especial derivada de los artículos 19 de la Convención y VII de</w:t>
        <w:br/>
        <w:t>la Declaración implica que la observancia por parte de los Estados de las</w:t>
        <w:br/>
        <w:t>garantías de debido proceso se traduce en algunas garantías o componentes</w:t>
        <w:br/>
        <w:t>diferenciados en el caso de niñas y niños, que se fundan en el</w:t>
        <w:br/>
        <w:t>reconocimiento de que su participación en un proceso migratorio no se da en</w:t>
        <w:br/>
        <w:t>las mismas condiciones que un adulto[210]. Por ello, el proceso tiene que</w:t>
        <w:br/>
        <w:t>estar adaptado a las niñas o niños y ser accesible para ellos[211].</w:t>
        <w:br/>
        <w:br/>
        <w:t>En definitiva, tal y como lo ha sostenido anteriormente esta Corte[212], si</w:t>
        <w:br/>
        <w:t>bien el debido proceso y sus correlativas garantías son aplicables a todas</w:t>
        <w:br/>
        <w:t>las personas, en el caso de las niñas y niños migrantes, el ejercicio de</w:t>
        <w:br/>
        <w:t>aquéllos supone, por las condiciones especiales en las que se encuentran,</w:t>
        <w:br/>
        <w:t>la adopción de ciertas medidas específicas con el propósito de asegurar un</w:t>
        <w:br/>
        <w:t>acceso a la justicia en condiciones de igualdad, garantizar un efectivo</w:t>
        <w:br/>
        <w:t>debido proceso y velar por que el interés superior se erija en una</w:t>
        <w:br/>
        <w:t>consideración primordial en todas las decisiones administrativas o</w:t>
        <w:br/>
        <w:t>judiciales que se adopten[213]. Sobre estas consideraciones se deben</w:t>
        <w:br/>
        <w:t>formular los procesos administrativos o judiciales en los que se resuelva</w:t>
        <w:br/>
        <w:t>acerca de derechos de las niñas o niños migrantes y, en su caso, de las</w:t>
        <w:br/>
        <w:t>personas bajo cuya potestad o tutela se hallan aquéllos[214] (infra</w:t>
        <w:br/>
        <w:t>Capítulo XV), los cuales deben ajustarse a su condición, necesidades y</w:t>
        <w:br/>
        <w:t>derechos.</w:t>
        <w:br/>
        <w:br/>
        <w:t>Ahora bien, aún cuando la función jurisdiccional compete eminentemente al</w:t>
        <w:br/>
        <w:t>Poder Judicial, en algunos Estados otros órganos o autoridades públicas</w:t>
        <w:br/>
        <w:t>adoptan decisiones, como sucede en los procesos migratorios, que afectan</w:t>
        <w:br/>
        <w:t>derechos fundamentales. En estos casos, la actuación de la administración</w:t>
        <w:br/>
        <w:t>tiene límites infranqueables, entre los que ocupa un primerísimo lugar el</w:t>
        <w:br/>
        <w:t>respeto de los derechos humanos, por lo que se torna necesario que su</w:t>
        <w:br/>
        <w:t>actuación se encuentre regulada[215]. Teniendo como base las anteriores</w:t>
        <w:br/>
        <w:t>consideraciones, la Corte se referirá a continuación a las garantías que,</w:t>
        <w:br/>
        <w:t>conforme al derecho internacional de los derechos humanos, deben regir en</w:t>
        <w:br/>
        <w:t>todo proceso migratorio que involucre a niñas o niños, haciendo mención</w:t>
        <w:br/>
        <w:t>especial, cuando corresponda, a aquellas que cobran relevancia crítica en</w:t>
        <w:br/>
        <w:t>este tipo de proceso. En consecuencia, la Corte se referirá a los</w:t>
        <w:br/>
        <w:t>siguientes aspectos: (i) el derecho a ser notificado de la existencia de un</w:t>
        <w:br/>
        <w:t>procedimiento y de la decisión que se adopte en el marco del proceso</w:t>
        <w:br/>
        <w:t>migratorio; (ii) el derecho a que los procesos migratorios sean llevados</w:t>
        <w:br/>
        <w:t>por un funcionario o juez especializado; (iii) el derecho de la niña o niño</w:t>
        <w:br/>
        <w:t>a ser oído y a participar en las diferentes etapas procesales; (iv) el</w:t>
        <w:br/>
        <w:t>derecho a ser asistido gratuitamente por un traductor y/o intérprete; (v)</w:t>
        <w:br/>
        <w:t>el acceso efectivo a la comunicación y asistencia consular; (vi) el derecho</w:t>
        <w:br/>
        <w:t>a ser asistido por un representante legal y a comunicarse libremente con</w:t>
        <w:br/>
        <w:t>dicho representante; (vii) el deber de designar a un tutor en caso de niñas</w:t>
        <w:br/>
        <w:t>o niños no acompañados o separados; (viii) el derecho a que la decisión que</w:t>
        <w:br/>
        <w:t>se adopte evalúe el interés superior de la niña o del niño y sea</w:t>
        <w:br/>
        <w:t>debidamente fundamentada; (ix) el derecho a recurrir la decisión ante un</w:t>
        <w:br/>
        <w:t>juez o tribunal superior con efectos suspensivos; y (x) el plazo razonable</w:t>
        <w:br/>
        <w:t>de duración del proceso.</w:t>
        <w:br/>
        <w:br/>
        <w:t xml:space="preserve">      Derecho a ser notificado de la existencia de un procedimiento y de  la</w:t>
        <w:br/>
        <w:t xml:space="preserve">      decisión que se adopte en el marco del proceso migratorio</w:t>
        <w:br/>
        <w:br/>
        <w:t>Todo migrante tiene derecho a que se le notifique la existencia de un</w:t>
        <w:br/>
        <w:t>proceso en su contra, pues, de lo contrario, mal podría garantizarse su</w:t>
        <w:br/>
        <w:t>derecho a la defensa. En el caso de niñas y niños migrantes, ello se</w:t>
        <w:br/>
        <w:t>extiende a todo tipo de procedimiento que lo involucre. Es por ello que la</w:t>
        <w:br/>
        <w:t>existencia de personal capacitado para comunicarle a la niña o niño, de</w:t>
        <w:br/>
        <w:t>acuerdo al desarrollo de sus capacidades cognitivas, que su situación está</w:t>
        <w:br/>
        <w:t>siendo sometida a consideración administrativa o judicial garantizará que</w:t>
        <w:br/>
        <w:t>el derecho a la defensa pueda ser ejercido por la niña o niño, en el</w:t>
        <w:br/>
        <w:t>sentido de entender lo que está sucediendo y poder dar su opinión en lo que</w:t>
        <w:br/>
        <w:t>estime pertinente[216].</w:t>
        <w:br/>
        <w:br/>
        <w:t>Además, esta Corte ya ha destacado la importancia de la notificación de la</w:t>
        <w:br/>
        <w:t>decisión final a fin de ejercer el derecho a recurrir la decisión. Sobre el</w:t>
        <w:br/>
        <w:t>particular, la Corte ha establecido que la falta de notificación es en sí</w:t>
        <w:br/>
        <w:t>misma violatoria del artículo 8 de la Convención, pues coloca al extranjero</w:t>
        <w:br/>
        <w:t>en un estado de incertidumbre respecto de su situación jurídica y torna</w:t>
        <w:br/>
        <w:t>impracticable el ejercicio del derecho a recurrir del fallo</w:t>
        <w:br/>
        <w:t>sancionatorio[217].</w:t>
        <w:br/>
        <w:br/>
        <w:t>En consonancia con lo anterior, y para garantizar efectivamente el derecho</w:t>
        <w:br/>
        <w:t>a recurrir eventualmente una decisión desfavorable, las decisiones acerca</w:t>
        <w:br/>
        <w:t>del ingreso, permanencia o expulsión, deberán ser debidamente notificadas,</w:t>
        <w:br/>
        <w:t>lo que también refuerza el derecho a que la resolución sea debidamente</w:t>
        <w:br/>
        <w:t>motivada[218].</w:t>
        <w:br/>
        <w:br/>
        <w:t xml:space="preserve">      Derecho  a  que  los  procesos  migratorios  sean  llevados   por   un</w:t>
        <w:br/>
        <w:t xml:space="preserve">      funcionario o juez especializado</w:t>
        <w:br/>
        <w:br/>
        <w:t>En materia migratoria, si el proceso se encuentra a cargo de un juez o</w:t>
        <w:br/>
        <w:t>tribunal, éste evidentemente debe cumplir con las características de</w:t>
        <w:br/>
        <w:t>imparcialidad e independencia. Si se trata de un funcionario administrativo</w:t>
        <w:br/>
        <w:t>que tome estas determinaciones debe ser responsable ante la ley, ante sus</w:t>
        <w:br/>
        <w:t>superiores jerárquicos y, en su caso, ante organismos de control, por la</w:t>
        <w:br/>
        <w:t>legalidad de las mismas.</w:t>
        <w:br/>
        <w:br/>
        <w:t>Ahora bien, al tratarse de procesos en los que se ven involucrados</w:t>
        <w:br/>
        <w:t>migrantes menores de edad, las decisiones en materia migratoria no pueden</w:t>
        <w:br/>
        <w:t>ser delegadas a funcionarios no especializados. En consecuencia, en lo que</w:t>
        <w:br/>
        <w:t>concierne a procedimientos que involucren a niñas y niños, los Estados</w:t>
        <w:br/>
        <w:t>deben garantizar que las personas que intervengan en los mismos se</w:t>
        <w:br/>
        <w:t>encuentren debidamente capacitadas, de forma que puedan identificar las</w:t>
        <w:br/>
        <w:t>necesidades especiales de protección de la niña o niño, de conformidad con</w:t>
        <w:br/>
        <w:t>el interés superior.</w:t>
        <w:br/>
        <w:br/>
        <w:t xml:space="preserve">      Derecho de la niña o niño a ser oído y a participar en las diferentes</w:t>
        <w:br/>
        <w:t>etapas procesales</w:t>
        <w:br/>
        <w:br/>
        <w:t>Resulta pertinente primeramente señalar que los Estados tienen el deber de</w:t>
        <w:br/>
        <w:t>facilitar la posibilidad de que la niña o niño participe en todas y cada</w:t>
        <w:br/>
        <w:t>una de las diferentes etapas del proceso. A estos efectos, la niña o niño</w:t>
        <w:br/>
        <w:t>tendrá derecho a ser oído, con las debidas garantías y dentro de un plazo</w:t>
        <w:br/>
        <w:t>razonable, por la autoridad competente. Dicho derecho debe ser interpretado</w:t>
        <w:br/>
        <w:t>a la luz del artículo 12 de la Convención sobre los Derechos del Niño[219],</w:t>
        <w:br/>
        <w:t>el cual contiene adecuadas previsiones, con el objeto de que la</w:t>
        <w:br/>
        <w:t>participación de la niña o niño se ajuste a su condición y no redunde en</w:t>
        <w:br/>
        <w:t>perjuicio de su interés genuino[220]. La Corte recuerda que las niñas y</w:t>
        <w:br/>
        <w:t>niños deben ser oídos con el objeto de poder resolver de acuerdo a su mejor</w:t>
        <w:br/>
        <w:t>interés, siendo que incluso las opiniones de sus padres o tutores no pueden</w:t>
        <w:br/>
        <w:t>reemplazar la de las niñas o niños[221]. En esta línea, es necesario que</w:t>
        <w:br/>
        <w:t>los Estados tomen las previsiones pertinentes para considerar las formas no</w:t>
        <w:br/>
        <w:t>verbales de comunicación, como el juego, la expresión corporal y facial y</w:t>
        <w:br/>
        <w:t>el dibujo y la pintura, mediante las cuales los infantes demuestran</w:t>
        <w:br/>
        <w:t>capacidad de comprender, elegir y tener preferencias[222]. De igual forma,</w:t>
        <w:br/>
        <w:t>constituye una obligación para los Estados adoptar las medidas pertinentes</w:t>
        <w:br/>
        <w:t>para garantizar este derecho a las niñas o niños con discapacidades tales</w:t>
        <w:br/>
        <w:t>que conlleven dificultades para hacer oír su opinión[223].</w:t>
        <w:br/>
        <w:br/>
        <w:t>En el caso de las niñas y niños migrantes, y particularmente, en el caso de</w:t>
        <w:br/>
        <w:t>aquellos no acompañados o separados de sus familias, el derecho a ser oído</w:t>
        <w:br/>
        <w:t>cobra una especial relevancia. Asimismo, cualquier declaración de una niña</w:t>
        <w:br/>
        <w:t>o niño debe sujetarse a las medidas de protección procesal que corresponden</w:t>
        <w:br/>
        <w:t>a éste, entre ellos, la posibilidad de no declarar, la asistencia del</w:t>
        <w:br/>
        <w:t>representante legal y la emisión de aquélla ante la autoridad legalmente</w:t>
        <w:br/>
        <w:t>facultada para recibirla[224]. En este orden de cosas, a fin de asegurar</w:t>
        <w:br/>
        <w:t>efectivamente el derecho a ser oído, los Estados deben garantizar que el</w:t>
        <w:br/>
        <w:t>proceso se desarrolle en un entorno que no sea intimidatorio, hostil,</w:t>
        <w:br/>
        <w:t>insensible o inadecuado a la edad de la niña o niño y que el personal</w:t>
        <w:br/>
        <w:t>encargado de recibir el relato esté debidamente capacitado[225], de modo</w:t>
        <w:br/>
        <w:t>que la niña o el niño se sienta respetado y seguro al momento de expresar</w:t>
        <w:br/>
        <w:t>su opinión en un entorno físico, psíquico y emocional adecuado.</w:t>
        <w:br/>
        <w:br/>
        <w:t xml:space="preserve">      Derecho a ser asistido gratuitamente por un traductor y/o intérprete</w:t>
        <w:br/>
        <w:br/>
        <w:t>Con el objeto de poder garantizar el derecho a ser oído, los Estados deben</w:t>
        <w:br/>
        <w:t>garantizar que toda niña o niño sea asistido por un traductor o intérprete</w:t>
        <w:br/>
        <w:t>en el caso de que no comprendiera o no hablara el idioma del ente</w:t>
        <w:br/>
        <w:t>decisor[226]. En este orden de ideas, la asistencia de un traductor o</w:t>
        <w:br/>
        <w:t>intérprete se considera una garantía procesal mínima y esencial para que se</w:t>
        <w:br/>
        <w:t>cumpla el derecho de la niña o del niño a ser oído y para que su interés</w:t>
        <w:br/>
        <w:t>superior sea una consideración primordial[227]. De lo contrario, la</w:t>
        <w:br/>
        <w:t>participación efectiva de la niña o del niño en el procedimiento se</w:t>
        <w:br/>
        <w:t>tornaría ilusoria.</w:t>
        <w:br/>
        <w:br/>
        <w:t>Esta garantía debe ser particularmente respetada en el caso de niñas o</w:t>
        <w:br/>
        <w:t>niños pertenecientes a comunidades indígenas a fin de respetar su identidad</w:t>
        <w:br/>
        <w:t>cultural y garantizar un efectivo acceso a la justicia. Al respecto, la</w:t>
        <w:br/>
        <w:t>Corte ha interpretado previamente que para garantizar el acceso a la</w:t>
        <w:br/>
        <w:t>justicia de los miembros de comunidades indígenas, “es indispensable que</w:t>
        <w:br/>
        <w:t>los Estados otorguen una protección efectiva que tome en cuenta sus</w:t>
        <w:br/>
        <w:t>particularidades propias, sus características económicas y sociales, así</w:t>
        <w:br/>
        <w:t>como su situación de especial vulnerabilidad, su derecho consuetudinario,</w:t>
        <w:br/>
        <w:t>valores, usos y costumbres”[228].</w:t>
        <w:br/>
        <w:br/>
        <w:t xml:space="preserve">      Acceso efectivo a la comunicación y asistencia consular</w:t>
        <w:br/>
        <w:br/>
        <w:t>La Corte ha entendido previamente que “la Convención de Viena sobre</w:t>
        <w:br/>
        <w:t>Relaciones Consulares reconoce, como una función primordial del funcionario</w:t>
        <w:br/>
        <w:t>consular, el otorgamiento de asistencia al nacional del Estado que envía en</w:t>
        <w:br/>
        <w:t>la defensa de sus derechos ante las autoridades del Estado receptor”, de</w:t>
        <w:br/>
        <w:t>modo tal que correlativamente el nacional del Estado que envía tiene</w:t>
        <w:br/>
        <w:t>derecho a acceder al funcionario consular con el fin de procurar dicha</w:t>
        <w:br/>
        <w:t>asistencia[229]. El acceso efectivo a la comunicación consular debe darse</w:t>
        <w:br/>
        <w:t>sin dilación, de manera que puedan disponer de una defensa eficaz, para lo</w:t>
        <w:br/>
        <w:t>cual todos los extranjeros deben ser informados de este derecho[230].</w:t>
        <w:br/>
        <w:br/>
        <w:t>En el caso de niñas o niños, el artículo 5, incisos e) y h)[231], de dicho</w:t>
        <w:br/>
        <w:t>instrumento internacional, leídos a la luz de la Convención sobre los</w:t>
        <w:br/>
        <w:t>Derechos del Niño, imponen la obligación al funcionario consular de velar</w:t>
        <w:br/>
        <w:t>por los intereses de la niña o del niño, en el sentido de que las</w:t>
        <w:br/>
        <w:t>decisiones administrativas o judiciales que se adopten en el país receptor</w:t>
        <w:br/>
        <w:t>hayan evaluado y tomado en consideración su interés superior.</w:t>
        <w:br/>
        <w:br/>
        <w:t>Debido a la especial vulnerabilidad de las niñas o niños que se encuentran</w:t>
        <w:br/>
        <w:t>fuera de su país de origen y, en especial, de aquellos no acompañados o</w:t>
        <w:br/>
        <w:t>separados, el acceso a la comunicación y asistencia consular se convierte</w:t>
        <w:br/>
        <w:t>en un derecho que cobra una especial relevancia y que debe ser garantizado</w:t>
        <w:br/>
        <w:t>y tratado de manera prioritaria por todos los Estados, en especial por las</w:t>
        <w:br/>
        <w:t>implicancias que puede tener en el proceso de recabar información y</w:t>
        <w:br/>
        <w:t>documentación en el país de origen, así como para velar por que la</w:t>
        <w:br/>
        <w:t>repatriación voluntaria únicamente sea dispuesta si así lo recomienda el</w:t>
        <w:br/>
        <w:t>resultado de un procedimiento de determinación del interés superior de la</w:t>
        <w:br/>
        <w:t>niña o del niño, de conformidad con las debidas garantías, y una vez que se</w:t>
        <w:br/>
        <w:t>haya verificado que la misma puede realizarse en condiciones seguras, de</w:t>
        <w:br/>
        <w:t>modo tal que la niña o niño recibirá atención y cuidado a su regreso.</w:t>
        <w:br/>
        <w:br/>
        <w:t xml:space="preserve">      Derecho a ser asistido por un  representante  legal  y  a  comunicarse</w:t>
        <w:br/>
        <w:t xml:space="preserve">      libremente con dicho representante</w:t>
        <w:br/>
        <w:br/>
        <w:t>La Corte ha precisado que “las circunstancias de un procedimiento</w:t>
        <w:br/>
        <w:t>particular, su significación, su carácter y su contexto en un sistema legal</w:t>
        <w:br/>
        <w:t>particular, son factores que fundamentan la determinación de si la</w:t>
        <w:br/>
        <w:t>representación legal es o no necesaria para el debido proceso”[232].</w:t>
        <w:br/>
        <w:br/>
        <w:t>El Tribunal considera que los Estados tienen la obligación de garantizar a</w:t>
        <w:br/>
        <w:t>toda niña o niño involucrado en un proceso migratorio la asistencia</w:t>
        <w:br/>
        <w:t>jurídica a través del ofrecimiento de servicios estatales gratuitos de</w:t>
        <w:br/>
        <w:t>representación legal[233].</w:t>
        <w:br/>
        <w:br/>
        <w:t>Asimismo, este tipo de asistencia jurídica debe estar especializada, tanto</w:t>
        <w:br/>
        <w:t>en los derechos que asisten al migrante[234], como en atención específica</w:t>
        <w:br/>
        <w:t>en relación con la edad, de forma tal que permita garantizar un efectivo</w:t>
        <w:br/>
        <w:t>acceso a la justicia a la niña o niño migrante y velar por que su interés</w:t>
        <w:br/>
        <w:t>superior sea una consideración primordial en toda decisión que lo afecte.</w:t>
        <w:br/>
        <w:br/>
        <w:t xml:space="preserve">      Deber de designar a un tutor en caso de niñas o niños no acompañados o</w:t>
        <w:br/>
        <w:t xml:space="preserve">      separados</w:t>
        <w:br/>
        <w:br/>
        <w:br/>
        <w:t>Adicionalmente, en casos de niñas o niños no acompañados o separados de su</w:t>
        <w:br/>
        <w:t>familia, el Comité de los Derechos del Niño ha afirmado que el nombramiento</w:t>
        <w:br/>
        <w:t>de un tutor competente lo antes posible constituye una garantía procesal</w:t>
        <w:br/>
        <w:t>importantísima en aras de garantizar el interés superior de los mismos. La</w:t>
        <w:br/>
        <w:t>Corte estima necesario recalcar que los procesos administrativos o</w:t>
        <w:br/>
        <w:t>judiciales, que involucren a niñas o niños no acompañados o separados de</w:t>
        <w:br/>
        <w:t>sus familias, no podrán ser iniciados hasta tanto no haya sido nombrado un</w:t>
        <w:br/>
        <w:t>tutor[235]. Específicamente, a fin de garantizar eficazmente el derecho a</w:t>
        <w:br/>
        <w:t>la libertad personal, el acceso rápido y gratuito a la asistencia jurídica</w:t>
        <w:br/>
        <w:t>y de otra índole, así como defender sus intereses y asegurar su</w:t>
        <w:br/>
        <w:t>bienestar[236].</w:t>
        <w:br/>
        <w:br/>
        <w:t>En efecto, los Estados tienen el deber de nombrar a un tutor para las niñas</w:t>
        <w:br/>
        <w:t>y niños que son identificados como no acompañados o separados de su</w:t>
        <w:br/>
        <w:t>familia, aún en las zonas de frontera, tan pronto como sea posible y</w:t>
        <w:br/>
        <w:t>mantenerlo bajo su tutela hasta que llegue a la mayoría de edad, por lo</w:t>
        <w:br/>
        <w:t>general a los 18 años de edad; hasta que abandone permanentemente el</w:t>
        <w:br/>
        <w:t>territorio o la jurisdicción del Estado[237]; o, en su caso, hasta que</w:t>
        <w:br/>
        <w:t>desaparezca la causa por la cual fue nombrado el tutor. El tutor deberá</w:t>
        <w:br/>
        <w:t>conocer suficientemente los intereses y situación de la niña o niño, y</w:t>
        <w:br/>
        <w:t>estar autorizado a asistir a todos los procedimientos de planificación y</w:t>
        <w:br/>
        <w:t>adopción de decisiones, incluidas las comparecencias ante los servicios de</w:t>
        <w:br/>
        <w:t>inmigración y órganos de recurso, los encaminados a definir la atención de</w:t>
        <w:br/>
        <w:t>la niña o niño y a buscar una solución duradera[238].</w:t>
        <w:br/>
        <w:br/>
        <w:t>Deberá, además, poseer los conocimientos necesarios especializados en</w:t>
        <w:br/>
        <w:t>atención de la infancia con el fin de garantizar que se vele por el interés</w:t>
        <w:br/>
        <w:t>superior de la niña o del niño. Por otra parte, el tutor debe funcionar</w:t>
        <w:br/>
        <w:t>como un vínculo entre la niña o el niño y los organismos pertinentes con el</w:t>
        <w:br/>
        <w:t>fin de asegurar que las necesidades de la niña o niño en materia jurídica,</w:t>
        <w:br/>
        <w:t>social, educativa, sanitaria, psicológica y material sean satisfechas[239].</w:t>
        <w:br/>
        <w:br/>
        <w:t>Cuando se trata de niñas o niños no acompañados, no podrán ejercer la</w:t>
        <w:br/>
        <w:t>función de tutor los organismos o individuos cuyos intereses puedan entrar</w:t>
        <w:br/>
        <w:t>en conflicto con los de la niña o niño[240]. En el caso de una niña o niño</w:t>
        <w:br/>
        <w:t>separado de su familia, “normalmente se nombrará tutor al familiar adulto</w:t>
        <w:br/>
        <w:t>que lo acompañe o quien le dispense cuidados sin ser familiar directo,</w:t>
        <w:br/>
        <w:t>salvo que haya indicios de que ese arreglo no va a beneficiar al menor, por</w:t>
        <w:br/>
        <w:t>ejemplo, cuando éste haya sido maltratado por el adulto acompañante”[241].</w:t>
        <w:br/>
        <w:br/>
        <w:t>Como corolario de lo anterior, resulta necesario que los Estados creen</w:t>
        <w:br/>
        <w:t>mecanismos que permitan evaluar el ejercicio de la tutoría, a fin de que el</w:t>
        <w:br/>
        <w:t>interés superior de la niña o del niño esté debidamente representado</w:t>
        <w:br/>
        <w:t>durante todo el proceso de adopción de decisiones y, en particular, se</w:t>
        <w:br/>
        <w:t>prevengan los malos tratos[242].</w:t>
        <w:br/>
        <w:br/>
        <w:t xml:space="preserve">      Derecho a que la decisión que se adopte evalúe el interés superior  de</w:t>
        <w:br/>
        <w:t xml:space="preserve">      la niña o del niño y sea debidamente fundamentada</w:t>
        <w:br/>
        <w:br/>
        <w:br/>
        <w:t>Por otro lado, resulta esencial que todas las decisiones adoptadas en el</w:t>
        <w:br/>
        <w:t>marco de un proceso migratorio que involucre a niñas o niños estén</w:t>
        <w:br/>
        <w:t>debidamente motivadas, es decir, posean la exteriorización de la</w:t>
        <w:br/>
        <w:t>justificación razonada que permita llegar a una conclusión[243]. El deber</w:t>
        <w:br/>
        <w:t>de motivación es una de las debidas garantías para salvaguardar el derecho</w:t>
        <w:br/>
        <w:t>a un debido proceso[244]. La Corte recuerda que el deber de motivar las</w:t>
        <w:br/>
        <w:t>resoluciones es una garantía vinculada con la correcta administración de</w:t>
        <w:br/>
        <w:t>justicia, que protege el derecho de las personas a ser juzgadas por las</w:t>
        <w:br/>
        <w:t>razones que el derecho suministra, y otorga credibilidad a las decisiones</w:t>
        <w:br/>
        <w:t>jurídicas en el marco de una sociedad democrática[245]. Por ello, las</w:t>
        <w:br/>
        <w:t>decisiones que adopten los órganos internos que puedan afectar derechos</w:t>
        <w:br/>
        <w:t>humanos deben estar debidamente fundamentadas, pues de lo contrario serían</w:t>
        <w:br/>
        <w:t>decisiones arbitrarias[246].</w:t>
        <w:br/>
        <w:br/>
        <w:t>En este sentido, la argumentación de un fallo y de ciertos actos</w:t>
        <w:br/>
        <w:t>administrativos debe permitir conocer cuáles fueron los hechos, motivos y</w:t>
        <w:br/>
        <w:t>normas en que se basó la autoridad para tomar su decisión, a fin de</w:t>
        <w:br/>
        <w:t>descartar cualquier indicio de arbitrariedad[247]. Además, debe mostrar que</w:t>
        <w:br/>
        <w:t>han sido debidamente tomados en cuenta los alegatos de las partes y que el</w:t>
        <w:br/>
        <w:t>conjunto de pruebas ha sido analizado.</w:t>
        <w:br/>
        <w:br/>
        <w:t>En consonancia con lo anterior, y particularmente en el caso de niñas y</w:t>
        <w:br/>
        <w:t>niños, la resolución deberá dar cuenta motivadamente de la forma en que se</w:t>
        <w:br/>
        <w:t>tuvieron en cuenta las opiniones expresadas por la niña o niño, como</w:t>
        <w:br/>
        <w:t>también, la forma en que se ha evaluado su interés superior[248]. Al</w:t>
        <w:br/>
        <w:t>respecto, el Comité de los Derechos del Niño ha resaltado la íntima</w:t>
        <w:br/>
        <w:t>relación existente entre el interés superior de la niña o del niño y el</w:t>
        <w:br/>
        <w:t>derecho a ser oído, al afirmar que “no es posible una aplicación correcta</w:t>
        <w:br/>
        <w:t>del artículo 3 [(interés superior)] si no se respetan los componentes del</w:t>
        <w:br/>
        <w:t>artículo 12 [(derecho a participar y que su opinión sea tenida en</w:t>
        <w:br/>
        <w:t>cuenta)]”[249]. Del mismo modo, “el artículo 3 refuerza la funcionalidad</w:t>
        <w:br/>
        <w:t>del artículo 12 al facilitar el papel esencial de los niños en todas las</w:t>
        <w:br/>
        <w:t>decisiones que afecten su vida”[250].</w:t>
        <w:br/>
        <w:br/>
        <w:t xml:space="preserve">      Derecho a recurrir la decisión ante un juez o  tribunal  superior  con</w:t>
        <w:br/>
        <w:t xml:space="preserve">      efectos suspensivos</w:t>
        <w:br/>
        <w:br/>
        <w:t>Esta Corte reafirma el derecho de toda persona a recurrir todas aquellas</w:t>
        <w:br/>
        <w:t>decisiones finales que se adopten en el marco de procesos migratorios, sean</w:t>
        <w:br/>
        <w:t>de carácter administrativo o judicial, especialmente aquellas que ordenen</w:t>
        <w:br/>
        <w:t>la expulsión o deportación de un país o denieguen un permiso de ingreso o</w:t>
        <w:br/>
        <w:t>permanencia. Esto es, en caso de decisión desfavorable, la persona debe</w:t>
        <w:br/>
        <w:t>tener derecho a someter su caso a revisión ante la autoridad judicial</w:t>
        <w:br/>
        <w:t>competente y presentarse ante ella para tal fin[251]. En caso de que la</w:t>
        <w:br/>
        <w:t>decisión fuera adoptada por la autoridad administrativa, la revisión por</w:t>
        <w:br/>
        <w:t>parte de un juez o tribunal es un requisito fundamental para garantizar un</w:t>
        <w:br/>
        <w:t>adecuado control y escrutinio de los actos de la administración que afectan</w:t>
        <w:br/>
        <w:t>los derechos fundamentales[252].</w:t>
        <w:br/>
        <w:br/>
        <w:t>La Corte destaca que este derecho adquiere una relevancia especial en</w:t>
        <w:br/>
        <w:t>aquellos casos en los que la niña o el niño considera que no ha sido</w:t>
        <w:br/>
        <w:t>debidamente escuchado o que sus opiniones no han sido tenidas en</w:t>
        <w:br/>
        <w:t>consideración. Por consiguiente, esta instancia de revisión debe permitir,</w:t>
        <w:br/>
        <w:t>entre otras cuestiones, identificar si la decisión ha tenido debidamente en</w:t>
        <w:br/>
        <w:t>consideración el principio del interés superior[253].</w:t>
        <w:br/>
        <w:br/>
        <w:t>En complemento con lo anterior, en aras de que el derecho a recurrir ante</w:t>
        <w:br/>
        <w:t>una autoridad judicial y a la protección judicial sea eficaz, es necesario</w:t>
        <w:br/>
        <w:t>que el recurso judicial mediante el cual se impugna una decisión en materia</w:t>
        <w:br/>
        <w:t>migratoria tenga efectos suspensivos, de manera que de tratarse de una</w:t>
        <w:br/>
        <w:t>orden de deportación ésta debe ser suspendida hasta tanto no se haya</w:t>
        <w:br/>
        <w:t>proferido decisión judicial de la instancia ante la que se recurre[254].</w:t>
        <w:br/>
        <w:t>Sólo de esa forma se pueden proteger de manera efectiva los derechos de las</w:t>
        <w:br/>
        <w:t>niñas y niños migrantes.</w:t>
        <w:br/>
        <w:br/>
        <w:t xml:space="preserve">      Plazo razonable de duración del proceso</w:t>
        <w:br/>
        <w:br/>
        <w:br/>
        <w:t>Finalmente, y debido al particular grado de afectación que podría suponer</w:t>
        <w:br/>
        <w:t>este tipo procesos en una niña o niño, es particularmente importante hacer</w:t>
        <w:br/>
        <w:t>hincapié en que la duración del proceso hasta la adopción de la decisión</w:t>
        <w:br/>
        <w:t>final debe respetar un plazo razonable, lo que implica que los procesos</w:t>
        <w:br/>
        <w:t>administrativos o judiciales que conciernen a la protección de derechos</w:t>
        <w:br/>
        <w:t>humanos de niñas y niños “deben ser manejados con una diligencia y</w:t>
        <w:br/>
        <w:t>celeridad excepcional por parte de las autoridades”[255]. Lo anterior no</w:t>
        <w:br/>
        <w:t>solo revela una necesidad de cautelar y de proteger el interés superior de</w:t>
        <w:br/>
        <w:t>la niña o del niño[256], sino que contribuye asimismo a mantener la</w:t>
        <w:br/>
        <w:t>situación de incertidumbre por el menor tiempo posible generando el menor</w:t>
        <w:br/>
        <w:t>impacto a la integridad física, psíquica y emocional de la niña o niño. Sin</w:t>
        <w:br/>
        <w:t>embargo, la duración debe extenderse lo suficiente como para garantizar que</w:t>
        <w:br/>
        <w:t>la niña o el niño sea adecuadamente oído. En este sentido, no se puede</w:t>
        <w:br/>
        <w:t>afectar el derecho de la niña o niño con base en justificaciones de mera</w:t>
        <w:br/>
        <w:t>celeridad del proceso.</w:t>
        <w:br/>
        <w:br/>
        <w:t xml:space="preserve">                                     IX</w:t>
        <w:br/>
        <w:t xml:space="preserve">           PRINCIPIO DE NO PRIVACIÓN DE LIBERTAD DE NIÑAS O NIÑOS</w:t>
        <w:br/>
        <w:t xml:space="preserve">                    POR SU SITUACIÓN MIGRATORIA IRREGULAR</w:t>
        <w:br/>
        <w:br/>
        <w:t>La Corte Interamericana ha sido consultada sobre la interpretación que ha</w:t>
        <w:br/>
        <w:t>de otorgarse al principio de ultima ratio de la detención como medida</w:t>
        <w:br/>
        <w:t>cautelar en el marco de procedimientos migratorios cuando están</w:t>
        <w:br/>
        <w:t>involucrados niñas y niños que se encuentran junto a sus progenitores, así</w:t>
        <w:br/>
        <w:t>como en aquellos casos en que están involucrados niñas o niños no</w:t>
        <w:br/>
        <w:t>acompañados o separados de sus progenitores, a la luz de los artículos</w:t>
        <w:br/>
        <w:t>1[257], 7[258], 8[259], 19[260] y 29[261] de la Convención Americana y del</w:t>
        <w:br/>
        <w:t>artículo XXV[262] de la Declaración Americana de los Derechos y Deberes del</w:t>
        <w:br/>
        <w:t>Hombre.</w:t>
        <w:br/>
        <w:br/>
        <w:t>A fin de abordar la presente temática que tiene como objeto central la</w:t>
        <w:br/>
        <w:t>interpretación del derecho a la libertad personal reconocido en los</w:t>
        <w:br/>
        <w:t>artículos 7 de la Convención Americana y XXV de la Declaración, resulta</w:t>
        <w:br/>
        <w:t>pertinente dejar sentado que la pregunta, al hacer referencia al término</w:t>
        <w:br/>
        <w:t>“detención”, lo emplea en un sentido amplio equivalente al de privación de</w:t>
        <w:br/>
        <w:t>libertad. En esta misma línea, la Corte procederá a utilizar el concepto de</w:t>
        <w:br/>
        <w:t>privación de libertad pues resulta más inclusivo. Al respecto, la Corte</w:t>
        <w:br/>
        <w:t>adopta un criterio amplio, de conformidad con el desarrollo del derecho</w:t>
        <w:br/>
        <w:t>internacional de los derechos humanos[263] y autónomo de lo establecido en</w:t>
        <w:br/>
        <w:t>las legislaciones nacionales[264], en el entendido que el componente</w:t>
        <w:br/>
        <w:t>particular que permite individualizar a una medida como privativa de</w:t>
        <w:br/>
        <w:t>libertad más allá de la denominación específica que reciba a nivel</w:t>
        <w:br/>
        <w:t>local[265] es el hecho de que la persona, en este caso la niña y/o el niño,</w:t>
        <w:br/>
        <w:t>no pueden o no tienen la posibilidad de salir o abandonar por su propia</w:t>
        <w:br/>
        <w:t>voluntad el recinto o establecimiento en el cual se encuentra o ha sido</w:t>
        <w:br/>
        <w:t>alojado. De este modo, cualquier situación o medida que sea caracterizada</w:t>
        <w:br/>
        <w:t>bajo la anterior definición tornará aplicables todas las garantías</w:t>
        <w:br/>
        <w:t>asociadas (infra Capítulo XII).</w:t>
        <w:br/>
        <w:br/>
        <w:t>Más específicamente, el Alto Comisionado de las Naciones Unidas para los</w:t>
        <w:br/>
        <w:t>Refugiados ha entendido, en el ámbito de las personas en búsqueda de</w:t>
        <w:br/>
        <w:t>protección internacional, que la detención equivale a “la privación de la</w:t>
        <w:br/>
        <w:t>libertad o al confinamiento dentro de un lugar cerrado donde al solicitante</w:t>
        <w:br/>
        <w:t>de asilo no se le permite salir a su voluntad, incluso, aunque sin</w:t>
        <w:br/>
        <w:t>limitarse, prisiones o instalaciones de detención, centros de recepción</w:t>
        <w:br/>
        <w:t>cerrados, instalaciones o centros de retención”[266]. Asimismo, entiende</w:t>
        <w:br/>
        <w:t>que “[l]as distinciones entre la privación de la libertad (detención) y</w:t>
        <w:br/>
        <w:t>restricciones menores a la circulación son de ‘grado o intensidad y no de</w:t>
        <w:br/>
        <w:t>naturaleza o sustancia’”[267]. Por consiguiente, “[i]ndependientemente del</w:t>
        <w:br/>
        <w:t>nombre que se le dé a un determinado lugar de detención, las cuestiones</w:t>
        <w:br/>
        <w:t>importantes son si el solicitante de asilo está siendo privado de facto de</w:t>
        <w:br/>
        <w:t>su libertad y si esta privación es legal según el derecho</w:t>
        <w:br/>
        <w:t>internacional”[268]. Se otorga así, pues, una precisión adicional al</w:t>
        <w:br/>
        <w:t>concepto de privación de libertad en supuestos en que se restringe la</w:t>
        <w:br/>
        <w:t>libertad ambulatoria pero que dicha restricción genera, en la situación</w:t>
        <w:br/>
        <w:t>concreta, una afectación de tal envergadura a los derechos de la persona,</w:t>
        <w:br/>
        <w:t>como puede ser el derecho a solicitar y recibir asilo, que dicha</w:t>
        <w:br/>
        <w:t>restricción resulta asimilable a una medida privativa de libertad por el</w:t>
        <w:br/>
        <w:t>“tipo, duración, efectos y forma de implementación”[269].</w:t>
        <w:br/>
        <w:br/>
        <w:t>En el contexto migratorio, la privación de libertad puede afectar a</w:t>
        <w:br/>
        <w:t>solicitantes de asilo, refugiados, apátridas y migrantes en situación</w:t>
        <w:br/>
        <w:t>irregular. Sin embargo, la Corte entiende que el ámbito de consulta de esta</w:t>
        <w:br/>
        <w:t>pregunta se sitúa en aquellos casos relativos específicamente a niñas o</w:t>
        <w:br/>
        <w:t>niños en situación migratoria irregular, producto de una entrada o</w:t>
        <w:br/>
        <w:t>permanencia en el país sin cumplir con los requisitos de la legislación</w:t>
        <w:br/>
        <w:t>interna, así como a niñas o niños solicitantes de asilo que no obtuvieron</w:t>
        <w:br/>
        <w:t>el reconocimiento del estatuto de refugiado, por no contar con elementos de</w:t>
        <w:br/>
        <w:t>inclusión o por razones de exclusión, que son sometidas a un procedimiento</w:t>
        <w:br/>
        <w:t>que puede finalizar ordenando la expulsión o deportación al país de origen,</w:t>
        <w:br/>
        <w:t>o bien permitiendo la estancia[270]. Por otra parte, quedan fuera del</w:t>
        <w:br/>
        <w:t>ámbito de la pregunta las medidas privativas de libertad de carácter</w:t>
        <w:br/>
        <w:t>punitivo o sancionatorio en la esfera del control migratorio pues, de</w:t>
        <w:br/>
        <w:t>conformidad con la jurisprudencia de este Tribunal, habrán de reputarse</w:t>
        <w:br/>
        <w:t>arbitrarias y, por consiguiente, contrarias a la Convención y Declaración</w:t>
        <w:br/>
        <w:t>Americana[271].</w:t>
        <w:br/>
        <w:br/>
        <w:t>Como puede advertirse de los términos de la propia consulta, la pregunta</w:t>
        <w:br/>
        <w:t>sometida parte de dos premisas fundadas en el derecho internacional de los</w:t>
        <w:br/>
        <w:t>derechos humanos y acogidas por la jurisprudencia de esta Corte, esto es,</w:t>
        <w:br/>
        <w:t>(i) el principio de ultima ratio de la privación de libertad de niñas y</w:t>
        <w:br/>
        <w:t>niños y (ii) la exigencia de motivar la necesidad de recurrir a medidas</w:t>
        <w:br/>
        <w:t>privativas de libertad de carácter cautelar por infracciones a la ley</w:t>
        <w:br/>
        <w:t>migratoria, como medida excepcional.</w:t>
        <w:br/>
        <w:br/>
        <w:t>En efecto, constituye un principio del derecho internacional de los</w:t>
        <w:br/>
        <w:t>derechos humanos[272] cristalizado en la Convención sobre los Derechos del</w:t>
        <w:br/>
        <w:t>Niño[273] y desarrollado por la jurisprudencia de esta Corte en el marco</w:t>
        <w:br/>
        <w:t>del derecho a la libertad personal en casos relativos a jóvenes en</w:t>
        <w:br/>
        <w:t>conflicto con la ley penal[274], que la privación de libertad, ya sea en su</w:t>
        <w:br/>
        <w:t>faceta cautelar o en tanto sanción penal, constituye una medida de último</w:t>
        <w:br/>
        <w:t>recurso que debe ser aplicada, cuando proceda, por el menor tiempo</w:t>
        <w:br/>
        <w:t>posible[275], dado el objeto fundamentalmente pedagógico del proceso penal</w:t>
        <w:br/>
        <w:t>relativo a personas menores de edad[276]. Es así que la privación de</w:t>
        <w:br/>
        <w:t>libertad en el contexto de la justicia penal juvenil debe respetar los</w:t>
        <w:br/>
        <w:t>principios de legalidad, excepcionalidad y máxima brevedad[277]. Asimismo,</w:t>
        <w:br/>
        <w:t>la excepcionalidad de la prisión preventiva opera con mayor rigurosidad, ya</w:t>
        <w:br/>
        <w:t>que la regla debe ser la libertad y, en caso de que se verifique la</w:t>
        <w:br/>
        <w:t>necesidad de cautela, debe primar la aplicación de medidas</w:t>
        <w:br/>
        <w:t>sustitutorias[278].</w:t>
        <w:br/>
        <w:br/>
        <w:t>En razón de que las infracciones relacionadas con el ingreso o permanencia</w:t>
        <w:br/>
        <w:t>en un país no pueden, bajo ningún concepto, tener consecuencias iguales o</w:t>
        <w:br/>
        <w:t>similares a aquellas que derivan de la comisión de un delito y en atención</w:t>
        <w:br/>
        <w:t>a las diferentes finalidades procesales existentes entre los procesos</w:t>
        <w:br/>
        <w:t>migratorios y los penales, la Corte estima que el principio de ultima ratio</w:t>
        <w:br/>
        <w:t>de la privación de libertad de niñas y niños no constituye un parámetro</w:t>
        <w:br/>
        <w:t>operativo en el ámbito sometido a consulta, esto es, a los procedimientos</w:t>
        <w:br/>
        <w:t>migratorios[279].</w:t>
        <w:br/>
        <w:br/>
        <w:t>Por otra parte, en el caso Vélez Loor Vs. Panamá la Corte estableció la</w:t>
        <w:br/>
        <w:t>incompatibilidad con la Convención Americana de medidas privativas de</w:t>
        <w:br/>
        <w:t>libertad de carácter punitivo para el control de los flujos migratorios, en</w:t>
        <w:br/>
        <w:t>particular de aquellos de carácter irregular[280]. Específicamente,</w:t>
        <w:br/>
        <w:t>determinó que la detención de personas por incumplimiento de las leyes</w:t>
        <w:br/>
        <w:t>migratorias nunca debe ser con fines punitivos, de modo tal que las medidas</w:t>
        <w:br/>
        <w:t>privativas de libertad sólo deberán ser utilizadas cuando fuere necesario y</w:t>
        <w:br/>
        <w:t>proporcionado en el caso en concreto a los fines de asegurar la</w:t>
        <w:br/>
        <w:t>comparecencia de la persona al proceso migratorio o para garantizar la</w:t>
        <w:br/>
        <w:t>aplicación de una orden de deportación y únicamente durante el menor tiempo</w:t>
        <w:br/>
        <w:t>posible[281]. En consecuencia, la Corte objetó por arbitrarias aquellas</w:t>
        <w:br/>
        <w:t>políticas migratorias cuyo eje central es la detención obligatoria de los</w:t>
        <w:br/>
        <w:t>migrantes irregulares, sin que las autoridades competentes verifiquen en</w:t>
        <w:br/>
        <w:t>cada caso en particular, y mediante una evaluación individualizada, la</w:t>
        <w:br/>
        <w:t>posibilidad de utilizar medidas menos restrictivas que sean efectivas para</w:t>
        <w:br/>
        <w:t>alcanzar aquellos fines[282].</w:t>
        <w:br/>
        <w:br/>
        <w:t>Sobre esta base, la consulta procura que la Corte interprete, a la luz de</w:t>
        <w:br/>
        <w:t>los artículos 7 de la Convención y XXV de la Declaración, el alcance de las</w:t>
        <w:br/>
        <w:t>medidas privativas de libertad en el marco de procedimientos migratorios</w:t>
        <w:br/>
        <w:t>desglosando dos supuestos diferenciados: cuando se ven involucrados niñas y</w:t>
        <w:br/>
        <w:t>niños que se encuentran junto a sus progenitores, así como en aquellos</w:t>
        <w:br/>
        <w:t>casos en que las niñas y niños se encuentran no acompañados o separados.</w:t>
        <w:br/>
        <w:br/>
        <w:t>Ahora bien, corresponde realizar un análisis de la compatibilidad de la</w:t>
        <w:br/>
        <w:t>privación de libertad de niñas y niños por razones de índole migratoria con</w:t>
        <w:br/>
        <w:t>las disposiciones de la Convención y de la Declaración traídas a consulta a</w:t>
        <w:br/>
        <w:t>la luz de los requisitos para proceder a una restricción legítima del</w:t>
        <w:br/>
        <w:t>derecho a la libertad personal que se han explicitado en su jurisprudencia,</w:t>
        <w:br/>
        <w:t>teniendo en consideración las circunstancias específicas de la niña o del</w:t>
        <w:br/>
        <w:t>niño, es decir, su condición de persona en desarrollo y su interés</w:t>
        <w:br/>
        <w:t>superior. A tal fin y con base en el artículo 30 de la Convención, la Corte</w:t>
        <w:br/>
        <w:t>evaluará: (i) que la finalidad de las medidas que priven o restrinjan la</w:t>
        <w:br/>
        <w:t>libertad sea compatible con la Convención; (ii) que las medidas adoptadas</w:t>
        <w:br/>
        <w:t>sean las idóneas para cumplir con el fin perseguido; (iii) que sean</w:t>
        <w:br/>
        <w:t>necesarias, y (iv) que sean medidas que resulten estrictamente</w:t>
        <w:br/>
        <w:t>proporcionales, de tal forma que el sacrificio inherente a la restricción</w:t>
        <w:br/>
        <w:t>del derecho a la libertad no resulte exagerado o desmedido frente a las</w:t>
        <w:br/>
        <w:t>ventajas que se obtienen mediante tal restricción y el cumplimiento de la</w:t>
        <w:br/>
        <w:t>finalidad perseguida[283].</w:t>
        <w:br/>
        <w:br/>
        <w:t>Entonces, la medida de privación de libertad, si bien puede perseguir una</w:t>
        <w:br/>
        <w:t>finalidad legítima y resultar idónea para alcanzarla, al conjugar los</w:t>
        <w:br/>
        <w:t>criterios desarrollados y en virtud del principio de interés superior de la</w:t>
        <w:br/>
        <w:t>niña o del niño, la Corte es de la opinión que la privación de libertad de</w:t>
        <w:br/>
        <w:t>niñas o de niños por razones exclusivas de índole migratoria excede el</w:t>
        <w:br/>
        <w:t>requisito de necesidad[284], toda vez que tal medida no resulta</w:t>
        <w:br/>
        <w:t>absolutamente indispensable a los fines de asegurar su comparecencia al</w:t>
        <w:br/>
        <w:t>proceso migratorio o para garantizar la aplicación de una orden de</w:t>
        <w:br/>
        <w:t>deportación (supra párr. 151). Aunado a ello, la Corte es de la opinión que</w:t>
        <w:br/>
        <w:t>la privación de libertad de una niña o niño en este contexto de ninguna</w:t>
        <w:br/>
        <w:t>manera podría ser entendida como una medida que responda a su interés</w:t>
        <w:br/>
        <w:t>superior[285]. En este sentido, la Corte considera que existen medidas</w:t>
        <w:br/>
        <w:t>menos gravosas (infra párr. 162) que podrían ser idóneas para alcanzar tal</w:t>
        <w:br/>
        <w:t>fin y, al mismo tiempo, responder al interés superior de la niña o del</w:t>
        <w:br/>
        <w:t>niño. En suma, la Corte es de la opinión que la privación de libertad de un</w:t>
        <w:br/>
        <w:t>niño o niña migrante en situación irregular, decretada por esta única</w:t>
        <w:br/>
        <w:t>circunstancia, es arbitraria, y por ende, contraria tanto a la Convención</w:t>
        <w:br/>
        <w:t>como a la Declaración Americana.</w:t>
        <w:br/>
        <w:br/>
        <w:t>En consideración de la condición especial de vulnerabilidad de las niñas y</w:t>
        <w:br/>
        <w:t>los niños migrantes en situación irregular, los Estados tienen la</w:t>
        <w:br/>
        <w:t>obligación, de acuerdo a los artículos 19 de la Convención Americana y VII</w:t>
        <w:br/>
        <w:t>de la Declaración, de optar por medidas[286] que propendan al cuidado y</w:t>
        <w:br/>
        <w:t>bienestar de la niña o del niño con miras a su protección integral antes</w:t>
        <w:br/>
        <w:t>que a su privación de libertad[287] (infra Capítulo X). La Corte considera</w:t>
        <w:br/>
        <w:t>que el parámetro de actuación estatal debe, por ende, tener como objetivo</w:t>
        <w:br/>
        <w:t>asegurar en la mayor medida posible la prevalencia del interés superior de</w:t>
        <w:br/>
        <w:t>la niña o del niño migrante y el principio rector de respeto al derecho a</w:t>
        <w:br/>
        <w:t>la vida, la supervivencia y a su desarrollo, en los términos desarrollados</w:t>
        <w:br/>
        <w:t>en el capítulo siguiente, a través de medidas adecuadas a sus</w:t>
        <w:br/>
        <w:t>necesidades[288].</w:t>
        <w:br/>
        <w:br/>
        <w:t>Como corolario de lo antedicho, la Corte entiende que el alcance de la</w:t>
        <w:br/>
        <w:t>respuesta estatal a la luz del interés superior de la niña o del niño</w:t>
        <w:br/>
        <w:t>adquiere características particulares dependiendo de la situación concreta</w:t>
        <w:br/>
        <w:t>en la que se halle la niña o el niño[289], es decir, si se encuentra junto</w:t>
        <w:br/>
        <w:t>a sus progenitores o si por el contrario se trata de una niña o un niño no</w:t>
        <w:br/>
        <w:t>acompañado o separado de sus progenitores (supra párr. 49). Ello teniendo</w:t>
        <w:br/>
        <w:t>en cuenta, por un lado, la especial vulnerabilidad en que se encuentran las</w:t>
        <w:br/>
        <w:t>niñas y los niños no acompañados o separados y, por el otro, que</w:t>
        <w:br/>
        <w:t>corresponde a los progenitores la obligación primaria de la crianza y el</w:t>
        <w:br/>
        <w:t>desarrollo de la niña o del niño y, subsidiariamente, al Estado “asegurar</w:t>
        <w:br/>
        <w:t>[a la niña o] al niño la protección y el cuidado que sean necesarios para</w:t>
        <w:br/>
        <w:t>su bienestar, teniendo en cuenta los derechos y deberes de sus padres,</w:t>
        <w:br/>
        <w:t>tutores u otras personas responsables de [ella o] él ante la ley”[290].</w:t>
        <w:br/>
        <w:br/>
        <w:t>De acuerdo con las consideraciones precedentes, la Corte considera que, a</w:t>
        <w:br/>
        <w:t>la luz del derecho internacional de los derechos humanos, la privación de</w:t>
        <w:br/>
        <w:t>libertad resulta improcedente cuando las niñas y los niños se encuentran no</w:t>
        <w:br/>
        <w:t>acompañados o separados de su familia, pues bajo esta óptica el Estado se</w:t>
        <w:br/>
        <w:t>encuentra obligado a promover en forma prioritaria las medidas de</w:t>
        <w:br/>
        <w:t>protección especial orientadas en el principio del interés superior de la</w:t>
        <w:br/>
        <w:t>niña o del niño[291], asumiendo su posición de garante con mayor cuidado y</w:t>
        <w:br/>
        <w:t>responsabilidad[292]. En la misma línea, el Comité de los Derechos del Niño</w:t>
        <w:br/>
        <w:t>ha sostenido:</w:t>
        <w:br/>
        <w:br/>
        <w:t xml:space="preserve">      En aplicación del artículo 37 de la Convención y del principio del</w:t>
        <w:br/>
        <w:t xml:space="preserve">      interés superior del menor, no debe privarse de libertad, por regla</w:t>
        <w:br/>
        <w:t xml:space="preserve">      general, a los menores no acompañados o separados de su familia. La</w:t>
        <w:br/>
        <w:t xml:space="preserve">      privación de libertad no podrá justificarse solamente por que el menor</w:t>
        <w:br/>
        <w:t xml:space="preserve">      esté solo o separado de su familia, ni por su condición de inmigrante</w:t>
        <w:br/>
        <w:t xml:space="preserve">      o residente. […] Por consiguiente, deber hacerse todo lo posible,</w:t>
        <w:br/>
        <w:t xml:space="preserve">      incluso acelerar los procesos pertinentes, con objeto de que los</w:t>
        <w:br/>
        <w:t xml:space="preserve">      menores no acompañados o separados de su familia sean puestos en</w:t>
        <w:br/>
        <w:t xml:space="preserve">      libertad y colocados en otras instituciones de alojamiento[293].</w:t>
        <w:br/>
        <w:br/>
        <w:t>Por otra parte, la Corte ha resaltado que “[e]l niño tiene derecho a vivir</w:t>
        <w:br/>
        <w:t>con su familia, llamada a satisfacer sus necesidades materiales, afectivas</w:t>
        <w:br/>
        <w:t>y psicológicas”[294]. De esta forma, cuando se trata de niñas y/o de niños</w:t>
        <w:br/>
        <w:t>que se encuentran junto a sus progenitores, el mantenimiento de la unidad</w:t>
        <w:br/>
        <w:t>familiar en razón de su interés superior no constituye razón suficiente</w:t>
        <w:br/>
        <w:t>para legitimar o justificar la procedencia excepcional de una privación de</w:t>
        <w:br/>
        <w:t>libertad de la niña o del niño junto con sus progenitores, dado el efecto</w:t>
        <w:br/>
        <w:t>perjudicial para su desarrollo emocional y su bienestar físico. Por el</w:t>
        <w:br/>
        <w:t>contrario, cuando el interés superior de la niña o del niño exige el</w:t>
        <w:br/>
        <w:t>mantenimiento de la unidad familiar, el imperativo de no privación de</w:t>
        <w:br/>
        <w:t>libertad se extiende a sus progenitores y obliga a las autoridades a optar</w:t>
        <w:br/>
        <w:t>por medidas alternativas a la detención para la familia y que a su vez sean</w:t>
        <w:br/>
        <w:t>adecuadas a las necesidades de las niñas y los niños[295]. Evidentemente,</w:t>
        <w:br/>
        <w:t>esto conlleva un deber estatal correlativo de diseñar, adoptar e</w:t>
        <w:br/>
        <w:t>implementar soluciones alternativas a los centros de detención en régimen</w:t>
        <w:br/>
        <w:t>cerrado a fin de preservar y mantener el vínculo familiar y propender a la</w:t>
        <w:br/>
        <w:t>protección de la familia, sin imponer un sacrificio desmedido a los</w:t>
        <w:br/>
        <w:t>derechos de la niña o del niño a través de la privación de libertad para</w:t>
        <w:br/>
        <w:t>toda o parte de la familia[296].</w:t>
        <w:br/>
        <w:br/>
        <w:t>En definitiva y a juicio de la Corte, la privación de libertad en el ámbito</w:t>
        <w:br/>
        <w:t>de la justicia penal juvenil -esto es, cuando se relaciona con la comisión</w:t>
        <w:br/>
        <w:t>de una conducta tipificada como delito- solo podrá excepcionalmente</w:t>
        <w:br/>
        <w:t>justificarse en los casos previstos en la ley y siempre que se aplique como</w:t>
        <w:br/>
        <w:t>una medida de último recurso y por el tiempo más breve posible.</w:t>
        <w:br/>
        <w:br/>
        <w:t>En cambio y también a criterio de la Corte, los Estados no pueden recurrir</w:t>
        <w:br/>
        <w:t>a la privación de libertad de niñas o niños que se encuentran junto a sus</w:t>
        <w:br/>
        <w:t>progenitores, así como de aquellos que se encuentran no acompañados o</w:t>
        <w:br/>
        <w:t>separados de sus progenitores, para cautelar los fines de un proceso</w:t>
        <w:br/>
        <w:t>migratorio ni tampoco pueden fundamentar tal medida en el incumplimiento de</w:t>
        <w:br/>
        <w:t>los requisitos para ingresar y permanecer en un país, en el hecho de que la</w:t>
        <w:br/>
        <w:t>niña o el niño se encuentre solo o separado de su familia, o en la</w:t>
        <w:br/>
        <w:t>finalidad de asegurar la unidad familiar, toda vez que pueden y deben</w:t>
        <w:br/>
        <w:t>disponer de alternativas menos lesivas y, al mismo tiempo, proteger de</w:t>
        <w:br/>
        <w:t>forma prioritaria e integral los derechos de la niña o del niño.</w:t>
        <w:br/>
        <w:br/>
        <w:t xml:space="preserve">                                      X</w:t>
        <w:br/>
        <w:t xml:space="preserve">  CARACTERÍSTICAS DE LAS MEDIDAS PRIORITARIAS DE PROTECCIÓN INTEGRAL DE LOS</w:t>
        <w:br/>
        <w:t xml:space="preserve">     DERECHOS DE NIÑAS Y NIÑOS MIGRANTES Y GARANTÍAS PARA SU APLICACIÓN</w:t>
        <w:br/>
        <w:br/>
        <w:t>La Corte Interamericana ha sido consultada sobre las características que</w:t>
        <w:br/>
        <w:t>deberían incorporar las medidas alternativas adecuadas de protección de</w:t>
        <w:br/>
        <w:t>derechos de la niña o del niño migrante que debieran constituir la</w:t>
        <w:br/>
        <w:t>respuesta estatal prioritaria para evitar cualquier tipo de restricción a</w:t>
        <w:br/>
        <w:t>la libertad ambulatoria y respecto de las garantías de debido proceso que</w:t>
        <w:br/>
        <w:t>deberían aplicarse en el procedimiento en el cual se adopte una decisión al</w:t>
        <w:br/>
        <w:t>respecto, a la luz de los artículos 2[297], 7[298], 19[299], 25[300] y</w:t>
        <w:br/>
        <w:t>29[301] de la Convención Americana y del artículo XXV[302] de la</w:t>
        <w:br/>
        <w:t>Declaración Americana de los Derechos y Deberes del Hombre.</w:t>
        <w:br/>
        <w:br/>
        <w:t>Primeramente, la Corte interpreta que, conforme a las pertinentes normas</w:t>
        <w:br/>
        <w:t>internacionales, en la propia ontología del concepto de medida alternativa</w:t>
        <w:br/>
        <w:t>a la detención se encuentra la primera característica, es decir, tales</w:t>
        <w:br/>
        <w:t>medidas deben ser concebidas justamente por oposición a lo que se entiende</w:t>
        <w:br/>
        <w:t>por una medida privativa de libertad y conllevar un nivel menor de</w:t>
        <w:br/>
        <w:t>lesividad en los derechos de la persona, como por ejemplo la notificación</w:t>
        <w:br/>
        <w:t>periódica a las autoridades o la permanencia en centros de alojamiento</w:t>
        <w:br/>
        <w:t>abiertos o en un lugar designado[303].</w:t>
        <w:br/>
        <w:br/>
        <w:t>Sin embargo, habiendo establecido previamente el alcance del derecho a la</w:t>
        <w:br/>
        <w:t>libertad personal (artículos 7 de la Convención y XXV de la Declaración)</w:t>
        <w:br/>
        <w:t>respecto a las niñas y niños migrantes por motivo del solo incumplimiento</w:t>
        <w:br/>
        <w:t>de la legislación migratoria, al interpretar que éste implica un principio</w:t>
        <w:br/>
        <w:t>general de no privación de libertad (supra Capítulo IX), la Corte reafirma</w:t>
        <w:br/>
        <w:t>que la libertad es la regla mientras se resuelve la situación migratoria o</w:t>
        <w:br/>
        <w:t>se procede a la repatriación voluntaria y segura, y las medidas a</w:t>
        <w:br/>
        <w:t>disponerse no debieran concebirse en sí como alternativas a la detención,</w:t>
        <w:br/>
        <w:t>sino como medidas de aplicación prioritaria que deben tener como principal</w:t>
        <w:br/>
        <w:t>objetivo la protección integral de derechos, de acuerdo a una evaluación</w:t>
        <w:br/>
        <w:t>individualizada y atendiendo al interés superior.</w:t>
        <w:br/>
        <w:br/>
        <w:t>A este respecto el preámbulo de la Convención sobre los Derechos del Niño</w:t>
        <w:br/>
        <w:t>establece que éste requiere “cuidados especiales”, y los artículos 19 de la</w:t>
        <w:br/>
        <w:t>Convención Americana y VII de la Declaración señalan, respectivamente, que</w:t>
        <w:br/>
        <w:t>debe recibir “medidas especiales de protección” y “protección, cuidados y</w:t>
        <w:br/>
        <w:t>ayuda especiales”. Estas medidas de protección deben, pues, a juicio de la</w:t>
        <w:br/>
        <w:t>Corte, definirse en la lógica de protección integral, esto es, deben</w:t>
        <w:br/>
        <w:t>propender al pleno disfrute de todos los derechos reconocidos en la</w:t>
        <w:br/>
        <w:t>Convención sobre los Derechos del Niño y en otros instrumentos</w:t>
        <w:br/>
        <w:t>aplicables[304], en especial el derecho a la salud, a una alimentación</w:t>
        <w:br/>
        <w:t>adecuada, a la educación[305], así como al juego y a las actividades</w:t>
        <w:br/>
        <w:t>recreativas propias de su edad. En particular, la Corte considera que deben</w:t>
        <w:br/>
        <w:t>estar inspiradas en la promoción del bienestar y el aseguramiento del</w:t>
        <w:br/>
        <w:t>desarrollo de la niña o del niño través de tres ejes principales: (i) la</w:t>
        <w:br/>
        <w:t>satisfacción de las necesidades materiales, físicas y educativas básicas,</w:t>
        <w:br/>
        <w:t>(ii) el cuidado emocional y (iii) la seguridad en tanto protección efectiva</w:t>
        <w:br/>
        <w:t>contra cualquier tipo de abuso, explotación o forma de violencia[306].</w:t>
        <w:br/>
        <w:br/>
        <w:t>En este sentido, adquiere una relevancia central la obligación estatal de</w:t>
        <w:br/>
        <w:t>disponer de un conjunto de medidas que procuren los fines indicados, la</w:t>
        <w:br/>
        <w:t>cual se orienta en dos direcciones: por un lado, impone en el ámbito de</w:t>
        <w:br/>
        <w:t>competencia del órgano legislativo el deber de establecer, a través de la</w:t>
        <w:br/>
        <w:t>expedición de normas, un abanico de medidas que cumplan con los</w:t>
        <w:br/>
        <w:t>lineamientos descritos y, por el otro, sujeta al juez o al funcionario</w:t>
        <w:br/>
        <w:t>competente a aplicar dichas medidas en el marco de su esfera de actuación,</w:t>
        <w:br/>
        <w:t>de conformidad con el interés superior.</w:t>
        <w:br/>
        <w:br/>
        <w:t>Ahora bien, sin perjuicio de que corresponde a cada Estado la decisión</w:t>
        <w:br/>
        <w:t>sobre el diseño legislativo e institucional para la aplicación de las</w:t>
        <w:br/>
        <w:t>referidas medidas, el derecho internacional de los derechos humanos dispone</w:t>
        <w:br/>
        <w:t>una aproximación al tema considerando que su objetivo principal es la</w:t>
        <w:br/>
        <w:t>atención y cuidado que se requiere por su calidad particular de niñas y</w:t>
        <w:br/>
        <w:t>niños. Por este motivo, la Corte estima que, por tanto y en este ámbito,</w:t>
        <w:br/>
        <w:t>debería prevalecer la aplicación del sistema de protección de la infancia</w:t>
        <w:br/>
        <w:t>con sus servicios asociados por sobre las instituciones que ejercen el</w:t>
        <w:br/>
        <w:t>control migratorio[307].</w:t>
        <w:br/>
        <w:br/>
        <w:t>En lo que se refiere a las niñas y niños no acompañados o separados, el</w:t>
        <w:br/>
        <w:t>derecho internacional impone sobre el Estado obligaciones específicas</w:t>
        <w:br/>
        <w:t>atendiendo a esta situación particular[308]. Aún cuando no se cuenta con</w:t>
        <w:br/>
        <w:t>normativa específica para la protección de niñas y niños en situación de</w:t>
        <w:br/>
        <w:t>irregularidad migratoria, las directrices sobre modalidades alternativas de</w:t>
        <w:br/>
        <w:t>cuidado a niñas y niños[309] contienen pautas respecto al acogimiento de</w:t>
        <w:br/>
        <w:t>niñas y niños que se encuentran en el extranjero “sea cual fuere el</w:t>
        <w:br/>
        <w:t>motivo”[310] y, en particular, de aquellos no acompañados o separados. Dado</w:t>
        <w:br/>
        <w:t>que los Estados deben garantizar que la niña o niño tenga un lugar adecuado</w:t>
        <w:br/>
        <w:t>donde alojarse, resulta pertinente tener en cuenta las referidas</w:t>
        <w:br/>
        <w:t>directrices en relación con las modalidades de acogida. En este sentido, se</w:t>
        <w:br/>
        <w:t>deben priorizar soluciones basadas en la familia o la comunidad antes que</w:t>
        <w:br/>
        <w:t>la institucionalización[311]. Los Estados se encuentran, además, obligados</w:t>
        <w:br/>
        <w:t>a adoptar las medidas necesarias tendientes a la determinación de la</w:t>
        <w:br/>
        <w:t>identidad y composición familiar de la niña o del niño en tal situación</w:t>
        <w:br/>
        <w:t>(supra párr. 84); localizar a su familia y propender a su reunificación</w:t>
        <w:br/>
        <w:t>familiar[312], teniendo en cuenta su opinión e interés superior[313], y</w:t>
        <w:br/>
        <w:t>velar por la repatriación voluntaria y segura a su país de origen. En caso</w:t>
        <w:br/>
        <w:t>de no ser posible esto último, otras soluciones duraderas debieran tenerse</w:t>
        <w:br/>
        <w:t>en cuenta[314].</w:t>
        <w:br/>
        <w:br/>
        <w:t>En lo que se refiere a niñas y niños pertenecientes a comunidades</w:t>
        <w:br/>
        <w:t>indígenas, la Corte ha señalado que “para el desarrollo pleno y armonioso</w:t>
        <w:br/>
        <w:t>de su personalidad, los niños indígenas, de acuerdo con su cosmovisión,</w:t>
        <w:br/>
        <w:t>preferiblemente requieren formarse y crecer dentro de su entorno natural y</w:t>
        <w:br/>
        <w:t>cultural, ya que poseen una identidad distintiva que los vincula con su</w:t>
        <w:br/>
        <w:t>tierra, cultura, religión, e idioma”[315]. Por ende, cuando se han</w:t>
        <w:br/>
        <w:t>desplazado voluntaria o forzadamente fuera de su territorio y comunidad,</w:t>
        <w:br/>
        <w:t>las medidas de protección deben ser adoptadas e implementadas teniendo en</w:t>
        <w:br/>
        <w:t>consideración su contexto cultural[316].</w:t>
        <w:br/>
        <w:br/>
        <w:t>Específicamente, la Corte considera que el referido conjunto de medidas a</w:t>
        <w:br/>
        <w:t>ser aplicadas a niñas y niños por motivo de irregularidad migratoria debe</w:t>
        <w:br/>
        <w:t>estar contemplado en el ordenamiento interno de cada Estado. De forma</w:t>
        <w:br/>
        <w:t>similar, se debe reglamentar la forma procedimental de la aplicación</w:t>
        <w:br/>
        <w:t>procurando que se respeten las siguientes garantías mínimas: contar con una</w:t>
        <w:br/>
        <w:t>autoridad administrativa o judicial competente; tomar en cuenta las</w:t>
        <w:br/>
        <w:t>opiniones de niñas y niños sobre su preferencia[317]; velar por que el</w:t>
        <w:br/>
        <w:t>interés superior de la niña o del niño sea una consideración primordial al</w:t>
        <w:br/>
        <w:t>tomar la decisión[318]; y garantizar el derecho a revisión de la decisión</w:t>
        <w:br/>
        <w:t>en caso de considerarse que no es la medida adecuada, la menos lesiva o que</w:t>
        <w:br/>
        <w:t>se está utilizando de forma punitiva[319].</w:t>
        <w:br/>
        <w:br/>
        <w:t>En suma, la Corte es de opinión que las niñas y los niños migrantes y, en</w:t>
        <w:br/>
        <w:t>particular aquellos en situación migratoria irregular, quienes se</w:t>
        <w:br/>
        <w:t>encuentran en una situación de mayor vulnerabilidad, requieren del Estado</w:t>
        <w:br/>
        <w:t>receptor una actuación específicamente orientada a la protección</w:t>
        <w:br/>
        <w:t>prioritaria de sus derechos, que debe ser definida según las circunstancias</w:t>
        <w:br/>
        <w:t>particulares de cada caso concreto, es decir, si se encuentran junto con su</w:t>
        <w:br/>
        <w:t>familia, separados o no acompañados, y atendiendo a su interés superior. A</w:t>
        <w:br/>
        <w:t>tal fin, los Estados, en cumplimiento de sus obligaciones internacionales</w:t>
        <w:br/>
        <w:t>en la materia, deben diseñar e incorporar en su ordenamiento interno un</w:t>
        <w:br/>
        <w:t>conjunto de medidas no privativas de libertad a ser ordenadas y aplicadas</w:t>
        <w:br/>
        <w:t>mientras se desarrollan los procesos migratorios que propendan de forma</w:t>
        <w:br/>
        <w:t>prioritaria a la protección integral de los derechos de la niña o del niño,</w:t>
        <w:br/>
        <w:t>de conformidad con las características descriptas, con estricto respeto de</w:t>
        <w:br/>
        <w:t>sus derechos humanos y al principio de legalidad.</w:t>
        <w:br/>
        <w:br/>
        <w:t xml:space="preserve">                                     XI</w:t>
        <w:br/>
        <w:t xml:space="preserve">     CONDICIONES BÁSICAS DE LOS ESPACIOS DE ALOJAMIENTO DE NIÑAS Y NIÑOS</w:t>
        <w:br/>
        <w:t xml:space="preserve">  MIGRANTES Y LAS OBLIGACIONES ESTATALES CORRESPONDIENTES A LA CUSTODIA POR</w:t>
        <w:br/>
        <w:t xml:space="preserve">                             RAZONES MIGRATORIAS</w:t>
        <w:br/>
        <w:br/>
        <w:t>La Corte Interamericana ha sido consultada sobre las condiciones básicas</w:t>
        <w:br/>
        <w:t>que debieran satisfacer los espacios de alojamiento de niñas y niños</w:t>
        <w:br/>
        <w:t>migrantes, así como sobre las obligaciones estatales principales respecto a</w:t>
        <w:br/>
        <w:t>las niñas y niños que se encuentren bajo su custodia por razones</w:t>
        <w:br/>
        <w:t>migratorias, a la luz de los artículos 1[320], 2[321], 4.1[322], 5[323],</w:t>
        <w:br/>
        <w:t>7[324], 17[325] y 19[326] de la Convención Americana y los artículos I[327]</w:t>
        <w:br/>
        <w:t>y XXV[328] de la Declaración Americana de los Derechos y Deberes del</w:t>
        <w:br/>
        <w:t>Hombre.</w:t>
        <w:br/>
        <w:br/>
        <w:t>La Corte estima necesario reiterar, en primer lugar, la posición especial</w:t>
        <w:br/>
        <w:t>de garante que asume el Estado con respecto a personas que se encuentran</w:t>
        <w:br/>
        <w:t>bajo su custodia o cuidado, a quienes debe de proveer, en tanto obligación</w:t>
        <w:br/>
        <w:t>positiva, las condiciones necesarias para desarrollar una vida digna y</w:t>
        <w:br/>
        <w:t>recibir un trato humano acorde con su dignidad personal[329], de</w:t>
        <w:br/>
        <w:t>conformidad con los artículos 4.1 y 5 de la Convención y I y XXV de la</w:t>
        <w:br/>
        <w:t>Declaración, lo que se aplica de forma peculiar o preferente a las niñas y</w:t>
        <w:br/>
        <w:t>a los niños migrantes, que requieren de las medidas de protección especial</w:t>
        <w:br/>
        <w:t>de acuerdo a los artículos 19 de la Convención y VII de la Declaración</w:t>
        <w:br/>
        <w:t>(supra párr. 66).</w:t>
        <w:br/>
        <w:br/>
        <w:t>De conformidad con los criterios desarrollados anteriormente (supra</w:t>
        <w:br/>
        <w:t>Capítulos IX y X), los Estados deben, en cumplimiento de sus compromisos</w:t>
        <w:br/>
        <w:t>internacionales, priorizar las medidas que propendan al cuidado de la niña</w:t>
        <w:br/>
        <w:t>o del niño con miras a su protección integral, cuando se ve involucrado en</w:t>
        <w:br/>
        <w:t>procedimientos migratorios. En determinadas circunstancias, como por</w:t>
        <w:br/>
        <w:t>ejemplo cuando la niña o el niño se encuentra junto a su familia y se</w:t>
        <w:br/>
        <w:t>comprueba una necesidad excepcional, ineludible o imperiosa de cautelar en</w:t>
        <w:br/>
        <w:t>forma preferente los fines del proceso migratorio y no hay otra opción</w:t>
        <w:br/>
        <w:t>menos lesiva que la institucionalización en un centro donde se permita la</w:t>
        <w:br/>
        <w:t>convivencia entre la niña o el niño y su grupo familiar, o cuando la niña o</w:t>
        <w:br/>
        <w:t>el niño se encuentra no acompañado o separado de su familia y no existe la</w:t>
        <w:br/>
        <w:t>posibilidad de otorgar una medida basada en un entorno familiar o</w:t>
        <w:br/>
        <w:t>comunitario de forma tal que es necesario acogerlo en un centro, es posible</w:t>
        <w:br/>
        <w:t>que los Estados recurran a medidas tales como el alojamiento o albergue de</w:t>
        <w:br/>
        <w:t>la niña o del niño, ya sea por un período breve o durante el tiempo que sea</w:t>
        <w:br/>
        <w:t>necesario para resolver la situación migratoria. En este sentido, la Corte</w:t>
        <w:br/>
        <w:t>recuerda que ya se ha pronunciado con respecto a la necesidad de separación</w:t>
        <w:br/>
        <w:t>de las personas migrantes bajo custodia de las personas acusadas o</w:t>
        <w:br/>
        <w:t>condenadas por delitos penales, al establecer que los centros para alojar a</w:t>
        <w:br/>
        <w:t>las personas migrantes deben estar destinados específicamente a tal</w:t>
        <w:br/>
        <w:t>fin[330].</w:t>
        <w:br/>
        <w:br/>
        <w:t>Tales centros de acogida pueden ser establecimientos estatales o privados.</w:t>
        <w:br/>
        <w:t>No obstante, la delegación a la iniciativa privada de proveer esos</w:t>
        <w:br/>
        <w:t>servicios, exige, como elemento fundamental y acorde en especial a lo</w:t>
        <w:br/>
        <w:t>previsto en el artículo 1.1 de la Convención, la obligación del Estado de</w:t>
        <w:br/>
        <w:t>fiscalizar tales centros para garantizar una efectiva protección de los</w:t>
        <w:br/>
        <w:t>derechos humanos de las personas bajo su jurisdicción y para que los</w:t>
        <w:br/>
        <w:t>servicios públicos sean provistos a la colectividad sin ningún tipo de</w:t>
        <w:br/>
        <w:t>discriminación, y de la forma más efectiva posible[331]. En el mismo</w:t>
        <w:br/>
        <w:t>sentido, la Corte considera que los Estados tienen la obligación de adoptar</w:t>
        <w:br/>
        <w:t>las medidas necesarias a efectos de regular y fiscalizar que los espacios</w:t>
        <w:br/>
        <w:t>de alojamiento cumplan criterios técnicos para su acreditación y</w:t>
        <w:br/>
        <w:t>habilitación en consonancia con las necesidades diferenciadas de las niñas</w:t>
        <w:br/>
        <w:t>y niños migrantes y que, en consecuencia, el sistema estatal prevea un</w:t>
        <w:br/>
        <w:t>método de supervisión de dichos espacios de alojamiento[332].</w:t>
        <w:br/>
        <w:br/>
        <w:t>En este contexto, la Corte abordará las siguientes obligaciones estatales</w:t>
        <w:br/>
        <w:t>sobre condiciones básicas y desarrollará su alcance: (i) principio de</w:t>
        <w:br/>
        <w:t>separación y derecho a la unidad familiar, (ii) centros de alojamiento</w:t>
        <w:br/>
        <w:t>abiertos, y (iii) condiciones materiales y un régimen adecuado que asegure</w:t>
        <w:br/>
        <w:t>la protección integral de derechos.</w:t>
        <w:br/>
        <w:br/>
        <w:t xml:space="preserve">      Principio de separación y derecho a la unidad familiar</w:t>
        <w:br/>
        <w:br/>
        <w:t>La Corte ha sostenido, con base en el artículo 5.5 de la Convención</w:t>
        <w:br/>
        <w:t>Americana y 37.c) de la Convención sobre los Derechos del Niño, que debe</w:t>
        <w:br/>
        <w:t>separarse a las niñas y niños de los adultos, ya que mantenerlos en un</w:t>
        <w:br/>
        <w:t>mismo espacio crea circunstancias que “son altamente perjudiciales para su</w:t>
        <w:br/>
        <w:t>desarrollo y los hace vulnerables ante terceros que, por su calidad de</w:t>
        <w:br/>
        <w:t>adultos, pueden abusar de su superioridad”[333].</w:t>
        <w:br/>
        <w:br/>
        <w:t>Asimismo, el Comité de los Derechos del Niño se ha referido a la</w:t>
        <w:br/>
        <w:t>aplicabilidad de tal principio en caso de niñas o niños migrantes indicando</w:t>
        <w:br/>
        <w:t>que debe disponerse “lo necesario para que el alojamiento sea adecuado para</w:t>
        <w:br/>
        <w:t>los menores y esté separado del de los adultos, a menos que lo contrario se</w:t>
        <w:br/>
        <w:t>considere conveniente en interés superior [de la niña o] del niño”[334]. En</w:t>
        <w:br/>
        <w:t>esta línea, la Corte considera que, para valorar la necesidad de la</w:t>
        <w:br/>
        <w:t>separación respecto de los adultos, es necesario conocer si se trata de</w:t>
        <w:br/>
        <w:t>niñas o niños no acompañados o separados, o bien que se encuentran junto</w:t>
        <w:br/>
        <w:t>con su familia, y evaluar la decisión a la luz del interés superior de la</w:t>
        <w:br/>
        <w:t>niña o del niño. En el caso de niñas y niños no acompañados o separados, la</w:t>
        <w:br/>
        <w:t>Corte comparte el criterio del Comité de los Derechos del Niño en orden a</w:t>
        <w:br/>
        <w:t>que, en tal caso, las niñas y los niños requieren un cuidado especial por</w:t>
        <w:br/>
        <w:t>parte de las personas encargadas del centro y en ningún sentido debe</w:t>
        <w:br/>
        <w:t>alojarlos junto con adultos[335]. En cuanto al caso de niñas y niños que se</w:t>
        <w:br/>
        <w:t>encuentran junto a sus familiares, de conformidad con los artículos 17 de</w:t>
        <w:br/>
        <w:t>la Convención y VI de la Declaración que disponen el derecho a la</w:t>
        <w:br/>
        <w:t>protección de la familia, la regla debe ser que permanezcan con sus padres</w:t>
        <w:br/>
        <w:t>o quienes hagan sus veces, evitando en lo posible la desintegración de</w:t>
        <w:br/>
        <w:t>núcleos familiares[336] en los términos expuestos anteriormente (supra</w:t>
        <w:br/>
        <w:t>párrs. 158 y 160), salvo que el interés superior de la niña o del niño</w:t>
        <w:br/>
        <w:t>dicte lo contrario.</w:t>
        <w:br/>
        <w:br/>
        <w:t>En suma, al tratarse de migrantes menores de edad el principio de</w:t>
        <w:br/>
        <w:t>separación adquiere, según el derecho internacional de los derechos</w:t>
        <w:br/>
        <w:t>humanos, dos dimensiones: (i) si se trata de niñas o niños no acompañados o</w:t>
        <w:br/>
        <w:t>separados, deben alojarse en sitios distintos al que corresponde a los</w:t>
        <w:br/>
        <w:t>adultos y (ii) si se trata de niñas o niños acompañados, deben alojarse con</w:t>
        <w:br/>
        <w:t>sus familiares, salvo que lo más conveniente sea la separación en</w:t>
        <w:br/>
        <w:t>aplicación del principio del interés superior de la niña o del niño.</w:t>
        <w:br/>
        <w:br/>
        <w:t>Como cuestión adicional, la Corte considera que, en aplicación de las</w:t>
        <w:br/>
        <w:t>normas internacionales pertinentes, se debe tomar en cuenta la edad de las</w:t>
        <w:br/>
        <w:t>niñas y niños para su atención y cuidado en el centro de alojamiento, ya</w:t>
        <w:br/>
        <w:t>que es usualmente un indicativo de madurez que llega a determinar el</w:t>
        <w:br/>
        <w:t>comportamiento común de grupos de niñas y de niños, si bien cada caso debe</w:t>
        <w:br/>
        <w:t>ser individualizado, en especial en consideración a sus necesidades. Por</w:t>
        <w:br/>
        <w:t>consiguiente, la Corte es de opinión que es una obligación internacional</w:t>
        <w:br/>
        <w:t>del Estado correspondiente establecer y garantizar que el espacio de</w:t>
        <w:br/>
        <w:t>alojamiento de niñas y niños no acompañados o separados esté dividido según</w:t>
        <w:br/>
        <w:t>las necesidades específicas de grupos etarios y diferenciados de los</w:t>
        <w:br/>
        <w:t>centros para familias, y así adecuar los recursos humanos y materiales de</w:t>
        <w:br/>
        <w:t>forma acorde.</w:t>
        <w:br/>
        <w:br/>
        <w:t xml:space="preserve">      Centros de alojamiento abiertos</w:t>
        <w:br/>
        <w:br/>
        <w:br/>
        <w:t>La Corte es del parecer que se deduce del ordenamiento jurídico</w:t>
        <w:br/>
        <w:t>internacional en la materia y en atención a lo establecido previamente en</w:t>
        <w:br/>
        <w:t>cuanto al alcance de los artículos 7 de la Convención y XXV de la</w:t>
        <w:br/>
        <w:t>Declaración Americana, que cualquier medida de alojamiento debe permitir la</w:t>
        <w:br/>
        <w:t>salida del establecimiento donde se encuentre la niña o el niño, esto es,</w:t>
        <w:br/>
        <w:t>debe desarrollarse en un ambiente no privativo de libertad. En igual</w:t>
        <w:br/>
        <w:t>sentido, el Tribunal Europeo de Derechos Humanos ha sostenido que los</w:t>
        <w:br/>
        <w:t>centros cerrados no son adecuados para la extrema vulnerabilidad de una</w:t>
        <w:br/>
        <w:t>niña migrante no acompañada, inter alia, debido a que las instalaciones no</w:t>
        <w:br/>
        <w:t>responden a sus necesidades especiales[337]. En tal sentido, la Corte</w:t>
        <w:br/>
        <w:t>estima que las medidas deben representar y brindar una opción material y</w:t>
        <w:br/>
        <w:t>cualitativamente distinta a la privación de libertad en centros cerrados,</w:t>
        <w:br/>
        <w:t>priorizando un tratamiento que se adecúe a las necesidades de protección</w:t>
        <w:br/>
        <w:t>integral.</w:t>
        <w:br/>
        <w:br/>
        <w:t xml:space="preserve">      Condiciones materiales y un régimen adecuado que asegure la protección</w:t>
        <w:br/>
        <w:t xml:space="preserve">      integral de derechos</w:t>
        <w:br/>
        <w:br/>
        <w:br/>
        <w:t>Respecto a las condiciones mínimas obligatorias que el Estado debe procurar</w:t>
        <w:br/>
        <w:t>para las personas bajo su custodia según las normas citadas, se encuentra</w:t>
        <w:br/>
        <w:t>la referida a que el alojamiento de niñas y niños debe, en virtud del</w:t>
        <w:br/>
        <w:t>principio de interés superior y protección integral de ellos, permitir su</w:t>
        <w:br/>
        <w:t>desarrollo holístico. Por lo mismo, es fundamental que los espacios de</w:t>
        <w:br/>
        <w:t>alojamiento de niñas y niños migrantes, más allá de si se encuentran junto</w:t>
        <w:br/>
        <w:t>a su familia o no acompañados o separados, aseguren condiciones materiales</w:t>
        <w:br/>
        <w:t>y un régimen adecuado para las niñas y niños, resguardando en todo momento</w:t>
        <w:br/>
        <w:t>la protección de sus derechos[338]. En esta línea, resulta relevante tener</w:t>
        <w:br/>
        <w:t>en cuenta, en cada caso, la diversidad de las niñas y los niños en cuanto a</w:t>
        <w:br/>
        <w:t>su origen étnico, cultural, lingüístico y religioso[339].</w:t>
        <w:br/>
        <w:br/>
        <w:t>Igualmente, la Corte deduce de las normas internacionales que estos centros</w:t>
        <w:br/>
        <w:t>deben garantizar el alojamiento, la manutención, el reconocimiento médico,</w:t>
        <w:br/>
        <w:t>el asesoramiento legal, el apoyo educativo y la atención integral a las</w:t>
        <w:br/>
        <w:t>niñas y a los niños. También deben disponer de una serie de servicios de</w:t>
        <w:br/>
        <w:t>atención especializada en razón de las necesidades particulares de cada</w:t>
        <w:br/>
        <w:t>niña o niño, atendiendo, por ejemplo, a las niñas y los niños con</w:t>
        <w:br/>
        <w:t>discapacidad[340], las niñas y los niños que viven con VIH/SIDA[341], las y</w:t>
        <w:br/>
        <w:t>los lactantes, las niñas y los niños pertenecientes a la primera</w:t>
        <w:br/>
        <w:t>infancia[342], las niñas y los niños víctimas de trata, entre otros.</w:t>
        <w:br/>
        <w:t>Asimismo, deben asegurar que no sea un escenario en el cual niñas y niños</w:t>
        <w:br/>
        <w:t>puedan ser objeto de violencia, explotación o abuso.</w:t>
        <w:br/>
        <w:br/>
        <w:t>La Corte considera que para que un espacio de alojamiento cumpla con las</w:t>
        <w:br/>
        <w:t>condiciones para el ejercicio de los derechos establecidos en la Convención</w:t>
        <w:br/>
        <w:t>sobre los Derechos del Niño, debe contar con una infraestructura física que</w:t>
        <w:br/>
        <w:t>permita el desarrollo mencionado. Algunas de esas condiciones son las</w:t>
        <w:br/>
        <w:t>siguientes: lograr que las niñas y niños tengan cierto nivel de privacidad</w:t>
        <w:br/>
        <w:t>para que su intimidad sea respetada; el espacio de alojamiento debe proveer</w:t>
        <w:br/>
        <w:t>un lugar donde tener sus cosas de forma segura; debe asegurarse la</w:t>
        <w:br/>
        <w:t>alimentación completa y nutritiva durante el tiempo de estadía; se debe</w:t>
        <w:br/>
        <w:t>otorgar acceso a servicios de salud, ya sea física y/o psicosocial; se debe</w:t>
        <w:br/>
        <w:t>proveer acceso continuo a la educación fuera del establecimiento; se debe</w:t>
        <w:br/>
        <w:t>contar con sitio para el esparcimiento y el juego, y las niñas y niños que</w:t>
        <w:br/>
        <w:t>quieran participar de actividades culturales, sociales y religiosas, deben</w:t>
        <w:br/>
        <w:t>contar con un tutor que los acompañe.</w:t>
        <w:br/>
        <w:br/>
        <w:t>En cuanto al personal del centro, deberá estar especializado y recibir</w:t>
        <w:br/>
        <w:t>formación en psicología infantil, protección de la infancia y derechos</w:t>
        <w:br/>
        <w:t>humanos de las niñas y niños[343].</w:t>
        <w:br/>
        <w:br/>
        <w:t xml:space="preserve">                                     XII</w:t>
        <w:br/>
        <w:t xml:space="preserve">   GARANTÍAS DE DEBIDO PROCESO ANTE MEDIDAS QUE IMPLIQUEN RESTRICCIONES O</w:t>
        <w:br/>
        <w:t xml:space="preserve">      PRIVACIONES DE LA LIBERTAD PERSONAL DE NIÑAS Y NIÑOS POR RAZONES</w:t>
        <w:br/>
        <w:t xml:space="preserve">                                 MIGRATORIAS</w:t>
        <w:br/>
        <w:br/>
        <w:t>La Corte Interamericana ha sido consultada sobre las garantías de debido</w:t>
        <w:br/>
        <w:t>proceso que debieran regir en los procesos migratorios que involucran a</w:t>
        <w:br/>
        <w:t>niñas y niños , cuando en estos procesos se apliquen medidas que restrinjan</w:t>
        <w:br/>
        <w:t>su libertad personal, todo ello a la luz de los artículos 1[344], 2[345],</w:t>
        <w:br/>
        <w:t>7[346], 8[347], 19[348] y 25[349] de la Convención Americana y del artículo</w:t>
        <w:br/>
        <w:t>XXV[350] de la Declaración Americana de los Derechos y Deberes del Hombre.</w:t>
        <w:br/>
        <w:br/>
        <w:t>Tomando como punto de partida el alcance otorgado al derecho a la libertad</w:t>
        <w:br/>
        <w:t>personal en cuanto a que rige un principio general de no privación de</w:t>
        <w:br/>
        <w:t>libertad de niñas y niños migrantes por motivo del solo incumplimiento de</w:t>
        <w:br/>
        <w:t>la legislación migratoria (supra Capítulo IX), la Corte especificará e</w:t>
        <w:br/>
        <w:t>individualizará en el presente capítulo una serie de garantías relevantes</w:t>
        <w:br/>
        <w:t>que se tornan operativas ante situaciones de restricción de libertad</w:t>
        <w:br/>
        <w:t>personal –entre otras, interferencias severas a la libertad ambulatoria,</w:t>
        <w:br/>
        <w:t>retenciones, aprehensiones, arrestos o detenciones breves- que pueden</w:t>
        <w:br/>
        <w:t>constituir o eventualmente derivar, por las circunstancias del caso en</w:t>
        <w:br/>
        <w:t>concreto, en una medida que materialmente se corresponda a una privación de</w:t>
        <w:br/>
        <w:t>libertad en el entendido que tales situaciones podrían ocurrir en la</w:t>
        <w:br/>
        <w:t>práctica.</w:t>
        <w:br/>
        <w:br/>
        <w:t>A fin de abordar la presente temática es esencial primeramente definir el</w:t>
        <w:br/>
        <w:t>concepto de “restricción de la libertad personal”. A estos efectos, la</w:t>
        <w:br/>
        <w:t>Corte entiende que restricción de la libertad personal es toda aquella</w:t>
        <w:br/>
        <w:t>medida que implique una afectación a este derecho, ya sea a través de la</w:t>
        <w:br/>
        <w:t>privación total mediante la reclusión en un lugar cerrado o cualquier otra</w:t>
        <w:br/>
        <w:t>restricción menor que, por su forma, duración, efectos y manera de</w:t>
        <w:br/>
        <w:t>implementación, supone una injerencia en el derecho de todo ciudadano a la</w:t>
        <w:br/>
        <w:t>libertad personal[351] (supra párrs. 145 y 146). La diferencia entre la</w:t>
        <w:br/>
        <w:t>privación de la libertad y la restricción de la libertad radicará en el</w:t>
        <w:br/>
        <w:t>grado de intensidad de la medida[352]. En tal sentido, bajo determinadas</w:t>
        <w:br/>
        <w:t>circunstancias una “demora”, así sea con meros fines de identificación de</w:t>
        <w:br/>
        <w:t>la persona, puede constituir una privación de la libertad física[353].</w:t>
        <w:br/>
        <w:br/>
        <w:t>Como ha sido señalado, las garantías de debido proceso constituyen un</w:t>
        <w:br/>
        <w:t>conjunto de requisitos sustantivos y procesales que deben observarse en las</w:t>
        <w:br/>
        <w:t>instancias procesales a efectos de que las personas estén en condiciones de</w:t>
        <w:br/>
        <w:t>defender adecuadamente sus derechos ante cualquier tipo de acto del Estado</w:t>
        <w:br/>
        <w:t>que pueda afectarlos[354]. En lo que respecta a las garantías aplicables a</w:t>
        <w:br/>
        <w:t>las situaciones de restricción de la libertad, los artículos 7 de la</w:t>
        <w:br/>
        <w:t>Convención y XXV de la Declaración adquieren una centralidad manifiesta.</w:t>
        <w:br/>
        <w:t>Dichas disposiciones, cada una según sus propios alcances, procuran</w:t>
        <w:br/>
        <w:t>reconocer la condición de vulnerabilidad de la persona generada por una</w:t>
        <w:br/>
        <w:t>situación de privación de libertad, proteger contra toda interferencia</w:t>
        <w:br/>
        <w:t>ilegal o arbitraria de la libertad física[355], otorgar garantías que</w:t>
        <w:br/>
        <w:t>representan límites al ejercicio de la autoridad por parte de agentes del</w:t>
        <w:br/>
        <w:t>Estado a fin de prevenir detenciones que puedan reputarse ilegales o</w:t>
        <w:br/>
        <w:t>arbitrarias y dotar a la persona de mecanismos de control frente a éstas.</w:t>
        <w:br/>
        <w:t>En particular, contienen los mandatos normativos que prohíben la detención</w:t>
        <w:br/>
        <w:t>ilegal[356] y la arbitraria[357] y establecen, entre otros, los siguientes</w:t>
        <w:br/>
        <w:t>derechos y garantías procesales a favor de la persona retenida o detenida:</w:t>
        <w:br/>
        <w:t>a ser informada de las razones de la detención; a ser llevada, sin demora,</w:t>
        <w:br/>
        <w:t>ante un juez u otro funcionario autorizado por la ley para ejercer</w:t>
        <w:br/>
        <w:t>funciones judiciales; a ser juzgada en un plazo razonable o a ser puesta en</w:t>
        <w:br/>
        <w:t>libertad, y la posibilidad de recurrir ante un juez o tribunal competente,</w:t>
        <w:br/>
        <w:t>a fin de que éste decidiera, sin demora, sobre la legalidad de su arresto o</w:t>
        <w:br/>
        <w:t>detención y, si fueran ilegales, ordenara su libertad.</w:t>
        <w:br/>
        <w:br/>
        <w:t>A lo anterior y en virtud de los artículos 19 de la Convención Americana y</w:t>
        <w:br/>
        <w:t>VII de la Declaración, cabe sumar garantías especiales de las que gozan las</w:t>
        <w:br/>
        <w:t>niñas y los niños debido al impacto mayor que les genera el ser sometidos a</w:t>
        <w:br/>
        <w:t>una medida privativa de libertad. En particular, el artículo 37.d) de la</w:t>
        <w:br/>
        <w:t>Convención sobre los Derechos del Niño dispone que “[t]odo niño privado de</w:t>
        <w:br/>
        <w:t>su libertad tendrá derecho a un pronto acceso a la asistencia jurídica y</w:t>
        <w:br/>
        <w:t>otra asistencia adecuada, así como derecho a impugnar la legalidad de la</w:t>
        <w:br/>
        <w:t>privación de su libertad ante un tribunal u otra autoridad competente,</w:t>
        <w:br/>
        <w:t>independiente e imparcial y a una pronta decisión sobre dicha acción”.</w:t>
        <w:br/>
        <w:br/>
        <w:t>Las niñas y los niños, especialmente cuando son extranjeros detenidos en un</w:t>
        <w:br/>
        <w:t>medio social y jurídico diferente de los suyos y muchas veces con un idioma</w:t>
        <w:br/>
        <w:t>que desconocen, experimentan una condición de extrema vulnerabilidad[358].</w:t>
        <w:br/>
        <w:t>Esta presencia de condiciones de desigualdad real obliga a adoptar medidas</w:t>
        <w:br/>
        <w:t>de compensación que contribuyan a reducir o eliminar los obstáculos y</w:t>
        <w:br/>
        <w:t>deficiencias que impidan o reduzcan la defensa eficaz de los propios</w:t>
        <w:br/>
        <w:t>intereses[359]. Es así como se atiende el principio de igualdad ante la ley</w:t>
        <w:br/>
        <w:t>y los tribunales y a la correlativa prohibición de discriminación[360]. En</w:t>
        <w:br/>
        <w:t>consecuencia, la Corte se referirá a los siguientes aspectos: (i) legalidad</w:t>
        <w:br/>
        <w:t>de la privación de libertad; (ii) prohibición de detenciones o</w:t>
        <w:br/>
        <w:t>encarcelamientos arbitrarios; (iii) derecho a ser informado de los motivos</w:t>
        <w:br/>
        <w:t>del arresto o detención en un idioma que comprenda; (iv) derecho a ser</w:t>
        <w:br/>
        <w:t>llevado, sin demora, ante un juez u otro funcionario competente; (v)</w:t>
        <w:br/>
        <w:t>derecho a notificar a un familiar, tutor o representante legal y a</w:t>
        <w:br/>
        <w:t>comunicarse con el exterior y, en particular, con los organismos</w:t>
        <w:br/>
        <w:t>internacionales especializados; (vi) derecho a la información y acceso</w:t>
        <w:br/>
        <w:t>efectivo a la asistencia consular; (vii) derecho a la asistencia jurídica a</w:t>
        <w:br/>
        <w:t>través de un representante legal y, en caso de niñas y niños no acompañados</w:t>
        <w:br/>
        <w:t>o separados, a que se nombre un tutor; y (viii) derecho a recurrir ante un</w:t>
        <w:br/>
        <w:t>juez o tribunal competente, a fin de que éste decida, sin demora, sobre la</w:t>
        <w:br/>
        <w:t>legalidad de su arresto o detención.</w:t>
        <w:br/>
        <w:br/>
        <w:t xml:space="preserve">      Legalidad de la privación de libertad</w:t>
        <w:br/>
        <w:br/>
        <w:br/>
        <w:t>Con respecto a la garantía específica consagrada en los artículos 7.2 de la</w:t>
        <w:br/>
        <w:t>Convención y XXV de la Declaración, la Corte reitera que cualquier</w:t>
        <w:br/>
        <w:t>restricción o privación de la libertad debe respetar el principio de</w:t>
        <w:br/>
        <w:t>legalidad y, por consiguiente, ajustarse a las causas y a los</w:t>
        <w:br/>
        <w:t>procedimientos establecidos de antemano en la legislación interna. Así,</w:t>
        <w:br/>
        <w:t>este Tribunal ha previamente establecido que la limitación de la libertad</w:t>
        <w:br/>
        <w:t>física, así sea por un período breve, inclusive aquellas con meros fines de</w:t>
        <w:br/>
        <w:t>identificación, debe “ajustarse estrictamente a lo que la Convención</w:t>
        <w:br/>
        <w:t>Americana y la legislación interna establezcan al efecto, siempre y cuando</w:t>
        <w:br/>
        <w:t>ésta sea compatible con la Convención”[361].</w:t>
        <w:br/>
        <w:br/>
        <w:br/>
        <w:t xml:space="preserve">      Prohibición de detenciones o encarcelamientos arbitrarios</w:t>
        <w:br/>
        <w:br/>
        <w:t>En cuanto a la arbitrariedad de la detención a que se refieren los</w:t>
        <w:br/>
        <w:t>artículos 7.3 de la Convención y XXV de la Declaración, la Corte ha</w:t>
        <w:br/>
        <w:t>considerado que “nadie puede ser sometido a detención o encarcelamiento por</w:t>
        <w:br/>
        <w:t>causas y métodos que –aún calificados de legales– puedan reputarse como</w:t>
        <w:br/>
        <w:t>incompatibles con el respeto a los derechos fundamentales del individuo por</w:t>
        <w:br/>
        <w:t>ser, entre otras cosas, irrazonables, imprevisibles, o faltos de</w:t>
        <w:br/>
        <w:t>proporcionalidad”[362]. Por lo tanto, cualquier detención debe llevarse a</w:t>
        <w:br/>
        <w:t>cabo no sólo de acuerdo a las disposiciones de derecho interno, sino que</w:t>
        <w:br/>
        <w:t>además es necesario que la “la ley interna, el procedimiento aplicable y</w:t>
        <w:br/>
        <w:t>los principios generales expresos o tácitos correspondientes sean, en sí</w:t>
        <w:br/>
        <w:t>mismos, compatibles con la Convención”[363].</w:t>
        <w:br/>
        <w:br/>
        <w:t>En el contexto migratorio y teniendo en cuenta el artículo 1.1 de la</w:t>
        <w:br/>
        <w:t>Convención, la Corte pone especial énfasis en que las detenciones no deben</w:t>
        <w:br/>
        <w:t>conllevar una afectación desproporcionada a un determinado grupo racial,</w:t>
        <w:br/>
        <w:t>religioso o de cualquier otra índole o condición social, sin una</w:t>
        <w:br/>
        <w:t>justificación razonable y objetiva[364]. Esto es, las legislaciones,</w:t>
        <w:br/>
        <w:t>políticas y prácticas relativas a la privación de la libertad no podrán</w:t>
        <w:br/>
        <w:t>establecer de jure o generar de facto discriminación contra ninguna</w:t>
        <w:br/>
        <w:t>nacionalidad en particular y, específicamente, acarrear discriminación</w:t>
        <w:br/>
        <w:t>contra las personas por, entre otros, motivos de raza, color u origen</w:t>
        <w:br/>
        <w:t>nacional[365].</w:t>
        <w:br/>
        <w:br/>
        <w:t>Asimismo, una restricción de la libertad por un tiempo excesivo podría</w:t>
        <w:br/>
        <w:t>desembocar en una privación de libertad incompatible con las disposiciones</w:t>
        <w:br/>
        <w:t>de la Convención o Declaración Americana, al igual que las privaciones de</w:t>
        <w:br/>
        <w:t>libertad por tiempo indefinido[366].</w:t>
        <w:br/>
        <w:br/>
        <w:t xml:space="preserve">      Derecho a ser informado de los motivos del arresto o detención en un</w:t>
        <w:br/>
        <w:t xml:space="preserve">      idioma que comprenda</w:t>
        <w:br/>
        <w:br/>
        <w:br/>
        <w:t>Ha sido jurisprudencia reiterada de esta Corte que la información de los</w:t>
        <w:br/>
        <w:t>“motivos y razones” del arresto o de la detención debe darse “cuando ésta</w:t>
        <w:br/>
        <w:t>se produce”, lo cual “constituye un mecanismo para evitar detenciones</w:t>
        <w:br/>
        <w:t>ilegales o arbitrarias desde el momento mismo de la privación de libertad</w:t>
        <w:br/>
        <w:t>y, a su vez, garantiza el derecho de defensa del individuo”[367]. De igual</w:t>
        <w:br/>
        <w:t>forma, la observancia del derecho a ser informado de los motivos del</w:t>
        <w:br/>
        <w:t>arresto o de la detención “permite al detenido impugnar la legalidad de la</w:t>
        <w:br/>
        <w:t>misma, haciendo uso de los mecanismos legales que todo Estado debe</w:t>
        <w:br/>
        <w:t>ofrecer”[368].</w:t>
        <w:br/>
        <w:br/>
        <w:t>La información sobre los motivos y razones del arresto o de la detención</w:t>
        <w:br/>
        <w:t>necesariamente supone informar, en primer lugar, de la detención misma. La</w:t>
        <w:br/>
        <w:t>persona debe tener claro que está siendo arrestada o detenida[369]. En</w:t>
        <w:br/>
        <w:t>segundo lugar, el agente que lleva a cabo el arresto o la detención debe</w:t>
        <w:br/>
        <w:t>informar en un lenguaje simple, libre de tecnicismos, los hechos y bases</w:t>
        <w:br/>
        <w:t>jurídicas esenciales en los que se basa la medida[370]. De igual forma, en</w:t>
        <w:br/>
        <w:t>el ámbito migratorio la Corte estima que resulta relevante que la persona</w:t>
        <w:br/>
        <w:t>sea informada de los procedimientos disponibles para cuestionar la</w:t>
        <w:br/>
        <w:t>restricción o privación de la libertad, a fin de procurar su puesta en</w:t>
        <w:br/>
        <w:t>libertad.</w:t>
        <w:br/>
        <w:br/>
        <w:t>Al respecto, tratándose de personas extranjeras, la Corte considera</w:t>
        <w:br/>
        <w:t>relevante establecer que el idioma que se utiliza debe ser uno que la</w:t>
        <w:br/>
        <w:t>persona comprenda. Del mismo modo, al tratarse de niñas o niños debe</w:t>
        <w:br/>
        <w:t>utilizarse un lenguaje adecuado a su desarrollo y edad. Es necesario que la</w:t>
        <w:br/>
        <w:t>niña o el niño tenga a su disposición toda la información necesaria y que</w:t>
        <w:br/>
        <w:t>sea comunicada de acuerdo a su edad y madurez, en cuanto a sus derechos,</w:t>
        <w:br/>
        <w:t>servicios de los cuales dispone y procedimientos de los cuales se puede</w:t>
        <w:br/>
        <w:t>hacer valer. Especialmente, deberá informársele sobre su derecho a</w:t>
        <w:br/>
        <w:t>solicitar asilo; su derecho a contar con asistencia jurídica; su derecho a</w:t>
        <w:br/>
        <w:t>ser oído; su derecho de acceso a la información sobre la asistencia</w:t>
        <w:br/>
        <w:t>consular y, en su caso, su derecho a que se le designe un tutor. Aunado a</w:t>
        <w:br/>
        <w:t>ello, los Estados deben garantizar que toda niña o niño sujeto a un proceso</w:t>
        <w:br/>
        <w:t>del que derive una eventual injerencia a su derecho a la libertad personal</w:t>
        <w:br/>
        <w:t>sea asistido por un traductor o intérprete, en el caso de que no</w:t>
        <w:br/>
        <w:t>comprendiera o no hablara el idioma del país receptor.</w:t>
        <w:br/>
        <w:br/>
        <w:t xml:space="preserve">      Derecho a ser llevado, sin demora, ante un juez u otro funcionario</w:t>
        <w:br/>
        <w:t>competente</w:t>
        <w:br/>
        <w:br/>
        <w:t>De conformidad con lo preceptuado en los artículos 7.5 de la Convención</w:t>
        <w:br/>
        <w:t>Americana y XXV de la Declaración Americana, toda persona detenida o</w:t>
        <w:br/>
        <w:t>retenida debe ser llevada, sin demora, ante un juez u otro funcionario</w:t>
        <w:br/>
        <w:t>autorizado por la ley para ejercer funciones judiciales[371]. Esta Corte ya</w:t>
        <w:br/>
        <w:t>ha interpretado que esta garantía debe ser satisfecha siempre que exista</w:t>
        <w:br/>
        <w:t>una retención o una detención de una persona a causa de su situación</w:t>
        <w:br/>
        <w:t>migratoria, conforme a los principios de control judicial e inmediación</w:t>
        <w:br/>
        <w:t>procesal[372]. Para que constituya un verdadero mecanismo de control frente</w:t>
        <w:br/>
        <w:t>a detenciones ilegales o arbitrarias, la revisión judicial debe realizarse</w:t>
        <w:br/>
        <w:t>sin demora y en forma tal que garantice el cumplimiento de la ley y el goce</w:t>
        <w:br/>
        <w:t>efectivo de los derechos del detenido, tomando en cuenta la especial</w:t>
        <w:br/>
        <w:t>vulnerabilidad de aquél[373]. Asimismo, esta Corte ya ha señalado que para</w:t>
        <w:br/>
        <w:t>satisfacer la garantía establecida en el artículo 7.5 de la Convención en</w:t>
        <w:br/>
        <w:t>materia migratoria, la legislación interna debe asegurar que el funcionario</w:t>
        <w:br/>
        <w:t>autorizado por la ley cumpla con las características de imparcialidad e</w:t>
        <w:br/>
        <w:t>independencia que deben regir a todo órgano encargado de determinar</w:t>
        <w:br/>
        <w:t>derechos y obligaciones de las personas[374]. Toda vez que en relación con</w:t>
        <w:br/>
        <w:t>esta garantía corresponde al funcionario la tarea de prevenir o hacer cesar</w:t>
        <w:br/>
        <w:t>las detenciones ilegales o arbitrarias[375], resulta imprescindible que</w:t>
        <w:br/>
        <w:t>dicho funcionario esté facultado para poner en libertad a la persona si su</w:t>
        <w:br/>
        <w:t>detención es ilegal o arbitraria[376].</w:t>
        <w:br/>
        <w:br/>
        <w:t xml:space="preserve">      Derecho a notificar a un familiar, tutor o representante legal y a</w:t>
        <w:br/>
        <w:t xml:space="preserve">      comunicarse con el exterior y, en particular, con los organismos</w:t>
        <w:br/>
        <w:t xml:space="preserve">      internacionales especializados</w:t>
        <w:br/>
        <w:br/>
        <w:br/>
        <w:t>La persona arrestada o detenida tiene el derecho a notificar a una tercera</w:t>
        <w:br/>
        <w:t>persona que está bajo custodia del Estado[377]. Esta notificación se hará,</w:t>
        <w:br/>
        <w:t>por ejemplo, a un familiar, tutor o representante legal, según</w:t>
        <w:br/>
        <w:t>corresponda[378].</w:t>
        <w:br/>
        <w:br/>
        <w:t>El derecho de establecer contacto con un familiar, tutor o representante</w:t>
        <w:br/>
        <w:t>legal cobra especial importancia cuando se trata de niñas o niños[379] y,</w:t>
        <w:br/>
        <w:t>en especial, cuando éstos se encuentran no acompañados. La notificación</w:t>
        <w:br/>
        <w:t>sobre el derecho a establecer contacto con un familiar, tutor o</w:t>
        <w:br/>
        <w:t>representante legal, debe ser hecha al momento de la retención o</w:t>
        <w:br/>
        <w:t>detención[380], pero cuando se trata de menores de edad deben adoptarse,</w:t>
        <w:br/>
        <w:t>además, las providencias necesarias para que efectivamente se haga la</w:t>
        <w:br/>
        <w:t>notificación[381], teniendo en cuenta el interés superior de la niña o del</w:t>
        <w:br/>
        <w:t>niño.</w:t>
        <w:br/>
        <w:br/>
        <w:t>Por otra parte, debe asegurarse que la niña o el niño tenga la posibilidad</w:t>
        <w:br/>
        <w:t>de comunicarse por cualquier medio con el exterior y, en especial, de</w:t>
        <w:br/>
        <w:t>ponerse en contacto con sus familiares, amigos, representante legal y, en</w:t>
        <w:br/>
        <w:t>su caso, su tutor, así como recibir la visita de estas personas[382]. La</w:t>
        <w:br/>
        <w:t>Corte también resalta que, en los casos en que resulte procedente, la niña</w:t>
        <w:br/>
        <w:t>o el niño debe tener la posibilidad de contactarse con organismos</w:t>
        <w:br/>
        <w:t>internacionales, como el Alto Comisionado de las Naciones Unidas para los</w:t>
        <w:br/>
        <w:t>Refugiados (ACNUR), el Comité Internacional de la Cruz Roja (CICR), el</w:t>
        <w:br/>
        <w:t>Fondo de las Naciones Unidas para la Infancia (UNICEF) o la Organización</w:t>
        <w:br/>
        <w:t>Internacional para las Migraciones (OIM)[383].</w:t>
        <w:br/>
        <w:br/>
        <w:t xml:space="preserve">      Derecho a la información y acceso efectivo a la asistencia consular</w:t>
        <w:br/>
        <w:br/>
        <w:t>Primeramente, resulta pertinente señalar que las niñas y los niños gozan</w:t>
        <w:br/>
        <w:t>del derecho a la asistencia consular reconocido a toda persona extranjera</w:t>
        <w:br/>
        <w:t>detenida fuera de su país de origen[384]. La Corte ya ha especificado que,</w:t>
        <w:br/>
        <w:t>desde la óptica de los derechos de la persona detenida, tres son los</w:t>
        <w:br/>
        <w:t>componentes esenciales del derecho debido al individuo por el Estado[385]:</w:t>
        <w:br/>
        <w:t>(i) el derecho a ser notificado de sus derechos bajo la Convención de Viena</w:t>
        <w:br/>
        <w:t>sobre Relaciones Consulares[386]; (ii) el derecho de acceso efectivo a la</w:t>
        <w:br/>
        <w:t>comunicación con el funcionario consular, y (iii) el derecho a la</w:t>
        <w:br/>
        <w:t>asistencia misma.</w:t>
        <w:br/>
        <w:br/>
        <w:t>La vigencia de este derecho implica, para la persona detenida, cualquiera</w:t>
        <w:br/>
        <w:t>sea la modalidad, que sea notificada al momento de ser privada de la</w:t>
        <w:br/>
        <w:t>libertad de su derecho de establecer contacto con una tercera persona, tal</w:t>
        <w:br/>
        <w:t>como el funcionario consular, para informarle que se halla bajo custodia</w:t>
        <w:br/>
        <w:t>del Estado[387]. La posibilidad de comunicarse con un funcionario consular</w:t>
        <w:br/>
        <w:t>de su país, salvedad hecha del caso de las personas solicitantes de asilo,</w:t>
        <w:br/>
        <w:t>refugiadas u otras personas beneficiarias de protección internacional, se</w:t>
        <w:br/>
        <w:t>erige también en una garantía fundamental de acceso a la justicia y permite</w:t>
        <w:br/>
        <w:t>el ejercicio efectivo del derecho de defensa, pues el cónsul puede asistir</w:t>
        <w:br/>
        <w:t>al detenido en diversos actos de defensa, como el otorgamiento o</w:t>
        <w:br/>
        <w:t>contratación de patrocinio letrado, la obtención de pruebas en el país de</w:t>
        <w:br/>
        <w:t>origen, la verificación de las condiciones en que se ejerce la asistencia</w:t>
        <w:br/>
        <w:t>legal y la observación de la situación de privación de libertad[388].</w:t>
        <w:br/>
        <w:br/>
        <w:t xml:space="preserve">      Derecho a la asistencia jurídica a través de un representante legal y,</w:t>
        <w:br/>
        <w:t xml:space="preserve">      en caso de niñas y niños no acompañados o separados, a que  se  nombre</w:t>
        <w:br/>
        <w:t xml:space="preserve">      un tutor</w:t>
        <w:br/>
        <w:br/>
        <w:br/>
        <w:t>Por otro lado, los Estados tienen la obligación de garantizar a todas las</w:t>
        <w:br/>
        <w:t>niñas y los niños cuya libertad se ve restringida por asuntos migratorios</w:t>
        <w:br/>
        <w:t>el derecho a la defensa a través del ofrecimiento de servicios estatales de</w:t>
        <w:br/>
        <w:t>representación legal[389]. Específicamente, es necesario que los Estados</w:t>
        <w:br/>
        <w:t>brinden a las niñas y niños privados de libertad acceso rápido y gratuito a</w:t>
        <w:br/>
        <w:t>un representante legal que le brinde asistencia jurídica. La Corte</w:t>
        <w:br/>
        <w:t>considera que la asistencia jurídica debe ser ejercida por un profesional</w:t>
        <w:br/>
        <w:t>del derecho para poder satisfacer los requisitos de una defensa técnica a</w:t>
        <w:br/>
        <w:t>través de la cual se asesore a la persona sometida a proceso, inter alia,</w:t>
        <w:br/>
        <w:t>sobre la posibilidad de ejercer recursos contra actos que afecten</w:t>
        <w:br/>
        <w:t>derechos[390].</w:t>
        <w:br/>
        <w:br/>
        <w:t>Asimismo, en relación con niñas y niños no acompañados o separados de sus</w:t>
        <w:br/>
        <w:t>familias resulta de suma importancia, a fin de garantizar eficazmente el</w:t>
        <w:br/>
        <w:t>derecho a la libertad personal, nombrarles un tutor a fin de defender sus</w:t>
        <w:br/>
        <w:t>intereses y asegurar su bienestar[391].</w:t>
        <w:br/>
        <w:br/>
        <w:t xml:space="preserve">      Derecho a recurrir ante un juez o tribunal competente, a fin de que</w:t>
        <w:br/>
        <w:t xml:space="preserve">      éste decida, sin demora, sobre la legalidad de su arresto o detención</w:t>
        <w:br/>
        <w:br/>
        <w:br/>
        <w:t>A su vez, también es de aplicación la garantía contenida en el artículo 7.6</w:t>
        <w:br/>
        <w:t>de la Convención Americana, el cual señala que “toda persona privada de</w:t>
        <w:br/>
        <w:t>libertad tiene derecho a recurrir ante un juez o tribunal competente, a fin</w:t>
        <w:br/>
        <w:t>de que éste decida, sin demora, sobre la legalidad de su arresto o</w:t>
        <w:br/>
        <w:t>detención y ordene su libertad si el arresto o la detención fueran</w:t>
        <w:br/>
        <w:t>ilegales”[392]. Esta Corte ya ha señalado que “los procedimientos jurídicos</w:t>
        <w:br/>
        <w:t>consagrados en los artículos 25.1 y 7.6 de la Convención Americana […] no</w:t>
        <w:br/>
        <w:t>pueden ser suspendidos conforme al artículo 27.2 de la misma, porque</w:t>
        <w:br/>
        <w:t>constituyen garantías judiciales indispensables para proteger derechos y</w:t>
        <w:br/>
        <w:t>libertades que tampoco pueden suspenderse según la misma disposición”[393].</w:t>
        <w:br/>
        <w:t>La Corte también se ha pronunciado sobre dichos preceptos y ha determinado</w:t>
        <w:br/>
        <w:t>que el artículo 7.6 posee un contenido jurídico propio, al contemplar</w:t>
        <w:br/>
        <w:t>específicamente el derecho de toda persona privada de libertad a recurrir</w:t>
        <w:br/>
        <w:t>ante un juez o tribunal competente para que decida sobre la legalidad de su</w:t>
        <w:br/>
        <w:t>arresto o detención, también denominado hábeas corpus, que consiste en</w:t>
        <w:br/>
        <w:t>tutelar de manera directa la libertad personal o física, por medio del</w:t>
        <w:br/>
        <w:t>mandato judicial dirigido a las autoridades correspondientes a fin de que</w:t>
        <w:br/>
        <w:t>se lleve al detenido a la presencia del juez para que éste pueda examinar</w:t>
        <w:br/>
        <w:t>la legalidad de la privación y, en su caso, decretar su libertad[394]. El</w:t>
        <w:br/>
        <w:t>artículo 7.6 de la Convención es claro al disponer que la autoridad que</w:t>
        <w:br/>
        <w:t>debe decidir la legalidad del “arresto o detención” debe ser “un juez o</w:t>
        <w:br/>
        <w:t>tribunal” independiente e imparcial[395]. Al respecto, la jurisprudencia de</w:t>
        <w:br/>
        <w:t>este Tribunal ya ha referido que estos recursos no solo deben existir</w:t>
        <w:br/>
        <w:t>formalmente en la legislación sino que deben ser efectivos, esto es,</w:t>
        <w:br/>
        <w:t>cumplir con el objetivo de obtener sin demora una decisión sobre la</w:t>
        <w:br/>
        <w:t>legalidad del arresto o de la detención[396]. En el caso de niñas o niños</w:t>
        <w:br/>
        <w:t>migrantes, éste procedimiento debiera ostentar un carácter prioritario, de</w:t>
        <w:br/>
        <w:t>tal forma que permitiera una rápida decisión sobre la acción</w:t>
        <w:br/>
        <w:t>interpuesta[397].</w:t>
        <w:br/>
        <w:br/>
        <w:t xml:space="preserve">                                    XIII</w:t>
        <w:br/>
        <w:t xml:space="preserve">                PRINCIPIO DE NO DEVOLUCIÓN (NON-REFOULEMENT)</w:t>
        <w:br/>
        <w:br/>
        <w:t>La Corte Interamericana ha sido consultada respecto a cuál es el alcance y</w:t>
        <w:br/>
        <w:t>contenido del principio de no devolución a la luz de los artículos 1[398],</w:t>
        <w:br/>
        <w:t>2[399], 4.1[400], 5[401], 7[402], 8[403], 19[404], 22.7[405], 22.8[406] y</w:t>
        <w:br/>
        <w:t>25[407] de la Convención Americana sobre Derechos Humanos, del artículo</w:t>
        <w:br/>
        <w:t>13.4[408] de la Convención Interamericana para Prevenir y Sancionar la</w:t>
        <w:br/>
        <w:t>Tortura, y de los artículos I[409], XXV[410] y XXVII[411] de la Declaración</w:t>
        <w:br/>
        <w:t>Americana de los Derechos y Deberes del Hombre, al adoptarse medidas que</w:t>
        <w:br/>
        <w:t>puedan implicar la devolución de una niña o un niño a un país determinado.</w:t>
        <w:br/>
        <w:br/>
        <w:t>La Corte procederá a continuación a establecer el contenido del principio</w:t>
        <w:br/>
        <w:t>de no devolución, recordando que las niñas y los niños son titulares de</w:t>
        <w:br/>
        <w:t>todos los derechos establecidos en la Convención Americana y la Declaración</w:t>
        <w:br/>
        <w:t>Americana. Asimismo, precisará el alcance de dicho principio en casos en</w:t>
        <w:br/>
        <w:t>que puedan implicar la devolución de una niña o niño a un Estado</w:t>
        <w:br/>
        <w:t>determinado, sea este su país de origen o un tercer país desde el cual</w:t>
        <w:br/>
        <w:t>pueda ser subsecuentemente devuelto.</w:t>
        <w:br/>
        <w:br/>
        <w:t>La Corte ya ha resaltado que el principio de no devolución o non-</w:t>
        <w:br/>
        <w:t>refoulement constituye la piedra angular de la protección internacional de</w:t>
        <w:br/>
        <w:t>las personas refugiadas y de las personas solicitantes de asilo[412]. La</w:t>
        <w:br/>
        <w:t>Convención sobre el Estatuto de los Refugiados de 1951 fue el primer</w:t>
        <w:br/>
        <w:t>instrumento internacional en codificar, en su artículo 33.1, el principio</w:t>
        <w:br/>
        <w:t>de no devolución como una medida efectiva para garantizar el ejercicio del</w:t>
        <w:br/>
        <w:t>derecho a buscar y recibir asilo[413] -que bajo dicho tratado asume la</w:t>
        <w:br/>
        <w:t>modalidad específica del estatuto del refugiado[414]- y como un componente</w:t>
        <w:br/>
        <w:t>integral de la protección internacional garantizada a las personas</w:t>
        <w:br/>
        <w:t>solicitantes de asilo y refugiadas[415], al establecer que “ningún Estado</w:t>
        <w:br/>
        <w:t>Contratante podrá, por expulsión o devolución, poner en modo alguno a un</w:t>
        <w:br/>
        <w:t>refugiado en las fronteras de los territorios donde su vida o su libertad</w:t>
        <w:br/>
        <w:t>peligre por causa de su raza, religión, nacionalidad, pertenencia a</w:t>
        <w:br/>
        <w:t>determinado grupo social o de sus opiniones políticas”.</w:t>
        <w:br/>
        <w:br/>
        <w:t>Dado el carácter declarativo de la determinación de la condición de</w:t>
        <w:br/>
        <w:t>refugiado[416], la protección brindada por el principio de no devolución</w:t>
        <w:br/>
        <w:t>aplica a todos los refugiados hayan o no sido reconocidos aún como tales</w:t>
        <w:br/>
        <w:t>por las autoridades con base en los requerimientos de la definición del</w:t>
        <w:br/>
        <w:t>artículo 1 de la Convención de 1951 y su Protocolo de 1967[417] o la</w:t>
        <w:br/>
        <w:t>legislación nacional. Es decir, que el mismo se encuentra destinado también</w:t>
        <w:br/>
        <w:t>a solicitantes de asilo[418], cuya condición todavía no ha sido</w:t>
        <w:br/>
        <w:t>determinada, y a los refugiados que no han sido aún reconocidos</w:t>
        <w:br/>
        <w:t>oficialmente como tales[419]. Igualmente, es oponible por aquellos que</w:t>
        <w:br/>
        <w:t>quieran hacer valer su derecho a buscar y recibir asilo[420] y se</w:t>
        <w:br/>
        <w:t>encuentren ya sea en la frontera o crucen la misma sin ser admitidos formal</w:t>
        <w:br/>
        <w:t>o legalmente en el territorio del país[421], pues de lo contrario se</w:t>
        <w:br/>
        <w:t>tornaría este derecho ilusorio y vacío de contenido, es decir, sin ningún</w:t>
        <w:br/>
        <w:t>valor o efecto. Esto necesariamente implica que esas personas no pueden ser</w:t>
        <w:br/>
        <w:t>rechazadas en la frontera o expulsadas sin un análisis adecuado e</w:t>
        <w:br/>
        <w:t>individualizado de sus peticiones[422].</w:t>
        <w:br/>
        <w:br/>
        <w:t>El principio de no devolución constituye, además, una norma consuetudinaria</w:t>
        <w:br/>
        <w:t>de Derecho Internacional[423] y es, por ende, vinculante para todos los</w:t>
        <w:br/>
        <w:t>Estados, sean o no partes en la Convención de 1951 o el Protocolo de</w:t>
        <w:br/>
        <w:t>1967[424]. Sin embargo, tal como ha sido codificado, dicho principio no es</w:t>
        <w:br/>
        <w:t>absoluto en tanto permite excepciones. En efecto, el mismo artículo 33 de</w:t>
        <w:br/>
        <w:t>la Convención de 1951 especifica los supuestos que permiten a un Estado no</w:t>
        <w:br/>
        <w:t>brindar la protección de la no devolución, aún cuando la persona cumpla con</w:t>
        <w:br/>
        <w:t>la definición de refugiado[425]. Sin embargo, éstas deben ser interpretadas</w:t>
        <w:br/>
        <w:t>en forma taxativa y restrictiva[426], así como en relación con las</w:t>
        <w:br/>
        <w:t>obligaciones derivadas de derechos inderogables, como la prohibición de la</w:t>
        <w:br/>
        <w:t>tortura (infra párrs. 224 a 227).</w:t>
        <w:br/>
        <w:br/>
        <w:t>En el ámbito del sistema interamericano, este principio se ve reforzado por</w:t>
        <w:br/>
        <w:t>el reconocimiento del derecho de toda persona a buscar y recibir asilo,</w:t>
        <w:br/>
        <w:t>originalmente en el artículo XXVII de la Declaración Americana y luego en</w:t>
        <w:br/>
        <w:t>el artículo 22.7 de la Convención Americana. Por consiguiente, como</w:t>
        <w:br/>
        <w:t>corolario de los deberes fundamentales de respeto y garantía del artículo</w:t>
        <w:br/>
        <w:t>1.1 de la Convención, contraídos en relación con cada uno de los derechos</w:t>
        <w:br/>
        <w:t>protegidos y en este caso respecto al derecho de cada persona a solicitar y</w:t>
        <w:br/>
        <w:t>recibir asilo, se desprende el principio de no devolución, en virtud del</w:t>
        <w:br/>
        <w:t>cual los Estados se encuentran obligados a no devolver o expulsar a una</w:t>
        <w:br/>
        <w:t>persona -solicitante de asilo o refugiada- a un Estado donde exista la</w:t>
        <w:br/>
        <w:t>posibilidad de que su vida o libertad esté amenazada como consecuencia de</w:t>
        <w:br/>
        <w:t>persecución por determinados motivos o por la violencia generalizada, la</w:t>
        <w:br/>
        <w:t>agresión extranjera, los conflictos internos, la violación masiva de los</w:t>
        <w:br/>
        <w:t>derechos humanos u otras circunstancias que hayan perturbado gravemente el</w:t>
        <w:br/>
        <w:t>orden público[427], así como a un tercer Estado desde el cual pueda</w:t>
        <w:br/>
        <w:t>ulteriormente ser devuelto al Estado donde sufre dicho riesgo, situación</w:t>
        <w:br/>
        <w:t>esta última que ha dado en llamarse “devolución indirecta”[428].</w:t>
        <w:br/>
        <w:br/>
        <w:t>Ahora bien, tras reconocer que el derecho de los refugiados ha sido la rama</w:t>
        <w:br/>
        <w:t>del derecho internacional pionera en acoger el principio de no devolución,</w:t>
        <w:br/>
        <w:t>también es importante evidenciar que, además de incluir el derecho a</w:t>
        <w:br/>
        <w:t>solicitar y recibir asilo, la Convención Americana posee una disposición</w:t>
        <w:br/>
        <w:t>expresa que trata sobre la no devolución. Bajo este entendido y a fin de</w:t>
        <w:br/>
        <w:t>responder a esta consulta, la Corte analizará primeramente la</w:t>
        <w:br/>
        <w:t>interpretación del artículo 22.8 de la Convención Americana para</w:t>
        <w:br/>
        <w:t>desentrañar si la norma equivale al principio de no devolución tal como ha</w:t>
        <w:br/>
        <w:t>sido desarrollado en los párrafos precedentes y, posteriormente, abordará</w:t>
        <w:br/>
        <w:t>las otras disposiciones convencionales que se encuentran asociadas al</w:t>
        <w:br/>
        <w:t>principio de no devolución. Al interpretar dichas disposiciones, la Corte</w:t>
        <w:br/>
        <w:t>también tendrá en cuenta las otras fuentes de derecho internacional</w:t>
        <w:br/>
        <w:t>relevantes.</w:t>
        <w:br/>
        <w:br/>
        <w:t>La Convención Americana establece en su artículo 22.8 la prohibición de</w:t>
        <w:br/>
        <w:t>expulsión o devolución de cualquier “extranjero” a “otro país, sea o no de</w:t>
        <w:br/>
        <w:t>origen” -es decir, a su país de nacionalidad o, en caso de una persona</w:t>
        <w:br/>
        <w:t>apátrida, al de residencia habitual o bien a un tercer Estado-, en el cual</w:t>
        <w:br/>
        <w:t>“su derecho a la vida o a la libertad” estén “en riesgo de violación a</w:t>
        <w:br/>
        <w:t>causa de raza, nacionalidad, religión, condición social o de sus opiniones</w:t>
        <w:br/>
        <w:t>políticas”[429].</w:t>
        <w:br/>
        <w:br/>
        <w:t>En el caso Familia Pacheco Tineo Vs. Bolivia, la Corte ha tenido la</w:t>
        <w:br/>
        <w:t>oportunidad de interpretar dicha norma, de modo tal de concluir que “es</w:t>
        <w:br/>
        <w:t>posible considerar que en el sistema interamericano está reconocido el</w:t>
        <w:br/>
        <w:t>derecho de cualquier persona extranjera, y no solamente a los asilados o</w:t>
        <w:br/>
        <w:t>refugiados, a la no devolución indebida cuando su vida, integridad y/o</w:t>
        <w:br/>
        <w:t>libertad estén en riesgo de violación, sin importar su estatuto legal o</w:t>
        <w:br/>
        <w:t>condición migratoria en el país en que se encuentre”[430]. La protección</w:t>
        <w:br/>
        <w:t>del principio de no devolución establecido en la disposición bajo análisis</w:t>
        <w:br/>
        <w:t>de la Convención Americana alcanza, en consecuencia, a toda persona</w:t>
        <w:br/>
        <w:t>extranjera y no sólo a una categoría específica dentro de los extranjeros,</w:t>
        <w:br/>
        <w:t>como sería los solicitantes de asilo y refugiados. A esta conclusión se</w:t>
        <w:br/>
        <w:t>llega a partir de una interpretación literal de los términos del artículo.</w:t>
        <w:br/>
        <w:br/>
        <w:t>Los trabajos preparatorios de la Convención Americana confirman el sentido</w:t>
        <w:br/>
        <w:t>otorgado a la referida disposición. Se advierte que la propuesta inicial de</w:t>
        <w:br/>
        <w:t>incluir el principio de no devolución a la Convención Americana fue</w:t>
        <w:br/>
        <w:t>impulsada por la Oficina del Alto Comisionado de las Naciones Unidas para</w:t>
        <w:br/>
        <w:t>los Refugiados (ACNUR) a tenor de la siguiente redacción: “el derecho del</w:t>
        <w:br/>
        <w:t>refugiado a no ser, en ningún caso expulsado o devuelto a otro país donde</w:t>
        <w:br/>
        <w:t>su derecho a la vida o a la libertad personal peligran a causa de su raza,</w:t>
        <w:br/>
        <w:t>nacionalidad, pertenencia a determinado grupo social o por razón de su</w:t>
        <w:br/>
        <w:t>situación política”[431]. El texto sugerido aludía al derecho del</w:t>
        <w:br/>
        <w:t>“refugiado” a no ser expulsado o devuelto y no del “extranjero”, como fue</w:t>
        <w:br/>
        <w:t>finalmente enmendado e incorporado a la Convención[432]. Por consiguiente,</w:t>
        <w:br/>
        <w:t>es inequívoca la voluntad de los Estados de extender el principio de no</w:t>
        <w:br/>
        <w:t>devolución a todo extranjero y no limitarlo a los refugiados.</w:t>
        <w:br/>
        <w:br/>
        <w:t>En suma, en el marco de la Convención Americana el principio de no</w:t>
        <w:br/>
        <w:t>devolución establecido en el artículo 22.8 asume una expresión singular, a</w:t>
        <w:br/>
        <w:t>pesar de que dicha disposición fuera incluida a continuación de la</w:t>
        <w:br/>
        <w:t>consagración del derecho individual a buscar y recibir asilo, siendo un</w:t>
        <w:br/>
        <w:t>derecho más amplio en su sentido y alcance que el que opera en la</w:t>
        <w:br/>
        <w:t>aplicación del derecho internacional de refugiados. De este modo, la</w:t>
        <w:br/>
        <w:t>prohibición de devolución establecida en el artículo 22.8 de la Convención</w:t>
        <w:br/>
        <w:t>ofrece una protección complementaria para extranjeros que no son</w:t>
        <w:br/>
        <w:t>solicitantes de asilo o refugiados en casos en que su derecho a la vida o</w:t>
        <w:br/>
        <w:t>libertad se encuentre amenazado por los motivos enlistados. Así, la lectura</w:t>
        <w:br/>
        <w:t>de los trabajos preparatorios de la Convención confirma la interpretación</w:t>
        <w:br/>
        <w:t>desarrollada conforme al sentido corriente de los términos del artículo</w:t>
        <w:br/>
        <w:t>22.8 de la Convención, dentro del contexto del tratado y teniendo en cuenta</w:t>
        <w:br/>
        <w:t>su objeto y fin.</w:t>
        <w:br/>
        <w:br/>
        <w:t>Ahondando en los componentes de la prohibición de devolución codificada en</w:t>
        <w:br/>
        <w:t>el artículo 22.8 de la Convención, la Corte es de la opinión que, a partir</w:t>
        <w:br/>
        <w:t>de la interpretación del artículo 22 en su conjunto, el término</w:t>
        <w:br/>
        <w:t>“extranjero” incluido en el referido inciso 8, debe entenderse como toda</w:t>
        <w:br/>
        <w:t>persona[433], que no sea nacional del Estado en cuestión o que no sea</w:t>
        <w:br/>
        <w:t>considerada como nacional suyo por el Estado conforme a su legislación.</w:t>
        <w:br/>
        <w:t>Ello abarca aquellas personas que no son consideradas como nacional suyo</w:t>
        <w:br/>
        <w:t>por el Estado conforme a su legislación, ya sea por una pérdida ex lege de</w:t>
        <w:br/>
        <w:t>la nacionalidad o por una decisión de privación de la misma, siempre que</w:t>
        <w:br/>
        <w:t>tal pérdida automática o determinación estatal no vaya en contravención con</w:t>
        <w:br/>
        <w:t>sus obligaciones internacionales en materia de derechos humanos. A tenor de</w:t>
        <w:br/>
        <w:t>lo anterior, la Corte considera que si existe controversia respecto a la</w:t>
        <w:br/>
        <w:t>conformidad de tal decisión o pérdida con las obligaciones derivadas de la</w:t>
        <w:br/>
        <w:t>Convención Americana, y en particular con la prohibición de privación</w:t>
        <w:br/>
        <w:t>arbitraria de la nacionalidad u otras normas aplicables, debe primar la</w:t>
        <w:br/>
        <w:t>consideración de que la persona es nacional hasta tanto no se emita una</w:t>
        <w:br/>
        <w:t>decisión definitiva al respecto y, por ende, no puede ser objeto de una</w:t>
        <w:br/>
        <w:t>expulsión[434]. En esta línea, no sobra recordar que las normas contenidas</w:t>
        <w:br/>
        <w:t>en los tratados de derechos humanos, como el artículo 22.5 de la</w:t>
        <w:br/>
        <w:t>Convención, prohíben expresamente la expulsión de nacionales.</w:t>
        <w:br/>
        <w:br/>
        <w:t>En relación con este punto, debe tenerse en cuenta también los términos del</w:t>
        <w:br/>
        <w:t>artículo 1.1 de la Convención. Evidentemente, que una persona se encuentre</w:t>
        <w:br/>
        <w:t>sometida a la jurisdicción del Estado no equivale a que se encuentre en su</w:t>
        <w:br/>
        <w:t>territorio[435]. En consecuencia, el principio de no devolución es exigible</w:t>
        <w:br/>
        <w:t>por cualquier persona extranjera sobre la que el Estado en cuestión esté</w:t>
        <w:br/>
        <w:t>ejerciendo autoridad o que se encuentre bajo su control efectivo[436], con</w:t>
        <w:br/>
        <w:t>independencia de que se encuentre en el territorio terrestre, fluvial,</w:t>
        <w:br/>
        <w:t>marítimo o aéreo del Estado.</w:t>
        <w:br/>
        <w:br/>
        <w:t>Ahora bien, en el contexto del principio de no devolución, la Corte</w:t>
        <w:br/>
        <w:t>considera necesario realizar algunas precisiones adicionales. Al respecto,</w:t>
        <w:br/>
        <w:t>el Comité de los Derechos del Niño ha afirmado que “[las] obligaciones a</w:t>
        <w:br/>
        <w:t>cargo del Estado no podrán ser arbitraria y unilateralmente recortadas, sea</w:t>
        <w:br/>
        <w:t>mediante la exclusión de zonas o áreas del territorio del Estado, sea</w:t>
        <w:br/>
        <w:t>estableciendo zonas o áreas específicas que quedan total o parcialmente</w:t>
        <w:br/>
        <w:t>fuera de la jurisdicción del Estado”[437]. En cuanto a la interceptación de</w:t>
        <w:br/>
        <w:t>solicitantes de asilo en aguas internacionales para no permitir que sus</w:t>
        <w:br/>
        <w:t>peticiones sean evaluadas en potenciales Estados de acogida, la Corte</w:t>
        <w:br/>
        <w:t>entiende que esta práctica resulta contraria al principio de no devolución,</w:t>
        <w:br/>
        <w:t>pues no permite evaluar los factores de riesgo concretos de cada</w:t>
        <w:br/>
        <w:t>persona[438].</w:t>
        <w:br/>
        <w:br/>
        <w:t>Respecto al riesgo a los derechos a la vida o libertad de la persona</w:t>
        <w:br/>
        <w:t>extranjera, es pertinente precisar que éste debe ser real, es decir, ser</w:t>
        <w:br/>
        <w:t>una consecuencia previsible. En este sentido, el Estado debe realizar un</w:t>
        <w:br/>
        <w:t>examen individualizado a fin de verificar y evaluar las circunstancias</w:t>
        <w:br/>
        <w:t>aducidas por la persona que revelen que pueda sufrir un menoscabo en su</w:t>
        <w:br/>
        <w:t>vida o libertad en el país al cual se pretende devolverla, es decir, a su</w:t>
        <w:br/>
        <w:t>país de origen o que siendo retornada a un tercer país, esa persona corra</w:t>
        <w:br/>
        <w:t>el peligro de ser enviada luego al lugar donde sufre tal riesgo. Si su</w:t>
        <w:br/>
        <w:t>narrativa resulta creíble, convincente o coherente en orden a que puede</w:t>
        <w:br/>
        <w:t>haber una probable situación de riesgo para ella, debe regir el principio</w:t>
        <w:br/>
        <w:t>de no devolución.</w:t>
        <w:br/>
        <w:br/>
        <w:t>En cuanto al riesgo de violación a los derechos de la niña o del niño, la</w:t>
        <w:br/>
        <w:t>Corte considera que éstos deben ser entendidos y analizados con un enfoque</w:t>
        <w:br/>
        <w:t>de edad y de género, así como dentro de la lógica establecida por la propia</w:t>
        <w:br/>
        <w:t>Convención sobre los Derechos del Niño, que contempla la garantía efectiva</w:t>
        <w:br/>
        <w:t>e interdependiente de los derechos civiles y políticos y la progresiva</w:t>
        <w:br/>
        <w:t>plena efectividad de los derechos económicos, sociales y culturales[439], y</w:t>
        <w:br/>
        <w:t>en el marco del cual el derecho a la vida incorpora también el componente</w:t>
        <w:br/>
        <w:t>de desarrollo adecuado y supervivencia. En este sentido, los artículos 6 y</w:t>
        <w:br/>
        <w:t>27 de la Convención sobre los Derechos del Niño incluyen en el derecho a la</w:t>
        <w:br/>
        <w:t>vida la obligación del Estado de garantizar “en la máxima medida posible la</w:t>
        <w:br/>
        <w:t>supervivencia y el desarrollo del niño”. El Comité de los Derechos del Niño</w:t>
        <w:br/>
        <w:t>ha interpretado la palabra “desarrollo” de una manera amplia y holística,</w:t>
        <w:br/>
        <w:t>que abarca lo físico, mental, espiritual, moral, psicológico y social[440].</w:t>
        <w:br/>
        <w:t>Estas medidas adquieren fundamental importancia debido a que las niñas y</w:t>
        <w:br/>
        <w:t>los niños se encuentran en una etapa crucial de su desarrollo físico,</w:t>
        <w:br/>
        <w:t>mental, espiritual, moral, psicológico y social que impactará de una u otra</w:t>
        <w:br/>
        <w:t>forma su proyecto de vida[441]. En esta línea, el Comité listó una serie de</w:t>
        <w:br/>
        <w:t>circunstancias a evaluar, que incluyen[442]: a) la seguridad personal y</w:t>
        <w:br/>
        <w:t>pública y otras condiciones, en particular socioeconómicas, que encontrará</w:t>
        <w:br/>
        <w:t>el niño a su regreso, efectuando, en su caso, las organizaciones sociales</w:t>
        <w:br/>
        <w:t>un estudio sobre las condiciones en el país; b) la existencia de mecanismos</w:t>
        <w:br/>
        <w:t>para la atención individual del niño; c) las opiniones del niño</w:t>
        <w:br/>
        <w:t>manifestadas al amparo de su derecho en virtud del artículo 12, así como</w:t>
        <w:br/>
        <w:t>las de las personas que le atienden; d) el nivel de integración del niño en</w:t>
        <w:br/>
        <w:t>el país de acogida y el período de ausencia de su país de origen; e) el</w:t>
        <w:br/>
        <w:t>derecho del niño a “preservar su identidad, incluidos la nacionalidad, el</w:t>
        <w:br/>
        <w:t>nombre y las relaciones familiares” (art. 8); f) la “conveniencia de que</w:t>
        <w:br/>
        <w:t>haya continuidad en la educación del niño” y se preste atención “a su</w:t>
        <w:br/>
        <w:t>origen étnico, religioso, cultural y lingüístico” (art. 20); g) si los</w:t>
        <w:br/>
        <w:t>padres o miembros del círculo familiar ampliado no estuvieran en</w:t>
        <w:br/>
        <w:t>condiciones de atender al niño, el retorno al país de origen no se</w:t>
        <w:br/>
        <w:t>efectuará, en principio, sin tomar previamente disposiciones seguras y</w:t>
        <w:br/>
        <w:t>concretas de atención y custodia al regreso.</w:t>
        <w:br/>
        <w:br/>
        <w:t>Habiendo sentado la interpretación que otorga esta Corte al artículo 22.8</w:t>
        <w:br/>
        <w:t>de la Convención, resulta necesario abordar las otras disposiciones traídas</w:t>
        <w:br/>
        <w:t>a consulta, en particular aquellas que se refieren a la prohibición de la</w:t>
        <w:br/>
        <w:t>tortura. En efecto, los tratados internacionales generales, como la</w:t>
        <w:br/>
        <w:t>Convención Americana, contienen disposiciones que recogen el mandato</w:t>
        <w:br/>
        <w:t>normativo que prohíbe los actos de tortura y otros tratos o penas crueles,</w:t>
        <w:br/>
        <w:t>inhumanos o degradantes.</w:t>
        <w:br/>
        <w:br/>
        <w:t>La Convención Americana reconoce expresamente el derecho a la integridad</w:t>
        <w:br/>
        <w:t>personal en su artículo 5, bien jurídico cuya protección encierra la</w:t>
        <w:br/>
        <w:t>finalidad principal de la prohibición absoluta e imperativa de derecho</w:t>
        <w:br/>
        <w:t>internacional consuetudinario de la tortura y penas o tratos crueles,</w:t>
        <w:br/>
        <w:t>inhumanos o degradantes[443]. Este Tribunal ha considerado de forma</w:t>
        <w:br/>
        <w:t>constante en su jurisprudencia que dicha prohibición pertenece hoy día al</w:t>
        <w:br/>
        <w:t>dominio del ius cogens[444]. De esta forma, se ha conformado un régimen</w:t>
        <w:br/>
        <w:t>jurídico internacional de prohibición absoluta de todas las formas de</w:t>
        <w:br/>
        <w:t>tortura, tanto física como psicológica, y respecto a esta última, se ha</w:t>
        <w:br/>
        <w:t>reconocido que las amenazas y el peligro real de someter a una persona a</w:t>
        <w:br/>
        <w:t>graves lesiones físicas produce, en determinadas circunstancias, una</w:t>
        <w:br/>
        <w:t>angustia moral de tal grado que puede ser considerada “tortura</w:t>
        <w:br/>
        <w:t>psicológica”[445].</w:t>
        <w:br/>
        <w:br/>
        <w:t>Desde sus primeras sentencias[446], la Corte se ha pronunciado acerca de la</w:t>
        <w:br/>
        <w:t>intrínseca conexión existente entre las obligaciones generales de respeto y</w:t>
        <w:br/>
        <w:t>garantía señaladas en el artículo 1.1 de la Convención y los derechos</w:t>
        <w:br/>
        <w:t>específicos protegidos por este instrumento que impone, respecto de cada</w:t>
        <w:br/>
        <w:t>uno de los derechos y libertades reconocidos, deberes concretos que deben</w:t>
        <w:br/>
        <w:t>ser determinados caso por caso y según el derecho o libertad de que se</w:t>
        <w:br/>
        <w:t>trate[447]. Una de las obligaciones internacionales asociadas con la</w:t>
        <w:br/>
        <w:t>prohibición de la tortura es el principio de no devolución o non-</w:t>
        <w:br/>
        <w:t>refoulement[448]. Dicho principio busca, de manera primordial, asegurar la</w:t>
        <w:br/>
        <w:t>efectividad de la prohibición de la tortura en toda circunstancia y</w:t>
        <w:br/>
        <w:t>respecto de toda persona, sin discriminación alguna. Siendo una obligación</w:t>
        <w:br/>
        <w:t>derivada de la prohibición de tortura, el principio de no devolución en</w:t>
        <w:br/>
        <w:t>este ámbito es absoluto y adquiere también el carácter de norma imperativa</w:t>
        <w:br/>
        <w:t>de derecho internacional consuetudinario, es decir, de ius cogens[449].</w:t>
        <w:br/>
        <w:br/>
        <w:t>Es así que a partir del artículo 5 de la Convención Americana, leído en</w:t>
        <w:br/>
        <w:t>conjunto con las obligaciones erga omnes de respetar y hacer respetar las</w:t>
        <w:br/>
        <w:t>normas de protección de los derechos humanos, se desprende el deber del</w:t>
        <w:br/>
        <w:t>Estado de no deportar, devolver, expulsar, extraditar o remover de otro</w:t>
        <w:br/>
        <w:t>modo a una persona que esté sujeta a su jurisdicción a otro Estado, o a un</w:t>
        <w:br/>
        <w:t>tercer Estado que no sea seguro, cuando exista presunción fundada para</w:t>
        <w:br/>
        <w:t>creer que estaría en peligro de ser sometida a tortura, tratos crueles,</w:t>
        <w:br/>
        <w:t>inhumanos o degradantes[450].</w:t>
        <w:br/>
        <w:br/>
        <w:t>A su vez, los Estados han acordado, tanto a nivel universal[451] como</w:t>
        <w:br/>
        <w:t>interamericano, tratados internacionales específicos sobre la temática, que</w:t>
        <w:br/>
        <w:t>desarrollan las obligaciones que surgen de las normas sobre prohibición de</w:t>
        <w:br/>
        <w:t>la tortura[452], al precisar determinadas medidas que los Estados deben</w:t>
        <w:br/>
        <w:t>implementar a nivel interno, toda vez que se consideran eficaces para</w:t>
        <w:br/>
        <w:t>atender el objetivo y fin último de dichos convenios cual es la prevención</w:t>
        <w:br/>
        <w:t>y sanción de la tortura y asegurar su no repetición[453]. El sistema</w:t>
        <w:br/>
        <w:t>interamericano cuenta con un tratado específico, la Convención</w:t>
        <w:br/>
        <w:t>Interamericana para Prevenir y Sancionar la Tortura, que obliga a los</w:t>
        <w:br/>
        <w:t>Estados Parte a adoptar medidas efectivas para prevenir y sancionar la</w:t>
        <w:br/>
        <w:t>tortura y otros tratos crueles, inhumanos o degradantes en el ámbito de su</w:t>
        <w:br/>
        <w:t>jurisdicción. Una de las medidas identificadas es justamente el principio</w:t>
        <w:br/>
        <w:t>de no devolución, recogido en el cuarto párrafo de su artículo 13,</w:t>
        <w:br/>
        <w:t>relacionado con las personas requeridas por casos de tortura, de la</w:t>
        <w:br/>
        <w:t>siguiente forma: “[n]o se concederá la extradición ni se procederá a la</w:t>
        <w:br/>
        <w:t>devolución de la persona requerida cuando haya presunción fundada de que</w:t>
        <w:br/>
        <w:t>corre peligro su vida, de que será sometido a tortura, tratos crueles,</w:t>
        <w:br/>
        <w:t>inhumanos o degradantes o de que será juzgada por tribunales de excepción o</w:t>
        <w:br/>
        <w:t>ad hoc en el Estado requirente”. Por otra parte, el principio, tal como se</w:t>
        <w:br/>
        <w:t>encuentra regulado, está asociado también a la protección del derecho a la</w:t>
        <w:br/>
        <w:t>vida y de determinadas garantías judiciales, de modo tal que no se limita</w:t>
        <w:br/>
        <w:t>únicamente a la protección contra la tortura.</w:t>
        <w:br/>
        <w:br/>
        <w:t>Ahora bien, el análisis del principio de no devolución, tal como ha sido</w:t>
        <w:br/>
        <w:t>conceptualizado en virtud de la interpretación de los artículos 22.7, 22.8</w:t>
        <w:br/>
        <w:t>y 5 de la Convención Americana, así como del artículo XXVII de la</w:t>
        <w:br/>
        <w:t>Declaración Americana y del artículo 13, cuarto párrafo, de la Convención</w:t>
        <w:br/>
        <w:t>Interamericana para Prevenir y Sancionar la Tortura, requiere del análisis</w:t>
        <w:br/>
        <w:t>de la conexión que éstos guardan con el resto de las disposiciones. En</w:t>
        <w:br/>
        <w:t>particular, fueron traídos a consulta los artículos 1 (Obligaciones de</w:t>
        <w:br/>
        <w:t>respeto y garantía y principio de no discriminación), 2 (Deber de adoptar</w:t>
        <w:br/>
        <w:t>disposiciones de derecho interno), 4.1 (Derecho a la vida), 7 (Libertad</w:t>
        <w:br/>
        <w:t>personal), 8 (Garantías judiciales), 19 (Derechos del niño) y 25</w:t>
        <w:br/>
        <w:t>(Protección judicial) de la Convención Americana y los artículos I (Derecho</w:t>
        <w:br/>
        <w:t>a la vida, a la libertad, a la seguridad e integridad de la persona) y XXV</w:t>
        <w:br/>
        <w:t>(Derecho de protección contra la detención arbitraria) de la Declaración</w:t>
        <w:br/>
        <w:t>Americana. Lo contrario conduciría a una interpretación fragmentada de las</w:t>
        <w:br/>
        <w:t>normas que desatienda la lógica de la función interpretativa conforme a la</w:t>
        <w:br/>
        <w:t>regla general contenida en el artículo 31 de la Convención de Viena sobre</w:t>
        <w:br/>
        <w:t>el Derecho de los Tratados.</w:t>
        <w:br/>
        <w:br/>
        <w:t>En esta línea, esta Corte ya ha resaltado la vinculación directa e</w:t>
        <w:br/>
        <w:t>inmediata que existe entre los derechos a la vida y a la integridad</w:t>
        <w:br/>
        <w:t>personal con la atención a la salud humana[454]. Así, la expulsión o</w:t>
        <w:br/>
        <w:t>devolución de una persona podría considerarse violatoria de las</w:t>
        <w:br/>
        <w:t>obligaciones internacionales, dependiendo de las circunstancias concretas</w:t>
        <w:br/>
        <w:t>de la persona en particular, en casos en que dicha medida redunde en la</w:t>
        <w:br/>
        <w:t>afectación o el deterioro grave de la salud de la misma o, incluso, cuando</w:t>
        <w:br/>
        <w:t>pueda derivar en su muerte. A efectos de evaluar una posible vulneración de</w:t>
        <w:br/>
        <w:t>la Convención o de la Declaración habrá de tenerse en cuenta el estado de</w:t>
        <w:br/>
        <w:t>salud o el tipo de dolencia que padece la persona, así como la atención en</w:t>
        <w:br/>
        <w:t>salud disponible en el país de origen y la accesibilidad física y económica</w:t>
        <w:br/>
        <w:t>a la misma, entre otros aspectos. Así lo ha entendido también el Tribunal</w:t>
        <w:br/>
        <w:t>Europeo de Derechos Humanos[455], el Comité de Derechos Humanos[456] y la</w:t>
        <w:br/>
        <w:t>Comisión Interamericana de Derechos Humanos[457].</w:t>
        <w:br/>
        <w:br/>
        <w:t>Esta Corte también ha tenido la oportunidad de expedirse, en el marco de su</w:t>
        <w:br/>
        <w:t>función contenciosa, respecto a las garantías mínimas de debido proceso que</w:t>
        <w:br/>
        <w:t>deben asegurarse a los extranjeros en procedimientos administrativos</w:t>
        <w:br/>
        <w:t>relacionados con una situación migratoria irregular[458], en procedimientos</w:t>
        <w:br/>
        <w:t>de expulsión o deportación, ya sea para personas que han ingresado o</w:t>
        <w:br/>
        <w:t>permanecido sin cumplir con los requisitos de la ley inmigratoria así como</w:t>
        <w:br/>
        <w:t>aquellos que se encuentren legalmente en el país[459]; y en procedimientos</w:t>
        <w:br/>
        <w:t>para determinar la condición o estatuto de refugiado[460]. La Corte</w:t>
        <w:br/>
        <w:t>considera que la flagrante violación de las garantías mínimas de debido</w:t>
        <w:br/>
        <w:t>proceso puede acarrear la violación del principio de no devolución[461].</w:t>
        <w:br/>
        <w:br/>
        <w:t>Es más, en lo que se refiere a niñas y niños, el Comité de los Derechos del</w:t>
        <w:br/>
        <w:t>Niño ha concluido que la obligación de no devolver no se limita al peligro</w:t>
        <w:br/>
        <w:t>real que pueda existir para la niña o el niño de daño irreparable a sus</w:t>
        <w:br/>
        <w:t>derechos contenidos en los artículos 6[462] y 37[463] de la Convención</w:t>
        <w:br/>
        <w:t>sobre los Derechos del Niño, sino que también aplica a otras violaciones de</w:t>
        <w:br/>
        <w:t>los derechos garantizados por dicho instrumento consideradas graves, como</w:t>
        <w:br/>
        <w:t>por ejemplo “la insuficiencia de servicios alimentarios o sanitarios”[464],</w:t>
        <w:br/>
        <w:t>“sean imputables a actores no estatales o de que las violaciones en</w:t>
        <w:br/>
        <w:t>cuestión sean directamente premeditadas o sean consecuencia indirecta de la</w:t>
        <w:br/>
        <w:t>acción o inacción”[465]. La Corte concuerda con el Comité de los Derechos</w:t>
        <w:br/>
        <w:t>del Niño en cuanto a que “[e]l retorno al país de origen sólo podrá</w:t>
        <w:br/>
        <w:t>contemplarse en principio si redunda en el interés superior” por lo que se</w:t>
        <w:br/>
        <w:t>encuentra prohibido cuando “produce un ‘riesgo razonable’ de traducirse en</w:t>
        <w:br/>
        <w:t>la violación de los derechos humanos fundamentales del [niño o niña] y, en</w:t>
        <w:br/>
        <w:t>particular, si es aplicable el principio de no devolución”[466].</w:t>
        <w:br/>
        <w:br/>
        <w:t>Por consiguiente, considerando la norma general en orden a que cuando un</w:t>
        <w:br/>
        <w:t>extranjero alegue ante un Estado un riesgo en caso de devolución, las</w:t>
        <w:br/>
        <w:t>autoridades competentes de ese Estado deberán, al menos, entrevistar a la</w:t>
        <w:br/>
        <w:t>persona, dándole la debida oportunidad de exponer las razones que lo</w:t>
        <w:br/>
        <w:t>asistan en contra de la devolución[467], y realizar una evaluación previa o</w:t>
        <w:br/>
        <w:t>preliminar a efectos de determinar si existe o no ese riesgo y, de</w:t>
        <w:br/>
        <w:t>constatarse, no debería ser devuelto a su país de origen o donde exista el</w:t>
        <w:br/>
        <w:t>riesgo[468], en el caso de niñas y niños se impone también determinar su</w:t>
        <w:br/>
        <w:t>interés superior en los términos previamente expuestos.</w:t>
        <w:br/>
        <w:br/>
        <w:t>De este modo, la prohibición de devolver, expulsar, deportar, retornar,</w:t>
        <w:br/>
        <w:t>rechazar en frontera o no admitir, o de cualquier manera transferir o</w:t>
        <w:br/>
        <w:t>remover a una niña o niño a un Estado cuando su vida, seguridad y/o</w:t>
        <w:br/>
        <w:t>libertad estén en riesgo de violación a causa de persecución o amenaza de</w:t>
        <w:br/>
        <w:t>la misma, violencia generalizada o violaciones masivas a los derechos</w:t>
        <w:br/>
        <w:t>humanos, entre otros, así como donde corra el riesgo de ser sometido a</w:t>
        <w:br/>
        <w:t>tortura u otros tratos crueles, inhumanos o degradantes, o a un tercer</w:t>
        <w:br/>
        <w:t>Estado desde el cual pueda ser enviado a uno en el cual pueda correr dichos</w:t>
        <w:br/>
        <w:t>riesgos, encuentra en otras normas de derechos humanos una protección</w:t>
        <w:br/>
        <w:t>adicional que se extiende a otro tipo de graves violaciones a sus derechos</w:t>
        <w:br/>
        <w:t>humanos, entendidos y analizados con un enfoque de edad y de género, así</w:t>
        <w:br/>
        <w:t>como dentro de la lógica establecida por la propia Convención sobre los</w:t>
        <w:br/>
        <w:t>Derechos del Niño, que hace de la determinación del interés superior</w:t>
        <w:br/>
        <w:t>rodeada de las debidas garantías un aspecto central al adoptar cualquier</w:t>
        <w:br/>
        <w:t>decisión que concierne a la niña o al niño y, especialmente, si el</w:t>
        <w:br/>
        <w:t>principio de no devolución se ve involucrado.</w:t>
        <w:br/>
        <w:br/>
        <w:t>De todo lo anteriormente expuesto se colige que la competencia de las</w:t>
        <w:br/>
        <w:t>autoridades internas para decidir sobre las personas que pueden permanecer</w:t>
        <w:br/>
        <w:t>en su territorio y, por ende, la potestad de devolver a una persona a su</w:t>
        <w:br/>
        <w:t>país de origen o a un tercer país está condicionada por las obligaciones</w:t>
        <w:br/>
        <w:t>derivadas del derecho internacional y, en particular, del derecho de los</w:t>
        <w:br/>
        <w:t>refugiados, del derecho internacional de los derechos humanos, de la</w:t>
        <w:br/>
        <w:t>prohibición de la tortura y del artículo 22.8 de la Convención Americana.</w:t>
        <w:br/>
        <w:t>En efecto, el principio de no devolución es consustancial a estas</w:t>
        <w:br/>
        <w:t>diferentes ramas del derecho internacional en que se ha desarrollado y</w:t>
        <w:br/>
        <w:t>codificado el mismo. No obstante, en cada una de estos contextos, el</w:t>
        <w:br/>
        <w:t>contenido del principio de no devolución reconoce un ámbito de aplicación</w:t>
        <w:br/>
        <w:t>personal y material particular y obligaciones correlativas específicas, las</w:t>
        <w:br/>
        <w:t>que deben entenderse como de naturaleza complementaria, en los términos del</w:t>
        <w:br/>
        <w:t>artículo 29 de la Convención Americana y el principio pro persona. Ello</w:t>
        <w:br/>
        <w:t>implica, en definitiva, efectuar la interpretación más favorable para el</w:t>
        <w:br/>
        <w:t>efectivo goce y ejercicio de los derechos y libertades fundamentales,</w:t>
        <w:br/>
        <w:t>aplicando aquella norma que otorgue mayor protección al ser humano.</w:t>
        <w:br/>
        <w:br/>
        <w:t>Aunado a ello, es importante para la Corte resaltar que para satisfacer las</w:t>
        <w:br/>
        <w:t>obligaciones generales de respeto y garantía de los derechos humanos y, en</w:t>
        <w:br/>
        <w:t>este caso en particular del principio de no devolución, no basta con que</w:t>
        <w:br/>
        <w:t>los Estados se abstengan de incurrir en una violación de dicho principio,</w:t>
        <w:br/>
        <w:t>sino que es imperativa la adopción de medidas positivas.</w:t>
        <w:br/>
        <w:br/>
        <w:t>En situaciones en las cuales la persona se encuentra frente a un riesgo de</w:t>
        <w:br/>
        <w:t>tortura el principio de no devolución es absoluto. Sin embargo, pueden</w:t>
        <w:br/>
        <w:t>existir situaciones en las cuales exista motivos fundados para considerar</w:t>
        <w:br/>
        <w:t>que una persona extranjera representa una amenaza a la seguridad nacional o</w:t>
        <w:br/>
        <w:t>al orden público, pero que no puede ser devuelta al país de origen y no</w:t>
        <w:br/>
        <w:t>existe un tercer país seguro donde devolverla[469]. La Corte reconoce que</w:t>
        <w:br/>
        <w:t>en los casos de no reconocimiento de la condición de refugiado ni de un</w:t>
        <w:br/>
        <w:t>estatus migratorio regular y ante la imposibilidad de la devolución, es</w:t>
        <w:br/>
        <w:t>necesario precisar si la persona en dicha situación solamente tiene el</w:t>
        <w:br/>
        <w:t>derecho a no ser devuelta o si, además, es titular de otros derechos que</w:t>
        <w:br/>
        <w:t>obligarían a la actuación estatal.</w:t>
        <w:br/>
        <w:br/>
        <w:t>La Corte considera que debe existir algún tipo de protección estandarizada</w:t>
        <w:br/>
        <w:t>para las personas que no han sido reconocidas como migrantes regulares o no</w:t>
        <w:br/>
        <w:t>califican como refugiados pero que su devolución sería, sin embargo,</w:t>
        <w:br/>
        <w:t>contraria a las obligaciones generales sobre no devolución bajo el derecho</w:t>
        <w:br/>
        <w:t>internacional. En el caso M.S.S. Vs. Bélgica y Grecia, el Tribunal Europeo</w:t>
        <w:br/>
        <w:t>de Derechos Humanos consideró que el hecho de que se deje a una persona</w:t>
        <w:br/>
        <w:t>solicitante de asilo en una situación precaria, sin acceso a determinadas</w:t>
        <w:br/>
        <w:t>condiciones mínimas de vida, puede llegar a constituir una violación a la</w:t>
        <w:br/>
        <w:t>prohibición de trato inhumano o degradante[470].</w:t>
        <w:br/>
        <w:br/>
        <w:t>La Corte ha constatado que en algunos países de la región[471] existe la</w:t>
        <w:br/>
        <w:t>figura que contempla un tipo de protección similar a la otorgada a</w:t>
        <w:br/>
        <w:t>solicitantes de asilo y refugiados, que impediría colocar a una persona en</w:t>
        <w:br/>
        <w:t>una situación en la cual su vida, libertad, seguridad o integridad</w:t>
        <w:br/>
        <w:t>peligren. Dicha figura, conocida como protección complementaria, se podría</w:t>
        <w:br/>
        <w:t>definir como la protección que la entidad autorizada en el país de acogida</w:t>
        <w:br/>
        <w:t>otorga al extranjero que no tiene regularidad migratoria y que no califica</w:t>
        <w:br/>
        <w:t>como refugiado bajo la definición tradicional o la ampliada, consistente,</w:t>
        <w:br/>
        <w:t>principalmente, en no devolverlo al territorio de otro país en donde su</w:t>
        <w:br/>
        <w:t>vida, libertad, seguridad o integridad se verían amenazadas. La Corte</w:t>
        <w:br/>
        <w:t>considera que la protección complementaria es una manera en la cual el</w:t>
        <w:br/>
        <w:t>Estado reconoce la situación de la persona, identifica su riesgo y tiene</w:t>
        <w:br/>
        <w:t>conocimiento de sus necesidades[472].</w:t>
        <w:br/>
        <w:br/>
        <w:t>Adicionalmente, la Corte observa que los refugiados y aquellos que reciben</w:t>
        <w:br/>
        <w:t>protección complementaria tienen en común el haber huido de sus países para</w:t>
        <w:br/>
        <w:t>evitar la violación o la continuación de la violación de sus derechos</w:t>
        <w:br/>
        <w:t>humanos, por lo que la protección que obtengan debe ser similar. Según el</w:t>
        <w:br/>
        <w:t>ACNUR, los privilegios y derechos derivados de la protección internacional</w:t>
        <w:br/>
        <w:t>se deberían basar en las necesidades de la persona solicitante y no en la</w:t>
        <w:br/>
        <w:t>clase de protección internacional otorgada[473].</w:t>
        <w:br/>
        <w:br/>
        <w:t>Sobre la base de lo expuesto anteriormente, la Corte considera que la</w:t>
        <w:br/>
        <w:t>protección complementaria configura un desarrollo normativo consecuente con</w:t>
        <w:br/>
        <w:t>el principio de no devolución, a través del cual los Estados velan por los</w:t>
        <w:br/>
        <w:t>derechos de las personas que no califican como refugiados o en otra calidad</w:t>
        <w:br/>
        <w:t>migratoria, pero no pueden ser devueltas. La protección complementaria debe</w:t>
        <w:br/>
        <w:t>contar con el reconocimiento de los derechos básicos de las personas</w:t>
        <w:br/>
        <w:t>protegidas. Los Estado podrían limitar el ejercicio de ciertos derechos al</w:t>
        <w:br/>
        <w:t>otorgar esta protección, siempre que se basen en motivos objetivos y</w:t>
        <w:br/>
        <w:t>razonables, y no viole el principio de no discriminación.</w:t>
        <w:br/>
        <w:br/>
        <w:t>En este marco, resulta relevante hacer referencia al artículo 22 de la</w:t>
        <w:br/>
        <w:t>Convención sobre los Derechos del Niño, el cual reconoce el derecho a que</w:t>
        <w:br/>
        <w:t>los Estados logren que el niño que intente obtener el estatuto de</w:t>
        <w:br/>
        <w:t>refugiado, o que sea considerado refugiado de conformidad con el derecho y</w:t>
        <w:br/>
        <w:t>los procedimientos internacionales o internos aplicables, reciba la</w:t>
        <w:br/>
        <w:t>protección y asistencia necesaria para salvaguardar sus derechos. Al</w:t>
        <w:br/>
        <w:t>respecto, el Comité de los Derechos del Niño determinó que “[s]i no se</w:t>
        <w:br/>
        <w:t>cumplieran los requisitos para obtener la condición de refugiado al amparo</w:t>
        <w:br/>
        <w:t>de la Convención de 1951, los menores separados o no acompañados</w:t>
        <w:br/>
        <w:t>disfrutarán de la protección complementaria disponible en la medida</w:t>
        <w:br/>
        <w:t>determinada por sus necesidades de protección[, incluyendo] la obligación</w:t>
        <w:br/>
        <w:t>[estatal] de atender las necesidades específicas de protección del menor no</w:t>
        <w:br/>
        <w:t>acompañado y separado de su familia”[474]. Ello implica necesariamente que</w:t>
        <w:br/>
        <w:t>deberá asegurarse, “en la máxima medida posible, [el disfrute] de todos los</w:t>
        <w:br/>
        <w:t>derechos humanos que se reconocen a los niños en el territorio</w:t>
        <w:br/>
        <w:t>perteneciente o sujeto a la jurisdicción del Estado, con inclusión de los</w:t>
        <w:br/>
        <w:t>derechos que presuponen la estancia legal en dicho territorio”[475].</w:t>
        <w:br/>
        <w:br/>
        <w:t>En conclusión, una interpretación de las disposiciones relativas al</w:t>
        <w:br/>
        <w:t>principio de no devolución, en virtud de la protección especial derivada de</w:t>
        <w:br/>
        <w:t>los artículos 19 de la Convención y VII de la Declaración y considerando el</w:t>
        <w:br/>
        <w:t>régimen establecido por la Convención sobre los Derechos del Niño, lleva a</w:t>
        <w:br/>
        <w:t>esta Corte a afirmar la vigencia del muy consolidado principio de no</w:t>
        <w:br/>
        <w:t>devolución en el caso de niñas y niños, de modo tal que cualquier decisión</w:t>
        <w:br/>
        <w:t>sobre su devolución al país de origen o a un tercer país seguro sólo podrá</w:t>
        <w:br/>
        <w:t>basarse en los requerimientos de su interés superior, teniendo en cuenta</w:t>
        <w:br/>
        <w:t>que el riesgo de vulneración de sus derechos puede adquirir manifestaciones</w:t>
        <w:br/>
        <w:t>particulares y específicas en razón de la edad.</w:t>
        <w:br/>
        <w:br/>
        <w:t xml:space="preserve">                                     XIV</w:t>
        <w:br/>
        <w:t xml:space="preserve">                  PROCEDIMIENTOS PARA GARANTIZAR EL DERECHO</w:t>
        <w:br/>
        <w:t xml:space="preserve">                DE LAS NIÑAS Y NIÑOS A BUSCAR Y RECIBIR ASILO</w:t>
        <w:br/>
        <w:br/>
        <w:t>La Corte Interamericana ha sido consultada sobre las características que</w:t>
        <w:br/>
        <w:t>deberían incorporar los procedimientos a emplearse cuando se identifica una</w:t>
        <w:br/>
        <w:t>potencial solicitud de asilo o de reconocimiento de la condición de</w:t>
        <w:br/>
        <w:t>refugiado de una niña o niño migrante, a la luz del artículo 22.7[476] de</w:t>
        <w:br/>
        <w:t>la Convención Americana y del artículo XXVII[477] de la Declaración</w:t>
        <w:br/>
        <w:t>Americana de los Derechos y Deberes del Hombre.</w:t>
        <w:br/>
        <w:br/>
        <w:t>A fin de otorgarle efecto útil al derecho a buscar y recibir asilo previsto</w:t>
        <w:br/>
        <w:t>en los artículos 22.7 de la Convención y XXVII de la Declaración Americana</w:t>
        <w:br/>
        <w:t>(supra párrs. 73 a 81 y 98 a 99) y garantizar su ejercicio en condiciones</w:t>
        <w:br/>
        <w:t>de igualdad y sin discriminación, la Corte ha resaltado la necesidad</w:t>
        <w:br/>
        <w:t>primordial de que los Estados diseñen y hagan operativos procedimientos</w:t>
        <w:br/>
        <w:t>justos y eficientes destinados a determinar si la persona solicitante reúne</w:t>
        <w:br/>
        <w:t>los criterios para ejercer dicho derecho y solicitar el estatuto de</w:t>
        <w:br/>
        <w:t>refugiado, tomando en cuenta que las definiciones contienen elementos</w:t>
        <w:br/>
        <w:t>subjetivos y objetivos (supra párrs. 75, 76 y 80) que sólo pueden conocerse</w:t>
        <w:br/>
        <w:t>por medio de procedimientos individualizados y que, a su vez, permitan un</w:t>
        <w:br/>
        <w:t>correcto examen de la solicitud de asilo y prevengan devoluciones</w:t>
        <w:br/>
        <w:t>contrarias al derecho internacional[478].</w:t>
        <w:br/>
        <w:br/>
        <w:t>Los tratados aplicables del derecho internacional de refugiados, y en</w:t>
        <w:br/>
        <w:t>particular la Convención de 1951 y su Protocolo de 1967, no contienen</w:t>
        <w:br/>
        <w:t>referencias explícitas sobre los procedimientos a seguir para la</w:t>
        <w:br/>
        <w:t>determinación de la condición de refugiado y las garantías procesales, por</w:t>
        <w:br/>
        <w:t>lo que correspondería a los propios Estados determinar dichos</w:t>
        <w:br/>
        <w:t>procedimientos y las autoridades competentes para hacer efectivo ese</w:t>
        <w:br/>
        <w:t>derecho. Sin embargo, el Tribunal ha resaltado que todo procedimiento</w:t>
        <w:br/>
        <w:t>relativo a la determinación de la condición de refugiado de una persona</w:t>
        <w:br/>
        <w:t>implica una valoración y decisión sobre el posible riesgo de afectación a</w:t>
        <w:br/>
        <w:t>sus derechos más básicos, como la vida, la integridad y la libertad</w:t>
        <w:br/>
        <w:t>personal. En razón de “la naturaleza de los derechos que podrían verse</w:t>
        <w:br/>
        <w:t>afectados por una determinación errónea del riesgo o una respuesta</w:t>
        <w:br/>
        <w:t>desfavorable, las garantías de debido proceso resultan aplicables, en lo</w:t>
        <w:br/>
        <w:t>que corresponda, a este tipo de procedimientos”[479]. Por ello, esta Corte</w:t>
        <w:br/>
        <w:t>ha considerado que, en aplicación de los principios de no discriminación y</w:t>
        <w:br/>
        <w:t>debido proceso, se hacen necesarios procedimientos previsibles que aseguren</w:t>
        <w:br/>
        <w:t>a la persona solicitante, incluyendo las niñas y los niños, su derecho a</w:t>
        <w:br/>
        <w:t>ser oído con las debidas garantías de conformidad con los artículos 8 y 25</w:t>
        <w:br/>
        <w:t>de la Convención Americana[480], así como coherencia y objetividad en la</w:t>
        <w:br/>
        <w:t>toma de decisiones en cada etapa del procedimiento para evitar decisiones</w:t>
        <w:br/>
        <w:t>arbitrarias[481].</w:t>
        <w:br/>
        <w:br/>
        <w:t>Ahora bien, en virtud de la protección especial derivada de los artículos</w:t>
        <w:br/>
        <w:t>19 de la Convención y VII de la Declaración, la Corte entiende que la</w:t>
        <w:br/>
        <w:t>obligación estatal de establecer y seguir procedimientos justos y</w:t>
        <w:br/>
        <w:t>eficientes para poder identificar a los potenciales solicitantes de asilo,</w:t>
        <w:br/>
        <w:t>y determinar la condición de refugiado a quienes satisfagan los requisitos</w:t>
        <w:br/>
        <w:t>para obtener la protección internacional, debe incorporar también los</w:t>
        <w:br/>
        <w:t>componentes y las garantías específicas desarrolladas a la luz de la</w:t>
        <w:br/>
        <w:t>protección integral debida a todas las niñas y niños. De este modo, los</w:t>
        <w:br/>
        <w:t>principios contenidos en la Convención sobre los Derechos del Niño deben</w:t>
        <w:br/>
        <w:t>orientar tanto los aspectos sustantivos como procedimentales de la</w:t>
        <w:br/>
        <w:t>determinación de la solicitud de la condición de refugiado de la niña o del</w:t>
        <w:br/>
        <w:t>niño[482]. Así, cuando son solicitantes, las niñas y los niños deben gozar,</w:t>
        <w:br/>
        <w:t>además de las garantías generales en los términos de los artículos 8 y 25</w:t>
        <w:br/>
        <w:t>la Convención Americana, de garantías procedimentales específicas y</w:t>
        <w:br/>
        <w:t>probatorias para garantizar su acceso a dicho procedimiento y que</w:t>
        <w:br/>
        <w:t>decisiones justas sean tomadas en la determinación de sus solicitudes para</w:t>
        <w:br/>
        <w:t>la condición de refugiado[483], lo cual requiere de un desarrollo e</w:t>
        <w:br/>
        <w:t>integración de procedimientos apropiados y seguros para las niñas y los</w:t>
        <w:br/>
        <w:t>niños, y un ambiente que les genere confianza en todas las etapas del</w:t>
        <w:br/>
        <w:t>proceso de asilo[484].</w:t>
        <w:br/>
        <w:br/>
        <w:t>Para cerciorarse que los procedimientos para atender solicitudes de asilo o</w:t>
        <w:br/>
        <w:t>de reconocimiento de la condición de refugiado sean adecuados, los Estados</w:t>
        <w:br/>
        <w:t>deben aplicar a cabalidad los principios rectores (supra párr. 69). En</w:t>
        <w:br/>
        <w:t>especial, lo referente al interés superior de la niña o del niño, como</w:t>
        <w:br/>
        <w:t>consideración primordial en todas las acciones que los afecten, y a su</w:t>
        <w:br/>
        <w:t>participación, que involucra el derecho de las niñas y los niños</w:t>
        <w:br/>
        <w:t>solicitantes de asilo y refugiados de gozar de la oportunidad de ser</w:t>
        <w:br/>
        <w:t>escuchados en todo procedimiento administrativo o judicial que los afecte.</w:t>
        <w:br/>
        <w:t>Sobre la relación significativa entre estos dos principios, la Corte ya ha</w:t>
        <w:br/>
        <w:t>resaltado que la misma “facilita el papel esencial de los niños en todas</w:t>
        <w:br/>
        <w:t>las decisiones que afecten su vida”[485], incluyendo los procedimientos de</w:t>
        <w:br/>
        <w:t>asilo o para la determinación de la condición de refugiado. Además, es</w:t>
        <w:br/>
        <w:t>relevante referirse al contenido del artículo 22 de la Convención sobre los</w:t>
        <w:br/>
        <w:t>Derechos del Niño[486], el cual reconoce el derecho a que los Estados</w:t>
        <w:br/>
        <w:t>aseguren que el niño que intente obtener el estatuto de refugiado, o que</w:t>
        <w:br/>
        <w:t>sea considerado refugiado de conformidad con el derecho y los</w:t>
        <w:br/>
        <w:t>procedimientos internacionales o internos aplicables, reciba la protección</w:t>
        <w:br/>
        <w:t>y asistencia necesaria para salvaguardar sus derechos.</w:t>
        <w:br/>
        <w:br/>
        <w:t>Específicamente, el Comité Ejecutivo del ACNUR ha hecho hincapié en que la</w:t>
        <w:br/>
        <w:t>adaptación de dichos procedimientos a las necesidades específicas de la</w:t>
        <w:br/>
        <w:t>infancia incluya “los requisitos de prueba pertinentes, prioridad en la</w:t>
        <w:br/>
        <w:t>tramitación de las solicitudes de asilo de niños no acompañados o separados</w:t>
        <w:br/>
        <w:t>de su familia, representación letrada cualificada y gratuita o</w:t>
        <w:br/>
        <w:t>representación de otra índole para los niños no acompañados o separados de</w:t>
        <w:br/>
        <w:t>su familias, y […] la posibilidad de aplicar la Convención de 1951 teniendo</w:t>
        <w:br/>
        <w:t>en cuenta la edad y el género y reconociendo, a esos efectos, las</w:t>
        <w:br/>
        <w:t>manifestaciones y formas de persecución específicamente dirigidas contra</w:t>
        <w:br/>
        <w:t>los niños”[487].</w:t>
        <w:br/>
        <w:br/>
        <w:t>De este modo, es posible considerar que los artículos 19, 22.7 y 22.8 de la</w:t>
        <w:br/>
        <w:t>Convención Americana, VII y XXVII de la Declaración Americana, 22 de la</w:t>
        <w:br/>
        <w:t>Convención sobre los Derechos del Niño, así como la Convención de 1951, su</w:t>
        <w:br/>
        <w:t>Protocolo de 1967 y la definición regional de la Declaración de Cartagena,</w:t>
        <w:br/>
        <w:t>conforman el corpus iuris internacional para la protección de los derechos</w:t>
        <w:br/>
        <w:t>humanos de las niñas y los niños solicitantes de asilo y refugiados en el</w:t>
        <w:br/>
        <w:t>continente americano. Bajo el marco desarrollado, la Corte procederá a</w:t>
        <w:br/>
        <w:t>continuación a exponer los componentes esenciales que se derivan de la</w:t>
        <w:br/>
        <w:t>obligación estatal de establecer y seguir procedimientos justos y</w:t>
        <w:br/>
        <w:t>eficientes para poder identificar a los potenciales solicitantes de asilo</w:t>
        <w:br/>
        <w:t>y, en su caso, determinar la condición de refugiado a quienes satisfagan</w:t>
        <w:br/>
        <w:t>los requisitos para obtener este tipo de protección internacional teniendo</w:t>
        <w:br/>
        <w:t>en cuenta las formas particulares que puede adquirir la persecución de</w:t>
        <w:br/>
        <w:t>niñas y niños (supra párr. 80), así como aquellos específicos que se</w:t>
        <w:br/>
        <w:t>requieren para asegurar un procedimiento accesible y adecuado para las</w:t>
        <w:br/>
        <w:t>niñas y niños.</w:t>
        <w:br/>
        <w:br/>
        <w:t>En este sentido, cuando se identifica a una niña o un niño migrante como un</w:t>
        <w:br/>
        <w:t>potencial solicitante de asilo o de reconocimiento de la condición de</w:t>
        <w:br/>
        <w:t>refugiado, ésta o éste debe recibir la orientación necesaria en cuanto al</w:t>
        <w:br/>
        <w:t>procedimiento que ha de seguirse[488], en un lenguaje y modo que pueda</w:t>
        <w:br/>
        <w:t>comprender y, en su caso, se le debe dar la oportunidad de ponerse en</w:t>
        <w:br/>
        <w:t>contacto con un representante de ACNUR o la entidad que haga sus funciones</w:t>
        <w:br/>
        <w:t>en caso de no encontrarse en el país[489].</w:t>
        <w:br/>
        <w:br/>
        <w:t>Del mismo modo, la Corte ha previamente señalado que integra la referida</w:t>
        <w:br/>
        <w:t>obligación el otorgamiento al solicitante de asilo de las facilidades</w:t>
        <w:br/>
        <w:t>necesarias[490], incluyendo los servicios de un intérprete competente[491],</w:t>
        <w:br/>
        <w:t>así como, en su caso, el acceso a asesoría y representación legal[492],</w:t>
        <w:br/>
        <w:t>tanto para someter su solicitud ante las autoridades[493] como durante el</w:t>
        <w:br/>
        <w:t>trámite de la misma. En el caso de niñas y niños, la representación legal</w:t>
        <w:br/>
        <w:t>debe ser gratuita y contar con capacitación especializada[494]. Al igual</w:t>
        <w:br/>
        <w:t>que en los procedimientos migratorios (supra párrs. 132 a 136), en caso que</w:t>
        <w:br/>
        <w:t>se trate de una niña o niño no acompañado o separado, deviene una</w:t>
        <w:br/>
        <w:t>obligación ineludible el nombramiento de un tutor que vele por el bienestar</w:t>
        <w:br/>
        <w:t>e interés superior de la niña o del niño[495].</w:t>
        <w:br/>
        <w:br/>
        <w:t>Una vez que la niña o el niño es referido a la autoridad competente, la</w:t>
        <w:br/>
        <w:t>cual debe estar claramente identificada en el marco del procedimiento</w:t>
        <w:br/>
        <w:t>establecido, corresponde que la misma realice el examen de la solicitud con</w:t>
        <w:br/>
        <w:t>objetividad[496]. A este efecto, constituye un requisito ineludible la</w:t>
        <w:br/>
        <w:t>realización de una entrevista personal a fin de que el solicitante exponga</w:t>
        <w:br/>
        <w:t>su caso[497], de modo tal que se garantice su derecho a ser oído. El</w:t>
        <w:br/>
        <w:t>derecho de las niñas y los niños a expresar sus opiniones y participar de</w:t>
        <w:br/>
        <w:t>una manera significativa es también importante en el contexto de los</w:t>
        <w:br/>
        <w:t>procedimientos de asilo o para la determinación de la condición de</w:t>
        <w:br/>
        <w:t>refugiado[498], cuyos alcances pueden depender de si la niña o el niño es</w:t>
        <w:br/>
        <w:t>solicitante o no, independientemente de que sea acompañado, no acompañado o</w:t>
        <w:br/>
        <w:t>separado de sus padres o de las personas encargadas de su cuidado[499]. En</w:t>
        <w:br/>
        <w:t>los supuestos en que las niñas o los niños no pudieran dar una entrevista,</w:t>
        <w:br/>
        <w:t>corresponde atender a los métodos de comunicación no verbales que resulten</w:t>
        <w:br/>
        <w:t>más idóneos en cada caso concreto para dar cumplimiento al principio de</w:t>
        <w:br/>
        <w:t>participación.</w:t>
        <w:br/>
        <w:br/>
        <w:t>Asimismo, la Corte considera que se cumple con lo dispuesto en los citados</w:t>
        <w:br/>
        <w:t>artículos 19 de la Convención y VII de la Declaración, cuando se sigue la</w:t>
        <w:br/>
        <w:t>práctica de otorgar una atención prioritaria para la entrevista a niñas y</w:t>
        <w:br/>
        <w:t>niños no acompañados, luego a los separados, después de estos a los</w:t>
        <w:br/>
        <w:t>acompañados de un solo progenitor y, finalmente, a los que vienen como</w:t>
        <w:br/>
        <w:t>parte de una familia[500], a fin de atender oportunamente y determinar la</w:t>
        <w:br/>
        <w:t>urgencia de la necesidad de protección.</w:t>
        <w:br/>
        <w:br/>
        <w:t>La entrevista debe ser realizada en un lugar adecuado a las necesidades y</w:t>
        <w:br/>
        <w:t>seguridad de las niñas y niños, lo cual significa un espacio que no resulte</w:t>
        <w:br/>
        <w:t>amenazante, y por un profesional que cuente con una capacitación</w:t>
        <w:br/>
        <w:t>especializada. Al inicio de la entrevista la autoridad debe informar a la</w:t>
        <w:br/>
        <w:t>niña o niño lo que sucederá, procurando en todo momento evitar la</w:t>
        <w:br/>
        <w:t>incomodidad y resaltando que se trata de una entrevista confidencial. Al</w:t>
        <w:br/>
        <w:t>respecto, la Corte ya ha determinado[501] que, con la finalidad de proteger</w:t>
        <w:br/>
        <w:t>los derechos de los solicitantes que puedan estar en riesgo, el</w:t>
        <w:br/>
        <w:t>procedimiento debe respetar en todas sus etapas la protección de los datos</w:t>
        <w:br/>
        <w:t>del solicitante y de la solicitud, así como el principio de</w:t>
        <w:br/>
        <w:t>confidencialidad[502].</w:t>
        <w:br/>
        <w:br/>
        <w:t>La Corte estima que la entrevista no sólo constituye una forma de recabar</w:t>
        <w:br/>
        <w:t>información sobre la situación actual de la niña o niño solicitante y de</w:t>
        <w:br/>
        <w:t>obtener y comprobar todos los elementos de prueba accesibles, sino también</w:t>
        <w:br/>
        <w:t>permite identificar necesidades inmediatas de asistencia como ropa, comida</w:t>
        <w:br/>
        <w:t>e higiene, entre otras.</w:t>
        <w:br/>
        <w:br/>
        <w:t>La Corte recuerda que los procedimientos administrativos y judiciales que</w:t>
        <w:br/>
        <w:t>conciernen la protección de los derechos humanos de niñas y niños deben ser</w:t>
        <w:br/>
        <w:t>manejados con una diligencia y celeridad excepcional por parte de las</w:t>
        <w:br/>
        <w:t>autoridades (supra párr. 143). Por tal motivo, debe existir la menor demora</w:t>
        <w:br/>
        <w:t>posible en el reconocimiento de la condición de refugiado a las niñas y</w:t>
        <w:br/>
        <w:t>niños. La Corte considera que el Estado es responsable de brindar</w:t>
        <w:br/>
        <w:t>protección y cuidado a la niña o niño solicitante de manera especial</w:t>
        <w:br/>
        <w:t>durante el tiempo que dure la toma de decisión. Esto significa asegurar</w:t>
        <w:br/>
        <w:t>vivienda y comida, así como acceso a la salud, atención psicosocial y</w:t>
        <w:br/>
        <w:t>educación[503].</w:t>
        <w:br/>
        <w:br/>
        <w:t>La decisión que adopte la autoridad competente respecto a la solicitud, en</w:t>
        <w:br/>
        <w:t>cuanto a reconocer o no la condición de refugiado al solicitante en base a</w:t>
        <w:br/>
        <w:t>las determinaciones de hecho y de derecho, debe estar debida y expresamente</w:t>
        <w:br/>
        <w:t>fundamentada[504], a fin de posibilitar en su caso el ejercicio del derecho</w:t>
        <w:br/>
        <w:t>al recurso. Asimismo, dicha decisión debe ser comunicada a la niña o niño</w:t>
        <w:br/>
        <w:t>en un lenguaje y modo adecuado a la edad y en presencia de su tutor,</w:t>
        <w:br/>
        <w:t>representante legal y/o de otra persona de apoyo[505]. En caso de</w:t>
        <w:br/>
        <w:t>reconocerse la condición de refugiado, la autoridad competente debe otorgar</w:t>
        <w:br/>
        <w:t>un documento que lo certifique.</w:t>
        <w:br/>
        <w:br/>
        <w:t>Por otra parte, la Corte ya ha indicado que si no se reconoce al</w:t>
        <w:br/>
        <w:t>solicitante la condición de refugiado, se le debe brindar la información</w:t>
        <w:br/>
        <w:t>sobre cómo recurrir la decisión y concedérsele un plazo razonable para</w:t>
        <w:br/>
        <w:t>ello, a fin de que se reconsidere formalmente la decisión adoptada[506]. En</w:t>
        <w:br/>
        <w:t>el caso de niñas y niños se deberá procurar, en tal eventualidad, evitar o</w:t>
        <w:br/>
        <w:t>reducir cualquier posibilidad de estrés o daño psicológico[507].</w:t>
        <w:br/>
        <w:br/>
        <w:t>De igual forma, la Corte ha señalado que el recurso de revisión o apelación</w:t>
        <w:br/>
        <w:t>debe tener efectos suspensivos y debe permitirse al solicitante que</w:t>
        <w:br/>
        <w:t>permanezca en el país hasta que la autoridad competente adopte la decisión</w:t>
        <w:br/>
        <w:t>del caso, e inclusive mientras esté pendiente el medio de impugnación[508].</w:t>
        <w:br/>
        <w:br/>
        <w:t>A tal fin, la Corte señala que la emisión de un documento que demuestre el</w:t>
        <w:br/>
        <w:t>estatus migratorio del solicitante constituye una salvaguarda contra la</w:t>
        <w:br/>
        <w:t>expulsión arbitraria o la devolución. Este documento debe ser emitido</w:t>
        <w:br/>
        <w:t>durante la tramitación del procedimiento de asilo o de determinación de la</w:t>
        <w:br/>
        <w:t>condición de refugiado y debe permitir el acceso a servicios sin que</w:t>
        <w:br/>
        <w:t>estigmatice al solicitante[509].</w:t>
        <w:br/>
        <w:br/>
        <w:t>En suma, para garantizar de forma efectiva el derecho comprendido en los</w:t>
        <w:br/>
        <w:t>artículos 22.7 de la Convención Americana y XXVII de la Declaración</w:t>
        <w:br/>
        <w:t>Americana, los Estados deben adecuar los procedimientos de asilo o de</w:t>
        <w:br/>
        <w:t>determinación de la condición de refugiado para brindar a las niñas y niños</w:t>
        <w:br/>
        <w:t>un acceso efectivo a los mismos que permita considerar su situación</w:t>
        <w:br/>
        <w:t>específica. La Corte considera que dicha obligación conlleva[510]: no</w:t>
        <w:br/>
        <w:t>obstaculizar el ingreso al país; si se identifican riesgos y necesidades</w:t>
        <w:br/>
        <w:t>dar a la persona acceso a la entidad estatal encargada de otorgar el asilo</w:t>
        <w:br/>
        <w:t>o el reconocimiento de la condición de refugiado o a otros procedimientos</w:t>
        <w:br/>
        <w:t>que sean idóneos para la protección y atención específica según las</w:t>
        <w:br/>
        <w:t>circunstancias de cada caso; tramitar de forma prioritaria las solicitudes</w:t>
        <w:br/>
        <w:t>de asilo de niñas y niños como solicitante principal; contar con personal</w:t>
        <w:br/>
        <w:t>de recepción en la entidad que pueda examinar a la niña o niño para</w:t>
        <w:br/>
        <w:t>determinar su estado de salud; realizar un registro y entrevista procurando</w:t>
        <w:br/>
        <w:t>no causar mayor trauma o re-victimización; disponer de un lugar para la</w:t>
        <w:br/>
        <w:t>estadía de la persona solicitante, si no lo tiene ya; emitir un documento</w:t>
        <w:br/>
        <w:t>de identidad para evitar la devolución; estudiar el caso con consideración</w:t>
        <w:br/>
        <w:t>de flexibilidad en cuanto a la prueba; asignarle un tutor independiente y</w:t>
        <w:br/>
        <w:t>capacitado en caso de niñas o niños no acompañados o separados; en caso de</w:t>
        <w:br/>
        <w:t>reconocerse la condición de refugiado, proceder a trámites de reunificación</w:t>
        <w:br/>
        <w:t>familiar, si fuere necesario de conformidad con el interés superior, y</w:t>
        <w:br/>
        <w:t>finalmente, buscar como solución duradera la repatriación voluntaria, el</w:t>
        <w:br/>
        <w:t>reasentamiento o la integración social, de acuerdo a la determinación del</w:t>
        <w:br/>
        <w:t>interés superior de la niña o del niño[511].</w:t>
        <w:br/>
        <w:br/>
        <w:t>Ahora bien, es cierto que en la determinación de la condición de refugiado</w:t>
        <w:br/>
        <w:t>los Estados generalmente evalúan los casos de forma individual. Sin</w:t>
        <w:br/>
        <w:t>embargo, en situaciones de afluencia masiva de personas[512], en que la</w:t>
        <w:br/>
        <w:t>determinación individual de la condición de refugiado por lo general no</w:t>
        <w:br/>
        <w:t>resulta viable, pero existe una apremiante necesidad de brindar protección</w:t>
        <w:br/>
        <w:t>y asistencia, particularmente cuando se trata de niñas o niños, los Estados</w:t>
        <w:br/>
        <w:t>deben garantizar el acceso “a la protección, la no devolución y un trato</w:t>
        <w:br/>
        <w:t>humanitario mínimo”[513], pudiendo recurrir al reconocimiento grupal,</w:t>
        <w:br/>
        <w:t>colectivo o prima facie. Bajo este precepto, es necesario reconocer la</w:t>
        <w:br/>
        <w:t>figura de la responsabilidad compartida que implica, por un lado, que el</w:t>
        <w:br/>
        <w:t>Estado de acogida tiene la obligación de admitir a las personas que buscan</w:t>
        <w:br/>
        <w:t>asilo dentro del territorio sin discriminación y respetar los principios de</w:t>
        <w:br/>
        <w:t>no devolución y no rechazo en frontera, así como otorgar la protección</w:t>
        <w:br/>
        <w:t>internacional que corresponda, y por el otro, el Estado de origen debe</w:t>
        <w:br/>
        <w:t>propender a resolver y eliminar las causas del desplazamiento para poder</w:t>
        <w:br/>
        <w:t>garantizar una solución duradera y, en particular, la repatriación</w:t>
        <w:br/>
        <w:t>voluntaria.</w:t>
        <w:br/>
        <w:br/>
        <w:t xml:space="preserve">                                     XV</w:t>
        <w:br/>
        <w:t xml:space="preserve">     DERECHO A LA VIDA FAMILIAR DE LAS NIÑAS Y LOS NIÑOS EN EL MARCO DE</w:t>
        <w:br/>
        <w:t xml:space="preserve">  PROCEDIMIENTOS DE EXPULSIÓN O DEPORTACIÓN DE SUS PROGENITORES POR MOTIVOS</w:t>
        <w:br/>
        <w:t xml:space="preserve">                                 MIGRATORIOS</w:t>
        <w:br/>
        <w:br/>
        <w:t>La Corte Interamericana ha sido consultada sobre el alcance que debiera</w:t>
        <w:br/>
        <w:t>conferirse a la protección del derecho de las niñas y niños a no ser</w:t>
        <w:br/>
        <w:t>separados de sus padres en los casos en los que pudiera aplicarse una</w:t>
        <w:br/>
        <w:t>medida de deportación a uno o ambos progenitores, como consecuencia de su</w:t>
        <w:br/>
        <w:t>condición migratoria, a la luz de los artículos 8[514], 17[515], 19[516] y</w:t>
        <w:br/>
        <w:t>25[517] de la Convención Americana y los artículos VI[518] y XXV[519] de la</w:t>
        <w:br/>
        <w:t>Declaración Americana de los Derechos y Deberes del Hombre.</w:t>
        <w:br/>
        <w:br/>
        <w:t>El artículo 17 de la Convención Americana, así como el artículo VI de la</w:t>
        <w:br/>
        <w:t>Declaración Americana, articulan el derecho de protección a la familia,</w:t>
        <w:br/>
        <w:t>reconociendo que la familia es el elemento fundamental de la sociedad y que</w:t>
        <w:br/>
        <w:t>debe ser protegida. La Corte ya ha señalado que este derecho implica no</w:t>
        <w:br/>
        <w:t>sólo disponer y ejecutar directamente medidas de protección de los niños,</w:t>
        <w:br/>
        <w:t>sino también favorecer, de la manera más amplia, el desarrollo y la</w:t>
        <w:br/>
        <w:t>fortaleza del núcleo familiar[520], toda vez que el disfrute mutuo de la</w:t>
        <w:br/>
        <w:t>convivencia entre padres e hijos constituye un elemento fundamental en la</w:t>
        <w:br/>
        <w:t>vida de familia[521].</w:t>
        <w:br/>
        <w:br/>
        <w:t>La Corte también ha precisado que el artículo 11.2 de la Convención</w:t>
        <w:br/>
        <w:t>Americana[522], el cual reconoce el derecho de toda persona a recibir</w:t>
        <w:br/>
        <w:t>protección contra injerencias arbitrarias o abusivas en la vida de familia</w:t>
        <w:br/>
        <w:t>-también denominada “vida familiar” en lo sucesivo- forma parte,</w:t>
        <w:br/>
        <w:t>implícitamente, del derecho a la protección de la familia[523]. En esta</w:t>
        <w:br/>
        <w:t>línea, el Tribunal considera que para dar respuesta a la consulta planteada</w:t>
        <w:br/>
        <w:t>es necesario analizar conjuntamente los artículos 17.1 y 11.2 de la</w:t>
        <w:br/>
        <w:t>Convención, así como el artículo VI de la Declaración, pues corresponde a</w:t>
        <w:br/>
        <w:t>la Corte interpretar el alcance del referido derecho en el marco de un</w:t>
        <w:br/>
        <w:t>supuesto específico, que es en los casos de un procedimiento de expulsión o</w:t>
        <w:br/>
        <w:t>deportación de uno o ambos progenitores, como consecuencia de su condición</w:t>
        <w:br/>
        <w:t>migratoria, lo cual puede configurar una injerencia en el disfrute de la</w:t>
        <w:br/>
        <w:t>vida familiar al separar a la niña o al niño de uno o ambos progenitores.</w:t>
        <w:br/>
        <w:t>En particular, corresponde determinar los parámetros bajo los cuáles tal</w:t>
        <w:br/>
        <w:t>interferencia no resulte arbitraria ni abusiva y, por ende, la restricción</w:t>
        <w:br/>
        <w:t>a la vida familiar sea legítima.</w:t>
        <w:br/>
        <w:br/>
        <w:t>Ahora bien, lo anterior requiere realizar una serie de precisiones</w:t>
        <w:br/>
        <w:t>conceptuales previo a contestar la consulta planteada. Primeramente, la</w:t>
        <w:br/>
        <w:t>Corte advierte que en el título de la consulta se emplea el término</w:t>
        <w:br/>
        <w:t>expulsión, mientras en la pregunta específica se recurre al de deportación.</w:t>
        <w:br/>
        <w:t>Si bien los conceptos de expulsión y deportación son generalmente</w:t>
        <w:br/>
        <w:t>utilizados indistintamente, también es cierto que adquieren su particular</w:t>
        <w:br/>
        <w:t>significado en el marco de las legislaciones nacionales o en las diferentes</w:t>
        <w:br/>
        <w:t>ramas de derecho internacional.</w:t>
        <w:br/>
        <w:br/>
        <w:t>En el ámbito de sus respectivas competencias, el Alto Comisionado de las</w:t>
        <w:br/>
        <w:t>Naciones Unidas para los Refugiados (ACNUR) y la Comisión de Derecho</w:t>
        <w:br/>
        <w:t>Internacional han proporcionado definiciones sobre estos términos. Para el</w:t>
        <w:br/>
        <w:t>ACNUR, de conformidad con el artículo 32 de la Convención de 1951, la</w:t>
        <w:br/>
        <w:t>expulsión es el desalojo de una persona refugiada que reside legalmente en</w:t>
        <w:br/>
        <w:t>el territorio de un Estado por las autoridades públicas[524]. Según la</w:t>
        <w:br/>
        <w:t>Comisión de Derecho Internacional, la noción de expulsión se refiere al</w:t>
        <w:br/>
        <w:t>ejercicio del derecho o la facultad de un Estado de solicitar a un</w:t>
        <w:br/>
        <w:t>extranjero, a través de una decisión u orden emitida por el órgano judicial</w:t>
        <w:br/>
        <w:t>o administrativo competente de conformidad con el derecho interno del</w:t>
        <w:br/>
        <w:t>Estado, que abandone su territorio cuando su presencia continua es</w:t>
        <w:br/>
        <w:t>contraria a los intereses del Estado territorial[525]. A su vez, el</w:t>
        <w:br/>
        <w:t>concepto de deportación se relaciona específicamente con la ejecución de la</w:t>
        <w:br/>
        <w:t>referida decisión u orden que consiste en enviar obligatoriamente a la</w:t>
        <w:br/>
        <w:t>persona a su país de origen o de procedencia, impidiéndole su regreso por</w:t>
        <w:br/>
        <w:t>un término determinado[526].</w:t>
        <w:br/>
        <w:br/>
        <w:t>El Comité de Derechos Humanos, por su parte, ha adoptado un criterio</w:t>
        <w:br/>
        <w:t>funcional en la aplicación del artículo 13 del Pacto Internacional de</w:t>
        <w:br/>
        <w:t>Derechos Civiles y Políticos[527] relativo a la expulsión de extranjeros,</w:t>
        <w:br/>
        <w:t>según se explica a continuación: “[el referido] artículo es aplicable a</w:t>
        <w:br/>
        <w:t>todos los procedimientos que tengan por objeto la salida obligatoria de un</w:t>
        <w:br/>
        <w:t>extranjero, se describa ésta en el derecho nacional como expulsión o de</w:t>
        <w:br/>
        <w:t>otra forma”[528].</w:t>
        <w:br/>
        <w:br/>
        <w:t>A los efectos prácticos de esta opinión, se adopta una definición funcional</w:t>
        <w:br/>
        <w:t>como la del Comité de Derechos Humanos, sin que ello implique</w:t>
        <w:br/>
        <w:t>pronunciamiento respecto de la validez o fundamento de las definiciones</w:t>
        <w:br/>
        <w:t>proporcionadas por ACNUR y la Comisión de Derecho Internacional en el</w:t>
        <w:br/>
        <w:t>ámbito de sus respectivas competencias. Por consiguiente, en el marco de la</w:t>
        <w:br/>
        <w:t>presente consulta, la Corte entiende la expulsión como cualquier decisión,</w:t>
        <w:br/>
        <w:t>orden, acto o procedimiento ante el órgano administrativo o judicial</w:t>
        <w:br/>
        <w:t>competente, independientemente de la denominación que reciba en la</w:t>
        <w:br/>
        <w:t>legislación nacional, relacionado con la salida obligatoria de una persona</w:t>
        <w:br/>
        <w:t>del Estado receptor que tiene como consecuencia que ésta efectivamente</w:t>
        <w:br/>
        <w:t>abandone el territorio de dicho Estado o sea trasladada fuera de las</w:t>
        <w:br/>
        <w:t>fronteras del mismo. De este modo, al referirse a la expulsión, se abarca</w:t>
        <w:br/>
        <w:t>también lo que en términos específicos o estatales internos pudiera</w:t>
        <w:br/>
        <w:t>consistir en una deportación.</w:t>
        <w:br/>
        <w:br/>
        <w:t>Vinculado con lo anterior, es preciso recordar que pueden existir distintos</w:t>
        <w:br/>
        <w:t>supuestos que pueden activar una expulsión. El artículo 32 de la Convención</w:t>
        <w:br/>
        <w:t>de 1951 determina que la expulsión de un refugiado únicamente puede</w:t>
        <w:br/>
        <w:t>justificarse por razones de seguridad nacional o de orden público. A su</w:t>
        <w:br/>
        <w:t>vez, en el marco del derecho internacional de los derechos humanos se</w:t>
        <w:br/>
        <w:t>prohíbe la expulsión de nacionales y se protege al extranjero que se halle</w:t>
        <w:br/>
        <w:t>legalmente en el territorio de un Estado, quien únicamente podrá ser</w:t>
        <w:br/>
        <w:t>expulsado de él en cumplimiento de una decisión adoptada conforme a la</w:t>
        <w:br/>
        <w:t>ley[529]. Dichas previsiones, también son operativas en casos que pueden</w:t>
        <w:br/>
        <w:t>desembocar en una expulsión o deportación al resolver la controversia en</w:t>
        <w:br/>
        <w:t>torno a la licitud de su entrada o permanencia[530].</w:t>
        <w:br/>
        <w:br/>
        <w:t>La Corte entiende que la pregunta se centra en este último supuesto, esto</w:t>
        <w:br/>
        <w:t>es, en aquellos casos en que la expulsión del progenitor, que no es</w:t>
        <w:br/>
        <w:t>nacional del Estado receptor, se funda únicamente en su situación</w:t>
        <w:br/>
        <w:t>migratoria irregular, excluyendo a aquellos que hubieran cometido delito en</w:t>
        <w:br/>
        <w:t>el país de origen o en el receptor.</w:t>
        <w:br/>
        <w:br/>
        <w:t>Además, es pertinente recordar que la familia a la que toda niña y niño</w:t>
        <w:br/>
        <w:t>tiene derecho es, principalmente, a su familia biológica, incluyendo a los</w:t>
        <w:br/>
        <w:t>familiares más cercanos, la cual debe brindar la protección a la niña y al</w:t>
        <w:br/>
        <w:t>niño y, a su vez, debe ser objeto primordial de medidas de protección por</w:t>
        <w:br/>
        <w:t>parte del Estado[531]. No obstante, la Corte recuerda que no existe un</w:t>
        <w:br/>
        <w:t>modelo único de familia[532]. Por ello, la definición de familia no debe</w:t>
        <w:br/>
        <w:t>restringirse por la noción tradicional de una pareja y sus hijos, pues</w:t>
        <w:br/>
        <w:t>también pueden ser titulares del derecho a la vida familiar otros</w:t>
        <w:br/>
        <w:t>parientes, como los tíos, primos y abuelos, para enumerar sólo algunos</w:t>
        <w:br/>
        <w:t>miembros posibles de la familia extensa, siempre que tengan lazos cercanos</w:t>
        <w:br/>
        <w:t>personales. Además, en muchas familias la(s) persona(s) a cargo de la</w:t>
        <w:br/>
        <w:t>atención, el cuidado y el desarrollo de una niña o niño en forma legal o</w:t>
        <w:br/>
        <w:t>habitual no son los padres biológicos. Más aún, en el contexto migratorio,</w:t>
        <w:br/>
        <w:t>los “lazos familiares” pueden haberse constituido entre personas que no</w:t>
        <w:br/>
        <w:t>necesariamente sean jurídicamente parientes, máxime cuando, en lo que</w:t>
        <w:br/>
        <w:t>respecta a niñas y niños, no han contado o convivido con sus padres en</w:t>
        <w:br/>
        <w:t>tales procesos. Es por ello que el Estado tiene la obligación de determinar</w:t>
        <w:br/>
        <w:t>en cada caso la constitución del núcleo familiar de la niña o del</w:t>
        <w:br/>
        <w:t>niño[533]. Por consiguiente, en el desarrollo de la presente consulta en el</w:t>
        <w:br/>
        <w:t>marco de la situación de las personas migrantes, la Corte utilizará en un</w:t>
        <w:br/>
        <w:t>sentido amplio el término “progenitores” de la niña o del niño empleado en</w:t>
        <w:br/>
        <w:t>la consulta formulada a la Corte, comprendiendo en él a quienes</w:t>
        <w:br/>
        <w:t>efectivamente constituyen parte de la familia de la niña o del niño y, por</w:t>
        <w:br/>
        <w:t>lo tanto, son titulares de la protección a la familia acordada en los</w:t>
        <w:br/>
        <w:t>artículos 17 de la Convención y VI de la Declaración Americana. En igual</w:t>
        <w:br/>
        <w:t>sentido, el Comité de los Derechos del Niño ha sostenido que “el término</w:t>
        <w:br/>
        <w:t>‘familia’ debe interpretarse en un sentido amplio que incluya a los padres</w:t>
        <w:br/>
        <w:t>biológicos, adoptivos o de acogida o, en su caso, a los miembros de la</w:t>
        <w:br/>
        <w:t>familia ampliada o la comunidad, según establezca la costumbre local”[534],</w:t>
        <w:br/>
        <w:t>de conformidad con el artículo 5 de la Convención sobre los Derechos del</w:t>
        <w:br/>
        <w:t>Niño, y que las previsiones del artículo 9 relativo a la separación de las</w:t>
        <w:br/>
        <w:t>niñas y los niños de los progenitores, es aplicable “a cualquier persona</w:t>
        <w:br/>
        <w:t>que tenga el derecho de custodia, los tutores legales o habituales, los</w:t>
        <w:br/>
        <w:t>padres adoptivos y las personas con las que el niño tenga una relación</w:t>
        <w:br/>
        <w:t>personal estrecha”[535].</w:t>
        <w:br/>
        <w:br/>
        <w:t>Habiendo sentado y delimitado el objeto de la presente pregunta, es</w:t>
        <w:br/>
        <w:t>pertinente recordar que los Estados receptores tienen derecho a elaborar y</w:t>
        <w:br/>
        <w:t>ejecutar sus propias políticas migratorias, incluyendo el control del</w:t>
        <w:br/>
        <w:t>ingreso, residencia y expulsión de extranjeros[536]. A su vez, cuando un</w:t>
        <w:br/>
        <w:t>Estado adopta una decisión que involucra alguna limitación al ejercicio de</w:t>
        <w:br/>
        <w:t>cualquier derecho de una niña o un niño, debe tomar en cuenta su interés</w:t>
        <w:br/>
        <w:t>superior y ajustarse rigurosamente a las disposiciones que rigen esta</w:t>
        <w:br/>
        <w:t>materia[537]. Al respecto, la Corte ha establecido que “[c]ualquier</w:t>
        <w:br/>
        <w:t>decisión relativa a la separación del niño de su familia debe estar</w:t>
        <w:br/>
        <w:t>justificada por el interés del niño”[538]. Específicamente, ha entendido</w:t>
        <w:br/>
        <w:t>que la niña o “el niño debe permanecer en su núcleo familiar, salvo que</w:t>
        <w:br/>
        <w:t>existan razones determinantes, en función del interés superior de aquél,</w:t>
        <w:br/>
        <w:t>para optar por separarlo de su familia”[539]. Por ende, las separaciones</w:t>
        <w:br/>
        <w:t>legales de la niña o del niño de su familia solo pueden proceder si están</w:t>
        <w:br/>
        <w:t>debidamente justificadas en su interés superior, son excepcionales y, en lo</w:t>
        <w:br/>
        <w:t>posible, temporales[540]. En esta línea, la Convención sobre los Derechos</w:t>
        <w:br/>
        <w:t>del Niño prevé, como parte del régimen de protección integral, la</w:t>
        <w:br/>
        <w:t>obligación de prevenir la separación familiar y preservar la unidad</w:t>
        <w:br/>
        <w:t>familiar[541], incluyendo a modo ejemplificativo dos situaciones</w:t>
        <w:br/>
        <w:t>particulares en que la separación es necesaria en el interés superior de la</w:t>
        <w:br/>
        <w:t>niña o del niño, a saber: en los casos en que la niña o el niño sea objeto</w:t>
        <w:br/>
        <w:t>de maltrato o descuido por parte de sus padres o cuando éstos viven</w:t>
        <w:br/>
        <w:t>separados y debe adoptarse una decisión acerca del lugar de residencia de</w:t>
        <w:br/>
        <w:t>la niña o del niño[542].</w:t>
        <w:br/>
        <w:br/>
        <w:t>Bajo las consideraciones precedentes, el derecho de la niña o del niño a la</w:t>
        <w:br/>
        <w:t>protección de la familia, y en particular al disfrute de la vida de familia</w:t>
        <w:br/>
        <w:t>manteniendo la unidad familiar en la mayor medida posible, siempre</w:t>
        <w:br/>
        <w:t>prevalecería excepto en aquellos casos en los cuales la separación de la</w:t>
        <w:br/>
        <w:t>niña o del niño de uno o ambos progenitores sería necesaria en función de</w:t>
        <w:br/>
        <w:t>su interés superior. No obstante, el derecho a la vida familiar de la niña</w:t>
        <w:br/>
        <w:t>o del niño per se no supera la facultad de los Estados de implementar sus</w:t>
        <w:br/>
        <w:t>propias políticas migratorias en consonancia con los derechos humanos, en</w:t>
        <w:br/>
        <w:t>el marco de los procedimientos relativos a una expulsión de uno o ambos</w:t>
        <w:br/>
        <w:t>progenitores. Lo cierto es que la propia Convención sobre los Derechos del</w:t>
        <w:br/>
        <w:t>Niño también contempla la posibilidad de separación familiar a raíz de la</w:t>
        <w:br/>
        <w:t>deportación de uno o ambos progenitores[543].</w:t>
        <w:br/>
        <w:br/>
        <w:t>Por consiguiente, es posible identificar que surgen dos intereses</w:t>
        <w:br/>
        <w:t>conflictivos en los casos en que debe adoptarse una decisión respecto a la</w:t>
        <w:br/>
        <w:t>eventual expulsión de uno o ambos progenitores: (a) la facultad del Estado</w:t>
        <w:br/>
        <w:t>implicado de implementar su propia política migratoria para alcanzar fines</w:t>
        <w:br/>
        <w:t>legítimos que procuren el bienestar general y la vigencia de los derechos</w:t>
        <w:br/>
        <w:t>humanos, y (b) el derecho de la niña o del niño a la protección de la</w:t>
        <w:br/>
        <w:t>familia y, en particular, al disfrute de la vida de familia manteniendo la</w:t>
        <w:br/>
        <w:t>unidad familiar en la mayor medida posible. No obstante, las exigencias del</w:t>
        <w:br/>
        <w:t>bienestar general no debe en forma alguna ser interpretada de manera tal</w:t>
        <w:br/>
        <w:t>que habilite cualquier viso de arbitrariedad en detrimento de los derechos.</w:t>
        <w:br/>
        <w:t>A fin de sopesar los intereses en conflicto, es necesario evaluar que la</w:t>
        <w:br/>
        <w:t>medida: esté prevista en ley[544] y cumpla con los requisitos de (a)</w:t>
        <w:br/>
        <w:t>idoneidad, (b) necesidad y (c) proporcionalidad, es decir, debe ser</w:t>
        <w:br/>
        <w:t>necesaria en una sociedad democrática[545].</w:t>
        <w:br/>
        <w:br/>
        <w:t>En cuanto al requisito de idoneidad, la medida debe perseguir un fin</w:t>
        <w:br/>
        <w:t>legítimo, es decir, una finalidad acorde con la Convención Americana[546].</w:t>
        <w:br/>
        <w:t>No obstante, debido a la naturaleza de los derechos que pueden resultar</w:t>
        <w:br/>
        <w:t>afectados, no puede atender cualquier finalidad sino que debe satisfacer un</w:t>
        <w:br/>
        <w:t>interés público imperativo.</w:t>
        <w:br/>
        <w:br/>
        <w:t>La medida debe ser necesaria en el sentido que, dentro del universo de</w:t>
        <w:br/>
        <w:t>medidas posibles, no exista otra que sea igualmente efectiva y que resulte</w:t>
        <w:br/>
        <w:t>menos gravosa respecto del derecho de la niña o del niño a la protección de</w:t>
        <w:br/>
        <w:t>la familia y, en particular, al mantenimiento de la unidad familiar. Para</w:t>
        <w:br/>
        <w:t>ello, evidentemente, los Estados deben contemplar medidas alternativas a la</w:t>
        <w:br/>
        <w:t>expulsión que faciliten la unidad familiar y la regularización</w:t>
        <w:br/>
        <w:t>migratoria[547].</w:t>
        <w:br/>
        <w:br/>
        <w:t>Finalmente, la medida debe ser proporcionada en sentido estricto, por lo</w:t>
        <w:br/>
        <w:t>tanto debe ser la que restringe en menor grado el derecho protegido y se</w:t>
        <w:br/>
        <w:t>ajuste estrechamente al logro del objetivo legítimo[548]. En efecto, para</w:t>
        <w:br/>
        <w:t>evaluar los intereses en conflicto, es preciso tener en cuenta que una</w:t>
        <w:br/>
        <w:t>expulsión puede tener efectos perjudiciales sobre la vida, bienestar y</w:t>
        <w:br/>
        <w:t>desarrollo de la niña o del niño, por lo que el interés superior debe ser</w:t>
        <w:br/>
        <w:t>una consideración primordial[549]. De este modo, dado que en abstracto la</w:t>
        <w:br/>
        <w:t>expulsión de uno o ambos progenitores prácticamente en ninguna</w:t>
        <w:br/>
        <w:t>circunstancia redundaría en el interés superior de la niña o del niño sino</w:t>
        <w:br/>
        <w:t>que lo afectaría, se impone al correspondiente Estado la obligación de</w:t>
        <w:br/>
        <w:t>realizar una adecuada y rigurosa o estricta ponderación entre la protección</w:t>
        <w:br/>
        <w:t>de la unidad familiar y los intereses estatales legítimos, correspondiendo</w:t>
        <w:br/>
        <w:t>determinar, en el contexto de cada caso concreto, que la expulsión de uno o</w:t>
        <w:br/>
        <w:t>ambos progenitores, no conlleve una injerencia abusiva o arbitraria en la</w:t>
        <w:br/>
        <w:t>vida familiar de la niña o del niño[550].</w:t>
        <w:br/>
        <w:br/>
        <w:t>A tal fin, el Estado tendrá subsiguientemente que evaluar las</w:t>
        <w:br/>
        <w:t>circunstancias particulares de las personas concernidas, entre las cuales</w:t>
        <w:br/>
        <w:t>destaca: (a) la historia inmigratoria, el lapso temporal de la estadía y la</w:t>
        <w:br/>
        <w:t>extensión de los lazos del progenitor y/o de su familia con el país</w:t>
        <w:br/>
        <w:t>receptor; (b) la consideración sobre la nacionalidad[551], guarda y</w:t>
        <w:br/>
        <w:t>residencia de los hijos de la persona que se pretende expulsar; (c) el</w:t>
        <w:br/>
        <w:t>alcance de la afectación que genera la ruptura familiar debido a la</w:t>
        <w:br/>
        <w:t>expulsión, incluyendo las personas con quiénes vive la niña o el niño, así</w:t>
        <w:br/>
        <w:t>como el tiempo que ha permanecido en esta unidad familiar, y (d) el alcance</w:t>
        <w:br/>
        <w:t>de la perturbación en la vida diaria de la niña o del niño si cambiara su</w:t>
        <w:br/>
        <w:t>situación familiar debido a una medida de expulsión de una persona a cargo</w:t>
        <w:br/>
        <w:t>de la niña o del niño, de forma tal de ponderar estrictamente dichas</w:t>
        <w:br/>
        <w:t>circunstancias a la luz del interés superior de la niña o del niño en</w:t>
        <w:br/>
        <w:t>relación con el interés público imperativo que se busca proteger.</w:t>
        <w:br/>
        <w:br/>
        <w:t>En aquellos supuestos en que la niña o el niño tiene derecho a la</w:t>
        <w:br/>
        <w:t>nacionalidad –originaria[552], por naturalización o por cualquier otra</w:t>
        <w:br/>
        <w:t>causa establecida en la legislación interna– del país del cual uno o ambos</w:t>
        <w:br/>
        <w:t>progenitores pueden ser expulsados a raíz de una situación migratoria</w:t>
        <w:br/>
        <w:t>irregular, o bien cumple con las condiciones legales para residir</w:t>
        <w:br/>
        <w:t>permanentemente allí, resulta axiomático que la niña o el niño conserva el</w:t>
        <w:br/>
        <w:t>derecho a seguir disfrutando de su vida familiar en el referido país y,</w:t>
        <w:br/>
        <w:t>como componente de ello, el disfrute mutuo de la convivencia entre padres e</w:t>
        <w:br/>
        <w:t>hijos. La Corte encuentra, en aplicación de los criterios sentados, que la</w:t>
        <w:br/>
        <w:t>ruptura de la unidad familiar a través de la expulsión de uno o ambos</w:t>
        <w:br/>
        <w:t>progenitores por infracciones migratorias relacionadas con el ingreso o</w:t>
        <w:br/>
        <w:t>permanencia resulta desproporcionada en estos supuestos, pues el sacrificio</w:t>
        <w:br/>
        <w:t>inherente a la restricción del derecho a la vida familiar que puede traer</w:t>
        <w:br/>
        <w:t>aparejado repercusiones en la vida y el desarrollo de la niña o del niño</w:t>
        <w:br/>
        <w:t>aparece como irrazonable o desmedido frente a las ventajas que se obtienen</w:t>
        <w:br/>
        <w:t>al forzar al progenitor a abandonar el territorio por causa de una</w:t>
        <w:br/>
        <w:t>infracción de carácter administrativo.</w:t>
        <w:br/>
        <w:br/>
        <w:t>En definitiva, la Corte es de la opinión que cualquier órgano</w:t>
        <w:br/>
        <w:t>administrativo o judicial que deba decidir acerca de la separación familiar</w:t>
        <w:br/>
        <w:t>por expulsión motivada por la condición migratoria de uno o ambos</w:t>
        <w:br/>
        <w:t>progenitores debe, al emplear el análisis de ponderación, contemplar las</w:t>
        <w:br/>
        <w:t>circunstancias particulares del caso concreto y garantizar, del mismo modo,</w:t>
        <w:br/>
        <w:t>una decisión individual[553], de acuerdo a los parámetros desarrollados en</w:t>
        <w:br/>
        <w:t>los párrafos precedentes, evaluando y determinando el interés superior de</w:t>
        <w:br/>
        <w:t>la niña o del niño[554].</w:t>
        <w:br/>
        <w:br/>
        <w:t>En esta línea, la Corte estima esencial que, al realizar tal evaluación,</w:t>
        <w:br/>
        <w:t>los Estados aseguren el derecho de las niñas y niños de tener la</w:t>
        <w:br/>
        <w:t>oportunidad de ser oídos en función de su edad y madurez[555] y que su</w:t>
        <w:br/>
        <w:t>opinión sea debidamente tenida en cuenta en aquellos procedimientos</w:t>
        <w:br/>
        <w:t>administrativos o judiciales en los cuales se pueda adoptar una decisión</w:t>
        <w:br/>
        <w:t>que implique la expulsión de sus progenitores[556]. En el caso en que la</w:t>
        <w:br/>
        <w:t>niña o el niño es nacional del país receptor, pero uno o ninguno de sus</w:t>
        <w:br/>
        <w:t>padres lo es, escuchar a la niña o al niño es necesario para entender el</w:t>
        <w:br/>
        <w:t>impacto que una medida de expulsión del progenitor podría generar sobre la</w:t>
        <w:br/>
        <w:t>misma o el mismo. A su vez, otorgarle a la niña o al niño el derecho a ser</w:t>
        <w:br/>
        <w:t>oído es fundamental para determinar si hay una alternativa más apropiada a</w:t>
        <w:br/>
        <w:t>su interés superior.</w:t>
        <w:br/>
        <w:br/>
        <w:t xml:space="preserve">                                     XVI</w:t>
        <w:br/>
        <w:t xml:space="preserve">                                   OPINIÓN</w:t>
        <w:br/>
        <w:br/>
        <w:t>Por las razones expuestas, en interpretación de los artículos 1.1, 2, 4.1,</w:t>
        <w:br/>
        <w:t>5, 7, 8, 11, 17, 19, 22.7, 22.8, 25 y 29 de la Convención Americana sobre</w:t>
        <w:br/>
        <w:t>Derechos Humanos, los artículos I, VI, VII, VIII, XXV y XXVII de la</w:t>
        <w:br/>
        <w:t>Declaración Americana de los Derechos y Deberes del Hombre y el artículo 13</w:t>
        <w:br/>
        <w:t>de la Convención Interamericana para Prevenir y Sancionar la Tortura,</w:t>
        <w:br/>
        <w:br/>
        <w:t>LA CORTE,</w:t>
        <w:br/>
        <w:br/>
        <w:t>DECIDE</w:t>
        <w:br/>
        <w:br/>
        <w:t>por unanimidad, que:</w:t>
        <w:br/>
        <w:br/>
        <w:t xml:space="preserve">   1. Es competente para emitir la presente Opinión Consultiva.</w:t>
        <w:br/>
        <w:br/>
        <w:t>Y ES DE OPINIÓN</w:t>
        <w:br/>
        <w:br/>
        <w:t>por unanimidad, que:</w:t>
        <w:br/>
        <w:br/>
        <w:t>Acorde a lo requerido por los Estados solicitantes, la presente Opinión</w:t>
        <w:br/>
        <w:t>Consultiva determina seguidamente, con la mayor precisión posible y de</w:t>
        <w:br/>
        <w:t>conformidad a las normas citadas precedentemente, las obligaciones</w:t>
        <w:br/>
        <w:t>estatales respecto de niñas y niños, asociadas a su condición migratoria o</w:t>
        <w:br/>
        <w:t>a la de sus padres y que deben, en consecuencia, los Estados considerar al</w:t>
        <w:br/>
        <w:t>diseñar, adoptar, implementar y aplicar sus políticas migratorias,</w:t>
        <w:br/>
        <w:t>incluyendo en ellas, según corresponda, tanto la adopción o aplicación de</w:t>
        <w:br/>
        <w:t>las correspondientes normas de derecho interno como la suscripción o</w:t>
        <w:br/>
        <w:t>aplicación de los pertinentes tratados y/u otros instrumentos</w:t>
        <w:br/>
        <w:t>internacionales.</w:t>
        <w:br/>
        <w:br/>
        <w:t>Teniendo presente, a estos efectos, que es niña o niño toda persona menor</w:t>
        <w:br/>
        <w:t>de 18 años de edad, los Estados deben priorizar el enfoque de los derechos</w:t>
        <w:br/>
        <w:t>humanos desde una perspectiva que tenga en cuenta en forma transversal los</w:t>
        <w:br/>
        <w:t>derechos de niñas y niños y, en particular, su protección y desarrollo</w:t>
        <w:br/>
        <w:t>integral, los cuales deben primar por sobre cualquier consideración de la</w:t>
        <w:br/>
        <w:t>nacionalidad o el estatus migratorio, a fin de asegurar la plena vigencia</w:t>
        <w:br/>
        <w:t>de sus derechos, en los términos de los párrafos 34 a 41 y 51 a 71.</w:t>
        <w:br/>
        <w:br/>
        <w:t>Los Estados se encuentran obligados a identificar a las niñas y niños</w:t>
        <w:br/>
        <w:t>extranjeros que requieren de protección internacional dentro de sus</w:t>
        <w:br/>
        <w:t>jurisdicciones, a través de una evaluación inicial con garantías de</w:t>
        <w:br/>
        <w:t>seguridad y privacidad, con el fin de proporcionarles el tratamiento</w:t>
        <w:br/>
        <w:t>adecuado e individualizado que sea necesario acorde a su condición de niña</w:t>
        <w:br/>
        <w:t>o niño y, en caso de duda sobre la edad, evaluar y determinar la misma;</w:t>
        <w:br/>
        <w:t>determinar si se trata de una niña o un niño no acompañado o separado, así</w:t>
        <w:br/>
        <w:t>como su nacionalidad o, en su caso, su condición de apátrida; obtener</w:t>
        <w:br/>
        <w:t>información sobre los motivos de su salida del país de origen, de su</w:t>
        <w:br/>
        <w:t>separación familiar si es el caso, de sus vulnerabilidades y cualquier otro</w:t>
        <w:br/>
        <w:t>elemento que evidencie o niegue su necesidad de algún tipo de protección</w:t>
        <w:br/>
        <w:t>internacional; y adoptar, en caso de ser necesario y pertinente de acuerdo</w:t>
        <w:br/>
        <w:t>con el interés superior de la niña o del niño, medidas de protección</w:t>
        <w:br/>
        <w:t>especial, en los términos de los párrafos 72 a 107.</w:t>
        <w:br/>
        <w:br/>
        <w:t>Con el propósito de asegurar un acceso a la justicia en condiciones de</w:t>
        <w:br/>
        <w:t>igualdad, garantizar un efectivo debido proceso y velar por que el interés</w:t>
        <w:br/>
        <w:t>superior de la niña o del niño haya sido una consideración primordial en</w:t>
        <w:br/>
        <w:t>todas las decisiones que se adopten, los Estados deben garantizar que los</w:t>
        <w:br/>
        <w:t>procesos administrativos o judiciales en los que se resuelva acerca de</w:t>
        <w:br/>
        <w:t>derechos de las niñas o niños migrantes estén adaptados a sus necesidades y</w:t>
        <w:br/>
        <w:t>sean accesibles para ellos, en los términos de los párrafos 108 a 115.</w:t>
        <w:br/>
        <w:br/>
        <w:t>Las garantías de debido proceso que, conforme al derecho internacional de</w:t>
        <w:br/>
        <w:t>los derechos humanos, deben regir en todo proceso migratorio, sea</w:t>
        <w:br/>
        <w:t>administrativo o judicial, que involucre a niñas o niños son: el derecho a</w:t>
        <w:br/>
        <w:t>ser notificado de la existencia de un procedimiento y de la decisión que se</w:t>
        <w:br/>
        <w:t>adopte en el marco del proceso migratorio; el derecho a que los procesos</w:t>
        <w:br/>
        <w:t>migratorios sean llevados por un funcionario o juez especializado; el</w:t>
        <w:br/>
        <w:t>derecho a ser oído y a participar en las diferentes etapas procesales; el</w:t>
        <w:br/>
        <w:t>derecho a ser asistido gratuitamente por un traductor y/o intérprete; el</w:t>
        <w:br/>
        <w:t>acceso efectivo a la comunicación y asistencia consular; el derecho a ser</w:t>
        <w:br/>
        <w:t>asistido por un representante legal y a comunicarse libremente con dicho</w:t>
        <w:br/>
        <w:t>representante; el deber de designar a un tutor en caso de niñas o niños no</w:t>
        <w:br/>
        <w:t>acompañados o separados; el derecho a que la decisión que se adopte evalúe</w:t>
        <w:br/>
        <w:t>el interés superior de la niña o del niño y sea debidamente fundamentada;</w:t>
        <w:br/>
        <w:t>el derecho a recurrir la decisión ante un juez o tribunal superior con</w:t>
        <w:br/>
        <w:t>efectos suspensivos; y el plazo razonable de duración del proceso, en los</w:t>
        <w:br/>
        <w:t>términos de los párrafos 116 a 143.</w:t>
        <w:br/>
        <w:br/>
        <w:t>Los Estados no pueden recurrir a la privación de libertad de niñas o niños</w:t>
        <w:br/>
        <w:t>para cautelar los fines de un proceso migratorio ni tampoco pueden</w:t>
        <w:br/>
        <w:t>fundamentar tal medida en el incumplimiento de los requisitos para ingresar</w:t>
        <w:br/>
        <w:t>y permanecer en un país, en el hecho de que la niña o el niño se encuentre</w:t>
        <w:br/>
        <w:t>solo o separado de su familia, o en la finalidad de asegurar la unidad</w:t>
        <w:br/>
        <w:t>familiar, toda vez que pueden y deben disponer de alternativas menos</w:t>
        <w:br/>
        <w:t>lesivas y, al mismo tiempo, proteger de forma prioritaria e integral los</w:t>
        <w:br/>
        <w:t>derechos de la niña o del niño, en los términos de los párrafos 144 a 160.</w:t>
        <w:br/>
        <w:br/>
        <w:t>Los Estados deben diseñar e incorporar en sus respectivos ordenamientos</w:t>
        <w:br/>
        <w:t>internos un conjunto de medidas no privativas de libertad a ser aplicadas</w:t>
        <w:br/>
        <w:t>mientras se desarrollan los procesos migratorios, que propendan de forma</w:t>
        <w:br/>
        <w:t>prioritaria a la protección integral de los derechos de la niña o del niño,</w:t>
        <w:br/>
        <w:t>con estricto respeto de sus derechos humanos y al principio de legalidad, y</w:t>
        <w:br/>
        <w:t>las decisiones que ordenen dichas medidas deben adoptarse por una autoridad</w:t>
        <w:br/>
        <w:t>administrativa o judicial competente en un procedimiento que respete</w:t>
        <w:br/>
        <w:t>determinadas garantías mínimas, en los términos de los párrafos 161 a 170.</w:t>
        <w:br/>
        <w:br/>
        <w:t>Los espacios de alojamiento deben respetar el principio de separación y el</w:t>
        <w:br/>
        <w:t>derecho a la unidad familiar, de modo tal que si se trata de niñas o niños</w:t>
        <w:br/>
        <w:t>no acompañados o separados deben alojarse en sitios distintos al que</w:t>
        <w:br/>
        <w:t>corresponde a los adultos y, si se trata de niñas o niños acompañados,</w:t>
        <w:br/>
        <w:t>alojarse con sus familiares, salvo que lo más conveniente sea la separación</w:t>
        <w:br/>
        <w:t>en aplicación del principio del interés superior de la niña o del niño y,</w:t>
        <w:br/>
        <w:t>además, asegurar condiciones materiales y un régimen adecuado para las</w:t>
        <w:br/>
        <w:t>niñas y los niños en un ambiente no privativo de libertad, en los términos</w:t>
        <w:br/>
        <w:t>de los párrafos 171 a 184.</w:t>
        <w:br/>
        <w:br/>
        <w:t>En situaciones de restricción de libertad personal que pueden constituir o</w:t>
        <w:br/>
        <w:t>eventualmente derivar, por las circunstancias del caso en concreto, en una</w:t>
        <w:br/>
        <w:t>medida que materialmente se corresponda a una privación de libertad, los</w:t>
        <w:br/>
        <w:t>Estados deben respetar las garantías que se tornan operativas ante dichas</w:t>
        <w:br/>
        <w:t>situaciones, en los términos de los párrafos 185 a 206.</w:t>
        <w:br/>
        <w:br/>
        <w:t>Los Estados tienen la prohibición de devolver, expulsar, deportar,</w:t>
        <w:br/>
        <w:t>retornar, rechazar en frontera o no admitir, o de cualquier manera</w:t>
        <w:br/>
        <w:t>transferir o remover a una niña o niño a un Estado cuando su vida,</w:t>
        <w:br/>
        <w:t>seguridad y/o libertad estén en riesgo de violación a causa de persecución</w:t>
        <w:br/>
        <w:t>o amenaza de la misma, violencia generalizada o violaciones masivas a los</w:t>
        <w:br/>
        <w:t>derechos humanos, entre otros, así como donde corra el riesgo de ser</w:t>
        <w:br/>
        <w:t>sometido a tortura u otros tratos crueles, inhumanos o degradantes, o a un</w:t>
        <w:br/>
        <w:t>tercer Estado desde el cual pueda ser enviado a uno en el cual pueda correr</w:t>
        <w:br/>
        <w:t>dichos riesgos, en los términos de los párrafos 207 a 242.</w:t>
        <w:br/>
        <w:br/>
        <w:t>De acuerdo a lo establecido en la Convención sobre los Derechos del Niño y</w:t>
        <w:br/>
        <w:t>otras normas de protección de los derechos humanos, cualquier decisión</w:t>
        <w:br/>
        <w:t>sobre la devolución de una niña o niño al país de origen o a un tercer país</w:t>
        <w:br/>
        <w:t>seguro sólo podrá basarse en los requerimientos de su interés superior,</w:t>
        <w:br/>
        <w:t>teniendo en cuenta que el riesgo de vulneración de sus derechos humanos</w:t>
        <w:br/>
        <w:t>puede adquirir manifestaciones particulares y específicas en razón de la</w:t>
        <w:br/>
        <w:t>edad, en los términos de los párrafos 207 a 242.</w:t>
        <w:br/>
        <w:br/>
        <w:t>La obligación estatal de establecer y seguir procedimientos justos y</w:t>
        <w:br/>
        <w:t>eficientes para poder identificar a los potenciales solicitantes de asilo y</w:t>
        <w:br/>
        <w:t>determinar la condición de refugiado a través de un análisis adecuado e</w:t>
        <w:br/>
        <w:t>individualizado de las peticiones con las correspondientes garantías, debe</w:t>
        <w:br/>
        <w:t>incorporar los componentes específicos desarrollados a la luz de la</w:t>
        <w:br/>
        <w:t>protección integral debida a todos las niñas y niños, aplicando a cabalidad</w:t>
        <w:br/>
        <w:t>los principios rectores y, en especial, lo referente al interés superior de</w:t>
        <w:br/>
        <w:t>la niña o del niño y su participación, en los términos de los párrafos 243</w:t>
        <w:br/>
        <w:t>a 262.</w:t>
        <w:br/>
        <w:br/>
        <w:t>Cualquier órgano administrativo o judicial que deba decidir acerca de la</w:t>
        <w:br/>
        <w:t>separación familiar por expulsión motivada por la condición migratoria de</w:t>
        <w:br/>
        <w:t>uno o ambos progenitores debe emplear un análisis de ponderación, que</w:t>
        <w:br/>
        <w:t>contemple las circunstancias particulares del caso concreto y garantice una</w:t>
        <w:br/>
        <w:t>decisión individual, priorizando en cada caso el interés superior de la</w:t>
        <w:br/>
        <w:t>niña o del niño. En aquellos supuestos en que la niña o el niño tiene</w:t>
        <w:br/>
        <w:t>derecho a la nacionalidad del país del cual uno o ambos progenitores pueden</w:t>
        <w:br/>
        <w:t>ser expulsados, o bien cumple con las condiciones legales para residir</w:t>
        <w:br/>
        <w:t>permanentemente allí, los Estados no pueden expulsar a uno o ambos</w:t>
        <w:br/>
        <w:t>progenitores por infracciones migratorias de carácter administrativo, pues</w:t>
        <w:br/>
        <w:t>se sacrifica de forma irrazonable o desmedida el derecho a la vida familiar</w:t>
        <w:br/>
        <w:t>de la niña o del niño, en los términos de los párrafos 263 a 282.</w:t>
        <w:br/>
        <w:br/>
        <w:t>En atención a que las obligaciones determinadas precedentemente se refieren</w:t>
        <w:br/>
        <w:t>a un tema tan propio, complejo y cambiante de la época actual, ellas deben</w:t>
        <w:br/>
        <w:t>ser entendidas como parte del desarrollo progresivo del Derecho</w:t>
        <w:br/>
        <w:t>Internacional de los Derechos Humanos, proceso en el que, consecuentemente,</w:t>
        <w:br/>
        <w:t>esta Opinión Consultiva se inserta.</w:t>
        <w:br/>
        <w:br/>
        <w:t>Redactada en español y portugués, haciendo fe el texto en español, en San</w:t>
        <w:br/>
        <w:t>José, Costa Rica, el 19 de agosto de 2014.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br/>
        <w:br/>
        <w:br/>
        <w:t>Roberto F.  Caldas                                                Manuel  E.</w:t>
        <w:br/>
        <w:t>Ventura Robles</w:t>
        <w:br/>
        <w:br/>
        <w:br/>
        <w:br/>
        <w:br/>
        <w:br/>
        <w:br/>
        <w:t>Diego García-Sayán                                                   Eduardo</w:t>
        <w:br/>
        <w:t>Vio Grossi</w:t>
        <w:br/>
        <w:br/>
        <w:br/>
        <w:br/>
        <w:br/>
        <w:t xml:space="preserve">                      Eduardo Ferrer Mac-Gregor Poisot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  Humberto Antonio Sierra Porto</w:t>
        <w:br/>
        <w:br/>
        <w:br/>
        <w:t xml:space="preserve">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t>(     El Juez Alberto Pérez  Pérez  no  participó,  por  motivos  de  fuerza</w:t>
        <w:br/>
        <w:t>mayor, en la deliberación y firma de esta Opinión Consultiva.</w:t>
        <w:br/>
        <w:br/>
        <w:t>[1]   El  texto  completo  de  la  solicitud  puede  ser  consultada  en  el</w:t>
        <w:br/>
        <w:t>siguiente    enlace    de     la     página     web     de     la     Corte:</w:t>
        <w:br/>
        <w:t>http://www.corteidh.or.cr/solicitudoc/solicitud_esp.pdf</w:t>
        <w:br/>
        <w:br/>
        <w:t>[2]   El 22 de junio de 2012 el Estado de Nicaragua  presentó  observaciones</w:t>
        <w:br/>
        <w:t>escritas fuera del plazo otorgado a tal efecto. Al respecto, se  le  informó</w:t>
        <w:br/>
        <w:t>que  podría  presentar  los  argumentos  y  la  documentación  que  estimara</w:t>
        <w:br/>
        <w:t>pertinente durante la audiencia pública a celebrarse.</w:t>
        <w:br/>
        <w:br/>
        <w:t>[3]                               Disponible                             en:</w:t>
        <w:br/>
        <w:t>http://www.corteidh.or.cr/docs/asuntos/oc21110512esp.pdf</w:t>
        <w:br/>
        <w:br/>
        <w:t>[4]                               Disponible                             en:</w:t>
        <w:br/>
        <w:t>http://www.corteidh.or.cr/docs/opiniones/sol_oc_21_esp.pdf</w:t>
        <w:br/>
        <w:br/>
        <w:t>[5]          Disponibles        en        el        siguiente        enlace:</w:t>
        <w:br/>
        <w:t>http://www.corteidh.or.cr/index.php/observaciones</w:t>
        <w:br/>
        <w:br/>
        <w:t>[6]   El anexo con los resúmenes se encuentra únicamente en idioma español.</w:t>
        <w:br/>
        <w:br/>
        <w:t>[7]    Cfr.  Caso  del  Tribunal  Constitucional  Vs.   Perú.   Competencia.</w:t>
        <w:br/>
        <w:t>Sentencia de 24 de septiembre de 1999. Serie C No. 55, párr. 33, y  Caso  J.</w:t>
        <w:br/>
        <w:t>Vs. Perú. Excepción Preliminar, Fondo, Reparaciones y Costas.  Sentencia  de</w:t>
        <w:br/>
        <w:t>27 de noviembre de 2013. Serie C No. 275, párr. 18.</w:t>
        <w:br/>
        <w:br/>
        <w:t>[8]   Caso Almonacid Arellano y otros Vs. Chile.  Excepciones  Preliminares,</w:t>
        <w:br/>
        <w:t>Fondo, Reparaciones y Costas. Sentencia de 26 de septiembre de  2006.  Serie</w:t>
        <w:br/>
        <w:t>C No. 154, párr. 124, y Caso Liakat Ali  Alibux  Vs.  Suriname.  Excepciones</w:t>
        <w:br/>
        <w:t>Preliminares, Fondo, Reparaciones y Costas. Sentencia  de  30  de  enero  de</w:t>
        <w:br/>
        <w:t>2014. Serie C No. 276, párr. 87.</w:t>
        <w:br/>
        <w:br/>
        <w:t>[9]   Cfr. Artículo 55 de la Convención Americana  sobre  Derechos  Humanos.</w:t>
        <w:br/>
        <w:t>Opinión Consultiva OC-20/09 de 29 de septiembre de 2009.  Serie  A  No.  20,</w:t>
        <w:br/>
        <w:t>párr. 18, y Caso Chaparro Álvarez y Lapo  Íñiguez.  Vs.  Ecuador.  Excepción</w:t>
        <w:br/>
        <w:t>Preliminar, Fondo, Reparaciones y Costas. Sentencia de 21  de  noviembre  de</w:t>
        <w:br/>
        <w:t>2007. Serie C No. 170, párr. 15.</w:t>
        <w:br/>
        <w:br/>
        <w:t>[10]  “Otros Tratados” Objeto de la Función Consultiva de la Corte (art.  64</w:t>
        <w:br/>
        <w:t>Convención Americana sobre Derechos  Humanos).  Opinión  Consultiva  OC-1/82</w:t>
        <w:br/>
        <w:t>del 24 de septiembre de 1982. Serie A No. 1, punto decisivo primero.</w:t>
        <w:br/>
        <w:br/>
        <w:t>[11]   Son  parte  de  este  tratado:  Argentina,  Bolivia,  Brasil,  Chile,</w:t>
        <w:br/>
        <w:t>Colombia, Costa Rica, Ecuador, El Salvador,  Guatemala,  México,  Nicaragua,</w:t>
        <w:br/>
        <w:t>Panamá,  Paraguay,  Perú,  República   Dominicana,   Suriname,   Uruguay   y</w:t>
        <w:br/>
        <w:t>Venezuela.</w:t>
        <w:br/>
        <w:br/>
        <w:t>[12]  Cfr. Interpretación de la Declaración  Americana  de  los  Derechos  y</w:t>
        <w:br/>
        <w:t>Deberes del Hombre en el Marco del Artículo 64 de  la  Convención  Americana</w:t>
        <w:br/>
        <w:t>sobre Derechos Humanos. Opinión Consultiva  OC-10/89  del  14  de  julio  de</w:t>
        <w:br/>
        <w:t>1989. Serie A No. 10, punto decisivo primero y único.</w:t>
        <w:br/>
        <w:br/>
        <w:t>[13]  Cfr. “Otros Tratados” Objeto de la  Función  Consultiva  de  la  Corte</w:t>
        <w:br/>
        <w:t>(art. 64 Convención Americana sobre Derechos Humanos), supra,  párrs.  14  a</w:t>
        <w:br/>
        <w:t>17, y Artículo 55 de la Convención Americana sobre Derechos Humanos,  supra,</w:t>
        <w:br/>
        <w:t>párr. 18.</w:t>
        <w:br/>
        <w:br/>
        <w:t>[14]  Cfr. “Otros Tratados” Objeto de la  Función  Consultiva  de  la  Corte</w:t>
        <w:br/>
        <w:t>(art. 64 Convención Americana sobre Derechos Humanos), supra,  párrs.  14  a</w:t>
        <w:br/>
        <w:t>17, y Control de Legalidad  en  el  Ejercicio  de  las  Atribuciones  de  la</w:t>
        <w:br/>
        <w:t>Comisión Interamericana de Derechos Humanos (Arts.  41  y  44  a  51  de  la</w:t>
        <w:br/>
        <w:t>Convención Americana sobre Derechos Humanos).  Opinión  Consultiva  OC-19/05</w:t>
        <w:br/>
        <w:t>de 28 de noviembre de 2005. Serie A No. 19, párr. 18.</w:t>
        <w:br/>
        <w:br/>
        <w:t>[15]  Artículo 70. Interpretación de la Convención</w:t>
        <w:br/>
        <w:br/>
        <w:t xml:space="preserve">      1. Las solicitudes de opinión consultiva previstas en el artículo 64.1</w:t>
        <w:br/>
        <w:t xml:space="preserve">      de  la  Convención  deberán  formular  con  precisión  las   preguntas</w:t>
        <w:br/>
        <w:t xml:space="preserve">      específicas sobre las cuales se pretende  obtener  la  opinión  de  la</w:t>
        <w:br/>
        <w:t xml:space="preserve">      Corte.</w:t>
        <w:br/>
        <w:br/>
        <w:t xml:space="preserve">      2. Las solicitudes de opinión  consultiva  formuladas  por  un  Estado</w:t>
        <w:br/>
        <w:t xml:space="preserve">      miembro o por la Comisión, deberán indicar, además, las  disposiciones</w:t>
        <w:br/>
        <w:t xml:space="preserve">      cuya interpretación se  pide,  las  consideraciones  que  originan  la</w:t>
        <w:br/>
        <w:t xml:space="preserve">      consulta y el nombre y dirección del Agente o de los Delegados. […]</w:t>
        <w:br/>
        <w:br/>
        <w:t>[16]  Artículo 71. Interpretación de otros tratados</w:t>
        <w:br/>
        <w:br/>
        <w:t xml:space="preserve">      1. Si la solicitud se refiere a la interpretación  de  otros  tratados</w:t>
        <w:br/>
        <w:t xml:space="preserve">      concernientes a la protección de los derechos humanos en  los  Estados</w:t>
        <w:br/>
        <w:t xml:space="preserve">      americanos prevista en el artículo 64.1 de la Convención,  deberá  ser</w:t>
        <w:br/>
        <w:t xml:space="preserve">      identificado el tratado y las partes en él, las preguntas  específicas</w:t>
        <w:br/>
        <w:t xml:space="preserve">      sobre las cuales se pretende obtener la opinión  de  la  Corte  y  las</w:t>
        <w:br/>
        <w:t xml:space="preserve">      consideraciones que originan la consulta. […]</w:t>
        <w:br/>
        <w:br/>
        <w:t>[17]  Cfr. Informes de la Comisión Interamericana de Derechos Humanos  (Art.</w:t>
        <w:br/>
        <w:t>51 Convención Americana sobre  Derechos  Humanos).  Opinión  Consultiva  OC-</w:t>
        <w:br/>
        <w:t>15/97 del 14 de noviembre de 1997. Serie A No. 15, párr. 31,  y  Control  de</w:t>
        <w:br/>
        <w:t>Legalidad en el Ejercicio de las Atribuciones de la Comisión  Interamericana</w:t>
        <w:br/>
        <w:t>de Derechos Humanos (Arts. 41 y 44 a 51 de  la  Convención  Americana  sobre</w:t>
        <w:br/>
        <w:t>Derechos Humanos), supra, párr. 17.</w:t>
        <w:br/>
        <w:br/>
        <w:t>[18]  Cfr. Garantías Judiciales en Estados de Emergencia (arts. 27.2,  25  y</w:t>
        <w:br/>
        <w:t>8 Convención Americana sobre Derechos Humanos). Opinión  Consultiva  OC-9/87</w:t>
        <w:br/>
        <w:t>del 6 de octubre de 1987. Serie A No. 9, párr.  16,  y  Artículo  55  de  la</w:t>
        <w:br/>
        <w:t>Convención Americana sobre Derechos Humanos, supra, párr. 15.</w:t>
        <w:br/>
        <w:br/>
        <w:t>[19]  Cfr. “Otros Tratados” Objeto de la  Función  Consultiva  de  la  Corte</w:t>
        <w:br/>
        <w:t>(art. 64 Convención Americana sobre Derechos Humanos), supra,  párr.  39,  y</w:t>
        <w:br/>
        <w:t>Control de Legalidad en el Ejercicio de  las  Atribuciones  de  la  Comisión</w:t>
        <w:br/>
        <w:t>Interamericana de Derechos Humanos (Arts. 41 y 44  a  51  de  la  Convención</w:t>
        <w:br/>
        <w:t>Americana sobre Derechos Humanos), supra, párr. 18.</w:t>
        <w:br/>
        <w:br/>
        <w:t>[20]  Cfr. “Otros Tratados” Objeto de la  Función  Consultiva  de  la  Corte</w:t>
        <w:br/>
        <w:t>(art. 64 Convención Americana sobre Derechos Humanos), supra,  párr.  25,  y</w:t>
        <w:br/>
        <w:t>Control de Legalidad en el Ejercicio de  las  Atribuciones  de  la  Comisión</w:t>
        <w:br/>
        <w:t>Interamericana de Derechos Humanos (Arts. 41 y 44  a  51  de  la  Convención</w:t>
        <w:br/>
        <w:t>Americana sobre Derechos Humanos), supra, párr. 18.</w:t>
        <w:br/>
        <w:br/>
        <w:t>[21]  Cfr. Caso Fontevecchia y D`Amico Vs. Argentina. Fondo, Reparaciones  y</w:t>
        <w:br/>
        <w:t>Costas. Sentencia de 29 de noviembre de 2011. Serie C No. 238, párr.  93,  y</w:t>
        <w:br/>
        <w:t>Caso Mendoza y  otros  Vs.  Argentina.  Excepciones  Preliminares,  Fondo  y</w:t>
        <w:br/>
        <w:t>Reparaciones. Sentencia de 14 de mayo de 2013. Serie C No. 260, párr. 221.</w:t>
        <w:br/>
        <w:br/>
        <w:t>[22]  Cfr. Caso Velásquez Rodríguez Vs. Honduras. Fondo. Sentencia de 29  de</w:t>
        <w:br/>
        <w:t>julio de 1988. Serie C No. 4, párr. 164, y Caso Masacre  de  las  Dos  Erres</w:t>
        <w:br/>
        <w:t>Vs.  Guatemala.  Excepción  Preliminar,  Fondo,   Reparaciones   y   Costas.</w:t>
        <w:br/>
        <w:t>Sentencia de 24 de noviembre de 2009. Serie C No. 211, párr. 197.</w:t>
        <w:br/>
        <w:br/>
        <w:t>[23]  Cfr. Caso Almonacid Arellano y otros Vs. Chile, supra,  párr.  124,  y</w:t>
        <w:br/>
        <w:t>Caso Liakat Ali Alibux Vs. Suriname, supra, párr. 124.</w:t>
        <w:br/>
        <w:br/>
        <w:t>[24]  El Efecto  de  las  Reservas  sobre  la  Entrada  en  Vigencia  de  la</w:t>
        <w:br/>
        <w:t>Convención Americana sobre Derechos Humanos. Opinión Consultiva OC-2/82  del</w:t>
        <w:br/>
        <w:t>24 de septiembre de 1982. Serie A No. 2, párr. 29, y Caso Boyce y otros  Vs.</w:t>
        <w:br/>
        <w:t>Barbados. Excepción Preliminar, Fondo, Reparaciones y Costas.  Sentencia  de</w:t>
        <w:br/>
        <w:t>20 de noviembre de 2007. Serie C No. 169, párr. 15.</w:t>
        <w:br/>
        <w:br/>
        <w:t>[25]   Cfr.  Caso  Gelman  Vs.  Uruguay.  Supervisión  de  Cumplimiento   de</w:t>
        <w:br/>
        <w:t>Sentencia. Resolución de la Corte Interamericana de Derechos Humanos  de  20</w:t>
        <w:br/>
        <w:t>de marzo de 2013, Considerandos 65 a 90.</w:t>
        <w:br/>
        <w:br/>
        <w:t>[26]  Cfr. Condición Jurídica y Derechos de  los  Migrantes  Indocumentados.</w:t>
        <w:br/>
        <w:t>Opinión Consultiva OC-18/03 de 17 de septiembre de 2003.  Serie  A  No.  18,</w:t>
        <w:br/>
        <w:t>párr. 60.</w:t>
        <w:br/>
        <w:br/>
        <w:t>[27]  Véase Naciones Unidas, Department  of  Economic  and  Social  Affairs,</w:t>
        <w:br/>
        <w:t>Population Division (2013), Trends in International Migrant Stock: The  2013</w:t>
        <w:br/>
        <w:t>Revision  -  Migrants   by   Age   and   Sex   (United   Nations   database,</w:t>
        <w:br/>
        <w:t>POP/DB/MIG/Stock/Rev.2013/Age).</w:t>
        <w:br/>
        <w:br/>
        <w:t>[28]  Véase Naciones Unidas, Department  of  Economic  and  Social  Affairs,</w:t>
        <w:br/>
        <w:t>Population Division (2013), Trends in International Migrant Stock: The  2013</w:t>
        <w:br/>
        <w:t>Revision  -  Migrants   by   Age   and   Sex   (United   Nations   database,</w:t>
        <w:br/>
        <w:t>POP/DB/MIG/Stock/Rev.2013/Age).</w:t>
        <w:br/>
        <w:br/>
        <w:t>[29]  Cfr. Alto Comisionado de  las  Naciones  Unidas  para  los  Refugiados</w:t>
        <w:br/>
        <w:t>(ACNUR), El coste humano de la guerra. Tendencias Globales 2013, pág. 12.</w:t>
        <w:br/>
        <w:br/>
        <w:t>[30]  Esta cifra no incluye información respecto de algunos países  que  son</w:t>
        <w:br/>
        <w:t>receptores de solicitantes de asilo, como por ejemplo,  los  Estados  Unidos</w:t>
        <w:br/>
        <w:t>de  América.  Cfr.  Alto  Comisionado  de  las  Naciones  Unidas  para   los</w:t>
        <w:br/>
        <w:t>Refugiados (ACNUR), El coste humano de la guerra. Tendencias Globales  2013,</w:t>
        <w:br/>
        <w:t>pág. 28.</w:t>
        <w:br/>
        <w:br/>
        <w:t>[31]  Cfr. Informe del Relator Especial sobre los derechos  humanos  de  los</w:t>
        <w:br/>
        <w:t>migrantes, Sr.  Jorge  Bustamante,  Promoción  y  Protección  de  todos  los</w:t>
        <w:br/>
        <w:t>Derechos Humanos, Civiles, Políticos,  Económicos,  Sociales  y  Culturales,</w:t>
        <w:br/>
        <w:t>incluido el Derecho al Desarrollo, UN Doc. A/HRC/11/7, 14 de mayo  de  2009,</w:t>
        <w:br/>
        <w:t>párr. 19.</w:t>
        <w:br/>
        <w:br/>
        <w:t>[32]  Cfr. Condición Jurídica y Derechos de  los  Migrantes  Indocumentados,</w:t>
        <w:br/>
        <w:t>supra, párr. 168.</w:t>
        <w:br/>
        <w:br/>
        <w:t>[33]  Cfr. Caso Vélez Loor  Vs.  Panamá.  Excepciones  Preliminares,  Fondo,</w:t>
        <w:br/>
        <w:t>Reparaciones y Costas. Sentencia de 23 de noviembre de  2010.  Serie  C  No.</w:t>
        <w:br/>
        <w:t>218, párr. 97,  y  Caso  Familia  Pacheco  Tineo  Vs.  Bolivia.  Excepciones</w:t>
        <w:br/>
        <w:t>Preliminares, Fondo, Reparaciones y Costas. Sentencia de 25 de noviembre  de</w:t>
        <w:br/>
        <w:t>2013. Serie C No. 272, párr. 129.</w:t>
        <w:br/>
        <w:br/>
        <w:t>[34]  La política migratoria de un Estado está constituida  por  todo  acto,</w:t>
        <w:br/>
        <w:t>medida u omisión institucional (leyes, decretos, resoluciones,  directrices,</w:t>
        <w:br/>
        <w:t>actos  administrativos,  etc.)  que  versa  sobre  la  entrada,   salida   o</w:t>
        <w:br/>
        <w:t>permanencia de población nacional o  extranjera  dentro  de  su  territorio.</w:t>
        <w:br/>
        <w:t>Cfr. Condición Jurídica y Derechos de los Migrantes  Indocumentados,  supra,</w:t>
        <w:br/>
        <w:t>párr. 163.</w:t>
        <w:br/>
        <w:br/>
        <w:t>[35]  Cfr.  Asuntos  Haitianos  y  Dominicanos  de  origen  Haitiano  en  la</w:t>
        <w:br/>
        <w:t>República Dominicana respecto República Dominicana.  Medidas  Provisionales.</w:t>
        <w:br/>
        <w:t>Resolución de la Corte Interamericana de Derechos Humanos de  18  de  agosto</w:t>
        <w:br/>
        <w:t>de 2000, Considerando 4, y Caso Vélez Loor Vs. Panamá, supra, párr. 97.</w:t>
        <w:br/>
        <w:br/>
        <w:t>[36]  Cfr. Condición Jurídica y Derechos de  los  Migrantes  Indocumentados,</w:t>
        <w:br/>
        <w:t>supra, párr. 168, y Caso Vélez Loor Vs. Panamá, supra, párr.  97.  De  igual</w:t>
        <w:br/>
        <w:t>forma, el Relator Especial del Consejo de Derechos Humanos de  las  Naciones</w:t>
        <w:br/>
        <w:t>Unidas sobre los  derechos  humanos  de  los  migrantes,  ha  sostenido  que</w:t>
        <w:br/>
        <w:t>“[a]unque todos los Estados tienen  el  derecho  soberano  de  proteger  sus</w:t>
        <w:br/>
        <w:t>fronteras y regular sus políticas de migración, al promulgar  y  aplicar  la</w:t>
        <w:br/>
        <w:t>legislación nacional en materia de inmigración  también  deben  asegurar  el</w:t>
        <w:br/>
        <w:t>respeto de los derechos humanos  de  los  migrantes”.  Informe  del  Relator</w:t>
        <w:br/>
        <w:t>Especial sobre los derechos humanos de los migrantes, Sr. Jorge  Bustamante,</w:t>
        <w:br/>
        <w:t>Promoción y Protección de todos los Derechos  Humanos,  Civiles,  Políticos,</w:t>
        <w:br/>
        <w:t>Económicos, Sociales y Culturales, incluido el  Derecho  al  Desarrollo,  UN</w:t>
        <w:br/>
        <w:t>Doc. A/HRC/20/24, 25 de febrero de 2008, párr. 14.</w:t>
        <w:br/>
        <w:br/>
        <w:t>[37]  Compromiso de Montevideo sobre Migraciones y Desarrollo de  los  Jefes</w:t>
        <w:br/>
        <w:t>de Estado y de Gobierno de la Comunidad Iberoamericana, adoptado en  ocasión</w:t>
        <w:br/>
        <w:t>de la XVI Cumbre Iberoamericana, realizada en Montevideo, Uruguay, los  días</w:t>
        <w:br/>
        <w:t>4 y 5 de noviembre de 2006, párr. 25.g).</w:t>
        <w:br/>
        <w:br/>
        <w:t>[38]  Cfr. Declaración y  Plan  de  Acción  de  México  para  Fortalecer  la</w:t>
        <w:br/>
        <w:t>Protección Internacional de los Refugiados  en  América  Latina,  Ciudad  de</w:t>
        <w:br/>
        <w:t>México, 16 de noviembre de 2004.</w:t>
        <w:br/>
        <w:br/>
        <w:t>[39]  Cfr. Condición Jurídica y Derechos de  los  Migrantes  Indocumentados,</w:t>
        <w:br/>
        <w:t>supra, párrs. 162 a 171.</w:t>
        <w:br/>
        <w:br/>
        <w:t>[40]  Cfr. Alto Comisionado de  las  Naciones  Unidas  para  los  Refugiados</w:t>
        <w:br/>
        <w:t>(ACNUR), Comité Ejecutivo,  Conclusión  sobre  los  niños  en  situación  de</w:t>
        <w:br/>
        <w:t>riesgo, UN Doc. 107 (LVIII)-2007, publicada el 5 de octubre de  2007,  párr.</w:t>
        <w:br/>
        <w:t>b).x).</w:t>
        <w:br/>
        <w:br/>
        <w:t>[41]  Ver,  en  igual  sentido,  Informe  del  Relator  Especial  sobre  los</w:t>
        <w:br/>
        <w:t>derechos humanos  de  los  migrantes,  Sr.  Jorge  Bustamante,  Promoción  y</w:t>
        <w:br/>
        <w:t>Protección de todos los Derechos Humanos,  Civiles,  Políticos,  Económicos,</w:t>
        <w:br/>
        <w:t>Sociales  y  Culturales,  incluido  el  Derecho  al  Desarrollo,   UN   Doc.</w:t>
        <w:br/>
        <w:t>A/HRC/11/7, 14 de mayo de 2009, párr. 43.</w:t>
        <w:br/>
        <w:br/>
        <w:t>[42]   Cfr.  Condición  Jurídica  y  Derechos  Humanos  del  Niño.   Opinión</w:t>
        <w:br/>
        <w:t>Consultiva OC-17/02 de 28 de agosto de 2002. Serie A No. 17, párr. 42.</w:t>
        <w:br/>
        <w:br/>
        <w:t>[43]  Cfr. Comité de los Derechos del Niño, Observación General Nº 6:  Trato</w:t>
        <w:br/>
        <w:t>de los menores no acompañados y separados de su familia fuera de su país  de</w:t>
        <w:br/>
        <w:t>origen, UN Doc. CRC/GC/2005/6, 1 de septiembre de 2005, párr. 7.</w:t>
        <w:br/>
        <w:br/>
        <w:t>[44]  Cfr. Comité de los Derechos del Niño, Observación General Nº 6:  Trato</w:t>
        <w:br/>
        <w:t>de los menores no acompañados y separados de su familia fuera de su país  de</w:t>
        <w:br/>
        <w:t>origen, supra, párr. 8.</w:t>
        <w:br/>
        <w:br/>
        <w:t>[45]  Cfr. Condición Jurídica y Derechos de  los  Migrantes  Indocumentados,</w:t>
        <w:br/>
        <w:t>supra, párr. 69.</w:t>
        <w:br/>
        <w:br/>
        <w:t>[46]  Cfr. Condición Jurídica y Derechos de  los  Migrantes  Indocumentados,</w:t>
        <w:br/>
        <w:t>supra, párr. 69.</w:t>
        <w:br/>
        <w:br/>
        <w:t>[47]  Cfr. Condición Jurídica y Derechos de  los  Migrantes  Indocumentados,</w:t>
        <w:br/>
        <w:t>supra, párr. 69.</w:t>
        <w:br/>
        <w:br/>
        <w:t>[48]  Cfr. Condición Jurídica y Derechos de  los  Migrantes  Indocumentados,</w:t>
        <w:br/>
        <w:t>supra, párr. 69.</w:t>
        <w:br/>
        <w:br/>
        <w:t>[49]  Cfr. Condición Jurídica y Derechos de  los  Migrantes  Indocumentados,</w:t>
        <w:br/>
        <w:t>supra, párr. 69.</w:t>
        <w:br/>
        <w:br/>
        <w:t>[50]  El artículo 62 de la Convención Americana indica que:</w:t>
        <w:br/>
        <w:br/>
        <w:t xml:space="preserve">     1.  Todo  Estado  parte  puede,  en  el  momento  del  depósito  de  su</w:t>
        <w:br/>
        <w:t xml:space="preserve">     instrumento de  ratificación  o  adhesión  de  esta  Convención,  o  en</w:t>
        <w:br/>
        <w:t xml:space="preserve">     cualquier momento posterior, declarar que reconoce como obligatoria  de</w:t>
        <w:br/>
        <w:t xml:space="preserve">     pleno derecho y sin convención especial, la  competencia  de  la  Corte</w:t>
        <w:br/>
        <w:t xml:space="preserve">     sobre todos los casos relativos a la  interpretación  o  aplicación  de</w:t>
        <w:br/>
        <w:t xml:space="preserve">     esta Convención.</w:t>
        <w:br/>
        <w:br/>
        <w:t xml:space="preserve">     […]</w:t>
        <w:br/>
        <w:br/>
        <w:t xml:space="preserve">     3. La Corte tiene competencia para conocer de cualquier caso relativo a</w:t>
        <w:br/>
        <w:t xml:space="preserve">     la interpretación y aplicación de las disposiciones de esta  Convención</w:t>
        <w:br/>
        <w:t xml:space="preserve">     que le sea sometido, siempre que los Estados Partes en  el  caso  hayan</w:t>
        <w:br/>
        <w:t xml:space="preserve">     reconocido  o  reconozcan  dicha  competencia,  ora   por   declaración</w:t>
        <w:br/>
        <w:t xml:space="preserve">     especial, como se indica en los incisos anteriores, ora por  convención</w:t>
        <w:br/>
        <w:t xml:space="preserve">     especial.</w:t>
        <w:br/>
        <w:br/>
        <w:t>[51]  Cfr. Caso González y otras (“Campo Algodonero”) Vs. México.  Excepción</w:t>
        <w:br/>
        <w:t>Preliminar, Fondo, Reparaciones y Costas. Sentencia de 16  de  noviembre  de</w:t>
        <w:br/>
        <w:t>2009. Serie C No. 205, párrs. 45 a 58 y 77.</w:t>
        <w:br/>
        <w:br/>
        <w:t>[52]  El artículo 27 (El derecho interno y la observancia de  los  tratados)</w:t>
        <w:br/>
        <w:t>de la Convención de Viena sobre el Derecho de los Tratados dispone que:</w:t>
        <w:br/>
        <w:br/>
        <w:t xml:space="preserve">      Una parte no podrá invocar las disposiciones  de  su  derecho  interno</w:t>
        <w:br/>
        <w:t xml:space="preserve">      como justificación del incumplimiento de un  tratado.  Esta  norma  se</w:t>
        <w:br/>
        <w:t xml:space="preserve">      entenderá sin perjuicio de lo dispuesto en el artículo 46.</w:t>
        <w:br/>
        <w:br/>
        <w:t>Ver también, Resolución de la Asamblea General de  la  ONU,  Responsabilidad</w:t>
        <w:br/>
        <w:t>del Estado por hechos  internacionalmente  ilícitos,  UN  Doc.  A/RES/56/83,</w:t>
        <w:br/>
        <w:t>publicada el 28 de enero de 2002, artículo 3  (Calificación  del  hecho  del</w:t>
        <w:br/>
        <w:t>Estado como internacionalmente ilícito): “[l]a calificación  del  hecho  del</w:t>
        <w:br/>
        <w:t>Estado  como   internacionalmente   ilícito   se   rige   por   el   derecho</w:t>
        <w:br/>
        <w:t>internacional. Tal calificación no  es  afectada  por  la  calificación  del</w:t>
        <w:br/>
        <w:t>mismo hecho como lícito por el derecho interno”.</w:t>
        <w:br/>
        <w:br/>
        <w:t>[53]  Cfr. Informes de la Comisión Interamericana de Derechos Humanos  (Art.</w:t>
        <w:br/>
        <w:t>51 Convención Americana sobre Derechos Humanos), supra, párrs. 25  y  26,  y</w:t>
        <w:br/>
        <w:t>Condición Jurídica y Derechos de los Migrantes Indocumentados, supra,  párr.</w:t>
        <w:br/>
        <w:t>63.</w:t>
        <w:br/>
        <w:br/>
        <w:t>[54]  Cfr. Restricciones a la Pena de Muerte (arts.  4.2  y  4.4  Convención</w:t>
        <w:br/>
        <w:t>Americana sobre Derechos Humanos).  Opinión  Consultiva  OC-3/83  del  8  de</w:t>
        <w:br/>
        <w:t>septiembre de 1983. Serie A No. 3, párr. 22.</w:t>
        <w:br/>
        <w:br/>
        <w:t>[55]  Cfr., entre otros, Corte Internacional de Justicia,  Caso  relativo  a</w:t>
        <w:br/>
        <w:t>la  soberanía  sobre  Pulau  Ligitan  y  Pulau  Sipadan  (Indonesia   contra</w:t>
        <w:br/>
        <w:t>Malasia),  Sentencia  de  17  de  diciembre  de  2002,  párr.  37,  y  Corte</w:t>
        <w:br/>
        <w:t>Internacional de  Justicia,  Avena  y  otros  nacionales  mexicanos  (México</w:t>
        <w:br/>
        <w:t>contra los Estados Unidos de América), Sentencia de 31  de  marzo  de  2004,</w:t>
        <w:br/>
        <w:t>párr. 83.</w:t>
        <w:br/>
        <w:br/>
        <w:t>[56]  El Efecto  de  las  Reservas  sobre  la  Entrada  en  Vigencia  de  la</w:t>
        <w:br/>
        <w:t>Convención Americana sobre Derechos Humanos, supra, párr. 29, y  Caso  Boyce</w:t>
        <w:br/>
        <w:t>y otros Vs. Barbados, supra, párr. 15.</w:t>
        <w:br/>
        <w:br/>
        <w:t>[57]  Cfr. El Efecto de las Reservas sobre la  Entrada  en  Vigencia  de  la</w:t>
        <w:br/>
        <w:t>Convención Americana sobre Derechos Humanos (arts. 74 y  75),  supra,  párr.</w:t>
        <w:br/>
        <w:t>33.</w:t>
        <w:br/>
        <w:br/>
        <w:t>[58]  Cfr. El Efecto de las Reservas sobre la  Entrada  en  Vigencia  de  la</w:t>
        <w:br/>
        <w:t>Convención Americana sobre Derechos Humanos, supra, párr. 29, y Caso  Furlan</w:t>
        <w:br/>
        <w:t>y Familiares Vs. Argentina. Excepciones Preliminares, Fondo, Reparaciones  y</w:t>
        <w:br/>
        <w:t>Costas. Sentencia de 31 de agosto de 2012. Serie C No. 246, párr. 39.</w:t>
        <w:br/>
        <w:br/>
        <w:t>[59]  Cfr. Artículos 43 y 44 de la Convención Americana.</w:t>
        <w:br/>
        <w:br/>
        <w:t>[60]  Cfr. Artículo 61 de la Convención Americana.</w:t>
        <w:br/>
        <w:br/>
        <w:t>[61]  Cfr. Caso González y otras (“Campo  Algodonero”)  Vs.  México,  supra,</w:t>
        <w:br/>
        <w:t>párr. 33.</w:t>
        <w:br/>
        <w:br/>
        <w:t>[62]  Artículo 29. Normas de Interpretación</w:t>
        <w:br/>
        <w:br/>
        <w:t xml:space="preserve">      Ninguna disposición de la presente Convención puede  ser  interpretada</w:t>
        <w:br/>
        <w:t>en el sentido de:</w:t>
        <w:br/>
        <w:br/>
        <w:t xml:space="preserve">      a) permitir a alguno de los Estados Partes, grupo o persona,  suprimir</w:t>
        <w:br/>
        <w:t xml:space="preserve">      el goce y ejercicio de los derechos y  libertades  reconocidos  en  la</w:t>
        <w:br/>
        <w:t xml:space="preserve">      Convención o limitarlos en mayor medida que la prevista en ella;</w:t>
        <w:br/>
        <w:br/>
        <w:t xml:space="preserve">      b) limitar el goce y ejercicio de cualquier  derecho  o  libertad  que</w:t>
        <w:br/>
        <w:t xml:space="preserve">      pueda estar reconocido de acuerdo con las leyes de cualquiera  de  los</w:t>
        <w:br/>
        <w:t xml:space="preserve">      Estados Partes o de acuerdo con otra convención en que sea  parte  uno</w:t>
        <w:br/>
        <w:t xml:space="preserve">      de dichos Estados;</w:t>
        <w:br/>
        <w:br/>
        <w:t xml:space="preserve">      c) excluir otros derechos y garantías que son inherentes al ser humano</w:t>
        <w:br/>
        <w:t xml:space="preserve">      o que se derivan de la forma democrática representativa de gobierno, y</w:t>
        <w:br/>
        <w:br/>
        <w:t xml:space="preserve">      d) excluir o limitar el efecto  que  puedan  producir  la  Declaración</w:t>
        <w:br/>
        <w:t xml:space="preserve">      Americana  de  Derechos  y  Deberes   del   Hombre   y   otros   actos</w:t>
        <w:br/>
        <w:t xml:space="preserve">      internacionales de la misma naturaleza.</w:t>
        <w:br/>
        <w:br/>
        <w:t>[63]  Cfr. El Derecho a la Información sobre la Asistencia  Consular  en  el</w:t>
        <w:br/>
        <w:t>Marco de las Garantías del Debido  Proceso  Legal.  Opinión  Consultiva  OC-</w:t>
        <w:br/>
        <w:t>16/99 de 1 de octubre de 1999. Serie A No. 16, párr.  114,  y  Caso  Artavia</w:t>
        <w:br/>
        <w:t>Murillo y  otros  (“Fecundación  in  vitro”)  Vs.  Costa  Rica.  Excepciones</w:t>
        <w:br/>
        <w:t>Preliminares, Fondo, Reparaciones y Costas. Sentencia  de  28  noviembre  de</w:t>
        <w:br/>
        <w:t>2012. Serie C No. 257, párr. 245.</w:t>
        <w:br/>
        <w:br/>
        <w:t>[64]  Cfr. El Derecho a la Información sobre la Asistencia  Consular  en  el</w:t>
        <w:br/>
        <w:t>Marco de las Garantías del Debido Proceso Legal, supra, párr.  114,  y  Caso</w:t>
        <w:br/>
        <w:t>Artavia Murillo y otros (“Fecundación in  vitro”)  Vs.  Costa  Rica,  supra,</w:t>
        <w:br/>
        <w:t>párr. 245.</w:t>
        <w:br/>
        <w:br/>
        <w:t>[65]  Condición Jurídica y Derechos Humanos del Niño, supra, párr. 42.</w:t>
        <w:br/>
        <w:br/>
        <w:t>[66]  Cfr. Condición Jurídica y Derechos Humanos del Niño, supra, párr.  54,</w:t>
        <w:br/>
        <w:t>y Caso Mendoza y otros Vs. Argentina, supra, párr. 140.</w:t>
        <w:br/>
        <w:br/>
        <w:t>[67]  Artículo 19. Derechos del Niño</w:t>
        <w:br/>
        <w:br/>
        <w:t xml:space="preserve">      Todo niño tiene derecho a las medidas de protección que  su  condición</w:t>
        <w:br/>
        <w:t xml:space="preserve">      de menor requieren por parte de su  familia,  de  la  sociedad  y  del</w:t>
        <w:br/>
        <w:t xml:space="preserve">      Estado.</w:t>
        <w:br/>
        <w:br/>
        <w:t>[68]  Cfr. Caso de los “Niños de la Calle” (Villagrán Morales y  otros)  Vs.</w:t>
        <w:br/>
        <w:t>Guatemala. Fondo. Sentencia de 19 de noviembre de  1999.  Serie  C  No.  63,</w:t>
        <w:br/>
        <w:t>párrs. 192 a 194, y Condición Jurídica y Derechos Humanos del  Niño,  supra,</w:t>
        <w:br/>
        <w:t>párr. 24.</w:t>
        <w:br/>
        <w:br/>
        <w:t>[69]  Convención sobre los Derechos del Niño, adoptada el  20  de  noviembre</w:t>
        <w:br/>
        <w:t>de 1989, entrada en vigor el 2 de septiembre  de  1990.  Los  siguientes  34</w:t>
        <w:br/>
        <w:t>Estados Miembros de la OEA son parte de este  tratado:  Antigua  y  Barbuda,</w:t>
        <w:br/>
        <w:t>Argentina,  Bahamas,  Barbados,  Belice,  Bolivia,  Brasil,  Canadá,  Chile,</w:t>
        <w:br/>
        <w:t>Colombia,  Costa  Rica,  Cuba,  Dominica,  Ecuador,  El  Salvador,  Granada,</w:t>
        <w:br/>
        <w:t>Guatemala, Guyana, Haití,  Honduras,  Jamaica,  México,  Nicaragua,  Panamá,</w:t>
        <w:br/>
        <w:t>Paraguay, Perú, República Dominicana, Saint Kitts y Nevis, Santa Lucía,  San</w:t>
        <w:br/>
        <w:t>Vicente y las Granadinas, Suriname, Trinidad y Tobago, Uruguay y Venezuela.</w:t>
        <w:br/>
        <w:br/>
        <w:t>[70]  Condición Jurídica y Derechos Humanos del Niño, supra, párr. 29.</w:t>
        <w:br/>
        <w:br/>
        <w:t>[71]  Comité de los Derechos del Niño, Observación General Nº  6:  Trato  de</w:t>
        <w:br/>
        <w:t>los menores no acompañados y separados de su familia fuera  de  su  país  de</w:t>
        <w:br/>
        <w:t>origen, supra, párr. 12.</w:t>
        <w:br/>
        <w:br/>
        <w:t>[72]  La vulnerabilidad de las personas migrantes se funda  primeramente  en</w:t>
        <w:br/>
        <w:t>el hecho de su condición de no nacionales. Esta condición de  vulnerabilidad</w:t>
        <w:br/>
        <w:t>tiene una dimensión ideológica y se presenta en un  contexto  histórico  que</w:t>
        <w:br/>
        <w:t>es distinto para cada  Estado,  y  es  mantenida  por  situaciones  de  jure</w:t>
        <w:br/>
        <w:t>(desigualdades entre nacionales y extranjeros  en  las  leyes)  y  de  facto</w:t>
        <w:br/>
        <w:t>(desigualdades estructurales). Asimismo, los migrantes indocumentados  o  en</w:t>
        <w:br/>
        <w:t>situación irregular son los más expuestos a las  violaciones  potenciales  o</w:t>
        <w:br/>
        <w:t>reales de sus derechos. Cfr. Condición Jurídica y Derechos de los  Migrantes</w:t>
        <w:br/>
        <w:t>Indocumentados, supra, párr. 112; Caso Vélez Loor Vs. Panamá,  supra,  párr.</w:t>
        <w:br/>
        <w:t>99, y Caso Familia Pacheco Tineo Vs. Bolivia, supra, párr. 128.</w:t>
        <w:br/>
        <w:br/>
        <w:t>[73]  Obviamente, el Estado  también  tiene  jurisdicción,  ciertamente  más</w:t>
        <w:br/>
        <w:t>limitada, respecto de sus nacionales que se  encuentran  en  el  extranjero.</w:t>
        <w:br/>
        <w:t>Pero, la Corte ha  estimado  más  conveniente  excluir  dicha  jurisdicción,</w:t>
        <w:br/>
        <w:t>expresada en la competencia personal del  Estado,  de  la  presente  Opinión</w:t>
        <w:br/>
        <w:t>Consultiva.</w:t>
        <w:br/>
        <w:br/>
        <w:t>[74]  La Corte ya ha  resaltado  que  el  principio  de  la  igualdad  y  no</w:t>
        <w:br/>
        <w:t>discriminación tiene carácter fundamental y  que  todos  los  Estados  deben</w:t>
        <w:br/>
        <w:t>garantizarlo a sus ciudadanos y a toda persona extranjera que  se  encuentre</w:t>
        <w:br/>
        <w:t>en su territorio. Sin  perjuicio  de  ello,  es  permisible  que  el  Estado</w:t>
        <w:br/>
        <w:t>otorgue un trato distinto a los migrantes documentados en relación  con  los</w:t>
        <w:br/>
        <w:t>migrantes indocumentados, o bien entre migrantes y nacionales,  siempre  que</w:t>
        <w:br/>
        <w:t>ese trato sea razonable, objetivo  y  proporcional  y  no  lesione  derechos</w:t>
        <w:br/>
        <w:t>humanos.   Cfr.   Condición   Jurídica   y   Derechos   de   los   Migrantes</w:t>
        <w:br/>
        <w:t>Indocumentados, supra, párr. 119, y  Caso  Vélez  Loor  Vs.  Panamá,  supra,</w:t>
        <w:br/>
        <w:t>párr. 248.</w:t>
        <w:br/>
        <w:br/>
        <w:t>[75]  En virtud de ella, el Estado ejerce en  forma  plena  y  exclusiva  el</w:t>
        <w:br/>
        <w:t>poder jurídico que le  reconoce  el  Derecho  Internacional  sobre  todo  su</w:t>
        <w:br/>
        <w:t>territorio, esto es,  sobre  todos  los  bienes  y  todas  las  situaciones,</w:t>
        <w:br/>
        <w:t>actividades y personas que,  por  cualquier  causa  o  motivo  ingresen,  se</w:t>
        <w:br/>
        <w:t>encuentren  o  actúen  en  él,  asumiendo  en  consecuencia  las   funciones</w:t>
        <w:br/>
        <w:t>necesarias,  sean   ejecutivas,   legislativas   o   judiciales,   para   la</w:t>
        <w:br/>
        <w:t>organización de la comunidad que ingresa, habita o actúa en el mismo.</w:t>
        <w:br/>
        <w:br/>
        <w:t>[76]  En razón de ella, el  Estado  ejerce  su  autoridad  respecto  de  sus</w:t>
        <w:br/>
        <w:t>nacionales que  se  encuentran  en  el  extranjero,  regulando  su  estatuto</w:t>
        <w:br/>
        <w:t>personal y ejerciendo a su respecto su protección.</w:t>
        <w:br/>
        <w:br/>
        <w:t>[77]   Implica  el  derecho  del  Estado  a  reglamentar  la   organización,</w:t>
        <w:br/>
        <w:t>funcionamiento y defensa y seguridad de sus servicios públicos, aún los  que</w:t>
        <w:br/>
        <w:t>se encuentren en el extranjero.</w:t>
        <w:br/>
        <w:br/>
        <w:t>[78]  Cfr. Artículo 33 de la Convención Americana.</w:t>
        <w:br/>
        <w:br/>
        <w:t>[79]  Cfr. Segundo párrafo del Preámbulo  de  la  Convención  Americana  que</w:t>
        <w:br/>
        <w:t>expresa: “Reconociendo que los derechos esenciales del hombre no  nacen  del</w:t>
        <w:br/>
        <w:t>hecho  de  ser  nacional  de  determinado  Estado,  sino  que  tienen   como</w:t>
        <w:br/>
        <w:t>fundamento los atributos de la persona humana, razón por la cual  justifican</w:t>
        <w:br/>
        <w:t>una protección  internacional,  de  naturaleza  convencional  coadyuvante  o</w:t>
        <w:br/>
        <w:t>complementaria  de  la  que  ofrece  el  derecho  interno  de  los   Estados</w:t>
        <w:br/>
        <w:t>americanos”.</w:t>
        <w:br/>
        <w:br/>
        <w:t>[80]  Cfr. Caso “La Última Tentación de Cristo” (Olmedo Bustos y otros)  Vs.</w:t>
        <w:br/>
        <w:t>Chile. Fondo, Reparaciones y Costas. Sentencia de  5  de  febrero  de  2001.</w:t>
        <w:br/>
        <w:t>Serie C No. 73, párr. 87, y Caso Heliodoro Portugal Vs. Panamá.  Excepciones</w:t>
        <w:br/>
        <w:t>Preliminares, Fondo, Reparaciones y Costas. Sentencia de  12  de  agosto  de</w:t>
        <w:br/>
        <w:t>2008. Serie C No. 186, párr. 179.</w:t>
        <w:br/>
        <w:br/>
        <w:t>[81]  Cfr. Caso Castillo Petruzzi y otros Vs. Perú.  Fondo,  Reparaciones  y</w:t>
        <w:br/>
        <w:t>Costas. Sentencia de 30 de mayo de 1999. Serie C No. 52, párr. 207,  y  Caso</w:t>
        <w:br/>
        <w:t>Mendoza y otros Vs. Argentina, supra, párr. 293.</w:t>
        <w:br/>
        <w:br/>
        <w:t>[82]  Cfr. Caso Vélez Loor Vs. Panamá, supra, párr. 286.</w:t>
        <w:br/>
        <w:br/>
        <w:t>[83]  Artículo VII. Derecho de protección a la maternidad y a la infancia.</w:t>
        <w:br/>
        <w:br/>
        <w:t xml:space="preserve">      Toda mujer en estado de gravidez o en época  de  lactancia,  así  como</w:t>
        <w:br/>
        <w:t xml:space="preserve">      todo niño, tienen derecho a protección, cuidados y ayuda especiales.</w:t>
        <w:br/>
        <w:br/>
        <w:t>[84]  Cfr. Condición Jurídica y Derechos Humanos del Niño, supra, párr.  56,</w:t>
        <w:br/>
        <w:t>y Caso Familia Pacheco Tineo Vs. Bolivia, supra, párr. 218.</w:t>
        <w:br/>
        <w:br/>
        <w:t>[85]  Otras normas son los artículos 4.5 (prohibición de pena  de  muerte  a</w:t>
        <w:br/>
        <w:t>niños, personas mayores de 60 años y mujeres en  estado  de  gravidez);  5.5</w:t>
        <w:br/>
        <w:t>(menores  procesados);  12.4  (derecho  de  padres  y  tutores  respecto  de</w:t>
        <w:br/>
        <w:t>educación de hijos o pupilos); 17 (protección a la familia), y 23  (derechos</w:t>
        <w:br/>
        <w:t>políticos).</w:t>
        <w:br/>
        <w:br/>
        <w:t>[86]  Cfr. Caso Furlan y Familiares Vs. Argentina, supra, párr. 203, y  Caso</w:t>
        <w:br/>
        <w:t>Mendoza y otros Vs. Argentina, supra, párr. 143. Ver también, Comité de  los</w:t>
        <w:br/>
        <w:t>Derechos del Niño, Observación General Nº 7:  Realización  de  los  derechos</w:t>
        <w:br/>
        <w:t>del niño en la primera infancia, UN Doc. CRC/GC/7/Rev. 1, 20  de  septiembre</w:t>
        <w:br/>
        <w:t>de 2006, párr. 17.</w:t>
        <w:br/>
        <w:br/>
        <w:t>[87]  Caso “Instituto de Reeducación del Menor”  Vs.  Paraguay.  Excepciones</w:t>
        <w:br/>
        <w:t>Preliminares, Fondo, Reparaciones y Costas. Sentencia de 2 de septiembre  de</w:t>
        <w:br/>
        <w:t>2004. Serie C No.  112,  párr.  147,  y  Caso  Masacres  de  Río  Negro  Vs.</w:t>
        <w:br/>
        <w:t>Guatemala. Excepción Preliminar, Fondo, Reparaciones y Costas. Sentencia  de</w:t>
        <w:br/>
        <w:t>4 de septiembre de 2012. Serie C No. 250, párr. 142.</w:t>
        <w:br/>
        <w:br/>
        <w:t>[88]  La otra es el artículo 17.1 (protección a la familia por parte  de  la</w:t>
        <w:br/>
        <w:t>sociedad y del Estado).</w:t>
        <w:br/>
        <w:br/>
        <w:t>[89]  Cfr. Condición Jurídica y Derechos Humanos del Niño, supra, párr.  91.</w:t>
        <w:br/>
        <w:t>Ver también, Alto Comisionado de las Naciones  Unidas  para  los  Refugiados</w:t>
        <w:br/>
        <w:t>(ACNUR), Comité Ejecutivo,  Conclusión  sobre  los  niños  en  situación  de</w:t>
        <w:br/>
        <w:t>riesgo, UN Doc. 107 (LVIII)-2007, publicada el 5 de octubre de 2007.</w:t>
        <w:br/>
        <w:br/>
        <w:t>[90]  Cfr. Comité de los  Derechos  del  Niño,  Observación  General  Nº  5:</w:t>
        <w:br/>
        <w:t>Medidas generales de aplicación de la  Convención  sobre  los  Derechos  del</w:t>
        <w:br/>
        <w:t>Niño (artículos 4, 42 y párrafo 6 del artículo 44), UN  Doc.  CRC/GC/2003/5,</w:t>
        <w:br/>
        <w:t>27 de noviembre de 2003, párr. 12.</w:t>
        <w:br/>
        <w:br/>
        <w:t>[91]  El artículo 2 de la Convención sobre los Derechos del  Niño  prevé  la</w:t>
        <w:br/>
        <w:t>obligación de los Estados de  respetar  los  derechos  enunciados  en  dicho</w:t>
        <w:br/>
        <w:t>instrumento y de asegurar su aplicación a cada  niña  y  niño  sujeto  a  su</w:t>
        <w:br/>
        <w:t>jurisdicción,  sin  distinción  alguna,  lo  cual  “exige  que  los  Estados</w:t>
        <w:br/>
        <w:t>identifiquen  activamente  a  los  niños  y  grupos  de  niños   cuando   el</w:t>
        <w:br/>
        <w:t>reconocimiento y la efectividad de sus derechos pueda exigir la adopción  de</w:t>
        <w:br/>
        <w:t>medidas especiales”. Comité de los Derechos del  Niño,  Observación  General</w:t>
        <w:br/>
        <w:t>Nº 5: Medidas generales de aplicación de la Convención  sobre  los  Derechos</w:t>
        <w:br/>
        <w:t>del Niño (artículos 4, 42 y párrafo 6 del artículo  44),  supra,  párr.  12.</w:t>
        <w:br/>
        <w:t>Ver también, Comité de los Derechos del  Niño,  Observación  General  Nº  6:</w:t>
        <w:br/>
        <w:t>Trato de los menores no acompañados y separados de su familia  fuera  de  su</w:t>
        <w:br/>
        <w:t>país de origen, supra, párr. 1.</w:t>
        <w:br/>
        <w:br/>
        <w:t>[92]  El párrafo 1 del artículo 3 de la Convención sobre  los  Derechos  del</w:t>
        <w:br/>
        <w:t>Niño obliga a que el interés  superior  de  la  niña  o  del  niño  sea  una</w:t>
        <w:br/>
        <w:t>consideración primordial en todas  las  medidas  que  les  conciernen.  Cfr.</w:t>
        <w:br/>
        <w:t>Comité  de  los  Derechos  del  Niño,  Observación  General  Nº  5:  Medidas</w:t>
        <w:br/>
        <w:t>generales de aplicación  de  la  Convención  sobre  los  Derechos  del  Niño</w:t>
        <w:br/>
        <w:t>(artículos 4, 42 y párrafo 6 del artículo 44), supra, párr. 12, y Comité  de</w:t>
        <w:br/>
        <w:t>los Derechos del Niño, Observación general Nº 14 sobre el derecho  del  niño</w:t>
        <w:br/>
        <w:t>a que su interés superior sea  una  consideración  primordial  (artículo  3,</w:t>
        <w:br/>
        <w:t>párrafo 1), UN Doc. CRC/C/CG/14, 29 de mayo de 2013.</w:t>
        <w:br/>
        <w:br/>
        <w:t>[93]  El artículo 6 de la Convención sobre los Derechos  del  Niño  reconoce</w:t>
        <w:br/>
        <w:t>el derecho intrínseco de la niña y del niño a la vida  y  la  obligación  de</w:t>
        <w:br/>
        <w:t>los  Estados  Partes  de  garantizar  en  la  máxima   medida   posible   su</w:t>
        <w:br/>
        <w:t>supervivencia  y  desarrollo  en  su  sentido  más  amplio,  como   concepto</w:t>
        <w:br/>
        <w:t>holístico que  abarca  el  desarrollo  físico,  mental,  espiritual,  moral,</w:t>
        <w:br/>
        <w:t>psicológico y social de la niña y del niño. Cfr. Comité de los Derechos  del</w:t>
        <w:br/>
        <w:t>Niño, Observación General Nº  5:  Medidas  generales  de  aplicación  de  la</w:t>
        <w:br/>
        <w:t>Convención sobre los Derechos del Niño (artículos 4,  42  y  párrafo  6  del</w:t>
        <w:br/>
        <w:t>artículo 44), supra, párr. 12.</w:t>
        <w:br/>
        <w:br/>
        <w:t>[94]  El artículo 12 de la Convención sobre los Derechos del Niño  establece</w:t>
        <w:br/>
        <w:t>el derecho del niño a expresar su opinión libremente en “todos  los  asuntos</w:t>
        <w:br/>
        <w:t>que afectan  al  niño”  y  a  que  se  tengan  debidamente  en  cuenta  esas</w:t>
        <w:br/>
        <w:t>opiniones, teniendo en cuenta su edad y grado de  madurez.  Cfr.  Comité  de</w:t>
        <w:br/>
        <w:t>los Derechos del Niño,  Observación  General  Nº  5:  Medidas  generales  de</w:t>
        <w:br/>
        <w:t>aplicación de la Convención sobre los Derechos del Niño (artículos 4,  42  y</w:t>
        <w:br/>
        <w:t>párrafo 6 del artículo 44), supra, párr. 12, y Comité de  los  Derechos  del</w:t>
        <w:br/>
        <w:t>Niño, Observación General Nº 12: El derecho del niño  a  ser  escuchado,  UN</w:t>
        <w:br/>
        <w:t>Doc. CRC/C/GC/12, 20 de julio de 2009.</w:t>
        <w:br/>
        <w:br/>
        <w:t>[95]  Cfr. Condición Jurídica y Derechos  Humanos  del  Niño,  supra,  punto</w:t>
        <w:br/>
        <w:t>decisivo segundo.</w:t>
        <w:br/>
        <w:br/>
        <w:t>[96]  Cfr. Comité de los Derechos del Niño, Observación General  Nº  12:  El</w:t>
        <w:br/>
        <w:t>derecho del niño a ser escuchado, supra, párr. 123.</w:t>
        <w:br/>
        <w:br/>
        <w:t>[97]  Cfr. Comité de los Derechos del Niño, Observación general N° 14  sobre</w:t>
        <w:br/>
        <w:t>el derecho del  niño  a  que  su  interés  superior  sea  una  consideración</w:t>
        <w:br/>
        <w:t>primordial (artículo 3, párrafo 1), supra, párr. 75.  Ver  también,  Informe</w:t>
        <w:br/>
        <w:t>del Relator Especial sobre los derechos humanos de los migrantes, Sr.  Jorge</w:t>
        <w:br/>
        <w:t>Bustamante, Promoción y Protección de todos los Derechos  Humanos,  Civiles,</w:t>
        <w:br/>
        <w:t>Políticos,  Económicos,  Sociales  y  Culturales,  incluido  el  Derecho  al</w:t>
        <w:br/>
        <w:t>Desarrollo, UN Doc. A/HRC/11/7, 14 de mayo de 2009, párr. 23.</w:t>
        <w:br/>
        <w:br/>
        <w:t>[98]   Cfr.  Caso  Comunidad  Indígena  Sawhoyamaxa  Vs   Paraguay.   Fondo,</w:t>
        <w:br/>
        <w:t>Reparaciones y Costas. Sentencia de 29 de marzo de 2006. Serie  C  No.  146,</w:t>
        <w:br/>
        <w:t>párr. 189, y Caso Comunidad  Indígena  Xákmok  Kásek  Vs.  Paraguay.  Fondo,</w:t>
        <w:br/>
        <w:t>Reparaciones y Costas. Sentencia de 24 de agosto de 2010. Serie C  No.  214,</w:t>
        <w:br/>
        <w:t>párr. 250.</w:t>
        <w:br/>
        <w:br/>
        <w:t>[99]  Artículo 1. Obligación de Respetar los Derechos</w:t>
        <w:br/>
        <w:br/>
        <w:t xml:space="preserve">      1. Los Estados Partes en esta Convención se comprometen a respetar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 xml:space="preserve">      2. Para los efectos de esta Convención, persona es todo ser humano.</w:t>
        <w:br/>
        <w:br/>
        <w:t>[100]       Artículo 2. Deber de Adoptar Disposiciones de Derecho Interno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[101]       Artículo 5. Derecho a la Integridad Personal</w:t>
        <w:br/>
        <w:br/>
        <w:t xml:space="preserve">      1. Toda persona tiene derecho a que se respete su  integridad  física,</w:t>
        <w:br/>
        <w:t>psíquica y moral.</w:t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t xml:space="preserve">      3. La pena no puede trascender de la persona del delincuente.</w:t>
        <w:br/>
        <w:br/>
        <w:t xml:space="preserve">      4. Los procesados deben estar separados de los  condenados,  salvo  en</w:t>
        <w:br/>
        <w:t xml:space="preserve">      circunstancias excepcionales,  y  serán  sometidos  a  un  tratamiento</w:t>
        <w:br/>
        <w:t xml:space="preserve">      adecuado a su condición de personas no condenadas.</w:t>
        <w:br/>
        <w:br/>
        <w:t xml:space="preserve">      5. Cuando los menores puedan ser procesados, deben  ser  separados  de</w:t>
        <w:br/>
        <w:t xml:space="preserve">      los adultos y llevados ante tribunales especializados,  con  la  mayor</w:t>
        <w:br/>
        <w:t xml:space="preserve">      celeridad posible, para su tratamiento.</w:t>
        <w:br/>
        <w:br/>
        <w:t xml:space="preserve">      6. Las penas privativas de la libertad tendrán como finalidad esencial</w:t>
        <w:br/>
        <w:t xml:space="preserve">      la reforma y la readaptación social de los condenados.</w:t>
        <w:br/>
        <w:br/>
        <w:t>[102]       Artículo 7. Derecho a la Libertad Personal</w:t>
        <w:br/>
        <w:br/>
        <w:t xml:space="preserve">      1. Toda  persona  tiene  derecho  a  la  libertad  y  a  la  seguridad</w:t>
        <w:br/>
        <w:t>personales.</w:t>
        <w:br/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br/>
        <w:t xml:space="preserve">      3. Nadie puede ser sometido a detención o encarcelamiento arbitrarios.</w:t>
        <w:br/>
        <w:br/>
        <w:t xml:space="preserve">      4. Toda persona detenida o retenida debe ser informada de las  razones</w:t>
        <w:br/>
        <w:t xml:space="preserve">      de  su  detención  y  notificada,  sin  demora,  del  cargo  o  cargos</w:t>
        <w:br/>
        <w:t xml:space="preserve">      formulados contra ella.</w:t>
        <w:br/>
        <w:br/>
        <w:t xml:space="preserve">      5. Toda persona detenida o retenida debe ser llevada, sin demora,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t xml:space="preserve">      6. Toda persona privada de libertad tiene derecho a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 xml:space="preserve">      7. Nadie será detenido  por  deudas.  Este  principio  no  limita  los</w:t>
        <w:br/>
        <w:t xml:space="preserve">      mandatos de autoridad judicial competente dictados por incumplimientos</w:t>
        <w:br/>
        <w:t xml:space="preserve">      de deberes alimentarios.</w:t>
        <w:br/>
        <w:br/>
        <w:t>[103]       Artículo 8. Garantías Judiciales</w:t>
        <w:br/>
        <w:br/>
        <w:t xml:space="preserve">      1. Toda persona tiene derecho a ser oída, con las debidas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 xml:space="preserve">      2. Toda persona inculpada de delito tiene derecho a que se presuma  su</w:t>
        <w:br/>
        <w:t xml:space="preserve">      inocencia  mientras  no 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t xml:space="preserve">      a)  derecho  del  inculpado  de  ser  asistido  gratuitamente  por  el</w:t>
        <w:br/>
        <w:t xml:space="preserve">      traductor o intérprete, si no comprende  o  no  habla  el  idioma  del</w:t>
        <w:br/>
        <w:t xml:space="preserve">      juzgado o tribunal;</w:t>
        <w:br/>
        <w:br/>
        <w:t xml:space="preserve">      b) comunicación previa  y  detallada  al  inculpado  de  la  acusación</w:t>
        <w:br/>
        <w:t xml:space="preserve">      formulada;</w:t>
        <w:br/>
        <w:br/>
        <w:t xml:space="preserve">      c) concesión al inculpado del tiempo y de los medios adecuados para la</w:t>
        <w:br/>
        <w:t xml:space="preserve">      preparación de su defensa;</w:t>
        <w:br/>
        <w:br/>
        <w:t xml:space="preserve">      d) derecho del inculpado de defenderse personalmente o de ser asistido</w:t>
        <w:br/>
        <w:t xml:space="preserve">      por un defensor de su elección y de comunicarse libre  y  privadamente</w:t>
        <w:br/>
        <w:t xml:space="preserve">      con su defensor;</w:t>
        <w:br/>
        <w:br/>
        <w:t xml:space="preserve">      e) derecho irrenunciable de ser asistido por un defensor proporcionado</w:t>
        <w:br/>
        <w:t xml:space="preserve">      por el Estado, remunerado o no según la  legislación  interna,  si  el</w:t>
        <w:br/>
        <w:t xml:space="preserve">      inculpado no se defendiere por sí mismo ni  nombrare  defensor  dentro</w:t>
        <w:br/>
        <w:t xml:space="preserve">      del plazo establecido por la ley;</w:t>
        <w:br/>
        <w:br/>
        <w:t xml:space="preserve">      f) derecho de la defensa de interrogar a los testigos presentes en  el</w:t>
        <w:br/>
        <w:t xml:space="preserve">      tribunal y de obtener la comparecencia, como testigos  o  peritos,  de</w:t>
        <w:br/>
        <w:t xml:space="preserve">      otras personas que puedan arrojar luz sobre los hechos;</w:t>
        <w:br/>
        <w:br/>
        <w:t xml:space="preserve">      g) derecho a  no  ser  obligado  a  declarar  contra  sí  mismo  ni  a</w:t>
        <w:br/>
        <w:t xml:space="preserve">      declararse culpable, y</w:t>
        <w:br/>
        <w:br/>
        <w:t xml:space="preserve">      h) derecho de recurrir del fallo ante juez o tribunal superior.</w:t>
        <w:br/>
        <w:br/>
        <w:t xml:space="preserve">      3. La confesión del inculpado solamente es  válida  si  es  hecha  sin</w:t>
        <w:br/>
        <w:t>coacción de ninguna naturaleza.</w:t>
        <w:br/>
        <w:br/>
        <w:t xml:space="preserve">      4. El inculpado absuelto por una sentencia firme no podrá ser sometido</w:t>
        <w:br/>
        <w:t>a nuevo juicio por los mismos hechos.</w:t>
        <w:br/>
        <w:br/>
        <w:t xml:space="preserve">      5. El proceso penal debe ser público, salvo en lo  que  sea  necesario</w:t>
        <w:br/>
        <w:t>para preservar los intereses de la justicia.</w:t>
        <w:br/>
        <w:br/>
        <w:t>[104]       Artículo 19. Derechos del Niño</w:t>
        <w:br/>
        <w:br/>
        <w:t xml:space="preserve">      Todo niño tiene derecho a las medidas de protección que  su  condición</w:t>
        <w:br/>
        <w:t xml:space="preserve">      de menor requieren por parte de su  familia,  de  la  sociedad  y  del</w:t>
        <w:br/>
        <w:t xml:space="preserve">      Estado.</w:t>
        <w:br/>
        <w:br/>
        <w:t>[105]       Artículo 22. Derecho de Circulación y de Residencia</w:t>
        <w:br/>
        <w:br/>
        <w:t xml:space="preserve">      […]</w:t>
        <w:br/>
        <w:br/>
        <w:t xml:space="preserve">      7. Toda  persona  tiene  el  derecho  a  buscar  y  recibir  asilo  en</w:t>
        <w:br/>
        <w:t xml:space="preserve">      territorio extranjero en caso de persecución por delitos  políticos  o</w:t>
        <w:br/>
        <w:t xml:space="preserve">      comunes conexos con los políticos y de acuerdo con la  legislación  de</w:t>
        <w:br/>
        <w:t xml:space="preserve">      cada Estado y los convenios internacionales. […]</w:t>
        <w:br/>
        <w:br/>
        <w:t>[106]       Artículo 25. Protección Judicial</w:t>
        <w:br/>
        <w:br/>
        <w:t xml:space="preserve">      1. Toda persona tiene derecho a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 xml:space="preserve">      2. Los Estados Partes se comprometen:</w:t>
        <w:br/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t xml:space="preserve">      b) a desarrollar las posibilidades de recurso judicial, y</w:t>
        <w:br/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t>[107]       Artículo I. Derecho a la vida, a la libertad, a la  seguridad  e</w:t>
        <w:br/>
        <w:t>integridad de la persona</w:t>
        <w:br/>
        <w:br/>
        <w:t xml:space="preserve">      Todo ser humano tiene derecho  a  la  vida,  a  la  libertad  y  a  la</w:t>
        <w:br/>
        <w:t>seguridad de su persona.</w:t>
        <w:br/>
        <w:br/>
        <w:t>[108]        Artículo  XXV.  Derecho  de  protección  contra  la   detención</w:t>
        <w:br/>
        <w:t>arbitraria</w:t>
        <w:br/>
        <w:br/>
        <w:t xml:space="preserve">      Nadie puede ser privado de su libertad sino en los casos y  según  las</w:t>
        <w:br/>
        <w:t xml:space="preserve">      formas establecidas por leyes preexistentes.</w:t>
        <w:br/>
        <w:br/>
        <w:t xml:space="preserve">      Nadie  puede  ser  detenido  por  incumplimiento  de  obligaciones  de</w:t>
        <w:br/>
        <w:t>carácter netamente civil.</w:t>
        <w:br/>
        <w:br/>
        <w:t xml:space="preserve">      Todo individuo que haya sido privado de su libertad  tiene  derecho  a</w:t>
        <w:br/>
        <w:t xml:space="preserve">      que el juez verifique sin demora la legalidad de la  medida  y  a  ser</w:t>
        <w:br/>
        <w:t xml:space="preserve">      juzgado sin dilación injustificada, o, de lo contrario, a  ser  puesto</w:t>
        <w:br/>
        <w:t xml:space="preserve">      en libertad. Tiene derecho también a un tratamiento humano durante  la</w:t>
        <w:br/>
        <w:t xml:space="preserve">      privación de su libertad.</w:t>
        <w:br/>
        <w:br/>
        <w:t>[109]       Artículo XXVII. Derecho de asilo</w:t>
        <w:br/>
        <w:br/>
        <w:t xml:space="preserve">      Toda persona tiene el derecho de buscar y recibir asilo en  territorio</w:t>
        <w:br/>
        <w:t xml:space="preserve">      extranjero, en caso de persecución que no sea motivada por delitos  de</w:t>
        <w:br/>
        <w:t xml:space="preserve">      derecho común y de acuerdo con la legislación de cada país y  con  los</w:t>
        <w:br/>
        <w:t xml:space="preserve">      convenios internacionales.</w:t>
        <w:br/>
        <w:br/>
        <w:t>[110]       Cfr. Caso Familia Pacheco Tineo Vs. Bolivia, supra,  párrs.  137</w:t>
        <w:br/>
        <w:t>a 140.</w:t>
        <w:br/>
        <w:br/>
        <w:t>[111]       Cfr. Caso Familia Pacheco Tineo Vs. Bolivia, supra, párr. 137.</w:t>
        <w:br/>
        <w:br/>
        <w:t>[112]       Cfr. Caso Familia Pacheco Tineo Vs. Bolivia, supra,  párrs.  137</w:t>
        <w:br/>
        <w:t>y 140.</w:t>
        <w:br/>
        <w:br/>
        <w:t>[113]       Evidentemente, y en consonancia con el artículo 29.a)  y  b)  de</w:t>
        <w:br/>
        <w:t>la Convención  Americana,  las  legislaciones  internas  pueden  ampliar  el</w:t>
        <w:br/>
        <w:t>ámbito de protección mas nunca restringirlo más allá de los mínimos  fijados</w:t>
        <w:br/>
        <w:t>por el derecho internacional.</w:t>
        <w:br/>
        <w:br/>
        <w:t>[114]       El derecho al asilo fue específicamente codificado por medio  de</w:t>
        <w:br/>
        <w:t>tratados de carácter regional, iniciando con el Tratado sobre Derecho  Penal</w:t>
        <w:br/>
        <w:t>Internacional de Montevideo en  1889  hasta  llegar  a  la  adopción  de  la</w:t>
        <w:br/>
        <w:t>Convención  sobre  Asilo  Territorial  y  de  la  Convención   sobre   Asilo</w:t>
        <w:br/>
        <w:t>Diplomático, ambas en 1954.</w:t>
        <w:br/>
        <w:br/>
        <w:t>[115]       Convención sobre el Estatuto de los Refugiados, adoptada  el  28</w:t>
        <w:br/>
        <w:t>de julio de 1951, entrada en vigor el 22 de abril de  1954.  Los  siguientes</w:t>
        <w:br/>
        <w:t>28 Estados Miembros de la OEA son parte de este tratado: Antigua y  Barbuda,</w:t>
        <w:br/>
        <w:t>Argentina, Bahamas, Belice, Bolivia, Brasil, Canadá, Chile, Colombia,  Costa</w:t>
        <w:br/>
        <w:t>Rica, Dominica, Ecuador, El Salvador, Guatemala, Haití,  Honduras,  Jamaica,</w:t>
        <w:br/>
        <w:t>México, Nicaragua,  Panamá,  Paraguay,  Perú,  República  Dominicana,  Saint</w:t>
        <w:br/>
        <w:t>Kitts y Nevis, San Vicente y las Granadinas, Suriname, Trinidad y Tobago,  y</w:t>
        <w:br/>
        <w:t>Uruguay.</w:t>
        <w:br/>
        <w:br/>
        <w:t>[116]       Protocolo sobre el Estatuto de los Refugiados,  adoptado  el  31</w:t>
        <w:br/>
        <w:t>de enero de 1967, entrado en vigor el 4 de octubre de 1967.  Los  siguientes</w:t>
        <w:br/>
        <w:t>29 Estados Miembros de la  OEA  son  parte  de  este  protocolo:  Antigua  y</w:t>
        <w:br/>
        <w:t>Barbuda,  Argentina,  Bahamas,  Belice,  Bolivia,  Brasil,  Canadá,   Chile,</w:t>
        <w:br/>
        <w:t>Colombia, Costa Rica, Dominica, Ecuador,  El  Salvador,  Estados  Unidos  de</w:t>
        <w:br/>
        <w:t>América, Guatemala, Haití, Honduras,  Jamaica,  México,  Nicaragua,  Panamá,</w:t>
        <w:br/>
        <w:t>Paraguay,  Perú,  República  Dominicana,  San  Vicente  y  las   Granadinas,</w:t>
        <w:br/>
        <w:t>Suriname, Trinidad y Tobago, Uruguay y Venezuela.</w:t>
        <w:br/>
        <w:br/>
        <w:t>[117]       Declaración de  Cartagena  sobre  Refugiados,  adoptada  por  el</w:t>
        <w:br/>
        <w:t>“Coloquio sobre la Protección Internacional de  los  Refugiados  en  América</w:t>
        <w:br/>
        <w:t>Central, México y Panamá: Problemas Jurídicos y Humanitarios”, celebrado  en</w:t>
        <w:br/>
        <w:t>Cartagena, Colombia, del 19  al  22  de  noviembre  de  1984,  el  cual  fue</w:t>
        <w:br/>
        <w:t>auspiciado por el Gobierno de Colombia y copatrocinado por  la  Facultad  de</w:t>
        <w:br/>
        <w:t>Derecho de la Universidad de Cartagena de  Indias,  el  Centro  Regional  de</w:t>
        <w:br/>
        <w:t>Estudios del Tercer Mundo y el Alto Comisionado de las Naciones Unidas  para</w:t>
        <w:br/>
        <w:t>los Refugiados.</w:t>
        <w:br/>
        <w:br/>
        <w:t>[118]       Cfr. Asamblea General de  la  OEA,  Situación  jurídica  de  los</w:t>
        <w:br/>
        <w:t>asilados, refugiados y personas  desplazadas  en  el  continente  americano,</w:t>
        <w:br/>
        <w:t>Resolución AG/RES. 774(XV-O/85), aprobada en  la  tercera  sesión  plenaria,</w:t>
        <w:br/>
        <w:t>celebrada el 9 de diciembre de 1985, punto resolutivo tercero.</w:t>
        <w:br/>
        <w:br/>
        <w:t>[119]       De este modo, la  normatividad  interna  de  Argentina,  Belice,</w:t>
        <w:br/>
        <w:t>Brasil,  Bolivia,  Chile,  Colombia,  Costa  Rica,  Ecuador,  El   Salvador,</w:t>
        <w:br/>
        <w:t>Guatemala, México, Nicaragua, Panamá, Paraguay, Perú, República  Dominicana,</w:t>
        <w:br/>
        <w:t>Uruguay y Venezuela refleja un creciente consenso en la región en  cuanto  a</w:t>
        <w:br/>
        <w:t>que la protección de las personas refugiadas y solicitantes de ese  estatuto</w:t>
        <w:br/>
        <w:t>a nivel interno sea  regulada  de  conformidad  con  las  disposiciones  del</w:t>
        <w:br/>
        <w:t>Derecho Internacional sobre  Refugiados,  de  modo  que  deba  realizarse  a</w:t>
        <w:br/>
        <w:t>través de  autoridades  competentes  y  previamente  establecidas,  mediante</w:t>
        <w:br/>
        <w:t>procedimientos específicos y que  respeten  garantías  del  debido  proceso.</w:t>
        <w:br/>
        <w:t>Cfr.  Ley  No.  26.165.  Ley  General  de  Reconocimiento  y  Protección  al</w:t>
        <w:br/>
        <w:t>Refugiado, promulgada el 28 de noviembre de 2006,  artículos  1  a  3  y  36</w:t>
        <w:br/>
        <w:t>(Argentina); Refugees Act. August, 16th, 1991, artículo 5 (Belice);  Ley  Nº</w:t>
        <w:br/>
        <w:t>251 de protección a personas refugiadas, de 20 de junio de 2012, artículo  1</w:t>
        <w:br/>
        <w:t>(Bolivia); Ley No. 9.474, de 22 de julio de 1997, artículos 5 y 9  (Brasil);</w:t>
        <w:br/>
        <w:t>Ley No. 20.430 - Establece disposiciones  sobre  protección  de  refugiados,</w:t>
        <w:br/>
        <w:t>promulgada el 8 abril de 2010, artículos  10,  19,  20,  25  y  30  (Chile);</w:t>
        <w:br/>
        <w:t>Decreto No. 2840,  por  el  cual  se  establece  el  Procedimiento  para  el</w:t>
        <w:br/>
        <w:t>Reconocimiento de la Condición de  Refugiado,  se  dictan  normas  sobre  la</w:t>
        <w:br/>
        <w:t>Comisión Asesora para la Determinación de la Condición de Refugiado y  otras</w:t>
        <w:br/>
        <w:t>disposiciones, de 6 de  diciembre  de  2013,  artículo  13  (Colombia);  Ley</w:t>
        <w:br/>
        <w:t>General de Migración y Extranjería N° 8764, de 1º  de  septiembre  de  2009,</w:t>
        <w:br/>
        <w:t>artículos 1 y 41 (Costa Rica);  Decreto  No.  1.182  -  Reglamento  para  la</w:t>
        <w:br/>
        <w:t>aplicación del derecho de refugio, de 30 de mayo de 2012, artículos 1  y  36</w:t>
        <w:br/>
        <w:t>(Ecuador); Decreto Ley No. 918 - Ley para la determinación de  la  condición</w:t>
        <w:br/>
        <w:t>de personas refugiadas, publicada el 14 de agosto de 2002, artículos 2 y  15</w:t>
        <w:br/>
        <w:t>(El  Salvador);  Acuerdo  Gubernativo  No.  383-2001,  Reglamento  para   la</w:t>
        <w:br/>
        <w:t>protección y determinación del estatuto de refugiado en  el  territorio  del</w:t>
        <w:br/>
        <w:t>Estado de Guatemala, de 14 de septiembre de 2001, artículo  28  (Guatemala);</w:t>
        <w:br/>
        <w:t>Ley sobre Refugiados y Protección Complementaria, de 27 de  enero  de  2011,</w:t>
        <w:br/>
        <w:t>artículo  5  y  Reglamento  de  la  ley  sobre   refugiados   y   protección</w:t>
        <w:br/>
        <w:t>complementaria, de 21 de febrero de 2012, artículo 27 (México); Ley No.  655</w:t>
        <w:br/>
        <w:t>de  Protección  a  Refugiados,  de  26  de  junio  de  2008,   artículo   24</w:t>
        <w:br/>
        <w:t>(Nicaragua); Decreto Ejecutivo No. 23, de 10 de febrero de  1998,  artículos</w:t>
        <w:br/>
        <w:t>3 y 31 (Panamá); Ley No. 1938 General sobre Refugiados, de  9  de  julio  de</w:t>
        <w:br/>
        <w:t>2002, artículo 14 (Paraguay); Ley No. 27.891 – Ley del Refugiado,  publicada</w:t>
        <w:br/>
        <w:t>el 22 de diciembre de 2002, artículos 1 y  2  (Perú);  Decreto  No.  2330  -</w:t>
        <w:br/>
        <w:t>Reglamento de la Comisión Nacional para los Refugiados, de 10 de  septiembre</w:t>
        <w:br/>
        <w:t>de 1984, artículo 7 (República Dominicana); Ley  No.  18.076  –  Derecho  al</w:t>
        <w:br/>
        <w:t>refugio y a los refugiados, publicada el 5 de enero  de  2007,  artículo  31</w:t>
        <w:br/>
        <w:t>(Uruguay), y Decreto No.  2.491  -  Reglamento  de  la  Ley  Orgánica  sobre</w:t>
        <w:br/>
        <w:t>refugiados o refugiadas, asilados  o  asiladas,  de  4  de  julio  de  2003,</w:t>
        <w:br/>
        <w:t>artículo 10 (Venezuela).</w:t>
        <w:br/>
        <w:br/>
        <w:t>[120]       Este es el caso de Argentina, Belice,  Bolivia,  Brasil,  Chile,</w:t>
        <w:br/>
        <w:t>Colombia, El Salvador, Guatemala,  Honduras,  México,  Nicaragua,  Paraguay,</w:t>
        <w:br/>
        <w:t>Perú y Uruguay. Cfr.  Ley  No.  26.165.  Ley  General  de  Reconocimiento  y</w:t>
        <w:br/>
        <w:t>Protección al Refugiado, promulgada el 28 de noviembre de 2006,  artículo  4</w:t>
        <w:br/>
        <w:t>(Argentina); Refugees Act. August, 16th,  1991,  sección  4(i)(c)  (Belice);</w:t>
        <w:br/>
        <w:t>Ley Nº 251 de protección a personas refugiadas, de  20  de  junio  de  2012,</w:t>
        <w:br/>
        <w:t>artículo 15 (Bolivia); Ley No. 9.474, de  22  de  julio  de  1997,  artículo</w:t>
        <w:br/>
        <w:t>1.III (Brasil); Ley No. 20.430 - Establece  disposiciones  sobre  protección</w:t>
        <w:br/>
        <w:t>de refugiados, promulgada el 8 abril de 2010, artículo 2.2 (Chile);  Decreto</w:t>
        <w:br/>
        <w:t>No. 2840, por el cual se establece el Procedimiento para  el  Reconocimiento</w:t>
        <w:br/>
        <w:t>de la Condición de Refugiado, se dictan normas  sobre  la  Comisión  Asesora</w:t>
        <w:br/>
        <w:t>para la Determinación de la Condición de Refugiado  y  otras  disposiciones,</w:t>
        <w:br/>
        <w:t>de 6 de diciembre de 2013, artículo 1.b) (Colombia); Decreto Ley No.  918  -</w:t>
        <w:br/>
        <w:t>Ley para la determinación de la condición de personas refugiadas,  publicada</w:t>
        <w:br/>
        <w:t>el 14 de agosto de 2002, artículo 4.c) (El  Salvador);  Acuerdo  Gubernativo</w:t>
        <w:br/>
        <w:t>No. 383-2001, Reglamento para la protección y determinación del estatuto  de</w:t>
        <w:br/>
        <w:t>refugiado en el territorio del Estado de Guatemala, de 14 de  septiembre  de</w:t>
        <w:br/>
        <w:t>2001, artículo 11.c) (Guatemala); Decreto No.  208  -  Ley  de  Migración  y</w:t>
        <w:br/>
        <w:t>Extranjería, publicado el 3 de marzo de 2004, artículo 42.3 (Honduras);  Ley</w:t>
        <w:br/>
        <w:t>sobre Refugiados y Protección  Complementaria,  de  27  de  enero  de  2011,</w:t>
        <w:br/>
        <w:t>artículo 13.II y 13.III (México); Ley No. 655 de  Protección  a  Refugiados,</w:t>
        <w:br/>
        <w:t>de 26 de junio de 2008, artículo 1.c)  (Nicaragua);  Ley  No.  1938  General</w:t>
        <w:br/>
        <w:t>sobre Refugiados, de 9 de julio de 2002, artículo 1.b) (Paraguay);  Ley  No.</w:t>
        <w:br/>
        <w:t>27.891 – Ley del Refugiado, publicada el 22 de diciembre de  2002,  artículo</w:t>
        <w:br/>
        <w:t>3.b) (Perú), y Ley No. 18.076 – Derecho  al  refugio  y  a  los  refugiados,</w:t>
        <w:br/>
        <w:t>publicada el 5 de enero de 2007, artículo 2.b) (Uruguay).</w:t>
        <w:br/>
        <w:br/>
        <w:t>[121]       Declaración de  Cartagena  sobre  Refugiados,  adoptada  por  el</w:t>
        <w:br/>
        <w:t>“Coloquio Sobre la Protección Internacional de  los  Refugiados  en  América</w:t>
        <w:br/>
        <w:t>Central, México y Panamá: Problemas Jurídicos y Humanitarios”, celebrado  en</w:t>
        <w:br/>
        <w:t>Cartagena, Colombia, del 19  al  22  de  noviembre  de  1984,  sección  III,</w:t>
        <w:br/>
        <w:t>tercera conclusión.</w:t>
        <w:br/>
        <w:br/>
        <w:t>[122]        Cfr.  Alto  Comisionado  de  las  Naciones  Unidas   para   los</w:t>
        <w:br/>
        <w:t>Refugiados (ACNUR), Directrices de protección internacional. Solicitudes  de</w:t>
        <w:br/>
        <w:t>asilo de niños bajo los artículos 1(A)2 y 1(F) de la Convención de 1951  y/o</w:t>
        <w:br/>
        <w:t>del Protocolo de 1967 sobre el Estatuto de los Refugiados, publicadas el  22</w:t>
        <w:br/>
        <w:t>de diciembre de 2009, UN Doc. HCR/GIP/09/08, párr. 1.</w:t>
        <w:br/>
        <w:br/>
        <w:t>[123]       Según ACNUR,  incluso  a  una  corta  edad  el  niño  puede  ser</w:t>
        <w:br/>
        <w:t>considerado el solicitante de asilo principal. Cfr. Alto Comisionado de  las</w:t>
        <w:br/>
        <w:t>Naciones Unidas para  los  Refugiados  (ACNUR),  Directrices  de  protección</w:t>
        <w:br/>
        <w:t>internacional. Solicitudes de asilo de niños  bajo  los  artículos  1(A)2  y</w:t>
        <w:br/>
        <w:t>1(F) de la Convención de 1951 y/o del Protocolo de 1967  sobre  el  Estatuto</w:t>
        <w:br/>
        <w:t>de  los  Refugiados,  publicadas  el  22  de  diciembre  de  2009,  UN  Doc.</w:t>
        <w:br/>
        <w:t>HCR/GIP/09/08, párr. 8.</w:t>
        <w:br/>
        <w:br/>
        <w:t>[124]        Según  ACNUR,  “[o]tros  ejemplos  incluyen,  pero   no   están</w:t>
        <w:br/>
        <w:t>limitados a,  violencia  doméstica  o  familiar,  matrimonio  forzado  o  de</w:t>
        <w:br/>
        <w:t>menores de edad, trabajo infantil obligatorio o peligroso, trabajo  forzado,</w:t>
        <w:br/>
        <w:t>prostitución forzada y pornografía infantil.  Tales  formas  de  persecución</w:t>
        <w:br/>
        <w:t>también abarcan violaciones a la sobrevivencia y derechos de desarrollo  así</w:t>
        <w:br/>
        <w:t>como discriminación grave a los niños nacidos fuera de las reglas  estrictas</w:t>
        <w:br/>
        <w:t>de la planificación familiar y niños apátridas como resultado de la  pérdida</w:t>
        <w:br/>
        <w:t>de nacionalidad y derechos concomitantes”.  Cfr.  Alto  Comisionado  de  las</w:t>
        <w:br/>
        <w:t>Naciones Unidas para  los  Refugiados  (ACNUR),  Directrices  de  protección</w:t>
        <w:br/>
        <w:t>internacional. Solicitudes de asilo de niños  bajo  los  artículos  1(A)2  y</w:t>
        <w:br/>
        <w:t>1(F) de la Convención de 1951 y/o del Protocolo de 1967  sobre  el  Estatuto</w:t>
        <w:br/>
        <w:t>de  los  Refugiados,  publicadas  el  22  de  diciembre  de  2009,  UN  Doc.</w:t>
        <w:br/>
        <w:t>HCR/GIP/09/08, párr. 18. Ver  también,  Alto  Comisionado  de  las  Naciones</w:t>
        <w:br/>
        <w:t>Unidas para los Refugiados (ACNUR), Comité Ejecutivo, Conclusión  sobre  los</w:t>
        <w:br/>
        <w:t>niños en situación de riesgo, UN Doc. 107 (LVIII)-2007, publicada  el  5  de</w:t>
        <w:br/>
        <w:t>octubre de 2007, párr. g).viii).</w:t>
        <w:br/>
        <w:br/>
        <w:t>[125]        Cfr.  Alto  Comisionado  de  las  Naciones  Unidas   para   los</w:t>
        <w:br/>
        <w:t>Refugiados (ACNUR), Directrices de protección internacional. Solicitudes  de</w:t>
        <w:br/>
        <w:t>asilo de niños bajo los artículos 1(A)2 y 1(F) de la Convención de 1951  y/o</w:t>
        <w:br/>
        <w:t>del Protocolo de 1967 sobre el Estatuto de los Refugiados, publicadas el  22</w:t>
        <w:br/>
        <w:t>de diciembre de 2009, UN Doc. HCR/GIP/09/08, párrs. 2 a 5.</w:t>
        <w:br/>
        <w:br/>
        <w:t>[126]       Cfr. Comité de los Derechos del Niño, Observación General Nº  6:</w:t>
        <w:br/>
        <w:t>Trato de los menores no acompañados y separados de su familia  fuera  de  su</w:t>
        <w:br/>
        <w:t>país de origen, supra, párr. 59.</w:t>
        <w:br/>
        <w:br/>
        <w:t>[127]       A la luz del  artículo  1.1  de  la  Convención  Americana,  los</w:t>
        <w:br/>
        <w:t>Estados parte tienen la obligación de respetar y garantizar los  derechos  y</w:t>
        <w:br/>
        <w:t>libertades reconocidos en ella y a garantizar su libre y pleno  ejercicio  a</w:t>
        <w:br/>
        <w:t>toda persona que esté sujeta a su jurisdicción, sin  discriminación  alguna.</w:t>
        <w:br/>
        <w:t>Esto es, son exigibles por todas las niñas y  niños,  sean  solicitantes  de</w:t>
        <w:br/>
        <w:t>asilo, refugiados o  migrantes,  independientemente  de  su  nacionalidad  o</w:t>
        <w:br/>
        <w:t>condición de apátrida, de su situación  de  niña  o  niño  no  acompañado  o</w:t>
        <w:br/>
        <w:t>separado de la familia, y de su estatus migratorio o el de su familia.  Cfr.</w:t>
        <w:br/>
        <w:t>Comité de los Derechos del Niño, Observación General  Nº  6:  Trato  de  los</w:t>
        <w:br/>
        <w:t>menores no acompañados y separados  de  su  familia  fuera  de  su  país  de</w:t>
        <w:br/>
        <w:t>origen, supra, párrs. 12 y 18.</w:t>
        <w:br/>
        <w:br/>
        <w:t>[128] Por su parte, el artículo 2 de la  Convención  impone  a  los  Estados</w:t>
        <w:br/>
        <w:t>parte la obligación general de adecuar su derecho interno a  las  normas  de</w:t>
        <w:br/>
        <w:t>la propia Convención, para garantizar así los derechos reconocidos en  ésta.</w:t>
        <w:br/>
        <w:t>Las disposiciones de derecho interno que  sirvan  a  este  fin  han  de  ser</w:t>
        <w:br/>
        <w:t>efectivas (principio del effet utile), lo que significa que el  Estado  debe</w:t>
        <w:br/>
        <w:t>adoptar  todas  las  medidas  necesarias  para  que  lo  establecido  en  la</w:t>
        <w:br/>
        <w:t>Convención sea  realmente  cumplido.  Cfr.  Caso  “La  Última  Tentación  de</w:t>
        <w:br/>
        <w:t>Cristo” (Olmedo  Bustos  y  otros)  Vs.  Chile,  supra,  párr.  87,  y  Caso</w:t>
        <w:br/>
        <w:t>Heliodoro Portugal Vs. Panamá, supra, párr. 179.</w:t>
        <w:br/>
        <w:br/>
        <w:t>[129]       Cfr. Caso Familia Pacheco Tineo Vs. Bolivia, supra,  párr.  225.</w:t>
        <w:br/>
        <w:t>Véase, en  general,  Alto  Comisionado  de  las  Naciones  Unidas  para  los</w:t>
        <w:br/>
        <w:t>Refugiados (ACNUR), Normas  procedimentales  para  la  determinación  de  la</w:t>
        <w:br/>
        <w:t>condición de refugiado bajo el  mandato  del  ACNUR,  estatuto  derivado  de</w:t>
        <w:br/>
        <w:t>refugiado. Ver también, Alto Comisionado de las  Naciones  Unidas  para  los</w:t>
        <w:br/>
        <w:t>Refugiados (ACNUR), Directrices de protección internacional. Solicitudes  de</w:t>
        <w:br/>
        <w:t>asilo de niños bajo los artículos 1(A)2 y 1(F) de la Convención de 1951  y/o</w:t>
        <w:br/>
        <w:t>del Protocolo de 1967 sobre el Estatuto de los Refugiados, publicadas el  22</w:t>
        <w:br/>
        <w:t>de diciembre de 2009, UN Doc. HCR/GIP/09/08, párrs. 8 y 9.</w:t>
        <w:br/>
        <w:br/>
        <w:t>[130]       Cfr. Caso Familia Pacheco Tineo Vs. Bolivia, supra,  párr.  139,</w:t>
        <w:br/>
        <w:t>citando TEDH, Caso Jabari Vs. Turquía, No.  40035/98.  Sentencia  de  11  de</w:t>
        <w:br/>
        <w:t>julio de 2000, párrs. 48 a 50.</w:t>
        <w:br/>
        <w:br/>
        <w:t>[131]       En el caso  Velásquez  Rodríguez  la  Corte  estableció  que  la</w:t>
        <w:br/>
        <w:t>omisión estatal que lleve a violación de derechos humanos puede acarrear  su</w:t>
        <w:br/>
        <w:t>responsabilidad internacional. Cfr. Caso Velásquez Rodríguez  Vs.  Honduras.</w:t>
        <w:br/>
        <w:t>Fondo, supra, párrs. 164 a 177.</w:t>
        <w:br/>
        <w:br/>
        <w:t>[132]       Cfr. Comité de los Derechos del Niño, Observación General Nº  6:</w:t>
        <w:br/>
        <w:t>Trato de los menores no acompañados y separados de su familia  fuera  de  su</w:t>
        <w:br/>
        <w:t>país de origen, supra, párr. 20.</w:t>
        <w:br/>
        <w:br/>
        <w:t>[133]       El Comité Ejecutivo del ACNUR  también  ha  reconocido  que  “el</w:t>
        <w:br/>
        <w:t>registro individual, minucioso y pronto de los niños  puede  ser  útil  para</w:t>
        <w:br/>
        <w:t>los Estados, el ACNUR y otros  organismos  y  asociadas  competentes  en  la</w:t>
        <w:br/>
        <w:t>tarea de identificar niños expuestos a mayor riesgo”. Cfr. Alto  Comisionado</w:t>
        <w:br/>
        <w:t>de las Naciones  Unidas  para  los  Refugiados  (ACNUR),  Comité  Ejecutivo,</w:t>
        <w:br/>
        <w:t>Conclusión sobre los niños en situación de  riesgo,  UN  Doc.  107  (LVIII)-</w:t>
        <w:br/>
        <w:t>2007, publicada el 5 de octubre de 2007, párr. e).</w:t>
        <w:br/>
        <w:br/>
        <w:t>[134]       Comité de los Derechos  del  Niño,  Observación  General  Nº  6:</w:t>
        <w:br/>
        <w:t>Trato de los menores no acompañados y separados de su familia  fuera  de  su</w:t>
        <w:br/>
        <w:t>país de origen, supra, párr. 20.</w:t>
        <w:br/>
        <w:br/>
        <w:t>[135]       Cfr. Condición jurídica y  derechos  humanos  del  niño,  supra,</w:t>
        <w:br/>
        <w:t>párr. 96.</w:t>
        <w:br/>
        <w:br/>
        <w:t>[136]       Cfr. Comité de los Derechos del Niño, Observación General Nº  6:</w:t>
        <w:br/>
        <w:t>Trato de los menores no acompañados y separados de su familia  fuera  de  su</w:t>
        <w:br/>
        <w:t>país de origen, supra, párr. 20.</w:t>
        <w:br/>
        <w:br/>
        <w:t>[137]       Cfr. Comité de los Derechos del Niño, Observación General Nº  6:</w:t>
        <w:br/>
        <w:t>Trato de los menores no acompañados y separados de su familia  fuera  de  su</w:t>
        <w:br/>
        <w:t>país de origen, supra, párr. 31, ii).</w:t>
        <w:br/>
        <w:br/>
        <w:t>[138]        Cfr.  Alto  Comisionado  de  las  Naciones  Unidas   para   los</w:t>
        <w:br/>
        <w:t>Refugiados (ACNUR), Directrices del ACNUR para la determinación del  interés</w:t>
        <w:br/>
        <w:t>superior del niño, mayo, 2008, pág. 58.</w:t>
        <w:br/>
        <w:br/>
        <w:t>[139]        Cfr.  Alto  Comisionado  de  las  Naciones  Unidas   para   los</w:t>
        <w:br/>
        <w:t>Refugiados (ACNUR), Directrices del ACNUR para la determinación del  interés</w:t>
        <w:br/>
        <w:t>superior del niño, mayo, 2008, págs. 31 y 32.</w:t>
        <w:br/>
        <w:br/>
        <w:t>[140]        Cfr.  Alto  Comisionado  de  las  Naciones  Unidas   para   los</w:t>
        <w:br/>
        <w:t>Refugiados (ACNUR), Directrices del ACNUR para la determinación del  interés</w:t>
        <w:br/>
        <w:t>superior del niño, mayo, 2008, pág. 68.</w:t>
        <w:br/>
        <w:br/>
        <w:t>[141]        Cfr.  Alto  Comisionado  de  las  Naciones  Unidas   para   los</w:t>
        <w:br/>
        <w:t>Refugiados (ACNUR), Directrices del ACNUR para la determinación del  interés</w:t>
        <w:br/>
        <w:t>superior del niño, mayo, 2008, págs. 60 y 61.</w:t>
        <w:br/>
        <w:br/>
        <w:t>[142]       Cfr. Comité de los Derechos del Niño, Observación General Nº  6:</w:t>
        <w:br/>
        <w:t>Trato de los menores no acompañados y separados de su familia  fuera  de  su</w:t>
        <w:br/>
        <w:t>país de origen, supra, párr. 71.</w:t>
        <w:br/>
        <w:br/>
        <w:t>[143]       Cfr. Condición jurídica y  derechos  humanos  del  niño,  supra,</w:t>
        <w:br/>
        <w:t>párrs. 78 y 79.</w:t>
        <w:br/>
        <w:br/>
        <w:t>[144]        Cfr.  Alto  Comisionado  de  las  Naciones  Unidas   para   los</w:t>
        <w:br/>
        <w:t>Refugiados  (ACNUR),  Comité  Ejecutivo,  Conclusión  sobre  los  niños   en</w:t>
        <w:br/>
        <w:t>situación de riesgo, UN Doc. 107 (LVIII)-2007, publicada el 5 de octubre  de</w:t>
        <w:br/>
        <w:t>2007, párr. g).viii), y Alto Comisionado de las  Naciones  Unidas  para  los</w:t>
        <w:br/>
        <w:t>Refugiados (ACNUR), Directrices de protección internacional: Solicitudes  de</w:t>
        <w:br/>
        <w:t>asilo de niños bajo los artículos 1(A)2 y 1(F) de la Convención de 1951  y/o</w:t>
        <w:br/>
        <w:t>del Protocolo  de  1967  sobre  el  Estatuto  de  los  Refugiados,  UN  Doc.</w:t>
        <w:br/>
        <w:t>HCR/GIP/09/08, publicadas el 22 de diciembre de 2009, párr. 69.</w:t>
        <w:br/>
        <w:br/>
        <w:t>[145]        Cfr.  Alto  Comisionado  de  las  Naciones  Unidas   para   los</w:t>
        <w:br/>
        <w:t>Refugiados (ACNUR), Directrices del ACNUR para la determinación del  interés</w:t>
        <w:br/>
        <w:t>superior del niño, mayo, 2008, págs. 59 y 60.</w:t>
        <w:br/>
        <w:br/>
        <w:t>[146]       Cfr. Comité de los Derechos del Niño, Observación General Nº  6:</w:t>
        <w:br/>
        <w:t>Trato de los menores no acompañados y separados de su familia  fuera  de  su</w:t>
        <w:br/>
        <w:t>país de origen, supra, párrs. 29 y 30.</w:t>
        <w:br/>
        <w:br/>
        <w:t>[147]        Cfr.  Alto  Comisionado  de  las  Naciones  Unidas   para   los</w:t>
        <w:br/>
        <w:t>Refugiados  (ACNUR),  Comité  Ejecutivo,  Conclusión  sobre  los  niños   en</w:t>
        <w:br/>
        <w:t>situación de riesgo, UN Doc. 107 (LVIII)-2007, publicada el 5 de octubre  de</w:t>
        <w:br/>
        <w:t>2007, párr. g).ix).</w:t>
        <w:br/>
        <w:br/>
        <w:t>[148]       Cfr. Comité de los Derechos del Niño, Observación General Nº  6:</w:t>
        <w:br/>
        <w:t>Trato de los menores no acompañados y separados de su familia  fuera  de  su</w:t>
        <w:br/>
        <w:t>país de origen, supra, párr. 31.</w:t>
        <w:br/>
        <w:br/>
        <w:t>[149]       Cfr. Comité de los Derechos del Niño, Observación General Nº  6:</w:t>
        <w:br/>
        <w:t>Trato de los menores no acompañados y separados de su familia  fuera  de  su</w:t>
        <w:br/>
        <w:t>país de origen, supra, párr. 31.</w:t>
        <w:br/>
        <w:br/>
        <w:t>[150]       Comité de los Derechos  del  Niño,  Observación  General  Nº  6:</w:t>
        <w:br/>
        <w:t>Trato de los menores no acompañados y separados de su familia  fuera  de  su</w:t>
        <w:br/>
        <w:t>país de origen, supra, párr. 31.</w:t>
        <w:br/>
        <w:br/>
        <w:t>[151]       Cfr. Comité de los Derechos del Niño, Observación General Nº  6:</w:t>
        <w:br/>
        <w:t>Trato de los menores no acompañados y separados de su familia  fuera  de  su</w:t>
        <w:br/>
        <w:t>país de origen, supra, párr. 31.</w:t>
        <w:br/>
        <w:br/>
        <w:t>[152]       Véase artículo 20 de la Convención sobre los Derechos del  Niño.</w:t>
        <w:br/>
        <w:t>Ver también, Observación General Nº 6: Trato de los menores  no  acompañados</w:t>
        <w:br/>
        <w:t>y separados de su familia fuera de su país de origen,  supra,  párr.  16,  e</w:t>
        <w:br/>
        <w:t>Informe del Relator Especial sobre los derechos humanos  de  los  migrantes,</w:t>
        <w:br/>
        <w:t>Sr. Jorge Bustamante, Promoción y Protección de todos los Derechos  Humanos,</w:t>
        <w:br/>
        <w:t>Civiles, Políticos, Económicos, Sociales y Culturales, incluido  el  Derecho</w:t>
        <w:br/>
        <w:t>al Desarrollo, UN Doc. A/HRC/11/7, 14 de mayo de 2009, párr. 23.</w:t>
        <w:br/>
        <w:br/>
        <w:t>[153]       Cfr. Comité de los Derechos del Niño, Observación General Nº  6:</w:t>
        <w:br/>
        <w:t>Trato de los menores no acompañados y separados de su familia  fuera  de  su</w:t>
        <w:br/>
        <w:t>país de origen, supra, párr. 31.</w:t>
        <w:br/>
        <w:br/>
        <w:t>[154]       Comité de los Derechos  del  Niño,  Observación  General  Nº  6:</w:t>
        <w:br/>
        <w:t>Trato de los menores no acompañados y separados de su familia  fuera  de  su</w:t>
        <w:br/>
        <w:t>país de origen, supra, párr. 23.</w:t>
        <w:br/>
        <w:br/>
        <w:t>[155]       A los fines de definir la trata de personas,  resulta  relevante</w:t>
        <w:br/>
        <w:t>recurrir al artículo 3 del Protocolo para prevenir, reprimir y sancionar  la</w:t>
        <w:br/>
        <w:t>trata de  personas,  especialmente  mujeres  y  niños,  el  cual  adopta  la</w:t>
        <w:br/>
        <w:t>siguiente  definición:  “a)  Por  ‘trata  de  personas’  se   entenderá   la</w:t>
        <w:br/>
        <w:t>captación, el  transporte,  el  traslado,  la  acogida  o  la  recepción  de</w:t>
        <w:br/>
        <w:t>personas, recurriendo a la amenaza o al uso de la fuerza u otras  formas  de</w:t>
        <w:br/>
        <w:t>coacción, al rapto, al fraude, al  engaño,  al  abuso  de  poder  o  de  una</w:t>
        <w:br/>
        <w:t>situación de vulnerabilidad  o  a  la  concesión  o  recepción  de  pagos  o</w:t>
        <w:br/>
        <w:t>beneficios  para  obtener  el  consentimiento  de  una  persona  que   tenga</w:t>
        <w:br/>
        <w:t>autoridad sobre otra, con fines de explotación.  Esa  explotación  incluirá,</w:t>
        <w:br/>
        <w:t>como mínimo, la explotación de la  prostitución  ajena  u  otras  formas  de</w:t>
        <w:br/>
        <w:t>explotación sexual, los trabajos o servicios forzados, la esclavitud  o  las</w:t>
        <w:br/>
        <w:t>prácticas análogas a la  esclavitud,  la  servidumbre  o  la  extracción  de</w:t>
        <w:br/>
        <w:t>órganos”. La trata  de  niños  recibe  un  tratamiento  diferenciado  en  el</w:t>
        <w:br/>
        <w:t>apartado c) del artículo 3 del Protocolo. En estos casos  se  considera  que</w:t>
        <w:br/>
        <w:t>la conducta consistente en “la captación, el  transporte,  el  traslado,  la</w:t>
        <w:br/>
        <w:t>acogida o la recepción de un niño  con  fines  de  explotación”  también  se</w:t>
        <w:br/>
        <w:t>configura en la hipótesis en la que no se  utilice  ninguno  de  los  medios</w:t>
        <w:br/>
        <w:t>coercitivos enunciados en el apartado a). Protocolo para prevenir,  reprimir</w:t>
        <w:br/>
        <w:t>y sancionar la  trata  de  personas,  especialmente  mujeres  y  niños,  que</w:t>
        <w:br/>
        <w:t>complementa la Convención de las  Naciones  Unidas  contra  la  Delincuencia</w:t>
        <w:br/>
        <w:t>Organizada Transnacional, adoptado el 15 de noviembre de  2000,  entrada  en</w:t>
        <w:br/>
        <w:t>vigor el 25 de diciembre de 2003. Los siguientes 34 Estados Miembros  de  la</w:t>
        <w:br/>
        <w:t>OEA son parte de este instrumento: Antigua y  Barbuda,  Argentina,  Bahamas,</w:t>
        <w:br/>
        <w:t>Belice,  Bolivia,  Brasil,  Canadá,  Chile,  Colombia,  Costa  Rica,   Cuba,</w:t>
        <w:br/>
        <w:t>Dominica,  Ecuador,  El  Salvador,  Estados  Unidos  de  América,   Granada,</w:t>
        <w:br/>
        <w:t>Guatemala, Guyana, Haití,  Honduras,  Jamaica,  México,  Nicaragua,  Panamá,</w:t>
        <w:br/>
        <w:t>Paraguay, Perú, República Dominicana, Saint Kitts y Nevis, Santa Lucía,  San</w:t>
        <w:br/>
        <w:t>Vicente  y  las  Granadinas,  Suriname,  Trinidad  y  Tobago,   Uruguay,   y</w:t>
        <w:br/>
        <w:t>Venezuela.</w:t>
        <w:br/>
        <w:br/>
        <w:t>[156]       Cfr. Comité de los Derechos del Niño, Observación General Nº  6:</w:t>
        <w:br/>
        <w:t>Trato de los menores no acompañados y separados de su familia  fuera  de  su</w:t>
        <w:br/>
        <w:t>país de origen, supra, párr. 50.</w:t>
        <w:br/>
        <w:br/>
        <w:t>[157]       La Convención Americana en su artículo 6.1 prohíbe  expresamente</w:t>
        <w:br/>
        <w:t>la trata de mujeres.</w:t>
        <w:br/>
        <w:br/>
        <w:t>[158]       Cfr. Comité de los Derechos del Niño, Observación General Nº  6:</w:t>
        <w:br/>
        <w:t>Trato de los menores no acompañados y separados de su familia  fuera  de  su</w:t>
        <w:br/>
        <w:t>país de origen, supra, párr. 50.</w:t>
        <w:br/>
        <w:br/>
        <w:t>[159]       Véase artículo 9.1.a del Protocolo  para  prevenir,  reprimir  y</w:t>
        <w:br/>
        <w:t>sancionar  la  trata  de  personas,  especialmente  mujeres  y  niños,   que</w:t>
        <w:br/>
        <w:t>complementa la Convención de las  Naciones  Unidas  contra  la  Delincuencia</w:t>
        <w:br/>
        <w:t>Organizada Transnacional.</w:t>
        <w:br/>
        <w:br/>
        <w:t>[160]       Véase artículo 9.2  del  Protocolo  para  prevenir,  reprimir  y</w:t>
        <w:br/>
        <w:t>sancionar  la  trata  de  personas,  especialmente  mujeres  y  niños,   que</w:t>
        <w:br/>
        <w:t>complementa la Convención de las  Naciones  Unidas  contra  la  Delincuencia</w:t>
        <w:br/>
        <w:t>Organizada Transnacional.</w:t>
        <w:br/>
        <w:br/>
        <w:t>[161]       Véase artículo  11  del  Protocolo  para  prevenir,  reprimir  y</w:t>
        <w:br/>
        <w:t>sancionar  la  trata  de  personas,  especialmente  mujeres  y  niños,   que</w:t>
        <w:br/>
        <w:t>complementa la Convención de las  Naciones  Unidas  contra  la  Delincuencia</w:t>
        <w:br/>
        <w:t>Organizada Transnacional. Según el  Convenio  de  Naciones  Unidas  para  la</w:t>
        <w:br/>
        <w:t>Represión de la Trata de Personas y de la  Explotación  de  la  Prostitución</w:t>
        <w:br/>
        <w:t>Ajena, todos los Estados Parte deben adoptar  “las  medidas  adecuadas  para</w:t>
        <w:br/>
        <w:t>garantizar  la  vigilancia  en  las  estaciones  de  ferrocarril,   en   los</w:t>
        <w:br/>
        <w:t>aeropuertos, en los puertos marítimos  y  durante  los  viajes  y  en  otros</w:t>
        <w:br/>
        <w:t>lugares públicos, a fin de impedir la trata internacional de  personas  para</w:t>
        <w:br/>
        <w:t>fines de prostitución”, así como “las medidas adecuadas para informar a  las</w:t>
        <w:br/>
        <w:t>autoridades competentes de la llegada de personas que prima  facie  parezcan</w:t>
        <w:br/>
        <w:t>ser culpables o cómplices de dicha trata o víctimas de ella”. Convenio  para</w:t>
        <w:br/>
        <w:t>la represión de la trata de personas y de la explotación de la  prostitución</w:t>
        <w:br/>
        <w:t>ajena, adoptado el 2 de diciembre de 1949, entrada en vigor el 25  de  julio</w:t>
        <w:br/>
        <w:t>de 1951, artículo 17. Los siguientes 10  Estados  Miembros  de  la  OEA  son</w:t>
        <w:br/>
        <w:t>parte  de  este  convenio:  Argentina,  Bolivia,  Brasil,   Cuba,   Ecuador,</w:t>
        <w:br/>
        <w:t>Guatemala, Haití, Honduras, México, y Venezuela. Ver  también,  Oficina  del</w:t>
        <w:br/>
        <w:t>Alto  Comisionado  de  las  Naciones  Unidas  para  los   Derechos   Humanos</w:t>
        <w:br/>
        <w:t>(OACNUDH), Principios y Directrices recomendados sobre los derechos  humanos</w:t>
        <w:br/>
        <w:t>y la trata de personas, UN Doc. E/2002/68/Add.1, publicados el  20  de  mayo</w:t>
        <w:br/>
        <w:t>de 2002.</w:t>
        <w:br/>
        <w:br/>
        <w:t>[162]       Cfr. Oficina del Alto Comisionado de las  Naciones  Unidas  para</w:t>
        <w:br/>
        <w:t>los Derechos Humanos (OACNUDH), Principios y Directrices recomendados  sobre</w:t>
        <w:br/>
        <w:t>los derechos humanos y  la  trata  de  personas,  UN  Doc.  E/2002/68/Add.1,</w:t>
        <w:br/>
        <w:t>publicados el 20 de mayo de 2002.</w:t>
        <w:br/>
        <w:br/>
        <w:t>[163]       Véase artículo 18 del Convenio para la represión de la trata  de</w:t>
        <w:br/>
        <w:t>personas y de la explotación de la prostitución ajena. Ver también,  Oficina</w:t>
        <w:br/>
        <w:t>del Alto Comisionado para  los  Derechos  Humanos  (OACNUDH),  Principios  y</w:t>
        <w:br/>
        <w:t>Directrices recomendados sobre los derechos humanos y la trata de  personas,</w:t>
        <w:br/>
        <w:t>UN Doc. E/2002/68/Add.1, publicados el 20 de mayo de 2002.</w:t>
        <w:br/>
        <w:br/>
        <w:t>[164]        Cfr.  Alto  Comisionado  de  las  Naciones  Unidas   para   los</w:t>
        <w:br/>
        <w:t>Refugiados (ACNUR), Directrices de protección internacional:  La  aplicación</w:t>
        <w:br/>
        <w:t>del artículo 1A(2) de la Convención de 1951 o del Protocolo  de  1967  sobre</w:t>
        <w:br/>
        <w:t>el Estatuto de los Refugiados en relación con las víctimas de  la  trata  de</w:t>
        <w:br/>
        <w:t>personas y las personas que están en riesgo de ser víctimas de la trata,  UN</w:t>
        <w:br/>
        <w:t>Doc. HCR/GIP/06/07, publicadas el 7 de abril de 2006.</w:t>
        <w:br/>
        <w:br/>
        <w:t>[165]       Véase artículo 10.2 del  Protocolo  para  prevenir,  reprimir  y</w:t>
        <w:br/>
        <w:t>sancionar  la  trata  de  personas,  especialmente  mujeres  y  niños,   que</w:t>
        <w:br/>
        <w:t>complementa la Convención de las  Naciones  Unidas  contra  la  Delincuencia</w:t>
        <w:br/>
        <w:t>Organizada Transnacional.</w:t>
        <w:br/>
        <w:br/>
        <w:t>[166]        Cfr.  Alto  Comisionado  de  las  Naciones  Unidas   para   los</w:t>
        <w:br/>
        <w:t>Refugiados (ACNUR), Directrices del ACNUR para la determinación del  interés</w:t>
        <w:br/>
        <w:t>superior del niño, mayo, 2008, págs. 51 y 69.</w:t>
        <w:br/>
        <w:br/>
        <w:t>[167]       Convención sobre el Estatuto de los Apátridas,  adoptada  el  28</w:t>
        <w:br/>
        <w:t>de septiembre de 1954, entrada en vigor el 6 de junio de 1960,  artículo  1.</w:t>
        <w:br/>
        <w:t>Los siguientes 18 Estados Miembros de la OEA  son  parte  de  este  tratado:</w:t>
        <w:br/>
        <w:t>Antigua y Barbuda,  Argentina,  Barbados,  Belice,  Bolivia,  Brasil,  Costa</w:t>
        <w:br/>
        <w:t>Rica, Ecuador, Guatemala, Honduras,  México,  Nicaragua,  Panamá,  Paraguay,</w:t>
        <w:br/>
        <w:t>Perú, San Vicente y las Granadinas, Trinidad y Tobago, y Uruguay.</w:t>
        <w:br/>
        <w:br/>
        <w:t>[168]       Cfr. Caso de las Niñas Yean y Bosico Vs.  República  Dominicana.</w:t>
        <w:br/>
        <w:t>Excepciones Preliminares, Fondo, Reparaciones y Costas. Sentencia  de  8  de</w:t>
        <w:br/>
        <w:t>septiembre de 2005. Serie C No. 130, párr. 142.</w:t>
        <w:br/>
        <w:br/>
        <w:t>[169]       La obligación de los  Estados  de  identificar,  dentro  de  sus</w:t>
        <w:br/>
        <w:t>jurisdicciones, a las  niñas  o  niños  apátridas  para  proporcionarles  un</w:t>
        <w:br/>
        <w:t>tratamiento  adecuado  a  su  condición,  requiere  el   establecimiento   o</w:t>
        <w:br/>
        <w:t>fortalecimiento, según sea el caso, de procedimientos  justos  y  eficientes</w:t>
        <w:br/>
        <w:t>para determinar si es  una  persona  apátrida,  que  sean  sensibles  a  las</w:t>
        <w:br/>
        <w:t>necesidades diferenciadas de las niñas y los niños, de acuerdo  a  su  edad,</w:t>
        <w:br/>
        <w:t>género y diversidad. Cfr. Alto Comisionado de las Naciones Unidas  para  los</w:t>
        <w:br/>
        <w:t>Refugiados (ACNUR), Directrices sobre la  apatridia  No.  2:  Procedimientos</w:t>
        <w:br/>
        <w:t>para  determinar  si  un  individuo  es  una  persona  apátrida,   UN   Doc.</w:t>
        <w:br/>
        <w:t>HCR/GS/12/02, publicadas el 5 de abril de 2012.</w:t>
        <w:br/>
        <w:br/>
        <w:t>[170] Cfr. Caso de las Niñas Yean y Bosico Vs. República Dominicana,  supra,</w:t>
        <w:br/>
        <w:t>párr. 140. Ver también, entre otros, el artículo 1.1 de la  Convención  para</w:t>
        <w:br/>
        <w:t>Reducir  los  Casos  de  Apatridia;  el  artículo  29   de   la   Convención</w:t>
        <w:br/>
        <w:t>Internacional sobre la Protección de los Derechos de Todos los  Trabajadores</w:t>
        <w:br/>
        <w:t>Migratorios y de sus Familiares, y el artículo 24.3 de la  Convención  sobre</w:t>
        <w:br/>
        <w:t>los Derechos del  Niño,  y  el  artículo  7.1  del  Pacto  Internacional  de</w:t>
        <w:br/>
        <w:t>Derechos Civiles y Políticos.</w:t>
        <w:br/>
        <w:br/>
        <w:t>[171]       Cfr. Caso de las Niñas Yean y Bosico Vs.  República  Dominicana,</w:t>
        <w:br/>
        <w:t>supra, párrs. 142 y 143.</w:t>
        <w:br/>
        <w:br/>
        <w:t>[172]        Cfr.  Alto  Comisionado  de  las  Naciones  Unidas   para   los</w:t>
        <w:br/>
        <w:t>Refugiados (ACNUR), Directrices sobre la  apatridia  No.  2:  Procedimientos</w:t>
        <w:br/>
        <w:t>para determinar si un individuo es una persona apátrida, publicadas el 5  de</w:t>
        <w:br/>
        <w:t>abril de 2012, UN Doc. HCR/GS/12/02, párr. 2.</w:t>
        <w:br/>
        <w:br/>
        <w:t>[173]       Convención para Reducir los Casos de Apatridia, adoptada  el  30</w:t>
        <w:br/>
        <w:t>de agosto de 1961, entrada  en  vigor  el  13  de  diciembre  de  1975.  Los</w:t>
        <w:br/>
        <w:t>siguientes 7 Estados Miembros de la OEA son parte de este tratado:  Bolivia,</w:t>
        <w:br/>
        <w:t>Brasil, Canadá, Costa Rica, Guatemala, Panamá y Uruguay.</w:t>
        <w:br/>
        <w:br/>
        <w:t>[174]        Cfr.  Alto  Comisionado  de  las  Naciones  Unidas   para   los</w:t>
        <w:br/>
        <w:t>Refugiados (ACNUR), Directrices sobre la  apatridia  No.  2:  Procedimientos</w:t>
        <w:br/>
        <w:t>para determinar si un individuo es una persona apátrida, publicadas el 5  de</w:t>
        <w:br/>
        <w:t>abril de 2012, UN Doc. HCR/GS/12/02, párr. 6.</w:t>
        <w:br/>
        <w:br/>
        <w:t>[175]        Cfr.  Alto  Comisionado  de  las  Naciones  Unidas   para   los</w:t>
        <w:br/>
        <w:t>Refugiados (ACNUR), Directrices sobre la  apatridia  No.  2:  Procedimientos</w:t>
        <w:br/>
        <w:t>para determinar si un individuo es una persona apátrida, publicadas el 5  de</w:t>
        <w:br/>
        <w:t>abril de 2012, UN Doc. HCR/GS/12/02, párrs. 26 y 27.</w:t>
        <w:br/>
        <w:br/>
        <w:t>[176]       Cfr. Comité de los Derechos del Niño, Observación General Nº  6:</w:t>
        <w:br/>
        <w:t>Trato de los menores no acompañados y separados de su familia  fuera  de  su</w:t>
        <w:br/>
        <w:t>país de origen, supra, párr. 31.</w:t>
        <w:br/>
        <w:br/>
        <w:t>[177]        En  algunos  casos,  de  manera  excepcional,  el  ACNUR  puede</w:t>
        <w:br/>
        <w:t>determinar el que una persona deba tener  el  estatuto  de  refugiado,  pero</w:t>
        <w:br/>
        <w:t>ésta es una práctica que ha estado  presente  sólo  en  aquellos  países  no</w:t>
        <w:br/>
        <w:t>firmantes de ningún  instrumento  internacional  de  refugiados,  donde  las</w:t>
        <w:br/>
        <w:t>autoridades nacionales han pedido al ACNUR desempeñar este papel. Cfr.  Caso</w:t>
        <w:br/>
        <w:t>Familia Pacheco Tineo Vs. Bolivia, supra, nota al pie 185.</w:t>
        <w:br/>
        <w:br/>
        <w:t>[178]       Cfr. Caso Familia Pacheco Tineo Vs. Bolivia, supra, párr. 154.</w:t>
        <w:br/>
        <w:br/>
        <w:t>[179]       Cfr. Comité de los Derechos del Niño, Observación General Nº  6:</w:t>
        <w:br/>
        <w:t>Trato de los menores no acompañados y separados de su familia  fuera  de  su</w:t>
        <w:br/>
        <w:t>país de origen, supra, párrs. 54 a 63.</w:t>
        <w:br/>
        <w:br/>
        <w:t>[180]       Cfr. Informe del Relator Especial sobre los derechos humanos  de</w:t>
        <w:br/>
        <w:t>los migrantes, Sr. Jorge Bustamante, Promoción y  Protección  de  todos  los</w:t>
        <w:br/>
        <w:t>Derechos Humanos, Civiles, Políticos,  Económicos,  Sociales  y  Culturales,</w:t>
        <w:br/>
        <w:t>incluido el Derecho al Desarrollo, UN Doc. A/HRC/11/7, 14 de mayo  de  2009,</w:t>
        <w:br/>
        <w:t>párr. 35.</w:t>
        <w:br/>
        <w:br/>
        <w:t>[181]       Alto Comisionado de las  Naciones  Unidas  para  los  Refugiados</w:t>
        <w:br/>
        <w:t>(ACNUR), Comité Ejecutivo,  Conclusión  sobre  los  niños  en  situación  de</w:t>
        <w:br/>
        <w:t>riesgo, UN Doc. 107 (LVIII)-2007, publicada el 5 de octubre de 2007.</w:t>
        <w:br/>
        <w:br/>
        <w:t>[182]        Cfr.,  Alto  Comisionado  de  las  Naciones  Unidas  para   los</w:t>
        <w:br/>
        <w:t>Refugiados (ACNUR), Directrices de protección internacional: La  persecución</w:t>
        <w:br/>
        <w:t>por motivos de género en el contexto del Artículo 1A(2) de la Convención  de</w:t>
        <w:br/>
        <w:t>1951 sobre el Estatuto de los Refugiados, y/o su Protocolo de 1967, UN  Doc.</w:t>
        <w:br/>
        <w:t>HCR/GIP/02/01, publicadas el 7 de mayo de 2002, y Alto  Comisionado  de  las</w:t>
        <w:br/>
        <w:t>Naciones Unidas para los  Refugiados  (ACNUR),  Manual  del  ACNUR  para  la</w:t>
        <w:br/>
        <w:t>Protección de Mujeres y Niñas, enero de 2008.</w:t>
        <w:br/>
        <w:br/>
        <w:t>[183]       Comité de los Derechos  del  Niño,  Observación  General  Nº  6:</w:t>
        <w:br/>
        <w:t>Trato de los menores no acompañados y separados de su familia  fuera  de  su</w:t>
        <w:br/>
        <w:t>país de origen, supra, párr. 31.</w:t>
        <w:br/>
        <w:br/>
        <w:t>[184]       Cfr. Comité de los Derechos del Niño, Observación General Nº  6:</w:t>
        <w:br/>
        <w:t>Trato de los menores no acompañados y separados de su familia  fuera  de  su</w:t>
        <w:br/>
        <w:t>país de origen, supra, párrs. 31, 47 y 48.</w:t>
        <w:br/>
        <w:br/>
        <w:t>[185]       Cfr. Comité de los Derechos del Niño, Observación General Nº  6:</w:t>
        <w:br/>
        <w:t>Trato de los menores no acompañados y separados de su familia  fuera  de  su</w:t>
        <w:br/>
        <w:t>país de origen, supra, párr. 44.</w:t>
        <w:br/>
        <w:br/>
        <w:t>[186]       Cfr. Comité de los Derechos del Niño, Observación General Nº  6:</w:t>
        <w:br/>
        <w:t>Trato de los menores no acompañados y separados de su familia  fuera  de  su</w:t>
        <w:br/>
        <w:t>país de origen, supra, párrs. 41 y 42.</w:t>
        <w:br/>
        <w:br/>
        <w:t>[187]       Cfr. Comité de los Derechos del Niño, Observación General Nº  9:</w:t>
        <w:br/>
        <w:t>Los derechos de los niños  con  discapacidad,  UN  Doc.  CRC/C/GC/9,  27  de</w:t>
        <w:br/>
        <w:t>febrero de 2007, párrs. 42 y 43.</w:t>
        <w:br/>
        <w:br/>
        <w:t>[188]       Cfr. Comité de los Derechos del Niño, Observación General Nº  6:</w:t>
        <w:br/>
        <w:t>Trato de los menores no acompañados y separados de su familia  fuera  de  su</w:t>
        <w:br/>
        <w:t>país de origen, supra, párrs. 13 y  31.  Ver  también,  artículo  10  de  la</w:t>
        <w:br/>
        <w:t>Convención sobre los Derechos del Niño.</w:t>
        <w:br/>
        <w:br/>
        <w:t>[189]       Véase el artículo 9.1.b del Protocolo para prevenir, reprimir  y</w:t>
        <w:br/>
        <w:t>sancionar  la  trata  de  personas,  especialmente  mujeres  y  niños,   que</w:t>
        <w:br/>
        <w:t>complementa la Convención de las  Naciones  Unidas  contra  la  Delincuencia</w:t>
        <w:br/>
        <w:t>Organizada Transnacional.</w:t>
        <w:br/>
        <w:br/>
        <w:t>[190]       Véase el artículo 6 del  Protocolo  para  prevenir,  reprimir  y</w:t>
        <w:br/>
        <w:t>sancionar  la  trata  de  personas,  especialmente  mujeres  y  niños,   que</w:t>
        <w:br/>
        <w:t>complementa la Convención de las  Naciones  Unidas  contra  la  Delincuencia</w:t>
        <w:br/>
        <w:t>Organizada Transnacional.</w:t>
        <w:br/>
        <w:br/>
        <w:t>[191]       Véase el artículo 6.1 del Protocolo para  prevenir,  reprimir  y</w:t>
        <w:br/>
        <w:t>sancionar  la  trata  de  personas,  especialmente  mujeres  y  niños,   que</w:t>
        <w:br/>
        <w:t>complementa la Convención de las  Naciones  Unidas  contra  la  Delincuencia</w:t>
        <w:br/>
        <w:t>Organizada Transnacional.</w:t>
        <w:br/>
        <w:br/>
        <w:t>[192]       Véase el artículo 6.3 del Protocolo para  prevenir,  reprimir  y</w:t>
        <w:br/>
        <w:t>sancionar  la  trata  de  personas,  especialmente  mujeres  y  niños,   que</w:t>
        <w:br/>
        <w:t>complementa la Convención de las  Naciones  Unidas  contra  la  Delincuencia</w:t>
        <w:br/>
        <w:t>Organizada Transnacional.</w:t>
        <w:br/>
        <w:br/>
        <w:t>[193]       Véase el artículo 7.1 del Protocolo para  prevenir,  reprimir  y</w:t>
        <w:br/>
        <w:t>sancionar  la  trata  de  personas,  especialmente  mujeres  y  niños,   que</w:t>
        <w:br/>
        <w:t>complementa la Convención de las  Naciones  Unidas  contra  la  Delincuencia</w:t>
        <w:br/>
        <w:t>Organizada Transnacional. Ver también, Oficina  del  Alto  Comisionado  para</w:t>
        <w:br/>
        <w:t>los Derechos Humanos (OACNUDH), Principios y Directrices recomendados  sobre</w:t>
        <w:br/>
        <w:t>los derechos humanos y  la  trata  de  personas,  UN  Doc.  E/2002/68/Add.1,</w:t>
        <w:br/>
        <w:t>publicados el 20 de mayo de 2002, directriz 8.</w:t>
        <w:br/>
        <w:br/>
        <w:t>[194]       Artículo 1. Obligación de Respetar los Derechos:</w:t>
        <w:br/>
        <w:br/>
        <w:t xml:space="preserve">      1. Los Estados Partes en esta Convención se comprometen a respetar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 xml:space="preserve">      2. Para los efectos de esta Convención, persona es todo ser humano.</w:t>
        <w:br/>
        <w:br/>
        <w:t>[195]       Artículo 2. Deber de Adoptar Disposiciones de Derecho Interno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[196]       Artículo 7. Derecho a la Libertad Personal</w:t>
        <w:br/>
        <w:br/>
        <w:t xml:space="preserve">      1. Toda  persona  tiene  derecho  a  la  libertad  y  a  la  seguridad</w:t>
        <w:br/>
        <w:t xml:space="preserve">      personales.</w:t>
        <w:br/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br/>
        <w:t xml:space="preserve">      3. Nadie puede ser sometido a detención o encarcelamiento arbitrarios.</w:t>
        <w:br/>
        <w:br/>
        <w:t xml:space="preserve">      4. Toda persona detenida o retenida debe ser informada de las  razones</w:t>
        <w:br/>
        <w:t xml:space="preserve">      de  su  detención  y  notificada,  sin  demora,  del  cargo  o  cargos</w:t>
        <w:br/>
        <w:t xml:space="preserve">      formulados contra ella.</w:t>
        <w:br/>
        <w:br/>
        <w:t xml:space="preserve">      5. Toda persona detenida o retenida debe ser llevada, sin demora,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t xml:space="preserve">      6. Toda persona privada de libertad tiene derecho a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 xml:space="preserve">      7. Nadie será detenido  por  deudas.  Este  principio  no  limita  los</w:t>
        <w:br/>
        <w:t xml:space="preserve">      mandatos de autoridad judicial competente dictados por incumplimientos</w:t>
        <w:br/>
        <w:t xml:space="preserve">      de deberes alimentarios.</w:t>
        <w:br/>
        <w:br/>
        <w:t>[197]       Artículo 8. Garantías Judiciales</w:t>
        <w:br/>
        <w:br/>
        <w:t xml:space="preserve">      1. Toda persona tiene derecho a ser oída, con las debidas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 xml:space="preserve">      2. Toda persona inculpada de delito tiene derecho a que se presuma  su</w:t>
        <w:br/>
        <w:t xml:space="preserve">      inocencia  mientras  no 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t xml:space="preserve">      a)  derecho  del  inculpado  de  ser  asistido  gratuitamente  por  el</w:t>
        <w:br/>
        <w:t xml:space="preserve">      traductor o intérprete, si no comprende  o  no  habla  el  idioma  del</w:t>
        <w:br/>
        <w:t xml:space="preserve">      juzgado o tribunal;</w:t>
        <w:br/>
        <w:br/>
        <w:t xml:space="preserve">      b) comunicación previa  y  detallada  al  inculpado  de  la  acusación</w:t>
        <w:br/>
        <w:t xml:space="preserve">      formulada;</w:t>
        <w:br/>
        <w:br/>
        <w:t xml:space="preserve">      c) concesión al inculpado del tiempo y de los medios adecuados para la</w:t>
        <w:br/>
        <w:t xml:space="preserve">      preparación de su defensa;</w:t>
        <w:br/>
        <w:br/>
        <w:t xml:space="preserve">      d) derecho del inculpado de defenderse personalmente o de ser asistido</w:t>
        <w:br/>
        <w:t xml:space="preserve">      por un defensor de su elección y de comunicarse libre  y  privadamente</w:t>
        <w:br/>
        <w:t xml:space="preserve">      con su defensor;</w:t>
        <w:br/>
        <w:br/>
        <w:t xml:space="preserve">      e) derecho irrenunciable de ser asistido por un defensor proporcionado</w:t>
        <w:br/>
        <w:t xml:space="preserve">      por el Estado, remunerado o no según la  legislación  interna,  si  el</w:t>
        <w:br/>
        <w:t xml:space="preserve">      inculpado no se defendiere por sí mismo ni  nombrare  defensor  dentro</w:t>
        <w:br/>
        <w:t xml:space="preserve">      del plazo establecido por la ley;</w:t>
        <w:br/>
        <w:br/>
        <w:t xml:space="preserve">      f) derecho de la defensa de interrogar a los testigos presentes en  el</w:t>
        <w:br/>
        <w:t xml:space="preserve">      tribunal y de obtener la comparecencia, como testigos  o  peritos,  de</w:t>
        <w:br/>
        <w:t xml:space="preserve">      otras personas que puedan arrojar luz sobre los hechos;</w:t>
        <w:br/>
        <w:br/>
        <w:t xml:space="preserve">      g) derecho a  no  ser  obligado  a  declarar  contra  sí  mismo  ni  a</w:t>
        <w:br/>
        <w:t xml:space="preserve">      declararse culpable, y</w:t>
        <w:br/>
        <w:br/>
        <w:t xml:space="preserve">      h) derecho de recurrir del fallo ante juez o tribunal superior.</w:t>
        <w:br/>
        <w:br/>
        <w:t xml:space="preserve">      3. La confesión del inculpado solamente es  válida  si  es  hecha  sin</w:t>
        <w:br/>
        <w:t>coacción de ninguna naturaleza.</w:t>
        <w:br/>
        <w:br/>
        <w:t xml:space="preserve">      4. El inculpado absuelto por una sentencia firme no podrá ser sometido</w:t>
        <w:br/>
        <w:t>a nuevo juicio por los mismos hechos.</w:t>
        <w:br/>
        <w:br/>
        <w:t xml:space="preserve">      5. El proceso penal debe ser público, salvo en lo  que  sea  necesario</w:t>
        <w:br/>
        <w:t>para preservar los intereses de la justicia.</w:t>
        <w:br/>
        <w:br/>
        <w:t>[198]       Artículo 19. Derechos del Niño</w:t>
        <w:br/>
        <w:br/>
        <w:t xml:space="preserve">      Todo niño tiene derecho a las medidas de protección que  su  condición</w:t>
        <w:br/>
        <w:t xml:space="preserve">      de menor requieren por parte de su  familia,  de  la  sociedad  y  del</w:t>
        <w:br/>
        <w:t xml:space="preserve">      Estado”.</w:t>
        <w:br/>
        <w:br/>
        <w:t>[199]       Artículo 25. Protección Judicial</w:t>
        <w:br/>
        <w:br/>
        <w:t xml:space="preserve">      1. Toda persona tiene derecho a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 xml:space="preserve">      2. Los Estados Partes se comprometen:</w:t>
        <w:br/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t xml:space="preserve">      b) a desarrollar las posibilidades de recurso judicial, y</w:t>
        <w:br/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t>[200]        Artículo  XXV.  Derecho  de  protección  contra  la   detención</w:t>
        <w:br/>
        <w:t>arbitraria</w:t>
        <w:br/>
        <w:br/>
        <w:t xml:space="preserve">      Nadie puede ser privado de su libertad sino en los casos y  según  las</w:t>
        <w:br/>
        <w:t xml:space="preserve">      formas establecidas por leyes preexistentes.</w:t>
        <w:br/>
        <w:br/>
        <w:t xml:space="preserve">      Nadie  puede  ser  detenido  por  incumplimiento  de  obligaciones  de</w:t>
        <w:br/>
        <w:t>carácter netamente civil.</w:t>
        <w:br/>
        <w:br/>
        <w:t xml:space="preserve">      Todo individuo que haya sido privado de su libertad  tiene  derecho  a</w:t>
        <w:br/>
        <w:t xml:space="preserve">      que el juez verifique sin demora la legalidad de la  medida  y  a  ser</w:t>
        <w:br/>
        <w:t xml:space="preserve">      juzgado sin dilación injustificada, o, de lo contrario, a  ser  puesto</w:t>
        <w:br/>
        <w:t xml:space="preserve">      en libertad. Tiene derecho también a un tratamiento humano durante  la</w:t>
        <w:br/>
        <w:t xml:space="preserve">      privación de su libertad.</w:t>
        <w:br/>
        <w:br/>
        <w:t>[201]       Cfr. Garantías judiciales en Estados de Emergencia (arts.  27.2,</w:t>
        <w:br/>
        <w:t>25 y 8 Convención Americana sobre Derechos Humanos), supra, párr.  27;  Caso</w:t>
        <w:br/>
        <w:t>del  Tribunal  Constitucional  Vs.  Perú.  Fondo,  Reparaciones  y   Costas.</w:t>
        <w:br/>
        <w:t>Sentencia de 31 de enero de 2001. Serie C No. 71, párr. 69, y  Caso  Familia</w:t>
        <w:br/>
        <w:t>Pacheco Tineo Vs. Bolivia, supra, párr. 130.</w:t>
        <w:br/>
        <w:br/>
        <w:t>[202]       Cfr. El Derecho a la Información sobre  la  Asistencia  Consular</w:t>
        <w:br/>
        <w:t>en el Marco de las Garantías del Debido Proceso Legal, supra, párr. 117.</w:t>
        <w:br/>
        <w:br/>
        <w:t>[203] Cfr. Caso del Tribunal Constitucional Vs. Perú. Fondo, Reparaciones  y</w:t>
        <w:br/>
        <w:t>Costas, supra, párr. 71, y Caso Barbani Duarte y otros Vs.  Uruguay.  Fondo,</w:t>
        <w:br/>
        <w:t>Reparaciones y Costas. Sentencia de 13 de octubre de 2011. Serie C No.  234,</w:t>
        <w:br/>
        <w:t>párrs. 118 y 119.</w:t>
        <w:br/>
        <w:br/>
        <w:t>[204]        Cfr.  Condición  Jurídica   y   Derechos   de   los   Migrantes</w:t>
        <w:br/>
        <w:t>Indocumentados, supra, párrs. 117 y 124.</w:t>
        <w:br/>
        <w:br/>
        <w:t>[205]       Cfr. Excepciones al Agotamiento de los Recursos Internos  (arts.</w:t>
        <w:br/>
        <w:t>46.1, 46.2.a y 46.2.b Convención Americana sobre Derechos Humanos).  Opinión</w:t>
        <w:br/>
        <w:t>Consultiva OC-11/90 del 10 de agosto de 1990. Serie A No. 11,  párr.  28,  y</w:t>
        <w:br/>
        <w:t>Caso Familia Pacheco Tineo Vs. Bolivia, supra, párr. 130.</w:t>
        <w:br/>
        <w:br/>
        <w:t>[206]       Cfr. Caso Vélez Loor  Vs.  Panamá,  supra,  párr.  142,  y  Caso</w:t>
        <w:br/>
        <w:t>Familia Pacheco Tineo Vs. Bolivia, supra, párr. 132.</w:t>
        <w:br/>
        <w:br/>
        <w:t>[207] Cfr. Condición Jurídica y Derechos de  los  Migrantes  Indocumentados,</w:t>
        <w:br/>
        <w:t>supra, párrs. 121 y 122, y Caso Vélez Loor Vs. Panamá, supra, párr. 143.</w:t>
        <w:br/>
        <w:br/>
        <w:t>[208]       Cfr. Caso Vélez Loor Vs. Panamá, supra, párr. 143.</w:t>
        <w:br/>
        <w:br/>
        <w:t>[209]       Cfr. Condición Jurídica y  Derechos  Humanos  del  Niño,  supra,</w:t>
        <w:br/>
        <w:t>párr. 95, y Caso Mendoza y otros Vs. Argentina, supra, párr. 148.</w:t>
        <w:br/>
        <w:br/>
        <w:t>[210]       Cfr. Condición Jurídica y  Derechos  Humanos  del  Niño,  supra,</w:t>
        <w:br/>
        <w:t>párr. 96.</w:t>
        <w:br/>
        <w:br/>
        <w:t>[211]       Cfr. Comité de los Derechos del  Niño,  Observación  General  Nº</w:t>
        <w:br/>
        <w:t>12: El derecho del niño a ser escuchado, supra, párr. 66.</w:t>
        <w:br/>
        <w:br/>
        <w:t>[212]       Cfr. Condición Jurídica y  Derechos  Humanos  del  Niño,  supra,</w:t>
        <w:br/>
        <w:t>párrs. 96 a 98, y Caso Mendoza y otros Vs. Argentina, supra, párr. 148.</w:t>
        <w:br/>
        <w:br/>
        <w:t>[213]       Cfr. Comité de los Derechos del Niño, Observación general N°  14</w:t>
        <w:br/>
        <w:t>sobre el derecho del niño a que su interés superior  sea  una  consideración</w:t>
        <w:br/>
        <w:t>primordial (artículo 3, párrafo 1), supra, párr. 14.b).</w:t>
        <w:br/>
        <w:br/>
        <w:t>[214]       Cfr. Condición Jurídica y  Derechos  Humanos  del  Niño,  supra,</w:t>
        <w:br/>
        <w:t>párr. 94.</w:t>
        <w:br/>
        <w:br/>
        <w:t>[215]       Cfr. Caso Baena Ricardo y otros Vs. Panamá. Fondo,  Reparaciones</w:t>
        <w:br/>
        <w:t>y Costas. Sentencia de 2 de febrero de 2001. Serie C No. 72,  párr.  126,  y</w:t>
        <w:br/>
        <w:t>Caso Vélez Loor Vs. Panamá, supra, párr. 141.</w:t>
        <w:br/>
        <w:br/>
        <w:t>[216]       Cfr. Comité de los Derechos del Niño, Observación General Nº  6:</w:t>
        <w:br/>
        <w:t>Trato de los menores no acompañados y separados de su familia  fuera  de  su</w:t>
        <w:br/>
        <w:t>país de origen, supra,  párr.  25,  y  Comité  de  los  Derechos  del  Niño,</w:t>
        <w:br/>
        <w:t>Observación General Nº 12: El derecho  del  niño  a  ser  escuchado,  supra,</w:t>
        <w:br/>
        <w:t>párrs. 40 a 47 y 82.</w:t>
        <w:br/>
        <w:br/>
        <w:t>[217]       Cfr. Caso Vélez Loor Vs. Panamá, supra, párr. 180.</w:t>
        <w:br/>
        <w:br/>
        <w:t>[218]       Cfr. Caso Nadege  Dorzema  y  otros  Vs.  República  Dominicana.</w:t>
        <w:br/>
        <w:t>Fondo Reparaciones y Costas. Sentencia de 24 de octubre  de  2012.  Serie  C</w:t>
        <w:br/>
        <w:t>No. 251, párr. 175.</w:t>
        <w:br/>
        <w:br/>
        <w:t>[219]       El artículo 12 de la Convención  sobre  los  Derechos  del  Niño</w:t>
        <w:br/>
        <w:t>dispone que:</w:t>
        <w:br/>
        <w:br/>
        <w:t xml:space="preserve">      1. Los Estados Partes garantizarán al niño que esté en condiciones  de</w:t>
        <w:br/>
        <w:t xml:space="preserve">      formarse un juicio propio el derecho de expresar su opinión libremente</w:t>
        <w:br/>
        <w:t xml:space="preserve">      en todos los asuntos que afectan al niño,  teniéndose  debidamente  en</w:t>
        <w:br/>
        <w:t xml:space="preserve">      cuenta las opiniones del niño, en función de la  edad  y  madurez  del</w:t>
        <w:br/>
        <w:t xml:space="preserve">      niño.</w:t>
        <w:br/>
        <w:br/>
        <w:t xml:space="preserve">      2. Con tal fin, se dará en  particular  al  niño  oportunidad  de  ser</w:t>
        <w:br/>
        <w:t xml:space="preserve">      escuchado, en todo procedimiento judicial o administrativo que  afecte</w:t>
        <w:br/>
        <w:t xml:space="preserve">      al niño, ya sea directamente o por medio de un representante o  de  un</w:t>
        <w:br/>
        <w:t xml:space="preserve">      órgano apropiado, en consonancia con las normas de procedimiento de la</w:t>
        <w:br/>
        <w:t xml:space="preserve">      ley nacional.</w:t>
        <w:br/>
        <w:br/>
        <w:t>Ver también, Comité de los Derechos del Niño, Observación General Nº 12:  El</w:t>
        <w:br/>
        <w:t>derecho del niño a ser escuchado, supra, párrs. 65 a 67.</w:t>
        <w:br/>
        <w:br/>
        <w:t>[220]       Cfr. Condición Jurídica y  Derechos  Humanos  del  Niño,  supra,</w:t>
        <w:br/>
        <w:t>párr. 102, y Caso Atala Riffo y  Niñas  Vs.  Chile.  Fondo,  Reparaciones  y</w:t>
        <w:br/>
        <w:t>Costas. Sentencia del 24 de febrero de 2012. Serie C  No.  239,  párr.  196.</w:t>
        <w:br/>
        <w:t>Ver también, Comité de los Derechos del Niño, Observación General Nº 12:  El</w:t>
        <w:br/>
        <w:t>derecho del niño a ser escuchado, supra, párrs. 65 a 67.</w:t>
        <w:br/>
        <w:br/>
        <w:t>[221]       Cfr. Caso Atala Riffo y Niñas Vs. Chile.  Participación  de  las</w:t>
        <w:br/>
        <w:t>niñas. Resolución de la Corte Interamericana de Derechos Humanos  de  29  de</w:t>
        <w:br/>
        <w:t>noviembre de 2011, Considerandos 9 a 12.</w:t>
        <w:br/>
        <w:br/>
        <w:t>[222]       Cfr. Comité de los Derechos del  Niño,  Observación  General  Nº</w:t>
        <w:br/>
        <w:t>12: El derecho del niño a ser escuchado, supra, párr. 21.</w:t>
        <w:br/>
        <w:br/>
        <w:t>[223]       Cfr. Comité de los Derechos del  Niño,  Observación  General  Nº</w:t>
        <w:br/>
        <w:t>12: El derecho del niño a ser escuchado, supra, párr. 21.</w:t>
        <w:br/>
        <w:br/>
        <w:t>[224]       Cfr. Condición Jurídica y  Derechos  Humanos  del  Niño,  supra,</w:t>
        <w:br/>
        <w:t>párr. 129.</w:t>
        <w:br/>
        <w:br/>
        <w:t>[225]       Cfr. Comité de los Derechos del  Niño,  Observación  General  Nº</w:t>
        <w:br/>
        <w:t>12: El derecho del niño a ser escuchado, supra, párr. 34.</w:t>
        <w:br/>
        <w:br/>
        <w:t>[226]       Véase artículo 40.2.VI de la Convención sobre los  Derechos  del</w:t>
        <w:br/>
        <w:t>Niño. Cfr. Comité de los Derechos del Niño, Observación General Nº 6:  Trato</w:t>
        <w:br/>
        <w:t>de los menores no acompañados y separados de su familia fuera de su país  de</w:t>
        <w:br/>
        <w:t>origen, supra, párr. 31. Ver también, Comisión  Interamericana  de  Derechos</w:t>
        <w:br/>
        <w:t>Humanos  (CIDH),  Segundo  Informe  de  Progreso  de  la   Relatoría   sobre</w:t>
        <w:br/>
        <w:t>trabajadores migratorios y  miembros  de  sus  familias  en  el  hemisferio,</w:t>
        <w:br/>
        <w:t>OEA/Ser./L/V/II.111 doc. 20 rev., 16 de abril de 2001, párr. 99.c).</w:t>
        <w:br/>
        <w:br/>
        <w:t>[227]       Cfr. Comité de los Derechos del Niño, Observación General Nº  6:</w:t>
        <w:br/>
        <w:t>Trato de los menores no acompañados y separados de su familia  fuera  de  su</w:t>
        <w:br/>
        <w:t>país de origen, supra, párr. 71.</w:t>
        <w:br/>
        <w:br/>
        <w:t>[228] Caso Comunidad Indígena Yakye Axa Vs. Paraguay. Fondo  Reparaciones  y</w:t>
        <w:br/>
        <w:t>Costas. Sentencia 17 de junio de 2005. Serie C No. 125,  párr.  63,  y  Caso</w:t>
        <w:br/>
        <w:t>Rosendo Cantú y otra Vs. México. Excepción Preliminar,  Fondo,  Reparaciones</w:t>
        <w:br/>
        <w:t>y Costas. Sentencia de 31 de agosto de 2010. Serie C No. 216, párr. 184.</w:t>
        <w:br/>
        <w:br/>
        <w:t>[229]       Cfr. El Derecho a la Información sobre  la  Asistencia  Consular</w:t>
        <w:br/>
        <w:t>en el Marco de las Garantías del Debido Proceso Legal, supra, párr. 80.</w:t>
        <w:br/>
        <w:br/>
        <w:t>[230]       La protección consular no aplica respecto  de  los  solicitantes</w:t>
        <w:br/>
        <w:t>de asilo y refugiados, dada las consecuencias que puede acarrear  contra  el</w:t>
        <w:br/>
        <w:t>principio de confidencialidad y la propia  seguridad  del  refugiado  y  sus</w:t>
        <w:br/>
        <w:t>familiares.</w:t>
        <w:br/>
        <w:br/>
        <w:t>[231]       El mismo dispone que las funciones consulares consistirán en:</w:t>
        <w:br/>
        <w:br/>
        <w:t xml:space="preserve">      e) prestar ayuda y asistencia a los nacionales del Estado  que  envía,</w:t>
        <w:br/>
        <w:t>sean personas naturales o jurídicas;</w:t>
        <w:br/>
        <w:br/>
        <w:t xml:space="preserve">      […]</w:t>
        <w:br/>
        <w:br/>
        <w:t xml:space="preserve">      h) velar, dentro de los límites que impongan las leyes  y  reglamentos</w:t>
        <w:br/>
        <w:t xml:space="preserve">      del Estado receptor, por los intereses  de  los  menores  y  de  otras</w:t>
        <w:br/>
        <w:t xml:space="preserve">      personas que carezcan de capacidad plena y  que  sean  nacionales  del</w:t>
        <w:br/>
        <w:t xml:space="preserve">      Estado que envía, en particular  cuando  se  requiera  instituir  para</w:t>
        <w:br/>
        <w:t xml:space="preserve">      ellos una tutela o una curatela[.]</w:t>
        <w:br/>
        <w:br/>
        <w:t>[232]       Excepciones al  Agotamiento  de  los  Recursos  Internos  (arts.</w:t>
        <w:br/>
        <w:t>46.1, 46.2.a y 46.2.b Convención Americana sobre Derechos  Humanos),  supra,</w:t>
        <w:br/>
        <w:t>párr. 28.</w:t>
        <w:br/>
        <w:br/>
        <w:t>[233]       Cfr. Informe del Relator Especial sobre los derechos humanos  de</w:t>
        <w:br/>
        <w:t>los migrantes, Sr. François Crépeau, Promoción y  Protección  de  todos  los</w:t>
        <w:br/>
        <w:t>Derechos Humanos, Civiles, Políticos,  Económicos,  Sociales  y  Culturales,</w:t>
        <w:br/>
        <w:t>incluido el Derecho al Desarrollo, UN Doc. A/HRC/20/24, 2 de abril de  2012,</w:t>
        <w:br/>
        <w:t>párr. 38.</w:t>
        <w:br/>
        <w:br/>
        <w:t>[234]        Cfr.  Comisión  Interamericana  de  Derechos  Humanos   (CIDH),</w:t>
        <w:br/>
        <w:t>Segundo Informe de Progreso de la Relatoría sobre  trabajadores  migratorios</w:t>
        <w:br/>
        <w:t>y miembros de sus familias en el  hemisferio,  OEA/Ser./L/V/II.111  doc.  20</w:t>
        <w:br/>
        <w:t>rev., 16 de abril de 2001, párr. 99.d).</w:t>
        <w:br/>
        <w:br/>
        <w:t>[235]       Cfr. Comité de los Derechos del Niño, Observación General Nº  6:</w:t>
        <w:br/>
        <w:t>Trato de los menores no acompañados y separados de su familia  fuera  de  su</w:t>
        <w:br/>
        <w:t>país de origen, supra, párr. 21.</w:t>
        <w:br/>
        <w:br/>
        <w:t>[236]       Cfr. Comité de los Derechos del Niño, Observación General Nº  6:</w:t>
        <w:br/>
        <w:t>Trato de los menores no acompañados y separados de su familia  fuera  de  su</w:t>
        <w:br/>
        <w:t>país de origen, supra, párr. 33.</w:t>
        <w:br/>
        <w:br/>
        <w:t>[237]       Cfr. Comité de los Derechos del Niño, Observación General Nº  6:</w:t>
        <w:br/>
        <w:t>Trato de los menores no acompañados y separados de su familia  fuera  de  su</w:t>
        <w:br/>
        <w:t>país de origen, supra, párr. 33.</w:t>
        <w:br/>
        <w:br/>
        <w:t>[238]       Cfr. Comité de los Derechos del Niño, Observación General Nº  6:</w:t>
        <w:br/>
        <w:t>Trato de los menores no acompañados y separados de su familia  fuera  de  su</w:t>
        <w:br/>
        <w:t>país de origen, supra, párr. 33.</w:t>
        <w:br/>
        <w:br/>
        <w:t>[239]       Cfr. Comité de los Derechos del Niño, Observación General Nº  6:</w:t>
        <w:br/>
        <w:t>Trato de los menores no acompañados y separados de su familia  fuera  de  su</w:t>
        <w:br/>
        <w:t>país de origen, supra, párr. 33.</w:t>
        <w:br/>
        <w:br/>
        <w:t>[240]       Cfr. Comité de los Derechos del Niño, Observación General Nº  6:</w:t>
        <w:br/>
        <w:t>Trato de los menores no acompañados y separados de su familia  fuera  de  su</w:t>
        <w:br/>
        <w:t>país de origen, supra, párr. 33.</w:t>
        <w:br/>
        <w:br/>
        <w:t>[241]       Comité de los Derechos  del  Niño,  Observación  General  Nº  6:</w:t>
        <w:br/>
        <w:t>Trato de los menores no acompañados y separados de su familia  fuera  de  su</w:t>
        <w:br/>
        <w:t>país de origen, supra, párr. 34.</w:t>
        <w:br/>
        <w:br/>
        <w:t>[242]       Cfr. Comité de los Derechos del Niño, Observación General Nº  6:</w:t>
        <w:br/>
        <w:t>Trato de los menores no acompañados y separados de su familia  fuera  de  su</w:t>
        <w:br/>
        <w:t>país de origen, supra, párr. 35.</w:t>
        <w:br/>
        <w:br/>
        <w:t>[243]       Cfr. Caso Chaparro Álvarez y Lapo Íñiguez. Vs.  Ecuador,  supra,</w:t>
        <w:br/>
        <w:t>párr. 107, y Caso J. Vs. Perú, supra, párr. 224.</w:t>
        <w:br/>
        <w:br/>
        <w:t>[244]       Cfr. Caso López Mendoza  Vs.  Venezuela.  Fondo  Reparaciones  y</w:t>
        <w:br/>
        <w:t>Costas. Sentencia de 1 de septiembre de 2011. Serie C No. 233, párr. 141.</w:t>
        <w:br/>
        <w:br/>
        <w:t>[245]        Cfr.  Caso  Apitz  Barbera  y  otros  (“Corte  Primera  de   lo</w:t>
        <w:br/>
        <w:t>Contencioso Administrativo”) Vs.  Venezuela.  Excepción  Preliminar,  Fondo,</w:t>
        <w:br/>
        <w:t>Reparaciones y Costas. Sentencia de 5 de agosto de 2008. Serie  C  No.  182,</w:t>
        <w:br/>
        <w:t>párr. 77, y Caso J. Vs. Perú, supra, párr. 224.</w:t>
        <w:br/>
        <w:br/>
        <w:t>[246]        Cfr.  Caso  Yatama  Vs.  Nicaragua.  Excepciones  Preliminares,</w:t>
        <w:br/>
        <w:t>Fondo, Reparaciones y Costas. Sentencia de 23 de junio de 2005. Serie C  No.</w:t>
        <w:br/>
        <w:t>127, párr. 152, y Caso J. Vs. Perú, supra, párr. 224.</w:t>
        <w:br/>
        <w:br/>
        <w:t>[247]       Cfr. Caso Claude Reyes y otros Vs. Chile. Fondo, Reparaciones  y</w:t>
        <w:br/>
        <w:t>Costas. Sentencia de 19 de septiembre de 2006. Serie C No. 151,  párr.  122,</w:t>
        <w:br/>
        <w:t>y Caso J. Vs. Perú, supra, párr. 224.</w:t>
        <w:br/>
        <w:br/>
        <w:t>[248]       Lo anterior, en palabras del Comité de los  Derechos  del  Niño,</w:t>
        <w:br/>
        <w:t>consiste en “una garantía de que las  opiniones  del  niño  no  se  escuchan</w:t>
        <w:br/>
        <w:t>solamente como mera formalidad, sino que se toman en serio”. Comité  de  los</w:t>
        <w:br/>
        <w:t>Derechos del Niño, Observación General Nº 12: El  derecho  del  niño  a  ser</w:t>
        <w:br/>
        <w:t>escuchado, supra, párr. 45.</w:t>
        <w:br/>
        <w:br/>
        <w:t>[249]       Comité de los Derechos del Niño, Observación General Nº  12:  El</w:t>
        <w:br/>
        <w:t>derecho del niño a ser escuchado, supra, párr. 74.</w:t>
        <w:br/>
        <w:br/>
        <w:t>[250]       Comité de los Derechos del Niño, Observación General Nº  12:  El</w:t>
        <w:br/>
        <w:t>derecho del niño a ser escuchado, supra, párr. 74.</w:t>
        <w:br/>
        <w:br/>
        <w:t>[251]       Cfr. Caso Nadege  Dorzema  y  otros  Vs.  República  Dominicana,</w:t>
        <w:br/>
        <w:t>supra, párr. 175, y Caso Familia Pacheco Tineo  Vs.  Bolivia,  supra,  párr.</w:t>
        <w:br/>
        <w:t>133.</w:t>
        <w:br/>
        <w:br/>
        <w:t>[252]       Cfr. Caso Vélez Loor Vs. Panamá, supra, párr. 126.</w:t>
        <w:br/>
        <w:br/>
        <w:t>[253]       Cfr. Comité de los Derechos del Niño,  Observación  General  No.</w:t>
        <w:br/>
        <w:t>14  sobre  el  derecho  del  niño  a  que  su  interés  superior   sea   una</w:t>
        <w:br/>
        <w:t>consideración primordial (artículo 3, párrafo 1), supra, párr. 98.</w:t>
        <w:br/>
        <w:br/>
        <w:t>[254]       Cfr. TEDH, Caso</w:t>
        <w:br/>
        <w:br/>
        <w:t>[pic]onka Vs. Bélgica, No. 51564/99.  Sentencia  de  5  de  Caso  Čonka  Vs.</w:t>
        <w:br/>
        <w:t>Bélgica, No. 51564/99. Sentencia de 5 de febrero de 2002, párr. 79,  y  Caso</w:t>
        <w:br/>
        <w:t>Gebremedhin [Gaberamadhien] Vs. Francia, No. 25389/05, Sentencia  de  26  de</w:t>
        <w:br/>
        <w:t>abril de 2007, párr. 58.</w:t>
        <w:br/>
        <w:br/>
        <w:t>[255]        Asunto  L.M.  respecto  de  Paraguay.  Medidas   Provisionales.</w:t>
        <w:br/>
        <w:t>Resolución de la Corte Interamericana de Derechos Humanos de 1 de  julio  de</w:t>
        <w:br/>
        <w:t>2011, Considerando 16. Ver también, TEDH,  Caso  H.  Vs.  Reino  Unido,  No.</w:t>
        <w:br/>
        <w:t>9580/81. Sentencia de 8 de julio de 1987, párr. 85; Caso  Paulsen-Medalen  y</w:t>
        <w:br/>
        <w:t>Svensson Vs. Suecia, No. 149/1996/770/967. Sentencia de  19  de  febrero  de</w:t>
        <w:br/>
        <w:t>1998, párrs. 39 y 42; Caso Laino Vs. Italia, No. 33158/96. Sentencia  de  18</w:t>
        <w:br/>
        <w:t>de febrero de 1999, párr.  18;  Caso  Monory  Vs.  Rumania  y  Hungría,  No.</w:t>
        <w:br/>
        <w:t>71099/01. Sentencia de 5 de abril de 2005,  párr.  82,  y  Caso  V.A.M.  Vs.</w:t>
        <w:br/>
        <w:t>Serbia, No. 39177/05. Sentencia de 13 de marzo de 2007, párrs. 99 y 101.</w:t>
        <w:br/>
        <w:br/>
        <w:t>[256]       Cfr. Asunto L.M. respecto de  Paraguay.  Medidas  Provisionales,</w:t>
        <w:br/>
        <w:t>supra, Considerando 16.</w:t>
        <w:br/>
        <w:br/>
        <w:t>[257]       Artículo 1. Obligación de Respetar los Derechos:</w:t>
        <w:br/>
        <w:br/>
        <w:t xml:space="preserve">      1. Los Estados Partes en esta Convención se comprometen a respetar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 xml:space="preserve">      2. Para los efectos de esta Convención, persona es todo ser humano.</w:t>
        <w:br/>
        <w:br/>
        <w:t>[258]       Artículo 7. Derecho a la Libertad Personal</w:t>
        <w:br/>
        <w:br/>
        <w:t xml:space="preserve">      1. Toda  persona  tiene  derecho  a  la  libertad  y  a  la  seguridad</w:t>
        <w:br/>
        <w:t>personales.</w:t>
        <w:br/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br/>
        <w:t xml:space="preserve">      3. Nadie puede ser sometido a detención o encarcelamiento arbitrarios.</w:t>
        <w:br/>
        <w:br/>
        <w:t xml:space="preserve">      4. Toda persona detenida o retenida debe ser informada de las  razones</w:t>
        <w:br/>
        <w:t xml:space="preserve">      de  su  detención  y  notificada,  sin  demora,  del  cargo  o  cargos</w:t>
        <w:br/>
        <w:t xml:space="preserve">      formulados contra ella.</w:t>
        <w:br/>
        <w:br/>
        <w:t xml:space="preserve">      5. Toda persona detenida o retenida debe ser llevada, sin demora,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t xml:space="preserve">      6. Toda persona privada de libertad tiene derecho a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 xml:space="preserve">      7. Nadie será detenido  por  deudas.  Este  principio  no  limita  los</w:t>
        <w:br/>
        <w:t xml:space="preserve">      mandatos de autoridad judicial competente dictados por incumplimientos</w:t>
        <w:br/>
        <w:t xml:space="preserve">      de deberes alimentarios.</w:t>
        <w:br/>
        <w:br/>
        <w:t>[259]       Artículo 8. Garantías Judiciales</w:t>
        <w:br/>
        <w:br/>
        <w:t xml:space="preserve">      1. Toda persona tiene derecho a ser oída, con las debidas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 xml:space="preserve">      2. Toda persona inculpada de delito tiene derecho a que se presuma  su</w:t>
        <w:br/>
        <w:t xml:space="preserve">      inocencia  mientras  no 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t xml:space="preserve">      a)  derecho  del  inculpado  de  ser  asistido  gratuitamente  por  el</w:t>
        <w:br/>
        <w:t xml:space="preserve">      traductor o intérprete, si no comprende  o  no  habla  el  idioma  del</w:t>
        <w:br/>
        <w:t xml:space="preserve">      juzgado o tribunal;</w:t>
        <w:br/>
        <w:br/>
        <w:t xml:space="preserve">      b) comunicación previa  y  detallada  al  inculpado  de  la  acusación</w:t>
        <w:br/>
        <w:t>formulada;</w:t>
        <w:br/>
        <w:br/>
        <w:t xml:space="preserve">      c) concesión al inculpado del tiempo y de los medios adecuados para la</w:t>
        <w:br/>
        <w:t>preparación de su defensa;</w:t>
        <w:br/>
        <w:br/>
        <w:t xml:space="preserve">      d) derecho del inculpado de defenderse personalmente o de ser asistido</w:t>
        <w:br/>
        <w:t xml:space="preserve">      por un defensor de su elección y de comunicarse libre  y  privadamente</w:t>
        <w:br/>
        <w:t xml:space="preserve">      con su defensor;</w:t>
        <w:br/>
        <w:br/>
        <w:t xml:space="preserve">      e) derecho irrenunciable de ser asistido por un defensor proporcionado</w:t>
        <w:br/>
        <w:t xml:space="preserve">      por el Estado, remunerado o no según la  legislación  interna,  si  el</w:t>
        <w:br/>
        <w:t xml:space="preserve">      inculpado no se defendiere por sí mismo ni  nombrare  defensor  dentro</w:t>
        <w:br/>
        <w:t xml:space="preserve">      del plazo establecido por la ley;</w:t>
        <w:br/>
        <w:br/>
        <w:t xml:space="preserve">      f) derecho de la defensa de interrogar a los testigos presentes en  el</w:t>
        <w:br/>
        <w:t xml:space="preserve">      tribunal y de obtener la comparecencia, como testigos  o  peritos,  de</w:t>
        <w:br/>
        <w:t xml:space="preserve">      otras personas que puedan arrojar luz sobre los hechos;</w:t>
        <w:br/>
        <w:br/>
        <w:t xml:space="preserve">      g) derecho a  no  ser  obligado  a  declarar  contra  sí  mismo  ni  a</w:t>
        <w:br/>
        <w:t>declararse culpable, y</w:t>
        <w:br/>
        <w:br/>
        <w:t xml:space="preserve">      h) derecho de recurrir del fallo ante juez o tribunal superior.</w:t>
        <w:br/>
        <w:br/>
        <w:t xml:space="preserve">      3. La confesión del inculpado solamente es  válida  si  es  hecha  sin</w:t>
        <w:br/>
        <w:t>coacción de ninguna naturaleza.</w:t>
        <w:br/>
        <w:br/>
        <w:t xml:space="preserve">      4. El inculpado absuelto por una sentencia firme no podrá ser sometido</w:t>
        <w:br/>
        <w:t>a nuevo juicio por los mismos hechos.</w:t>
        <w:br/>
        <w:br/>
        <w:t xml:space="preserve">      5. El proceso penal debe ser público, salvo en lo  que  sea  necesario</w:t>
        <w:br/>
        <w:t>para preservar los intereses de la justicia.</w:t>
        <w:br/>
        <w:br/>
        <w:t>[260]       Artículo 19. Derechos del Niño</w:t>
        <w:br/>
        <w:br/>
        <w:t xml:space="preserve">      Todo niño tiene derecho a las medidas de protección que  su  condición</w:t>
        <w:br/>
        <w:t xml:space="preserve">      de menor requieren por parte de su  familia,  de  la  sociedad  y  del</w:t>
        <w:br/>
        <w:t xml:space="preserve">      Estado.</w:t>
        <w:br/>
        <w:br/>
        <w:t>[261]       Artículo 29. Normas de Interpretación</w:t>
        <w:br/>
        <w:br/>
        <w:t xml:space="preserve">      Ninguna disposición de la presente Convención puede  ser  interpretada</w:t>
        <w:br/>
        <w:t>en el sentido de:</w:t>
        <w:br/>
        <w:br/>
        <w:t xml:space="preserve">      a) permitir a alguno de los Estados Partes, grupo o persona,  suprimir</w:t>
        <w:br/>
        <w:t xml:space="preserve">      el goce y ejercicio de los derechos y  libertades  reconocidos  en  la</w:t>
        <w:br/>
        <w:t xml:space="preserve">      Convención o limitarlos en mayor medida que la prevista en ella;</w:t>
        <w:br/>
        <w:br/>
        <w:t xml:space="preserve">      b) limitar el goce y ejercicio de cualquier  derecho  o  libertad  que</w:t>
        <w:br/>
        <w:t xml:space="preserve">      pueda estar reconocido de acuerdo con las leyes de cualquiera  de  los</w:t>
        <w:br/>
        <w:t xml:space="preserve">      Estados Partes o de acuerdo con otra convención en que sea  parte  uno</w:t>
        <w:br/>
        <w:t xml:space="preserve">      de dichos Estados;</w:t>
        <w:br/>
        <w:br/>
        <w:t xml:space="preserve">      c) excluir otros derechos y garantías que son inherentes al ser humano</w:t>
        <w:br/>
        <w:t xml:space="preserve">      o que se derivan de la forma democrática representativa de gobierno, y</w:t>
        <w:br/>
        <w:br/>
        <w:t xml:space="preserve">      d) excluir o limitar el efecto  que  puedan  producir  la  Declaración</w:t>
        <w:br/>
        <w:t xml:space="preserve">      Americana  de  Derechos  y  Deberes   del   Hombre   y   otros   actos</w:t>
        <w:br/>
        <w:t xml:space="preserve">      internacionales de la misma naturaleza.</w:t>
        <w:br/>
        <w:br/>
        <w:t>[262]        Artículo  XXV.  Derecho  de  protección  contra  la   detención</w:t>
        <w:br/>
        <w:t>arbitraria</w:t>
        <w:br/>
        <w:br/>
        <w:t xml:space="preserve">      Nadie puede ser privado de su libertad sino en los casos y  según  las</w:t>
        <w:br/>
        <w:t xml:space="preserve">      formas establecidas por leyes preexistentes.</w:t>
        <w:br/>
        <w:br/>
        <w:t xml:space="preserve">      Nadie  puede  ser  detenido  por  incumplimiento  de  obligaciones  de</w:t>
        <w:br/>
        <w:t>carácter netamente civil.</w:t>
        <w:br/>
        <w:br/>
        <w:t xml:space="preserve">      Todo individuo que haya sido privado de su libertad  tiene  derecho  a</w:t>
        <w:br/>
        <w:t xml:space="preserve">      que el juez verifique sin demora la legalidad de la  medida  y  a  ser</w:t>
        <w:br/>
        <w:t xml:space="preserve">      juzgado sin dilación injustificada, o, de lo contrario, a  ser  puesto</w:t>
        <w:br/>
        <w:t xml:space="preserve">      en libertad. Tiene derecho también a un tratamiento humano durante  la</w:t>
        <w:br/>
        <w:t xml:space="preserve">      privación de su libertad.</w:t>
        <w:br/>
        <w:br/>
        <w:t>[263]       El artículo 4.2  del  Protocolo  Facultativo  de  la  Convención</w:t>
        <w:br/>
        <w:t>contra la Tortura y Otros Tratos o Penas Crueles,  Inhumanos  o  Degradantes</w:t>
        <w:br/>
        <w:t>establece que privación de libertad significa “cualquier forma de  detención</w:t>
        <w:br/>
        <w:t>o encarcelamiento o de custodia de una persona en una institución pública  o</w:t>
        <w:br/>
        <w:t>privada de la cual no pueda salir libremente, por  orden  de  una  autoridad</w:t>
        <w:br/>
        <w:t>judicial  o  administrativa  o  de  otra   autoridad   pública”.   Protocolo</w:t>
        <w:br/>
        <w:t>Facultativo de la Convención contra  la  Tortura  y  Otros  Tratos  o  Penas</w:t>
        <w:br/>
        <w:t>Crueles, Inhumanos o Degradantes, UN Doc. A/RES/57/199, adoptado  el  18  de</w:t>
        <w:br/>
        <w:t>diciembre de 2002, entrada en vigor el 22 junio de 2006. De conformidad  con</w:t>
        <w:br/>
        <w:t>la Regla 11.b de las Reglas de las Naciones Unidas  para  la  protección  de</w:t>
        <w:br/>
        <w:t>los menores privados de libertad, por  privación  de  libertad  se  entiende</w:t>
        <w:br/>
        <w:t>“toda forma de detención o encarcelamiento, así como el internamiento en  un</w:t>
        <w:br/>
        <w:t>establecimiento público o privado del que no se permita salir al  menor  por</w:t>
        <w:br/>
        <w:t>su  propia  voluntad,   por   orden   de   cualquier   autoridad   judicial,</w:t>
        <w:br/>
        <w:t>administrativa u otra autoridad pública”.  Reglas  de  las  Naciones  Unidas</w:t>
        <w:br/>
        <w:t>para  la  protección  de  los  menores  privados  de   libertad,   UN   Doc.</w:t>
        <w:br/>
        <w:t>A/RES/45/113, adoptadas el 14 de diciembre de 1990. A  los  efectos  de  los</w:t>
        <w:br/>
        <w:t>Principios y Buenas Prácticas sobre la Protección de las  Personas  Privadas</w:t>
        <w:br/>
        <w:t>de Libertad en las Américas adoptados por  la  Comisión  Interamericana,  se</w:t>
        <w:br/>
        <w:t>entiende por “privación  de  libertad”:  “[c]ualquier  forma  de  detención,</w:t>
        <w:br/>
        <w:t>encarcelamiento,  institucionalización,  o  custodia  de  una  persona,  por</w:t>
        <w:br/>
        <w:t>razones de asistencia humanitaria, tratamiento, tutela,  protección,  o  por</w:t>
        <w:br/>
        <w:t>delitos e infracciones a la ley, ordenada por o bajo el control de facto  de</w:t>
        <w:br/>
        <w:t>una autoridad judicial o administrativa o cualquier otra autoridad,  ya  sea</w:t>
        <w:br/>
        <w:t>en una institución pública o privada, en la cual no  pueda  disponer  de  su</w:t>
        <w:br/>
        <w:t>libertad ambulatoria. Se entiende entre esta categoría de personas, no  sólo</w:t>
        <w:br/>
        <w:t>a las personas privadas  de  libertad  por  delitos  o  por  infracciones  e</w:t>
        <w:br/>
        <w:t>incumplimientos a la ley,  ya  sean  éstas  procesadas  o  condenadas,  sino</w:t>
        <w:br/>
        <w:t>también a las personas que están bajo la custodia y  la  responsabilidad  de</w:t>
        <w:br/>
        <w:t>ciertas  instituciones,  tales  como:  hospitales  psiquiátricos   y   otros</w:t>
        <w:br/>
        <w:t>establecimientos  para  personas  con  discapacidades  físicas,  mentales  o</w:t>
        <w:br/>
        <w:t>sensoriales; instituciones para niños,  niñas  y  adultos  mayores;  centros</w:t>
        <w:br/>
        <w:t>para migrantes, refugiados, solicitantes de asilo  o  refugio,  apátridas  e</w:t>
        <w:br/>
        <w:t>indocumentados,  y  cualquier  otra  institución  similar  destinada  a   la</w:t>
        <w:br/>
        <w:t>privación de libertad de  personas”.  Comisión  Interamericana  de  Derechos</w:t>
        <w:br/>
        <w:t>Humanos (CIDH), Resolución 1/08: Principios  y  Buenas  Prácticas  sobre  la</w:t>
        <w:br/>
        <w:t>Protección de  las  Personas  Privadas  de  la  Libertad  en  las  Américas,</w:t>
        <w:br/>
        <w:t>adoptados durante el 131º período ordinario de sesiones, celebrado del 3  al</w:t>
        <w:br/>
        <w:t>14 de marzo de 2008.</w:t>
        <w:br/>
        <w:br/>
        <w:t>[264]       En particular, considerando lo dispuesto en el  artículo  27  de</w:t>
        <w:br/>
        <w:t>la Convención de Viena sobre el Derecho de los Tratados que versa  sobre  el</w:t>
        <w:br/>
        <w:t>derecho interno y la observancia de los  tratados  y  establece  que  “[u]na</w:t>
        <w:br/>
        <w:t>parte no  podrá  invocar  las  disposiciones  de  su  derecho  interno  como</w:t>
        <w:br/>
        <w:t>justificación del incumplimiento de un tratado. Esta norma se entenderá  sin</w:t>
        <w:br/>
        <w:t>perjuicio de lo dispuesto en el artículo 46”.</w:t>
        <w:br/>
        <w:br/>
        <w:t>[265]         Esto   es,   si   se    denomina    aprehensión,    detención,</w:t>
        <w:br/>
        <w:t>encarcelamiento, internamiento, institucionalización, etc.</w:t>
        <w:br/>
        <w:br/>
        <w:t>[266]       Alto Comisionado de las  Naciones  Unidas  para  los  Refugiados</w:t>
        <w:br/>
        <w:t>(ACNUR), Directrices del sobre los criterios y estándares  aplicables  a  la</w:t>
        <w:br/>
        <w:t>detención de solicitantes de  asilo  y  las  alternativas  a  la  detención,</w:t>
        <w:br/>
        <w:t>publicadas en 2012, introducción, párr. 5.</w:t>
        <w:br/>
        <w:br/>
        <w:t>[267]       Alto Comisionado de las  Naciones  Unidas  para  los  Refugiados</w:t>
        <w:br/>
        <w:t>(ACNUR), Directrices del sobre los criterios y estándares  aplicables  a  la</w:t>
        <w:br/>
        <w:t>detención de solicitantes de  asilo  y  las  alternativas  a  la  detención,</w:t>
        <w:br/>
        <w:t>publicadas en 2012, introducción, párr. 6.</w:t>
        <w:br/>
        <w:br/>
        <w:t>[268]       Alto Comisionado de las  Naciones  Unidas  para  los  Refugiados</w:t>
        <w:br/>
        <w:t>(ACNUR), Directrices del sobre los criterios y estándares  aplicables  a  la</w:t>
        <w:br/>
        <w:t>detención de solicitantes de  asilo  y  las  alternativas  a  la  detención,</w:t>
        <w:br/>
        <w:t>publicadas en 2012, introducción, párr. 7, citando TEDH, Caso  Guzzardi  Vs.</w:t>
        <w:br/>
        <w:t>Italia, No. 7367/76. Sentencia de 6 de noviembre de 1980, párr. 93.</w:t>
        <w:br/>
        <w:br/>
        <w:t>[269]       TEDH, Caso Amuur Vs. Francia, No. 19776/92. Sentencia de  25  de</w:t>
        <w:br/>
        <w:t>junio de 1996, párr. 42 (traducción de la Secretaría de la Corte).</w:t>
        <w:br/>
        <w:br/>
        <w:t>[270]        Respecto  a  la  no  detención  de  solicitantes  de  asilo   y</w:t>
        <w:br/>
        <w:t>refugiados por motivos migratorios,  aplican  las  salvaguardas  específicas</w:t>
        <w:br/>
        <w:t>contenidas en el artículo 31 de la Convención de 1951 y los lineamientos  de</w:t>
        <w:br/>
        <w:t>ACNUR. Cfr. Alto Comisionado de las  Naciones  Unidas  para  los  Refugiados</w:t>
        <w:br/>
        <w:t>(ACNUR), Directrices sobre  los  criterios  y  estándares  aplicables  a  la</w:t>
        <w:br/>
        <w:t>detención de solicitantes de  asilo  y  las  alternativas  a  la  detención,</w:t>
        <w:br/>
        <w:t>publicadas en 2012.</w:t>
        <w:br/>
        <w:br/>
        <w:t>[271]       Cfr. Caso Vélez Loor Vs. Panamá, supra, párr. 169.  La  Relatora</w:t>
        <w:br/>
        <w:t>Especial de Naciones Unidas sobre los derechos humanos de los  migrantes  ha</w:t>
        <w:br/>
        <w:t>sostenido que “[l]a detención de los migrantes con motivo  de  su  condición</w:t>
        <w:br/>
        <w:t>irregular  no  debería  bajo  ninguna  circunstancia   tener   un   carácter</w:t>
        <w:br/>
        <w:t>punitivo”. Informe  presentado  por  la  Relatora  Especial,  Sra.  Gabriela</w:t>
        <w:br/>
        <w:t>Rodríguez Pizarro, Grupos específicos e individuos: Trabajadores  migrantes,</w:t>
        <w:br/>
        <w:t>de conformidad  con  la  resolución  2002/62  de  la  Comisión  de  Derechos</w:t>
        <w:br/>
        <w:t>Humanos, UN  Doc.  E/CN.4/2003/85,  30  de  diciembre  de  2002,  párr.  73.</w:t>
        <w:br/>
        <w:t>Asimismo, el Grupo de Trabajo sobre la Detención Arbitraria ha afirmado  que</w:t>
        <w:br/>
        <w:t>“la penalización de la entrada  irregular  en  un  país  supera  el  interés</w:t>
        <w:br/>
        <w:t>legítimo de los Estados en controlar y regular la  inmigración  irregular  y</w:t>
        <w:br/>
        <w:t>puede dar lugar a detenciones  innecesarias”.  Grupo  de  Trabajo  sobre  la</w:t>
        <w:br/>
        <w:t>Detención Arbitraria, Informe del Grupo, Promoción  y  Protección  de  todos</w:t>
        <w:br/>
        <w:t>los  Derechos  Humanos,   Civiles,   Políticos,   Económicos,   Sociales   y</w:t>
        <w:br/>
        <w:t>Culturales, incluido el Derecho al Desarrollo,  UN  Doc.  A/HRC/7/4,  10  de</w:t>
        <w:br/>
        <w:t>enero de 2008, párr. 53. Ver también, Informe  del  Relator  Especial  sobre</w:t>
        <w:br/>
        <w:t>los derechos humanos de los migrantes, Sr.  Jorge  Bustamante,  Promoción  y</w:t>
        <w:br/>
        <w:t>Protección de todos los Derechos Humanos,  Civiles,  Políticos,  Económicos,</w:t>
        <w:br/>
        <w:t>Sociales  y  Culturales,  incluido  el  Derecho  al  Desarrollo,   UN   Doc.</w:t>
        <w:br/>
        <w:t>A/HRC/11/7, 14 de mayo de 2009, párr. 65.</w:t>
        <w:br/>
        <w:br/>
        <w:t>[272]       Véase la regla 13.1  de  las  Reglas  mínimas  de  las  Naciones</w:t>
        <w:br/>
        <w:t>Unidas  para  la  administración  de  la  justicia  de  menores  (Reglas  de</w:t>
        <w:br/>
        <w:t>Beijing), UN Doc. A/RES/40/33, adoptadas el 29  de  noviembre  de  1985;  la</w:t>
        <w:br/>
        <w:t>regla 6.1 de las Reglas mínimas de las Naciones Unidas sobre las medidas  no</w:t>
        <w:br/>
        <w:t>privativas  de  la  libertad  (Reglas  de  Tokio),  UN.  Doc.  A/RES/45/110,</w:t>
        <w:br/>
        <w:t>adoptadas el 14 de diciembre de 1990; la regla  17  de  las  Reglas  de  las</w:t>
        <w:br/>
        <w:t>Naciones Unidas para la protección  de  los  menores  privados  de  libertad</w:t>
        <w:br/>
        <w:t>(Reglas de la Habana), UN Doc. A/RES/45/113, adoptadas el  14  de  diciembre</w:t>
        <w:br/>
        <w:t>de 1990, y el principio III de los Principios y Buenas  Prácticas  sobre  la</w:t>
        <w:br/>
        <w:t>Protección de las Personas Privadas de la Libertad en  las  Américas  de  la</w:t>
        <w:br/>
        <w:t>Comisión Interamericana de  Derechos  Humanos,  adoptados  durante  el  131º</w:t>
        <w:br/>
        <w:t>período ordinario de sesiones, celebrado del 3 al 14 de marzo de 2008.</w:t>
        <w:br/>
        <w:br/>
        <w:t>[273]       El artículo 37.b) de la Convención sobre los Derechos  del  Niño</w:t>
        <w:br/>
        <w:t>dispone que los Estados Partes velarán por que:</w:t>
        <w:br/>
        <w:br/>
        <w:t xml:space="preserve">      Ningún niño sea privado de su libertad ilegal  o  arbitrariamente.  La</w:t>
        <w:br/>
        <w:t xml:space="preserve">      detención, el encarcelamiento o la prisión de un  niño  se  llevará  a</w:t>
        <w:br/>
        <w:t xml:space="preserve">      cabo de conformidad con la ley y se utilizará tan sólo como medida  de</w:t>
        <w:br/>
        <w:t xml:space="preserve">      último recurso y durante el período más breve que proceda.</w:t>
        <w:br/>
        <w:br/>
        <w:t>[274]       Cfr. Caso “Instituto de Reeducación  del  Menor”  Vs.  Paraguay,</w:t>
        <w:br/>
        <w:t>supra, párrs. 230 y 231, y Caso Mendoza y otros Vs. Argentina, supra,  párr.</w:t>
        <w:br/>
        <w:t>162.</w:t>
        <w:br/>
        <w:br/>
        <w:t>[275]       Cfr. Comité de los Derechos del  Niño,  Observación  General  Nº</w:t>
        <w:br/>
        <w:t>10: Los derechos del niño en la justicia de menores,  UN  Doc.  CRC/C/GC/10,</w:t>
        <w:br/>
        <w:t>25 de abril de 2007, párrs. 70, 79 y 80. Ver también Comité de los  Derechos</w:t>
        <w:br/>
        <w:t>del Niño, Observación General Nº 6: Trato de los menores  no  acompañados  y</w:t>
        <w:br/>
        <w:t>separados de su familia fuera de su país de origen, supra, párr. 61.</w:t>
        <w:br/>
        <w:br/>
        <w:t>[276]       Cfr. Comité de los Derechos del  Niño,  Observación  General  Nº</w:t>
        <w:br/>
        <w:t>10: Los derechos del niño en la justicia de menores, supra, párr. 51.</w:t>
        <w:br/>
        <w:br/>
        <w:t>[277]       Véase artículo 37.b) y d) de la Convención  sobre  los  Derechos</w:t>
        <w:br/>
        <w:t>del Niño.</w:t>
        <w:br/>
        <w:br/>
        <w:t>[278]       Cfr. Caso “Instituto de Reeducación  del  Menor”  Vs.  Paraguay,</w:t>
        <w:br/>
        <w:t>supra, párr. 230. Ver también, las reglas 13.1 y 13.2 de las Reglas  mínimas</w:t>
        <w:br/>
        <w:t>de las Naciones Unidas para la administración  de  la  justicia  de  menores</w:t>
        <w:br/>
        <w:t>(Reglas de Beijing).</w:t>
        <w:br/>
        <w:br/>
        <w:t>[279]       De hecho, el Comité de los Derechos del Niño ha  hecho  hincapié</w:t>
        <w:br/>
        <w:t>en que el respeto de las exigencias del párrafo b) del  artículo  37  de  la</w:t>
        <w:br/>
        <w:t>Convención,  en  cuanto  establece  que  “la  detención,  encarcelamiento  o</w:t>
        <w:br/>
        <w:t>prisión se llevará a cabo de conformidad con la ley y se utilizará tan  sólo</w:t>
        <w:br/>
        <w:t>como medida de último recurso y durante el período más breve  que  proceda”,</w:t>
        <w:br/>
        <w:t>procederá en aquellos supuestos en que la privación de libertad de  niñas  o</w:t>
        <w:br/>
        <w:t>niños no acompañados y separados de su familia fuera de su  país  de  origen</w:t>
        <w:br/>
        <w:t>esté  excepcionalmente  justificada  “por  otras  razones”.  Comité  de  los</w:t>
        <w:br/>
        <w:t>Derechos del Niño, Observación  General  Nº  6:  Trato  de  los  menores  no</w:t>
        <w:br/>
        <w:t>acompañados y separados de su familia fuera de su  país  de  origen,  supra,</w:t>
        <w:br/>
        <w:t>párr. 61.</w:t>
        <w:br/>
        <w:br/>
        <w:t>[280]       Cfr. Caso Vélez Loor Vs. Panamá, supra, párrs. 163 a 172.</w:t>
        <w:br/>
        <w:br/>
        <w:t>[281]       Cfr. Caso Vélez Loor Vs. Panamá, supra, párrs. 169 y 171.</w:t>
        <w:br/>
        <w:br/>
        <w:t>[282]       Cfr. Caso Vélez Loor  Vs.  Panamá,  supra,  párr.  171,  citando</w:t>
        <w:br/>
        <w:t>Comité de Derechos Humanos, C. c. Australia (Comunicación No. 900/1999),  UN</w:t>
        <w:br/>
        <w:t>Doc. CCPR/C/76/D/900/1999, dictamen adoptado el 13  de  noviembre  de  2002,</w:t>
        <w:br/>
        <w:t>párr. 8.2.</w:t>
        <w:br/>
        <w:br/>
        <w:t>[283]       Cfr. Caso Vélez Loor Vs. Panamá, supra, párr. 166.</w:t>
        <w:br/>
        <w:br/>
        <w:t>[284]       Este requisito implica que  la  medida  debe  ser  absolutamente</w:t>
        <w:br/>
        <w:t>indispensable para conseguir el fin deseado  y  que  no  existe  una  medida</w:t>
        <w:br/>
        <w:t>menos gravosa respecto al derecho  restringido,  entre  todas  aquellas  que</w:t>
        <w:br/>
        <w:t>cuentan con la misma idoneidad, para alcanzar el  objetivo  propuesto.  Cfr.</w:t>
        <w:br/>
        <w:t>Caso Vélez Loor Vs. Panamá, supra, párr. 166.</w:t>
        <w:br/>
        <w:br/>
        <w:t>[285]       Ver en igual sentido, STEPS Consulting  Social,  The  conditions</w:t>
        <w:br/>
        <w:t>in centres for third country national  (detention  camps,  open  centres  as</w:t>
        <w:br/>
        <w:t>well as transit centres and  transit  zones)  with  a  particular  focus  on</w:t>
        <w:br/>
        <w:t>provisions and facilities for persons  with  special  needs  in  the  25  EU</w:t>
        <w:br/>
        <w:t>member states, estudio elaborado para la  Comisión  de  Libertades  Civiles,</w:t>
        <w:br/>
        <w:t>Justicia y Asuntos Internos del Parlamento Europeo, Ref.  IP/C/LIBE/IC/2006-</w:t>
        <w:br/>
        <w:t>181, diciembre de 2007,  pág.  22,  afirmando  que  “[e]l  confinamiento  de</w:t>
        <w:br/>
        <w:t>menores de edad debe estar prohibido. El interés superior del niño debe  ser</w:t>
        <w:br/>
        <w:t>la base de cualquier decisión tomada sobre ese niño. Privar a un niño de  su</w:t>
        <w:br/>
        <w:t>libertad no puede de ninguna manera corresponder a su mejor  interés,  otras</w:t>
        <w:br/>
        <w:t>prácticas pueden  utilizarse  y  ya  se  han  aplicado  en  algunos  países”</w:t>
        <w:br/>
        <w:t>(traducción de la Secretaría de la Corte).</w:t>
        <w:br/>
        <w:br/>
        <w:t>[286]       Cfr. Grupo de Trabajo sobre  la  Detención  Arbitraria,  Informe</w:t>
        <w:br/>
        <w:t>del Grupo, Informe sobre la visita del  Grupo  de  Trabajo  al  Reino  Unido</w:t>
        <w:br/>
        <w:t>sobre la cuestión de los  inmigrantes  y  solicitantes  de  asilo,  UN  Doc.</w:t>
        <w:br/>
        <w:t>E/CN.4/1999/63/Add.3,  18  de  diciembre  de  1998,  párr.  33,  e   Informe</w:t>
        <w:br/>
        <w:t>presentado por  la  Relatora  Especial,  Sra.  Gabriela  Rodríguez  Pizarro,</w:t>
        <w:br/>
        <w:t>Grupos específicos e individuos: Trabajadores migrantes, de conformidad  con</w:t>
        <w:br/>
        <w:t>la  resolución  2002/62  de  la  Comisión  de  Derechos  Humanos,  UN   Doc.</w:t>
        <w:br/>
        <w:t>E/CN.4/2003/85, 30 de diciembre de 2002, párrs. 39 y 40.</w:t>
        <w:br/>
        <w:br/>
        <w:t>[287]       Cfr. Comité de los Derechos del Niño, Observación General Nº  6:</w:t>
        <w:br/>
        <w:t>Trato de los menores no acompañados y separados de su familia  fuera  de  su</w:t>
        <w:br/>
        <w:t>país de origen, supra, párr. 63.</w:t>
        <w:br/>
        <w:br/>
        <w:t>[288]       Cfr. Informe del Relator Especial sobre los derechos humanos  de</w:t>
        <w:br/>
        <w:t>los migrantes, Sr. Jorge Bustamante, Promoción y  Protección  de  todos  los</w:t>
        <w:br/>
        <w:t>Derechos Humanos, Civiles, Políticos,  Económicos,  Sociales  y  Culturales,</w:t>
        <w:br/>
        <w:t>incluido el Derecho al Desarrollo, UN Doc. A/HRC/11/7, 14 de mayo  de  2009,</w:t>
        <w:br/>
        <w:t>párrs. 60 a 62.</w:t>
        <w:br/>
        <w:br/>
        <w:t>[289]       Cfr. Caso Furlan y Familiares Vs. Argentina, supra, párr. 126.</w:t>
        <w:br/>
        <w:br/>
        <w:t>[290]       Véase el artículo 3.2, relacionado con los artículos  18  y  27,</w:t>
        <w:br/>
        <w:t>de la Convención sobre los Derechos del Niño.</w:t>
        <w:br/>
        <w:br/>
        <w:t>[291]       Véase el artículo 20.1 de la Convención sobre los  Derechos  del</w:t>
        <w:br/>
        <w:t>Niño, que dispone “[l]os niños temporal o  permanentemente  privados  de  su</w:t>
        <w:br/>
        <w:t>medio familiar, o cuyo superior interés exija  que  no  permanezcan  en  ese</w:t>
        <w:br/>
        <w:t>medio, tendrán derecho a la protección y asistencia especiales del Estado”.</w:t>
        <w:br/>
        <w:br/>
        <w:t>[292]       Cfr. Caso Furlan y Familiares Vs. Argentina, supra, párr. 126.</w:t>
        <w:br/>
        <w:br/>
        <w:t>[293]       Comité de los Derechos  del  Niño,  Observación  General  Nº  6:</w:t>
        <w:br/>
        <w:t>Trato de los menores no acompañados y separados de su familia  fuera  de  su</w:t>
        <w:br/>
        <w:t>país de origen, supra, párr. 61. Ver  también,  Informe  presentado  por  la</w:t>
        <w:br/>
        <w:t>Relatora Especial, Sra. Gabriela Rodríguez  Pizarro,  Grupos  específicos  e</w:t>
        <w:br/>
        <w:t>individuos:  Trabajadores  migrantes,  de  conformidad  con  la   resolución</w:t>
        <w:br/>
        <w:t>2002/62 de la Comisión de Derechos Humanos, UN Doc.  E/CN.4/2003/85,  30  de</w:t>
        <w:br/>
        <w:t>diciembre de 2002, párr. 75.a).</w:t>
        <w:br/>
        <w:br/>
        <w:t>[294]       Condición Jurídica y Derechos Humanos  del  Niño,  supra,  párr.</w:t>
        <w:br/>
        <w:t>71, y Caso Fornerón e hija Vs.  Argentina.  Fondo,  Reparaciones  y  Costas.</w:t>
        <w:br/>
        <w:t>Sentencia de 27 de abril de 2012. Serie C No. 242, párr.  46.  Ver  también,</w:t>
        <w:br/>
        <w:t>el artículo 9 de la Convención sobre los Derechos del Niño.</w:t>
        <w:br/>
        <w:br/>
        <w:t>[295]       Cfr. Informe del Relator Especial sobre los derechos humanos  de</w:t>
        <w:br/>
        <w:t>los migrantes, Sr. François Crépeau, Promoción y  Protección  de  todos  los</w:t>
        <w:br/>
        <w:t>Derechos Humanos, Civiles, Políticos,  Económicos,  Sociales  y  Culturales,</w:t>
        <w:br/>
        <w:t>incluido el Derecho al Desarrollo, UN Doc. A/HRC/20/24, 2 de abril de  2012,</w:t>
        <w:br/>
        <w:t>párr. 40. Ver también, Comité de los Derechos del Niño, Report of  the  2012</w:t>
        <w:br/>
        <w:t>Day of General Discussion: the rights of all  children  in  the  context  of</w:t>
        <w:br/>
        <w:t>international migration [Informe del Día de  Debate  General  de  2012:  los</w:t>
        <w:br/>
        <w:t>derechos de todos los niños en el contexto de la  migración  internacional],</w:t>
        <w:br/>
        <w:t>28 de septiembre de 2012, recomendación en párr. 78: “[l]os niños  no  deben</w:t>
        <w:br/>
        <w:t>ser criminalizados o sujetos a medidas punitivas a  causa  de  su  situación</w:t>
        <w:br/>
        <w:t>migratoria o la de sus padres. La detención de un niño debido a  su  estatus</w:t>
        <w:br/>
        <w:t>migratorio o el de sus padres constituye una violación de los  derechos  del</w:t>
        <w:br/>
        <w:t>niño y siempre contraviene el principio del interés superior  del  niño.  En</w:t>
        <w:br/>
        <w:t>este sentido, los Estados deberían cesar en forma  expedita  y  completa  la</w:t>
        <w:br/>
        <w:t>detención de los niños sobre la base de su estatus  migratorio”  (traducción</w:t>
        <w:br/>
        <w:t>de la Secretaría de la Corte).</w:t>
        <w:br/>
        <w:br/>
        <w:t>[296]       Cfr. Informe del Relator Especial sobre los derechos humanos  de</w:t>
        <w:br/>
        <w:t>los migrantes, Sr. Jorge Bustamante, Promoción y  Protección  de  todos  los</w:t>
        <w:br/>
        <w:t>Derechos Humanos, Civiles, Políticos,  Económicos,  Sociales  y  Culturales,</w:t>
        <w:br/>
        <w:t>incluido el Derecho al Desarrollo, UN Doc. A/HRC/11/7, 14 de mayo  de  2009,</w:t>
        <w:br/>
        <w:t>párr. 62; Informe del Relator Especial sobre los  derechos  humanos  de  los</w:t>
        <w:br/>
        <w:t>migrantes, Sr. Jorge Bustamante, UN Doc. A/65/222,  3  de  agosto  de  2010,</w:t>
        <w:br/>
        <w:t>párr. 48, y  TEDH,  Caso  Popov  Vs.  Francia,  Nos.  39472/07  y  39474/07,</w:t>
        <w:br/>
        <w:t>Sentencia de 19 de enero de 2013,  párrs.  140,  141  y  147.  Ver  también,</w:t>
        <w:br/>
        <w:t>Informe del Relator Especial sobre los derechos humanos  de  los  migrantes,</w:t>
        <w:br/>
        <w:t>Sr. Jorge Bustamante, Adición: Misión a los Estados Unidos  de  América,  UN</w:t>
        <w:br/>
        <w:t>Doc. A/HRC/7/12/Add.2, 5 de marzo de 2008, párr. 125.</w:t>
        <w:br/>
        <w:br/>
        <w:t>[297]       Artículo 2. Deber de Adoptar Disposiciones de Derecho Interno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[298]       Artículo 7. Derecho a la Libertad Personal</w:t>
        <w:br/>
        <w:br/>
        <w:t xml:space="preserve">      1. Toda  persona  tiene  derecho  a  la  libertad  y  a  la  seguridad</w:t>
        <w:br/>
        <w:t>personales.</w:t>
        <w:br/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br/>
        <w:t xml:space="preserve">      3. Nadie puede ser sometido a detención o encarcelamiento arbitrarios.</w:t>
        <w:br/>
        <w:br/>
        <w:t xml:space="preserve">      4. Toda persona detenida o retenida debe ser informada de las  razones</w:t>
        <w:br/>
        <w:t xml:space="preserve">      de  su  detención  y  notificada,  sin  demora,  del  cargo  o  cargos</w:t>
        <w:br/>
        <w:t xml:space="preserve">      formulados contra ella.</w:t>
        <w:br/>
        <w:br/>
        <w:t xml:space="preserve">      5. Toda persona detenida o retenida debe ser llevada, sin demora,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t xml:space="preserve">      6. Toda persona privada de libertad tiene derecho a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 xml:space="preserve">      7. Nadie será detenido  por  deudas.  Este  principio  no  limita  los</w:t>
        <w:br/>
        <w:t xml:space="preserve">      mandatos de autoridad judicial competente dictados por incumplimientos</w:t>
        <w:br/>
        <w:t xml:space="preserve">      de deberes alimentarios.</w:t>
        <w:br/>
        <w:br/>
        <w:t>[299]       Artículo 19. Derechos del Niño</w:t>
        <w:br/>
        <w:br/>
        <w:t xml:space="preserve">      Todo niño tiene derecho a las medidas de protección que  su  condición</w:t>
        <w:br/>
        <w:t xml:space="preserve">      de menor requieren por parte de su  familia,  de  la  sociedad  y  del</w:t>
        <w:br/>
        <w:t xml:space="preserve">      Estado”.</w:t>
        <w:br/>
        <w:br/>
        <w:t>[300]       Artículo 25. Protección Judicial</w:t>
        <w:br/>
        <w:br/>
        <w:t xml:space="preserve">      1. Toda persona tiene derecho a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 xml:space="preserve">      2. Los Estados Partes se comprometen:</w:t>
        <w:br/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t xml:space="preserve">      b) a desarrollar las posibilidades de recurso judicial, y</w:t>
        <w:br/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t>[301]       Artículo 29. Normas de Interpretación</w:t>
        <w:br/>
        <w:br/>
        <w:t xml:space="preserve">      Ninguna disposición de la presente Convención puede  ser  interpretada</w:t>
        <w:br/>
        <w:t>en el sentido de:</w:t>
        <w:br/>
        <w:br/>
        <w:t xml:space="preserve">      a) permitir a alguno de los Estados Partes, grupo o persona,  suprimir</w:t>
        <w:br/>
        <w:t xml:space="preserve">      el goce y ejercicio de los derechos y  libertades  reconocidos  en  la</w:t>
        <w:br/>
        <w:t xml:space="preserve">      Convención o limitarlos en mayor medida que la prevista en ella;</w:t>
        <w:br/>
        <w:br/>
        <w:t xml:space="preserve">      b) limitar el goce y ejercicio de cualquier  derecho  o  libertad  que</w:t>
        <w:br/>
        <w:t xml:space="preserve">      pueda estar reconocido de acuerdo con las leyes de cualquiera  de  los</w:t>
        <w:br/>
        <w:t xml:space="preserve">      Estados Partes o de acuerdo con otra convención en que sea  parte  uno</w:t>
        <w:br/>
        <w:t xml:space="preserve">      de dichos Estados;</w:t>
        <w:br/>
        <w:br/>
        <w:t xml:space="preserve">      c) excluir otros derechos y garantías que son inherentes al ser humano</w:t>
        <w:br/>
        <w:t xml:space="preserve">      o que se derivan de la forma democrática representativa de gobierno, y</w:t>
        <w:br/>
        <w:br/>
        <w:t xml:space="preserve">      d) excluir o limitar el efecto  que  puedan  producir  la  Declaración</w:t>
        <w:br/>
        <w:t xml:space="preserve">      Americana  de  Derechos  y  Deberes   del   Hombre   y   otros   actos</w:t>
        <w:br/>
        <w:t xml:space="preserve">      internacionales de la misma naturaleza.</w:t>
        <w:br/>
        <w:br/>
        <w:t>[302]        Artículo  XXV.  Derecho  de  protección  contra  la   detención</w:t>
        <w:br/>
        <w:t>arbitraria</w:t>
        <w:br/>
        <w:br/>
        <w:t xml:space="preserve">      Nadie puede ser privado de su libertad sino en los casos y  según  las</w:t>
        <w:br/>
        <w:t xml:space="preserve">      formas establecidas por leyes preexistentes.</w:t>
        <w:br/>
        <w:br/>
        <w:t xml:space="preserve">      Nadie  puede  ser  detenido  por  incumplimiento  de  obligaciones  de</w:t>
        <w:br/>
        <w:t>carácter netamente civil.</w:t>
        <w:br/>
        <w:br/>
        <w:t xml:space="preserve">      Todo individuo que haya sido privado de su libertad  tiene  derecho  a</w:t>
        <w:br/>
        <w:t xml:space="preserve">      que el juez verifique sin demora la legalidad de la  medida  y  a  ser</w:t>
        <w:br/>
        <w:t xml:space="preserve">      juzgado sin dilación injustificada, o, de lo contrario, a  ser  puesto</w:t>
        <w:br/>
        <w:t xml:space="preserve">      en libertad. Tiene derecho también a un tratamiento humano durante  la</w:t>
        <w:br/>
        <w:t xml:space="preserve">      privación de su libertad.</w:t>
        <w:br/>
        <w:br/>
        <w:t>[303]       Cfr. Grupo de Trabajo sobre  la  Detención  Arbitraria,  Informe</w:t>
        <w:br/>
        <w:t>del Grupo, Promoción y Protección de todos los  Derechos  Humanos,  Civiles,</w:t>
        <w:br/>
        <w:t>Políticos,  Económicos,  Sociales  y  Culturales,  incluido  el  Derecho  al</w:t>
        <w:br/>
        <w:t>Desarrollo, UN Doc. A/HRC/13/30, 18 de enero de 2010, párrs. 61 y 65.</w:t>
        <w:br/>
        <w:br/>
        <w:t>[304]       Cfr. Condición Jurídica y  Derechos  Humanos  del  Niño,  supra,</w:t>
        <w:br/>
        <w:t>párrs. 26 y 88.</w:t>
        <w:br/>
        <w:br/>
        <w:t>[305]       Sobre el particular, la Corte ha sostenido que  “de  acuerdo  al</w:t>
        <w:br/>
        <w:t>deber de protección especial de los niños consagrado en el  artículo  19  de</w:t>
        <w:br/>
        <w:t>la Convención Americana, interpretado a la luz de  la  Convención  para  los</w:t>
        <w:br/>
        <w:t>Derechos del Niño y del Protocolo Adicional a la Convención Americana  sobre</w:t>
        <w:br/>
        <w:t>Derechos Humanos en materia de Derechos Económicos, Sociales  y  Culturales,</w:t>
        <w:br/>
        <w:t>en relación con el deber de desarrollo progresivo contenido en  el  artículo</w:t>
        <w:br/>
        <w:t>26 de la Convención, el Estado debe proveer educación  primaria  gratuita  a</w:t>
        <w:br/>
        <w:t>todos los menores, en un ambiente y  condiciones  propicias  para  su  pleno</w:t>
        <w:br/>
        <w:t>desarrollo intelectual”. Caso de las  Niñas  Yean  y  Bosico  Vs.  República</w:t>
        <w:br/>
        <w:t>Dominicana, supra, párr. 185.</w:t>
        <w:br/>
        <w:br/>
        <w:t>[306]       Cfr. Comité de los Derechos del Niño, Observación general N°  14</w:t>
        <w:br/>
        <w:t>sobre el derecho del niño a que su interés superior  sea  una  consideración</w:t>
        <w:br/>
        <w:t>primordial (artículo 3, párrafo 1), supra, párrs. 71 a 74.</w:t>
        <w:br/>
        <w:br/>
        <w:t>[307]       Véase Comité de los Derechos del Niño, Report of  the  2012  Day</w:t>
        <w:br/>
        <w:t>of General Discussion:  the  rights  of  all  children  in  the  context  of</w:t>
        <w:br/>
        <w:t>international migration [Informe del Día de  Debate  General  de  2012:  los</w:t>
        <w:br/>
        <w:t>derechos de todos los niños en el contexto de la  migración  internacional],</w:t>
        <w:br/>
        <w:t>28 de septiembre de 2012, párr. 57.</w:t>
        <w:br/>
        <w:br/>
        <w:t>[308]       Véase el artículo 20 de la Convención  sobre  los  Derechos  del</w:t>
        <w:br/>
        <w:t>Niño. Cfr. Comité de los Derechos del Niño, Observación General Nº 6:  Trato</w:t>
        <w:br/>
        <w:t>de los menores no acompañados y separados de su familia fuera de su país  de</w:t>
        <w:br/>
        <w:t>origen, supra.</w:t>
        <w:br/>
        <w:br/>
        <w:t>[309]       Cfr. Declaración  sobre  los  principios  sociales  y  jurídicos</w:t>
        <w:br/>
        <w:t>relativos a la protección y  el  bienestar  de  los  niños,  con  particular</w:t>
        <w:br/>
        <w:t>referencia a la adopción y la  colocación  en  hogares  de  guarda,  en  los</w:t>
        <w:br/>
        <w:t>planos nacional e internacional, UN  Doc.  A/RES/41/85,  adoptada  el  3  de</w:t>
        <w:br/>
        <w:t>diciembre de 1986, y  Directrices  sobre  las  modalidades  alternativas  de</w:t>
        <w:br/>
        <w:t>cuidado de los niños, UN Doc. A/RES/64/142, adoptadas el 18 de diciembre  de</w:t>
        <w:br/>
        <w:t>2009.</w:t>
        <w:br/>
        <w:br/>
        <w:t>[310]       Directrices sobre las modalidades  alternativas  de  cuidado  de</w:t>
        <w:br/>
        <w:t>los niños, párr. 139.</w:t>
        <w:br/>
        <w:br/>
        <w:t>[311]       Cfr. Comité Internacional de la Cruz Roja y  otros,  Directrices</w:t>
        <w:br/>
        <w:t>Generales Inter-Agenciales sobre Niñas y Niños No Acompañados  y  Separados,</w:t>
        <w:br/>
        <w:t>enero de 2004, pág. 26.</w:t>
        <w:br/>
        <w:br/>
        <w:t>[312]       Cfr. TEDH, Caso de  Mubilanzila  Mayeka  y  Kaniki  Mitunga  Vs.</w:t>
        <w:br/>
        <w:t>Bélgica, No. 13178/03. Sentencia de 12 de octubre de 2006, párr. 85.</w:t>
        <w:br/>
        <w:br/>
        <w:t>[313]       Cfr. Comité de los Derechos del Niño, Observación General Nº  6:</w:t>
        <w:br/>
        <w:t>Trato de los menores no acompañados y separados de su familia  fuera  de  su</w:t>
        <w:br/>
        <w:t>país de origen, supra, párr. 80.</w:t>
        <w:br/>
        <w:br/>
        <w:t>[314]       Cfr. Comité de los Derechos del Niño, Observación General Nº  6:</w:t>
        <w:br/>
        <w:t>Trato de los menores no acompañados y separados de su familia  fuera  de  su</w:t>
        <w:br/>
        <w:t>país de origen, supra, párrs. 89 a 92.</w:t>
        <w:br/>
        <w:br/>
        <w:t>[315]        Caso  Chitay  Nech   y   otros   Vs.   Guatemala.   Excepciones</w:t>
        <w:br/>
        <w:t>Preliminares, Fondo, Reparaciones y Costas.  Sentencia  de  25  de  mayo  de</w:t>
        <w:br/>
        <w:t>2010. Serie C No. 212, párr. 169.</w:t>
        <w:br/>
        <w:br/>
        <w:t>[316]       Cfr. Comité de los Derechos del  Niño,  Observación  General  Nº</w:t>
        <w:br/>
        <w:t>11: Los Niños Indígenas y sus derechos en virtud de la Convención,  UN  Doc.</w:t>
        <w:br/>
        <w:t>CRC/GC/2009/11, 11 de febrero de 2009.</w:t>
        <w:br/>
        <w:br/>
        <w:t>[317]       Cfr. Comité de los Derechos del Niño,  Observación  General  No.</w:t>
        <w:br/>
        <w:t>14  sobre  el  derecho  del  niño  a  que  su  interés  superior   sea   una</w:t>
        <w:br/>
        <w:t>consideración primordial (artículo 3, párrafo 1), supra, párr. 89.</w:t>
        <w:br/>
        <w:br/>
        <w:t>[318]       Cfr. Comité de los Derechos del Niño,  Observación  General  No.</w:t>
        <w:br/>
        <w:t>14  sobre  el  derecho  del  niño  a  que  su  interés  superior   sea   una</w:t>
        <w:br/>
        <w:t>consideración primordial (artículo 3, párrafo 1), supra.</w:t>
        <w:br/>
        <w:br/>
        <w:t>[319]       Cfr. Comité de los Derechos del Niño,  Observación  General  No.</w:t>
        <w:br/>
        <w:t>14  sobre  el  derecho  del  niño  a  que  su  interés  superior   sea   una</w:t>
        <w:br/>
        <w:t>consideración primordial (artículo 3, párrafo 1), supra, párr. 98.</w:t>
        <w:br/>
        <w:br/>
        <w:t>[320]       Artículo 1. Obligación de Respetar los Derechos</w:t>
        <w:br/>
        <w:br/>
        <w:t xml:space="preserve">      1. Los Estados Partes en esta Convención se comprometen a respetar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 xml:space="preserve">      2. Para los efectos de esta Convención, persona es todo ser humano.</w:t>
        <w:br/>
        <w:br/>
        <w:t>[321]       Artículo 2. Deber de Adoptar Disposiciones de Derecho Interno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[322]       Artículo 4. Derecho a la Vida</w:t>
        <w:br/>
        <w:br/>
        <w:t xml:space="preserve">      1. Toda persona tiene derecho a que se respete su vida.  Este  derecho</w:t>
        <w:br/>
        <w:t xml:space="preserve">      estará protegido por la ley y, en general, a partir del momento de  la</w:t>
        <w:br/>
        <w:t xml:space="preserve">      concepción. Nadie puede ser privado de la vida arbitrariamente. […]</w:t>
        <w:br/>
        <w:br/>
        <w:t>[323]       Artículo 5. Derecho a la Integridad Personal</w:t>
        <w:br/>
        <w:br/>
        <w:t xml:space="preserve">      1. Toda persona tiene derecho a que se respete su  integridad  física,</w:t>
        <w:br/>
        <w:t>psíquica y moral.</w:t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t xml:space="preserve">      3. La pena no puede trascender de la persona del delincuente.</w:t>
        <w:br/>
        <w:br/>
        <w:t xml:space="preserve">      4. Los procesados deben estar separados de los  condenados,  salvo  en</w:t>
        <w:br/>
        <w:t xml:space="preserve">      circunstancias </w:t>
        <w:br/>
        <w:t xml:space="preserve">      excepcionales, y serán  sometidos  a  un  tratamiento  adecuado  a  su</w:t>
        <w:br/>
        <w:t xml:space="preserve">      condición de personas no condenadas.</w:t>
        <w:br/>
        <w:br/>
        <w:t xml:space="preserve">      5. Cuando los menores puedan ser procesados, deben  ser  separados  de</w:t>
        <w:br/>
        <w:t xml:space="preserve">      los adultos y llevados ante tribunales especializados,  con  la  mayor</w:t>
        <w:br/>
        <w:t xml:space="preserve">      celeridad posible, para su tratamiento.</w:t>
        <w:br/>
        <w:br/>
        <w:t xml:space="preserve">      6. Las penas privativas de la libertad tendrán como finalidad esencial</w:t>
        <w:br/>
        <w:t xml:space="preserve">      la reforma y la readaptación social de los condenados.</w:t>
        <w:br/>
        <w:br/>
        <w:t>[324]       Artículo 7. Derecho a la Libertad Personal</w:t>
        <w:br/>
        <w:br/>
        <w:t xml:space="preserve">      1. Toda  persona  tiene  derecho  a  la  libertad  y  a  la  seguridad</w:t>
        <w:br/>
        <w:t>personales.</w:t>
        <w:br/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br/>
        <w:t xml:space="preserve">      3. Nadie puede ser sometido a detención o encarcelamiento arbitrarios.</w:t>
        <w:br/>
        <w:br/>
        <w:t xml:space="preserve">      4. Toda persona detenida o retenida debe ser informada de las  razones</w:t>
        <w:br/>
        <w:t xml:space="preserve">      de  su  detención  y  notificada,  sin  demora,  del  cargo  o  cargos</w:t>
        <w:br/>
        <w:t xml:space="preserve">      formulados contra ella.</w:t>
        <w:br/>
        <w:br/>
        <w:t xml:space="preserve">      5. Toda persona detenida o retenida debe ser llevada, sin demora,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t xml:space="preserve">      6. Toda persona privada de libertad tiene derecho a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 xml:space="preserve">      7. Nadie será detenido  por  deudas.  Este  principio  no  limita  los</w:t>
        <w:br/>
        <w:t xml:space="preserve">      mandatos de autoridad judicial competente dictados por incumplimientos</w:t>
        <w:br/>
        <w:t xml:space="preserve">      de deberes alimentarios.</w:t>
        <w:br/>
        <w:br/>
        <w:t>[325]       Artículo 17. Protección a la Familia</w:t>
        <w:br/>
        <w:br/>
        <w:t xml:space="preserve">      1. La familia es el elemento natural y fundamental de  la  sociedad  y</w:t>
        <w:br/>
        <w:t xml:space="preserve">      debe ser protegida por la sociedad y el Estado.</w:t>
        <w:br/>
        <w:br/>
        <w:t xml:space="preserve">      2. Se reconoce el derecho del hombre y la mujer a contraer  matrimonio</w:t>
        <w:br/>
        <w:t xml:space="preserve">      y a fundar una familia si tienen la edad y las condiciones  requeridas</w:t>
        <w:br/>
        <w:t xml:space="preserve">      para ello por las leyes internas, en la medida en que éstas no afecten</w:t>
        <w:br/>
        <w:t xml:space="preserve">      al principio de no discriminación establecido en esta Convención.</w:t>
        <w:br/>
        <w:br/>
        <w:t xml:space="preserve">      3.  El  matrimonio  no  puede  celebrarse  sin  el   libre   y   pleno</w:t>
        <w:br/>
        <w:t>consentimiento de los contrayentes.</w:t>
        <w:br/>
        <w:br/>
        <w:t xml:space="preserve">      4. Los Estados Partes deben tomar medidas apropiadas para asegurar  la</w:t>
        <w:br/>
        <w:t xml:space="preserve">      igualdad de derechos y la adecuada equivalencia  de  responsabilidades</w:t>
        <w:br/>
        <w:t xml:space="preserve">      de los cónyuges en cuanto al matrimonio, durante el  matrimonio  y  en</w:t>
        <w:br/>
        <w:t xml:space="preserve">      caso de disolución del mismo. En  caso  de  disolución,  se  adoptarán</w:t>
        <w:br/>
        <w:t xml:space="preserve">      disposiciones que aseguren la protección necesaria de los hijos, sobre</w:t>
        <w:br/>
        <w:t xml:space="preserve">      la base única del interés y conveniencia de ellos.</w:t>
        <w:br/>
        <w:br/>
        <w:t xml:space="preserve">      5. La ley debe reconocer iguales derechos tanto a  los  hijos  nacidos</w:t>
        <w:br/>
        <w:t xml:space="preserve">      fuera de matrimonio como a los nacidos dentro del mismo.</w:t>
        <w:br/>
        <w:br/>
        <w:t>[326]       Artículo 19. Derechos del Niño</w:t>
        <w:br/>
        <w:br/>
        <w:t xml:space="preserve">      Todo niño tiene derecho a las medidas de protección que  su  condición</w:t>
        <w:br/>
        <w:t xml:space="preserve">      de menor requieren por parte de su  familia,  de  la  sociedad  y  del</w:t>
        <w:br/>
        <w:t xml:space="preserve">      Estado.</w:t>
        <w:br/>
        <w:br/>
        <w:t>[327]       Artículo I. Derecho a la vida, a la libertad, a la  seguridad  e</w:t>
        <w:br/>
        <w:t>integridad de la persona</w:t>
        <w:br/>
        <w:br/>
        <w:t xml:space="preserve">      Todo ser humano tiene derecho  a  la  vida,  a  la  libertad  y  a  la</w:t>
        <w:br/>
        <w:t>seguridad de su persona.</w:t>
        <w:br/>
        <w:br/>
        <w:t>[328]        Artículo  XXV.  Derecho  de  protección  contra  la   detención</w:t>
        <w:br/>
        <w:t>arbitraria</w:t>
        <w:br/>
        <w:br/>
        <w:t xml:space="preserve">      Nadie puede ser privado de su libertad sino en los casos y  según  las</w:t>
        <w:br/>
        <w:t xml:space="preserve">      formas establecidas por leyes preexistentes.</w:t>
        <w:br/>
        <w:br/>
        <w:t xml:space="preserve">      Nadie  puede  ser  detenido  por  incumplimiento  de  obligaciones  de</w:t>
        <w:br/>
        <w:t>carácter netamente civil.</w:t>
        <w:br/>
        <w:br/>
        <w:t xml:space="preserve">      Todo individuo que haya sido privado de su libertad  tiene  derecho  a</w:t>
        <w:br/>
        <w:t xml:space="preserve">      que el juez verifique sin demora la legalidad de la  medida  y  a  ser</w:t>
        <w:br/>
        <w:t xml:space="preserve">      juzgado sin dilación injustificada, o, de lo contrario, a  ser  puesto</w:t>
        <w:br/>
        <w:t xml:space="preserve">      en libertad. Tiene derecho también a un tratamiento humano durante  la</w:t>
        <w:br/>
        <w:t xml:space="preserve">      privación de su libertad.</w:t>
        <w:br/>
        <w:br/>
        <w:t>[329]       Cfr. Caso Bulacio Vs. Argentina. Fondo, Reparaciones  y  Costas.</w:t>
        <w:br/>
        <w:t>Sentencia de 18 de septiembre de 2003. Serie C No. 100, párrs.  126  y  138;</w:t>
        <w:br/>
        <w:t>Caso “Instituto de Reeducación del Menor” Vs. Paraguay, supra, párr. 151,  y</w:t>
        <w:br/>
        <w:t>Caso Ximenes Lopes Vs. Brasil. Fondo, Reparaciones y Costas. Sentencia de  4</w:t>
        <w:br/>
        <w:t>de julio de 2006. Serie C No. 149, párr. 138.</w:t>
        <w:br/>
        <w:br/>
        <w:t>[330]       Cfr. Caso Vélez Loor Vs. Panamá, supra, párr. 208.</w:t>
        <w:br/>
        <w:br/>
        <w:t>[331] Cfr., mutatis mutandi, Caso Ximenes Lopes  Vs.  Brasil,  supra,  párr.</w:t>
        <w:br/>
        <w:t>96.</w:t>
        <w:br/>
        <w:br/>
        <w:t>[332]       Cfr. Directrices sobre las modalidades alternativas  de  cuidado</w:t>
        <w:br/>
        <w:t>de los niños, párrs. 127 a 129.</w:t>
        <w:br/>
        <w:br/>
        <w:t>[333]       Caso “Instituto de Reeducación del Menor” Vs.  Paraguay,  supra,</w:t>
        <w:br/>
        <w:t>párr. 175.</w:t>
        <w:br/>
        <w:br/>
        <w:t>[334]       Comité de los Derechos  del  Niño,  Observación  General  Nº  6:</w:t>
        <w:br/>
        <w:t>Trato de los menores no acompañados y separados de su familia  fuera  de  su</w:t>
        <w:br/>
        <w:t>país de origen, supra, párr. 63.</w:t>
        <w:br/>
        <w:br/>
        <w:t>[335]       Cfr. Comité de los Derechos del Niño,  Observación  General  No.</w:t>
        <w:br/>
        <w:t>6: Trato de los menores no acompañados y separados de su  familia  fuera  de</w:t>
        <w:br/>
        <w:t>su país de origen, supra, párr. 63.</w:t>
        <w:br/>
        <w:br/>
        <w:t>[336]       Cfr. Caso Vélez Loor Vs. Panamá, supra, párr. 209.</w:t>
        <w:br/>
        <w:br/>
        <w:t>[337]       Cfr. TEDH, Caso de  Mubilanzila  Mayeka  y  Kaniki  Mitunga  Vs.</w:t>
        <w:br/>
        <w:t>Bélgica, No. 13178/03. Sentencia de 12 de octubre de 2006, párr. 103.</w:t>
        <w:br/>
        <w:br/>
        <w:t>[338]       Cfr. Comité de los Derechos del Niño, Observación General Nº  6:</w:t>
        <w:br/>
        <w:t>Trato de los menores no acompañados y separados de su familia  fuera  de  su</w:t>
        <w:br/>
        <w:t>país de origen, supra, párr. 12, e Informe del Relator  Especial  sobre  los</w:t>
        <w:br/>
        <w:t>derechos humanos  de  los  migrantes,  Sr.  Jorge  Bustamante,  Promoción  y</w:t>
        <w:br/>
        <w:t>Protección de todos los Derechos Humanos,  Civiles,  Políticos,  Económicos,</w:t>
        <w:br/>
        <w:t>Sociales  y  Culturales,  incluido  el  Derecho  al  Desarrollo,   UN   Doc.</w:t>
        <w:br/>
        <w:t>A/HRC/14/30, 16 de abril de 2010, párrs. 56 y 57.</w:t>
        <w:br/>
        <w:br/>
        <w:t>[339]       Cfr. Directrices sobre las modalidades alternativas  de  cuidado</w:t>
        <w:br/>
        <w:t>de los niños, párr. 141, e Informe del Relator Especial sobre  los  derechos</w:t>
        <w:br/>
        <w:t>humanos de los migrantes, Sr. Jorge Bustamante, Promoción  y  Protección  de</w:t>
        <w:br/>
        <w:t>todos los Derechos  Humanos,  Civiles,  Políticos,  Económicos,  Sociales  y</w:t>
        <w:br/>
        <w:t>Culturales, incluido el Derecho al Desarrollo, UN Doc.  A/HRC/14/30,  16  de</w:t>
        <w:br/>
        <w:t>abril de 2010, párr. 61.</w:t>
        <w:br/>
        <w:br/>
        <w:t>[340]       Cfr. Comité de los Derechos del Niño, Observación General Nº  9:</w:t>
        <w:br/>
        <w:t>Los derechos de los niños  con  discapacidad,  UN  Doc.  CRC/C/GC/9,  27  de</w:t>
        <w:br/>
        <w:t>febrero de 2007.</w:t>
        <w:br/>
        <w:br/>
        <w:t>[341]       Cfr. Comité de los Derechos del Niño, Observación General Nº  3:</w:t>
        <w:br/>
        <w:t>El VIH/SIDA y los derechos del niño, UN Doc. CRC/GC/2003/3, 17 de  marzo  de</w:t>
        <w:br/>
        <w:t>2003.</w:t>
        <w:br/>
        <w:br/>
        <w:t>[342]       Cfr. Comité de los Derechos del Niño, Observación General Nº  7:</w:t>
        <w:br/>
        <w:t>Realización de los derechos  del  niño  en  la  primera  infancia,  UN  Doc.</w:t>
        <w:br/>
        <w:t>CRC/C/GC/7/Rev.1, 20 de septiembre de 2006.</w:t>
        <w:br/>
        <w:br/>
        <w:t>[343]       Cfr. Comité de los Derechos del Niño, Observación General Nº  6:</w:t>
        <w:br/>
        <w:t>Trato de los menores no acompañados y separados de su familia  fuera  de  su</w:t>
        <w:br/>
        <w:t>país de origen, supra, párr. 96.</w:t>
        <w:br/>
        <w:br/>
        <w:t>[344]       Artículo 1. Obligación de Respetar los Derechos</w:t>
        <w:br/>
        <w:br/>
        <w:t xml:space="preserve">      1. Los Estados Partes en esta Convención se comprometen a respetar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 xml:space="preserve">      2. Para los efectos de esta Convención, persona es todo ser humano.</w:t>
        <w:br/>
        <w:br/>
        <w:t>[345]       Artículo 2. Deber de Adoptar Disposiciones de Derecho Interno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[346]       Artículo 7. Derecho a la Libertad Personal</w:t>
        <w:br/>
        <w:br/>
        <w:t xml:space="preserve">      1. Toda  persona  tiene  derecho  a  la  libertad  y  a  la  seguridad</w:t>
        <w:br/>
        <w:t xml:space="preserve">      personales.</w:t>
        <w:br/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br/>
        <w:t xml:space="preserve">      3. Nadie puede ser sometido a detención o encarcelamiento arbitrarios.</w:t>
        <w:br/>
        <w:br/>
        <w:t xml:space="preserve">      4. Toda persona detenida o retenida debe ser informada de las  razones</w:t>
        <w:br/>
        <w:t xml:space="preserve">      de  su  detención  y  notificada,  sin  demora,  del  cargo  o  cargos</w:t>
        <w:br/>
        <w:t xml:space="preserve">      formulados contra ella.</w:t>
        <w:br/>
        <w:br/>
        <w:t xml:space="preserve">      5. Toda persona detenida o retenida debe ser llevada, sin demora,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t xml:space="preserve">      6. Toda persona privada de libertad tiene derecho a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 xml:space="preserve">      7. Nadie será detenido  por  deudas.  Este  principio  no  limita  los</w:t>
        <w:br/>
        <w:t xml:space="preserve">      mandatos de autoridad judicial competente dictados por incumplimientos</w:t>
        <w:br/>
        <w:t xml:space="preserve">      de deberes alimentarios.</w:t>
        <w:br/>
        <w:br/>
        <w:t>[347]       Artículo 8. Garantías Judiciales</w:t>
        <w:br/>
        <w:br/>
        <w:t xml:space="preserve">      1. Toda persona tiene derecho a ser oída, con las debidas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 xml:space="preserve">      2. Toda persona inculpada de delito tiene derecho a que se presuma  su</w:t>
        <w:br/>
        <w:t xml:space="preserve">      inocencia  mientras  no 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t xml:space="preserve">      a)  derecho  del  inculpado  de  ser  asistido  gratuitamente  por  el</w:t>
        <w:br/>
        <w:t xml:space="preserve">      traductor o intérprete, si no comprende  o  no  habla  el  idioma  del</w:t>
        <w:br/>
        <w:t xml:space="preserve">      juzgado o tribunal;</w:t>
        <w:br/>
        <w:br/>
        <w:t xml:space="preserve">      b) comunicación previa  y  detallada  al  inculpado  de  la  acusación</w:t>
        <w:br/>
        <w:t xml:space="preserve">      formulada;</w:t>
        <w:br/>
        <w:br/>
        <w:t xml:space="preserve">      c) concesión al inculpado del tiempo y de los medios adecuados para la</w:t>
        <w:br/>
        <w:t xml:space="preserve">      preparación de su defensa;</w:t>
        <w:br/>
        <w:br/>
        <w:t xml:space="preserve">      d) derecho del inculpado de defenderse personalmente o de ser asistido</w:t>
        <w:br/>
        <w:t xml:space="preserve">      por un defensor de su elección y de comunicarse libre  y  privadamente</w:t>
        <w:br/>
        <w:t xml:space="preserve">      con su defensor;</w:t>
        <w:br/>
        <w:br/>
        <w:t xml:space="preserve">      e) derecho irrenunciable de ser asistido por un defensor proporcionado</w:t>
        <w:br/>
        <w:t xml:space="preserve">      por el Estado, remunerado o no según la  legislación  interna,  si  el</w:t>
        <w:br/>
        <w:t xml:space="preserve">      inculpado no se defendiere por sí mismo ni  nombrare  defensor  dentro</w:t>
        <w:br/>
        <w:t xml:space="preserve">      del plazo establecido por la ley;</w:t>
        <w:br/>
        <w:br/>
        <w:t xml:space="preserve">      f) derecho de la defensa de interrogar a los testigos presentes en  el</w:t>
        <w:br/>
        <w:t xml:space="preserve">      tribunal y de obtener la comparecencia, como testigos  o  peritos,  de</w:t>
        <w:br/>
        <w:t xml:space="preserve">      otras personas que puedan arrojar luz sobre los hechos;</w:t>
        <w:br/>
        <w:br/>
        <w:t xml:space="preserve">      g) derecho a  no  ser  obligado  a  declarar  contra  sí  mismo  ni  a</w:t>
        <w:br/>
        <w:t xml:space="preserve">      declararse culpable, y</w:t>
        <w:br/>
        <w:br/>
        <w:t xml:space="preserve">      h) derecho de recurrir del fallo ante juez o tribunal superior.</w:t>
        <w:br/>
        <w:br/>
        <w:t xml:space="preserve">      3. La confesión del inculpado solamente es  válida  si  es  hecha  sin</w:t>
        <w:br/>
        <w:t>coacción de ninguna naturaleza.</w:t>
        <w:br/>
        <w:br/>
        <w:t xml:space="preserve">      4. El inculpado absuelto por una sentencia firme no podrá ser sometido</w:t>
        <w:br/>
        <w:t>a nuevo juicio por los mismos hechos.</w:t>
        <w:br/>
        <w:br/>
        <w:t xml:space="preserve">      5. El proceso penal debe ser público, salvo en lo  que  sea  necesario</w:t>
        <w:br/>
        <w:t>para preservar los intereses de la justicia.</w:t>
        <w:br/>
        <w:br/>
        <w:t>[348]       Artículo 19. Derechos del Niño</w:t>
        <w:br/>
        <w:br/>
        <w:t xml:space="preserve">      Todo niño tiene derecho a las medidas de protección que  su  condición</w:t>
        <w:br/>
        <w:t xml:space="preserve">      de menor requieren por parte de su  familia,  de  la  sociedad  y  del</w:t>
        <w:br/>
        <w:t xml:space="preserve">      Estado.</w:t>
        <w:br/>
        <w:br/>
        <w:t>[349]       Artículo 25. Protección Judicial</w:t>
        <w:br/>
        <w:br/>
        <w:t xml:space="preserve">      1. Toda persona tiene derecho a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 xml:space="preserve">      2. Los Estados Partes se comprometen:</w:t>
        <w:br/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t xml:space="preserve">      b) a desarrollar las posibilidades de recurso judicial, y</w:t>
        <w:br/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t>[350]        Artículo  XXV.  Derecho  de  protección  contra  la   detención</w:t>
        <w:br/>
        <w:t>arbitraria</w:t>
        <w:br/>
        <w:br/>
        <w:t xml:space="preserve">      Nadie puede ser privado de su libertad sino en los casos y  según  las</w:t>
        <w:br/>
        <w:t xml:space="preserve">      formas establecidas por leyes preexistentes.</w:t>
        <w:br/>
        <w:br/>
        <w:t xml:space="preserve">      Nadie  puede  ser  detenido  por  incumplimiento  de  obligaciones  de</w:t>
        <w:br/>
        <w:t>carácter netamente civil.</w:t>
        <w:br/>
        <w:br/>
        <w:t xml:space="preserve">      Todo individuo que haya sido privado de su libertad  tiene  derecho  a</w:t>
        <w:br/>
        <w:t xml:space="preserve">      que el juez verifique sin demora la legalidad de la  medida  y  a  ser</w:t>
        <w:br/>
        <w:t xml:space="preserve">      juzgado sin dilación injustificada, o, de lo contrario, a  ser  puesto</w:t>
        <w:br/>
        <w:t xml:space="preserve">      en libertad. Tiene derecho también a un tratamiento humano durante  la</w:t>
        <w:br/>
        <w:t xml:space="preserve">      privación de su libertad.</w:t>
        <w:br/>
        <w:br/>
        <w:t>[351]       Cfr. TEDH, Caso Guzzardi Vs. Italia, No. 7367/76.  Sentencia  de</w:t>
        <w:br/>
        <w:t>6 de noviembre de 1980, párrs. 92 y 93;  Caso  Nielsen  Vs.  Dinamarca,  No.</w:t>
        <w:br/>
        <w:t>10929/84. Sentencia de 28 de noviembre de 1988, párr. 67, y  Caso  Medvedyev</w:t>
        <w:br/>
        <w:t>y otros Vs. Francia [GS], No. 3394/03. Sentencia de 29  de  marzo  de  2010,</w:t>
        <w:br/>
        <w:t>párr. 73. Ver también, Alto Comisionado de  las  Naciones  Unidas  para  los</w:t>
        <w:br/>
        <w:t>Refugiados (ACNUR), Directrices del Alto Comisionado de las Naciones  Unidas</w:t>
        <w:br/>
        <w:t>para los Refugiados (ACNUR) sobre los criterios y  estándares  aplicables  a</w:t>
        <w:br/>
        <w:t>la detención de solicitantes de asilo y las  alternativas  a  la  detención,</w:t>
        <w:br/>
        <w:t>publicadas en 2012.</w:t>
        <w:br/>
        <w:br/>
        <w:t>[352]       Cfr. TEDH, Caso Engel y otros Vs. Países  Bajos,  Nos.  5100/71,</w:t>
        <w:br/>
        <w:t>5101/71, 5102/71, 5354/72, y 5370/72. Sentencia  de  8  de  junio  de  1976,</w:t>
        <w:br/>
        <w:t>párrs. 58 y 59; Caso Guzzardi Vs. Italia, No. 7367/76.  Sentencia  de  6  de</w:t>
        <w:br/>
        <w:t>noviembre  de  1980,  párr.  93;  Caso  Amuur  Vs.  Francia,  No.  19776/92.</w:t>
        <w:br/>
        <w:t>Sentencia de 25 de junio de 1996, párr. 42, y Caso  Medvedyez  y  otros  Vs.</w:t>
        <w:br/>
        <w:t>Francia, No. 3394/03. Sentencia de 29 de marzo de 2010, párr. 73.</w:t>
        <w:br/>
        <w:br/>
        <w:t>[353]       Cfr.  Caso  Torres  Millacura  y  otros  Vs.  Argentina.  Fondo,</w:t>
        <w:br/>
        <w:t>Reparaciones y Costas. Sentencia de 26 de agosto de 2011. Serie C  No.  229,</w:t>
        <w:br/>
        <w:t>párr. 76.</w:t>
        <w:br/>
        <w:br/>
        <w:t>[354]       Cfr. Garantías Judiciales en Estados  de  Emergencia  (artículos</w:t>
        <w:br/>
        <w:t>27.2, 25 y 8 Convención Americana sobre Derechos Humanos), supra, párr.  27,</w:t>
        <w:br/>
        <w:t>y Caso Yatama Vs. Nicaragua, supra, párr. 147.</w:t>
        <w:br/>
        <w:br/>
        <w:t>[355]       Cfr. Caso Chaparro Álvarez y Lapo Íñiguez  Vs.  Ecuador,  supra,</w:t>
        <w:br/>
        <w:t>párr. 53, y Caso Cabrera García  y  Montiel  Flores  Vs.  México.  Excepción</w:t>
        <w:br/>
        <w:t>Preliminar, Fondo, Reparaciones y Costas. Sentencia de 26  de  noviembre  de</w:t>
        <w:br/>
        <w:t>2010. Serie C No. 220, párr. 80.</w:t>
        <w:br/>
        <w:br/>
        <w:t>[356]       Ello implica que “nadie puede verse privado de la libertad  sino</w:t>
        <w:br/>
        <w:t>por las causas, casos o circunstancias expresamente tipificadas  en  la  ley</w:t>
        <w:br/>
        <w:t>(aspecto  material),   pero,   además,   con   estricta   sujeción   a   los</w:t>
        <w:br/>
        <w:t>procedimientos objetivamente definidos por la misma (aspecto formal)”.  Caso</w:t>
        <w:br/>
        <w:t>Gangaram Panday Vs. Suriname. Fondo, Reparaciones y Costas. Sentencia de  21</w:t>
        <w:br/>
        <w:t>de enero de 1994. Serie C No. 16, párr. 47.</w:t>
        <w:br/>
        <w:br/>
        <w:t>[357]       Se prohíbe, en consecuencia, la detención o encarcelamiento  por</w:t>
        <w:br/>
        <w:t>métodos  que  pueden  ser  legales,  pero  que  en  la   práctica   resultan</w:t>
        <w:br/>
        <w:t>irrazonables, imprevisibles  o  carentes  de  proporcionalidad.  Además,  la</w:t>
        <w:br/>
        <w:t>detención podrá tornarse arbitraria  si  en  su  curso  se  producen  hechos</w:t>
        <w:br/>
        <w:t>atribuibles al Estado que sean incompatibles con el respeto a  los  derechos</w:t>
        <w:br/>
        <w:t>humanos del detenido. Cfr. Caso Gangaram Panday Vs. Suriname,  supra,  párr.</w:t>
        <w:br/>
        <w:t>47, y Caso  López  Álvarez  Vs.  Honduras.  Fondo,  Reparaciones  y  Costas.</w:t>
        <w:br/>
        <w:t>Sentencia de 1 de febrero de 2006. Serie C No. 141, párr. 66.  El  Grupo  de</w:t>
        <w:br/>
        <w:t>Trabajo sobre la Detención Arbitraria ha  afirmado  también  que  cuando  la</w:t>
        <w:br/>
        <w:t>ausencia de garantías o su  violación,  elusión  o  no  aplicación  son  muy</w:t>
        <w:br/>
        <w:t>graves, puede llegar  a  la  conclusión  de  que  la  detención  reviste  un</w:t>
        <w:br/>
        <w:t>carácter arbitrario. Cfr. Grupo de Trabajo sobre  la  Detención  Arbitraria,</w:t>
        <w:br/>
        <w:t>Informe del Grupo, Los derechos  civiles  y  políticos,  en  particular  las</w:t>
        <w:br/>
        <w:t>cuestiones  relacionadas  con  la  tortura   y   la   detención,   UN   Doc.</w:t>
        <w:br/>
        <w:t>E/CN.4/1999/63, 18 de diciembre de 1998, párr. 70.</w:t>
        <w:br/>
        <w:br/>
        <w:t>[358]       Cfr. Caso Vélez Loor Vs. Panamá, supra, párr. 152.</w:t>
        <w:br/>
        <w:br/>
        <w:t>[359]       Cfr. El Derecho a la Información sobre  la  Asistencia  Consular</w:t>
        <w:br/>
        <w:t>en el Marco de las Garantías del Debido Proceso  Legal,  supra,  párr.  119;</w:t>
        <w:br/>
        <w:t>Condición Jurídica y Derechos de los Migrantes Indocumentados, supra,  párr.</w:t>
        <w:br/>
        <w:t>121, y Caso Vélez Loor Vs. Panamá, supra, párr. 152.</w:t>
        <w:br/>
        <w:br/>
        <w:t>[360]       Cfr. Caso Vélez Loor Vs. Panamá, supra, párr. 152.</w:t>
        <w:br/>
        <w:br/>
        <w:t>[361]       Caso Nadege Dorzema y otros  Vs.  República  Dominicana,  supra,</w:t>
        <w:br/>
        <w:t>párr. 126.</w:t>
        <w:br/>
        <w:br/>
        <w:t>[362]       Caso Gangaram Panday Vs.  Suriname,  supra,  párr.  47,  y  Caso</w:t>
        <w:br/>
        <w:t>Nadege Dorzema y otros Vs. República Dominicana, supra, párr. 133.</w:t>
        <w:br/>
        <w:br/>
        <w:t>[363]       Caso Chaparro Álvarez y Lapo Íñiguez Vs. Ecuador,  supra,  párr.</w:t>
        <w:br/>
        <w:t>91, y Caso Nadege Dorzema y otros Vs.  República  Dominicana,  supra,  párr.</w:t>
        <w:br/>
        <w:t>133.</w:t>
        <w:br/>
        <w:br/>
        <w:t>[364]       Cfr. Comité para la Eliminación  de  la  Discriminación  Racial,</w:t>
        <w:br/>
        <w:t>Observación General Nº 30: Discriminación contra los no ciudadanos, UN  Doc.</w:t>
        <w:br/>
        <w:t>A/59/18, 1 de octubre de 2004, párrs. 19 y 21.</w:t>
        <w:br/>
        <w:br/>
        <w:t>[365]       Cfr. Comité para la Eliminación  de  la  Discriminación  Racial,</w:t>
        <w:br/>
        <w:t>Observación General Nº 30: Discriminación contra los no  ciudadanos,  supra,</w:t>
        <w:br/>
        <w:t>párrs. 19 y 21.</w:t>
        <w:br/>
        <w:br/>
        <w:t>[366]       Cfr. Caso Vélez Loor Vs. Panamá, supra, párr. 117.  Ver  también</w:t>
        <w:br/>
        <w:t>TEDH, Caso Amuur Vs. Francia, No. 19776/92. Sentencia  de  25  de  junio  de</w:t>
        <w:br/>
        <w:t>1996, párr. 43.</w:t>
        <w:br/>
        <w:br/>
        <w:t>[367] Caso Juan Humberto Sánchez Vs. Honduras. Excepción Preliminar,  Fondo,</w:t>
        <w:br/>
        <w:t>Reparaciones y Costas. Sentencia de 7 de junio de  2003.  Serie  C  No.  99,</w:t>
        <w:br/>
        <w:t>párr. 82, y Caso Chaparro Álvarez y Lapo Íñiguez. Vs. Ecuador, supra,  párr.</w:t>
        <w:br/>
        <w:t>70.</w:t>
        <w:br/>
        <w:br/>
        <w:t>[368] Caso Chaparro Álvarez y Lapo Íñiguez. Vs. Ecuador, supra, párr. 70.</w:t>
        <w:br/>
        <w:br/>
        <w:t>[369] Cfr. Caso Chaparro Álvarez y Lapo Íñiguez. Vs. Ecuador,  supra,  párr.</w:t>
        <w:br/>
        <w:t>71.</w:t>
        <w:br/>
        <w:br/>
        <w:t>[370] Cfr. Caso Chaparro Álvarez y Lapo Íñiguez. Vs. Ecuador,  supra,  párr.</w:t>
        <w:br/>
        <w:t>71.</w:t>
        <w:br/>
        <w:br/>
        <w:t>[371]       A este respecto,  cabe  señalar  que  el  Grupo  de  Trabajo  de</w:t>
        <w:br/>
        <w:t>Naciones Unidas sobre la Detención Arbitraria  estableció  que  “[t]odo  […]</w:t>
        <w:br/>
        <w:t>inmigrante retenido deberá comparecer cuanto  antes  ante  un  juez  u  otra</w:t>
        <w:br/>
        <w:t>autoridad”. Grupo de Trabajo sobre  la  Detención  Arbitraria,  Informe  del</w:t>
        <w:br/>
        <w:t>Grupo, Anexo II, Deliberación No. 5: Situación relativa a los inmigrantes  o</w:t>
        <w:br/>
        <w:t>a los solicitantes de asilo, 1999, UN Doc. E/CN.4/2000/4, Principio  3.  Ver</w:t>
        <w:br/>
        <w:t>también, Grupo de Trabajo sobre la Detención Arbitraria, Informe del  Grupo,</w:t>
        <w:br/>
        <w:t>Los derechos civiles y políticos, en particular las cuestiones  relacionadas</w:t>
        <w:br/>
        <w:t>con la tortura y la detención, UN Doc. E/CN.4/1999/63, 18  de  diciembre  de</w:t>
        <w:br/>
        <w:t>1998, párr. 69, Garantía 3.</w:t>
        <w:br/>
        <w:br/>
        <w:t>[372]       Cfr. Caso Vélez Loor  Vs.  Panamá,  supra,  párr.  107,  y  Caso</w:t>
        <w:br/>
        <w:t>Nadege Dorzema y otros Vs. República Dominicana, supra, párr. 136.</w:t>
        <w:br/>
        <w:br/>
        <w:t>[373] Cfr. Caso Vélez Loor Vs. Panamá,  supra,  párr.  107,  y  Caso  Nadege</w:t>
        <w:br/>
        <w:t>Dorzema y otros Vs. República Dominicana, supra, párr. 136.</w:t>
        <w:br/>
        <w:br/>
        <w:t>[374]       Cfr. Caso Vélez Loor  Vs.  Panamá,  supra,  párr.  108,  y  Caso</w:t>
        <w:br/>
        <w:t>Nadege Dorzema y otros Vs. República Dominicana, supra, párr. 137.</w:t>
        <w:br/>
        <w:br/>
        <w:t>[375]       Cfr. Caso Bayarri Vs. Argentina.  Excepción  Preliminar,  Fondo,</w:t>
        <w:br/>
        <w:t>Reparaciones y Costas. Sentencia de 30 de octubre de 2008. Serie C No.  187,</w:t>
        <w:br/>
        <w:t>párr. 67, y Caso Nadege Dorzema y otros  Vs.  República  Dominicana,  supra,</w:t>
        <w:br/>
        <w:t>párr. 137.</w:t>
        <w:br/>
        <w:br/>
        <w:t>[376]       Cfr. Caso Vélez Loor  Vs.  Panamá,  supra,  párr.  108,  y  Caso</w:t>
        <w:br/>
        <w:t>Nadege Dorzema y otros Vs. República Dominicana, supra, párr. 137.</w:t>
        <w:br/>
        <w:br/>
        <w:t>[377]       Cfr. Caso Bulacio Vs. Argentina, supra, párr. 130, y  Caso  Tibi</w:t>
        <w:br/>
        <w:t>Vs.  Ecuador.  Excepciones  Preliminares,  Fondo,  Reparaciones  y   Costas.</w:t>
        <w:br/>
        <w:t>Sentencia de 7 de septiembre de 2004. Serie C No. 114, párr. 112.</w:t>
        <w:br/>
        <w:br/>
        <w:t>[378]       Cfr. Caso Tibi  Vs.  Ecuador,  supra,  párr.  112,  y  Grupo  de</w:t>
        <w:br/>
        <w:t>Trabajo sobre la Detención  Arbitraria,  Informe  del  Grupo,  Los  derechos</w:t>
        <w:br/>
        <w:t>civiles y políticos,  en  particular  las  cuestiones  relacionadas  con  la</w:t>
        <w:br/>
        <w:t>tortura y la detención, UN Doc. E/CN.4/1999/63, 18  de  diciembre  de  1998,</w:t>
        <w:br/>
        <w:t>párr. 69, Garantías 6 y 7.</w:t>
        <w:br/>
        <w:br/>
        <w:t>[379]       La Corte ha señalado que “[e]l derecho  de  establecer  contacto</w:t>
        <w:br/>
        <w:t>con un familiar cobra especial importancia cuando se  trate  de  detenciones</w:t>
        <w:br/>
        <w:t>de menores  de  edad.  En  esta  hipótesis  la  autoridad  que  practica  la</w:t>
        <w:br/>
        <w:t>detención y la que se halla a cargo del lugar en  el  que  se  encuentra  el</w:t>
        <w:br/>
        <w:t>menor, debe inmediatamente notificar a los familiares, o en  su  defecto,  a</w:t>
        <w:br/>
        <w:t>sus  representantes  para  que  el  menor  pueda  recibir  oportunamente  la</w:t>
        <w:br/>
        <w:t>asistencia de la persona notificada”. Caso  Bulacio  Vs.  Argentina,  supra,</w:t>
        <w:br/>
        <w:t>párr. 130.</w:t>
        <w:br/>
        <w:br/>
        <w:t>[380]       Cfr. El Derecho a la Información sobre  la  Asistencia  Consular</w:t>
        <w:br/>
        <w:t>en el Marco de las Garantías del Debido Proceso Legal, supra, párr. 106.</w:t>
        <w:br/>
        <w:br/>
        <w:t>[381] Cfr. Caso Bulacio Vs. Argentina, supra, párr. 130.</w:t>
        <w:br/>
        <w:br/>
        <w:t>[382]       Cfr. Grupo de Trabajo sobre  la  Detención  Arbitraria,  Informe</w:t>
        <w:br/>
        <w:t>del  Grupo,  Anexo  II,  Deliberación  No.  5:  Situación  relativa  a   los</w:t>
        <w:br/>
        <w:t>inmigrantes o a los solicitantes de  asilo,  1999,  UN  Doc.  E/CN.4/2000/4,</w:t>
        <w:br/>
        <w:t>Principio 2, y Comité de los Derechos del Niño, Observación  General  Nº  6:</w:t>
        <w:br/>
        <w:t>Trato de los menores no acompañados y separados de su familia  fuera  de  su</w:t>
        <w:br/>
        <w:t>país de origen, supra, párr. 63.</w:t>
        <w:br/>
        <w:br/>
        <w:t>[383]       Cfr. Grupo de Trabajo sobre  la  Detención  Arbitraria,  Informe</w:t>
        <w:br/>
        <w:t>del  Grupo,  Anexo  II,  Deliberación  No.  5:  Situación  relativa  a   los</w:t>
        <w:br/>
        <w:t>inmigrantes o a los solicitantes de  asilo,  1999,  UN  Doc.  E/CN.4/2000/4,</w:t>
        <w:br/>
        <w:t>Principio 10, y Grupo de Trabajo sobre la Detención Arbitraria, Informe  del</w:t>
        <w:br/>
        <w:t>Grupo, Los derechos  civiles  y  políticos,  en  particular  las  cuestiones</w:t>
        <w:br/>
        <w:t>relacionadas con la tortura y la detención, UN Doc.  E/CN.4/1999/63,  18  de</w:t>
        <w:br/>
        <w:t>diciembre de 1998, párr. 69, Garantía 14.</w:t>
        <w:br/>
        <w:br/>
        <w:t>[384]       Véase el artículo  36  de  la  Convención  de  Viena  sobre  las</w:t>
        <w:br/>
        <w:t>Relaciones Consulares, adoptada el 24 de abril de 1963, entrada en vigor  el</w:t>
        <w:br/>
        <w:t>19 de marzo de 1967, de la cual son parte los  35  Estados  Miembros  de  la</w:t>
        <w:br/>
        <w:t>OEA, y el artículo 16.7 de la Convención Internacional sobre  la  Protección</w:t>
        <w:br/>
        <w:t>de los Derechos de Todos los Trabajadores Migratorios y de  sus  Familiares,</w:t>
        <w:br/>
        <w:t>UN Doc. A/RES/45/158, adoptada el 18 de diciembre de 1990, entrada en  vigor</w:t>
        <w:br/>
        <w:t>el 1 de julio de 2003. Los siguientes 17 Estados  Miembros  de  la  OEA  son</w:t>
        <w:br/>
        <w:t>parte  de  este  tratado:  Argentina,  Belice,  Bolivia,  Chile,   Colombia,</w:t>
        <w:br/>
        <w:t>Ecuador,  El  Salvador,  Guatemala,  Guyana,  Honduras,   Jamaica,   México,</w:t>
        <w:br/>
        <w:t>Nicaragua, Paraguay, Perú, San Vicente y las Granadinas, y Uruguay.</w:t>
        <w:br/>
        <w:br/>
        <w:t>[385]       Cfr. Caso Vélez Loor Vs. Panamá, supra, párr. 153.</w:t>
        <w:br/>
        <w:br/>
        <w:t>[386]       Así, el detenido extranjero tiene el derecho a ser informado  de</w:t>
        <w:br/>
        <w:t>su derecho: 1) a que el Estado receptor le informe  a  la  oficina  consular</w:t>
        <w:br/>
        <w:t>competente sobre su situación; y 2) a que el Estado receptor  transmita  sin</w:t>
        <w:br/>
        <w:t>demora “cualquier comunicación  dirigida  a  la  oficina  consular”  por  el</w:t>
        <w:br/>
        <w:t>detenido. Cfr.  Artículo  36.1.b)  de  la  Convención  de  Viena  sobre  las</w:t>
        <w:br/>
        <w:t>Relaciones Consulares. Esta notificación le debe  ser  hecha  antes  de  que</w:t>
        <w:br/>
        <w:t>“rinda su primera declaración”. Así como los otros derechos que tiene  quien</w:t>
        <w:br/>
        <w:t>es  privado  de  libertad,  éste  “constituye  un  mecanismo   para   evitar</w:t>
        <w:br/>
        <w:t>detenciones ilegales o arbitrarias desde el momento mismo  de  la  privación</w:t>
        <w:br/>
        <w:t>de libertad y, a su vez, garantiza el derecho de defensa del individuo”.  El</w:t>
        <w:br/>
        <w:t>Derecho a la Información sobre la Asistencia Consular en  el  Marco  de  las</w:t>
        <w:br/>
        <w:t>Garantías del Debido Proceso Legal, supra, párr. 106, y Caso Vélez Loor  Vs.</w:t>
        <w:br/>
        <w:t>Panamá, supra, nota al pie 157.</w:t>
        <w:br/>
        <w:br/>
        <w:t>[387]       Cfr. El Derecho a la Información sobre  la  Asistencia  Consular</w:t>
        <w:br/>
        <w:t>en el Marco de las Garantías del Debido Proceso Legal, supra, párrs.  106  y</w:t>
        <w:br/>
        <w:t>120, y Caso Vélez Loor Vs. Panamá, supra, párr. 154.</w:t>
        <w:br/>
        <w:br/>
        <w:t>[388]       Cfr. El Derecho a la Información sobre  la  Asistencia  Consular</w:t>
        <w:br/>
        <w:t>en el Marco de las Garantías del Debido Proceso Legal, supra,  párr.  86,  y</w:t>
        <w:br/>
        <w:t>Caso Vélez Loor Vs. Panamá, supra, párr. 154.</w:t>
        <w:br/>
        <w:br/>
        <w:t>[389]       Véase el artículo 37.d) de la Convención sobre los Derechos  del</w:t>
        <w:br/>
        <w:t>Niño. Cfr. Informe del Relator Especial sobre los derechos  humanos  de  los</w:t>
        <w:br/>
        <w:t>migrantes, Sr.  François  Crépeau,  Promoción  y  Protección  de  todos  los</w:t>
        <w:br/>
        <w:t>Derechos Humanos, Civiles, Políticos,  Económicos,  Sociales  y  Culturales,</w:t>
        <w:br/>
        <w:t>incluido el Derecho al Desarrollo, UN Doc. A/HRC/20/24, 2 de abril de  2012,</w:t>
        <w:br/>
        <w:t>párr. 38.</w:t>
        <w:br/>
        <w:br/>
        <w:t>[390]       Cfr. Caso Vélez Loor Vs. Panamá, supra, párr. 132.</w:t>
        <w:br/>
        <w:br/>
        <w:t>[391]       Cfr. Comité de los Derechos del Niño, Observación General Nº  6:</w:t>
        <w:br/>
        <w:t>Trato de los menores no acompañados y separados de su familia  fuera  de  su</w:t>
        <w:br/>
        <w:t>país de origen, supra, párr. 33.</w:t>
        <w:br/>
        <w:br/>
        <w:t>[392]       De igual forma,  véase  Grupo  de  Trabajo  sobre  la  Detención</w:t>
        <w:br/>
        <w:t>Arbitraria,  Informe  del  Grupo,  Los  derechos  civiles  y  políticos,  en</w:t>
        <w:br/>
        <w:t>particular las cuestiones relacionadas con la tortura  y  la  detención,  UN</w:t>
        <w:br/>
        <w:t>Doc. E/CN.4/1999/63, 18 de diciembre de 1998, párr. 69, Garantía 3.</w:t>
        <w:br/>
        <w:br/>
        <w:t>[393]       El Hábeas Corpus Bajo Suspensión de Garantías  (artículos  27.2,</w:t>
        <w:br/>
        <w:t>25.1 y 7.6 Convención Americana sobre Derechos Humanos). Opinión  Consultiva</w:t>
        <w:br/>
        <w:t>OC-8/87 del 30 de enero de 1987. Serie A  No.  8,  párr.  44.  Ver  también,</w:t>
        <w:br/>
        <w:t>Garantías Judiciales en Estados  de  Emergencia  (artículos  27.2,  25  y  8</w:t>
        <w:br/>
        <w:t>Convención Americana sobre Derechos Humanos), supra, párr. 30, y Caso  Neira</w:t>
        <w:br/>
        <w:t>Alegría y otros Vs. Perú. Fondo. Sentencia de 19 de enero de 1995.  Serie  C</w:t>
        <w:br/>
        <w:t>No. 20, párrs. 82 a 84.</w:t>
        <w:br/>
        <w:br/>
        <w:t>[394]       Cfr. El Hábeas Corpus Bajo Suspensión  de  Garantías  (artículos</w:t>
        <w:br/>
        <w:t>27.2, 25.1 y 7.6 Convención Americana sobre Derechos Humanos), supra,  párr.</w:t>
        <w:br/>
        <w:t>33, y Caso Vélez  Loor  Vs.  Panamá,  supra,  párr.  124.  Ver  también,  el</w:t>
        <w:br/>
        <w:t>artículo 37.d) de la Convención Internacional sobre  la  Protección  de  los</w:t>
        <w:br/>
        <w:t>Derechos de Todos los Trabajadores Migratorios y de sus Familiares.</w:t>
        <w:br/>
        <w:br/>
        <w:t>[395]       Cfr. Caso Vélez Loor Vs. Panamá, supra, párr. 126.</w:t>
        <w:br/>
        <w:br/>
        <w:t>[396]       Cfr. Caso Vélez Loor  Vs.  Panamá,  supra,  párr.  129,  y  Caso</w:t>
        <w:br/>
        <w:t>Nadege  Dorzema  y  otros  Vs.  República  Dominicana,  supra,  párr.   141.</w:t>
        <w:br/>
        <w:t>Asimismo, resulta ilustrativo  lo  sostenido  por  el  Relator  Especial  de</w:t>
        <w:br/>
        <w:t>Migrantes en cuanto a que “[a]lgunas leyes nacionales no prevén la  revisión</w:t>
        <w:br/>
        <w:t>judicial de la detención administrativa de los migrantes.  En  otros  casos,</w:t>
        <w:br/>
        <w:t>la revisión judicial de la detención administrativa se inicia  únicamente  a</w:t>
        <w:br/>
        <w:t>petición del migrante. En esos  casos,  el  desconocimiento  del  derecho  a</w:t>
        <w:br/>
        <w:t>apelar, el desconocimiento de  los  motivos  de  la  detención,  el  difícil</w:t>
        <w:br/>
        <w:t>acceso  a  los  expedientes,  la  falta  de  acceso  a  asistencia  jurídica</w:t>
        <w:br/>
        <w:t>gratuita, la falta de intérpretes y servicios de traducción, y una  ausencia</w:t>
        <w:br/>
        <w:t>general de información en un idioma que puedan entender los detenidos  sobre</w:t>
        <w:br/>
        <w:t>el derecho a contratar a un abogado  y  darle  instrucciones,  así  como  la</w:t>
        <w:br/>
        <w:t>ubicación de las instalaciones donde están detenidos, pueden impedir  a  los</w:t>
        <w:br/>
        <w:t>migrantes ejercer sus derechos en la práctica. En ausencia de  abogados  y/o</w:t>
        <w:br/>
        <w:t>intérpretes, a menudo los migrantes se sienten  intimidados  y  obligados  a</w:t>
        <w:br/>
        <w:t>firmar documentos sin entender su contenido” Informe  del  Relator  Especial</w:t>
        <w:br/>
        <w:t>sobre  los  derechos  humanos  de  los  migrantes,  Sr.  Jorge   Bustamante,</w:t>
        <w:br/>
        <w:t>Promoción y Protección de todos los Derechos  Humanos,  Civiles,  Políticos,</w:t>
        <w:br/>
        <w:t>Económicos, Sociales y Culturales, incluido el  Derecho  al  Desarrollo,  UN</w:t>
        <w:br/>
        <w:t>Doc. A/HRC/7/12, 25 de febrero de de 2008, párr. 46.</w:t>
        <w:br/>
        <w:br/>
        <w:t>[397]       Cfr. Informe del Relator Especial sobre los derechos humanos  de</w:t>
        <w:br/>
        <w:t>los migrantes, Sr. François Crépeau, Promoción y  Protección  de  todos  los</w:t>
        <w:br/>
        <w:t>Derechos Humanos, Civiles, Políticos,  Económicos,  Sociales  y  Culturales,</w:t>
        <w:br/>
        <w:t>incluido el Derecho al Desarrollo, UN Doc. A/HRC/20/24, 2 de abril de  2012,</w:t>
        <w:br/>
        <w:t>párr. 38.</w:t>
        <w:br/>
        <w:br/>
        <w:t>[398]       Artículo 1. Obligación de Respetar los Derechos</w:t>
        <w:br/>
        <w:br/>
        <w:t xml:space="preserve">      1. Los Estados Partes en esta Convención se comprometen a respetar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 xml:space="preserve">      2. Para los efectos de esta Convención, persona es todo ser humano.</w:t>
        <w:br/>
        <w:br/>
        <w:t>[399]       Artículo 2. Deber de Adoptar Disposiciones de Derecho Interno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[400]       Artículo 4. Derecho a la Vida</w:t>
        <w:br/>
        <w:br/>
        <w:t xml:space="preserve">      1. Toda persona tiene derecho a que se respete su vida.  Este  derecho</w:t>
        <w:br/>
        <w:t xml:space="preserve">      estará protegido por la ley y, en general, a partir del momento de  la</w:t>
        <w:br/>
        <w:t xml:space="preserve">      concepción. Nadie puede ser privado de la vida arbitrariamente. […]</w:t>
        <w:br/>
        <w:br/>
        <w:t>[401]       Artículo 5. Derecho a la Integridad Personal</w:t>
        <w:br/>
        <w:br/>
        <w:t xml:space="preserve">      1. Toda persona tiene derecho a que se respete su  integridad  física,</w:t>
        <w:br/>
        <w:t>psíquica y moral.</w:t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t xml:space="preserve">      3. La pena no puede trascender de la persona del delincuente.</w:t>
        <w:br/>
        <w:br/>
        <w:t xml:space="preserve">      4. Los procesados deben estar separados de los  condenados,  salvo  en</w:t>
        <w:br/>
        <w:t xml:space="preserve">      circunstancias excepcionales,  y  serán  sometidos  a  un  tratamiento</w:t>
        <w:br/>
        <w:t xml:space="preserve">      adecuado a su condición de personas no condenadas.</w:t>
        <w:br/>
        <w:br/>
        <w:t xml:space="preserve">      5. Cuando los menores puedan ser procesados, deben  ser  separados  de</w:t>
        <w:br/>
        <w:t xml:space="preserve">      los adultos y llevados ante tribunales especializados,  con  la  mayor</w:t>
        <w:br/>
        <w:t xml:space="preserve">      celeridad posible, para su tratamiento.</w:t>
        <w:br/>
        <w:br/>
        <w:t xml:space="preserve">      6. Las penas privativas de la libertad tendrán como finalidad esencial</w:t>
        <w:br/>
        <w:t xml:space="preserve">      la reforma y la readaptación social de los condenados.</w:t>
        <w:br/>
        <w:br/>
        <w:t>[402]       Artículo 7. Derecho a la Libertad Personal</w:t>
        <w:br/>
        <w:br/>
        <w:t xml:space="preserve">      1. Toda  persona  tiene  derecho  a  la  libertad  y  a  la  seguridad</w:t>
        <w:br/>
        <w:t xml:space="preserve">      personales.</w:t>
        <w:br/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br/>
        <w:t xml:space="preserve">      3. Nadie puede ser sometido a detención o encarcelamiento arbitrarios.</w:t>
        <w:br/>
        <w:br/>
        <w:t xml:space="preserve">      4. Toda persona detenida o retenida debe ser informada de las  razones</w:t>
        <w:br/>
        <w:t xml:space="preserve">      de  su  detención  y  notificada,  sin  demora,  del  cargo  o  cargos</w:t>
        <w:br/>
        <w:t xml:space="preserve">      formulados contra ella.</w:t>
        <w:br/>
        <w:br/>
        <w:t xml:space="preserve">      5. Toda persona detenida o retenida debe ser llevada, sin demora,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t xml:space="preserve">      6. Toda persona privada de libertad tiene derecho a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 xml:space="preserve">      7. Nadie será detenido  por  deudas.  Este  principio  no  limita  los</w:t>
        <w:br/>
        <w:t xml:space="preserve">      mandatos de autoridad judicial competente dictados por incumplimientos</w:t>
        <w:br/>
        <w:t xml:space="preserve">      de deberes alimentarios.</w:t>
        <w:br/>
        <w:br/>
        <w:t>[403]       Artículo 8. Garantías Judiciales</w:t>
        <w:br/>
        <w:br/>
        <w:t xml:space="preserve">      1. Toda persona tiene derecho a ser oída, con las debidas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 xml:space="preserve">      2. Toda persona inculpada de delito tiene derecho a que se presuma  su</w:t>
        <w:br/>
        <w:t xml:space="preserve">      inocencia  mientras  no 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t xml:space="preserve">      a)  derecho  del  inculpado  de  ser  asistido  gratuitamente  por  el</w:t>
        <w:br/>
        <w:t xml:space="preserve">      traductor o intérprete, si no comprende  o  no  habla  el  idioma  del</w:t>
        <w:br/>
        <w:t xml:space="preserve">      juzgado o tribunal;</w:t>
        <w:br/>
        <w:br/>
        <w:t xml:space="preserve">      b) comunicación previa  y  detallada  al  inculpado  de  la  acusación</w:t>
        <w:br/>
        <w:t xml:space="preserve">      formulada;</w:t>
        <w:br/>
        <w:br/>
        <w:t xml:space="preserve">      c) concesión al inculpado del tiempo y de los medios adecuados para la</w:t>
        <w:br/>
        <w:t xml:space="preserve">      preparación de su defensa;</w:t>
        <w:br/>
        <w:br/>
        <w:t xml:space="preserve">      d) derecho del inculpado de defenderse personalmente o de ser asistido</w:t>
        <w:br/>
        <w:t xml:space="preserve">      por un defensor de su elección y de comunicarse libre  y  privadamente</w:t>
        <w:br/>
        <w:t xml:space="preserve">      con su defensor;</w:t>
        <w:br/>
        <w:br/>
        <w:t xml:space="preserve">      e) derecho irrenunciable de ser asistido por un defensor proporcionado</w:t>
        <w:br/>
        <w:t xml:space="preserve">      por el Estado, remunerado o no según la  legislación  interna,  si  el</w:t>
        <w:br/>
        <w:t xml:space="preserve">      inculpado no se defendiere por sí mismo ni  nombrare  defensor  dentro</w:t>
        <w:br/>
        <w:t xml:space="preserve">      del plazo establecido por la ley;</w:t>
        <w:br/>
        <w:br/>
        <w:t xml:space="preserve">      f) derecho de la defensa de interrogar a los testigos presentes en  el</w:t>
        <w:br/>
        <w:t xml:space="preserve">      tribunal y de obtener la comparecencia, como testigos  o  peritos,  de</w:t>
        <w:br/>
        <w:t xml:space="preserve">      otras personas que puedan arrojar luz sobre los hechos;</w:t>
        <w:br/>
        <w:br/>
        <w:t xml:space="preserve">      g) derecho a  no  ser  obligado  a  declarar  contra  sí  mismo  ni  a</w:t>
        <w:br/>
        <w:t xml:space="preserve">      declararse culpable, y</w:t>
        <w:br/>
        <w:br/>
        <w:t xml:space="preserve">      h) derecho de recurrir del fallo ante juez o tribunal superior.</w:t>
        <w:br/>
        <w:br/>
        <w:t xml:space="preserve">      3. La confesión del inculpado solamente es  válida  si  es  hecha  sin</w:t>
        <w:br/>
        <w:t>coacción de ninguna naturaleza.</w:t>
        <w:br/>
        <w:br/>
        <w:t xml:space="preserve">      4. El inculpado absuelto por una sentencia firme no podrá ser sometido</w:t>
        <w:br/>
        <w:t>a nuevo juicio por los mismos hechos.</w:t>
        <w:br/>
        <w:br/>
        <w:t xml:space="preserve">      5. El proceso penal debe ser público, salvo en lo  que  sea  necesario</w:t>
        <w:br/>
        <w:t>para preservar los intereses de la justicia.</w:t>
        <w:br/>
        <w:br/>
        <w:t>[404]       Artículo 19. Derechos del Niño</w:t>
        <w:br/>
        <w:br/>
        <w:t xml:space="preserve">      Todo niño tiene derecho a las medidas de protección que  su  condición</w:t>
        <w:br/>
        <w:t xml:space="preserve">      de menor requieren por parte de su  familia,  de  la  sociedad  y  del</w:t>
        <w:br/>
        <w:t xml:space="preserve">      Estado.</w:t>
        <w:br/>
        <w:br/>
        <w:t>[405]       Artículo 22. Derecho de Circulación y de Residencia</w:t>
        <w:br/>
        <w:br/>
        <w:t xml:space="preserve">      […]</w:t>
        <w:br/>
        <w:br/>
        <w:t xml:space="preserve">      7. Toda  persona  tiene  el  derecho  a  buscar  y  recibir  asilo  en</w:t>
        <w:br/>
        <w:t xml:space="preserve">      territorio extranjero en caso de persecución por delitos  políticos  o</w:t>
        <w:br/>
        <w:t xml:space="preserve">      comunes conexos con los políticos y de acuerdo con la  legislación  de</w:t>
        <w:br/>
        <w:t xml:space="preserve">      cada Estado y los convenios internacionales. […]</w:t>
        <w:br/>
        <w:br/>
        <w:t>[406]       Artículo 22. Derecho de Circulación y de Residencia</w:t>
        <w:br/>
        <w:br/>
        <w:t xml:space="preserve">      […]</w:t>
        <w:br/>
        <w:br/>
        <w:t xml:space="preserve">      8. En ningún caso el extranjero puede ser expulsado o devuelto a  otro</w:t>
        <w:br/>
        <w:t xml:space="preserve">      país, sea o no de origen, donde su derecho a la vida o a  la  libertad</w:t>
        <w:br/>
        <w:t xml:space="preserve">      personal está en riesgo de violación a causa  de  raza,  nacionalidad,</w:t>
        <w:br/>
        <w:t xml:space="preserve">      religión, condición social o de sus opiniones políticas. […]</w:t>
        <w:br/>
        <w:br/>
        <w:t>[407]       Artículo 25. Protección Judicial</w:t>
        <w:br/>
        <w:br/>
        <w:t xml:space="preserve">      1. Toda persona tiene derecho a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 xml:space="preserve">      2. Los Estados Partes se comprometen:</w:t>
        <w:br/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t xml:space="preserve">      b) a desarrollar las posibilidades de recurso judicial, y</w:t>
        <w:br/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t>[408]       Artículo 13, cuarto párrafo:</w:t>
        <w:br/>
        <w:br/>
        <w:t xml:space="preserve">      […]</w:t>
        <w:br/>
        <w:br/>
        <w:t xml:space="preserve">      No se concederá la extradición ni se procederá a la devolución  de  la</w:t>
        <w:br/>
        <w:t xml:space="preserve">      persona requerida cuando haya presunción fundada de que corre  peligro</w:t>
        <w:br/>
        <w:t xml:space="preserve">      su vida, de que será sometido a tortura, tratos crueles,  inhumanos  o</w:t>
        <w:br/>
        <w:t xml:space="preserve">      degradantes o de que será juzgada por tribunales de excepción o ad hoc</w:t>
        <w:br/>
        <w:t xml:space="preserve">      en el Estado requirente.</w:t>
        <w:br/>
        <w:br/>
        <w:t>[409]       Artículo I. Derecho a la vida, a la libertad, a la  seguridad  e</w:t>
        <w:br/>
        <w:t>integridad de la persona</w:t>
        <w:br/>
        <w:br/>
        <w:t xml:space="preserve">      Todo ser humano tiene derecho  a  la  vida,  a  la  libertad  y  a  la</w:t>
        <w:br/>
        <w:t>seguridad de su persona.</w:t>
        <w:br/>
        <w:br/>
        <w:t>[410]        Artículo  XXV.  Derecho  de  protección  contra  la   detención</w:t>
        <w:br/>
        <w:t>arbitraria</w:t>
        <w:br/>
        <w:br/>
        <w:t xml:space="preserve">      Nadie puede ser privado de su libertad sino en los casos y  según  las</w:t>
        <w:br/>
        <w:t xml:space="preserve">      formas establecidas por leyes preexistentes.</w:t>
        <w:br/>
        <w:br/>
        <w:t xml:space="preserve">      Nadie  puede  ser  detenido  por  incumplimiento  de  obligaciones  de</w:t>
        <w:br/>
        <w:t>carácter netamente civil.</w:t>
        <w:br/>
        <w:br/>
        <w:t xml:space="preserve">      Todo individuo que haya sido privado de su libertad  tiene  derecho  a</w:t>
        <w:br/>
        <w:t xml:space="preserve">      que el juez verifique sin demora la legalidad de la  medida  y  a  ser</w:t>
        <w:br/>
        <w:t xml:space="preserve">      juzgado sin dilación injustificada, o, de lo contrario, a  ser  puesto</w:t>
        <w:br/>
        <w:t xml:space="preserve">      en libertad. Tiene derecho también a un tratamiento humano durante  la</w:t>
        <w:br/>
        <w:t xml:space="preserve">      privación de su libertad.</w:t>
        <w:br/>
        <w:br/>
        <w:t>[411]       Artículo XXVII. Derecho de asilo</w:t>
        <w:br/>
        <w:br/>
        <w:t xml:space="preserve">      Toda persona tiene el derecho de buscar y recibir asilo en  territorio</w:t>
        <w:br/>
        <w:t xml:space="preserve">      extranjero, en caso de persecución que no sea motivada por delitos  de</w:t>
        <w:br/>
        <w:t xml:space="preserve">      derecho común y de acuerdo con la legislación de cada país y  con  los</w:t>
        <w:br/>
        <w:t xml:space="preserve">      convenios internacionales.</w:t>
        <w:br/>
        <w:br/>
        <w:t>[412]       Cfr. Caso Familia Pacheco Tineo Vs. Bolivia, supra,  párr.  151,</w:t>
        <w:br/>
        <w:t>citando  Alto  Comisionado  de  las  Naciones  Unidas  para  los  Refugiados</w:t>
        <w:br/>
        <w:t>(ACNUR),  Comité  Ejecutivo,  Conclusiones  Generales  sobre  la  protección</w:t>
        <w:br/>
        <w:t>internacional de los refugiados, UN Doc. 65 (XLII)-1991,  publicadas  el  11</w:t>
        <w:br/>
        <w:t>de octubre de 1991, párr. c.</w:t>
        <w:br/>
        <w:br/>
        <w:t>[413]       Aún si la Convención de 1951 no establece el  derecho  al  asilo</w:t>
        <w:br/>
        <w:t>como un derecho de manera explícita,  se  considera  incorporado  de  manera</w:t>
        <w:br/>
        <w:t>implícita en su texto. Cfr. Caso Familia Pacheco Tineo Vs.  Bolivia,  supra,</w:t>
        <w:br/>
        <w:t>párr. 139.</w:t>
        <w:br/>
        <w:br/>
        <w:t>[414]       Cfr. Caso Familia Pacheco Tineo Vs. Bolivia, supra,  párr.  139,</w:t>
        <w:br/>
        <w:t>sosteniendo que “[e]sto se encuentra  evidenciado  en  el  Preámbulo  de  la</w:t>
        <w:br/>
        <w:t>propia Convención del 1951, al plantearse la importancia de  la  cooperación</w:t>
        <w:br/>
        <w:t>internacional para asegurar el otorgamiento del asilo por medio  del  propio</w:t>
        <w:br/>
        <w:t>tratado, y ha sido reiterada  por  el  Comité  Ejecutivo  del  ACNUR”.  Este</w:t>
        <w:br/>
        <w:t>último ha afirmado que “la institución  del  asilo,  que  es  una  emanación</w:t>
        <w:br/>
        <w:t>directa del derecho a buscar asilo y a disfrutar  de  él,  enunciado  en  el</w:t>
        <w:br/>
        <w:t>párrafo 1 del artículo 14 de la Declaración Universal  de  Derechos  Humanos</w:t>
        <w:br/>
        <w:t>de 1948, es uno de los  mecanismos  más  fundamentales  para  la  protección</w:t>
        <w:br/>
        <w:t>internacional de los refugiados”. Alto Comisionado de  las  Naciones  Unidas</w:t>
        <w:br/>
        <w:t>para  los  Refugiados  (ACNUR),  Comité  Ejecutivo,  Conclusión   sobre   la</w:t>
        <w:br/>
        <w:t>salvaguarda  de  la  institución  del  asilo,  UN  Doc.  82   (XLVIII)-1997,</w:t>
        <w:br/>
        <w:t>publicadas el 17 de octubre de 1997,  párr.  b.  El  Comité  Ejecutivo,  por</w:t>
        <w:br/>
        <w:t>medio de su Conclusión número 5 de 1977, ya había  hecho  un  llamamiento  a</w:t>
        <w:br/>
        <w:t>los Estados Partes de la Convención  de  1951  y  el  Protocolo  de  1967  a</w:t>
        <w:br/>
        <w:t>aplicar prácticas liberales y conceder asilo permanente o al menos  temporal</w:t>
        <w:br/>
        <w:t>a los refugiados que hubiesen llegado directamente  a  su  territorio.  Cfr.</w:t>
        <w:br/>
        <w:t>Alto Comisionado de las Naciones Unidas para los Refugiados (ACNUR),  Comité</w:t>
        <w:br/>
        <w:t>Ejecutivo, Asilo, UN Doc. 5 (XXVIII)-1977, publicado en 1977, párr. a.</w:t>
        <w:br/>
        <w:br/>
        <w:t>[415]       Cfr. Caso Familia Pacheco Tineo Vs. Bolivia, supra, párr. 152.</w:t>
        <w:br/>
        <w:br/>
        <w:t>[416]       La Corte ha señalado que “[d]e  acuerdo  con  la  Convención  de</w:t>
        <w:br/>
        <w:t>1951, una persona es un refugiado  tan  pronto  como  reúne  los  requisitos</w:t>
        <w:br/>
        <w:t>enunciados en la definición, lo que necesariamente ocurre antes  de  que  se</w:t>
        <w:br/>
        <w:t>determine  formalmente   su   condición   de   refugiado.   Así   pues,   el</w:t>
        <w:br/>
        <w:t>reconocimiento de  la  condición  de  refugiado  de  una  persona  no  tiene</w:t>
        <w:br/>
        <w:t>carácter constitutivo, sino declarativo”. Caso  Familia  Pacheco  Tineo  Vs.</w:t>
        <w:br/>
        <w:t>Bolivia, supra, párr. 145.</w:t>
        <w:br/>
        <w:br/>
        <w:t>[417]       El Protocolo de 1967 amplió la aplicabilidad  de  la  Convención</w:t>
        <w:br/>
        <w:t>de  1951  al  eliminar  las  restricciones  geográficas  y  temporales  allí</w:t>
        <w:br/>
        <w:t>contenidas. Cfr. Caso Familia Pacheco Tineo Vs. Bolivia, supra, párr. 144.</w:t>
        <w:br/>
        <w:br/>
        <w:t>[418]       La Corte reitera que “solicitante de asilo” en  sentido  técnico</w:t>
        <w:br/>
        <w:t>equivale en el Derecho Internacional a “solicitante de reconocimiento de  la</w:t>
        <w:br/>
        <w:t>condición de refugiado”.  Cfr.  Caso  Familia  Pacheco  Tineo  Vs.  Bolivia,</w:t>
        <w:br/>
        <w:t>supra, nota al pie 141.</w:t>
        <w:br/>
        <w:br/>
        <w:t>[419]        Cfr.  Alto  Comisionado  de  las  Naciones  Unidas   para   los</w:t>
        <w:br/>
        <w:t>Refugiados (ACNUR), Opinión Consultiva sobre la aplicación  extraterritorial</w:t>
        <w:br/>
        <w:t>de las obligaciones de no devolución en virtud de  la  Convención  sobre  el</w:t>
        <w:br/>
        <w:t>Estatuto de los Refugiados de 1951 y su Protocolo de 1967, publicada  el  26</w:t>
        <w:br/>
        <w:t>de enero de 2007, párr. 6, y Alto Comisionado de las  Naciones  Unidas  para</w:t>
        <w:br/>
        <w:t>los Refugiados (ACNUR), Manual y Directrices de Procedimientos  y  Criterios</w:t>
        <w:br/>
        <w:t>para Determinar la Condición de Refugiado en  Virtud  de  la  Convención  de</w:t>
        <w:br/>
        <w:t>1951 y el Protocolo de 1967 sobre el Estatuto de los  Refugiados,  diciembre</w:t>
        <w:br/>
        <w:t>de 2011, UN Doc. HCR/1P/4/ENG/REV.3, párr. 28.</w:t>
        <w:br/>
        <w:br/>
        <w:t>[420]        Véase  Ley  No.  26.165.  Ley  General  de   Reconocimiento   y</w:t>
        <w:br/>
        <w:t>Protección al Refugiado, promulgada el 28 de noviembre  de  2006,  artículos</w:t>
        <w:br/>
        <w:t>2, 3 y 39 (Argentina); Decreto Supremo No. 1440 - Reglamento de  la  Ley  Nº</w:t>
        <w:br/>
        <w:t>251 de protección a personas refugiadas, 19 de diciembre de 2012,  artículos</w:t>
        <w:br/>
        <w:t>4 y 30 (Bolivia); Ley No. 9.474, de 22 de julio de 1997, artículos  8,  9  y</w:t>
        <w:br/>
        <w:t>10 (Brasil); Ley No. 20.430 - Establece disposiciones  sobre  protección  de</w:t>
        <w:br/>
        <w:t>refugiados, promulgada el 8 abril de 2010, artículos 3 y 4 (Chile);  Decreto</w:t>
        <w:br/>
        <w:t>No. 36831-G de 2011, Reglamento de Personas Refugiadas, 28 de septiembre  de</w:t>
        <w:br/>
        <w:t>2008, artículo 134 (Costa Rica); Decreto No.  1.182  -  Reglamento  para  la</w:t>
        <w:br/>
        <w:t>aplicación del derecho de refugio, de 30 de mayo de 2012, artículos  5  y  9</w:t>
        <w:br/>
        <w:t>(Ecuador); Decreto No. 208 - Ley de Migración y Extranjería, publicado el  3</w:t>
        <w:br/>
        <w:t>de marzo de 2004, artículo 44 (Honduras); Ley sobre Refugiados y  Protección</w:t>
        <w:br/>
        <w:t>Complementaria, de 27 de enero de 2011, artículos 6 y 21 y Reglamento de  la</w:t>
        <w:br/>
        <w:t>ley sobre refugiados y protección complementaria, de 21 de febrero de  2012,</w:t>
        <w:br/>
        <w:t>artículo 9 (México); Decreto Ejecutivo No. 23, de 10  de  febrero  de  1998,</w:t>
        <w:br/>
        <w:t>artículos 28, 53 y 82 (Panamá); y Ley No. 18.076 – Derecho al  refugio  y  a</w:t>
        <w:br/>
        <w:t>los refugiados, publicada el 5 de enero de 2007, artículos 10, 12 y 32,  así</w:t>
        <w:br/>
        <w:t>como el artículo 45 de la Ley No. 18.250 de Migración, publicada  el  17  de</w:t>
        <w:br/>
        <w:t>enero de 2008 (Uruguay).</w:t>
        <w:br/>
        <w:br/>
        <w:t>[421]        Cfr.  Alto  Comisionado  de  las  Naciones  Unidas   para   los</w:t>
        <w:br/>
        <w:t>Refugiados (ACNUR), Comité Ejecutivo, No-Devolución,  UN  Doc.  6  (XXVIII)-</w:t>
        <w:br/>
        <w:t>1977, publicado en  1977,  reafirmando  la  importancia  fundamental  de  la</w:t>
        <w:br/>
        <w:t>observancia del principio de no devolución, tanto en la frontera como en  el</w:t>
        <w:br/>
        <w:t>territorio de un Estado, de personas que pueden ser  objeto  de  persecución</w:t>
        <w:br/>
        <w:t>si regresan a su país de origen, independientemente de  si  han  sido  o  no</w:t>
        <w:br/>
        <w:t>formalmente reconocidos  como  refugiados.  (“(c)  Reafirmó  la  importancia</w:t>
        <w:br/>
        <w:t>fundamental de la observancia del principio de no devolución - tanto  en  la</w:t>
        <w:br/>
        <w:t>frontera como dentro del territorio de un Estado  -  de  las  personas  que,</w:t>
        <w:br/>
        <w:t>reconocidas  o  no  oficialmente  como  refugiadas,  podían  ser  objeto  de</w:t>
        <w:br/>
        <w:t>persecución si se las devolvía a su país  de  origen”).  La  Declaración  de</w:t>
        <w:br/>
        <w:t>Brasilia sobre la Protección  de  Personas  Refugiadas  y  Apátridas  en  el</w:t>
        <w:br/>
        <w:t>Continente Americano, establece en su preámbulo  lo  siguiente:  “Reiterando</w:t>
        <w:br/>
        <w:t>el respeto irrestricto al principio de la no  devolución  (non-refoulement),</w:t>
        <w:br/>
        <w:t>incluyendo el no rechazo en frontera y la no devolución indirecta, así  como</w:t>
        <w:br/>
        <w:t>de la no sanción por  ingreso  ilegal,  y  de  la  no  discriminación,  como</w:t>
        <w:br/>
        <w:t>principios fundamentales del  derecho  internacional  de  refugiados”.  Alto</w:t>
        <w:br/>
        <w:t>Comisionado  de  las  Naciones  Unidas  para  los  Refugiados  (ACNUR),   La</w:t>
        <w:br/>
        <w:t>Declaración de  Brasilia  sobre  la  Protección  de  Personas  Refugiadas  y</w:t>
        <w:br/>
        <w:t>Apátridas en el Continente Americano, publicada el 11 de noviembre de  2010,</w:t>
        <w:br/>
        <w:t>pág. 1. Ver también las legislaciones de  diversos  países  del  continente,</w:t>
        <w:br/>
        <w:t>incluyendo Argentina, Bolivia, Chile, Ecuador, Honduras,  México,  Panamá  y</w:t>
        <w:br/>
        <w:t>Uruguay, que adoptan expresamente la prohibición  de  rechazo  en  frontera.</w:t>
        <w:br/>
        <w:t>Cfr.  Ley  No.  26.165.  Ley  General  de  Reconocimiento  y  Protección  al</w:t>
        <w:br/>
        <w:t>Refugiado, promulgada el 28 de noviembre de 2006,  artículo  2  (Argentina);</w:t>
        <w:br/>
        <w:t>Ley Nº 251 de protección a personas refugiadas, de  20  de  junio  de  2012,</w:t>
        <w:br/>
        <w:t>artículo 4.II (Bolivia); Ley No.  20.430  -  Establece  disposiciones  sobre</w:t>
        <w:br/>
        <w:t>protección de  refugiados,  promulgada  el  8  abril  de  2010,  artículo  3</w:t>
        <w:br/>
        <w:t>(Chile); Decreto No. 1.182 - Reglamento para la aplicación  del  derecho  de</w:t>
        <w:br/>
        <w:t>refugio, de 30 de mayo de 2012, artículo 9 (Ecuador);  Ley  de  Migración  y</w:t>
        <w:br/>
        <w:t>Extranjería,  3  de  mayo  de  2004,  artículo  44  (Honduras);  Ley   sobre</w:t>
        <w:br/>
        <w:t>Refugiados y Protección Complementaria, de 27 de enero de 2011,  artículo  6</w:t>
        <w:br/>
        <w:t>y Reglamento de la ley sobre refugiados y protección complementaria,  de  21</w:t>
        <w:br/>
        <w:t>de febrero de 2012, artículo 9 (México); Decreto Ejecutivo No. 23, de 10  de</w:t>
        <w:br/>
        <w:t>febrero de 1998, artículos 53 y 82 (Panamá); y Ley No. 18.076 –  Derecho  al</w:t>
        <w:br/>
        <w:t>refugio y a los refugiados, publicada el 5 de enero  de  2007,  artículo  12</w:t>
        <w:br/>
        <w:t>(Uruguay).</w:t>
        <w:br/>
        <w:br/>
        <w:t>[422]       Cfr. Caso Familia Pacheco Tineo Vs. Bolivia, supra,  párr.  153,</w:t>
        <w:br/>
        <w:t>citando Comisión Interamericana de Derechos Humanos  (CIDH),  Informe  Sobre</w:t>
        <w:br/>
        <w:t>la Situación de los Derechos Humanos de los  Solicitantes  de  Asilo  en  el</w:t>
        <w:br/>
        <w:t>Marco del Sistema Canadiense de Determinación de la Condición de  Refugiado,</w:t>
        <w:br/>
        <w:t>OEA/Ser.L/V/II.106. Doc. 40. Rev. 1, 28 de febrero de 2000,  párr.  25.  Ver</w:t>
        <w:br/>
        <w:t>también, Alto  Comisionado  de  las  Naciones  Unidas  para  los  Refugiados</w:t>
        <w:br/>
        <w:t>(ACNUR), Opinión Consultiva sobre  la  aplicación  extraterritorial  de  las</w:t>
        <w:br/>
        <w:t>obligaciones de no devolución en virtud de la Convención sobre  el  Estatuto</w:t>
        <w:br/>
        <w:t>de los Refugiados de 1951 y su Protocolo de 1967, publicada el 26  de  enero</w:t>
        <w:br/>
        <w:t>de 2007, párr. 8.</w:t>
        <w:br/>
        <w:br/>
        <w:t>[423]       Cfr. Caso Familia Pacheco Tineo Vs. Bolivia, supra,  párr.  151,</w:t>
        <w:br/>
        <w:t>citando  Alto  Comisionado  de  las  Naciones  Unidas  para  los  Refugiados</w:t>
        <w:br/>
        <w:t>(ACNUR),  Consultas  globales  sobre   protección   internacional:   Reunión</w:t>
        <w:br/>
        <w:t>Ministerial de los Estados Partes de la Convención de 1951 y/o el  Protocolo</w:t>
        <w:br/>
        <w:t>de 1967 sobre el Estatuto de los Refugiados  (12-13  de  diciembre  2001)  -</w:t>
        <w:br/>
        <w:t>Declaración de los Estados Partes de la Convención de 1951 y/o el  Protocolo</w:t>
        <w:br/>
        <w:t>de 1967 sobre el  Estatuto  de  los  Refugiados,  UN  Doc.  HCR/MMSP/2001/9,</w:t>
        <w:br/>
        <w:t>adoptada el 13 de diciembre de 2001, que en su párrafo 4 indica:  “Aceptando</w:t>
        <w:br/>
        <w:t>la continua relevancia y adaptabilidad  de  este  régimen  internacional  de</w:t>
        <w:br/>
        <w:t>derechos y principios, centrado en  el  principio  de  no  devolución  (non-</w:t>
        <w:br/>
        <w:t>refoulement) cuya aplicabilidad se inserta  en  el  derecho  consuetudinario</w:t>
        <w:br/>
        <w:t>internacional”. Ver también, Alto Comisionado de las  Naciones  Unidas  para</w:t>
        <w:br/>
        <w:t>los   Refugiados   (ACNUR),   Opinión   Consultiva   sobre   la   aplicación</w:t>
        <w:br/>
        <w:t>extraterritorial de las obligaciones  de  no  devolución  en  virtud  de  la</w:t>
        <w:br/>
        <w:t>Convención sobre el Estatuto de los Refugiados de 1951  y  su  Protocolo  de</w:t>
        <w:br/>
        <w:t>1967, publicada el 26 de enero de 2007, párrs. 14 a 16.</w:t>
        <w:br/>
        <w:br/>
        <w:t>[424]       En las Américas, 28 Estados Miembros de la OEA son Parte  en  la</w:t>
        <w:br/>
        <w:t>Convención de 1951, y 29 Estados de la OEA son  Parte  en  su  Protocolo  de</w:t>
        <w:br/>
        <w:t>1967. A su vez, no son  parte  de  los  instrumentos  internacionales  sobre</w:t>
        <w:br/>
        <w:t>refugiados los siguientes cinco Estados Miembros de la OEA: Barbados,  Cuba,</w:t>
        <w:br/>
        <w:t>Granada, Guyana  y  Santa  Lucía.  Ver  también,  Alto  Comisionado  de  las</w:t>
        <w:br/>
        <w:t>Naciones Unidas para los Refugiados (ACNUR),  Opinión  Consultiva  sobre  la</w:t>
        <w:br/>
        <w:t>aplicación extraterritorial de las obligaciones de no devolución  en  virtud</w:t>
        <w:br/>
        <w:t>de la Convención sobre el Estatuto de los Refugiados de 1951 y su  Protocolo</w:t>
        <w:br/>
        <w:t>de 1967, publicada el 26 de enero de 2007, párr. 15.</w:t>
        <w:br/>
        <w:br/>
        <w:t>[425]       En particular, el artículo 33.2  establece  que  “[…]  no  podrá</w:t>
        <w:br/>
        <w:t>invocar los beneficios de la  presente  disposición  el  refugiado  que  sea</w:t>
        <w:br/>
        <w:t>considerado, por razones fundadas, como un peligro  para  la  seguridad  del</w:t>
        <w:br/>
        <w:t>país donde se  encuentra,  o  que,  habiendo  sido  objeto  de  una  condena</w:t>
        <w:br/>
        <w:t>definitiva por un delito particularmente grave, constituya una amenaza  para</w:t>
        <w:br/>
        <w:t>la comunidad de tal país”.</w:t>
        <w:br/>
        <w:br/>
        <w:t>[426]        Cfr.  Alto  Comisionado  de  las  Naciones  Unidas   para   los</w:t>
        <w:br/>
        <w:t>Refugiados (ACNUR), UNHCR Note on the  Principle  of  Non-Refoulement  [Nota</w:t>
        <w:br/>
        <w:t>del ACNUR sobre el principio de no devolución], noviembre de  1997,  sección</w:t>
        <w:br/>
        <w:t>F.</w:t>
        <w:br/>
        <w:br/>
        <w:t>[427]       Declaración de  Cartagena  sobre  Refugiados,  adoptada  por  el</w:t>
        <w:br/>
        <w:t>“Coloquio Sobre la Protección Internacional de  los  Refugiados  en  América</w:t>
        <w:br/>
        <w:t>Central, México y Panamá: Problemas Jurídicos y Humanitarios”, celebrado  en</w:t>
        <w:br/>
        <w:t>Cartagena, Colombia, del 19  al  22  de  noviembre  de  1984,  sección  III,</w:t>
        <w:br/>
        <w:t>tercera conclusión.  La  Comisión  Interamericana  de  Derechos  Humanos  ha</w:t>
        <w:br/>
        <w:t>afirmado que: “[e]n nuestro hemisferio y también fuera de él,  el  principio</w:t>
        <w:br/>
        <w:t>de non-refoulement se ha extendido  gradualmente  para  incluir  a  aquellas</w:t>
        <w:br/>
        <w:t>personas que huyen de situaciones generalizadas de violencia política  o  de</w:t>
        <w:br/>
        <w:t>guerra interna (Declaración de Cartagena de 1984, Declaración  de  San  José</w:t>
        <w:br/>
        <w:t>de 1994)”.  Comisión  de  Derechos  Humanos  (CIDH),  Informe  Anual  de  la</w:t>
        <w:br/>
        <w:t>Comisión Interamericana de Derechos Humanos  de  2000:  Segundo  Informe  de</w:t>
        <w:br/>
        <w:t>Progreso de la Relatoría sobre Trabajadores Migratorios y  Miembros  de  sus</w:t>
        <w:br/>
        <w:t>Familias, OEA/Ser./L/V/II.111 doc. 20 rev.,  16  de  abril  de  2000,  párr.</w:t>
        <w:br/>
        <w:t>97(2). Había hecho un llamamiento similar en el Informe Anual de 1984-1985.</w:t>
        <w:br/>
        <w:br/>
        <w:t>[428]       Cfr. Caso Familia Pacheco Tineo Vs. Bolivia, supra,  párr.  153,</w:t>
        <w:br/>
        <w:t>citando  Alto  Comisionado  de  las  Naciones  Unidas  para  los  Refugiados</w:t>
        <w:br/>
        <w:t>(ACNUR), Submission by the Office of the United  Nations  High  Commissioner</w:t>
        <w:br/>
        <w:t>for Refugees in  the  case  of  Hirsi  and  Others  v.  Italy  [Comunicación</w:t>
        <w:br/>
        <w:t>presentada por la Oficina del Alto Comisionado de las Naciones  Unidas  para</w:t>
        <w:br/>
        <w:t>los Refugiados en el caso de Hirsi y otros Vs.  Italia]  (traducción  de  la</w:t>
        <w:br/>
        <w:t>Secretaría de la Corte), marzo de 2010, párr. 4.3.4.</w:t>
        <w:br/>
        <w:br/>
        <w:t>[429]       Caso Familia Pacheco Tineo Vs. Bolivia, supra, párr. 134.</w:t>
        <w:br/>
        <w:br/>
        <w:t>[430]       Caso Familia Pacheco Tineo Vs. Bolivia, supra, párr. 135.</w:t>
        <w:br/>
        <w:br/>
        <w:t>[431] Secretaría de la OEA, Conferencia Especializada  Interamericana  sobre</w:t>
        <w:br/>
        <w:t>Derechos Humanos, San José, Costa Rica, celebrada del 7 al 22  de  noviembre</w:t>
        <w:br/>
        <w:t>de 1969, Actas y  Documentos,  OEA/Ser.K/XVI/1.2,  Washington,  D.C.,  1978,</w:t>
        <w:br/>
        <w:t>pág. 301.</w:t>
        <w:br/>
        <w:br/>
        <w:t>[432] Cfr. Secretaría de la OEA,  Conferencia  Especializada  Interamericana</w:t>
        <w:br/>
        <w:t>sobre Derechos Humanos, San José, Costa Rica,  celebrada  del  7  al  22  de</w:t>
        <w:br/>
        <w:t>noviembre de 1969, Actas y Documentos, OEA/Ser.K/XVI/1.2, Washington,  D.C.,</w:t>
        <w:br/>
        <w:t>1978, págs. 244, 245, 247, 249 y 301.</w:t>
        <w:br/>
        <w:br/>
        <w:t>[433]       Esto es, todo ser humano en los términos el artículo 1.2  de  la</w:t>
        <w:br/>
        <w:t>Convención Americana.</w:t>
        <w:br/>
        <w:br/>
        <w:t>[434]       Ver en este mismo sentido, Organización de las Naciones  Unidas,</w:t>
        <w:br/>
        <w:t>Consejo de Derechos Humanos, Informe del Secretario  General,  Los  derechos</w:t>
        <w:br/>
        <w:t>humanos y la privación arbitraria de la nacionalidad, UN  Doc.  A/HRC/25/28,</w:t>
        <w:br/>
        <w:t>19 de diciembre de 2013, párr. 26.</w:t>
        <w:br/>
        <w:br/>
        <w:t>[435]       De igual forma, el artículo 1 del Convenio Europeo  dispone  que</w:t>
        <w:br/>
        <w:t>“[l]as  Altas  Partes  Contratantes  reconocen  a  toda  persona   bajo   su</w:t>
        <w:br/>
        <w:t>jurisdicción los  derechos  y  libertades  definidos  en  el  Titulo  I  del</w:t>
        <w:br/>
        <w:t>presente Convenio”. Consejo de Europa, Convenio Europeo para  la  Protección</w:t>
        <w:br/>
        <w:t>de los Derechos Humanos y de las Libertades Fundamentales, adoptado el 4  de</w:t>
        <w:br/>
        <w:t>noviembre de 1950, entrada en vigor el 3 de septiembre de 1953, artículo  1.</w:t>
        <w:br/>
        <w:t>El Tribunal Europeo  de  Derechos  Humanos  ha  señalado  que  el  deber  de</w:t>
        <w:br/>
        <w:t>asegurar los derechos humanos contenidos en el Convenio Europeo a todas  las</w:t>
        <w:br/>
        <w:t>personas bajo la jurisdicción del Estado, no  está  limitado  al  territorio</w:t>
        <w:br/>
        <w:t>del Estado parte, sino que se extiende a las zonas  en  que  ejerce  control</w:t>
        <w:br/>
        <w:t>efectivo fuera de su territorio nacional. Cfr. TEDH,  Loizidou  Vs.  Turquía</w:t>
        <w:br/>
        <w:t>(Excepciones Preliminares), No. 15318/89. Sentencia de 23 de marzo de  1995,</w:t>
        <w:br/>
        <w:t>párr. 62. Ver  también,  Caso  Medvedyev  y  otros  Vs.  Francia  [GS],  No.</w:t>
        <w:br/>
        <w:t>3394/03. Sentencia de 29 de marzo de 2010, párrs. 62 a  67.  Aún  cuando  el</w:t>
        <w:br/>
        <w:t>Pacto  Internacional  de  Derechos  Civiles  y  Políticos  establece  en  su</w:t>
        <w:br/>
        <w:t>artículo 2.1 que “[c]ada uno de los Estados Partes en el presente  Pacto  se</w:t>
        <w:br/>
        <w:t>compromete a  respetar  y  a  garantizar  a  todos  los  individuos  que  se</w:t>
        <w:br/>
        <w:t>encuentren en su territorio y estén sujetos a su jurisdicción  los  derechos</w:t>
        <w:br/>
        <w:t>reconocidos en el presente Pacto”, se ha interpretado que éste es  aplicable</w:t>
        <w:br/>
        <w:t>con respecto a los actos de un Estado en el  ejercicio  de  su  jurisdicción</w:t>
        <w:br/>
        <w:t>fuera de  su  propio  territorio.  Cfr.  Corte  Internacional  de  Justicia,</w:t>
        <w:br/>
        <w:t>Consecuencias jurídicas de la construcción  de  un  muro  en  el  territorio</w:t>
        <w:br/>
        <w:t>palestino ocupado. Opinión consultiva de 9 de julio de 2004,  párrs.  108  a</w:t>
        <w:br/>
        <w:t>111. Ver también, Comité de Derechos Humanos, Observación General N° 31,  La</w:t>
        <w:br/>
        <w:t>índole   de   la   obligación   jurídica   general   impuesta,    UN    Doc.</w:t>
        <w:br/>
        <w:t>CCPR/C/21/Rev.1/Add.13, 26 de mayo  de  2004,  párr.  10,  manifestando  que</w:t>
        <w:br/>
        <w:t>“[e]sto significa que  un  Estado  Parte  debe  respetar  y  garantizar  los</w:t>
        <w:br/>
        <w:t>derechos establecidos en el Pacto a cualquier persona sometida  al  poder  o</w:t>
        <w:br/>
        <w:t>al control efectivo de ese Estado Parte, incluso si no se  encuentra  en  el</w:t>
        <w:br/>
        <w:t>territorio del Estado Parte”.</w:t>
        <w:br/>
        <w:br/>
        <w:t>[436]       En este mismo sentido, lo decidió  la  Comisión  Interamericana:</w:t>
        <w:br/>
        <w:t>“[l]a Comisión, sin  embargo,  no  cree  que  la  noción  de  ‘jurisdicción’</w:t>
        <w:br/>
        <w:t>contenida en el artículo 1(1) esté limitada o  sea  meramente  extensiva  al</w:t>
        <w:br/>
        <w:t>territorio  nacional.  Más  bien,  considera  que  un  Estado  parte  de  la</w:t>
        <w:br/>
        <w:t>Convención Americana puede ser responsable por los actos y omisiones de  sus</w:t>
        <w:br/>
        <w:t>agentes llevados a cabo, o que tienen efecto, fuera de su territorio […]”  y</w:t>
        <w:br/>
        <w:t>que “[l]a interpretación de la jurisdicción –y por lo tanto del  alcance  de</w:t>
        <w:br/>
        <w:t>la responsabilidad por el  cumplimiento  con  obligaciones  internacionales—</w:t>
        <w:br/>
        <w:t>como una noción ligada a la autoridad y el control efectivo y  no  meramente</w:t>
        <w:br/>
        <w:t>a los límites  territoriales,  ha  sido  confirmada  y  elaborada  en  otras</w:t>
        <w:br/>
        <w:t>decisiones de la Comisión y la Corte Europea”.  Comisión  Interamericana  de</w:t>
        <w:br/>
        <w:t>Derechos Humanos (CIDH), Informe de admisibilidad No. 38/99, Víctor  Saldaño</w:t>
        <w:br/>
        <w:t>Vs. Argentina, 11 de marzo de 1999, párrs. 17 y 19.</w:t>
        <w:br/>
        <w:br/>
        <w:t>[437]       Comité de los Derechos del  Niño,  Observación  General  No.  6:</w:t>
        <w:br/>
        <w:t>Trato de los menores no acompañados y separados de su familia  fuera  de  su</w:t>
        <w:br/>
        <w:t>país de origen, supra, párr. 12. Ver también TEDH, Caso Amuur  Vs.  Francia,</w:t>
        <w:br/>
        <w:t>No. 19776/92. Sentencia de 25 de junio de 1996, párr. 52.</w:t>
        <w:br/>
        <w:br/>
        <w:t>[438]        Cfr.  Comisión  Interamericana  de  Derechos  Humanos   (CIDH),</w:t>
        <w:br/>
        <w:t>Informe de fondo No. 51/96,  Caso  10.675,  Interdicción  de  Haitianos  Vs.</w:t>
        <w:br/>
        <w:t>Estados Unidos, 13 de marzo de 1997, párrs. 156, 157 y  163,  y  TEDH,  Caso</w:t>
        <w:br/>
        <w:t>Hirsi Jamaa y otros Vs. Italia  [GS],  No.  27765/09.  Sentencia  de  23  de</w:t>
        <w:br/>
        <w:t>febrero de 2012, párrs. 133 y 134.</w:t>
        <w:br/>
        <w:br/>
        <w:t>[439]       A este respecto el Comité de los Derechos del Niño ha  resaltado</w:t>
        <w:br/>
        <w:t>que el disfrute de los  derechos  económicos,  sociales  y  culturales  está</w:t>
        <w:br/>
        <w:t>indisolublemente unido al goce de los derechos  civiles  y  políticos.  Cfr.</w:t>
        <w:br/>
        <w:t>Comité  de  los  Derechos  del  Niño,  Observación  General  N°  5:  Medidas</w:t>
        <w:br/>
        <w:t>generales de aplicación  de  la  Convención  sobre  los  Derechos  del  Niño</w:t>
        <w:br/>
        <w:t>(artículos 4, 42 y párrafo 6 del artículo 44), supra, párr. 6. Ver  también,</w:t>
        <w:br/>
        <w:t>Condición Jurídica y Derechos  Humanos  del  Niño,  supra,  pág.  86,  punto</w:t>
        <w:br/>
        <w:t>decisivo octavo; el artículo 26 de la Convención Americana, y el artículo  4</w:t>
        <w:br/>
        <w:t>de la Convención sobre los Derechos del Niño.</w:t>
        <w:br/>
        <w:br/>
        <w:t>[440]       Cfr. Comité de los Derechos del Niño, Observación General N°  5:</w:t>
        <w:br/>
        <w:t>Medidas generales de aplicación de la  Convención  sobre  los  Derechos  del</w:t>
        <w:br/>
        <w:t>Niño (artículos 4, 42 y párrafo 6 del artículo 44), supra, párr. 12.</w:t>
        <w:br/>
        <w:br/>
        <w:t>[441]       Cfr. Caso “Instituto de Reeducación  del  Menor”  Vs.  Paraguay,</w:t>
        <w:br/>
        <w:t>supra, párr. 172.</w:t>
        <w:br/>
        <w:br/>
        <w:t>[442]       Cfr. Comité de los Derechos del Niño, Observación General N°  6:</w:t>
        <w:br/>
        <w:t>Trato de los menores no acompañados y separados de su familia  fuera  de  su</w:t>
        <w:br/>
        <w:t>país de origen, supra, párrs. 84 y 85.</w:t>
        <w:br/>
        <w:br/>
        <w:t>[443]       Cfr. Caso Ximenes Lopes Vs. Brasil, supra, párr. 126.</w:t>
        <w:br/>
        <w:br/>
        <w:t>[444]       Cfr. Caso Cantoral Benavides Vs. Perú. Fondo.  Sentencia  de  18</w:t>
        <w:br/>
        <w:t>de agosto de 2000. Serie C No. 69, párr. 95, y Caso Bayarri  Vs.  Argentina,</w:t>
        <w:br/>
        <w:t>supra, párr. 81.</w:t>
        <w:br/>
        <w:br/>
        <w:t>[445] Cfr. Caso Cantoral Benavides Vs. Perú, supra, párr. 102,  y  Caso  del</w:t>
        <w:br/>
        <w:t>Penal  Miguel  Castro  Castro  Vs.  Perú.  Fondo,  Reparaciones  y   Costas.</w:t>
        <w:br/>
        <w:t>Sentencia de 25 de noviembre de 2006. Serie C No. 160, párr. 272.</w:t>
        <w:br/>
        <w:br/>
        <w:t>[446]       Cfr. Caso Velásquez Rodríguez Vs. Honduras. Fondo, supra,  párr.</w:t>
        <w:br/>
        <w:t>162; Caso Godínez Cruz Vs. Honduras. Fondo. Sentencia  de  20  de  enero  de</w:t>
        <w:br/>
        <w:t>1989. Serie C No. 5, párr. 171, y Caso  Neira  Alegría  y  Otros  Vs.  Perú,</w:t>
        <w:br/>
        <w:t>supra, párr. 85.</w:t>
        <w:br/>
        <w:br/>
        <w:t>[447]       Cfr. Caso Vargas  Areco  Vs.  Paraguay.  Fondo,  Reparaciones  y</w:t>
        <w:br/>
        <w:t>Costas. Sentencia de 26 de septiembre de 2006. Serie C No. 155, párr. 73,  y</w:t>
        <w:br/>
        <w:t>Caso García Prieto y otros Vs. El  Salvador.  Excepción  Preliminar,  Fondo,</w:t>
        <w:br/>
        <w:t>Reparaciones y Costas. Sentencia de 20 de noviembre de  2007.  Serie  C  No.</w:t>
        <w:br/>
        <w:t>168, párr. 98.</w:t>
        <w:br/>
        <w:br/>
        <w:t>[448]        Cfr.  TEDH,  Caso  Soering  Vs.  Reino  Unido,  No.   14038/88.</w:t>
        <w:br/>
        <w:t>Sentencia de 7 de julio de 1989, párr. 88.</w:t>
        <w:br/>
        <w:br/>
        <w:t>[449]       Cfr.  Informe  presentado  por  el  Relator  Especial  sobre  la</w:t>
        <w:br/>
        <w:t>tortura,  Sr.  Theo  van  Boven,  Los  Derechos  Civiles  y  Políticos,   en</w:t>
        <w:br/>
        <w:t>Particular las Cuestiones Relacionadas con la Tortura  y  la  Detención,  UN</w:t>
        <w:br/>
        <w:t>Doc. E/CN.4/2002/137, 26 de febrero de 2002, párr. 14.</w:t>
        <w:br/>
        <w:br/>
        <w:t>[450]       De igual forma, el artículo 7 del Pacto Internacional de</w:t>
        <w:br/>
        <w:t>Derechos Civiles y Políticos establece: “[n]adie será sometido a torturas</w:t>
        <w:br/>
        <w:t>ni a penas o tratos crueles, inhumanos o degradantes. En particular, nadie</w:t>
        <w:br/>
        <w:t>será sometido sin su libre consentimiento a experimentos médicos o</w:t>
        <w:br/>
        <w:t>científicos”. Pacto Internacional de Derechos Civiles y Políticos, adoptado</w:t>
        <w:br/>
        <w:t>el 16 de diciembre 1966, entrada en vigor el 23 de marzo de 1976. Los</w:t>
        <w:br/>
        <w:t>siguientes 31 Estados Miembros de la OEA son parte de este tratado:</w:t>
        <w:br/>
        <w:t>Argentina, Bahamas, Barbados, Belice, Bolivia, Brasil, Canadá, Chile,</w:t>
        <w:br/>
        <w:t>Colombia, Costa Rica, Dominica, Ecuador, El Salvador, Estados Unidos de</w:t>
        <w:br/>
        <w:t>América, Granada, Guatemala, Guyana, Haití, Honduras, Jamaica, México,</w:t>
        <w:br/>
        <w:t>Nicaragua, Panamá, Paraguay, Perú, República Dominicana, San Vicente y las</w:t>
        <w:br/>
        <w:t>Granadinas, Suriname, Trinidad y Tobago, Uruguay y Venezuela. El Comité de</w:t>
        <w:br/>
        <w:t>Derechos Humanos de Naciones Unidas ha interpretado dicha norma en el</w:t>
        <w:br/>
        <w:t>sentido de incluir un deber de los Estados Partes de “no […] exponer a las</w:t>
        <w:br/>
        <w:t>personas al peligro de ser sometidas a torturas o a penas o tratos crueles,</w:t>
        <w:br/>
        <w:t>inhumanos o degradantes al regresar a otro país tras la extradición, la</w:t>
        <w:br/>
        <w:t>expulsión o la devolución”. Comité de Derechos Humanos, Observación General</w:t>
        <w:br/>
        <w:t>N° 20, Reemplaza a la Observación General N° 7. Prohibición de la tortura y</w:t>
        <w:br/>
        <w:t>los tratos o penas crueles (Artículo 7), UN Doc. HRI/GEN/1/Rev.7, 10 de</w:t>
        <w:br/>
        <w:t>marzo de 1992, párr. 9. Dicho deber surge de las obligaciones generales del</w:t>
        <w:br/>
        <w:t>artículo 2 del Pacto que exige que los Estados Partes respeten y garanticen</w:t>
        <w:br/>
        <w:t>los derechos del Pacto a todos los individuos que se encuentren en su</w:t>
        <w:br/>
        <w:t>territorio y a todas las personas sujetas a su jurisdicción, lo cual</w:t>
        <w:br/>
        <w:t>entraña “la obligación de no extraditar, deportar, expulsar o retirar de</w:t>
        <w:br/>
        <w:t>otro modo a una persona de su territorio, cuando hay razones de peso para</w:t>
        <w:br/>
        <w:t>creer que existe un riesgo real de provocar un daño irreparable, como el</w:t>
        <w:br/>
        <w:t>contemplado por los artículos 6 [derecho a la vida] y 7 [prohibición de</w:t>
        <w:br/>
        <w:t>tortura y otros tratos, crueles, inhumanos o degradantes] del Pacto, en el</w:t>
        <w:br/>
        <w:t>país hacia el que se va a efectuar esa salida forzada o en cualquier país</w:t>
        <w:br/>
        <w:t>al que la persona sea expulsada posteriormente”. Comité de Derechos</w:t>
        <w:br/>
        <w:t>Humanos, Observación General N° 31, La índole de la obligación jurídica</w:t>
        <w:br/>
        <w:t>general impuesta, UN Doc. CCPR/C/21/Rev.1/Add.13, 26 de mayo de 2004, párr.</w:t>
        <w:br/>
        <w:t>12. Asimismo, en varias decisiones concernientes a casos individuales, el</w:t>
        <w:br/>
        <w:t>Comité ha afirmado que no es posible extraditar, deportar, expulsar o</w:t>
        <w:br/>
        <w:t>remover de ninguna manera a una persona del territorio de un Estado si</w:t>
        <w:br/>
        <w:t>existen motivos suficientes para creer que existe riesgo de daño</w:t>
        <w:br/>
        <w:t>irreparable contra sus derechos, y sin antes tomar en consideración los</w:t>
        <w:br/>
        <w:t>alegatos de la persona sobre el riesgo existente. Comité de Derechos</w:t>
        <w:br/>
        <w:t>Humanos, Comité de Derechos Humanos, Joseph Kindler c. Canadá (Comunicación</w:t>
        <w:br/>
        <w:t>No. 470/1991), UN Doc. CCPR/C/48/D/470/1991, dictamen adoptado el 11 de</w:t>
        <w:br/>
        <w:t>noviembre de 1993, párr. 6.2; Charles Chitat Ng c. Canadá (Comunicación No.</w:t>
        <w:br/>
        <w:t>469/991), UN Doc. CCPR/C/49/D/469/1991, dictamen adoptado el 7 de enero de</w:t>
        <w:br/>
        <w:t>1994, párr. 6.2; Jonny Rubin Byahuranga c. Dinamarca (Comunicación No.</w:t>
        <w:br/>
        <w:t>1222/2003), UN Doc. CCPR/C/82/D/1222/2003, dictamen adoptado el 9 de</w:t>
        <w:br/>
        <w:t>diciembre 2004, párr. 11.3, y Jama Warsame c. Canadá, (Comunicación No.</w:t>
        <w:br/>
        <w:t>1959/2010), UN Doc. CCPR/C/102/D/1959/2010, dictamen adoptado el 1 de</w:t>
        <w:br/>
        <w:t>septiembre 2011, párr. 8.3.</w:t>
        <w:br/>
        <w:br/>
        <w:t>[451]       Véase la Convención contra la Tortura y  Otros  Tratos  o  Penas</w:t>
        <w:br/>
        <w:t>Crueles, Inhumanos o Degradantes que en su artículo 3 dispone:</w:t>
        <w:br/>
        <w:br/>
        <w:t xml:space="preserve">      1.  Ningún  Estado  Parte  procederá  a  la  expulsión,  devolución  o</w:t>
        <w:br/>
        <w:t xml:space="preserve">      extradición de una persona a otro Estado cuando haya razones  fundadas</w:t>
        <w:br/>
        <w:t xml:space="preserve">      para creer que estaría en peligro de ser sometida a tortura.</w:t>
        <w:br/>
        <w:br/>
        <w:t xml:space="preserve">      2.  A  los  efectos  de  determinar  si  existen  esas  razones,   las</w:t>
        <w:br/>
        <w:t xml:space="preserve">      autoridades competentes tendrán en cuenta  todas  las  consideraciones</w:t>
        <w:br/>
        <w:t xml:space="preserve">      pertinentes, inclusive, cuando proceda, la existencia en el Estado  de</w:t>
        <w:br/>
        <w:t xml:space="preserve">      que se trate de un  cuadro  persistente  de  violaciones  manifiestas,</w:t>
        <w:br/>
        <w:t xml:space="preserve">      patentes o masivas de los derechos humanos.</w:t>
        <w:br/>
        <w:br/>
        <w:t>Convención contra la Tortura y Otros Tratos o  Penas  Crueles,  Inhumanos  o</w:t>
        <w:br/>
        <w:t>Degradantes, adoptada el 10 de diciembre de 1984, entrada en vigor el 26  de</w:t>
        <w:br/>
        <w:t>junio de 1987. Los siguientes 25 Estados Miembros de la  OEA  son  parte  de</w:t>
        <w:br/>
        <w:t>este  tratado:  Antigua  y  Barbuda,  Argentina,  Belice,  Bolivia,  Brasil,</w:t>
        <w:br/>
        <w:t>Canadá, Chile, Colombia, Costa Rica, Cuba,  Ecuador,  El  Salvador,  Estados</w:t>
        <w:br/>
        <w:t>Unidos de América, Guatemala, Guyana, Honduras, México,  Nicaragua,  Panamá,</w:t>
        <w:br/>
        <w:t>Paraguay, Perú, República Dominicana, San Vicente y las Granadinas,  Uruguay</w:t>
        <w:br/>
        <w:t>y Venezuela.</w:t>
        <w:br/>
        <w:br/>
        <w:t>[452]        Véase,   por   ejemplo,   el   preámbulo   de   la   Convención</w:t>
        <w:br/>
        <w:t>Interamericana para Prevenir y  Sancionar  la  Tortura,  adoptada  el  9  de</w:t>
        <w:br/>
        <w:t>diciembre de 1985, entrada en vigor el 28 de febrero de 1987.</w:t>
        <w:br/>
        <w:br/>
        <w:t>[453]       Cfr.  Comité  contra  la  Tortura,  Observación  General  N°  2:</w:t>
        <w:br/>
        <w:t>Aplicación del artículo 2  por  los  Estados  Partes,  UN  Doc.  CAT/C/GC/2,</w:t>
        <w:br/>
        <w:t>publicada el 24 de enero de 2008, párrs. 1 y 2.</w:t>
        <w:br/>
        <w:br/>
        <w:t>[454]       Cfr. Caso Vera Vera y otra Vs.  Ecuador.  Excepción  Preliminar,</w:t>
        <w:br/>
        <w:t>Fondo, Reparaciones y Costas. Sentencia de 19 de mayo de 2011. Serie  C  No.</w:t>
        <w:br/>
        <w:t>226, párr. 43.</w:t>
        <w:br/>
        <w:br/>
        <w:t>[455]       Véase, en el sistema europeo, TEDH, Caso  D.  Vs.  Reino  Unido,</w:t>
        <w:br/>
        <w:t>No. 30240/96. Sentencia de 2 de mayo de 1997, párr. 53 (“En vista  de  estas</w:t>
        <w:br/>
        <w:t>circunstancias excepcionales y teniendo en cuenta  la  etapa  crítica  ahora</w:t>
        <w:br/>
        <w:t>alcanzada en  la  enfermedad  fatal  de  la  demandante,  la  ejecución  del</w:t>
        <w:br/>
        <w:t>decisión de enviarlo a St. Kitts equivaldría a  un  trato  inhumano  por  el</w:t>
        <w:br/>
        <w:t>Estado demandado en violación del artículo 3 (art. 3 ).  [...]  A  pesar  de</w:t>
        <w:br/>
        <w:t>que no se puede decir que las condiciones a las que debería hacer frente  en</w:t>
        <w:br/>
        <w:t>el país receptor son en sí mismas una infracción de las normas del  artículo</w:t>
        <w:br/>
        <w:t>3 (art. 3), su expulsión le expondría a un riesgo real  de  morir  bajo  las</w:t>
        <w:br/>
        <w:t>circunstancias  más  angustiosas  y,  por  tanto,  constituiría   un   trato</w:t>
        <w:br/>
        <w:t>inhumano” [traducción de la Secretaría de la Corte]).</w:t>
        <w:br/>
        <w:br/>
        <w:t>[456]       Véase Comité de Derechos Humanos, C. c. Australia  (Comunicación</w:t>
        <w:br/>
        <w:t>No. 900/1999), UN Doc. CCPR/C/76/D/900/1999,  dictamen  adoptado  el  13  de</w:t>
        <w:br/>
        <w:t>noviembre de 2002, párr. 8.5 (“[…] En circunstancias en que el Estado  Parte</w:t>
        <w:br/>
        <w:t>ha reconocido la obligación de proteger al autor, el  Comité  considera  que</w:t>
        <w:br/>
        <w:t>la expulsión del autor a un país donde es poco  probable  que  recibiría  el</w:t>
        <w:br/>
        <w:t>tratamiento necesario para una enfermedad  debida,  en  su  totalidad  o  en</w:t>
        <w:br/>
        <w:t>parte, a causa de violación de los derechos del autor por  el  Estado  Parte</w:t>
        <w:br/>
        <w:t>constituiría una violación del artículo  7  del  Pacto”  [traducción  de  la</w:t>
        <w:br/>
        <w:t>Secretaría de la Corte]).</w:t>
        <w:br/>
        <w:br/>
        <w:t>[457]       Véase Comisión Interamericana de Derechos Humanos  (CIDH),  Caso</w:t>
        <w:br/>
        <w:t>Andrea Mortlock Vs. Estados Unidos, Informe de  admisibilidad  y  fondo  No.</w:t>
        <w:br/>
        <w:t>63/08, 25 de julio de 2008, párr. 94 (“En esas circunstancias,  la  Comisión</w:t>
        <w:br/>
        <w:t>concluye  que  enviar  conscientemente  a  Andrea  Mortlock  a  Jamaica,   a</w:t>
        <w:br/>
        <w:t>sabiendas de su actual régimen de atención médica y del insuficiente  acceso</w:t>
        <w:br/>
        <w:t>en el país receptor a servicios similares de salud para  los  portadores  de</w:t>
        <w:br/>
        <w:t>VIH/SIDA, sería violatorio de sus derechos y constituiría una  sentencia  de</w:t>
        <w:br/>
        <w:t>facto a un sufrimiento prolongado y una muerte prematura”).</w:t>
        <w:br/>
        <w:br/>
        <w:t>[458]       Cfr. Caso Vélez Loor Vs. Panamá, supra.</w:t>
        <w:br/>
        <w:br/>
        <w:t>[459]       Cfr. Caso Nadege  Dorzema  y  otros  Vs.  República  Dominicana,</w:t>
        <w:br/>
        <w:t>supra.</w:t>
        <w:br/>
        <w:br/>
        <w:t>[460]       Cfr. Caso Familia Pacheco Tineo Vs. Bolivia, supra.</w:t>
        <w:br/>
        <w:br/>
        <w:t>[461]       Véase, en el sistema europeo, TEDH, Caso Chahal Vs. Reino  Unido</w:t>
        <w:br/>
        <w:t>[GS], No. 22414/93. Sentencia de 15 de noviembre de 1996,  párr.  79;  TEDH,</w:t>
        <w:br/>
        <w:t>Caso Al-Moayad Vs. Alemania, No. 35865/03. Decisión  de  20  de  febrero  de</w:t>
        <w:br/>
        <w:t>2007, párrs. 100-102; TEDH, Saadi Vs. Italia [GS], No.  37201/06.  Sentencia</w:t>
        <w:br/>
        <w:t>de 28 de febrero de 2008, párr. 127; TEDH, Caso Z y T Vs. Reino  Unido,  No.</w:t>
        <w:br/>
        <w:t>27034/05. Decisión de 28 de febrero de 2006, pág.  6;  TEDH,  Caso  Bader  y</w:t>
        <w:br/>
        <w:t>Kanbor Vs. Suecia, No. 13284/04. Decisión de 26 de octubre  de  2004,  párr.</w:t>
        <w:br/>
        <w:t>48; TEDH, Caso Ahmed Vs. Austria, No. 25964/94. Decisión de 2  de  marzo  de</w:t>
        <w:br/>
        <w:t>1995, y TEDH, Caso Páez Vs. Suecia, No. 29482/95. Decisión de  18  de  abril</w:t>
        <w:br/>
        <w:t>de 1996.</w:t>
        <w:br/>
        <w:br/>
        <w:t>[462]       Artículo 6:</w:t>
        <w:br/>
        <w:br/>
        <w:t xml:space="preserve">      1. Los Estados  Partes  reconocen  que  todo  niño  tiene  el  derecho</w:t>
        <w:br/>
        <w:t>intrínseco a la vida.</w:t>
        <w:br/>
        <w:br/>
        <w:t xml:space="preserve">      2. Los Estados Partes garantizarán en  la  máxima  medida  posible  la</w:t>
        <w:br/>
        <w:t>supervivencia y el desarrollo del niño.</w:t>
        <w:br/>
        <w:br/>
        <w:t>[463]       Artículo 37. Los Estados Partes velarán por que:</w:t>
        <w:br/>
        <w:br/>
        <w:t xml:space="preserve">      a) Ningún niño sea sometido a torturas  ni  a  otros  tratos  o  penas</w:t>
        <w:br/>
        <w:t xml:space="preserve">      crueles, inhumanos o degradantes. No se impondrá la pena capital ni la</w:t>
        <w:br/>
        <w:t xml:space="preserve">      de prisión perpetua  sin  posibilidad  de  excarcelación  por  delitos</w:t>
        <w:br/>
        <w:t xml:space="preserve">      cometidos por menores de 18 años de edad;</w:t>
        <w:br/>
        <w:br/>
        <w:t xml:space="preserve">      b) Ningún niño sea privado de su libertad ilegal o arbitrariamente. La</w:t>
        <w:br/>
        <w:t xml:space="preserve">      detención, el encarcelamiento o la prisión de un  niño  se  llevará  a</w:t>
        <w:br/>
        <w:t xml:space="preserve">      cabo de conformidad con la ley y se utilizará tan sólo como medida  de</w:t>
        <w:br/>
        <w:t xml:space="preserve">      último recurso y durante el período más breve que proceda;</w:t>
        <w:br/>
        <w:br/>
        <w:t xml:space="preserve">      c) Todo niño privado de libertad sea tratado con  la  humanidad  y  el</w:t>
        <w:br/>
        <w:t xml:space="preserve">      respeto que merece la dignidad inherente a la  persona  humana,  y  de</w:t>
        <w:br/>
        <w:t xml:space="preserve">      manera que se tengan en cuenta las necesidades de las personas  de  su</w:t>
        <w:br/>
        <w:t xml:space="preserve">      edad. En particular, todo niño privado de libertad estará separado  de</w:t>
        <w:br/>
        <w:t xml:space="preserve">      los adultos, a menos  que  ello  se  considere  contrario  al  interés</w:t>
        <w:br/>
        <w:t xml:space="preserve">      superior del niño, y tendrá derecho a mantener contacto con su familia</w:t>
        <w:br/>
        <w:t xml:space="preserve">      por medio de correspondencia y de  visitas,  salvo  en  circunstancias</w:t>
        <w:br/>
        <w:t xml:space="preserve">      excepcionales;</w:t>
        <w:br/>
        <w:br/>
        <w:t xml:space="preserve">      d) Todo niño privado de su libertad tendrá derecho a un pronto  acceso</w:t>
        <w:br/>
        <w:t xml:space="preserve">      a la asistencia jurídica y otra asistencia adecuada, así como  derecho</w:t>
        <w:br/>
        <w:t xml:space="preserve">      a impugnar la legalidad  de  la  privación  de  su  libertad  ante  un</w:t>
        <w:br/>
        <w:t xml:space="preserve">      tribunal u otra autoridad competente, independiente e  imparcial  y  a</w:t>
        <w:br/>
        <w:t xml:space="preserve">      una pronta decisión sobre dicha acción.</w:t>
        <w:br/>
        <w:br/>
        <w:t>[464]       Comité de los Derechos del  Niño,  Observación  General  No.  6:</w:t>
        <w:br/>
        <w:t>Trato de los menores no acompañados y separados de su familia  fuera  de  su</w:t>
        <w:br/>
        <w:t>país de origen, supra, párrs. 26 y 27.</w:t>
        <w:br/>
        <w:br/>
        <w:t>[465]       Comité de los Derechos del  Niño,  Observación  General  No.  6:</w:t>
        <w:br/>
        <w:t>Trato de los menores no acompañados y separados de su familia  fuera  de  su</w:t>
        <w:br/>
        <w:t>país de origen, supra, párrs. 26 y 27.</w:t>
        <w:br/>
        <w:br/>
        <w:t>[466]       Comité de los Derechos del  Niño,  Observación  General  No.  6:</w:t>
        <w:br/>
        <w:t>Trato de los menores no acompañados y separados de su familia  fuera  de  su</w:t>
        <w:br/>
        <w:t>país de origen, supra, párr. 84.</w:t>
        <w:br/>
        <w:br/>
        <w:t>[467]       Cfr. Caso Familia Pacheco Tineo Vs. Bolivia, supra, párr. 136.</w:t>
        <w:br/>
        <w:br/>
        <w:t>[468]       Cfr. Caso Familia Pacheco Tineo Vs. Bolivia, supra, párr. 136.</w:t>
        <w:br/>
        <w:br/>
        <w:t>[469]       La Comisión ha señalado que “[e]n el caso de  personas  que  han</w:t>
        <w:br/>
        <w:t>sido sometidas a ciertas  formas  de  persecución,  como,  por  ejemplo,  la</w:t>
        <w:br/>
        <w:t>tortura, el retorno a sus países de origen las colocaría  en  una  situación</w:t>
        <w:br/>
        <w:t>de riesgo que no es permisible en virtud del derecho internacional. Como  se</w:t>
        <w:br/>
        <w:t>señaló anteriormente, la prohibición de la tortura  como  norma  de  derecho</w:t>
        <w:br/>
        <w:t>imperativo -- codificada en la Declaración Americana de manera general y  en</w:t>
        <w:br/>
        <w:t>el artículo 3 de la Convención de las Naciones Unidas contra la  Tortura  en</w:t>
        <w:br/>
        <w:t>el contexto de la expulsión-- se aplica más ampliamente que los términos  de</w:t>
        <w:br/>
        <w:t>la Convención de 1951. El hecho de que  se  sospeche  o  considere  que  una</w:t>
        <w:br/>
        <w:t>persona está relacionada con el terrorismo no  modifica  la  obligación  del</w:t>
        <w:br/>
        <w:t>Estado de abstenerse de devolverla  en  los  casos  en  los  cuales  existen</w:t>
        <w:br/>
        <w:t>elementos substanciales que indiquen la existencia de  un  verdadero  riesgo</w:t>
        <w:br/>
        <w:t>de trato inhumano.  La  devolución  es  también  altamente  problemática  en</w:t>
        <w:br/>
        <w:t>términos prácticos en el caso de personas apátridas o personas con  respecto</w:t>
        <w:br/>
        <w:t>a las cuales no es posible obtener documentos de viaje. La  información  con</w:t>
        <w:br/>
        <w:t>que cuenta la Comisión no indica claramente cuáles son  las  otras  opciones</w:t>
        <w:br/>
        <w:t>efectivas  de  que  disponen  estas  personas  o  si  existen   salvaguardas</w:t>
        <w:br/>
        <w:t>adecuadas para garantizar que la expulsión no ponga en riesgo su vida  o  su</w:t>
        <w:br/>
        <w:t>integridad física.” Comisión  Interamericana  de  Derechos  Humanos  (CIDH),</w:t>
        <w:br/>
        <w:t>Informe Sobre la Situación de los Derechos Humanos de  los  Solicitantes  de</w:t>
        <w:br/>
        <w:t>Asilo en el Marco del Sistema Canadiense de Determinación  de  la  Condición</w:t>
        <w:br/>
        <w:t>de Refugiado, OEA/Ser.L/V/II.106. Doc. 40. Rev. 1, 28 de  febrero  de  2000,</w:t>
        <w:br/>
        <w:t>párr. 154.</w:t>
        <w:br/>
        <w:br/>
        <w:t>[470]       Cfr. TEDH, Caso M.S.S. Vs. Bélgica y Grecia [GS], No.  30696/09.</w:t>
        <w:br/>
        <w:t>Sentencia de 21 de enero de 2011, párrs. 249 a 264.</w:t>
        <w:br/>
        <w:br/>
        <w:t>[471]       Véase Ley sobre Refugiados y Protección  Complementaria,  de  27</w:t>
        <w:br/>
        <w:t>de enero de 2011, artículo 2.IV (México); Ley  No.  761  –  Ley  General  de</w:t>
        <w:br/>
        <w:t>Migración y Extranjería, de 7 de julio de 2011, artículo 220 (Nicaragua),  y</w:t>
        <w:br/>
        <w:t>Ley General de Migración y Extranjería N°  8764,  de  1º  de  septiembre  de</w:t>
        <w:br/>
        <w:t>2009, artículos 6.6 y 94.12 (Costa Rica).</w:t>
        <w:br/>
        <w:br/>
        <w:t>[472]       En algunos países el reconocimiento formal por parte del  Estado</w:t>
        <w:br/>
        <w:t>de la calidad migratoria de personas que no califican como refugiados  y  no</w:t>
        <w:br/>
        <w:t>pueden ser  devueltas  se  ha  dado  a  través  del  otorgamiento  de  visas</w:t>
        <w:br/>
        <w:t>humanitarias. Las mismas, en  diferentes  variaciones,  son  utilizadas  en:</w:t>
        <w:br/>
        <w:t>Argentina,  Brasil,  Costa  Rica,  Honduras,  Jamaica,  México,   Nicaragua,</w:t>
        <w:br/>
        <w:t>Panamá, Uruguay, Venezuela.</w:t>
        <w:br/>
        <w:br/>
        <w:t>[473]      Cfr. Alto Comisionado de las Naciones Unidas para los Refugiados</w:t>
        <w:br/>
        <w:t>(ACNUR), UNHCR's Observations on the European Commission's Proposal  for  a</w:t>
        <w:br/>
        <w:t>Council Directive on Minimum Standards for the Qualification and Status  of</w:t>
        <w:br/>
        <w:t>Third Country Nationals and Stateless Persons as Refugees or as Persons Who</w:t>
        <w:br/>
        <w:t>Otherwise Need  International  Protection  (Brussels,  12  September  2001,</w:t>
        <w:br/>
        <w:t>COM(2001) 510  final,  2001/0207  (CNS))  [Observaciones  del  ACNUR  a  la</w:t>
        <w:br/>
        <w:t>propuesta de la Comisión Europea para  la  creación  de  una  Directiva  de</w:t>
        <w:br/>
        <w:t>Estándares Mínimos para la Calificación y Estatus de Nacionales de  Estados</w:t>
        <w:br/>
        <w:t>de Tercer Consejo y Personas  Apátridas  como  Refugiados  o  Personas  que</w:t>
        <w:br/>
        <w:t>Necesitan Protección Internacional (Bruselas, 12  de  septiembre  de  2001,</w:t>
        <w:br/>
        <w:t>COM(2001) 510 final, 2001/10207 (CNS))] (traducción de la Secretaría de  la</w:t>
        <w:br/>
        <w:t>Corte), 1 de noviembre de de 2001.</w:t>
        <w:br/>
        <w:br/>
        <w:t>[474]       Comité de los Derechos del  Niño,  Observación  General  No.  6:</w:t>
        <w:br/>
        <w:t>Trato de los menores no acompañados y separados de su familia  fuera  de  su</w:t>
        <w:br/>
        <w:t>país de origen, supra, párr. 77.</w:t>
        <w:br/>
        <w:br/>
        <w:t>[475]       Comité de los Derechos del  Niño,  Observación  General  No.  6:</w:t>
        <w:br/>
        <w:t>Trato de los menores no acompañados y separados de su familia  fuera  de  su</w:t>
        <w:br/>
        <w:t>país de origen, supra, párr. 77.</w:t>
        <w:br/>
        <w:br/>
        <w:t>[476]       Artículo 22. Derecho de Circulación y de Residencia</w:t>
        <w:br/>
        <w:br/>
        <w:t xml:space="preserve">      […]</w:t>
        <w:br/>
        <w:br/>
        <w:t xml:space="preserve">      7. Toda  persona  tiene  el  derecho  a  buscar  y  recibir  asilo  en</w:t>
        <w:br/>
        <w:t xml:space="preserve">      territorio extranjero en caso de persecución por delitos  políticos  o</w:t>
        <w:br/>
        <w:t xml:space="preserve">      comunes conexos con los políticos y de acuerdo con la  legislación  de</w:t>
        <w:br/>
        <w:t xml:space="preserve">      cada Estado y los convenios internacionales. […]</w:t>
        <w:br/>
        <w:br/>
        <w:t>[477]       Artículo XXVII. Derecho de asilo</w:t>
        <w:br/>
        <w:br/>
        <w:t xml:space="preserve">      Toda persona tiene el derecho de buscar y recibir asilo en  territorio</w:t>
        <w:br/>
        <w:t xml:space="preserve">      extranjero, en caso de persecución que no sea motivada por delitos  de</w:t>
        <w:br/>
        <w:t xml:space="preserve">      derecho común y de acuerdo con la legislación de cada país y  con  los</w:t>
        <w:br/>
        <w:t xml:space="preserve">      convenios internacionales.</w:t>
        <w:br/>
        <w:br/>
        <w:t>[478]       Cfr. Caso Familia Pacheco Tineo Vs. Bolivia, supra,  párrs.  147</w:t>
        <w:br/>
        <w:t>y 159. El  Comité  Ejecutivo  del  ACNUR  ha  señalado  “la  importancia  de</w:t>
        <w:br/>
        <w:t>establecer, de conformidad con la Convención  de  1951  y  el  Protocolo  de</w:t>
        <w:br/>
        <w:t>1967, procedimientos justos y eficientes, a los que tengan acceso todos  los</w:t>
        <w:br/>
        <w:t>solicitantes de asilo, con el fin  de  asegurar  que  se  identifique  y  se</w:t>
        <w:br/>
        <w:t>otorgue protección  a  los  refugiados  y  otras  personas  que  reúnan  las</w:t>
        <w:br/>
        <w:t>condiciones para acogerse a protección en virtud del  derecho  internacional</w:t>
        <w:br/>
        <w:t>o  nacional”.  Cfr.  Alto  Comisionado  de  las  Naciones  Unidas  para  los</w:t>
        <w:br/>
        <w:t>Refugiados (ACNUR), Comité Ejecutivo, Conclusiones Adoptadas por  el  Comité</w:t>
        <w:br/>
        <w:t>Ejecutivo para la Protección Internacional de Refugiados,  publicadas  el  8</w:t>
        <w:br/>
        <w:t>de octubre de 1993, UN Doc. 71 (XLIV)-1993,  párr.  (i).  Ver  también  Alto</w:t>
        <w:br/>
        <w:t>Comisionado de las Naciones Unidas para los  Refugiados  (ACNUR),  Consultas</w:t>
        <w:br/>
        <w:t>globales sobre protección internacional: Reunión Ministerial de los  Estados</w:t>
        <w:br/>
        <w:t>Partes de la Convención de 1951 y/o el Protocolo de 1967 sobre  el  Estatuto</w:t>
        <w:br/>
        <w:t>de los Refugiados (12-13 de diciembre 2001) -  Declaración  de  los  Estados</w:t>
        <w:br/>
        <w:t>Partes de la Convención de 1951 y/o el Protocolo de 1967 sobre  el  Estatuto</w:t>
        <w:br/>
        <w:t>de los Refugiados, UN Doc. HCR/MMSP/2001/9, adoptada el 13 de  diciembre  de</w:t>
        <w:br/>
        <w:t>2001, publicada el 16 de diciembre de 2002, párrafo operativo  6.  Asimismo,</w:t>
        <w:br/>
        <w:t>Asamblea General de la ONU, Resolución 52/132 Derechos humanos y  éxodos  en</w:t>
        <w:br/>
        <w:t>masa, UN Doc. A/RES/52/132, adoptada y publicada el 27 de febrero  de  1998;</w:t>
        <w:br/>
        <w:t>Resolución 49/169 de la Oficina del Alto Comisionado de las Naciones  Unidas</w:t>
        <w:br/>
        <w:t>para los Refugiados, UN Doc. A/RES/49/169, adoptada y  publicada  el  24  de</w:t>
        <w:br/>
        <w:t>febrero de 1995, y Resolución 45/140 de la Oficina del Alto  Comisionado  de</w:t>
        <w:br/>
        <w:t>las Naciones Unidas para los Refugiados, UN Doc.  A/RES/45/140,  adoptada  y</w:t>
        <w:br/>
        <w:t>publicada el 14 de diciembre  de  1990.  El  Comité  contra  la  Tortura  ha</w:t>
        <w:br/>
        <w:t>indicado la importancia de “la regulación de procedimientos  de  tramitación</w:t>
        <w:br/>
        <w:t>y decisión de  las  solicitudes  de  asilo  y  refugio,  que  contemplen  la</w:t>
        <w:br/>
        <w:t>oportunidad del requirente de ser formalmente oído y de hacer valer  lo  que</w:t>
        <w:br/>
        <w:t>convenga al derecho que invoca, incluido su prueba,  con  resguardo  de  las</w:t>
        <w:br/>
        <w:t>características del debido proceso de derecho”. Comité  contra  la  Tortura,</w:t>
        <w:br/>
        <w:t>Observaciones finales del Comité  contra  la  Tortura:  Venezuela,  UN  Doc.</w:t>
        <w:br/>
        <w:t>A/54/44, 5 de mayo de 1999, párr. 148.</w:t>
        <w:br/>
        <w:br/>
        <w:t>[479]       Caso Familia Pacheco Tineo Vs. Bolivia, supra, párr. 157.</w:t>
        <w:br/>
        <w:br/>
        <w:t>[480]       Cfr. Caso Familia Pacheco Tineo Vs. Bolivia, supra, párr. 154.</w:t>
        <w:br/>
        <w:br/>
        <w:t>[481]       Cfr. Caso Familia Pacheco Tineo Vs. Bolivia, supra, párr. 157.</w:t>
        <w:br/>
        <w:br/>
        <w:t>[482]        Cfr.  Alto  Comisionado  de  las  Naciones  Unidas   para   los</w:t>
        <w:br/>
        <w:t>Refugiados (ACNUR), Directrices de protección internacional: Solicitudes  de</w:t>
        <w:br/>
        <w:t>asilo de niños bajo los artículos 1(A)2 y 1(F) de la Convención de 1951  y/o</w:t>
        <w:br/>
        <w:t>del Protocolo  de  1967  sobre  el  Estatuto  de  los  Refugiados,  UN  Doc.</w:t>
        <w:br/>
        <w:t>HCR/GIP/09/08, publicadas el 22 de diciembre de 2009, párr. 5.</w:t>
        <w:br/>
        <w:br/>
        <w:t>[483]        Cfr.  Alto  Comisionado  de  las  Naciones  Unidas   para   los</w:t>
        <w:br/>
        <w:t>Refugiados (ACNUR), Directrices de protección internacional: Solicitudes  de</w:t>
        <w:br/>
        <w:t>asilo de niños bajo los artículos 1(A)2 y 1(F) de la Convención de 1951  y/o</w:t>
        <w:br/>
        <w:t>del Protocolo  de  1967  sobre  el  Estatuto  de  los  Refugiados,  UN  Doc.</w:t>
        <w:br/>
        <w:t>HCR/GIP/09/08, publicadas el 22 de diciembre de 2009, párr. 65.</w:t>
        <w:br/>
        <w:br/>
        <w:t>[484]       Cfr. Caso Familia Pacheco Tineo Vs. Bolivia, supra, párr. 224.</w:t>
        <w:br/>
        <w:br/>
        <w:t>[485]       Caso Familia Pacheco Tineo Vs. Bolivia, supra, párr. 220.</w:t>
        <w:br/>
        <w:br/>
        <w:t>[486]       El cual dispone:</w:t>
        <w:br/>
        <w:br/>
        <w:t xml:space="preserve">      1. Los Estados Partes adoptarán medidas adecuadas para lograr  que  el</w:t>
        <w:br/>
        <w:t xml:space="preserve">      niño que  trate  de  obtener  el  estatuto  de  refugiado  o  que  sea</w:t>
        <w:br/>
        <w:t xml:space="preserve">      considerado  refugiado  de  conformidad   con   el   derecho   y   los</w:t>
        <w:br/>
        <w:t xml:space="preserve">      procedimientos internacionales o internos aplicables reciba, tanto  si</w:t>
        <w:br/>
        <w:t xml:space="preserve">      está solo como si está acompañado de sus padres o  de  cualquier  otra</w:t>
        <w:br/>
        <w:t xml:space="preserve">      persona, la protección y la asistencia humanitaria adecuadas  para  el</w:t>
        <w:br/>
        <w:t xml:space="preserve">      disfrute  de  los  derechos  pertinentes  enunciados  en  la  presente</w:t>
        <w:br/>
        <w:t xml:space="preserve">      Convención y en otros instrumentos internacionales de derechos humanos</w:t>
        <w:br/>
        <w:t xml:space="preserve">      o de carácter humanitario en que dichos Estados sean partes.</w:t>
        <w:br/>
        <w:br/>
        <w:t xml:space="preserve">      2. A tal efecto los Estados Partes cooperarán, en la forma que estimen</w:t>
        <w:br/>
        <w:t xml:space="preserve">      apropiada, en todos los esfuerzos  de  las  Naciones  Unidas  y  demás</w:t>
        <w:br/>
        <w:t xml:space="preserve">      organizaciones intergubernamentales competentes  u  organizaciones  no</w:t>
        <w:br/>
        <w:t xml:space="preserve">      gubernamentales que cooperen con las Naciones Unidas  por  proteger  y</w:t>
        <w:br/>
        <w:t xml:space="preserve">      ayudar a todo niño refugiado y  localizar  a  sus  padres  o  a  otros</w:t>
        <w:br/>
        <w:t xml:space="preserve">      miembros de su familia, a fin de obtener la información necesaria para</w:t>
        <w:br/>
        <w:t xml:space="preserve">      que se reúna con su familia. En los casos en que no se pueda localizar</w:t>
        <w:br/>
        <w:t xml:space="preserve">      a ninguno de los padres o miembros de la familia, se concederá al niño</w:t>
        <w:br/>
        <w:t xml:space="preserve">      la misma protección que a cualquier otro  niño  privado  permanente  o</w:t>
        <w:br/>
        <w:t xml:space="preserve">      temporalmente de su medio familiar,  por  cualquier  motivo,  como  se</w:t>
        <w:br/>
        <w:t xml:space="preserve">      dispone en la presente Convención.</w:t>
        <w:br/>
        <w:br/>
        <w:t>[487]       Alto Comisionado de las  Naciones  Unidas  para  los  Refugiados</w:t>
        <w:br/>
        <w:t>(ACNUR), Comité Ejecutivo,  Conclusión  sobre  los  niños  en  situación  de</w:t>
        <w:br/>
        <w:t>riesgo, UN Doc. 107 (LVIII)-2007, publicada el 5 de octubre de  2007,  párr.</w:t>
        <w:br/>
        <w:t>g).viii).</w:t>
        <w:br/>
        <w:br/>
        <w:t>[488]        Cfr.  Alto  Comisionado  de  las  Naciones  Unidas   para   los</w:t>
        <w:br/>
        <w:t>Refugiados (ACNUR), Comité  Ejecutivo,  Determinación  de  la  condición  de</w:t>
        <w:br/>
        <w:t>refugiado, UN Doc. 8 (XXVIII)-1977, publicada el  12  de  octubre  de  1977,</w:t>
        <w:br/>
        <w:t>párr. e(ii).</w:t>
        <w:br/>
        <w:br/>
        <w:t>[489]       Cfr. Caso  Familia  Pacheco  Tineo  Vs.  Bolivia,  supra,  párr.</w:t>
        <w:br/>
        <w:t>159.a). Ver también, Alto  Comisionado  de  las  Naciones  Unidas  para  los</w:t>
        <w:br/>
        <w:t>Refugiados (ACNUR), Comité  Ejecutivo,  Determinación  de  la  condición  de</w:t>
        <w:br/>
        <w:t>refugiado, UN Doc. 8 (XXVIII)-1977, publicada el  12  de  octubre  de  1977,</w:t>
        <w:br/>
        <w:t>párr. e(iv).</w:t>
        <w:br/>
        <w:br/>
        <w:t>[490]       Cfr. Caso  Familia  Pacheco  Tineo  Vs.  Bolivia,  supra,  párr.</w:t>
        <w:br/>
        <w:t>159.a). Ver también  Alto  Comisionado  de  las  Naciones  Unidas  para  los</w:t>
        <w:br/>
        <w:t>Refugiados (ACNUR), Procedimientos de asilo justos y eficientes: Una  visión</w:t>
        <w:br/>
        <w:t>no exhaustiva de las normas internacionales aplicables, 2 de  septiembre  de</w:t>
        <w:br/>
        <w:t>2005, pág. 3.</w:t>
        <w:br/>
        <w:br/>
        <w:t>[491]       Cfr. Caso  Familia  Pacheco  Tineo  Vs.  Bolivia,  supra,  párr.</w:t>
        <w:br/>
        <w:t>159.a). Ver también  Alto  Comisionado  de  las  Naciones  Unidas  para  los</w:t>
        <w:br/>
        <w:t>Refugiados (ACNUR), Procedimientos de asilo justos y eficientes: Una  visión</w:t>
        <w:br/>
        <w:t>no exhaustiva de las normas internacionales aplicables, 2 de  septiembre  de</w:t>
        <w:br/>
        <w:t>2005, pág. 3.</w:t>
        <w:br/>
        <w:br/>
        <w:t>[492]       Cfr. Caso  Familia  Pacheco  Tineo  Vs.  Bolivia,  supra,  párr.</w:t>
        <w:br/>
        <w:t>159.a). Ver también  Alto  Comisionado  de  las  Naciones  Unidas  para  los</w:t>
        <w:br/>
        <w:t>Refugiados (ACNUR), Procedimientos de asilo justos y eficientes: Una  visión</w:t>
        <w:br/>
        <w:t>no exhaustiva de las normas internacionales aplicables, 2 de  septiembre  de</w:t>
        <w:br/>
        <w:t>2005, pág. 3.</w:t>
        <w:br/>
        <w:br/>
        <w:t>[493]       Cfr. Caso  Familia  Pacheco  Tineo  Vs.  Bolivia,  supra,  párr.</w:t>
        <w:br/>
        <w:t>159.a).</w:t>
        <w:br/>
        <w:br/>
        <w:t>[494]       Cfr. Comité de los Derechos del Niño,  Observación  General  No.</w:t>
        <w:br/>
        <w:t>14  sobre  el  derecho  del  niño  a  que  su  interés  superior   sea   una</w:t>
        <w:br/>
        <w:t>consideración primordial (artículo 3, párrafo 1), supra, párrs. 94 y  96,  y</w:t>
        <w:br/>
        <w:t>Alto Comisionado  de  las  Naciones  Unidas  para  los  Refugiados  (ACNUR),</w:t>
        <w:br/>
        <w:t>Directrices de protección internacional: Solicitudes de asilo de niños  bajo</w:t>
        <w:br/>
        <w:t>los artículos 1(A)2 y 1(F) de la Convención de 1951  y/o  del  Protocolo  de</w:t>
        <w:br/>
        <w:t>1967 sobre el Estatuto de los Refugiados, UN Doc. HCR/GIP/09/08,  publicadas</w:t>
        <w:br/>
        <w:t>el 22 de diciembre de 2009, párr. 69.</w:t>
        <w:br/>
        <w:br/>
        <w:t>[495]        Cfr.  Alto  Comisionado  de  las  Naciones  Unidas   para   los</w:t>
        <w:br/>
        <w:t>Refugiados (ACNUR), Directrices de protección internacional: Solicitudes  de</w:t>
        <w:br/>
        <w:t>asilo de niños bajo los artículos 1(A)2 y 1(F) de la Convención de 1951  y/o</w:t>
        <w:br/>
        <w:t>del Protocolo  de  1967  sobre  el  Estatuto  de  los  Refugiados,  UN  Doc.</w:t>
        <w:br/>
        <w:t>HCR/GIP/09/08, publicadas el 22 de diciembre de 2009, párr. 69.</w:t>
        <w:br/>
        <w:br/>
        <w:t>[496]       Cfr. Caso  Familia  Pacheco  Tineo  Vs.  Bolivia,  supra,  párr.</w:t>
        <w:br/>
        <w:t>159.b).</w:t>
        <w:br/>
        <w:br/>
        <w:t>[497]       Cfr. Caso  Familia  Pacheco  Tineo  Vs.  Bolivia,  supra,  párr.</w:t>
        <w:br/>
        <w:t>159.b).</w:t>
        <w:br/>
        <w:br/>
        <w:t>[498]       La Convención sobre los Derechos del Niño  no  establece  límite</w:t>
        <w:br/>
        <w:t>alguno inferior de edad en el derecho del niño para expresar libremente  sus</w:t>
        <w:br/>
        <w:t>opiniones, ya que es evidente que los niños pueden y tienen opiniones  desde</w:t>
        <w:br/>
        <w:t>una edad muy temprana. Cfr. Comité de los  Derechos  del  Niño,  Observación</w:t>
        <w:br/>
        <w:t>General Nº 12: El derecho del niño a ser escuchado, supra, párr. 21.</w:t>
        <w:br/>
        <w:br/>
        <w:t>[499]       Cfr. Caso Familia Pacheco Tineo Vs. Bolivia, supra, párr. 223.</w:t>
        <w:br/>
        <w:br/>
        <w:t>[500]        Cfr.  Alto  Comisionado  de  las  Naciones  Unidas   para   los</w:t>
        <w:br/>
        <w:t>Refugiados  (ACNUR),  Comité  Ejecutivo,  Conclusión  sobre  los  niños   en</w:t>
        <w:br/>
        <w:t>situación de riesgo, UN  Doc.  No.  107  (LVIII)-2007,  publicada  el  5  de</w:t>
        <w:br/>
        <w:t>octubre de 2007, párr. g).viii).</w:t>
        <w:br/>
        <w:br/>
        <w:t>[501]       Cfr. Caso  Familia  Pacheco  Tineo  Vs.  Bolivia,  supra,  párr.</w:t>
        <w:br/>
        <w:t>159.d).</w:t>
        <w:br/>
        <w:br/>
        <w:t>[502]        Cfr.  Alto  Comisionado  de  las  Naciones  Unidas   para   los</w:t>
        <w:br/>
        <w:t>Refugiados (ACNUR), Procesos de asilo  (Procedimientos  de  asilo  justos  y</w:t>
        <w:br/>
        <w:t>eficientes). Consultas globales sobre  protección  internacional,  UN.  Doc.</w:t>
        <w:br/>
        <w:t>EC/GC/01/12, publicado el 31 de mayo de  2001,  párr.  50(m).  Ver  también,</w:t>
        <w:br/>
        <w:t>Alto Comisionado  de  las  Naciones  Unidas  para  los  Refugiados  (ACNUR),</w:t>
        <w:br/>
        <w:t>Guidelines on international protection No. 5: Application of  the  Exclusion</w:t>
        <w:br/>
        <w:t>Clauses: Article 1F of  the  1951  Convention  relating  to  the  Status  of</w:t>
        <w:br/>
        <w:t>Refugees [Directrices sobre protección internacional No.  5:  La  aplicación</w:t>
        <w:br/>
        <w:t>de las cláusulas de exclusión: El artículo  1F  de  la  Convención  de  1951</w:t>
        <w:br/>
        <w:t>sobre el Estatuto de los Refugiados] (traducción  de  la  Secretaría  de  la</w:t>
        <w:br/>
        <w:t>Corte), UN Doc. HCR/GIP/03/05, 4 de septiembre de 2003, párr. 33.</w:t>
        <w:br/>
        <w:br/>
        <w:t>[503]        Cfr.  Alto  Comisionado  de  las  Naciones  Unidas   para   los</w:t>
        <w:br/>
        <w:t>Refugiados (ACNUR), Guidelines  on  Policies  and  Procedures  dealing  with</w:t>
        <w:br/>
        <w:t>Unaccompanied Children Seeking Asylum, febrero de 1997.</w:t>
        <w:br/>
        <w:br/>
        <w:t>[504]       Cfr. Caso Familia  Pacheco  Tineo  Vs.  Bolivia,  supra,  párrs.</w:t>
        <w:br/>
        <w:t>159.c) y 171. Ver también, Alto Comisionado de las Naciones Unidas para  los</w:t>
        <w:br/>
        <w:t>Refugiados (ACNUR), Manual y Directrices de Procedimientos y Criterios  para</w:t>
        <w:br/>
        <w:t>Determinar la Condición de Refugiado en Virtud de la Convención  de  1951  y</w:t>
        <w:br/>
        <w:t>el  Protocolo  de  1967  sobre  el  Estatuto  de  los  Refugiados,  UN  Doc.</w:t>
        <w:br/>
        <w:t>HCR/1P/4/ENG/REV.3, diciembre de 2011, párrs. 29, 203 y 204.</w:t>
        <w:br/>
        <w:br/>
        <w:t>[505]        Cfr.  Alto  Comisionado  de  las  Naciones  Unidas   para   los</w:t>
        <w:br/>
        <w:t>Refugiados (ACNUR), Directrices de protección internacional: Solicitudes  de</w:t>
        <w:br/>
        <w:t>asilo de niños bajo los artículos 1(A)2 y 1(F) de la Convención de 1951  y/o</w:t>
        <w:br/>
        <w:t>del Protocolo  de  1967  sobre  el  Estatuto  de  los  Refugiados,  UN  Doc.</w:t>
        <w:br/>
        <w:t>HCR/GIP/09/08, publicadas el 22 de diciembre de 2009, párr. 77.</w:t>
        <w:br/>
        <w:br/>
        <w:t>[506]       Cfr. Caso  Familia  Pacheco  Tineo  Vs.  Bolivia,  supra,  párr.</w:t>
        <w:br/>
        <w:t>159.e). Ver también, Alto  Comisionado  de  las  Naciones  Unidas  para  los</w:t>
        <w:br/>
        <w:t>Refugiados (ACNUR), Comité  Ejecutivo,  Determinación  de  la  condición  de</w:t>
        <w:br/>
        <w:t>refugiado, UN Doc. 8 (XXVIII)-1977, publicada el  12  de  octubre  de  1977,</w:t>
        <w:br/>
        <w:t>párr. e(vi), y Alto Comisionado de las Naciones Unidas para  los  Refugiados</w:t>
        <w:br/>
        <w:t>(ACNUR), Mejorando los  procedimientos  de  asilo:  Análisis  comparativo  y</w:t>
        <w:br/>
        <w:t>recomendaciones para el Derecho y  Práctica  -  Principales  conclusiones  y</w:t>
        <w:br/>
        <w:t>recomendaciones: Un proyecto de investigación de ACNUR sobre  la  aplicación</w:t>
        <w:br/>
        <w:t>de las disposiciones clave de la Directiva de  Procedimientos  de  Asilo  en</w:t>
        <w:br/>
        <w:t>Determinados Estados Miembros, marzo de 2010, pág. 89.</w:t>
        <w:br/>
        <w:br/>
        <w:t>[507]        Cfr.  Alto  Comisionado  de  las  Naciones  Unidas   para   los</w:t>
        <w:br/>
        <w:t>Refugiados (ACNUR), Directrices de protección internacional: Solicitudes  de</w:t>
        <w:br/>
        <w:t>asilo de niños bajo los artículos 1(A)2 y 1(F) de la Convención de 1951  y/o</w:t>
        <w:br/>
        <w:t>del Protocolo  de  1967  sobre  el  Estatuto  de  los  Refugiados,  UN  Doc.</w:t>
        <w:br/>
        <w:t>HCR/GIP/09/08, publicadas el 22 de diciembre de 2009, párr. 77.</w:t>
        <w:br/>
        <w:br/>
        <w:t>[508]       Cfr. Caso  Familia  Pacheco  Tineo  Vs.  Bolivia,  supra,  párr.</w:t>
        <w:br/>
        <w:t>159.f). Ver también, Alto  Comisionado  de  las  Naciones  Unidas  para  los</w:t>
        <w:br/>
        <w:t>Refugiados (ACNUR), Procesos de asilo  (Procedimientos  de  asilo  justos  y</w:t>
        <w:br/>
        <w:t>eficientes). Consultas globales sobre  protección  internacional,  UN.  Doc.</w:t>
        <w:br/>
        <w:t>EC/GC/01/12, publicado el 31 de mayo de 2001, párr. 43..</w:t>
        <w:br/>
        <w:br/>
        <w:t>[509]        Cfr.  Alto  Comisionado  de  las  Naciones  Unidas   para   los</w:t>
        <w:br/>
        <w:t>Refugiados (ACNUR), Conclusión sobre la recepción  de  los  solicitantes  de</w:t>
        <w:br/>
        <w:t>asilo en el contexto de los diferentes sistemas de asilo, UN Doc. 93 (LIII)-</w:t>
        <w:br/>
        <w:t>2002, publicada el 8 de octubre de 2002, párr. b(i) al (ix).</w:t>
        <w:br/>
        <w:br/>
        <w:t>[510]        Cfr.  Alto  Comisionado  de  las  Naciones  Unidas   para   los</w:t>
        <w:br/>
        <w:t>Refugiados (ACNUR), Directrices de protección internacional: Solicitudes  de</w:t>
        <w:br/>
        <w:t>asilo de niños bajo los artículos 1(A)2 y 1(F) de la Convención de 1951  y/o</w:t>
        <w:br/>
        <w:t>del Protocolo  de  1967  sobre  el  Estatuto  de  los  Refugiados,  UN  Doc.</w:t>
        <w:br/>
        <w:t>HCR/GIP/09/08, publicadas el 22 de diciembre de 2009, párrs. 65 a 77.</w:t>
        <w:br/>
        <w:br/>
        <w:t>[511]        Véase  Alto  Comisionado  de  las  Naciones  Unidas  para   los</w:t>
        <w:br/>
        <w:t>Refugiados (ACNUR), Directrices del ACNUR para la determinación del  interés</w:t>
        <w:br/>
        <w:t>superior del niño, mayo de 2008.</w:t>
        <w:br/>
        <w:br/>
        <w:t>[512]       El ACNUR ha indicado que  no  es  posible  definir  en  términos</w:t>
        <w:br/>
        <w:t>absolutos aquello que constituye una “afluencia masiva  o  a  gran  escala”,</w:t>
        <w:br/>
        <w:t>sino que ha de ser definido en función de los recursos de  que  disponga  el</w:t>
        <w:br/>
        <w:t>país receptor. En esta línea ha  sostenido  que  “[h]a  de  entenderse  esta</w:t>
        <w:br/>
        <w:t>expresión como refiriéndose a un elevado  número  de  llegadas  a  un  país,</w:t>
        <w:br/>
        <w:t>durante un período breve de tiempo, de personas provenientes del mismo  país</w:t>
        <w:br/>
        <w:t>de origen, que han sido desplazadas bajo  circunstancias  que  indiquen  que</w:t>
        <w:br/>
        <w:t>los miembros del grupo  merecerían  protección  internacional,  y  para  los</w:t>
        <w:br/>
        <w:t>cuales, dado lo elevado de su número, es materialmente  imposible  llevar  a</w:t>
        <w:br/>
        <w:t>cabo una determinación de estatuto de refugiado a  nivel  individual”.  Alto</w:t>
        <w:br/>
        <w:t>Comisionado de las Naciones Unidas para los Refugiados  (ACNUR),  Comentario</w:t>
        <w:br/>
        <w:t>del ACNUR  sobre  el  Borrador  de  Directiva  de  la  Unión  Europea  sobre</w:t>
        <w:br/>
        <w:t>Protección Temporal en caso de afluencia masiva, 15 de septiembre  de  2000,</w:t>
        <w:br/>
        <w:t>parte 3(a), citado en Alto Comisionado  de  las  Naciones  Unidas  para  los</w:t>
        <w:br/>
        <w:t>Refugiados (ACNUR), Manual y Directrices de Procedimientos y Criterios  para</w:t>
        <w:br/>
        <w:t>Determinar la Condición de Refugiado en Virtud de la Convención  de  1951  y</w:t>
        <w:br/>
        <w:t>el  Protocolo  de  1967  sobre  el  Estatuto  de  los  Refugiados,  UN  Doc.</w:t>
        <w:br/>
        <w:t>HCR/1P/4/ENG/REV.3,  diciembre  de  2011,  párr.  44.  Asimismo,  el  Comité</w:t>
        <w:br/>
        <w:t>Ejecutivo del ACNUR ha observado que la afluencia masiva es un fenómeno  que</w:t>
        <w:br/>
        <w:t>no se ha definido, pero que tal situación estará  caracterizada  por,  entre</w:t>
        <w:br/>
        <w:t>otros, los siguientes aspectos: (i) un número considerable de  personas  que</w:t>
        <w:br/>
        <w:t>llegan a través de una frontera  internacional;  (ii)  un  ritmo  rápido  de</w:t>
        <w:br/>
        <w:t>llegada; (iii) una insuficiente capacidad de absorción  o  de  respuesta  en</w:t>
        <w:br/>
        <w:t>los países de  acogida,  en  particular  durante  la  emergencia;  (iv)  los</w:t>
        <w:br/>
        <w:t>procedimientos de asilo individuales, cuando se encuentren disponibles,  son</w:t>
        <w:br/>
        <w:t>incapaces de hacer frente a la evaluación de  un  número  tan  grande.  Cfr.</w:t>
        <w:br/>
        <w:t>Alto Comisionado de las Naciones Unidas para los Refugiados (ACNUR),  Comité</w:t>
        <w:br/>
        <w:t>Ejecutivo, Conclusión sobre cooperación internacional y distribución  de  la</w:t>
        <w:br/>
        <w:t>carga y las responsabilidades en las situaciones de desplazamientos en  gran</w:t>
        <w:br/>
        <w:t>escala, UN Doc. A/AC.96/1003, No. 100 (XLV), publicada el 12 de  octubre  de</w:t>
        <w:br/>
        <w:t>2004.</w:t>
        <w:br/>
        <w:br/>
        <w:t>[513]       Alto Comisionado de las  Naciones  Unidas  para  los  Refugiados</w:t>
        <w:br/>
        <w:t>(ACNUR), La  protección  de  los  refugiados  en  situaciones  de  afluencia</w:t>
        <w:br/>
        <w:t>masiva: marco global para la protección, UN Doc. EC/GC/01/4, 19  de  febrero</w:t>
        <w:br/>
        <w:t>de 2001, párr. 6.</w:t>
        <w:br/>
        <w:br/>
        <w:t>[514]       Artículo 8. Garantías Judiciales</w:t>
        <w:br/>
        <w:br/>
        <w:t xml:space="preserve">      1. Toda persona tiene derecho a ser oída, con las debidas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 xml:space="preserve">      2. Toda persona inculpada de delito tiene derecho a que se presuma  su</w:t>
        <w:br/>
        <w:t xml:space="preserve">      inocencia  mientras  no 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t xml:space="preserve">      a)  derecho  del  inculpado  de  ser  asistido  gratuitamente  por  el</w:t>
        <w:br/>
        <w:t xml:space="preserve">      traductor o intérprete, si no comprende  o  no  habla  el  idioma  del</w:t>
        <w:br/>
        <w:t xml:space="preserve">      juzgado o tribunal;</w:t>
        <w:br/>
        <w:br/>
        <w:t xml:space="preserve">      b) comunicación previa  y  detallada  al  inculpado  de  la  acusación</w:t>
        <w:br/>
        <w:t xml:space="preserve">      formulada;</w:t>
        <w:br/>
        <w:br/>
        <w:t xml:space="preserve">      c) concesión al inculpado del tiempo y de los medios adecuados para la</w:t>
        <w:br/>
        <w:t xml:space="preserve">      preparación de su defensa;</w:t>
        <w:br/>
        <w:br/>
        <w:t xml:space="preserve">      d) derecho del inculpado de defenderse personalmente o de ser asistido</w:t>
        <w:br/>
        <w:t xml:space="preserve">      por un defensor de su elección y de comunicarse libre  y  privadamente</w:t>
        <w:br/>
        <w:t xml:space="preserve">      con su defensor;</w:t>
        <w:br/>
        <w:br/>
        <w:t xml:space="preserve">      e) derecho irrenunciable de ser asistido por un defensor proporcionado</w:t>
        <w:br/>
        <w:t xml:space="preserve">      por el Estado, remunerado o no según la  legislación  interna,  si  el</w:t>
        <w:br/>
        <w:t xml:space="preserve">      inculpado no se defendiere por sí mismo ni  nombrare  defensor  dentro</w:t>
        <w:br/>
        <w:t xml:space="preserve">      del plazo establecido por la ley;</w:t>
        <w:br/>
        <w:br/>
        <w:t xml:space="preserve">      f) derecho de la defensa de interrogar a los testigos presentes en  el</w:t>
        <w:br/>
        <w:t xml:space="preserve">      tribunal y de obtener la comparecencia, como testigos  o  peritos,  de</w:t>
        <w:br/>
        <w:t xml:space="preserve">      otras personas que puedan arrojar luz sobre los hechos;</w:t>
        <w:br/>
        <w:br/>
        <w:t xml:space="preserve">      g) derecho a  no  ser  obligado  a  declarar  contra  sí  mismo  ni  a</w:t>
        <w:br/>
        <w:t xml:space="preserve">      declararse culpable, y</w:t>
        <w:br/>
        <w:br/>
        <w:t xml:space="preserve">      h) derecho de recurrir del fallo ante juez o tribunal superior.</w:t>
        <w:br/>
        <w:br/>
        <w:t xml:space="preserve">      3. La confesión del inculpado solamente es  válida  si  es  hecha  sin</w:t>
        <w:br/>
        <w:t>coacción de ninguna naturaleza.</w:t>
        <w:br/>
        <w:br/>
        <w:t xml:space="preserve">      4. El inculpado absuelto por una sentencia firme no podrá ser sometido</w:t>
        <w:br/>
        <w:t>a nuevo juicio por los mismos hechos.</w:t>
        <w:br/>
        <w:br/>
        <w:t xml:space="preserve">      5. El proceso penal debe ser público, salvo en lo que sea necesario</w:t>
        <w:br/>
        <w:t>para preservar los intereses de la justicia.</w:t>
        <w:br/>
        <w:br/>
        <w:t>[515]       Artículo 17. Protección a la Familia</w:t>
        <w:br/>
        <w:br/>
        <w:t xml:space="preserve">      1. La familia es el elemento natural y fundamental de la sociedad y</w:t>
        <w:br/>
        <w:t xml:space="preserve">      debe ser protegida por la sociedad y el Estado.</w:t>
        <w:br/>
        <w:br/>
        <w:t xml:space="preserve">      2. Se reconoce el derecho del hombre y la mujer a contraer matrimonio</w:t>
        <w:br/>
        <w:t xml:space="preserve">      y a fundar una familia si tienen la edad y las condiciones requeridas</w:t>
        <w:br/>
        <w:t xml:space="preserve">      para ello por las leyes internas, en la medida en que éstas no afecten</w:t>
        <w:br/>
        <w:t xml:space="preserve">      al principio de no discriminación establecido en esta Convención.</w:t>
        <w:br/>
        <w:br/>
        <w:t xml:space="preserve">      3. El matrimonio no puede celebrarse sin el libre y pleno</w:t>
        <w:br/>
        <w:t xml:space="preserve">      consentimiento de los contrayentes.</w:t>
        <w:br/>
        <w:br/>
        <w:t xml:space="preserve">      4. Los Estados Partes deben tomar medidas apropiadas para asegurar la</w:t>
        <w:br/>
        <w:t xml:space="preserve">      igualdad de derechos y la adecuada equivalencia de responsabilidades</w:t>
        <w:br/>
        <w:t xml:space="preserve">      de los cónyuges en cuanto al matrimonio, durante el matrimonio y en</w:t>
        <w:br/>
        <w:t xml:space="preserve">      caso de disolución del mismo. En caso de disolución, se adoptarán</w:t>
        <w:br/>
        <w:t xml:space="preserve">      disposiciones que aseguren la protección necesaria de los hijos, sobre</w:t>
        <w:br/>
        <w:t xml:space="preserve">      la base única del interés y conveniencia de ellos.</w:t>
        <w:br/>
        <w:br/>
        <w:t xml:space="preserve">      5. La ley debe reconocer iguales derechos tanto a los hijos nacidos</w:t>
        <w:br/>
        <w:t xml:space="preserve">      fuera de matrimonio como a los nacidos dentro del mismo.</w:t>
        <w:br/>
        <w:br/>
        <w:t>[516]       Artículo 19. Derechos del Niño</w:t>
        <w:br/>
        <w:br/>
        <w:t xml:space="preserve">      Todo niño tiene derecho a las medidas de protección que  su  condición</w:t>
        <w:br/>
        <w:t xml:space="preserve">      de menor requieren por parte de su  familia,  de  la  sociedad  y  del</w:t>
        <w:br/>
        <w:t xml:space="preserve">      Estado.</w:t>
        <w:br/>
        <w:br/>
        <w:t>[517]       Artículo 25. Protección Judicial</w:t>
        <w:br/>
        <w:br/>
        <w:t xml:space="preserve">      1. Toda persona tiene derecho a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 xml:space="preserve">      2. Los Estados Partes se comprometen:</w:t>
        <w:br/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t xml:space="preserve">      b) a desarrollar las posibilidades de recurso judicial, y</w:t>
        <w:br/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t>[518]       Artículo VI. Derecho a la constitución y a la protección  de  la</w:t>
        <w:br/>
        <w:t>familia</w:t>
        <w:br/>
        <w:br/>
        <w:t xml:space="preserve">      Toda persona tiene derecho a constituir familia, elemento  fundamental</w:t>
        <w:br/>
        <w:t xml:space="preserve">      de la sociedad, y a recibir protección para ella.</w:t>
        <w:br/>
        <w:br/>
        <w:t>[519]        Artículo  XXV.  Derecho  de  protección  contra  la   detención</w:t>
        <w:br/>
        <w:t>arbitraria</w:t>
        <w:br/>
        <w:br/>
        <w:t xml:space="preserve">      Nadie puede ser privado de su libertad sino en los casos y  según  las</w:t>
        <w:br/>
        <w:t xml:space="preserve">      formas establecidas por leyes preexistentes.</w:t>
        <w:br/>
        <w:br/>
        <w:t xml:space="preserve">      Nadie  puede  ser  detenido  por  incumplimiento  de  obligaciones  de</w:t>
        <w:br/>
        <w:t xml:space="preserve">      carácter netamente civil.</w:t>
        <w:br/>
        <w:br/>
        <w:t xml:space="preserve">      Todo individuo que haya sido privado de su libertad  tiene  derecho  a</w:t>
        <w:br/>
        <w:t xml:space="preserve">      que el juez verifique sin demora la legalidad de la  medida  y  a  ser</w:t>
        <w:br/>
        <w:t xml:space="preserve">      juzgado sin dilación injustificada, o, de lo contrario, a  ser  puesto</w:t>
        <w:br/>
        <w:t xml:space="preserve">      en libertad. Tiene derecho también a un tratamiento humano durante  la</w:t>
        <w:br/>
        <w:t xml:space="preserve">      privación de su libertad.</w:t>
        <w:br/>
        <w:br/>
        <w:t>[520]       Cfr. Condición Jurídica y  Derechos  Humanos  del  Niño,  supra,</w:t>
        <w:br/>
        <w:t>párr. 66, y Caso Familia Pacheco Tineo Vs. Bolivia, supra, párr. 226.</w:t>
        <w:br/>
        <w:br/>
        <w:t>[521]       Cfr. Condición Jurídica y  Derechos  Humanos  del  Niño,  supra,</w:t>
        <w:br/>
        <w:t>párr. 72, y Caso Fornerón e hija Vs. Argentina, supra, párr. 47.</w:t>
        <w:br/>
        <w:br/>
        <w:t>[522]       Artículo 11. Protección de la Honra y de la Dignidad</w:t>
        <w:br/>
        <w:br/>
        <w:t xml:space="preserve">      […]</w:t>
        <w:br/>
        <w:br/>
        <w:t xml:space="preserve">      2. Nadie puede ser objeto de injerencias arbitrarias o abusivas en  su</w:t>
        <w:br/>
        <w:t xml:space="preserve">      vida  privada,  en  la  de  su  familia,  en  su  domicilio  o  en  su</w:t>
        <w:br/>
        <w:t xml:space="preserve">      correspondencia, ni de ataques ilegales a su honra o reputación. […]</w:t>
        <w:br/>
        <w:br/>
        <w:t>[523]       Cfr. Caso Atala Riffo y Niñas Vs. Chile. Fondo,  Reparaciones  y</w:t>
        <w:br/>
        <w:t>Costas, supra, párr. 170.</w:t>
        <w:br/>
        <w:br/>
        <w:t>[524]        Cfr.  Alto  Comisionado  de  las  Naciones  Unidas   para   los</w:t>
        <w:br/>
        <w:t>Refugiados (ACNUR), Glosario de Términos claves relativos  a  la  protección</w:t>
        <w:br/>
        <w:t>internacional de los refugiados, Junio 2006, Rev. 1.</w:t>
        <w:br/>
        <w:br/>
        <w:t>[525]        Cfr.  Comisión   de   Derecho   Internacional,   Expulsión   de</w:t>
        <w:br/>
        <w:t>extranjeros: Memorando de la Secretaría, UN Doc.  A/CN.4/565,  publicado  el</w:t>
        <w:br/>
        <w:t>10 de julio de 2006, párr. 67.</w:t>
        <w:br/>
        <w:br/>
        <w:t>[526]        Cfr.  Comisión   de   Derecho   Internacional,   Expulsión   de</w:t>
        <w:br/>
        <w:t>extranjeros: Memorando de la Secretaría, UN Doc.  A/CN.4/565,  publicado  el</w:t>
        <w:br/>
        <w:t>10 de julio de 2006, párrs. 91 y 92.</w:t>
        <w:br/>
        <w:br/>
        <w:t>[527]       El cual dispone:</w:t>
        <w:br/>
        <w:br/>
        <w:t xml:space="preserve">      El extranjero que se halle legalmente en el territorio  de  un  Estado</w:t>
        <w:br/>
        <w:t xml:space="preserve">      Parte en  el  presente  Pacto  sólo  podrá  ser  expulsado  de  él  en</w:t>
        <w:br/>
        <w:t xml:space="preserve">      cumplimiento de una decisión adoptada conforme a la ley;  y,  a  menos</w:t>
        <w:br/>
        <w:t xml:space="preserve">      que razones imperiosas de seguridad nacional se  opongan  a  ello,  se</w:t>
        <w:br/>
        <w:t xml:space="preserve">      permitirá a tal extranjero exponer  las  razones  que  lo  asistan  en</w:t>
        <w:br/>
        <w:t xml:space="preserve">      contra de su expulsión, así como someter su caso a  revisión  ante  la</w:t>
        <w:br/>
        <w:t xml:space="preserve">      autoridad competente o bien ante  la  persona  o  personas  designadas</w:t>
        <w:br/>
        <w:t xml:space="preserve">      especialmente por dicha autoridad competente,  y  hacerse  representar</w:t>
        <w:br/>
        <w:t xml:space="preserve">      con tal fin ante ellas.</w:t>
        <w:br/>
        <w:br/>
        <w:br/>
        <w:br/>
        <w:t>[528]       Comité de Derechos  Humanos,  Observación  General  No.  15:  La</w:t>
        <w:br/>
        <w:t>situación de los extranjeros con arreglo al Pacto, UN Doc.  HRI/GEN/1/Rev.7,</w:t>
        <w:br/>
        <w:t>publicada el 11 de abril de 1986, párr. 9.</w:t>
        <w:br/>
        <w:br/>
        <w:t>[529]       Véase  el  artículo  22.6  de  la  Convención  Americana,  y  el</w:t>
        <w:br/>
        <w:t>artículo 13 del Pacto Internacional de Derechos Civiles y Políticos.</w:t>
        <w:br/>
        <w:br/>
        <w:t>[530]       Cfr. Caso Nadege  Dorzema  y  otros  Vs.  República  Dominicana,</w:t>
        <w:br/>
        <w:t>supra, párr. 161. Ver  también,  Comité  de  Derechos  Humanos,  Observación</w:t>
        <w:br/>
        <w:t>General No. 15: La situación  de  los  extranjeros  con  arreglo  al  Pacto,</w:t>
        <w:br/>
        <w:t>supra, párr. 9.</w:t>
        <w:br/>
        <w:br/>
        <w:t>[531]       Cfr. Caso Fornerón e hija Vs. Argentina, supra, párr. 119.</w:t>
        <w:br/>
        <w:br/>
        <w:t>[532]       Cfr. Comité́ para la Eliminación de la Discriminación  contra  la</w:t>
        <w:br/>
        <w:t>Mujer, Recomendación General No. 21: La igualdad en el matrimonio y  en  las</w:t>
        <w:br/>
        <w:t>relaciones familiares, 4 de febrero de  1994,  párr.  13  (“La  forma  y  el</w:t>
        <w:br/>
        <w:t>concepto de familia varían de un Estado a otro y hasta de una región a  otra</w:t>
        <w:br/>
        <w:t>en un mismo Estado. Cualquiera que sea la forma que  adopte  y  cualesquiera</w:t>
        <w:br/>
        <w:t>que sean  el  ordenamiento  jurídico,  la  religión,  las  costumbres  o  la</w:t>
        <w:br/>
        <w:t>tradición en el país, el tratamiento de la mujer en la  familia  tanto  ante</w:t>
        <w:br/>
        <w:t>la ley como en privado debe conformarse con los  principios  de  igualdad  y</w:t>
        <w:br/>
        <w:t>justicia para todas las  personas,  como  lo  exige  el  artículo  2  de  la</w:t>
        <w:br/>
        <w:t>Convención”); Comité de los Derechos del Niño, Observación  General  No.  7:</w:t>
        <w:br/>
        <w:t>Realización de los derechos del niño en la primera infancia,  supra,  párrs.</w:t>
        <w:br/>
        <w:t>15 y 19 (“El Comité́ reconoce que ‘familia’ aquí se refiere  a  una  variedad</w:t>
        <w:br/>
        <w:t>de estructuras  que  pueden  ocuparse  de  la  atención,  el  cuidado  y  el</w:t>
        <w:br/>
        <w:t>desarrollo de los niños pequeños y que incluyen a  la  familia  nuclear,  la</w:t>
        <w:br/>
        <w:t>familia ampliada y  otras  modalidades  tradicionales  y  modernas  de  base</w:t>
        <w:br/>
        <w:t>comunitaria, siempre  que  sean  acordes  con  los  derechos  y  el  interés</w:t>
        <w:br/>
        <w:t>superior del niño. [...] El Comité́ observa que en la  práctica  los  modelos</w:t>
        <w:br/>
        <w:t>familiares son variables y cambiantes en muchas regiones, al  igual  que  la</w:t>
        <w:br/>
        <w:t>disponibilidad de redes no estructuradas de apoyo a  los  padres,  y  existe</w:t>
        <w:br/>
        <w:t>una tendencia global hacia una mayor diversidad en el tamaño de la  familia,</w:t>
        <w:br/>
        <w:t>las funciones parentales y las estructuras para la crianza de  los  niños”);</w:t>
        <w:br/>
        <w:t>Comité́  de  Derechos  Humanos,  Observación  General  No.  19:  La   familia</w:t>
        <w:br/>
        <w:t>(artículo 23), UN Doc. HRI/GEN/1/Rev.9 (Vol. I), 27 de mayo de  2008,  párr.</w:t>
        <w:br/>
        <w:t>2 (“El Comité́ observa que el concepto de familia puede  diferir  en  algunos</w:t>
        <w:br/>
        <w:t>aspectos de un Estado a otro, y  aun  entre  regiones  dentro  de  un  mismo</w:t>
        <w:br/>
        <w:t>Estado, de manera  que  no  es  posible  dar  una  definición  uniforme  del</w:t>
        <w:br/>
        <w:t>concepto”); Comité́ de Derechos Humanos, Observación General No. 16:  Derecho</w:t>
        <w:br/>
        <w:t>a la intimidad (artículo 17), UN Doc. HRI/GEN/1/Rev.9 (Vol. I), 8  de  abril</w:t>
        <w:br/>
        <w:t>de 1998, párr. 5 (“En cuanto al término “familia‟, los objetivos  del  Pacto</w:t>
        <w:br/>
        <w:t>exigen que, a los  efectos  del  artículo  17,  se  lo  interprete  como  un</w:t>
        <w:br/>
        <w:t>criterio amplio que incluya a todas las personas que  componen  la  familia,</w:t>
        <w:br/>
        <w:t>tal como se entienda ésta  en  la  sociedad  del  Estado  Parte  de  que  se</w:t>
        <w:br/>
        <w:t>trate”), y TEDH, Caso X, Y y Z Vs. Reino Unido, No. 21830/93.  Sentencia  de</w:t>
        <w:br/>
        <w:t>22  de  abril  de  1997,  párr.  36  (“Al  decidir  si  una  relación  puede</w:t>
        <w:br/>
        <w:t>considerarse  como  ‘vida  familiar’,  una  serie  de  factores  pueden  ser</w:t>
        <w:br/>
        <w:t>relevantes, incluyendo si la pareja vive junta, la duración de  su  relación</w:t>
        <w:br/>
        <w:t>y si se ha demostrado el compromiso mutuo al  tener  hijos  conjuntamente  o</w:t>
        <w:br/>
        <w:t>por otros medios” [traducción de la Secretaría de la Corte]).  Ver  también,</w:t>
        <w:br/>
        <w:t>TEDH, Caso Marckx Vs. Bélgica, No. 6833/74. Sentencia  de  13  de  junio  de</w:t>
        <w:br/>
        <w:t>1979, párr. 31; Caso Keegan Vs. Irlanda, No. 16969/90. Sentencia  de  26  de</w:t>
        <w:br/>
        <w:t>mayo de 1994, párr.  44,  y  Caso  Kroon  y  otros  Vs.  Países  Bajos,  No.</w:t>
        <w:br/>
        <w:t>18535/91. Sentencia de 27 de octubre de 1994, párr. 30.</w:t>
        <w:br/>
        <w:br/>
        <w:t>[533]       Cfr. Caso Atala Riffo y Niñas Vs. Chile. Fondo,  Reparaciones  y</w:t>
        <w:br/>
        <w:t>Costas, supra, párr. 177.</w:t>
        <w:br/>
        <w:br/>
        <w:t>[534]       Comité de los Derechos  del  Niño,  Observación  General  N°  14</w:t>
        <w:br/>
        <w:t>sobre el derecho del niño a que su interés superior  sea  una  consideración</w:t>
        <w:br/>
        <w:t>primordial (artículo 3, párrafo 1), supra, párr. 59.</w:t>
        <w:br/>
        <w:br/>
        <w:t>[535]       Comité de los Derechos  del  Niño,  Observación  General  N°  14</w:t>
        <w:br/>
        <w:t>sobre el derecho del niño a que su interés superior  sea  una  consideración</w:t>
        <w:br/>
        <w:t>primordial (artículo 3, párrafo 1), supra, párr. 60.</w:t>
        <w:br/>
        <w:br/>
        <w:t>[536]       Cfr. Caso Vélez Loor Vs. Panamá, supra, párr. 97.</w:t>
        <w:br/>
        <w:br/>
        <w:t>[537]       Cfr. Condición Jurídica y  Derechos  Humanos  del  Niño,  supra,</w:t>
        <w:br/>
        <w:t>párr. 65.</w:t>
        <w:br/>
        <w:br/>
        <w:t>[538]       Condición Jurídica y Derechos Humanos  del  Niño,  supra,  párr.</w:t>
        <w:br/>
        <w:t>73.</w:t>
        <w:br/>
        <w:br/>
        <w:t>[539]       Condición Jurídica y Derechos Humanos  del  Niño,  supra,  párr.</w:t>
        <w:br/>
        <w:t>77.</w:t>
        <w:br/>
        <w:br/>
        <w:t>[540]       Cfr. Condición Jurídica y  Derechos  Humanos  del  Niño,  supra,</w:t>
        <w:br/>
        <w:t>párr. 77, y Caso Fornerón e hija Vs. Argentina, supra, párr. 116.</w:t>
        <w:br/>
        <w:br/>
        <w:t>[541]       Cfr. Comité de los Derechos del Niño,  Observación  General  No.</w:t>
        <w:br/>
        <w:t>14  sobre  el  derecho  del  niño  a  que  su  interés  superior   sea   una</w:t>
        <w:br/>
        <w:t>consideración primordial (artículo 3, párrafo 1), supra, párr. 60.</w:t>
        <w:br/>
        <w:br/>
        <w:t>[542]       Artículo 9 de la Convención sobre los Derechos del Niño:</w:t>
        <w:br/>
        <w:br/>
        <w:t xml:space="preserve">      1. Los Estados Partes velarán porque el niño no sea  separado  de  sus</w:t>
        <w:br/>
        <w:t xml:space="preserve">      padres contra la voluntad de  éstos,  excepto  cuando,  a  reserva  de</w:t>
        <w:br/>
        <w:t xml:space="preserve">      revisión  judicial,  las  autoridades   competentes   determinen,   de</w:t>
        <w:br/>
        <w:t xml:space="preserve">      conformidad con la  ley  y  los  procedimientos  aplicables,  que  tal</w:t>
        <w:br/>
        <w:t xml:space="preserve">      separación  es  necesaria  en  el  interés  superior  del  niño.   Tal</w:t>
        <w:br/>
        <w:t xml:space="preserve">      determinación puede ser necesaria en casos particulares, por  ejemplo,</w:t>
        <w:br/>
        <w:t xml:space="preserve">      en los casos en que el niño sea objeto  de  maltrato  o  descuido  por</w:t>
        <w:br/>
        <w:t xml:space="preserve">      parte de sus padres o cuando éstos viven separados  y  debe  adaptarse</w:t>
        <w:br/>
        <w:t xml:space="preserve">      una decisión acerca del lugar de residencia del niño. […]</w:t>
        <w:br/>
        <w:br/>
        <w:t>[543]       Artículo 9 de la Convención sobre los Derechos del Niño:</w:t>
        <w:br/>
        <w:br/>
        <w:t xml:space="preserve">      […]</w:t>
        <w:br/>
        <w:br/>
        <w:t xml:space="preserve">      4. Cuando esa separación sea resultado de una medida adoptada  por  un</w:t>
        <w:br/>
        <w:t xml:space="preserve">      Estado Parte, como la detención, el  encarcelamiento,  el  exilio,  la</w:t>
        <w:br/>
        <w:t xml:space="preserve">      deportación o la muerte (incluido el fallecimiento debido a  cualquier</w:t>
        <w:br/>
        <w:t xml:space="preserve">      causa mientras la persona esté bajo la custodia del Estado) de uno  de</w:t>
        <w:br/>
        <w:t xml:space="preserve">      los padres del  niño,  o  de  ambos,  o  del  niño,  el  Estado  Parte</w:t>
        <w:br/>
        <w:t xml:space="preserve">      proporcionará, cuando se le pida, a los padres, al niño o, si procede,</w:t>
        <w:br/>
        <w:t xml:space="preserve">      a otro familiar, información básica acerca del paradero del familiar o</w:t>
        <w:br/>
        <w:t xml:space="preserve">      familiares ausentes, a no ser que ello resultase perjudicial  para  el</w:t>
        <w:br/>
        <w:t xml:space="preserve">      bienestar del niño. Los Estados Partes se cerciorarán, además, de  que</w:t>
        <w:br/>
        <w:t xml:space="preserve">      la presentación de tal petición no entrañe por sí misma  consecuencias</w:t>
        <w:br/>
        <w:t xml:space="preserve">      desfavorables para la persona o personas interesadas.</w:t>
        <w:br/>
        <w:br/>
        <w:t>[544]       El primer paso para evaluar si  una  restricción  a  un  derecho</w:t>
        <w:br/>
        <w:t>establecido en la Convención Americana es permitida a la  luz  del  artículo</w:t>
        <w:br/>
        <w:t>30 de dicho tratado, consiste en examinar si  la  medida  limitativa  cumple</w:t>
        <w:br/>
        <w:t>con el  requisito  de  legalidad.  Ello  significa  que  las  condiciones  y</w:t>
        <w:br/>
        <w:t>circunstancias generales que autorizan una restricción al  ejercicio  de  un</w:t>
        <w:br/>
        <w:t>derecho humano determinado deben estar claramente establecidas por  ley.  La</w:t>
        <w:br/>
        <w:t>norma que establece la restricción debe ser una ley en el sentido  formal  y</w:t>
        <w:br/>
        <w:t>material.  Cfr.  Caso  Castañeda  Gutman  Vs.  Estados   Unidos   Mexicanos.</w:t>
        <w:br/>
        <w:t>Excepciones Preliminares, Fondo, Reparaciones y Costas. Sentencia  de  6  de</w:t>
        <w:br/>
        <w:t>agosto de 2008. Serie C No. 184, párr. 176, y La  Expresión  "Leyes"  en  el</w:t>
        <w:br/>
        <w:t>Artículo 30 de la  Convención  Americana  sobre  Derechos  Humanos.  Opinión</w:t>
        <w:br/>
        <w:t>Consultiva OC-6/86 del 9 de mayo de 1986. Serie A No. 6, párrs. 27 y 32.</w:t>
        <w:br/>
        <w:br/>
        <w:t>[545]        La  Corte  Interamericana  ha  sostenido  que  para   que   una</w:t>
        <w:br/>
        <w:t>restricción sea permitida a la luz de la Convención debe ser necesaria  para</w:t>
        <w:br/>
        <w:t>una sociedad  democrática.  Este  requisito,  que  la  Convención  Americana</w:t>
        <w:br/>
        <w:t>establece de manera explícita en ciertos derechos (de reunión, artículo  15;</w:t>
        <w:br/>
        <w:t>de  asociación,  artículo  16;  de  circulación,  artículo  22),   ha   sido</w:t>
        <w:br/>
        <w:t>incorporado como pauta de interpretación por el Tribunal  y  como  requisito</w:t>
        <w:br/>
        <w:t>que califica a todas las restricciones a  los  derechos  de  la  Convención.</w:t>
        <w:br/>
        <w:t>Cfr. Caso Castañeda Gutman Vs. Estados Unidos Mexicanos, supra, párr. 185.</w:t>
        <w:br/>
        <w:br/>
        <w:t>[546]       El segundo límite  de  toda  restricción  se  relaciona  con  la</w:t>
        <w:br/>
        <w:t>finalidad de la medida restrictiva; esto es, que la  causa  que  se  invoque</w:t>
        <w:br/>
        <w:t>para justificar la restricción sea de aquellas permitidas por la  Convención</w:t>
        <w:br/>
        <w:t>Americana,  previstas  en  disposiciones  específicas  que  se  incluyen  en</w:t>
        <w:br/>
        <w:t>determinados derechos (por ejemplo las finalidades de protección  del  orden</w:t>
        <w:br/>
        <w:t>o salud públicas, de los artículos 12.3, 13.2.b y 15, entre otras), o  bien,</w:t>
        <w:br/>
        <w:t>en las normas que establecen finalidades generales legítimas  (por  ejemplo,</w:t>
        <w:br/>
        <w:t>“los derechos y libertades de las demás personas”, o “las justas  exigencias</w:t>
        <w:br/>
        <w:t>del bien común, en una sociedad democrática”,  ambas  en  el  artículo  32).</w:t>
        <w:br/>
        <w:t>Cfr. Caso Castañeda Gutman Vs. Estados Unidos Mexicanos, supra,  párr.  180.</w:t>
        <w:br/>
        <w:t>Ver también, La Colegiación  Obligatoria  de  Periodistas  (arts.  13  y  29</w:t>
        <w:br/>
        <w:t>Convención Americana sobre Derechos  Humanos).  Opinión  Consultiva  OC-5/85</w:t>
        <w:br/>
        <w:t>del 13 de noviembre de 1985. Serie A No. 5, párr. 67.</w:t>
        <w:br/>
        <w:br/>
        <w:t>[547]       Cfr. Comité de los Derechos del Niño, Report of the 2012 Day  of</w:t>
        <w:br/>
        <w:t>General  Discussion:  the  rights  of  all  children  in  the   context   of</w:t>
        <w:br/>
        <w:t>international migration [Informe del Día de  Debate  General  de  2012:  los</w:t>
        <w:br/>
        <w:t>derechos de todos los niños en el contexto de la  migración  internacional],</w:t>
        <w:br/>
        <w:t>28 de septiembre de 2012, párr. 84.</w:t>
        <w:br/>
        <w:br/>
        <w:t>[548]       Cfr. Caso Castañeda Gutman Vs. Estados Unidos Mexicanos,  supra,</w:t>
        <w:br/>
        <w:t>párr. 186.</w:t>
        <w:br/>
        <w:br/>
        <w:t>[549]       Cfr. Comité de los Derechos del Niño,  Observación  General  No.</w:t>
        <w:br/>
        <w:t>14  sobre  el  derecho  del  niño  a  que  su  interés  superior   sea   una</w:t>
        <w:br/>
        <w:t>consideración primordial (artículo 3, párrafo 1), supra.</w:t>
        <w:br/>
        <w:br/>
        <w:t>[550]       Cfr. Condición Jurídica y  Derechos  Humanos  del  Niño,  supra,</w:t>
        <w:br/>
        <w:t>párr. 72.</w:t>
        <w:br/>
        <w:br/>
        <w:t>[551]       La Corte recuerda que “el estatus migratorio de una  persona  no</w:t>
        <w:br/>
        <w:t>se trasmite a sus hijos”, y “la condición del nacimiento  en  el  territorio</w:t>
        <w:br/>
        <w:t>del Estado  es  la  única  a  ser  demostrada  para  la  adquisición  de  la</w:t>
        <w:br/>
        <w:t>nacionalidad, en lo que se refiere a personas  que  no  tendrían  derecho  a</w:t>
        <w:br/>
        <w:t>otra nacionalidad, si  no  adquieren  la  del  Estado  en  donde  nacieron”.</w:t>
        <w:br/>
        <w:t>Condición Jurídica y Derechos de los Migrantes Indocumentados, supra,  párr.</w:t>
        <w:br/>
        <w:t>134, y Caso de las Niñas Yean y  Bosico  Vs.  República  Dominicana,  supra,</w:t>
        <w:br/>
        <w:t>párr. 156.</w:t>
        <w:br/>
        <w:br/>
        <w:t>[552]       En la mayoría de los países de la región rige el ius  soli,  que</w:t>
        <w:br/>
        <w:t>determina que la persona adquiere la nacionalidad del territorio del  Estado</w:t>
        <w:br/>
        <w:t>en que nació. A  su  vez,  el  artículo  20.2  de  la  Convención  Americana</w:t>
        <w:br/>
        <w:t>establece el derecho a la nacionalidad del Estado en  cuyo  territorio  nace</w:t>
        <w:br/>
        <w:t>una persona, si ésta “no  tiene  derecho  a  otra”.  Sobre  esto,  la  Corte</w:t>
        <w:br/>
        <w:t>resalta que es necesario, como garantía del derecho a  la  identidad  y  del</w:t>
        <w:br/>
        <w:t>ejercicio de otros derechos, que los Estados aseguren el debido registro  de</w:t>
        <w:br/>
        <w:t>los nacimientos que se verifican en su territorio. Véase el artículo 7.1  de</w:t>
        <w:br/>
        <w:t>la Convención sobre los Derechos del Niño y el artículo 29 de la  Convención</w:t>
        <w:br/>
        <w:t>Internacional sobre la Protección de los Derechos de Todos los  Trabajadores</w:t>
        <w:br/>
        <w:t>Migratorios y  de  sus  Familiares.  Cfr.  Comité  Jurídico  Interamericano,</w:t>
        <w:br/>
        <w:t>Opinión  “sobre  el  alcance  del  derecho  a  la  identidad”,  71º  Período</w:t>
        <w:br/>
        <w:t>ordinario de sesiones, Río de Janeiro,  Brasil,  Documento  CJI/doc.  276/07</w:t>
        <w:br/>
        <w:t>rev. 1, de 10 de agosto de 2007, párrs. 18.3.3  a  18.3.6,  aprobado  en  el</w:t>
        <w:br/>
        <w:t>mismo período de sesiones mediante Resolución  CJI/RES.137  (LXXI-O/07),  de</w:t>
        <w:br/>
        <w:t>10 de agosto de 2007, punto resolutivo segundo.</w:t>
        <w:br/>
        <w:br/>
        <w:t>[553]       El artículo 22.9  de  la  Convención  Americana  establece  que:</w:t>
        <w:br/>
        <w:t>“[e]s prohibida la expulsión colectiva de  extranjeros”.  En  el  marco  del</w:t>
        <w:br/>
        <w:t>sistema interamericano de  protección  de  derechos  humanos,  la  Corte  ha</w:t>
        <w:br/>
        <w:t>considerado que  el  carácter  “colectivo”  de  una  expulsión  implica  una</w:t>
        <w:br/>
        <w:t>decisión que no  desarrolla  un  análisis  objetivo  de  las  circunstancias</w:t>
        <w:br/>
        <w:t>individuales de  cada  extranjero  y,  por  ende,  recae  en  arbitrariedad.</w:t>
        <w:br/>
        <w:t>Asimismo, un proceso que pueda resultar en la expulsión o deportación de  un</w:t>
        <w:br/>
        <w:t>extranjero debe, además de ser individual, observar  determinadas  garantías</w:t>
        <w:br/>
        <w:t>mínimas de debido proceso. Cfr. Caso Nadege Dorzema y  otros  Vs.  República</w:t>
        <w:br/>
        <w:t>Dominicana, supra, párrs. 171 y 175.</w:t>
        <w:br/>
        <w:br/>
        <w:t>[554]       Cfr. Comité de los Derechos del Niño,  Observación  General  No.</w:t>
        <w:br/>
        <w:t>14  sobre  el  derecho  del  niño  a  que  su  interés  superior   sea   una</w:t>
        <w:br/>
        <w:t>consideración primordial (artículo 3, párrafo 1), supra, párr. 58.</w:t>
        <w:br/>
        <w:br/>
        <w:t>[555]       Véase el artículo 12 de la Convención  sobre  los  Derechos  del</w:t>
        <w:br/>
        <w:t>Niño. Cfr. Informe del Relator Especial sobre los derechos  humanos  de  los</w:t>
        <w:br/>
        <w:t>migrantes, Sr.  Jorge  Bustamante,  Promoción  y  Protección  de  todos  los</w:t>
        <w:br/>
        <w:t>Derechos Humanos, Civiles, Políticos,  Económicos,  Sociales  y  Culturales,</w:t>
        <w:br/>
        <w:t>incluido el Derecho al Desarrollo, UN Doc. A/HRC/11/7, 14 de mayo  de  2009,</w:t>
        <w:br/>
        <w:t>párr. 59, y Comité de los Derechos del Niño,  Report  of  the  2012  Day  of</w:t>
        <w:br/>
        <w:t>General  Discussion:  the  rights  of  all  children  in  the   context   of</w:t>
        <w:br/>
        <w:t>international migration [Informe del Día de  Debate  General  de  2012:  los</w:t>
        <w:br/>
        <w:t>derechos de todos los niños en el contexto de la  migración  internacional],</w:t>
        <w:br/>
        <w:t>28 de septiembre de 2012, párr. 84.</w:t>
        <w:br/>
        <w:br/>
        <w:t>[556]       Cfr. Caso Familia Pacheco Tineo Vs. Bolivia, supra, párr. 227.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