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3"/>
        </w:rPr>
      </w:pPr>
    </w:p>
    <w:p>
      <w:pPr>
        <w:pStyle w:val="Heading1"/>
        <w:spacing w:before="99"/>
        <w:ind w:left="659"/>
      </w:pPr>
      <w:bookmarkStart w:name="seriec_432_esp" w:id="1"/>
      <w:bookmarkEnd w:id="1"/>
      <w:r>
        <w:rPr>
          <w:b w:val="0"/>
        </w:rPr>
      </w:r>
      <w:r>
        <w:rPr/>
        <w:t>CORTE</w:t>
      </w:r>
      <w:r>
        <w:rPr>
          <w:spacing w:val="-5"/>
        </w:rPr>
        <w:t> </w:t>
      </w:r>
      <w:r>
        <w:rPr/>
        <w:t>INTERAMERICANA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DERECHOS</w:t>
      </w:r>
      <w:r>
        <w:rPr>
          <w:spacing w:val="-5"/>
        </w:rPr>
        <w:t> </w:t>
      </w:r>
      <w:r>
        <w:rPr/>
        <w:t>HUMANOS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spacing w:before="146"/>
        <w:ind w:left="799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CASO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LOS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BUZOS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MISKITOS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(LEMOTH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MORRIS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OTROS) VS.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HONDURAS</w:t>
      </w:r>
    </w:p>
    <w:p>
      <w:pPr>
        <w:pStyle w:val="BodyText"/>
        <w:rPr>
          <w:b/>
          <w:i/>
          <w:sz w:val="24"/>
        </w:rPr>
      </w:pPr>
    </w:p>
    <w:p>
      <w:pPr>
        <w:pStyle w:val="BodyText"/>
        <w:spacing w:before="11"/>
        <w:rPr>
          <w:b/>
          <w:i/>
          <w:sz w:val="25"/>
        </w:rPr>
      </w:pPr>
    </w:p>
    <w:p>
      <w:pPr>
        <w:pStyle w:val="Heading1"/>
        <w:ind w:left="657"/>
      </w:pPr>
      <w:r>
        <w:rPr/>
        <w:t>SENTENCIA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31 DE</w:t>
      </w:r>
      <w:r>
        <w:rPr>
          <w:spacing w:val="-1"/>
        </w:rPr>
        <w:t> </w:t>
      </w:r>
      <w:r>
        <w:rPr/>
        <w:t>AGOSTO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2021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0"/>
        <w:rPr>
          <w:b/>
          <w:sz w:val="27"/>
        </w:rPr>
      </w:pPr>
    </w:p>
    <w:p>
      <w:pPr>
        <w:spacing w:before="1"/>
        <w:ind w:left="561" w:right="0" w:firstLine="0"/>
        <w:jc w:val="both"/>
        <w:rPr>
          <w:i/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 </w:t>
      </w:r>
      <w:r>
        <w:rPr>
          <w:i/>
          <w:sz w:val="20"/>
        </w:rPr>
        <w:t>Caso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Buzos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Miskitos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(Lemoth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Morris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otros)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Vs. Honduras,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94"/>
        <w:ind w:left="561" w:right="377"/>
        <w:jc w:val="both"/>
      </w:pPr>
      <w:r>
        <w:rPr/>
        <w:t>la Corte Interamericana de Derechos Humanos (en adelante “la Corte Interamericana”, “la</w:t>
      </w:r>
      <w:r>
        <w:rPr>
          <w:spacing w:val="1"/>
        </w:rPr>
        <w:t> </w:t>
      </w:r>
      <w:r>
        <w:rPr/>
        <w:t>Corte” o “este</w:t>
      </w:r>
      <w:r>
        <w:rPr>
          <w:spacing w:val="-1"/>
        </w:rPr>
        <w:t> </w:t>
      </w:r>
      <w:r>
        <w:rPr/>
        <w:t>Tribunal”),</w:t>
      </w:r>
      <w:r>
        <w:rPr>
          <w:spacing w:val="-2"/>
        </w:rPr>
        <w:t> </w:t>
      </w:r>
      <w:r>
        <w:rPr/>
        <w:t>integrada</w:t>
      </w:r>
      <w:r>
        <w:rPr>
          <w:spacing w:val="-2"/>
        </w:rPr>
        <w:t> </w:t>
      </w:r>
      <w:r>
        <w:rPr/>
        <w:t>por los</w:t>
      </w:r>
      <w:r>
        <w:rPr>
          <w:spacing w:val="-3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jueces:</w:t>
      </w:r>
    </w:p>
    <w:p>
      <w:pPr>
        <w:pStyle w:val="BodyText"/>
        <w:spacing w:before="1"/>
      </w:pPr>
    </w:p>
    <w:p>
      <w:pPr>
        <w:pStyle w:val="BodyText"/>
        <w:spacing w:line="243" w:lineRule="exact"/>
        <w:ind w:left="1127"/>
      </w:pPr>
      <w:r>
        <w:rPr/>
        <w:t>Elizabeth</w:t>
      </w:r>
      <w:r>
        <w:rPr>
          <w:spacing w:val="-4"/>
        </w:rPr>
        <w:t> </w:t>
      </w:r>
      <w:r>
        <w:rPr/>
        <w:t>Odio</w:t>
      </w:r>
      <w:r>
        <w:rPr>
          <w:spacing w:val="-5"/>
        </w:rPr>
        <w:t> </w:t>
      </w:r>
      <w:r>
        <w:rPr/>
        <w:t>Benito,</w:t>
      </w:r>
      <w:r>
        <w:rPr>
          <w:spacing w:val="-4"/>
        </w:rPr>
        <w:t> </w:t>
      </w:r>
      <w:r>
        <w:rPr/>
        <w:t>Presidenta;</w:t>
      </w:r>
    </w:p>
    <w:p>
      <w:pPr>
        <w:pStyle w:val="BodyText"/>
        <w:ind w:left="1127" w:right="4753"/>
      </w:pPr>
      <w:r>
        <w:rPr/>
        <w:t>L. Patricio Pazmiño Freire, Vicepresidente;</w:t>
      </w:r>
      <w:r>
        <w:rPr>
          <w:spacing w:val="-69"/>
        </w:rPr>
        <w:t> </w:t>
      </w:r>
      <w:r>
        <w:rPr/>
        <w:t>Eduardo</w:t>
      </w:r>
      <w:r>
        <w:rPr>
          <w:spacing w:val="-1"/>
        </w:rPr>
        <w:t> </w:t>
      </w:r>
      <w:r>
        <w:rPr/>
        <w:t>Vio</w:t>
      </w:r>
      <w:r>
        <w:rPr>
          <w:spacing w:val="-2"/>
        </w:rPr>
        <w:t> </w:t>
      </w:r>
      <w:r>
        <w:rPr/>
        <w:t>Grossi,</w:t>
      </w:r>
      <w:r>
        <w:rPr>
          <w:spacing w:val="-2"/>
        </w:rPr>
        <w:t> </w:t>
      </w:r>
      <w:r>
        <w:rPr/>
        <w:t>Juez;</w:t>
      </w:r>
    </w:p>
    <w:p>
      <w:pPr>
        <w:pStyle w:val="BodyText"/>
        <w:spacing w:before="1"/>
        <w:ind w:left="1127" w:right="5233"/>
      </w:pPr>
      <w:r>
        <w:rPr/>
        <w:t>Humberto Antonio Sierra Porto, Juez;</w:t>
      </w:r>
      <w:r>
        <w:rPr>
          <w:spacing w:val="-69"/>
        </w:rPr>
        <w:t> </w:t>
      </w:r>
      <w:r>
        <w:rPr/>
        <w:t>Eduardo Ferrer Mac-Gregor Poisot,</w:t>
      </w:r>
      <w:r>
        <w:rPr>
          <w:spacing w:val="1"/>
        </w:rPr>
        <w:t> </w:t>
      </w:r>
      <w:r>
        <w:rPr/>
        <w:t>Juez; Eugenio Raúl Zaffaroni, Juez, y</w:t>
      </w:r>
      <w:r>
        <w:rPr>
          <w:spacing w:val="-68"/>
        </w:rPr>
        <w:t> </w:t>
      </w:r>
      <w:r>
        <w:rPr/>
        <w:t>Ricardo</w:t>
      </w:r>
      <w:r>
        <w:rPr>
          <w:spacing w:val="-3"/>
        </w:rPr>
        <w:t> </w:t>
      </w:r>
      <w:r>
        <w:rPr/>
        <w:t>Pérez</w:t>
      </w:r>
      <w:r>
        <w:rPr>
          <w:spacing w:val="-1"/>
        </w:rPr>
        <w:t> </w:t>
      </w:r>
      <w:r>
        <w:rPr/>
        <w:t>Manrique, Juez;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561"/>
        <w:jc w:val="both"/>
      </w:pPr>
      <w:r>
        <w:rPr/>
        <w:t>presentes,</w:t>
      </w:r>
      <w:r>
        <w:rPr>
          <w:spacing w:val="-5"/>
        </w:rPr>
        <w:t> </w:t>
      </w:r>
      <w:r>
        <w:rPr/>
        <w:t>además,</w:t>
      </w:r>
    </w:p>
    <w:p>
      <w:pPr>
        <w:pStyle w:val="BodyText"/>
        <w:spacing w:before="1"/>
      </w:pPr>
    </w:p>
    <w:p>
      <w:pPr>
        <w:pStyle w:val="BodyText"/>
        <w:ind w:left="1127" w:right="4753"/>
      </w:pPr>
      <w:r>
        <w:rPr/>
        <w:t>Pablo Saavedra Alessandri, Secretario, y</w:t>
      </w:r>
      <w:r>
        <w:rPr>
          <w:spacing w:val="1"/>
        </w:rPr>
        <w:t> </w:t>
      </w:r>
      <w:r>
        <w:rPr/>
        <w:t>Romina</w:t>
      </w:r>
      <w:r>
        <w:rPr>
          <w:spacing w:val="-4"/>
        </w:rPr>
        <w:t> </w:t>
      </w:r>
      <w:r>
        <w:rPr/>
        <w:t>I.</w:t>
      </w:r>
      <w:r>
        <w:rPr>
          <w:spacing w:val="-5"/>
        </w:rPr>
        <w:t> </w:t>
      </w:r>
      <w:r>
        <w:rPr/>
        <w:t>Sijniensky,</w:t>
      </w:r>
      <w:r>
        <w:rPr>
          <w:spacing w:val="-4"/>
        </w:rPr>
        <w:t> </w:t>
      </w:r>
      <w:r>
        <w:rPr/>
        <w:t>Secretaria</w:t>
      </w:r>
      <w:r>
        <w:rPr>
          <w:spacing w:val="-4"/>
        </w:rPr>
        <w:t> </w:t>
      </w:r>
      <w:r>
        <w:rPr/>
        <w:t>Adjunta,</w:t>
      </w:r>
    </w:p>
    <w:p>
      <w:pPr>
        <w:pStyle w:val="BodyText"/>
      </w:pPr>
    </w:p>
    <w:p>
      <w:pPr>
        <w:pStyle w:val="BodyText"/>
        <w:spacing w:before="1"/>
        <w:ind w:left="561" w:right="373"/>
        <w:jc w:val="both"/>
      </w:pPr>
      <w:r>
        <w:rPr/>
        <w:t>de conformidad con los artículos 62.3 y 63.1 de la Convención Americana sobre Derechos</w:t>
      </w:r>
      <w:r>
        <w:rPr>
          <w:spacing w:val="1"/>
        </w:rPr>
        <w:t> </w:t>
      </w:r>
      <w:r>
        <w:rPr/>
        <w:t>Humanos (en adelante, “la Convención Americana” o “la Convención”) y con los artículos</w:t>
      </w:r>
      <w:r>
        <w:rPr>
          <w:spacing w:val="1"/>
        </w:rPr>
        <w:t> </w:t>
      </w:r>
      <w:r>
        <w:rPr/>
        <w:t>31,</w:t>
      </w:r>
      <w:r>
        <w:rPr>
          <w:spacing w:val="-16"/>
        </w:rPr>
        <w:t> </w:t>
      </w:r>
      <w:r>
        <w:rPr/>
        <w:t>32,</w:t>
      </w:r>
      <w:r>
        <w:rPr>
          <w:spacing w:val="-16"/>
        </w:rPr>
        <w:t> </w:t>
      </w:r>
      <w:r>
        <w:rPr/>
        <w:t>63,</w:t>
      </w:r>
      <w:r>
        <w:rPr>
          <w:spacing w:val="-13"/>
        </w:rPr>
        <w:t> </w:t>
      </w:r>
      <w:r>
        <w:rPr/>
        <w:t>65</w:t>
      </w:r>
      <w:r>
        <w:rPr>
          <w:spacing w:val="-15"/>
        </w:rPr>
        <w:t> </w:t>
      </w:r>
      <w:r>
        <w:rPr/>
        <w:t>y</w:t>
      </w:r>
      <w:r>
        <w:rPr>
          <w:spacing w:val="-13"/>
        </w:rPr>
        <w:t> </w:t>
      </w:r>
      <w:r>
        <w:rPr/>
        <w:t>67</w:t>
      </w:r>
      <w:r>
        <w:rPr>
          <w:spacing w:val="-15"/>
        </w:rPr>
        <w:t> </w:t>
      </w:r>
      <w:r>
        <w:rPr/>
        <w:t>del</w:t>
      </w:r>
      <w:r>
        <w:rPr>
          <w:spacing w:val="-12"/>
        </w:rPr>
        <w:t> </w:t>
      </w:r>
      <w:r>
        <w:rPr/>
        <w:t>Reglamento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Corte</w:t>
      </w:r>
      <w:r>
        <w:rPr>
          <w:spacing w:val="-16"/>
        </w:rPr>
        <w:t> </w:t>
      </w:r>
      <w:r>
        <w:rPr/>
        <w:t>(en</w:t>
      </w:r>
      <w:r>
        <w:rPr>
          <w:spacing w:val="-14"/>
        </w:rPr>
        <w:t> </w:t>
      </w:r>
      <w:r>
        <w:rPr/>
        <w:t>adelante</w:t>
      </w:r>
      <w:r>
        <w:rPr>
          <w:spacing w:val="-16"/>
        </w:rPr>
        <w:t> </w:t>
      </w:r>
      <w:r>
        <w:rPr/>
        <w:t>también</w:t>
      </w:r>
      <w:r>
        <w:rPr>
          <w:spacing w:val="-14"/>
        </w:rPr>
        <w:t> </w:t>
      </w:r>
      <w:r>
        <w:rPr/>
        <w:t>“el</w:t>
      </w:r>
      <w:r>
        <w:rPr>
          <w:spacing w:val="-12"/>
        </w:rPr>
        <w:t> </w:t>
      </w:r>
      <w:r>
        <w:rPr/>
        <w:t>Reglamento”),</w:t>
      </w:r>
      <w:r>
        <w:rPr>
          <w:spacing w:val="-16"/>
        </w:rPr>
        <w:t> </w:t>
      </w:r>
      <w:r>
        <w:rPr/>
        <w:t>dicta</w:t>
      </w:r>
      <w:r>
        <w:rPr>
          <w:spacing w:val="-68"/>
        </w:rPr>
        <w:t> </w:t>
      </w:r>
      <w:r>
        <w:rPr/>
        <w:t>la</w:t>
      </w:r>
      <w:r>
        <w:rPr>
          <w:spacing w:val="-2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Sentencia.</w:t>
      </w:r>
    </w:p>
    <w:p>
      <w:pPr>
        <w:spacing w:after="0"/>
        <w:jc w:val="both"/>
        <w:sectPr>
          <w:type w:val="continuous"/>
          <w:pgSz w:w="12240" w:h="15840"/>
          <w:pgMar w:top="1500" w:bottom="280" w:left="1020" w:right="1057"/>
        </w:sectPr>
      </w:pPr>
    </w:p>
    <w:p>
      <w:pPr>
        <w:spacing w:before="80"/>
        <w:ind w:left="686" w:right="744" w:firstLine="0"/>
        <w:jc w:val="center"/>
        <w:rPr>
          <w:b/>
          <w:sz w:val="20"/>
        </w:rPr>
      </w:pPr>
      <w:r>
        <w:rPr>
          <w:b/>
          <w:sz w:val="20"/>
        </w:rPr>
        <w:t>Tabla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contenido</w:t>
      </w:r>
    </w:p>
    <w:p>
      <w:pPr>
        <w:spacing w:after="0"/>
        <w:jc w:val="center"/>
        <w:rPr>
          <w:sz w:val="20"/>
        </w:rPr>
        <w:sectPr>
          <w:footerReference w:type="default" r:id="rId5"/>
          <w:pgSz w:w="12240" w:h="15840"/>
          <w:pgMar w:footer="1006" w:header="0" w:top="1360" w:bottom="1716" w:left="1020" w:right="1057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46" w:val="left" w:leader="none"/>
              <w:tab w:pos="9364" w:val="left" w:leader="dot"/>
            </w:tabs>
            <w:spacing w:line="219" w:lineRule="exact" w:before="245" w:after="0"/>
            <w:ind w:left="645" w:right="0" w:hanging="226"/>
            <w:jc w:val="left"/>
          </w:pPr>
          <w:hyperlink w:history="true" w:anchor="_bookmark0">
            <w:r>
              <w:rPr/>
              <w:t>INTRODUCCIÓN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CAUSA</w:t>
            </w:r>
            <w:r>
              <w:rPr>
                <w:spacing w:val="-1"/>
              </w:rPr>
              <w:t> </w:t>
            </w:r>
            <w:r>
              <w:rPr/>
              <w:t>Y</w:t>
            </w:r>
            <w:r>
              <w:rPr>
                <w:spacing w:val="-2"/>
              </w:rPr>
              <w:t> </w:t>
            </w:r>
            <w:r>
              <w:rPr/>
              <w:t>OBJETO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CONTROVERSIA</w:t>
              <w:tab/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45" w:val="left" w:leader="none"/>
              <w:tab w:pos="9364" w:val="left" w:leader="dot"/>
            </w:tabs>
            <w:spacing w:line="218" w:lineRule="exact" w:before="0" w:after="0"/>
            <w:ind w:left="744" w:right="0" w:hanging="325"/>
            <w:jc w:val="left"/>
          </w:pPr>
          <w:hyperlink w:history="true" w:anchor="_bookmark1">
            <w:r>
              <w:rPr/>
              <w:t>PROCEDIMIENTO</w:t>
            </w:r>
            <w:r>
              <w:rPr>
                <w:spacing w:val="-2"/>
              </w:rPr>
              <w:t> </w:t>
            </w:r>
            <w:r>
              <w:rPr/>
              <w:t>ANTE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CORTE</w:t>
              <w:tab/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43" w:val="left" w:leader="none"/>
              <w:tab w:pos="9364" w:val="left" w:leader="dot"/>
            </w:tabs>
            <w:spacing w:line="218" w:lineRule="exact" w:before="0" w:after="0"/>
            <w:ind w:left="842" w:right="0" w:hanging="423"/>
            <w:jc w:val="left"/>
          </w:pPr>
          <w:hyperlink w:history="true" w:anchor="_bookmark6">
            <w:r>
              <w:rPr/>
              <w:t>COMPETENCIA</w:t>
              <w:tab/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83" w:val="left" w:leader="none"/>
              <w:tab w:pos="9364" w:val="left" w:leader="dot"/>
            </w:tabs>
            <w:spacing w:line="218" w:lineRule="exact" w:before="0" w:after="0"/>
            <w:ind w:left="782" w:right="0" w:hanging="363"/>
            <w:jc w:val="left"/>
          </w:pPr>
          <w:hyperlink w:history="true" w:anchor="_bookmark7">
            <w:r>
              <w:rPr/>
              <w:t>ACUERDO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SOLUCIÓN AMISTOSA</w:t>
              <w:tab/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364" w:val="left" w:leader="dot"/>
            </w:tabs>
            <w:spacing w:line="242" w:lineRule="exact" w:before="0" w:after="0"/>
            <w:ind w:left="1080" w:right="0" w:hanging="464"/>
            <w:jc w:val="left"/>
          </w:pPr>
          <w:hyperlink w:history="true" w:anchor="_bookmark8">
            <w:r>
              <w:rPr>
                <w:i/>
              </w:rPr>
              <w:t>El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Acuerdo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solución amistosa</w:t>
              <w:tab/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364" w:val="left" w:leader="dot"/>
            </w:tabs>
            <w:spacing w:line="243" w:lineRule="exact" w:before="0" w:after="0"/>
            <w:ind w:left="1080" w:right="0" w:hanging="464"/>
            <w:jc w:val="left"/>
          </w:pPr>
          <w:hyperlink w:history="true" w:anchor="_bookmark10">
            <w:r>
              <w:rPr>
                <w:i/>
              </w:rPr>
              <w:t>Observaciones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representantes</w:t>
              <w:tab/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364" w:val="left" w:leader="dot"/>
            </w:tabs>
            <w:spacing w:line="243" w:lineRule="exact" w:before="2" w:after="0"/>
            <w:ind w:left="1080" w:right="0" w:hanging="464"/>
            <w:jc w:val="left"/>
          </w:pPr>
          <w:hyperlink w:history="true" w:anchor="_bookmark11">
            <w:r>
              <w:rPr>
                <w:i/>
              </w:rPr>
              <w:t>Observaciones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Comisión</w:t>
              <w:tab/>
              <w:t>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364" w:val="left" w:leader="dot"/>
            </w:tabs>
            <w:spacing w:line="243" w:lineRule="exact" w:before="0" w:after="0"/>
            <w:ind w:left="1080" w:right="0" w:hanging="464"/>
            <w:jc w:val="left"/>
          </w:pPr>
          <w:hyperlink w:history="true" w:anchor="_bookmark13">
            <w:r>
              <w:rPr>
                <w:i/>
              </w:rPr>
              <w:t>Consideraciones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Corte</w:t>
              <w:tab/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5" w:val="left" w:leader="none"/>
              <w:tab w:pos="9235" w:val="left" w:leader="dot"/>
            </w:tabs>
            <w:spacing w:line="218" w:lineRule="exact" w:before="0" w:after="0"/>
            <w:ind w:left="684" w:right="0" w:hanging="265"/>
            <w:jc w:val="left"/>
          </w:pPr>
          <w:hyperlink w:history="true" w:anchor="_bookmark20">
            <w:r>
              <w:rPr/>
              <w:t>HECHOS</w:t>
              <w:tab/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237" w:val="left" w:leader="dot"/>
            </w:tabs>
            <w:spacing w:line="242" w:lineRule="exact" w:before="0" w:after="0"/>
            <w:ind w:left="1080" w:right="0" w:hanging="464"/>
            <w:jc w:val="left"/>
          </w:pPr>
          <w:hyperlink w:history="true" w:anchor="_bookmark21">
            <w:r>
              <w:rPr>
                <w:i/>
              </w:rPr>
              <w:t>El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pueblo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indígena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miskito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en el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departamento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Gracias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a Dios</w:t>
              <w:tab/>
              <w:t>10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237" w:val="left" w:leader="dot"/>
            </w:tabs>
            <w:spacing w:line="240" w:lineRule="auto" w:before="2" w:after="0"/>
            <w:ind w:left="616" w:right="620" w:hanging="1"/>
            <w:jc w:val="left"/>
          </w:pPr>
          <w:hyperlink w:history="true" w:anchor="_bookmark27">
            <w:r>
              <w:rPr>
                <w:i/>
              </w:rPr>
              <w:t>La</w:t>
            </w:r>
            <w:r>
              <w:rPr>
                <w:i/>
                <w:spacing w:val="37"/>
              </w:rPr>
              <w:t> </w:t>
            </w:r>
            <w:r>
              <w:rPr>
                <w:i/>
              </w:rPr>
              <w:t>pesca</w:t>
            </w:r>
            <w:r>
              <w:rPr>
                <w:i/>
                <w:spacing w:val="37"/>
              </w:rPr>
              <w:t> </w:t>
            </w:r>
            <w:r>
              <w:rPr>
                <w:i/>
              </w:rPr>
              <w:t>submarina</w:t>
            </w:r>
            <w:r>
              <w:rPr>
                <w:i/>
                <w:spacing w:val="40"/>
              </w:rPr>
              <w:t> </w:t>
            </w:r>
            <w:r>
              <w:rPr>
                <w:i/>
              </w:rPr>
              <w:t>realizada</w:t>
            </w:r>
            <w:r>
              <w:rPr>
                <w:i/>
                <w:spacing w:val="37"/>
              </w:rPr>
              <w:t> </w:t>
            </w:r>
            <w:r>
              <w:rPr>
                <w:i/>
              </w:rPr>
              <w:t>por</w:t>
            </w:r>
            <w:r>
              <w:rPr>
                <w:i/>
                <w:spacing w:val="36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36"/>
              </w:rPr>
              <w:t> </w:t>
            </w:r>
            <w:r>
              <w:rPr>
                <w:i/>
              </w:rPr>
              <w:t>buzos</w:t>
            </w:r>
            <w:r>
              <w:rPr>
                <w:i/>
                <w:spacing w:val="37"/>
              </w:rPr>
              <w:t> </w:t>
            </w:r>
            <w:r>
              <w:rPr>
                <w:i/>
              </w:rPr>
              <w:t>miskitos,</w:t>
            </w:r>
            <w:r>
              <w:rPr>
                <w:i/>
                <w:spacing w:val="37"/>
              </w:rPr>
              <w:t> </w:t>
            </w:r>
            <w:r>
              <w:rPr>
                <w:i/>
              </w:rPr>
              <w:t>las</w:t>
            </w:r>
            <w:r>
              <w:rPr>
                <w:i/>
                <w:spacing w:val="36"/>
              </w:rPr>
              <w:t> </w:t>
            </w:r>
            <w:r>
              <w:rPr>
                <w:i/>
              </w:rPr>
              <w:t>condiciones</w:t>
            </w:r>
            <w:r>
              <w:rPr>
                <w:i/>
                <w:spacing w:val="38"/>
              </w:rPr>
              <w:t> </w:t>
            </w:r>
            <w:r>
              <w:rPr>
                <w:i/>
              </w:rPr>
              <w:t>en</w:t>
            </w:r>
            <w:r>
              <w:rPr>
                <w:i/>
                <w:spacing w:val="38"/>
              </w:rPr>
              <w:t> </w:t>
            </w:r>
            <w:r>
              <w:rPr>
                <w:i/>
              </w:rPr>
              <w:t>que</w:t>
            </w:r>
            <w:r>
              <w:rPr>
                <w:i/>
                <w:spacing w:val="36"/>
              </w:rPr>
              <w:t> </w:t>
            </w:r>
            <w:r>
              <w:rPr>
                <w:i/>
              </w:rPr>
              <w:t>se</w:t>
            </w:r>
          </w:hyperlink>
          <w:r>
            <w:rPr>
              <w:i/>
              <w:spacing w:val="-68"/>
            </w:rPr>
            <w:t> </w:t>
          </w:r>
          <w:hyperlink w:history="true" w:anchor="_bookmark27">
            <w:r>
              <w:rPr/>
              <w:t>realiza,</w:t>
            </w:r>
            <w:r>
              <w:rPr>
                <w:spacing w:val="-2"/>
              </w:rPr>
              <w:t> </w:t>
            </w:r>
            <w:r>
              <w:rPr/>
              <w:t>sus</w:t>
            </w:r>
            <w:r>
              <w:rPr>
                <w:spacing w:val="-2"/>
              </w:rPr>
              <w:t> </w:t>
            </w:r>
            <w:r>
              <w:rPr/>
              <w:t>efectos</w:t>
            </w:r>
            <w:r>
              <w:rPr>
                <w:spacing w:val="-2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los</w:t>
            </w:r>
            <w:r>
              <w:rPr>
                <w:spacing w:val="-4"/>
              </w:rPr>
              <w:t> </w:t>
            </w:r>
            <w:r>
              <w:rPr/>
              <w:t>procedimientos</w:t>
            </w:r>
            <w:r>
              <w:rPr>
                <w:spacing w:val="-5"/>
              </w:rPr>
              <w:t> </w:t>
            </w:r>
            <w:r>
              <w:rPr/>
              <w:t>internos</w:t>
              <w:tab/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237" w:val="left" w:leader="dot"/>
            </w:tabs>
            <w:spacing w:line="242" w:lineRule="exact" w:before="0" w:after="0"/>
            <w:ind w:left="1080" w:right="0" w:hanging="464"/>
            <w:jc w:val="left"/>
          </w:pPr>
          <w:hyperlink w:history="true" w:anchor="_bookmark37">
            <w:r>
              <w:rPr>
                <w:i/>
              </w:rPr>
              <w:t>Sobre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la situación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víctimas</w:t>
              <w:tab/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00" w:val="left" w:leader="none"/>
              <w:tab w:pos="9235" w:val="left" w:leader="dot"/>
            </w:tabs>
            <w:spacing w:line="240" w:lineRule="auto" w:before="3" w:after="0"/>
            <w:ind w:left="420" w:right="614" w:firstLine="0"/>
            <w:jc w:val="left"/>
          </w:pPr>
          <w:hyperlink w:history="true" w:anchor="_bookmark45">
            <w:r>
              <w:rPr/>
              <w:t>CONSIDERACIONES</w:t>
            </w:r>
            <w:r>
              <w:rPr>
                <w:spacing w:val="14"/>
              </w:rPr>
              <w:t> </w:t>
            </w:r>
            <w:r>
              <w:rPr/>
              <w:t>DE</w:t>
            </w:r>
            <w:r>
              <w:rPr>
                <w:spacing w:val="15"/>
              </w:rPr>
              <w:t> </w:t>
            </w:r>
            <w:r>
              <w:rPr/>
              <w:t>LA</w:t>
            </w:r>
            <w:r>
              <w:rPr>
                <w:spacing w:val="15"/>
              </w:rPr>
              <w:t> </w:t>
            </w:r>
            <w:r>
              <w:rPr/>
              <w:t>CORTE</w:t>
            </w:r>
            <w:r>
              <w:rPr>
                <w:spacing w:val="11"/>
              </w:rPr>
              <w:t> </w:t>
            </w:r>
            <w:r>
              <w:rPr/>
              <w:t>RESPECTO</w:t>
            </w:r>
            <w:r>
              <w:rPr>
                <w:spacing w:val="16"/>
              </w:rPr>
              <w:t> </w:t>
            </w:r>
            <w:r>
              <w:rPr/>
              <w:t>DE</w:t>
            </w:r>
            <w:r>
              <w:rPr>
                <w:spacing w:val="15"/>
              </w:rPr>
              <w:t> </w:t>
            </w:r>
            <w:r>
              <w:rPr/>
              <w:t>LAS</w:t>
            </w:r>
            <w:r>
              <w:rPr>
                <w:spacing w:val="14"/>
              </w:rPr>
              <w:t> </w:t>
            </w:r>
            <w:r>
              <w:rPr/>
              <w:t>VIOLACIONES</w:t>
            </w:r>
            <w:r>
              <w:rPr>
                <w:spacing w:val="15"/>
              </w:rPr>
              <w:t> </w:t>
            </w:r>
            <w:r>
              <w:rPr/>
              <w:t>A</w:t>
            </w:r>
            <w:r>
              <w:rPr>
                <w:spacing w:val="15"/>
              </w:rPr>
              <w:t> </w:t>
            </w:r>
            <w:r>
              <w:rPr/>
              <w:t>LOS</w:t>
            </w:r>
            <w:r>
              <w:rPr>
                <w:spacing w:val="14"/>
              </w:rPr>
              <w:t> </w:t>
            </w:r>
            <w:r>
              <w:rPr/>
              <w:t>DERECHOS</w:t>
            </w:r>
          </w:hyperlink>
          <w:r>
            <w:rPr>
              <w:spacing w:val="-58"/>
            </w:rPr>
            <w:t> </w:t>
          </w:r>
          <w:hyperlink w:history="true" w:anchor="_bookmark45">
            <w:r>
              <w:rPr/>
              <w:t>HUMANOS</w:t>
            </w:r>
            <w:r>
              <w:rPr>
                <w:spacing w:val="-3"/>
              </w:rPr>
              <w:t> </w:t>
            </w:r>
            <w:r>
              <w:rPr/>
              <w:t>EN</w:t>
            </w:r>
            <w:r>
              <w:rPr>
                <w:spacing w:val="-1"/>
              </w:rPr>
              <w:t> </w:t>
            </w:r>
            <w:r>
              <w:rPr/>
              <w:t>PERJUICIO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LAS</w:t>
            </w:r>
            <w:r>
              <w:rPr>
                <w:spacing w:val="-2"/>
              </w:rPr>
              <w:t> </w:t>
            </w:r>
            <w:r>
              <w:rPr/>
              <w:t>VÍCTIMAS</w:t>
              <w:tab/>
              <w:t>15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80" w:val="left" w:leader="none"/>
              <w:tab w:pos="9237" w:val="left" w:leader="dot"/>
            </w:tabs>
            <w:spacing w:line="240" w:lineRule="auto" w:before="0" w:after="0"/>
            <w:ind w:left="616" w:right="619" w:firstLine="0"/>
            <w:jc w:val="both"/>
          </w:pPr>
          <w:hyperlink w:history="true" w:anchor="_bookmark46">
            <w:r>
              <w:rPr>
                <w:i/>
              </w:rPr>
              <w:t>Consideración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preliminar: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responsabilidad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las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empresas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respecto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1"/>
              </w:rPr>
              <w:t> </w:t>
            </w:r>
            <w:r>
              <w:rPr>
                <w:i/>
              </w:rPr>
              <w:t>los</w:t>
            </w:r>
          </w:hyperlink>
          <w:r>
            <w:rPr>
              <w:i/>
              <w:spacing w:val="-68"/>
            </w:rPr>
            <w:t> </w:t>
          </w:r>
          <w:hyperlink w:history="true" w:anchor="_bookmark46">
            <w:r>
              <w:rPr/>
              <w:t>derechos</w:t>
            </w:r>
            <w:r>
              <w:rPr>
                <w:spacing w:val="-4"/>
              </w:rPr>
              <w:t> </w:t>
            </w:r>
            <w:r>
              <w:rPr/>
              <w:t>humanos</w:t>
              <w:tab/>
              <w:t>15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80" w:val="left" w:leader="none"/>
              <w:tab w:pos="9237" w:val="left" w:leader="dot"/>
            </w:tabs>
            <w:spacing w:line="240" w:lineRule="auto" w:before="0" w:after="0"/>
            <w:ind w:left="616" w:right="617" w:hanging="1"/>
            <w:jc w:val="both"/>
          </w:pPr>
          <w:hyperlink w:history="true" w:anchor="_bookmark63">
            <w:r>
              <w:rPr>
                <w:i/>
              </w:rPr>
              <w:t>Derechos</w:t>
            </w:r>
            <w:r>
              <w:rPr>
                <w:i/>
                <w:spacing w:val="-14"/>
              </w:rPr>
              <w:t> </w:t>
            </w:r>
            <w:r>
              <w:rPr>
                <w:i/>
              </w:rPr>
              <w:t>a</w:t>
            </w:r>
            <w:r>
              <w:rPr>
                <w:i/>
                <w:spacing w:val="-11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13"/>
              </w:rPr>
              <w:t> </w:t>
            </w:r>
            <w:r>
              <w:rPr>
                <w:i/>
              </w:rPr>
              <w:t>vida</w:t>
            </w:r>
            <w:r>
              <w:rPr>
                <w:i/>
                <w:spacing w:val="-11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14"/>
              </w:rPr>
              <w:t> </w:t>
            </w:r>
            <w:r>
              <w:rPr>
                <w:i/>
              </w:rPr>
              <w:t>integridad</w:t>
            </w:r>
            <w:r>
              <w:rPr>
                <w:i/>
                <w:spacing w:val="-12"/>
              </w:rPr>
              <w:t> </w:t>
            </w:r>
            <w:r>
              <w:rPr>
                <w:i/>
              </w:rPr>
              <w:t>personal</w:t>
            </w:r>
            <w:r>
              <w:rPr>
                <w:i/>
                <w:spacing w:val="-13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0"/>
              </w:rPr>
              <w:t> </w:t>
            </w:r>
            <w:r>
              <w:rPr>
                <w:i/>
              </w:rPr>
              <w:t>del</w:t>
            </w:r>
            <w:r>
              <w:rPr>
                <w:i/>
                <w:spacing w:val="-11"/>
              </w:rPr>
              <w:t> </w:t>
            </w:r>
            <w:r>
              <w:rPr>
                <w:i/>
              </w:rPr>
              <w:t>niño</w:t>
            </w:r>
            <w:r>
              <w:rPr>
                <w:i/>
                <w:spacing w:val="-14"/>
              </w:rPr>
              <w:t> </w:t>
            </w:r>
            <w:r>
              <w:rPr>
                <w:i/>
              </w:rPr>
              <w:t>en</w:t>
            </w:r>
            <w:r>
              <w:rPr>
                <w:i/>
                <w:spacing w:val="-10"/>
              </w:rPr>
              <w:t> </w:t>
            </w:r>
            <w:r>
              <w:rPr>
                <w:i/>
              </w:rPr>
              <w:t>relación</w:t>
            </w:r>
            <w:r>
              <w:rPr>
                <w:i/>
                <w:spacing w:val="-10"/>
              </w:rPr>
              <w:t> </w:t>
            </w:r>
            <w:r>
              <w:rPr>
                <w:i/>
              </w:rPr>
              <w:t>con</w:t>
            </w:r>
            <w:r>
              <w:rPr>
                <w:i/>
                <w:spacing w:val="-12"/>
              </w:rPr>
              <w:t> </w:t>
            </w:r>
            <w:r>
              <w:rPr>
                <w:i/>
              </w:rPr>
              <w:t>las</w:t>
            </w:r>
            <w:r>
              <w:rPr>
                <w:i/>
                <w:spacing w:val="-12"/>
              </w:rPr>
              <w:t> </w:t>
            </w:r>
            <w:r>
              <w:rPr>
                <w:i/>
              </w:rPr>
              <w:t>obligaciones</w:t>
            </w:r>
          </w:hyperlink>
          <w:r>
            <w:rPr>
              <w:i/>
              <w:spacing w:val="-68"/>
            </w:rPr>
            <w:t> </w:t>
          </w:r>
          <w:hyperlink w:history="true" w:anchor="_bookmark63">
            <w:r>
              <w:rPr/>
              <w:t>de respeto y garantía y del deber de adoptar disposiciones de derecho interno (artículos</w:t>
            </w:r>
          </w:hyperlink>
          <w:r>
            <w:rPr>
              <w:spacing w:val="-68"/>
            </w:rPr>
            <w:t> </w:t>
          </w:r>
          <w:hyperlink w:history="true" w:anchor="_bookmark63">
            <w:r>
              <w:rPr/>
              <w:t>4.1,</w:t>
            </w:r>
            <w:r>
              <w:rPr>
                <w:spacing w:val="-8"/>
              </w:rPr>
              <w:t> </w:t>
            </w:r>
            <w:r>
              <w:rPr/>
              <w:t>5.1</w:t>
            </w:r>
            <w:r>
              <w:rPr>
                <w:spacing w:val="-5"/>
              </w:rPr>
              <w:t> </w:t>
            </w:r>
            <w:r>
              <w:rPr/>
              <w:t>y</w:t>
            </w:r>
            <w:r>
              <w:rPr>
                <w:spacing w:val="-8"/>
              </w:rPr>
              <w:t> </w:t>
            </w:r>
            <w:r>
              <w:rPr/>
              <w:t>19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la</w:t>
            </w:r>
            <w:r>
              <w:rPr>
                <w:spacing w:val="-5"/>
              </w:rPr>
              <w:t> </w:t>
            </w:r>
            <w:r>
              <w:rPr/>
              <w:t>Convención</w:t>
            </w:r>
            <w:r>
              <w:rPr>
                <w:spacing w:val="-3"/>
              </w:rPr>
              <w:t> </w:t>
            </w:r>
            <w:r>
              <w:rPr/>
              <w:t>Americana</w:t>
            </w:r>
            <w:r>
              <w:rPr>
                <w:spacing w:val="-5"/>
              </w:rPr>
              <w:t> </w:t>
            </w:r>
            <w:r>
              <w:rPr/>
              <w:t>en</w:t>
            </w:r>
            <w:r>
              <w:rPr>
                <w:spacing w:val="-4"/>
              </w:rPr>
              <w:t> </w:t>
            </w:r>
            <w:r>
              <w:rPr/>
              <w:t>relación</w:t>
            </w:r>
            <w:r>
              <w:rPr>
                <w:spacing w:val="-4"/>
              </w:rPr>
              <w:t> </w:t>
            </w:r>
            <w:r>
              <w:rPr/>
              <w:t>con</w:t>
            </w:r>
            <w:r>
              <w:rPr>
                <w:spacing w:val="-3"/>
              </w:rPr>
              <w:t> </w:t>
            </w:r>
            <w:r>
              <w:rPr/>
              <w:t>los</w:t>
            </w:r>
            <w:r>
              <w:rPr>
                <w:spacing w:val="-9"/>
              </w:rPr>
              <w:t> </w:t>
            </w:r>
            <w:r>
              <w:rPr/>
              <w:t>artículos</w:t>
            </w:r>
            <w:r>
              <w:rPr>
                <w:spacing w:val="-6"/>
              </w:rPr>
              <w:t> </w:t>
            </w:r>
            <w:r>
              <w:rPr/>
              <w:t>1.1</w:t>
            </w:r>
            <w:r>
              <w:rPr>
                <w:spacing w:val="-7"/>
              </w:rPr>
              <w:t> </w:t>
            </w:r>
            <w:r>
              <w:rPr/>
              <w:t>y</w:t>
            </w:r>
            <w:r>
              <w:rPr>
                <w:spacing w:val="-5"/>
              </w:rPr>
              <w:t> </w:t>
            </w:r>
            <w:r>
              <w:rPr/>
              <w:t>2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5"/>
              </w:rPr>
              <w:t> </w:t>
            </w:r>
            <w:r>
              <w:rPr/>
              <w:t>mismo</w:t>
            </w:r>
          </w:hyperlink>
          <w:r>
            <w:rPr>
              <w:spacing w:val="-68"/>
            </w:rPr>
            <w:t> </w:t>
          </w:r>
          <w:hyperlink w:history="true" w:anchor="_bookmark63">
            <w:r>
              <w:rPr/>
              <w:t>instrumento)</w:t>
              <w:tab/>
              <w:t>20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80" w:val="left" w:leader="none"/>
            </w:tabs>
            <w:spacing w:line="240" w:lineRule="auto" w:before="0" w:after="0"/>
            <w:ind w:left="616" w:right="617" w:hanging="1"/>
            <w:jc w:val="both"/>
          </w:pPr>
          <w:hyperlink w:history="true" w:anchor="_bookmark80">
            <w:r>
              <w:rPr>
                <w:i/>
              </w:rPr>
              <w:t>Derechos al trabajo y a sus condiciones justas, equitativas y satisfactorias que</w:t>
            </w:r>
          </w:hyperlink>
          <w:r>
            <w:rPr>
              <w:i/>
              <w:spacing w:val="1"/>
            </w:rPr>
            <w:t> </w:t>
          </w:r>
          <w:hyperlink w:history="true" w:anchor="_bookmark80">
            <w:r>
              <w:rPr/>
              <w:t>garanticen la seguridad, la salud y la higiene del trabajador, a la salud y la seguridad</w:t>
            </w:r>
          </w:hyperlink>
          <w:r>
            <w:rPr>
              <w:spacing w:val="1"/>
            </w:rPr>
            <w:t> </w:t>
          </w:r>
          <w:hyperlink w:history="true" w:anchor="_bookmark80">
            <w:r>
              <w:rPr/>
              <w:t>social, y a la igualdad y no discriminación, en relación con las obligaciones de respeto y</w:t>
            </w:r>
          </w:hyperlink>
          <w:r>
            <w:rPr>
              <w:spacing w:val="1"/>
            </w:rPr>
            <w:t> </w:t>
          </w:r>
          <w:hyperlink w:history="true" w:anchor="_bookmark80">
            <w:r>
              <w:rPr/>
              <w:t>garantía, y del deber de adoptar disposiciones de derecho interno (artículo 26 de la</w:t>
            </w:r>
          </w:hyperlink>
          <w:r>
            <w:rPr>
              <w:spacing w:val="1"/>
            </w:rPr>
            <w:t> </w:t>
          </w:r>
          <w:hyperlink w:history="true" w:anchor="_bookmark80">
            <w:r>
              <w:rPr/>
              <w:t>Convención</w:t>
            </w:r>
            <w:r>
              <w:rPr>
                <w:spacing w:val="-2"/>
              </w:rPr>
              <w:t> </w:t>
            </w:r>
            <w:r>
              <w:rPr/>
              <w:t>Americana en</w:t>
            </w:r>
            <w:r>
              <w:rPr>
                <w:spacing w:val="-2"/>
              </w:rPr>
              <w:t> </w:t>
            </w:r>
            <w:r>
              <w:rPr/>
              <w:t>relación</w:t>
            </w:r>
            <w:r>
              <w:rPr>
                <w:spacing w:val="-2"/>
              </w:rPr>
              <w:t> </w:t>
            </w:r>
            <w:r>
              <w:rPr/>
              <w:t>con</w:t>
            </w:r>
            <w:r>
              <w:rPr>
                <w:spacing w:val="-2"/>
              </w:rPr>
              <w:t> </w:t>
            </w:r>
            <w:r>
              <w:rPr/>
              <w:t>los</w:t>
            </w:r>
            <w:r>
              <w:rPr>
                <w:spacing w:val="-4"/>
              </w:rPr>
              <w:t> </w:t>
            </w:r>
            <w:r>
              <w:rPr/>
              <w:t>artículos</w:t>
            </w:r>
            <w:r>
              <w:rPr>
                <w:spacing w:val="-4"/>
              </w:rPr>
              <w:t> </w:t>
            </w:r>
            <w:r>
              <w:rPr/>
              <w:t>1.1 y</w:t>
            </w:r>
            <w:r>
              <w:rPr>
                <w:spacing w:val="-3"/>
              </w:rPr>
              <w:t> </w:t>
            </w:r>
            <w:r>
              <w:rPr/>
              <w:t>2</w:t>
            </w:r>
            <w:r>
              <w:rPr>
                <w:spacing w:val="-3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/>
              <w:t>mismo</w:t>
            </w:r>
            <w:r>
              <w:rPr>
                <w:spacing w:val="-4"/>
              </w:rPr>
              <w:t> </w:t>
            </w:r>
            <w:r>
              <w:rPr/>
              <w:t>instrumento)</w:t>
            </w:r>
            <w:r>
              <w:rPr>
                <w:spacing w:val="51"/>
              </w:rPr>
              <w:t> </w:t>
            </w:r>
            <w:r>
              <w:rPr/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16" w:val="left" w:leader="none"/>
              <w:tab w:pos="9237" w:val="left" w:leader="dot"/>
            </w:tabs>
            <w:spacing w:line="240" w:lineRule="auto" w:before="0" w:after="0"/>
            <w:ind w:left="823" w:right="617" w:firstLine="0"/>
            <w:jc w:val="left"/>
          </w:pPr>
          <w:hyperlink w:history="true" w:anchor="_bookmark81">
            <w:r>
              <w:rPr/>
              <w:t>Consideraciones</w:t>
            </w:r>
            <w:r>
              <w:rPr>
                <w:spacing w:val="7"/>
              </w:rPr>
              <w:t> </w:t>
            </w:r>
            <w:r>
              <w:rPr/>
              <w:t>generales</w:t>
            </w:r>
            <w:r>
              <w:rPr>
                <w:spacing w:val="11"/>
              </w:rPr>
              <w:t> </w:t>
            </w:r>
            <w:r>
              <w:rPr/>
              <w:t>respecto</w:t>
            </w:r>
            <w:r>
              <w:rPr>
                <w:spacing w:val="10"/>
              </w:rPr>
              <w:t> </w:t>
            </w:r>
            <w:r>
              <w:rPr/>
              <w:t>del</w:t>
            </w:r>
            <w:r>
              <w:rPr>
                <w:spacing w:val="12"/>
              </w:rPr>
              <w:t> </w:t>
            </w:r>
            <w:r>
              <w:rPr/>
              <w:t>contenido</w:t>
            </w:r>
            <w:r>
              <w:rPr>
                <w:spacing w:val="8"/>
              </w:rPr>
              <w:t> </w:t>
            </w:r>
            <w:r>
              <w:rPr/>
              <w:t>y</w:t>
            </w:r>
            <w:r>
              <w:rPr>
                <w:spacing w:val="9"/>
              </w:rPr>
              <w:t> </w:t>
            </w:r>
            <w:r>
              <w:rPr/>
              <w:t>alcance</w:t>
            </w:r>
            <w:r>
              <w:rPr>
                <w:spacing w:val="8"/>
              </w:rPr>
              <w:t> </w:t>
            </w:r>
            <w:r>
              <w:rPr/>
              <w:t>del</w:t>
            </w:r>
            <w:r>
              <w:rPr>
                <w:spacing w:val="12"/>
              </w:rPr>
              <w:t> </w:t>
            </w:r>
            <w:r>
              <w:rPr/>
              <w:t>artículo</w:t>
            </w:r>
            <w:r>
              <w:rPr>
                <w:spacing w:val="7"/>
              </w:rPr>
              <w:t> </w:t>
            </w:r>
            <w:r>
              <w:rPr/>
              <w:t>26</w:t>
            </w:r>
            <w:r>
              <w:rPr>
                <w:spacing w:val="9"/>
              </w:rPr>
              <w:t> </w:t>
            </w:r>
            <w:r>
              <w:rPr/>
              <w:t>de</w:t>
            </w:r>
            <w:r>
              <w:rPr>
                <w:spacing w:val="8"/>
              </w:rPr>
              <w:t> </w:t>
            </w:r>
            <w:r>
              <w:rPr/>
              <w:t>la</w:t>
            </w:r>
          </w:hyperlink>
          <w:r>
            <w:rPr>
              <w:spacing w:val="-67"/>
            </w:rPr>
            <w:t> </w:t>
          </w:r>
          <w:hyperlink w:history="true" w:anchor="_bookmark81">
            <w:r>
              <w:rPr/>
              <w:t>Convención</w:t>
            </w:r>
            <w:r>
              <w:rPr>
                <w:spacing w:val="-4"/>
              </w:rPr>
              <w:t> </w:t>
            </w:r>
            <w:r>
              <w:rPr/>
              <w:t>Americana</w:t>
              <w:tab/>
              <w:t>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237" w:val="left" w:leader="dot"/>
            </w:tabs>
            <w:spacing w:line="240" w:lineRule="auto" w:before="0" w:after="0"/>
            <w:ind w:left="823" w:right="619" w:firstLine="0"/>
            <w:jc w:val="left"/>
          </w:pPr>
          <w:hyperlink w:history="true" w:anchor="_bookmark88">
            <w:r>
              <w:rPr/>
              <w:t>Derecho</w:t>
            </w:r>
            <w:r>
              <w:rPr>
                <w:spacing w:val="32"/>
              </w:rPr>
              <w:t> </w:t>
            </w:r>
            <w:r>
              <w:rPr/>
              <w:t>al</w:t>
            </w:r>
            <w:r>
              <w:rPr>
                <w:spacing w:val="33"/>
              </w:rPr>
              <w:t> </w:t>
            </w:r>
            <w:r>
              <w:rPr/>
              <w:t>trabajo</w:t>
            </w:r>
            <w:r>
              <w:rPr>
                <w:spacing w:val="32"/>
              </w:rPr>
              <w:t> </w:t>
            </w:r>
            <w:r>
              <w:rPr/>
              <w:t>y</w:t>
            </w:r>
            <w:r>
              <w:rPr>
                <w:spacing w:val="33"/>
              </w:rPr>
              <w:t> </w:t>
            </w:r>
            <w:r>
              <w:rPr/>
              <w:t>a</w:t>
            </w:r>
            <w:r>
              <w:rPr>
                <w:spacing w:val="33"/>
              </w:rPr>
              <w:t> </w:t>
            </w:r>
            <w:r>
              <w:rPr/>
              <w:t>sus</w:t>
            </w:r>
            <w:r>
              <w:rPr>
                <w:spacing w:val="35"/>
              </w:rPr>
              <w:t> </w:t>
            </w:r>
            <w:r>
              <w:rPr/>
              <w:t>condiciones</w:t>
            </w:r>
            <w:r>
              <w:rPr>
                <w:spacing w:val="30"/>
              </w:rPr>
              <w:t> </w:t>
            </w:r>
            <w:r>
              <w:rPr/>
              <w:t>justas,</w:t>
            </w:r>
            <w:r>
              <w:rPr>
                <w:spacing w:val="32"/>
              </w:rPr>
              <w:t> </w:t>
            </w:r>
            <w:r>
              <w:rPr/>
              <w:t>equitativas</w:t>
            </w:r>
            <w:r>
              <w:rPr>
                <w:spacing w:val="30"/>
              </w:rPr>
              <w:t> </w:t>
            </w:r>
            <w:r>
              <w:rPr/>
              <w:t>y</w:t>
            </w:r>
            <w:r>
              <w:rPr>
                <w:spacing w:val="33"/>
              </w:rPr>
              <w:t> </w:t>
            </w:r>
            <w:r>
              <w:rPr/>
              <w:t>satisfactorias</w:t>
            </w:r>
            <w:r>
              <w:rPr>
                <w:spacing w:val="30"/>
              </w:rPr>
              <w:t> </w:t>
            </w:r>
            <w:r>
              <w:rPr/>
              <w:t>que</w:t>
            </w:r>
          </w:hyperlink>
          <w:r>
            <w:rPr>
              <w:spacing w:val="-67"/>
            </w:rPr>
            <w:t> </w:t>
          </w:r>
          <w:hyperlink w:history="true" w:anchor="_bookmark88">
            <w:r>
              <w:rPr/>
              <w:t>aseguren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salud</w:t>
            </w:r>
            <w:r>
              <w:rPr>
                <w:spacing w:val="-4"/>
              </w:rPr>
              <w:t> </w:t>
            </w:r>
            <w:r>
              <w:rPr/>
              <w:t>del trabajador</w:t>
              <w:tab/>
              <w:t>25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4" w:val="left" w:leader="none"/>
              <w:tab w:pos="9237" w:val="left" w:leader="dot"/>
            </w:tabs>
            <w:spacing w:line="243" w:lineRule="exact" w:before="0" w:after="0"/>
            <w:ind w:left="1303" w:right="0" w:hanging="481"/>
            <w:jc w:val="left"/>
          </w:pPr>
          <w:hyperlink w:history="true" w:anchor="_bookmark112">
            <w:r>
              <w:rPr/>
              <w:t>Derecho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1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salud</w:t>
            </w:r>
            <w:r>
              <w:rPr>
                <w:spacing w:val="-4"/>
              </w:rPr>
              <w:t> </w:t>
            </w:r>
            <w:r>
              <w:rPr/>
              <w:t>y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seguridad</w:t>
            </w:r>
            <w:r>
              <w:rPr>
                <w:spacing w:val="-2"/>
              </w:rPr>
              <w:t> </w:t>
            </w:r>
            <w:r>
              <w:rPr/>
              <w:t>social</w:t>
              <w:tab/>
              <w:t>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6" w:val="left" w:leader="none"/>
              <w:tab w:pos="9237" w:val="left" w:leader="dot"/>
            </w:tabs>
            <w:spacing w:line="243" w:lineRule="exact" w:before="0" w:after="0"/>
            <w:ind w:left="1305" w:right="0" w:hanging="483"/>
            <w:jc w:val="left"/>
          </w:pPr>
          <w:hyperlink w:history="true" w:anchor="_bookmark152">
            <w:r>
              <w:rPr/>
              <w:t>Igualdad</w:t>
            </w:r>
            <w:r>
              <w:rPr>
                <w:spacing w:val="-3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no</w:t>
            </w:r>
            <w:r>
              <w:rPr>
                <w:spacing w:val="-3"/>
              </w:rPr>
              <w:t> </w:t>
            </w:r>
            <w:r>
              <w:rPr/>
              <w:t>discriminación</w:t>
              <w:tab/>
              <w:t>37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22" w:val="left" w:leader="none"/>
              <w:tab w:pos="9208" w:val="left" w:leader="dot"/>
            </w:tabs>
            <w:spacing w:line="240" w:lineRule="auto" w:before="0" w:after="0"/>
            <w:ind w:left="921" w:right="0" w:hanging="306"/>
            <w:jc w:val="left"/>
          </w:pPr>
          <w:hyperlink w:history="true" w:anchor="_bookmark168">
            <w:r>
              <w:rPr>
                <w:i/>
              </w:rPr>
              <w:t>Otras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alegaciones</w:t>
              <w:tab/>
              <w:t>40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81" w:val="left" w:leader="none"/>
              <w:tab w:pos="9235" w:val="left" w:leader="dot"/>
            </w:tabs>
            <w:spacing w:line="219" w:lineRule="exact" w:before="0" w:after="0"/>
            <w:ind w:left="880" w:right="0" w:hanging="461"/>
            <w:jc w:val="left"/>
          </w:pPr>
          <w:hyperlink w:history="true" w:anchor="_bookmark172">
            <w:r>
              <w:rPr/>
              <w:t>HOMOLOGACIÓN</w:t>
            </w:r>
            <w:r>
              <w:rPr>
                <w:spacing w:val="-2"/>
              </w:rPr>
              <w:t> </w:t>
            </w:r>
            <w:r>
              <w:rPr/>
              <w:t>DEL</w:t>
            </w:r>
            <w:r>
              <w:rPr>
                <w:spacing w:val="-2"/>
              </w:rPr>
              <w:t> </w:t>
            </w:r>
            <w:r>
              <w:rPr/>
              <w:t>ACUERDO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SOLUCIÓN</w:t>
            </w:r>
            <w:r>
              <w:rPr>
                <w:spacing w:val="-2"/>
              </w:rPr>
              <w:t> </w:t>
            </w:r>
            <w:r>
              <w:rPr/>
              <w:t>AMISTOSA</w:t>
              <w:tab/>
              <w:t>41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80" w:val="left" w:leader="none"/>
              <w:tab w:pos="9235" w:val="left" w:leader="dot"/>
            </w:tabs>
            <w:spacing w:line="218" w:lineRule="exact" w:before="0" w:after="0"/>
            <w:ind w:left="979" w:right="0" w:hanging="560"/>
            <w:jc w:val="left"/>
          </w:pPr>
          <w:hyperlink w:history="true" w:anchor="_bookmark173">
            <w:r>
              <w:rPr/>
              <w:t>REPARACIONES</w:t>
            </w:r>
            <w:r>
              <w:rPr>
                <w:spacing w:val="-5"/>
              </w:rPr>
              <w:t> </w:t>
            </w:r>
            <w:r>
              <w:rPr/>
              <w:t>(aplicación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/>
              <w:t>artículo</w:t>
            </w:r>
            <w:r>
              <w:rPr>
                <w:spacing w:val="-5"/>
              </w:rPr>
              <w:t> </w:t>
            </w:r>
            <w:r>
              <w:rPr/>
              <w:t>63.1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4"/>
              </w:rPr>
              <w:t> </w:t>
            </w:r>
            <w:r>
              <w:rPr/>
              <w:t>Convención</w:t>
            </w:r>
            <w:r>
              <w:rPr>
                <w:spacing w:val="-5"/>
              </w:rPr>
              <w:t> </w:t>
            </w:r>
            <w:r>
              <w:rPr/>
              <w:t>Americana)</w:t>
              <w:tab/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079" w:val="left" w:leader="none"/>
              <w:tab w:pos="1080" w:val="left" w:leader="none"/>
              <w:tab w:pos="9237" w:val="left" w:leader="dot"/>
            </w:tabs>
            <w:spacing w:line="242" w:lineRule="exact" w:before="0" w:after="0"/>
            <w:ind w:left="1080" w:right="0" w:hanging="464"/>
            <w:jc w:val="left"/>
          </w:pPr>
          <w:hyperlink w:history="true" w:anchor="_bookmark175">
            <w:r>
              <w:rPr>
                <w:i/>
              </w:rPr>
              <w:t>Medidas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restitución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satisfacción</w:t>
              <w:tab/>
              <w:t>42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66" w:val="left" w:leader="none"/>
              <w:tab w:pos="9237" w:val="left" w:leader="dot"/>
            </w:tabs>
            <w:spacing w:line="240" w:lineRule="auto" w:before="0" w:after="0"/>
            <w:ind w:left="823" w:right="617" w:firstLine="0"/>
            <w:jc w:val="left"/>
          </w:pPr>
          <w:hyperlink w:history="true" w:anchor="_bookmark176">
            <w:r>
              <w:rPr/>
              <w:t>Atención</w:t>
            </w:r>
            <w:r>
              <w:rPr>
                <w:spacing w:val="62"/>
              </w:rPr>
              <w:t> </w:t>
            </w:r>
            <w:r>
              <w:rPr/>
              <w:t>médica</w:t>
            </w:r>
            <w:r>
              <w:rPr>
                <w:spacing w:val="65"/>
              </w:rPr>
              <w:t> </w:t>
            </w:r>
            <w:r>
              <w:rPr/>
              <w:t>y</w:t>
            </w:r>
            <w:r>
              <w:rPr>
                <w:spacing w:val="62"/>
              </w:rPr>
              <w:t> </w:t>
            </w:r>
            <w:r>
              <w:rPr/>
              <w:t>psicológica</w:t>
            </w:r>
            <w:r>
              <w:rPr>
                <w:spacing w:val="63"/>
              </w:rPr>
              <w:t> </w:t>
            </w:r>
            <w:r>
              <w:rPr/>
              <w:t>integral</w:t>
            </w:r>
            <w:r>
              <w:rPr>
                <w:spacing w:val="63"/>
              </w:rPr>
              <w:t> </w:t>
            </w:r>
            <w:r>
              <w:rPr/>
              <w:t>y</w:t>
            </w:r>
            <w:r>
              <w:rPr>
                <w:spacing w:val="61"/>
              </w:rPr>
              <w:t> </w:t>
            </w:r>
            <w:r>
              <w:rPr/>
              <w:t>especializada</w:t>
            </w:r>
            <w:r>
              <w:rPr>
                <w:spacing w:val="63"/>
              </w:rPr>
              <w:t> </w:t>
            </w:r>
            <w:r>
              <w:rPr/>
              <w:t>a</w:t>
            </w:r>
            <w:r>
              <w:rPr>
                <w:spacing w:val="63"/>
              </w:rPr>
              <w:t> </w:t>
            </w:r>
            <w:r>
              <w:rPr/>
              <w:t>las</w:t>
            </w:r>
            <w:r>
              <w:rPr>
                <w:spacing w:val="62"/>
              </w:rPr>
              <w:t> </w:t>
            </w:r>
            <w:r>
              <w:rPr/>
              <w:t>víctimas</w:t>
            </w:r>
            <w:r>
              <w:rPr>
                <w:spacing w:val="62"/>
              </w:rPr>
              <w:t> </w:t>
            </w:r>
            <w:r>
              <w:rPr/>
              <w:t>y</w:t>
            </w:r>
            <w:r>
              <w:rPr>
                <w:spacing w:val="62"/>
              </w:rPr>
              <w:t> </w:t>
            </w:r>
            <w:r>
              <w:rPr/>
              <w:t>sus</w:t>
            </w:r>
          </w:hyperlink>
          <w:r>
            <w:rPr>
              <w:spacing w:val="-68"/>
            </w:rPr>
            <w:t> </w:t>
          </w:r>
          <w:hyperlink w:history="true" w:anchor="_bookmark176">
            <w:r>
              <w:rPr/>
              <w:t>familiares,</w:t>
            </w:r>
            <w:r>
              <w:rPr>
                <w:spacing w:val="-6"/>
              </w:rPr>
              <w:t> </w:t>
            </w:r>
            <w:r>
              <w:rPr/>
              <w:t>incluyendo</w:t>
            </w:r>
            <w:r>
              <w:rPr>
                <w:spacing w:val="-6"/>
              </w:rPr>
              <w:t> </w:t>
            </w:r>
            <w:r>
              <w:rPr/>
              <w:t>tratamientos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rehabilitación</w:t>
              <w:tab/>
              <w:t>42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16" w:val="left" w:leader="none"/>
              <w:tab w:pos="9237" w:val="left" w:leader="dot"/>
            </w:tabs>
            <w:spacing w:line="240" w:lineRule="auto" w:before="0" w:after="0"/>
            <w:ind w:left="823" w:right="617" w:firstLine="0"/>
            <w:jc w:val="left"/>
          </w:pPr>
          <w:hyperlink w:history="true" w:anchor="_bookmark178">
            <w:r>
              <w:rPr/>
              <w:t>Becas</w:t>
            </w:r>
            <w:r>
              <w:rPr>
                <w:spacing w:val="13"/>
              </w:rPr>
              <w:t> </w:t>
            </w:r>
            <w:r>
              <w:rPr/>
              <w:t>educativas</w:t>
            </w:r>
            <w:r>
              <w:rPr>
                <w:spacing w:val="11"/>
              </w:rPr>
              <w:t> </w:t>
            </w:r>
            <w:r>
              <w:rPr/>
              <w:t>para</w:t>
            </w:r>
            <w:r>
              <w:rPr>
                <w:spacing w:val="12"/>
              </w:rPr>
              <w:t> </w:t>
            </w:r>
            <w:r>
              <w:rPr/>
              <w:t>las</w:t>
            </w:r>
            <w:r>
              <w:rPr>
                <w:spacing w:val="12"/>
              </w:rPr>
              <w:t> </w:t>
            </w:r>
            <w:r>
              <w:rPr/>
              <w:t>víctimas,</w:t>
            </w:r>
            <w:r>
              <w:rPr>
                <w:spacing w:val="11"/>
              </w:rPr>
              <w:t> </w:t>
            </w:r>
            <w:r>
              <w:rPr/>
              <w:t>las</w:t>
            </w:r>
            <w:r>
              <w:rPr>
                <w:spacing w:val="11"/>
              </w:rPr>
              <w:t> </w:t>
            </w:r>
            <w:r>
              <w:rPr/>
              <w:t>hijas,</w:t>
            </w:r>
            <w:r>
              <w:rPr>
                <w:spacing w:val="12"/>
              </w:rPr>
              <w:t> </w:t>
            </w:r>
            <w:r>
              <w:rPr/>
              <w:t>los</w:t>
            </w:r>
            <w:r>
              <w:rPr>
                <w:spacing w:val="11"/>
              </w:rPr>
              <w:t> </w:t>
            </w:r>
            <w:r>
              <w:rPr/>
              <w:t>hijos</w:t>
            </w:r>
            <w:r>
              <w:rPr>
                <w:spacing w:val="11"/>
              </w:rPr>
              <w:t> </w:t>
            </w:r>
            <w:r>
              <w:rPr/>
              <w:t>y/o</w:t>
            </w:r>
            <w:r>
              <w:rPr>
                <w:spacing w:val="11"/>
              </w:rPr>
              <w:t> </w:t>
            </w:r>
            <w:r>
              <w:rPr/>
              <w:t>nietas</w:t>
            </w:r>
            <w:r>
              <w:rPr>
                <w:spacing w:val="11"/>
              </w:rPr>
              <w:t> </w:t>
            </w:r>
            <w:r>
              <w:rPr/>
              <w:t>y</w:t>
            </w:r>
            <w:r>
              <w:rPr>
                <w:spacing w:val="11"/>
              </w:rPr>
              <w:t> </w:t>
            </w:r>
            <w:r>
              <w:rPr/>
              <w:t>nietos</w:t>
            </w:r>
            <w:r>
              <w:rPr>
                <w:spacing w:val="12"/>
              </w:rPr>
              <w:t> </w:t>
            </w:r>
            <w:r>
              <w:rPr/>
              <w:t>de</w:t>
            </w:r>
            <w:r>
              <w:rPr>
                <w:spacing w:val="10"/>
              </w:rPr>
              <w:t> </w:t>
            </w:r>
            <w:r>
              <w:rPr/>
              <w:t>las</w:t>
            </w:r>
          </w:hyperlink>
          <w:r>
            <w:rPr>
              <w:spacing w:val="-67"/>
            </w:rPr>
            <w:t> </w:t>
          </w:r>
          <w:hyperlink w:history="true" w:anchor="_bookmark178">
            <w:r>
              <w:rPr/>
              <w:t>víctimas</w:t>
              <w:tab/>
              <w:t>43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1" w:val="left" w:leader="none"/>
              <w:tab w:pos="9237" w:val="left" w:leader="dot"/>
            </w:tabs>
            <w:spacing w:line="243" w:lineRule="exact" w:before="1" w:after="0"/>
            <w:ind w:left="1300" w:right="0" w:hanging="478"/>
            <w:jc w:val="left"/>
          </w:pPr>
          <w:hyperlink w:history="true" w:anchor="_bookmark179">
            <w:r>
              <w:rPr/>
              <w:t>Programa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proyectos</w:t>
            </w:r>
            <w:r>
              <w:rPr>
                <w:spacing w:val="-1"/>
              </w:rPr>
              <w:t> </w:t>
            </w:r>
            <w:r>
              <w:rPr/>
              <w:t>productivos</w:t>
              <w:tab/>
              <w:t>43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1" w:val="left" w:leader="none"/>
              <w:tab w:pos="9237" w:val="left" w:leader="dot"/>
            </w:tabs>
            <w:spacing w:line="242" w:lineRule="exact" w:before="0" w:after="0"/>
            <w:ind w:left="1300" w:right="0" w:hanging="478"/>
            <w:jc w:val="left"/>
          </w:pPr>
          <w:hyperlink w:history="true" w:anchor="_bookmark180">
            <w:r>
              <w:rPr/>
              <w:t>Vivienda</w:t>
            </w:r>
            <w:r>
              <w:rPr>
                <w:spacing w:val="-2"/>
              </w:rPr>
              <w:t> </w:t>
            </w:r>
            <w:r>
              <w:rPr/>
              <w:t>para</w:t>
            </w:r>
            <w:r>
              <w:rPr>
                <w:spacing w:val="-2"/>
              </w:rPr>
              <w:t> </w:t>
            </w:r>
            <w:r>
              <w:rPr/>
              <w:t>los</w:t>
            </w:r>
            <w:r>
              <w:rPr>
                <w:spacing w:val="-3"/>
              </w:rPr>
              <w:t> </w:t>
            </w:r>
            <w:r>
              <w:rPr/>
              <w:t>buzos</w:t>
            </w:r>
            <w:r>
              <w:rPr>
                <w:spacing w:val="-3"/>
              </w:rPr>
              <w:t> </w:t>
            </w:r>
            <w:r>
              <w:rPr/>
              <w:t>y sus familias</w:t>
              <w:tab/>
              <w:t>43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4" w:val="left" w:leader="none"/>
              <w:tab w:pos="9237" w:val="left" w:leader="dot"/>
            </w:tabs>
            <w:spacing w:line="242" w:lineRule="exact" w:before="0" w:after="0"/>
            <w:ind w:left="1303" w:right="0" w:hanging="481"/>
            <w:jc w:val="left"/>
          </w:pPr>
          <w:hyperlink w:history="true" w:anchor="_bookmark181">
            <w:r>
              <w:rPr/>
              <w:t>Elaboración</w:t>
            </w:r>
            <w:r>
              <w:rPr>
                <w:spacing w:val="-3"/>
              </w:rPr>
              <w:t> </w:t>
            </w:r>
            <w:r>
              <w:rPr/>
              <w:t>y</w:t>
            </w:r>
            <w:r>
              <w:rPr>
                <w:spacing w:val="-4"/>
              </w:rPr>
              <w:t> </w:t>
            </w:r>
            <w:r>
              <w:rPr/>
              <w:t>difusión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documental televisivo</w:t>
              <w:tab/>
              <w:t>44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1" w:val="left" w:leader="none"/>
              <w:tab w:pos="9237" w:val="left" w:leader="dot"/>
            </w:tabs>
            <w:spacing w:line="240" w:lineRule="auto" w:before="0" w:after="0"/>
            <w:ind w:left="823" w:right="616" w:firstLine="0"/>
            <w:jc w:val="left"/>
          </w:pPr>
          <w:hyperlink w:history="true" w:anchor="_bookmark182">
            <w:r>
              <w:rPr/>
              <w:t>Acto</w:t>
            </w:r>
            <w:r>
              <w:rPr>
                <w:spacing w:val="-5"/>
              </w:rPr>
              <w:t> </w:t>
            </w:r>
            <w:r>
              <w:rPr/>
              <w:t>público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reconocimiento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responsabilidad</w:t>
            </w:r>
            <w:r>
              <w:rPr>
                <w:spacing w:val="-5"/>
              </w:rPr>
              <w:t> </w:t>
            </w:r>
            <w:r>
              <w:rPr/>
              <w:t>internacional,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desagravio</w:t>
            </w:r>
          </w:hyperlink>
          <w:r>
            <w:rPr>
              <w:spacing w:val="-67"/>
            </w:rPr>
            <w:t> </w:t>
          </w:r>
          <w:hyperlink w:history="true" w:anchor="_bookmark182">
            <w:r>
              <w:rPr/>
              <w:t>y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compromiso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no</w:t>
            </w:r>
            <w:r>
              <w:rPr>
                <w:spacing w:val="-2"/>
              </w:rPr>
              <w:t> </w:t>
            </w:r>
            <w:r>
              <w:rPr/>
              <w:t>repetición</w:t>
              <w:tab/>
              <w:t>45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1" w:val="left" w:leader="none"/>
              <w:tab w:pos="9237" w:val="left" w:leader="dot"/>
            </w:tabs>
            <w:spacing w:line="243" w:lineRule="exact" w:before="1" w:after="0"/>
            <w:ind w:left="1300" w:right="0" w:hanging="478"/>
            <w:jc w:val="left"/>
          </w:pPr>
          <w:hyperlink w:history="true" w:anchor="_bookmark183">
            <w:r>
              <w:rPr/>
              <w:t>Publicación</w:t>
            </w:r>
            <w:r>
              <w:rPr>
                <w:spacing w:val="-2"/>
              </w:rPr>
              <w:t> </w:t>
            </w:r>
            <w:r>
              <w:rPr/>
              <w:t>y</w:t>
            </w:r>
            <w:r>
              <w:rPr>
                <w:spacing w:val="-2"/>
              </w:rPr>
              <w:t> </w:t>
            </w:r>
            <w:r>
              <w:rPr/>
              <w:t>difusión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sentencia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Corte</w:t>
            </w:r>
            <w:r>
              <w:rPr>
                <w:spacing w:val="-1"/>
              </w:rPr>
              <w:t> </w:t>
            </w:r>
            <w:r>
              <w:rPr/>
              <w:t>IDH</w:t>
              <w:tab/>
              <w:t>45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96" w:val="left" w:leader="none"/>
              <w:tab w:pos="9237" w:val="left" w:leader="dot"/>
            </w:tabs>
            <w:spacing w:line="242" w:lineRule="exact" w:before="0" w:after="0"/>
            <w:ind w:left="895" w:right="0" w:hanging="280"/>
            <w:jc w:val="left"/>
          </w:pPr>
          <w:hyperlink w:history="true" w:anchor="_bookmark184">
            <w:r>
              <w:rPr>
                <w:i/>
              </w:rPr>
              <w:t>Medidas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pecuniarias</w:t>
              <w:tab/>
              <w:t>46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1" w:val="left" w:leader="none"/>
              <w:tab w:pos="9237" w:val="left" w:leader="dot"/>
            </w:tabs>
            <w:spacing w:line="243" w:lineRule="exact" w:before="0" w:after="0"/>
            <w:ind w:left="1300" w:right="0" w:hanging="478"/>
            <w:jc w:val="left"/>
          </w:pPr>
          <w:hyperlink w:history="true" w:anchor="_bookmark185">
            <w:r>
              <w:rPr/>
              <w:t>Daño</w:t>
            </w:r>
            <w:r>
              <w:rPr>
                <w:spacing w:val="-4"/>
              </w:rPr>
              <w:t> </w:t>
            </w:r>
            <w:r>
              <w:rPr/>
              <w:t>inmaterial</w:t>
              <w:tab/>
              <w:t>46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1" w:val="left" w:leader="none"/>
              <w:tab w:pos="9237" w:val="left" w:leader="dot"/>
            </w:tabs>
            <w:spacing w:line="243" w:lineRule="exact" w:before="2" w:after="0"/>
            <w:ind w:left="1300" w:right="0" w:hanging="478"/>
            <w:jc w:val="left"/>
          </w:pPr>
          <w:hyperlink w:history="true" w:anchor="_bookmark186">
            <w:r>
              <w:rPr/>
              <w:t>Daño</w:t>
            </w:r>
            <w:r>
              <w:rPr>
                <w:spacing w:val="-3"/>
              </w:rPr>
              <w:t> </w:t>
            </w:r>
            <w:r>
              <w:rPr/>
              <w:t>material</w:t>
              <w:tab/>
              <w:t>46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1" w:val="left" w:leader="none"/>
              <w:tab w:pos="9237" w:val="left" w:leader="dot"/>
            </w:tabs>
            <w:spacing w:line="242" w:lineRule="exact" w:before="0" w:after="0"/>
            <w:ind w:left="1300" w:right="0" w:hanging="478"/>
            <w:jc w:val="left"/>
          </w:pPr>
          <w:hyperlink w:history="true" w:anchor="_bookmark188">
            <w:r>
              <w:rPr/>
              <w:t>Pago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gastos</w:t>
            </w:r>
            <w:r>
              <w:rPr>
                <w:spacing w:val="1"/>
              </w:rPr>
              <w:t> </w:t>
            </w:r>
            <w:r>
              <w:rPr/>
              <w:t>y costas</w:t>
              <w:tab/>
              <w:t>48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98" w:val="left" w:leader="none"/>
              <w:tab w:pos="9237" w:val="left" w:leader="dot"/>
            </w:tabs>
            <w:spacing w:line="243" w:lineRule="exact" w:before="0" w:after="20"/>
            <w:ind w:left="897" w:right="0" w:hanging="282"/>
            <w:jc w:val="left"/>
          </w:pPr>
          <w:hyperlink w:history="true" w:anchor="_bookmark189">
            <w:r>
              <w:rPr>
                <w:i/>
              </w:rPr>
              <w:t>Garantías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no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repetición</w:t>
              <w:tab/>
              <w:t>48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61" w:val="left" w:leader="none"/>
              <w:tab w:pos="9237" w:val="left" w:leader="dot"/>
            </w:tabs>
            <w:spacing w:line="240" w:lineRule="auto" w:before="80" w:after="0"/>
            <w:ind w:left="823" w:right="615" w:firstLine="0"/>
            <w:jc w:val="left"/>
          </w:pPr>
          <w:hyperlink w:history="true" w:anchor="_bookmark190">
            <w:r>
              <w:rPr/>
              <w:t>Incorporación</w:t>
            </w:r>
            <w:r>
              <w:rPr>
                <w:spacing w:val="53"/>
              </w:rPr>
              <w:t> </w:t>
            </w:r>
            <w:r>
              <w:rPr/>
              <w:t>de</w:t>
            </w:r>
            <w:r>
              <w:rPr>
                <w:spacing w:val="54"/>
              </w:rPr>
              <w:t> </w:t>
            </w:r>
            <w:r>
              <w:rPr/>
              <w:t>los</w:t>
            </w:r>
            <w:r>
              <w:rPr>
                <w:spacing w:val="51"/>
              </w:rPr>
              <w:t> </w:t>
            </w:r>
            <w:r>
              <w:rPr/>
              <w:t>buzos</w:t>
            </w:r>
            <w:r>
              <w:rPr>
                <w:spacing w:val="52"/>
              </w:rPr>
              <w:t> </w:t>
            </w:r>
            <w:r>
              <w:rPr/>
              <w:t>miskitos</w:t>
            </w:r>
            <w:r>
              <w:rPr>
                <w:spacing w:val="52"/>
              </w:rPr>
              <w:t> </w:t>
            </w:r>
            <w:r>
              <w:rPr/>
              <w:t>y</w:t>
            </w:r>
            <w:r>
              <w:rPr>
                <w:spacing w:val="51"/>
              </w:rPr>
              <w:t> </w:t>
            </w:r>
            <w:r>
              <w:rPr/>
              <w:t>sus</w:t>
            </w:r>
            <w:r>
              <w:rPr>
                <w:spacing w:val="52"/>
              </w:rPr>
              <w:t> </w:t>
            </w:r>
            <w:r>
              <w:rPr/>
              <w:t>familias</w:t>
            </w:r>
            <w:r>
              <w:rPr>
                <w:spacing w:val="51"/>
              </w:rPr>
              <w:t> </w:t>
            </w:r>
            <w:r>
              <w:rPr/>
              <w:t>a</w:t>
            </w:r>
            <w:r>
              <w:rPr>
                <w:spacing w:val="53"/>
              </w:rPr>
              <w:t> </w:t>
            </w:r>
            <w:r>
              <w:rPr/>
              <w:t>los</w:t>
            </w:r>
            <w:r>
              <w:rPr>
                <w:spacing w:val="52"/>
              </w:rPr>
              <w:t> </w:t>
            </w:r>
            <w:r>
              <w:rPr/>
              <w:t>programas</w:t>
            </w:r>
            <w:r>
              <w:rPr>
                <w:spacing w:val="51"/>
              </w:rPr>
              <w:t> </w:t>
            </w:r>
            <w:r>
              <w:rPr/>
              <w:t>sociales</w:t>
            </w:r>
          </w:hyperlink>
          <w:r>
            <w:rPr>
              <w:spacing w:val="-67"/>
            </w:rPr>
            <w:t> </w:t>
          </w:r>
          <w:hyperlink w:history="true" w:anchor="_bookmark190">
            <w:r>
              <w:rPr/>
              <w:t>existentes</w:t>
              <w:tab/>
              <w:t>48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04" w:val="left" w:leader="none"/>
            </w:tabs>
            <w:spacing w:line="240" w:lineRule="auto" w:before="1" w:after="0"/>
            <w:ind w:left="823" w:right="616" w:firstLine="0"/>
            <w:jc w:val="left"/>
          </w:pPr>
          <w:hyperlink w:history="true" w:anchor="_bookmark193">
            <w:r>
              <w:rPr/>
              <w:t>Medidas</w:t>
            </w:r>
            <w:r>
              <w:rPr>
                <w:spacing w:val="26"/>
              </w:rPr>
              <w:t> </w:t>
            </w:r>
            <w:r>
              <w:rPr/>
              <w:t>tendientes</w:t>
            </w:r>
            <w:r>
              <w:rPr>
                <w:spacing w:val="26"/>
              </w:rPr>
              <w:t> </w:t>
            </w:r>
            <w:r>
              <w:rPr/>
              <w:t>a</w:t>
            </w:r>
            <w:r>
              <w:rPr>
                <w:spacing w:val="29"/>
              </w:rPr>
              <w:t> </w:t>
            </w:r>
            <w:r>
              <w:rPr/>
              <w:t>garantizar</w:t>
            </w:r>
            <w:r>
              <w:rPr>
                <w:spacing w:val="25"/>
              </w:rPr>
              <w:t> </w:t>
            </w:r>
            <w:r>
              <w:rPr/>
              <w:t>una</w:t>
            </w:r>
            <w:r>
              <w:rPr>
                <w:spacing w:val="27"/>
              </w:rPr>
              <w:t> </w:t>
            </w:r>
            <w:r>
              <w:rPr/>
              <w:t>adecuada</w:t>
            </w:r>
            <w:r>
              <w:rPr>
                <w:spacing w:val="29"/>
              </w:rPr>
              <w:t> </w:t>
            </w:r>
            <w:r>
              <w:rPr/>
              <w:t>regulación,</w:t>
            </w:r>
            <w:r>
              <w:rPr>
                <w:spacing w:val="26"/>
              </w:rPr>
              <w:t> </w:t>
            </w:r>
            <w:r>
              <w:rPr/>
              <w:t>fiscalización</w:t>
            </w:r>
            <w:r>
              <w:rPr>
                <w:spacing w:val="27"/>
              </w:rPr>
              <w:t> </w:t>
            </w:r>
            <w:r>
              <w:rPr/>
              <w:t>y</w:t>
            </w:r>
          </w:hyperlink>
          <w:r>
            <w:rPr>
              <w:spacing w:val="-68"/>
            </w:rPr>
            <w:t> </w:t>
          </w:r>
          <w:hyperlink w:history="true" w:anchor="_bookmark193">
            <w:r>
              <w:rPr/>
              <w:t>supervisión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la</w:t>
            </w:r>
            <w:r>
              <w:rPr>
                <w:spacing w:val="-8"/>
              </w:rPr>
              <w:t> </w:t>
            </w:r>
            <w:r>
              <w:rPr/>
              <w:t>actividad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las</w:t>
            </w:r>
            <w:r>
              <w:rPr>
                <w:spacing w:val="-7"/>
              </w:rPr>
              <w:t> </w:t>
            </w:r>
            <w:r>
              <w:rPr/>
              <w:t>empresas</w:t>
            </w:r>
            <w:r>
              <w:rPr>
                <w:spacing w:val="-9"/>
              </w:rPr>
              <w:t> </w:t>
            </w:r>
            <w:r>
              <w:rPr/>
              <w:t>pesqueras</w:t>
            </w:r>
            <w:r>
              <w:rPr>
                <w:spacing w:val="-6"/>
              </w:rPr>
              <w:t> </w:t>
            </w:r>
            <w:r>
              <w:rPr/>
              <w:t>industriales</w:t>
            </w:r>
            <w:r>
              <w:rPr>
                <w:spacing w:val="-9"/>
              </w:rPr>
              <w:t> </w:t>
            </w:r>
            <w:r>
              <w:rPr/>
              <w:t>en</w:t>
            </w:r>
            <w:r>
              <w:rPr>
                <w:spacing w:val="-7"/>
              </w:rPr>
              <w:t> </w:t>
            </w:r>
            <w:r>
              <w:rPr/>
              <w:t>territorio</w:t>
            </w:r>
            <w:r>
              <w:rPr>
                <w:spacing w:val="-9"/>
              </w:rPr>
              <w:t> </w:t>
            </w:r>
            <w:r>
              <w:rPr/>
              <w:t>miskito</w:t>
            </w:r>
          </w:hyperlink>
        </w:p>
        <w:p>
          <w:pPr>
            <w:pStyle w:val="TOC4"/>
            <w:spacing w:line="241" w:lineRule="exact"/>
            <w:ind w:left="852"/>
          </w:pPr>
          <w:hyperlink w:history="true" w:anchor="_bookmark193">
            <w:r>
              <w:rPr>
                <w:w w:val="95"/>
              </w:rPr>
              <w:t>....................................................................................................................</w:t>
            </w:r>
            <w:r>
              <w:rPr>
                <w:spacing w:val="180"/>
              </w:rPr>
              <w:t> </w:t>
            </w:r>
            <w:r>
              <w:rPr>
                <w:w w:val="95"/>
              </w:rPr>
              <w:t>49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9" w:val="left" w:leader="none"/>
              <w:tab w:pos="9237" w:val="left" w:leader="dot"/>
            </w:tabs>
            <w:spacing w:line="240" w:lineRule="auto" w:before="0" w:after="0"/>
            <w:ind w:left="823" w:right="618" w:firstLine="0"/>
            <w:jc w:val="left"/>
          </w:pPr>
          <w:hyperlink w:history="true" w:anchor="_bookmark194">
            <w:r>
              <w:rPr/>
              <w:t>Fortalecimiento</w:t>
            </w:r>
            <w:r>
              <w:rPr>
                <w:spacing w:val="40"/>
              </w:rPr>
              <w:t> </w:t>
            </w:r>
            <w:r>
              <w:rPr/>
              <w:t>del</w:t>
            </w:r>
            <w:r>
              <w:rPr>
                <w:spacing w:val="45"/>
              </w:rPr>
              <w:t> </w:t>
            </w:r>
            <w:r>
              <w:rPr/>
              <w:t>sistema</w:t>
            </w:r>
            <w:r>
              <w:rPr>
                <w:spacing w:val="42"/>
              </w:rPr>
              <w:t> </w:t>
            </w:r>
            <w:r>
              <w:rPr/>
              <w:t>de</w:t>
            </w:r>
            <w:r>
              <w:rPr>
                <w:spacing w:val="43"/>
              </w:rPr>
              <w:t> </w:t>
            </w:r>
            <w:r>
              <w:rPr/>
              <w:t>salud</w:t>
            </w:r>
            <w:r>
              <w:rPr>
                <w:spacing w:val="42"/>
              </w:rPr>
              <w:t> </w:t>
            </w:r>
            <w:r>
              <w:rPr/>
              <w:t>en</w:t>
            </w:r>
            <w:r>
              <w:rPr>
                <w:spacing w:val="46"/>
              </w:rPr>
              <w:t> </w:t>
            </w:r>
            <w:r>
              <w:rPr/>
              <w:t>La</w:t>
            </w:r>
            <w:r>
              <w:rPr>
                <w:spacing w:val="42"/>
              </w:rPr>
              <w:t> </w:t>
            </w:r>
            <w:r>
              <w:rPr/>
              <w:t>Moskitia</w:t>
            </w:r>
            <w:r>
              <w:rPr>
                <w:spacing w:val="42"/>
              </w:rPr>
              <w:t> </w:t>
            </w:r>
            <w:r>
              <w:rPr/>
              <w:t>desde</w:t>
            </w:r>
            <w:r>
              <w:rPr>
                <w:spacing w:val="41"/>
              </w:rPr>
              <w:t> </w:t>
            </w:r>
            <w:r>
              <w:rPr/>
              <w:t>la</w:t>
            </w:r>
            <w:r>
              <w:rPr>
                <w:spacing w:val="41"/>
              </w:rPr>
              <w:t> </w:t>
            </w:r>
            <w:r>
              <w:rPr/>
              <w:t>perspectiva</w:t>
            </w:r>
            <w:r>
              <w:rPr>
                <w:spacing w:val="42"/>
              </w:rPr>
              <w:t> </w:t>
            </w:r>
            <w:r>
              <w:rPr/>
              <w:t>del</w:t>
            </w:r>
          </w:hyperlink>
          <w:r>
            <w:rPr>
              <w:spacing w:val="-67"/>
            </w:rPr>
            <w:t> </w:t>
          </w:r>
          <w:hyperlink w:history="true" w:anchor="_bookmark194">
            <w:r>
              <w:rPr/>
              <w:t>desarrollo</w:t>
            </w:r>
            <w:r>
              <w:rPr>
                <w:spacing w:val="-5"/>
              </w:rPr>
              <w:t> </w:t>
            </w:r>
            <w:r>
              <w:rPr/>
              <w:t>social</w:t>
            </w:r>
            <w:r>
              <w:rPr>
                <w:spacing w:val="-4"/>
              </w:rPr>
              <w:t> </w:t>
            </w:r>
            <w:r>
              <w:rPr/>
              <w:t>inclusivo</w:t>
              <w:tab/>
              <w:t>52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4" w:val="left" w:leader="none"/>
              <w:tab w:pos="9237" w:val="left" w:leader="dot"/>
            </w:tabs>
            <w:spacing w:line="243" w:lineRule="exact" w:before="1" w:after="0"/>
            <w:ind w:left="1303" w:right="0" w:hanging="481"/>
            <w:jc w:val="left"/>
          </w:pPr>
          <w:hyperlink w:history="true" w:anchor="_bookmark195">
            <w:r>
              <w:rPr/>
              <w:t>Campaña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sensibilización</w:t>
            </w:r>
            <w:r>
              <w:rPr>
                <w:spacing w:val="-2"/>
              </w:rPr>
              <w:t> </w:t>
            </w:r>
            <w:r>
              <w:rPr/>
              <w:t>y</w:t>
            </w:r>
            <w:r>
              <w:rPr>
                <w:spacing w:val="-3"/>
              </w:rPr>
              <w:t> </w:t>
            </w:r>
            <w:r>
              <w:rPr/>
              <w:t>concientización</w:t>
              <w:tab/>
              <w:t>53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20" w:val="left" w:leader="none"/>
              <w:tab w:pos="9237" w:val="left" w:leader="dot"/>
            </w:tabs>
            <w:spacing w:line="240" w:lineRule="auto" w:before="0" w:after="0"/>
            <w:ind w:left="823" w:right="615" w:firstLine="0"/>
            <w:jc w:val="left"/>
          </w:pPr>
          <w:hyperlink w:history="true" w:anchor="_bookmark197">
            <w:r>
              <w:rPr/>
              <w:t>Investigación</w:t>
            </w:r>
            <w:r>
              <w:rPr>
                <w:spacing w:val="9"/>
              </w:rPr>
              <w:t> </w:t>
            </w:r>
            <w:r>
              <w:rPr/>
              <w:t>exhaustiva</w:t>
            </w:r>
            <w:r>
              <w:rPr>
                <w:spacing w:val="9"/>
              </w:rPr>
              <w:t> </w:t>
            </w:r>
            <w:r>
              <w:rPr/>
              <w:t>de</w:t>
            </w:r>
            <w:r>
              <w:rPr>
                <w:spacing w:val="7"/>
              </w:rPr>
              <w:t> </w:t>
            </w:r>
            <w:r>
              <w:rPr/>
              <w:t>los</w:t>
            </w:r>
            <w:r>
              <w:rPr>
                <w:spacing w:val="11"/>
              </w:rPr>
              <w:t> </w:t>
            </w:r>
            <w:r>
              <w:rPr/>
              <w:t>hechos,</w:t>
            </w:r>
            <w:r>
              <w:rPr>
                <w:spacing w:val="10"/>
              </w:rPr>
              <w:t> </w:t>
            </w:r>
            <w:r>
              <w:rPr/>
              <w:t>identificación,</w:t>
            </w:r>
            <w:r>
              <w:rPr>
                <w:spacing w:val="8"/>
              </w:rPr>
              <w:t> </w:t>
            </w:r>
            <w:r>
              <w:rPr/>
              <w:t>juzgamiento</w:t>
            </w:r>
            <w:r>
              <w:rPr>
                <w:spacing w:val="10"/>
              </w:rPr>
              <w:t> </w:t>
            </w:r>
            <w:r>
              <w:rPr/>
              <w:t>y</w:t>
            </w:r>
            <w:r>
              <w:rPr>
                <w:spacing w:val="10"/>
              </w:rPr>
              <w:t> </w:t>
            </w:r>
            <w:r>
              <w:rPr/>
              <w:t>sanción</w:t>
            </w:r>
            <w:r>
              <w:rPr>
                <w:spacing w:val="10"/>
              </w:rPr>
              <w:t> </w:t>
            </w:r>
            <w:r>
              <w:rPr/>
              <w:t>de</w:t>
            </w:r>
          </w:hyperlink>
          <w:r>
            <w:rPr>
              <w:spacing w:val="-68"/>
            </w:rPr>
            <w:t> </w:t>
          </w:r>
          <w:hyperlink w:history="true" w:anchor="_bookmark197">
            <w:r>
              <w:rPr/>
              <w:t>todos</w:t>
            </w:r>
            <w:r>
              <w:rPr>
                <w:spacing w:val="-2"/>
              </w:rPr>
              <w:t> </w:t>
            </w:r>
            <w:r>
              <w:rPr/>
              <w:t>los</w:t>
            </w:r>
            <w:r>
              <w:rPr>
                <w:spacing w:val="-5"/>
              </w:rPr>
              <w:t> </w:t>
            </w:r>
            <w:r>
              <w:rPr/>
              <w:t>responsables</w:t>
              <w:tab/>
              <w:t>54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292" w:val="left" w:leader="none"/>
              <w:tab w:pos="9237" w:val="left" w:leader="dot"/>
            </w:tabs>
            <w:spacing w:line="240" w:lineRule="auto" w:before="1" w:after="0"/>
            <w:ind w:left="823" w:right="621" w:firstLine="0"/>
            <w:jc w:val="left"/>
          </w:pPr>
          <w:hyperlink w:history="true" w:anchor="_bookmark198">
            <w:r>
              <w:rPr>
                <w:spacing w:val="-1"/>
              </w:rPr>
              <w:t>Emprender</w:t>
            </w:r>
            <w:r>
              <w:rPr>
                <w:spacing w:val="-17"/>
              </w:rPr>
              <w:t> </w:t>
            </w:r>
            <w:r>
              <w:rPr>
                <w:spacing w:val="-1"/>
              </w:rPr>
              <w:t>una</w:t>
            </w:r>
            <w:r>
              <w:rPr>
                <w:spacing w:val="-15"/>
              </w:rPr>
              <w:t> </w:t>
            </w:r>
            <w:r>
              <w:rPr>
                <w:spacing w:val="-1"/>
              </w:rPr>
              <w:t>búsqueda</w:t>
            </w:r>
            <w:r>
              <w:rPr>
                <w:spacing w:val="-15"/>
              </w:rPr>
              <w:t> </w:t>
            </w:r>
            <w:r>
              <w:rPr>
                <w:spacing w:val="-1"/>
              </w:rPr>
              <w:t>exhaustiva</w:t>
            </w:r>
            <w:r>
              <w:rPr>
                <w:spacing w:val="-15"/>
              </w:rPr>
              <w:t> </w:t>
            </w:r>
            <w:r>
              <w:rPr>
                <w:spacing w:val="-1"/>
              </w:rPr>
              <w:t>del</w:t>
            </w:r>
            <w:r>
              <w:rPr>
                <w:spacing w:val="-12"/>
              </w:rPr>
              <w:t> </w:t>
            </w:r>
            <w:r>
              <w:rPr/>
              <w:t>paradero</w:t>
            </w:r>
            <w:r>
              <w:rPr>
                <w:spacing w:val="-16"/>
              </w:rPr>
              <w:t> </w:t>
            </w:r>
            <w:r>
              <w:rPr/>
              <w:t>de</w:t>
            </w:r>
            <w:r>
              <w:rPr>
                <w:spacing w:val="-17"/>
              </w:rPr>
              <w:t> </w:t>
            </w:r>
            <w:r>
              <w:rPr/>
              <w:t>las</w:t>
            </w:r>
            <w:r>
              <w:rPr>
                <w:spacing w:val="-16"/>
              </w:rPr>
              <w:t> </w:t>
            </w:r>
            <w:r>
              <w:rPr/>
              <w:t>víctimas</w:t>
            </w:r>
            <w:r>
              <w:rPr>
                <w:spacing w:val="-16"/>
              </w:rPr>
              <w:t> </w:t>
            </w:r>
            <w:r>
              <w:rPr/>
              <w:t>que</w:t>
            </w:r>
            <w:r>
              <w:rPr>
                <w:spacing w:val="-16"/>
              </w:rPr>
              <w:t> </w:t>
            </w:r>
            <w:r>
              <w:rPr/>
              <w:t>permanecen</w:t>
            </w:r>
          </w:hyperlink>
          <w:r>
            <w:rPr>
              <w:spacing w:val="-68"/>
            </w:rPr>
            <w:t> </w:t>
          </w:r>
          <w:hyperlink w:history="true" w:anchor="_bookmark198">
            <w:r>
              <w:rPr/>
              <w:t>desaparecidas</w:t>
              <w:tab/>
              <w:t>54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4" w:val="left" w:leader="none"/>
              <w:tab w:pos="9237" w:val="left" w:leader="dot"/>
            </w:tabs>
            <w:spacing w:line="242" w:lineRule="exact" w:before="0" w:after="0"/>
            <w:ind w:left="1303" w:right="0" w:hanging="481"/>
            <w:jc w:val="left"/>
          </w:pPr>
          <w:hyperlink w:history="true" w:anchor="_bookmark201">
            <w:r>
              <w:rPr/>
              <w:t>Adopción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medidas</w:t>
            </w:r>
            <w:r>
              <w:rPr>
                <w:spacing w:val="-4"/>
              </w:rPr>
              <w:t> </w:t>
            </w:r>
            <w:r>
              <w:rPr/>
              <w:t>estructurales</w:t>
            </w:r>
            <w:r>
              <w:rPr>
                <w:spacing w:val="-3"/>
              </w:rPr>
              <w:t> </w:t>
            </w:r>
            <w:r>
              <w:rPr/>
              <w:t>para garantizar</w:t>
            </w:r>
            <w:r>
              <w:rPr>
                <w:spacing w:val="-3"/>
              </w:rPr>
              <w:t> </w:t>
            </w:r>
            <w:r>
              <w:rPr/>
              <w:t>el</w:t>
            </w:r>
            <w:r>
              <w:rPr>
                <w:spacing w:val="1"/>
              </w:rPr>
              <w:t> </w:t>
            </w:r>
            <w:r>
              <w:rPr/>
              <w:t>acceso</w:t>
            </w:r>
            <w:r>
              <w:rPr>
                <w:spacing w:val="-4"/>
              </w:rPr>
              <w:t> </w:t>
            </w:r>
            <w:r>
              <w:rPr/>
              <w:t>a</w:t>
            </w:r>
            <w:r>
              <w:rPr>
                <w:spacing w:val="1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justicia</w:t>
              <w:tab/>
              <w:t>55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04" w:val="left" w:leader="none"/>
              <w:tab w:pos="9237" w:val="left" w:leader="dot"/>
            </w:tabs>
            <w:spacing w:line="243" w:lineRule="exact" w:before="1" w:after="0"/>
            <w:ind w:left="1303" w:right="0" w:hanging="481"/>
            <w:jc w:val="left"/>
          </w:pPr>
          <w:hyperlink w:history="true" w:anchor="_bookmark203">
            <w:r>
              <w:rPr/>
              <w:t>Fortalecimiento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/>
              <w:t>sistema educativo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Moskitia</w:t>
              <w:tab/>
              <w:t>56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30" w:val="left" w:leader="none"/>
              <w:tab w:pos="9237" w:val="left" w:leader="dot"/>
            </w:tabs>
            <w:spacing w:line="240" w:lineRule="auto" w:before="0" w:after="0"/>
            <w:ind w:left="823" w:right="616" w:firstLine="0"/>
            <w:jc w:val="left"/>
          </w:pPr>
          <w:hyperlink w:history="true" w:anchor="_bookmark204">
            <w:r>
              <w:rPr/>
              <w:t>Adopción</w:t>
            </w:r>
            <w:r>
              <w:rPr>
                <w:spacing w:val="24"/>
              </w:rPr>
              <w:t> </w:t>
            </w:r>
            <w:r>
              <w:rPr/>
              <w:t>de</w:t>
            </w:r>
            <w:r>
              <w:rPr>
                <w:spacing w:val="25"/>
              </w:rPr>
              <w:t> </w:t>
            </w:r>
            <w:r>
              <w:rPr/>
              <w:t>medidas</w:t>
            </w:r>
            <w:r>
              <w:rPr>
                <w:spacing w:val="23"/>
              </w:rPr>
              <w:t> </w:t>
            </w:r>
            <w:r>
              <w:rPr/>
              <w:t>para</w:t>
            </w:r>
            <w:r>
              <w:rPr>
                <w:spacing w:val="27"/>
              </w:rPr>
              <w:t> </w:t>
            </w:r>
            <w:r>
              <w:rPr/>
              <w:t>garantizar</w:t>
            </w:r>
            <w:r>
              <w:rPr>
                <w:spacing w:val="22"/>
              </w:rPr>
              <w:t> </w:t>
            </w:r>
            <w:r>
              <w:rPr/>
              <w:t>la</w:t>
            </w:r>
            <w:r>
              <w:rPr>
                <w:spacing w:val="24"/>
              </w:rPr>
              <w:t> </w:t>
            </w:r>
            <w:r>
              <w:rPr/>
              <w:t>accesibilidad</w:t>
            </w:r>
            <w:r>
              <w:rPr>
                <w:spacing w:val="24"/>
              </w:rPr>
              <w:t> </w:t>
            </w:r>
            <w:r>
              <w:rPr/>
              <w:t>de</w:t>
            </w:r>
            <w:r>
              <w:rPr>
                <w:spacing w:val="23"/>
              </w:rPr>
              <w:t> </w:t>
            </w:r>
            <w:r>
              <w:rPr/>
              <w:t>todas</w:t>
            </w:r>
            <w:r>
              <w:rPr>
                <w:spacing w:val="23"/>
              </w:rPr>
              <w:t> </w:t>
            </w:r>
            <w:r>
              <w:rPr/>
              <w:t>las</w:t>
            </w:r>
            <w:r>
              <w:rPr>
                <w:spacing w:val="23"/>
              </w:rPr>
              <w:t> </w:t>
            </w:r>
            <w:r>
              <w:rPr/>
              <w:t>instituciones</w:t>
            </w:r>
          </w:hyperlink>
          <w:r>
            <w:rPr>
              <w:spacing w:val="-67"/>
            </w:rPr>
            <w:t> </w:t>
          </w:r>
          <w:hyperlink w:history="true" w:anchor="_bookmark204">
            <w:r>
              <w:rPr/>
              <w:t>públicas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Moskitia</w:t>
              <w:tab/>
              <w:t>56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12" w:val="left" w:leader="none"/>
              <w:tab w:pos="9237" w:val="left" w:leader="dot"/>
            </w:tabs>
            <w:spacing w:line="242" w:lineRule="exact" w:before="0" w:after="0"/>
            <w:ind w:left="912" w:right="0" w:hanging="296"/>
            <w:jc w:val="left"/>
          </w:pPr>
          <w:hyperlink w:history="true" w:anchor="_bookmark205">
            <w:r>
              <w:rPr>
                <w:i/>
              </w:rPr>
              <w:t>Modalidad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cumplimiento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pagos ordenados</w:t>
              <w:tab/>
              <w:t>57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84" w:val="left" w:leader="none"/>
              <w:tab w:pos="9237" w:val="left" w:leader="dot"/>
            </w:tabs>
            <w:spacing w:line="240" w:lineRule="auto" w:before="2" w:after="0"/>
            <w:ind w:left="883" w:right="0" w:hanging="268"/>
            <w:jc w:val="left"/>
          </w:pPr>
          <w:hyperlink w:history="true" w:anchor="_bookmark206">
            <w:r>
              <w:rPr>
                <w:i/>
              </w:rPr>
              <w:t>Supervisión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del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cumplimiento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del Acuerdo</w:t>
              <w:tab/>
              <w:t>57</w:t>
            </w:r>
          </w:hyperlink>
        </w:p>
        <w:p>
          <w:pPr>
            <w:pStyle w:val="TOC1"/>
            <w:tabs>
              <w:tab w:pos="9235" w:val="left" w:leader="dot"/>
            </w:tabs>
            <w:spacing w:line="240" w:lineRule="auto"/>
          </w:pPr>
          <w:hyperlink w:history="true" w:anchor="_bookmark207">
            <w:r>
              <w:rPr/>
              <w:t>IX</w:t>
            </w:r>
            <w:r>
              <w:rPr>
                <w:spacing w:val="-2"/>
              </w:rPr>
              <w:t> </w:t>
            </w:r>
            <w:r>
              <w:rPr/>
              <w:t>PUNTOS</w:t>
            </w:r>
            <w:r>
              <w:rPr>
                <w:spacing w:val="-2"/>
              </w:rPr>
              <w:t> </w:t>
            </w:r>
            <w:r>
              <w:rPr/>
              <w:t>RESOLUTIVOS</w:t>
              <w:tab/>
              <w:t>58</w:t>
            </w:r>
          </w:hyperlink>
        </w:p>
      </w:sdtContent>
    </w:sdt>
    <w:p>
      <w:pPr>
        <w:spacing w:after="0" w:line="240" w:lineRule="auto"/>
        <w:sectPr>
          <w:type w:val="continuous"/>
          <w:pgSz w:w="12240" w:h="15840"/>
          <w:pgMar w:header="0" w:footer="1006" w:top="1360" w:bottom="1716" w:left="1020" w:right="1057"/>
        </w:sectPr>
      </w:pPr>
    </w:p>
    <w:p>
      <w:pPr>
        <w:pStyle w:val="Heading1"/>
        <w:spacing w:line="243" w:lineRule="exact" w:before="80"/>
        <w:ind w:left="0" w:right="33"/>
      </w:pPr>
      <w:bookmarkStart w:name="I. INTRODUCCIÓN DE LA CAUSA Y OBJETO DE 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w w:val="99"/>
        </w:rPr>
        <w:t>I</w:t>
      </w:r>
    </w:p>
    <w:p>
      <w:pPr>
        <w:spacing w:line="243" w:lineRule="exact" w:before="0"/>
        <w:ind w:left="686" w:right="652" w:firstLine="0"/>
        <w:jc w:val="center"/>
        <w:rPr>
          <w:b/>
          <w:sz w:val="20"/>
        </w:rPr>
      </w:pPr>
      <w:r>
        <w:rPr>
          <w:b/>
          <w:sz w:val="20"/>
        </w:rPr>
        <w:t>INTRODUCCIÓN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CAUSA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OBJETO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CONTROVERSIA</w:t>
      </w:r>
    </w:p>
    <w:p>
      <w:pPr>
        <w:pStyle w:val="BodyText"/>
        <w:spacing w:before="9"/>
        <w:rPr>
          <w:b/>
          <w:sz w:val="2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3" w:firstLine="1"/>
        <w:jc w:val="both"/>
        <w:rPr>
          <w:sz w:val="20"/>
        </w:rPr>
      </w:pPr>
      <w:r>
        <w:rPr>
          <w:i/>
          <w:sz w:val="20"/>
        </w:rPr>
        <w:t>El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sometido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Corte</w:t>
      </w:r>
      <w:r>
        <w:rPr>
          <w:sz w:val="20"/>
        </w:rPr>
        <w:t>.-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mayo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2019,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conformidad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dispuesto</w:t>
      </w:r>
      <w:r>
        <w:rPr>
          <w:spacing w:val="-68"/>
          <w:sz w:val="20"/>
        </w:rPr>
        <w:t> </w:t>
      </w:r>
      <w:r>
        <w:rPr>
          <w:sz w:val="20"/>
        </w:rPr>
        <w:t>en los artículos 51 y 61 de la Convención Americana y el artículo 35 del Reglamento de la</w:t>
      </w:r>
      <w:r>
        <w:rPr>
          <w:spacing w:val="1"/>
          <w:sz w:val="20"/>
        </w:rPr>
        <w:t> </w:t>
      </w:r>
      <w:r>
        <w:rPr>
          <w:sz w:val="20"/>
        </w:rPr>
        <w:t>Corte,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Interamericana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Humanos</w:t>
      </w:r>
      <w:r>
        <w:rPr>
          <w:spacing w:val="1"/>
          <w:sz w:val="20"/>
        </w:rPr>
        <w:t> </w:t>
      </w:r>
      <w:r>
        <w:rPr>
          <w:sz w:val="20"/>
        </w:rPr>
        <w:t>(en</w:t>
      </w:r>
      <w:r>
        <w:rPr>
          <w:spacing w:val="1"/>
          <w:sz w:val="20"/>
        </w:rPr>
        <w:t> </w:t>
      </w:r>
      <w:r>
        <w:rPr>
          <w:sz w:val="20"/>
        </w:rPr>
        <w:t>adelante</w:t>
      </w:r>
      <w:r>
        <w:rPr>
          <w:spacing w:val="1"/>
          <w:sz w:val="20"/>
        </w:rPr>
        <w:t> </w:t>
      </w:r>
      <w:r>
        <w:rPr>
          <w:sz w:val="20"/>
        </w:rPr>
        <w:t>“la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Interamericana”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“la</w:t>
      </w:r>
      <w:r>
        <w:rPr>
          <w:spacing w:val="-3"/>
          <w:sz w:val="20"/>
        </w:rPr>
        <w:t> </w:t>
      </w:r>
      <w:r>
        <w:rPr>
          <w:sz w:val="20"/>
        </w:rPr>
        <w:t>Comisión”)</w:t>
      </w:r>
      <w:r>
        <w:rPr>
          <w:spacing w:val="-2"/>
          <w:sz w:val="20"/>
        </w:rPr>
        <w:t> </w:t>
      </w:r>
      <w:r>
        <w:rPr>
          <w:sz w:val="20"/>
        </w:rPr>
        <w:t>sometió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jurisdicción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el caso</w:t>
      </w:r>
      <w:r>
        <w:rPr>
          <w:spacing w:val="-4"/>
          <w:sz w:val="20"/>
        </w:rPr>
        <w:t> </w:t>
      </w:r>
      <w:r>
        <w:rPr>
          <w:sz w:val="20"/>
        </w:rPr>
        <w:t>12.738</w:t>
      </w:r>
      <w:r>
        <w:rPr>
          <w:spacing w:val="-4"/>
          <w:sz w:val="20"/>
        </w:rPr>
        <w:t> </w:t>
      </w:r>
      <w:r>
        <w:rPr>
          <w:sz w:val="20"/>
        </w:rPr>
        <w:t>“Opario</w:t>
      </w:r>
      <w:r>
        <w:rPr>
          <w:spacing w:val="-68"/>
          <w:sz w:val="20"/>
        </w:rPr>
        <w:t> </w:t>
      </w:r>
      <w:r>
        <w:rPr>
          <w:sz w:val="20"/>
        </w:rPr>
        <w:t>Lemoth Morris y Otros (Buzos Miskitos)” respecto de la República de Honduras (en adelante</w:t>
      </w:r>
      <w:r>
        <w:rPr>
          <w:spacing w:val="1"/>
          <w:sz w:val="20"/>
        </w:rPr>
        <w:t> </w:t>
      </w:r>
      <w:r>
        <w:rPr>
          <w:sz w:val="20"/>
        </w:rPr>
        <w:t>“el</w:t>
      </w:r>
      <w:r>
        <w:rPr>
          <w:spacing w:val="-4"/>
          <w:sz w:val="20"/>
        </w:rPr>
        <w:t> </w:t>
      </w:r>
      <w:r>
        <w:rPr>
          <w:sz w:val="20"/>
        </w:rPr>
        <w:t>Estado”</w:t>
      </w:r>
      <w:r>
        <w:rPr>
          <w:spacing w:val="-6"/>
          <w:sz w:val="20"/>
        </w:rPr>
        <w:t> </w:t>
      </w:r>
      <w:r>
        <w:rPr>
          <w:sz w:val="20"/>
        </w:rPr>
        <w:t>u</w:t>
      </w:r>
      <w:r>
        <w:rPr>
          <w:spacing w:val="-5"/>
          <w:sz w:val="20"/>
        </w:rPr>
        <w:t> </w:t>
      </w:r>
      <w:r>
        <w:rPr>
          <w:sz w:val="20"/>
        </w:rPr>
        <w:t>“Honduras”).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Comisión</w:t>
      </w:r>
      <w:r>
        <w:rPr>
          <w:spacing w:val="-4"/>
          <w:sz w:val="20"/>
        </w:rPr>
        <w:t> </w:t>
      </w:r>
      <w:r>
        <w:rPr>
          <w:sz w:val="20"/>
        </w:rPr>
        <w:t>indicó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relaciona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responsabilidad</w:t>
      </w:r>
      <w:r>
        <w:rPr>
          <w:spacing w:val="-68"/>
          <w:sz w:val="20"/>
        </w:rPr>
        <w:t> </w:t>
      </w:r>
      <w:r>
        <w:rPr>
          <w:sz w:val="20"/>
        </w:rPr>
        <w:t>internacional del Estado por la afectación de múltiples derechos en perjuicio de 42 buzos</w:t>
      </w:r>
      <w:r>
        <w:rPr>
          <w:spacing w:val="1"/>
          <w:sz w:val="20"/>
        </w:rPr>
        <w:t> </w:t>
      </w:r>
      <w:r>
        <w:rPr>
          <w:sz w:val="20"/>
        </w:rPr>
        <w:t>miskitos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familiares.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Comisión</w:t>
      </w:r>
      <w:r>
        <w:rPr>
          <w:spacing w:val="-3"/>
          <w:sz w:val="20"/>
        </w:rPr>
        <w:t> </w:t>
      </w:r>
      <w:r>
        <w:rPr>
          <w:sz w:val="20"/>
        </w:rPr>
        <w:t>concluyó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responsable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violación</w:t>
      </w:r>
      <w:r>
        <w:rPr>
          <w:spacing w:val="-68"/>
          <w:sz w:val="20"/>
        </w:rPr>
        <w:t> </w:t>
      </w:r>
      <w:r>
        <w:rPr>
          <w:sz w:val="20"/>
        </w:rPr>
        <w:t>al derecho a la integridad personal de 34 buzos miskitos (</w:t>
      </w:r>
      <w:r>
        <w:rPr>
          <w:i/>
          <w:sz w:val="20"/>
        </w:rPr>
        <w:t>infra </w:t>
      </w:r>
      <w:r>
        <w:rPr>
          <w:sz w:val="20"/>
        </w:rPr>
        <w:t>párr. 28) que sufrieron</w:t>
      </w:r>
      <w:r>
        <w:rPr>
          <w:spacing w:val="1"/>
          <w:sz w:val="20"/>
        </w:rPr>
        <w:t> </w:t>
      </w:r>
      <w:r>
        <w:rPr>
          <w:sz w:val="20"/>
        </w:rPr>
        <w:t>accidentes debido a las sumersiones profundas que realizaban y que les generaron el</w:t>
      </w:r>
      <w:r>
        <w:rPr>
          <w:spacing w:val="1"/>
          <w:sz w:val="20"/>
        </w:rPr>
        <w:t> </w:t>
      </w:r>
      <w:r>
        <w:rPr>
          <w:sz w:val="20"/>
        </w:rPr>
        <w:t>síndrome de descompresión. Asimismo, consideró que se violó el derecho a la vida de 12</w:t>
      </w:r>
      <w:r>
        <w:rPr>
          <w:spacing w:val="1"/>
          <w:sz w:val="20"/>
        </w:rPr>
        <w:t> </w:t>
      </w:r>
      <w:r>
        <w:rPr>
          <w:sz w:val="20"/>
        </w:rPr>
        <w:t>buzos que fallecieron momentos después de dichos accidentes. Las anteriores violaciones,</w:t>
      </w:r>
      <w:r>
        <w:rPr>
          <w:spacing w:val="1"/>
          <w:sz w:val="20"/>
        </w:rPr>
        <w:t> </w:t>
      </w:r>
      <w:r>
        <w:rPr>
          <w:sz w:val="20"/>
        </w:rPr>
        <w:t>alegó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Comisión,</w:t>
      </w:r>
      <w:r>
        <w:rPr>
          <w:spacing w:val="-16"/>
          <w:sz w:val="20"/>
        </w:rPr>
        <w:t> </w:t>
      </w:r>
      <w:r>
        <w:rPr>
          <w:sz w:val="20"/>
        </w:rPr>
        <w:t>“fueron</w:t>
      </w:r>
      <w:r>
        <w:rPr>
          <w:spacing w:val="-14"/>
          <w:sz w:val="20"/>
        </w:rPr>
        <w:t> </w:t>
      </w:r>
      <w:r>
        <w:rPr>
          <w:sz w:val="20"/>
        </w:rPr>
        <w:t>resultado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omisión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7"/>
          <w:sz w:val="20"/>
        </w:rPr>
        <w:t> </w:t>
      </w:r>
      <w:r>
        <w:rPr>
          <w:sz w:val="20"/>
        </w:rPr>
        <w:t>indiferencia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Estado</w:t>
      </w:r>
      <w:r>
        <w:rPr>
          <w:spacing w:val="-17"/>
          <w:sz w:val="20"/>
        </w:rPr>
        <w:t> </w:t>
      </w:r>
      <w:r>
        <w:rPr>
          <w:sz w:val="20"/>
        </w:rPr>
        <w:t>frente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problema</w:t>
      </w:r>
      <w:r>
        <w:rPr>
          <w:spacing w:val="-68"/>
          <w:sz w:val="20"/>
        </w:rPr>
        <w:t> </w:t>
      </w:r>
      <w:r>
        <w:rPr>
          <w:sz w:val="20"/>
        </w:rPr>
        <w:t>de la explotación laboral por parte de empresas pesqueras y la realización de actividades de</w:t>
      </w:r>
      <w:r>
        <w:rPr>
          <w:spacing w:val="-68"/>
          <w:sz w:val="20"/>
        </w:rPr>
        <w:t> </w:t>
      </w:r>
      <w:r>
        <w:rPr>
          <w:sz w:val="20"/>
        </w:rPr>
        <w:t>buceo en condiciones peligrosas”. Adicionalmente, la Comisión consideró que se violó el</w:t>
      </w:r>
      <w:r>
        <w:rPr>
          <w:spacing w:val="1"/>
          <w:sz w:val="20"/>
        </w:rPr>
        <w:t> </w:t>
      </w:r>
      <w:r>
        <w:rPr>
          <w:sz w:val="20"/>
        </w:rPr>
        <w:t>derecho a la vida de siete buzos miskitos, luego de que la embarcación en que viajaban</w:t>
      </w:r>
      <w:r>
        <w:rPr>
          <w:spacing w:val="1"/>
          <w:sz w:val="20"/>
        </w:rPr>
        <w:t> </w:t>
      </w:r>
      <w:r>
        <w:rPr>
          <w:sz w:val="20"/>
        </w:rPr>
        <w:t>explotara, así como por la desaparición de un niño que 16 años mientras trabajaba en una</w:t>
      </w:r>
      <w:r>
        <w:rPr>
          <w:spacing w:val="1"/>
          <w:sz w:val="20"/>
        </w:rPr>
        <w:t> </w:t>
      </w:r>
      <w:r>
        <w:rPr>
          <w:sz w:val="20"/>
        </w:rPr>
        <w:t>embarcación pesquera. Además, la Comisión concluyó que el Estado es responsable por la</w:t>
      </w:r>
      <w:r>
        <w:rPr>
          <w:spacing w:val="1"/>
          <w:sz w:val="20"/>
        </w:rPr>
        <w:t> </w:t>
      </w:r>
      <w:r>
        <w:rPr>
          <w:sz w:val="20"/>
        </w:rPr>
        <w:t>violación al principio de igualdad y no discriminación debido a los múltiples factores de</w:t>
      </w:r>
      <w:r>
        <w:rPr>
          <w:spacing w:val="1"/>
          <w:sz w:val="20"/>
        </w:rPr>
        <w:t> </w:t>
      </w:r>
      <w:r>
        <w:rPr>
          <w:sz w:val="20"/>
        </w:rPr>
        <w:t>vulnerabilidad de los buzos. Finalmente, la Comisión consideró que el Estado no contó con</w:t>
      </w:r>
      <w:r>
        <w:rPr>
          <w:spacing w:val="1"/>
          <w:sz w:val="20"/>
        </w:rPr>
        <w:t> </w:t>
      </w:r>
      <w:r>
        <w:rPr>
          <w:sz w:val="20"/>
        </w:rPr>
        <w:t>mecanismos</w:t>
      </w:r>
      <w:r>
        <w:rPr>
          <w:spacing w:val="1"/>
          <w:sz w:val="20"/>
        </w:rPr>
        <w:t> </w:t>
      </w:r>
      <w:r>
        <w:rPr>
          <w:sz w:val="20"/>
        </w:rPr>
        <w:t>administrativos,</w:t>
      </w:r>
      <w:r>
        <w:rPr>
          <w:spacing w:val="1"/>
          <w:sz w:val="20"/>
        </w:rPr>
        <w:t> </w:t>
      </w:r>
      <w:r>
        <w:rPr>
          <w:sz w:val="20"/>
        </w:rPr>
        <w:t>judiciales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otra</w:t>
      </w:r>
      <w:r>
        <w:rPr>
          <w:spacing w:val="1"/>
          <w:sz w:val="20"/>
        </w:rPr>
        <w:t> </w:t>
      </w:r>
      <w:r>
        <w:rPr>
          <w:sz w:val="20"/>
        </w:rPr>
        <w:t>índole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responder</w:t>
      </w:r>
      <w:r>
        <w:rPr>
          <w:spacing w:val="1"/>
          <w:sz w:val="20"/>
        </w:rPr>
        <w:t> </w:t>
      </w:r>
      <w:r>
        <w:rPr>
          <w:sz w:val="20"/>
        </w:rPr>
        <w:t>adecuada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efectivamente a las violaciones declaradas en el Informe de Fondo. La Comisión también</w:t>
      </w:r>
      <w:r>
        <w:rPr>
          <w:spacing w:val="1"/>
          <w:sz w:val="20"/>
        </w:rPr>
        <w:t> </w:t>
      </w:r>
      <w:r>
        <w:rPr>
          <w:sz w:val="20"/>
        </w:rPr>
        <w:t>encontró la violación al derecho a la integridad personal de los familiares de las presuntas</w:t>
      </w:r>
      <w:r>
        <w:rPr>
          <w:spacing w:val="1"/>
          <w:sz w:val="20"/>
        </w:rPr>
        <w:t> </w:t>
      </w:r>
      <w:r>
        <w:rPr>
          <w:sz w:val="20"/>
        </w:rPr>
        <w:t>víctimas. Los nombres de las presuntas víctimas en el presente caso se encuentran en el</w:t>
      </w:r>
      <w:r>
        <w:rPr>
          <w:spacing w:val="1"/>
          <w:sz w:val="20"/>
        </w:rPr>
        <w:t> </w:t>
      </w:r>
      <w:r>
        <w:rPr>
          <w:sz w:val="20"/>
        </w:rPr>
        <w:t>Anexo</w:t>
      </w:r>
      <w:r>
        <w:rPr>
          <w:spacing w:val="-1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 sentencia.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1127" w:right="0" w:hanging="709"/>
        <w:jc w:val="both"/>
        <w:rPr>
          <w:sz w:val="20"/>
        </w:rPr>
      </w:pPr>
      <w:r>
        <w:rPr>
          <w:i/>
          <w:sz w:val="20"/>
        </w:rPr>
        <w:t>Trámite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Comisión.</w:t>
      </w:r>
      <w:r>
        <w:rPr>
          <w:i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trámite</w:t>
      </w:r>
      <w:r>
        <w:rPr>
          <w:spacing w:val="-3"/>
          <w:sz w:val="20"/>
        </w:rPr>
        <w:t> </w:t>
      </w:r>
      <w:r>
        <w:rPr>
          <w:sz w:val="20"/>
        </w:rPr>
        <w:t>ante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Comisión</w:t>
      </w:r>
      <w:r>
        <w:rPr>
          <w:spacing w:val="-2"/>
          <w:sz w:val="20"/>
        </w:rPr>
        <w:t> </w:t>
      </w:r>
      <w:r>
        <w:rPr>
          <w:sz w:val="20"/>
        </w:rPr>
        <w:t>fue</w:t>
      </w:r>
      <w:r>
        <w:rPr>
          <w:spacing w:val="-4"/>
          <w:sz w:val="20"/>
        </w:rPr>
        <w:t> </w:t>
      </w:r>
      <w:r>
        <w:rPr>
          <w:sz w:val="20"/>
        </w:rPr>
        <w:t>el siguiente: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128" w:val="left" w:leader="none"/>
        </w:tabs>
        <w:spacing w:line="240" w:lineRule="auto" w:before="0" w:after="0"/>
        <w:ind w:left="702" w:right="375" w:firstLine="0"/>
        <w:jc w:val="both"/>
        <w:rPr>
          <w:i/>
          <w:sz w:val="20"/>
        </w:rPr>
      </w:pPr>
      <w:r>
        <w:rPr>
          <w:i/>
          <w:sz w:val="20"/>
        </w:rPr>
        <w:t>Petición.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5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noviembre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2004,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recibió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petición</w:t>
      </w:r>
      <w:r>
        <w:rPr>
          <w:spacing w:val="-7"/>
          <w:sz w:val="20"/>
        </w:rPr>
        <w:t> </w:t>
      </w:r>
      <w:r>
        <w:rPr>
          <w:sz w:val="20"/>
        </w:rPr>
        <w:t>presentada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w w:val="95"/>
          <w:sz w:val="20"/>
        </w:rPr>
        <w:t>la Asociación de Miskitos Hondureños de Buzos Liciados (AMHBLI); la Asociación de Mujeres</w:t>
      </w:r>
      <w:r>
        <w:rPr>
          <w:spacing w:val="1"/>
          <w:w w:val="95"/>
          <w:sz w:val="20"/>
        </w:rPr>
        <w:t> </w:t>
      </w:r>
      <w:r>
        <w:rPr>
          <w:sz w:val="20"/>
        </w:rPr>
        <w:t>Miskitas </w:t>
      </w:r>
      <w:r>
        <w:rPr>
          <w:i/>
          <w:sz w:val="20"/>
        </w:rPr>
        <w:t>Miskitu Indiang Mairin Asia Takanka </w:t>
      </w:r>
      <w:r>
        <w:rPr>
          <w:sz w:val="20"/>
        </w:rPr>
        <w:t>(MIMAT) y el Consejo de Ancianos </w:t>
      </w:r>
      <w:r>
        <w:rPr>
          <w:i/>
          <w:sz w:val="20"/>
        </w:rPr>
        <w:t>Almuk</w:t>
      </w:r>
      <w:r>
        <w:rPr>
          <w:sz w:val="20"/>
        </w:rPr>
        <w:t>. El</w:t>
      </w:r>
      <w:r>
        <w:rPr>
          <w:spacing w:val="-68"/>
          <w:sz w:val="20"/>
        </w:rPr>
        <w:t> </w:t>
      </w:r>
      <w:r>
        <w:rPr>
          <w:sz w:val="20"/>
        </w:rPr>
        <w:t>18 de diciembre de 2007, el Centro por la Justicia y el Derecho Internacional (CEJIL) fue</w:t>
      </w:r>
      <w:r>
        <w:rPr>
          <w:spacing w:val="1"/>
          <w:sz w:val="20"/>
        </w:rPr>
        <w:t> </w:t>
      </w:r>
      <w:r>
        <w:rPr>
          <w:sz w:val="20"/>
        </w:rPr>
        <w:t>acreditado</w:t>
      </w:r>
      <w:r>
        <w:rPr>
          <w:spacing w:val="-3"/>
          <w:sz w:val="20"/>
        </w:rPr>
        <w:t> </w:t>
      </w:r>
      <w:r>
        <w:rPr>
          <w:sz w:val="20"/>
        </w:rPr>
        <w:t>como co-peticionario.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128" w:val="left" w:leader="none"/>
        </w:tabs>
        <w:spacing w:line="240" w:lineRule="auto" w:before="0" w:after="0"/>
        <w:ind w:left="702" w:right="375" w:hanging="1"/>
        <w:jc w:val="both"/>
        <w:rPr>
          <w:i/>
          <w:sz w:val="20"/>
        </w:rPr>
      </w:pPr>
      <w:r>
        <w:rPr>
          <w:i/>
          <w:sz w:val="20"/>
        </w:rPr>
        <w:t>Informe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Admisibilidad.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12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noviembre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2009,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Comisión</w:t>
      </w:r>
      <w:r>
        <w:rPr>
          <w:spacing w:val="-11"/>
          <w:sz w:val="20"/>
        </w:rPr>
        <w:t> </w:t>
      </w:r>
      <w:r>
        <w:rPr>
          <w:sz w:val="20"/>
        </w:rPr>
        <w:t>emitió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Informe</w:t>
      </w:r>
      <w:r>
        <w:rPr>
          <w:spacing w:val="-6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Admisibilidad</w:t>
      </w:r>
      <w:r>
        <w:rPr>
          <w:spacing w:val="-1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sz w:val="20"/>
        </w:rPr>
        <w:t>121/09.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1128" w:val="left" w:leader="none"/>
        </w:tabs>
        <w:spacing w:line="240" w:lineRule="auto" w:before="0" w:after="0"/>
        <w:ind w:left="703" w:right="372" w:hanging="1"/>
        <w:jc w:val="both"/>
        <w:rPr>
          <w:i/>
          <w:sz w:val="20"/>
        </w:rPr>
      </w:pPr>
      <w:r>
        <w:rPr>
          <w:i/>
          <w:sz w:val="20"/>
        </w:rPr>
        <w:t>Informe de Fondo</w:t>
      </w:r>
      <w:r>
        <w:rPr>
          <w:sz w:val="20"/>
        </w:rPr>
        <w:t>. - El 8 de mayo de 2018 la Comisión aprobó el Informe de Fondo</w:t>
      </w:r>
      <w:r>
        <w:rPr>
          <w:spacing w:val="1"/>
          <w:sz w:val="20"/>
        </w:rPr>
        <w:t> </w:t>
      </w:r>
      <w:r>
        <w:rPr>
          <w:sz w:val="20"/>
        </w:rPr>
        <w:t>No. 64/18, conforme al artículo 50 de la Convención (en adelante “Informe de Fondo” o</w:t>
      </w:r>
      <w:r>
        <w:rPr>
          <w:spacing w:val="1"/>
          <w:sz w:val="20"/>
        </w:rPr>
        <w:t> </w:t>
      </w:r>
      <w:r>
        <w:rPr>
          <w:sz w:val="20"/>
        </w:rPr>
        <w:t>“Informe</w:t>
      </w:r>
      <w:r>
        <w:rPr>
          <w:spacing w:val="-1"/>
          <w:sz w:val="20"/>
        </w:rPr>
        <w:t> </w:t>
      </w:r>
      <w:r>
        <w:rPr>
          <w:sz w:val="20"/>
        </w:rPr>
        <w:t>No.</w:t>
      </w:r>
      <w:r>
        <w:rPr>
          <w:spacing w:val="-4"/>
          <w:sz w:val="20"/>
        </w:rPr>
        <w:t> </w:t>
      </w:r>
      <w:r>
        <w:rPr>
          <w:sz w:val="20"/>
        </w:rPr>
        <w:t>64/18”).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129" w:val="left" w:leader="none"/>
        </w:tabs>
        <w:spacing w:line="240" w:lineRule="auto" w:before="0" w:after="0"/>
        <w:ind w:left="703" w:right="372" w:firstLine="0"/>
        <w:jc w:val="both"/>
        <w:rPr>
          <w:i/>
          <w:sz w:val="20"/>
        </w:rPr>
      </w:pPr>
      <w:r>
        <w:rPr>
          <w:i/>
          <w:sz w:val="20"/>
        </w:rPr>
        <w:t>Notificación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Estado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Informe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Fondo</w:t>
      </w:r>
      <w:r>
        <w:rPr>
          <w:spacing w:val="-4"/>
          <w:sz w:val="20"/>
        </w:rPr>
        <w:t> </w:t>
      </w:r>
      <w:r>
        <w:rPr>
          <w:sz w:val="20"/>
        </w:rPr>
        <w:t>fue</w:t>
      </w:r>
      <w:r>
        <w:rPr>
          <w:spacing w:val="-3"/>
          <w:sz w:val="20"/>
        </w:rPr>
        <w:t> </w:t>
      </w:r>
      <w:r>
        <w:rPr>
          <w:sz w:val="20"/>
        </w:rPr>
        <w:t>notificado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25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junio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2018, otorgándole un plazo de dos meses para informar sobre el cumplimiento de las</w:t>
      </w:r>
      <w:r>
        <w:rPr>
          <w:spacing w:val="1"/>
          <w:sz w:val="20"/>
        </w:rPr>
        <w:t> </w:t>
      </w:r>
      <w:r>
        <w:rPr>
          <w:sz w:val="20"/>
        </w:rPr>
        <w:t>recomendaciones. Posteriormente, la Comisión otorgó tres prórrogas al Estado, a fin de</w:t>
      </w:r>
      <w:r>
        <w:rPr>
          <w:spacing w:val="1"/>
          <w:sz w:val="20"/>
        </w:rPr>
        <w:t> </w:t>
      </w:r>
      <w:r>
        <w:rPr>
          <w:sz w:val="20"/>
        </w:rPr>
        <w:t>que informara sobre el cumplimiento de las recomendaciones. El Estado no solicitó una</w:t>
      </w:r>
      <w:r>
        <w:rPr>
          <w:spacing w:val="1"/>
          <w:sz w:val="20"/>
        </w:rPr>
        <w:t> </w:t>
      </w:r>
      <w:r>
        <w:rPr>
          <w:sz w:val="20"/>
        </w:rPr>
        <w:t>nueva prórroga ni aportó información sobre avances concretos en el cumplimiento de las</w:t>
      </w:r>
      <w:r>
        <w:rPr>
          <w:spacing w:val="1"/>
          <w:sz w:val="20"/>
        </w:rPr>
        <w:t> </w:t>
      </w:r>
      <w:r>
        <w:rPr>
          <w:sz w:val="20"/>
        </w:rPr>
        <w:t>recomendaciones.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80" w:after="0"/>
        <w:ind w:left="420" w:right="372" w:firstLine="0"/>
        <w:jc w:val="both"/>
        <w:rPr>
          <w:sz w:val="20"/>
        </w:rPr>
      </w:pPr>
      <w:r>
        <w:rPr>
          <w:i/>
          <w:sz w:val="20"/>
        </w:rPr>
        <w:t>Sometimiento a la Corte. – </w:t>
      </w:r>
      <w:r>
        <w:rPr>
          <w:sz w:val="20"/>
        </w:rPr>
        <w:t>El 24 de mayo de 2019 la Comisión sometió el caso a la</w:t>
      </w:r>
      <w:r>
        <w:rPr>
          <w:spacing w:val="1"/>
          <w:sz w:val="20"/>
        </w:rPr>
        <w:t> </w:t>
      </w:r>
      <w:r>
        <w:rPr>
          <w:sz w:val="20"/>
        </w:rPr>
        <w:t>Corte,</w:t>
      </w:r>
      <w:r>
        <w:rPr>
          <w:spacing w:val="-4"/>
          <w:sz w:val="20"/>
        </w:rPr>
        <w:t> </w:t>
      </w:r>
      <w:r>
        <w:rPr>
          <w:sz w:val="20"/>
        </w:rPr>
        <w:t>respecto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totalidad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hechos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violaciones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humanos</w:t>
      </w:r>
      <w:r>
        <w:rPr>
          <w:spacing w:val="-6"/>
          <w:sz w:val="20"/>
        </w:rPr>
        <w:t> </w:t>
      </w:r>
      <w:r>
        <w:rPr>
          <w:sz w:val="20"/>
        </w:rPr>
        <w:t>descritos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Informe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Fondo</w:t>
      </w:r>
      <w:r>
        <w:rPr>
          <w:spacing w:val="1"/>
          <w:sz w:val="20"/>
        </w:rPr>
        <w:t> </w:t>
      </w:r>
      <w:r>
        <w:rPr>
          <w:sz w:val="20"/>
        </w:rPr>
        <w:t>No.</w:t>
      </w:r>
      <w:r>
        <w:rPr>
          <w:spacing w:val="1"/>
          <w:sz w:val="20"/>
        </w:rPr>
        <w:t> </w:t>
      </w:r>
      <w:r>
        <w:rPr>
          <w:sz w:val="20"/>
        </w:rPr>
        <w:t>64/18.</w:t>
      </w:r>
      <w:r>
        <w:rPr>
          <w:spacing w:val="1"/>
          <w:sz w:val="20"/>
        </w:rPr>
        <w:t> </w:t>
      </w:r>
      <w:r>
        <w:rPr>
          <w:sz w:val="20"/>
        </w:rPr>
        <w:t>Solicitó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declarara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responsabilidad</w:t>
      </w:r>
      <w:r>
        <w:rPr>
          <w:spacing w:val="1"/>
          <w:sz w:val="20"/>
        </w:rPr>
        <w:t> </w:t>
      </w:r>
      <w:r>
        <w:rPr>
          <w:sz w:val="20"/>
        </w:rPr>
        <w:t>internacional del Estado por las violaciones señaladas en el Informe de Fondo y estableciera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medidas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reparación</w:t>
      </w:r>
      <w:hyperlink w:history="true" w:anchor="_bookmark2">
        <w:r>
          <w:rPr>
            <w:position w:val="7"/>
            <w:sz w:val="13"/>
          </w:rPr>
          <w:t>1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0" w:firstLine="0"/>
        <w:jc w:val="both"/>
        <w:rPr>
          <w:sz w:val="20"/>
        </w:rPr>
      </w:pPr>
      <w:r>
        <w:rPr>
          <w:i/>
          <w:spacing w:val="-1"/>
          <w:sz w:val="20"/>
        </w:rPr>
        <w:t>Solicitudes</w:t>
      </w:r>
      <w:r>
        <w:rPr>
          <w:i/>
          <w:spacing w:val="-16"/>
          <w:sz w:val="20"/>
        </w:rPr>
        <w:t> </w:t>
      </w:r>
      <w:r>
        <w:rPr>
          <w:i/>
          <w:spacing w:val="-1"/>
          <w:sz w:val="20"/>
        </w:rPr>
        <w:t>de</w:t>
      </w:r>
      <w:r>
        <w:rPr>
          <w:i/>
          <w:spacing w:val="-17"/>
          <w:sz w:val="20"/>
        </w:rPr>
        <w:t> </w:t>
      </w:r>
      <w:r>
        <w:rPr>
          <w:i/>
          <w:spacing w:val="-1"/>
          <w:sz w:val="20"/>
        </w:rPr>
        <w:t>la</w:t>
      </w:r>
      <w:r>
        <w:rPr>
          <w:i/>
          <w:spacing w:val="-14"/>
          <w:sz w:val="20"/>
        </w:rPr>
        <w:t> </w:t>
      </w:r>
      <w:r>
        <w:rPr>
          <w:i/>
          <w:spacing w:val="-1"/>
          <w:sz w:val="20"/>
        </w:rPr>
        <w:t>Comisión</w:t>
      </w:r>
      <w:r>
        <w:rPr>
          <w:i/>
          <w:spacing w:val="-14"/>
          <w:sz w:val="20"/>
        </w:rPr>
        <w:t> </w:t>
      </w:r>
      <w:r>
        <w:rPr>
          <w:i/>
          <w:spacing w:val="-1"/>
          <w:sz w:val="20"/>
        </w:rPr>
        <w:t>Interamericana.</w:t>
      </w:r>
      <w:r>
        <w:rPr>
          <w:i/>
          <w:spacing w:val="-12"/>
          <w:sz w:val="20"/>
        </w:rPr>
        <w:t> </w:t>
      </w:r>
      <w:r>
        <w:rPr>
          <w:sz w:val="20"/>
        </w:rPr>
        <w:t>–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Comisión</w:t>
      </w:r>
      <w:r>
        <w:rPr>
          <w:spacing w:val="-14"/>
          <w:sz w:val="20"/>
        </w:rPr>
        <w:t> </w:t>
      </w:r>
      <w:r>
        <w:rPr>
          <w:sz w:val="20"/>
        </w:rPr>
        <w:t>solicitó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declare</w:t>
      </w:r>
      <w:r>
        <w:rPr>
          <w:spacing w:val="-68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Estado</w:t>
      </w:r>
      <w:r>
        <w:rPr>
          <w:spacing w:val="-13"/>
          <w:sz w:val="20"/>
        </w:rPr>
        <w:t> </w:t>
      </w:r>
      <w:r>
        <w:rPr>
          <w:sz w:val="20"/>
        </w:rPr>
        <w:t>responsable</w:t>
      </w:r>
      <w:r>
        <w:rPr>
          <w:spacing w:val="-15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violación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vida,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vida</w:t>
      </w:r>
      <w:r>
        <w:rPr>
          <w:spacing w:val="-14"/>
          <w:sz w:val="20"/>
        </w:rPr>
        <w:t> </w:t>
      </w:r>
      <w:r>
        <w:rPr>
          <w:sz w:val="20"/>
        </w:rPr>
        <w:t>digna,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integridad</w:t>
      </w:r>
      <w:r>
        <w:rPr>
          <w:spacing w:val="-68"/>
          <w:sz w:val="20"/>
        </w:rPr>
        <w:t> </w:t>
      </w:r>
      <w:r>
        <w:rPr>
          <w:sz w:val="20"/>
        </w:rPr>
        <w:t>personal, a los derechos de los niños, a las garantías judiciales, a la protección judicial, al</w:t>
      </w:r>
      <w:r>
        <w:rPr>
          <w:spacing w:val="1"/>
          <w:sz w:val="20"/>
        </w:rPr>
        <w:t> </w:t>
      </w:r>
      <w:r>
        <w:rPr>
          <w:sz w:val="20"/>
        </w:rPr>
        <w:t>trabajo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condiciones</w:t>
      </w:r>
      <w:r>
        <w:rPr>
          <w:spacing w:val="-8"/>
          <w:sz w:val="20"/>
        </w:rPr>
        <w:t> </w:t>
      </w:r>
      <w:r>
        <w:rPr>
          <w:sz w:val="20"/>
        </w:rPr>
        <w:t>justas,</w:t>
      </w:r>
      <w:r>
        <w:rPr>
          <w:spacing w:val="-6"/>
          <w:sz w:val="20"/>
        </w:rPr>
        <w:t> </w:t>
      </w:r>
      <w:r>
        <w:rPr>
          <w:sz w:val="20"/>
        </w:rPr>
        <w:t>equitativas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satisfactorias,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salud,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seguridad</w:t>
      </w:r>
      <w:r>
        <w:rPr>
          <w:spacing w:val="-6"/>
          <w:sz w:val="20"/>
        </w:rPr>
        <w:t> </w:t>
      </w:r>
      <w:r>
        <w:rPr>
          <w:sz w:val="20"/>
        </w:rPr>
        <w:t>social,</w:t>
      </w:r>
      <w:r>
        <w:rPr>
          <w:spacing w:val="-68"/>
          <w:sz w:val="20"/>
        </w:rPr>
        <w:t> </w:t>
      </w:r>
      <w:r>
        <w:rPr>
          <w:sz w:val="20"/>
        </w:rPr>
        <w:t>y al principio de igualdad y no discriminación, contenidos en los artículos 4.1, 5.1, 8.1, 19,</w:t>
      </w:r>
      <w:r>
        <w:rPr>
          <w:spacing w:val="1"/>
          <w:sz w:val="20"/>
        </w:rPr>
        <w:t> </w:t>
      </w:r>
      <w:r>
        <w:rPr>
          <w:sz w:val="20"/>
        </w:rPr>
        <w:t>24, 25.1 y 26 de la Convención Americana, en relación con las obligaciones establecidas en</w:t>
      </w:r>
      <w:r>
        <w:rPr>
          <w:spacing w:val="1"/>
          <w:sz w:val="20"/>
        </w:rPr>
        <w:t> </w:t>
      </w:r>
      <w:r>
        <w:rPr>
          <w:sz w:val="20"/>
        </w:rPr>
        <w:t>los artículos 1.1 y 2 del mismo instrumento. Este Tribunal nota con preocupación que, entre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presentación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petición</w:t>
      </w:r>
      <w:r>
        <w:rPr>
          <w:spacing w:val="-14"/>
          <w:sz w:val="20"/>
        </w:rPr>
        <w:t> </w:t>
      </w:r>
      <w:r>
        <w:rPr>
          <w:sz w:val="20"/>
        </w:rPr>
        <w:t>inicial</w:t>
      </w:r>
      <w:r>
        <w:rPr>
          <w:spacing w:val="-12"/>
          <w:sz w:val="20"/>
        </w:rPr>
        <w:t> </w:t>
      </w:r>
      <w:r>
        <w:rPr>
          <w:sz w:val="20"/>
        </w:rPr>
        <w:t>ante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Comisión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sometimiento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caso</w:t>
      </w:r>
      <w:r>
        <w:rPr>
          <w:spacing w:val="-15"/>
          <w:sz w:val="20"/>
        </w:rPr>
        <w:t> </w:t>
      </w:r>
      <w:r>
        <w:rPr>
          <w:sz w:val="20"/>
        </w:rPr>
        <w:t>ante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Corte,</w:t>
      </w:r>
      <w:r>
        <w:rPr>
          <w:spacing w:val="-68"/>
          <w:sz w:val="20"/>
        </w:rPr>
        <w:t> </w:t>
      </w:r>
      <w:r>
        <w:rPr>
          <w:sz w:val="20"/>
        </w:rPr>
        <w:t>han</w:t>
      </w:r>
      <w:r>
        <w:rPr>
          <w:spacing w:val="-1"/>
          <w:sz w:val="20"/>
        </w:rPr>
        <w:t> </w:t>
      </w:r>
      <w:r>
        <w:rPr>
          <w:sz w:val="20"/>
        </w:rPr>
        <w:t>transcurrido</w:t>
      </w:r>
      <w:r>
        <w:rPr>
          <w:spacing w:val="-2"/>
          <w:sz w:val="20"/>
        </w:rPr>
        <w:t> </w:t>
      </w:r>
      <w:r>
        <w:rPr>
          <w:sz w:val="20"/>
        </w:rPr>
        <w:t>más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catorce años.</w:t>
      </w:r>
    </w:p>
    <w:p>
      <w:pPr>
        <w:pStyle w:val="BodyText"/>
        <w:spacing w:before="10"/>
        <w:rPr>
          <w:sz w:val="19"/>
        </w:rPr>
      </w:pPr>
    </w:p>
    <w:p>
      <w:pPr>
        <w:pStyle w:val="Heading1"/>
        <w:spacing w:before="1"/>
        <w:ind w:left="3213" w:right="3171" w:firstLine="1740"/>
        <w:jc w:val="left"/>
      </w:pPr>
      <w:bookmarkStart w:name="II. PROCEDIMIENTO ANTE LA CORTE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/>
        <w:t>II</w:t>
      </w:r>
      <w:r>
        <w:rPr>
          <w:spacing w:val="1"/>
        </w:rPr>
        <w:t> </w:t>
      </w:r>
      <w:r>
        <w:rPr/>
        <w:t>PROCEDIMIENTO</w:t>
      </w:r>
      <w:r>
        <w:rPr>
          <w:spacing w:val="-3"/>
        </w:rPr>
        <w:t> </w:t>
      </w:r>
      <w:r>
        <w:rPr/>
        <w:t>ANTE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CORTE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i/>
          <w:sz w:val="20"/>
        </w:rPr>
        <w:t>Notificación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Estado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presuntas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víctimas.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notificado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Honduras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presuntas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23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octubre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2019.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8" w:right="373" w:firstLine="0"/>
        <w:jc w:val="both"/>
        <w:rPr>
          <w:sz w:val="20"/>
        </w:rPr>
      </w:pPr>
      <w:r>
        <w:rPr>
          <w:i/>
          <w:sz w:val="20"/>
        </w:rPr>
        <w:t>Escrito de solicitudes, argumentos y pruebas. – </w:t>
      </w:r>
      <w:r>
        <w:rPr>
          <w:sz w:val="20"/>
        </w:rPr>
        <w:t>El 7 de enero de 2020 la Asociación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Miskita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Hondureña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Buzos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Lisiados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(AMHBLI),</w:t>
      </w:r>
      <w:r>
        <w:rPr>
          <w:spacing w:val="-14"/>
          <w:sz w:val="20"/>
        </w:rPr>
        <w:t> </w:t>
      </w:r>
      <w:r>
        <w:rPr>
          <w:sz w:val="20"/>
        </w:rPr>
        <w:t>Miskitu</w:t>
      </w:r>
      <w:r>
        <w:rPr>
          <w:spacing w:val="-14"/>
          <w:sz w:val="20"/>
        </w:rPr>
        <w:t> </w:t>
      </w:r>
      <w:r>
        <w:rPr>
          <w:sz w:val="20"/>
        </w:rPr>
        <w:t>Indiang</w:t>
      </w:r>
      <w:r>
        <w:rPr>
          <w:spacing w:val="-15"/>
          <w:sz w:val="20"/>
        </w:rPr>
        <w:t> </w:t>
      </w:r>
      <w:r>
        <w:rPr>
          <w:sz w:val="20"/>
        </w:rPr>
        <w:t>Mairin</w:t>
      </w:r>
      <w:r>
        <w:rPr>
          <w:spacing w:val="-14"/>
          <w:sz w:val="20"/>
        </w:rPr>
        <w:t> </w:t>
      </w:r>
      <w:r>
        <w:rPr>
          <w:sz w:val="20"/>
        </w:rPr>
        <w:t>Asla</w:t>
      </w:r>
      <w:r>
        <w:rPr>
          <w:spacing w:val="-15"/>
          <w:sz w:val="20"/>
        </w:rPr>
        <w:t> </w:t>
      </w:r>
      <w:r>
        <w:rPr>
          <w:sz w:val="20"/>
        </w:rPr>
        <w:t>Takanka</w:t>
      </w:r>
      <w:r>
        <w:rPr>
          <w:spacing w:val="-15"/>
          <w:sz w:val="20"/>
        </w:rPr>
        <w:t> </w:t>
      </w:r>
      <w:r>
        <w:rPr>
          <w:sz w:val="20"/>
        </w:rPr>
        <w:t>(MIMAT),</w:t>
      </w:r>
      <w:r>
        <w:rPr>
          <w:spacing w:val="-67"/>
          <w:sz w:val="20"/>
        </w:rPr>
        <w:t> </w:t>
      </w:r>
      <w:r>
        <w:rPr>
          <w:sz w:val="20"/>
        </w:rPr>
        <w:t>Almuk Nani Asla Takanka (Consejo de Ancianos), el Equipo de Reflexión, Investigación y</w:t>
      </w:r>
      <w:r>
        <w:rPr>
          <w:spacing w:val="1"/>
          <w:sz w:val="20"/>
        </w:rPr>
        <w:t> </w:t>
      </w:r>
      <w:r>
        <w:rPr>
          <w:sz w:val="20"/>
        </w:rPr>
        <w:t>Comunicación de la Compañía de Jesús en Honduras (ERIC-SJ), y el Centro por la Justicia 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Internacional</w:t>
      </w:r>
      <w:r>
        <w:rPr>
          <w:spacing w:val="-12"/>
          <w:sz w:val="20"/>
        </w:rPr>
        <w:t> </w:t>
      </w:r>
      <w:r>
        <w:rPr>
          <w:sz w:val="20"/>
        </w:rPr>
        <w:t>(CEJIL)</w:t>
      </w:r>
      <w:r>
        <w:rPr>
          <w:spacing w:val="-12"/>
          <w:sz w:val="20"/>
        </w:rPr>
        <w:t> </w:t>
      </w:r>
      <w:r>
        <w:rPr>
          <w:sz w:val="20"/>
        </w:rPr>
        <w:t>(en</w:t>
      </w:r>
      <w:r>
        <w:rPr>
          <w:spacing w:val="-11"/>
          <w:sz w:val="20"/>
        </w:rPr>
        <w:t> </w:t>
      </w:r>
      <w:r>
        <w:rPr>
          <w:sz w:val="20"/>
        </w:rPr>
        <w:t>adelante</w:t>
      </w:r>
      <w:r>
        <w:rPr>
          <w:spacing w:val="-13"/>
          <w:sz w:val="20"/>
        </w:rPr>
        <w:t> </w:t>
      </w:r>
      <w:r>
        <w:rPr>
          <w:sz w:val="20"/>
        </w:rPr>
        <w:t>“los</w:t>
      </w:r>
      <w:r>
        <w:rPr>
          <w:spacing w:val="-13"/>
          <w:sz w:val="20"/>
        </w:rPr>
        <w:t> </w:t>
      </w:r>
      <w:r>
        <w:rPr>
          <w:sz w:val="20"/>
        </w:rPr>
        <w:t>representantes”)</w:t>
      </w:r>
      <w:r>
        <w:rPr>
          <w:spacing w:val="-12"/>
          <w:sz w:val="20"/>
        </w:rPr>
        <w:t> </w:t>
      </w:r>
      <w:r>
        <w:rPr>
          <w:sz w:val="20"/>
        </w:rPr>
        <w:t>presentaron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escrito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solicitudes,</w:t>
      </w:r>
      <w:r>
        <w:rPr>
          <w:spacing w:val="-12"/>
          <w:sz w:val="20"/>
        </w:rPr>
        <w:t> </w:t>
      </w:r>
      <w:r>
        <w:rPr>
          <w:sz w:val="20"/>
        </w:rPr>
        <w:t>argumentos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pruebas</w:t>
      </w:r>
      <w:r>
        <w:rPr>
          <w:spacing w:val="-10"/>
          <w:sz w:val="20"/>
        </w:rPr>
        <w:t> </w:t>
      </w:r>
      <w:r>
        <w:rPr>
          <w:sz w:val="20"/>
        </w:rPr>
        <w:t>(en</w:t>
      </w:r>
      <w:r>
        <w:rPr>
          <w:spacing w:val="-7"/>
          <w:sz w:val="20"/>
        </w:rPr>
        <w:t> </w:t>
      </w:r>
      <w:r>
        <w:rPr>
          <w:sz w:val="20"/>
        </w:rPr>
        <w:t>adelante</w:t>
      </w:r>
      <w:r>
        <w:rPr>
          <w:spacing w:val="-10"/>
          <w:sz w:val="20"/>
        </w:rPr>
        <w:t> </w:t>
      </w:r>
      <w:r>
        <w:rPr>
          <w:sz w:val="20"/>
        </w:rPr>
        <w:t>“escrito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solicitudes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argumentos”),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términos de los artículos 25 y 40 del Reglamento de la Corte. Solicitaron que el Estado fuera</w:t>
      </w:r>
      <w:r>
        <w:rPr>
          <w:spacing w:val="-68"/>
          <w:sz w:val="20"/>
        </w:rPr>
        <w:t> </w:t>
      </w:r>
      <w:r>
        <w:rPr>
          <w:sz w:val="20"/>
        </w:rPr>
        <w:t>declarado responsable por la violación a los derechos a la igualdad y no discriminación, la</w:t>
      </w:r>
      <w:r>
        <w:rPr>
          <w:spacing w:val="1"/>
          <w:sz w:val="20"/>
        </w:rPr>
        <w:t> </w:t>
      </w:r>
      <w:r>
        <w:rPr>
          <w:sz w:val="20"/>
        </w:rPr>
        <w:t>vida, la integridad personal, la salud, el trabajo y sus condiciones justas, equitativas y</w:t>
      </w:r>
      <w:r>
        <w:rPr>
          <w:spacing w:val="1"/>
          <w:sz w:val="20"/>
        </w:rPr>
        <w:t> </w:t>
      </w:r>
      <w:r>
        <w:rPr>
          <w:sz w:val="20"/>
        </w:rPr>
        <w:t>satisfactorias, la seguridad social, la pensión, al deber de especial protección de la niñez, las</w:t>
      </w:r>
      <w:r>
        <w:rPr>
          <w:spacing w:val="-68"/>
          <w:sz w:val="20"/>
        </w:rPr>
        <w:t> </w:t>
      </w:r>
      <w:r>
        <w:rPr>
          <w:sz w:val="20"/>
        </w:rPr>
        <w:t>garantías judiciales, y a la protección judicial en perjuicio de las presuntas víctimas, y a la</w:t>
      </w:r>
      <w:r>
        <w:rPr>
          <w:spacing w:val="1"/>
          <w:sz w:val="20"/>
        </w:rPr>
        <w:t> </w:t>
      </w:r>
      <w:r>
        <w:rPr>
          <w:sz w:val="20"/>
        </w:rPr>
        <w:t>integridad personal de sus familiares. Finalmente, las presuntas víctimas, a través de sus</w:t>
      </w:r>
      <w:r>
        <w:rPr>
          <w:spacing w:val="1"/>
          <w:sz w:val="20"/>
        </w:rPr>
        <w:t> </w:t>
      </w:r>
      <w:r>
        <w:rPr>
          <w:sz w:val="20"/>
        </w:rPr>
        <w:t>representantes, solicitaron acogerse al Fondo de Asistencia Legal de Víctimas de la Corte</w:t>
      </w:r>
      <w:r>
        <w:rPr>
          <w:spacing w:val="1"/>
          <w:sz w:val="20"/>
        </w:rPr>
        <w:t> </w:t>
      </w:r>
      <w:r>
        <w:rPr>
          <w:sz w:val="20"/>
        </w:rPr>
        <w:t>Interamericana</w:t>
      </w:r>
      <w:r>
        <w:rPr>
          <w:spacing w:val="-2"/>
          <w:sz w:val="20"/>
        </w:rPr>
        <w:t> </w:t>
      </w:r>
      <w:r>
        <w:rPr>
          <w:sz w:val="20"/>
        </w:rPr>
        <w:t>(en adelante</w:t>
      </w:r>
      <w:r>
        <w:rPr>
          <w:spacing w:val="-3"/>
          <w:sz w:val="20"/>
        </w:rPr>
        <w:t> </w:t>
      </w:r>
      <w:r>
        <w:rPr>
          <w:sz w:val="20"/>
        </w:rPr>
        <w:t>“el</w:t>
      </w:r>
      <w:r>
        <w:rPr>
          <w:spacing w:val="2"/>
          <w:sz w:val="20"/>
        </w:rPr>
        <w:t> </w:t>
      </w:r>
      <w:r>
        <w:rPr>
          <w:sz w:val="20"/>
        </w:rPr>
        <w:t>Fondo</w:t>
      </w:r>
      <w:r>
        <w:rPr>
          <w:spacing w:val="-1"/>
          <w:sz w:val="20"/>
        </w:rPr>
        <w:t> </w:t>
      </w:r>
      <w:r>
        <w:rPr>
          <w:sz w:val="20"/>
        </w:rPr>
        <w:t>de Asistencia</w:t>
      </w:r>
      <w:r>
        <w:rPr>
          <w:spacing w:val="-1"/>
          <w:sz w:val="20"/>
        </w:rPr>
        <w:t> </w:t>
      </w:r>
      <w:r>
        <w:rPr>
          <w:sz w:val="20"/>
        </w:rPr>
        <w:t>Legal”).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</w:tabs>
        <w:spacing w:line="240" w:lineRule="auto" w:before="1" w:after="0"/>
        <w:ind w:left="419" w:right="372" w:hanging="2"/>
        <w:jc w:val="both"/>
        <w:rPr>
          <w:sz w:val="20"/>
        </w:rPr>
      </w:pPr>
      <w:r>
        <w:rPr>
          <w:i/>
          <w:sz w:val="20"/>
        </w:rPr>
        <w:t>Escrito de contestación</w:t>
      </w:r>
      <w:r>
        <w:rPr>
          <w:sz w:val="20"/>
        </w:rPr>
        <w:t>. – El 15 de junio de 2020</w:t>
      </w:r>
      <w:hyperlink w:history="true" w:anchor="_bookmark3">
        <w:r>
          <w:rPr>
            <w:position w:val="7"/>
            <w:sz w:val="13"/>
          </w:rPr>
          <w:t>2</w:t>
        </w:r>
      </w:hyperlink>
      <w:r>
        <w:rPr>
          <w:sz w:val="20"/>
        </w:rPr>
        <w:t>, el Estado presentó su escrito de</w:t>
      </w:r>
      <w:r>
        <w:rPr>
          <w:spacing w:val="1"/>
          <w:sz w:val="20"/>
        </w:rPr>
        <w:t> </w:t>
      </w:r>
      <w:r>
        <w:rPr>
          <w:sz w:val="20"/>
        </w:rPr>
        <w:t>contestación al sometimiento del caso y al escrito de solicitudes y argumentos (en adelante</w:t>
      </w:r>
      <w:r>
        <w:rPr>
          <w:spacing w:val="1"/>
          <w:sz w:val="20"/>
        </w:rPr>
        <w:t> </w:t>
      </w:r>
      <w:r>
        <w:rPr>
          <w:sz w:val="20"/>
        </w:rPr>
        <w:t>“contestación”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“escrito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contestación”),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opuso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violaciones</w:t>
      </w:r>
      <w:r>
        <w:rPr>
          <w:spacing w:val="-7"/>
          <w:sz w:val="20"/>
        </w:rPr>
        <w:t> </w:t>
      </w:r>
      <w:r>
        <w:rPr>
          <w:sz w:val="20"/>
        </w:rPr>
        <w:t>alegadas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solicitudes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medidas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reparación</w:t>
      </w:r>
      <w:r>
        <w:rPr>
          <w:spacing w:val="1"/>
          <w:sz w:val="20"/>
        </w:rPr>
        <w:t> </w:t>
      </w:r>
      <w:r>
        <w:rPr>
          <w:sz w:val="20"/>
        </w:rPr>
        <w:t>presentadas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representantes. En atención a lo resuelto en los Acuerdos de Corte 1/20 de 17 de marzo de</w:t>
      </w:r>
      <w:r>
        <w:rPr>
          <w:spacing w:val="1"/>
          <w:sz w:val="20"/>
        </w:rPr>
        <w:t> </w:t>
      </w:r>
      <w:r>
        <w:rPr>
          <w:sz w:val="20"/>
        </w:rPr>
        <w:t>2020</w:t>
      </w:r>
      <w:hyperlink w:history="true" w:anchor="_bookmark4">
        <w:r>
          <w:rPr>
            <w:position w:val="7"/>
            <w:sz w:val="13"/>
          </w:rPr>
          <w:t>3</w:t>
        </w:r>
        <w:r>
          <w:rPr>
            <w:spacing w:val="11"/>
            <w:position w:val="7"/>
            <w:sz w:val="13"/>
          </w:rPr>
          <w:t> </w:t>
        </w:r>
      </w:hyperlink>
      <w:r>
        <w:rPr>
          <w:sz w:val="20"/>
        </w:rPr>
        <w:t>y</w:t>
      </w:r>
      <w:r>
        <w:rPr>
          <w:spacing w:val="14"/>
          <w:sz w:val="20"/>
        </w:rPr>
        <w:t> </w:t>
      </w:r>
      <w:r>
        <w:rPr>
          <w:sz w:val="20"/>
        </w:rPr>
        <w:t>2/20</w:t>
      </w:r>
      <w:r>
        <w:rPr>
          <w:spacing w:val="15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16</w:t>
      </w:r>
      <w:r>
        <w:rPr>
          <w:spacing w:val="16"/>
          <w:sz w:val="20"/>
        </w:rPr>
        <w:t> </w:t>
      </w:r>
      <w:r>
        <w:rPr>
          <w:sz w:val="20"/>
        </w:rPr>
        <w:t>de</w:t>
      </w:r>
      <w:r>
        <w:rPr>
          <w:spacing w:val="18"/>
          <w:sz w:val="20"/>
        </w:rPr>
        <w:t> </w:t>
      </w:r>
      <w:r>
        <w:rPr>
          <w:sz w:val="20"/>
        </w:rPr>
        <w:t>abril</w:t>
      </w:r>
      <w:r>
        <w:rPr>
          <w:spacing w:val="17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2020</w:t>
      </w:r>
      <w:hyperlink w:history="true" w:anchor="_bookmark5">
        <w:r>
          <w:rPr>
            <w:position w:val="7"/>
            <w:sz w:val="13"/>
          </w:rPr>
          <w:t>4</w:t>
        </w:r>
      </w:hyperlink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Corte</w:t>
      </w:r>
      <w:r>
        <w:rPr>
          <w:spacing w:val="16"/>
          <w:sz w:val="20"/>
        </w:rPr>
        <w:t> </w:t>
      </w:r>
      <w:r>
        <w:rPr>
          <w:sz w:val="20"/>
        </w:rPr>
        <w:t>dispuso</w:t>
      </w:r>
      <w:r>
        <w:rPr>
          <w:spacing w:val="12"/>
          <w:sz w:val="20"/>
        </w:rPr>
        <w:t> </w:t>
      </w:r>
      <w:r>
        <w:rPr>
          <w:sz w:val="20"/>
        </w:rPr>
        <w:t>suspender</w:t>
      </w:r>
      <w:r>
        <w:rPr>
          <w:spacing w:val="16"/>
          <w:sz w:val="20"/>
        </w:rPr>
        <w:t> </w:t>
      </w:r>
      <w:r>
        <w:rPr>
          <w:sz w:val="20"/>
        </w:rPr>
        <w:t>el</w:t>
      </w:r>
      <w:r>
        <w:rPr>
          <w:spacing w:val="17"/>
          <w:sz w:val="20"/>
        </w:rPr>
        <w:t> </w:t>
      </w:r>
      <w:r>
        <w:rPr>
          <w:sz w:val="20"/>
        </w:rPr>
        <w:t>cómputo</w:t>
      </w:r>
      <w:r>
        <w:rPr>
          <w:spacing w:val="13"/>
          <w:sz w:val="20"/>
        </w:rPr>
        <w:t> </w:t>
      </w:r>
      <w:r>
        <w:rPr>
          <w:sz w:val="20"/>
        </w:rPr>
        <w:t>de</w:t>
      </w:r>
      <w:r>
        <w:rPr>
          <w:spacing w:val="16"/>
          <w:sz w:val="20"/>
        </w:rPr>
        <w:t> </w:t>
      </w:r>
      <w:r>
        <w:rPr>
          <w:sz w:val="20"/>
        </w:rPr>
        <w:t>todos</w:t>
      </w:r>
      <w:r>
        <w:rPr>
          <w:spacing w:val="14"/>
          <w:sz w:val="20"/>
        </w:rPr>
        <w:t> </w:t>
      </w:r>
      <w:r>
        <w:rPr>
          <w:sz w:val="20"/>
        </w:rPr>
        <w:t>los</w:t>
      </w:r>
    </w:p>
    <w:p>
      <w:pPr>
        <w:pStyle w:val="BodyText"/>
        <w:spacing w:before="1"/>
        <w:rPr>
          <w:sz w:val="18"/>
        </w:rPr>
      </w:pPr>
      <w:r>
        <w:rPr/>
        <w:pict>
          <v:rect style="position:absolute;margin-left:72pt;margin-top:12.213558pt;width:144pt;height:.599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8"/>
        <w:rPr>
          <w:sz w:val="9"/>
        </w:rPr>
      </w:pPr>
    </w:p>
    <w:p>
      <w:pPr>
        <w:spacing w:before="101"/>
        <w:ind w:left="419" w:right="488" w:firstLine="0"/>
        <w:jc w:val="both"/>
        <w:rPr>
          <w:sz w:val="16"/>
        </w:rPr>
      </w:pPr>
      <w:bookmarkStart w:name="_bookmark2" w:id="6"/>
      <w:bookmarkEnd w:id="6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Comisión designó como sus delegados al Comisionado Joel Hernández, al entonces Secretario Ejecutivo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Paulo</w:t>
      </w:r>
      <w:r>
        <w:rPr>
          <w:spacing w:val="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Abrão,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Relatora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Especial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Económicos,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Sociales,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Culturales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Ambientales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Soledad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García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Muñoz. Asimismo, señaló a Silvia Serrano Guzmán, Erick Acuña Pereda y Luis Boub Cancho, abogados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Secretaría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Ejecutiva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CIDH,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asesores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legales.</w:t>
      </w:r>
    </w:p>
    <w:p>
      <w:pPr>
        <w:tabs>
          <w:tab w:pos="986" w:val="left" w:leader="none"/>
        </w:tabs>
        <w:spacing w:before="119"/>
        <w:ind w:left="419" w:right="378" w:firstLine="0"/>
        <w:jc w:val="left"/>
        <w:rPr>
          <w:sz w:val="16"/>
        </w:rPr>
      </w:pPr>
      <w:bookmarkStart w:name="_bookmark3" w:id="7"/>
      <w:bookmarkEnd w:id="7"/>
      <w:r>
        <w:rPr/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ab/>
        <w:t>El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Honduras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designó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agentes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Lidia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Estela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Cardona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Padilla,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Nelson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Gerardo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Molina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Jacobo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Cálix.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4" w:id="8"/>
      <w:bookmarkEnd w:id="8"/>
      <w:r>
        <w:rPr/>
      </w: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ab/>
        <w:t>Disponible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aquí:</w:t>
      </w:r>
      <w:r>
        <w:rPr>
          <w:spacing w:val="-13"/>
          <w:sz w:val="16"/>
          <w:vertAlign w:val="baseline"/>
        </w:rPr>
        <w:t> </w:t>
      </w:r>
      <w:hyperlink r:id="rId6">
        <w:r>
          <w:rPr>
            <w:sz w:val="16"/>
            <w:u w:val="single"/>
            <w:vertAlign w:val="baseline"/>
          </w:rPr>
          <w:t>http://www.corteidh.or.cr/docs/comunicados/cp_18_2020.pdf</w:t>
        </w:r>
      </w:hyperlink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5" w:id="9"/>
      <w:bookmarkEnd w:id="9"/>
      <w:r>
        <w:rPr/>
      </w: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ab/>
        <w:t>Disponible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aquí:</w:t>
      </w:r>
      <w:r>
        <w:rPr>
          <w:spacing w:val="-13"/>
          <w:sz w:val="16"/>
          <w:vertAlign w:val="baseline"/>
        </w:rPr>
        <w:t> </w:t>
      </w:r>
      <w:hyperlink r:id="rId7">
        <w:r>
          <w:rPr>
            <w:sz w:val="16"/>
            <w:u w:val="single"/>
            <w:vertAlign w:val="baseline"/>
          </w:rPr>
          <w:t>http://www.corteidh.or.cr/docs/comunicados/cp_28_2020.pdf</w:t>
        </w:r>
      </w:hyperlink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20"/>
        <w:rPr>
          <w:i/>
        </w:rPr>
      </w:pPr>
      <w:r>
        <w:rPr/>
        <w:t>plazos</w:t>
      </w:r>
      <w:r>
        <w:rPr>
          <w:spacing w:val="27"/>
        </w:rPr>
        <w:t> </w:t>
      </w:r>
      <w:r>
        <w:rPr/>
        <w:t>debido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emergencia</w:t>
      </w:r>
      <w:r>
        <w:rPr>
          <w:spacing w:val="28"/>
        </w:rPr>
        <w:t> </w:t>
      </w:r>
      <w:r>
        <w:rPr/>
        <w:t>causada</w:t>
      </w:r>
      <w:r>
        <w:rPr>
          <w:spacing w:val="31"/>
        </w:rPr>
        <w:t> </w:t>
      </w:r>
      <w:r>
        <w:rPr/>
        <w:t>por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pandemia</w:t>
      </w:r>
      <w:r>
        <w:rPr>
          <w:spacing w:val="28"/>
        </w:rPr>
        <w:t> </w:t>
      </w:r>
      <w:r>
        <w:rPr/>
        <w:t>del</w:t>
      </w:r>
      <w:r>
        <w:rPr>
          <w:spacing w:val="31"/>
        </w:rPr>
        <w:t> </w:t>
      </w:r>
      <w:r>
        <w:rPr/>
        <w:t>COVID-19.</w:t>
      </w:r>
      <w:r>
        <w:rPr>
          <w:spacing w:val="28"/>
        </w:rPr>
        <w:t> </w:t>
      </w:r>
      <w:r>
        <w:rPr/>
        <w:t>Por</w:t>
      </w:r>
      <w:r>
        <w:rPr>
          <w:spacing w:val="29"/>
        </w:rPr>
        <w:t> </w:t>
      </w:r>
      <w:r>
        <w:rPr/>
        <w:t>esa</w:t>
      </w:r>
      <w:r>
        <w:rPr>
          <w:spacing w:val="31"/>
        </w:rPr>
        <w:t> </w:t>
      </w:r>
      <w:r>
        <w:rPr/>
        <w:t>razón,</w:t>
      </w:r>
      <w:r>
        <w:rPr>
          <w:spacing w:val="31"/>
        </w:rPr>
        <w:t> </w:t>
      </w:r>
      <w:r>
        <w:rPr/>
        <w:t>el</w:t>
      </w:r>
      <w:r>
        <w:rPr>
          <w:spacing w:val="-68"/>
        </w:rPr>
        <w:t> </w:t>
      </w:r>
      <w:r>
        <w:rPr/>
        <w:t>vencimiento</w:t>
      </w:r>
      <w:r>
        <w:rPr>
          <w:spacing w:val="-4"/>
        </w:rPr>
        <w:t> </w:t>
      </w:r>
      <w:r>
        <w:rPr/>
        <w:t>del</w:t>
      </w:r>
      <w:r>
        <w:rPr>
          <w:spacing w:val="1"/>
        </w:rPr>
        <w:t> </w:t>
      </w:r>
      <w:r>
        <w:rPr/>
        <w:t>plazo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presentación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contestación</w:t>
      </w:r>
      <w:r>
        <w:rPr>
          <w:spacing w:val="-1"/>
        </w:rPr>
        <w:t> </w:t>
      </w:r>
      <w:r>
        <w:rPr/>
        <w:t>del</w:t>
      </w:r>
      <w:r>
        <w:rPr>
          <w:spacing w:val="1"/>
        </w:rPr>
        <w:t> </w:t>
      </w:r>
      <w:r>
        <w:rPr/>
        <w:t>Estado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prorrogó</w:t>
      </w:r>
      <w:r>
        <w:rPr>
          <w:i/>
        </w:rPr>
        <w:t>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19" w:right="373" w:firstLine="0"/>
        <w:jc w:val="both"/>
        <w:rPr>
          <w:sz w:val="20"/>
        </w:rPr>
      </w:pPr>
      <w:r>
        <w:rPr>
          <w:i/>
          <w:sz w:val="20"/>
        </w:rPr>
        <w:t>Convocatoria a Audiencia Pública. – </w:t>
      </w:r>
      <w:r>
        <w:rPr>
          <w:sz w:val="20"/>
        </w:rPr>
        <w:t>El 17 de diciembre de 2020, la Presidenta de la</w:t>
      </w:r>
      <w:r>
        <w:rPr>
          <w:spacing w:val="1"/>
          <w:sz w:val="20"/>
        </w:rPr>
        <w:t> </w:t>
      </w:r>
      <w:r>
        <w:rPr>
          <w:sz w:val="20"/>
        </w:rPr>
        <w:t>Corte dictó una Resolución</w:t>
      </w:r>
      <w:hyperlink w:history="true" w:anchor="_bookmark9">
        <w:r>
          <w:rPr>
            <w:position w:val="7"/>
            <w:sz w:val="13"/>
          </w:rPr>
          <w:t>5</w:t>
        </w:r>
      </w:hyperlink>
      <w:r>
        <w:rPr>
          <w:position w:val="7"/>
          <w:sz w:val="13"/>
        </w:rPr>
        <w:t> </w:t>
      </w:r>
      <w:r>
        <w:rPr>
          <w:sz w:val="20"/>
        </w:rPr>
        <w:t>en la que convocó a las partes y a la Comisión a una audiencia</w:t>
      </w:r>
      <w:r>
        <w:rPr>
          <w:spacing w:val="1"/>
          <w:sz w:val="20"/>
        </w:rPr>
        <w:t> </w:t>
      </w:r>
      <w:r>
        <w:rPr>
          <w:sz w:val="20"/>
        </w:rPr>
        <w:t>pública sobre fondo, y eventuales reparaciones y costas, y para escuchar los alegatos y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-5"/>
          <w:sz w:val="20"/>
        </w:rPr>
        <w:t> </w:t>
      </w:r>
      <w:r>
        <w:rPr>
          <w:sz w:val="20"/>
        </w:rPr>
        <w:t>finales</w:t>
      </w:r>
      <w:r>
        <w:rPr>
          <w:spacing w:val="-4"/>
          <w:sz w:val="20"/>
        </w:rPr>
        <w:t> </w:t>
      </w:r>
      <w:r>
        <w:rPr>
          <w:sz w:val="20"/>
        </w:rPr>
        <w:t>orales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partes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Comisión,</w:t>
      </w:r>
      <w:r>
        <w:rPr>
          <w:spacing w:val="-4"/>
          <w:sz w:val="20"/>
        </w:rPr>
        <w:t> </w:t>
      </w:r>
      <w:r>
        <w:rPr>
          <w:sz w:val="20"/>
        </w:rPr>
        <w:t>respectivamente.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8" w:right="371" w:firstLine="0"/>
        <w:jc w:val="both"/>
        <w:rPr>
          <w:sz w:val="20"/>
        </w:rPr>
      </w:pPr>
      <w:r>
        <w:rPr>
          <w:i/>
          <w:sz w:val="20"/>
        </w:rPr>
        <w:t>Acuerdo de Solución Amistosa.</w:t>
      </w:r>
      <w:r>
        <w:rPr>
          <w:sz w:val="20"/>
        </w:rPr>
        <w:t>- El 25 de marzo de 2021, previo a la realización de la</w:t>
      </w:r>
      <w:r>
        <w:rPr>
          <w:spacing w:val="1"/>
          <w:sz w:val="20"/>
        </w:rPr>
        <w:t> </w:t>
      </w:r>
      <w:r>
        <w:rPr>
          <w:w w:val="95"/>
          <w:sz w:val="20"/>
        </w:rPr>
        <w:t>audiencia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pública,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Corte</w:t>
      </w:r>
      <w:r>
        <w:rPr>
          <w:spacing w:val="20"/>
          <w:w w:val="95"/>
          <w:sz w:val="20"/>
        </w:rPr>
        <w:t> </w:t>
      </w:r>
      <w:r>
        <w:rPr>
          <w:w w:val="95"/>
          <w:sz w:val="20"/>
        </w:rPr>
        <w:t>recibió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Honduras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20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representantes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un</w:t>
      </w:r>
      <w:r>
        <w:rPr>
          <w:spacing w:val="20"/>
          <w:w w:val="95"/>
          <w:sz w:val="20"/>
        </w:rPr>
        <w:t> </w:t>
      </w:r>
      <w:r>
        <w:rPr>
          <w:w w:val="95"/>
          <w:sz w:val="20"/>
        </w:rPr>
        <w:t>documento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fechado</w:t>
      </w:r>
      <w:r>
        <w:rPr>
          <w:spacing w:val="1"/>
          <w:w w:val="95"/>
          <w:sz w:val="20"/>
        </w:rPr>
        <w:t> </w:t>
      </w:r>
      <w:r>
        <w:rPr>
          <w:sz w:val="20"/>
        </w:rPr>
        <w:t>el 24 de marzo de 2021 denominado “Acuerdo de solución amistosa caso CDH-10-2019</w:t>
      </w:r>
      <w:r>
        <w:rPr>
          <w:spacing w:val="1"/>
          <w:sz w:val="20"/>
        </w:rPr>
        <w:t> </w:t>
      </w:r>
      <w:r>
        <w:rPr>
          <w:sz w:val="20"/>
        </w:rPr>
        <w:t>Lemoth Morris y otros (Buzos Miskitos) Vs. Honduras” (en adelante también el “Acuerdo de</w:t>
      </w:r>
      <w:r>
        <w:rPr>
          <w:spacing w:val="1"/>
          <w:sz w:val="20"/>
        </w:rPr>
        <w:t> </w:t>
      </w:r>
      <w:r>
        <w:rPr>
          <w:sz w:val="20"/>
        </w:rPr>
        <w:t>arreglo</w:t>
      </w:r>
      <w:r>
        <w:rPr>
          <w:spacing w:val="1"/>
          <w:sz w:val="20"/>
        </w:rPr>
        <w:t> </w:t>
      </w:r>
      <w:r>
        <w:rPr>
          <w:sz w:val="20"/>
        </w:rPr>
        <w:t>amistoso”,</w:t>
      </w:r>
      <w:r>
        <w:rPr>
          <w:spacing w:val="1"/>
          <w:sz w:val="20"/>
        </w:rPr>
        <w:t> </w:t>
      </w:r>
      <w:r>
        <w:rPr>
          <w:sz w:val="20"/>
        </w:rPr>
        <w:t>“Acuerdo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solución</w:t>
      </w:r>
      <w:r>
        <w:rPr>
          <w:spacing w:val="1"/>
          <w:sz w:val="20"/>
        </w:rPr>
        <w:t> </w:t>
      </w:r>
      <w:r>
        <w:rPr>
          <w:sz w:val="20"/>
        </w:rPr>
        <w:t>amistosa”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“el</w:t>
      </w:r>
      <w:r>
        <w:rPr>
          <w:spacing w:val="1"/>
          <w:sz w:val="20"/>
        </w:rPr>
        <w:t> </w:t>
      </w:r>
      <w:r>
        <w:rPr>
          <w:sz w:val="20"/>
        </w:rPr>
        <w:t>Acuerdo”),</w:t>
      </w:r>
      <w:r>
        <w:rPr>
          <w:spacing w:val="1"/>
          <w:sz w:val="20"/>
        </w:rPr>
        <w:t> </w:t>
      </w:r>
      <w:r>
        <w:rPr>
          <w:sz w:val="20"/>
        </w:rPr>
        <w:t>suscrito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representantes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Estado,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cual</w:t>
      </w:r>
      <w:r>
        <w:rPr>
          <w:spacing w:val="-9"/>
          <w:sz w:val="20"/>
        </w:rPr>
        <w:t> </w:t>
      </w:r>
      <w:r>
        <w:rPr>
          <w:sz w:val="20"/>
        </w:rPr>
        <w:t>solicitaron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11"/>
          <w:sz w:val="20"/>
        </w:rPr>
        <w:t> </w:t>
      </w:r>
      <w:r>
        <w:rPr>
          <w:sz w:val="20"/>
        </w:rPr>
        <w:t>homologación.</w:t>
      </w:r>
      <w:r>
        <w:rPr>
          <w:spacing w:val="-13"/>
          <w:sz w:val="20"/>
        </w:rPr>
        <w:t> </w:t>
      </w:r>
      <w:r>
        <w:rPr>
          <w:sz w:val="20"/>
        </w:rPr>
        <w:t>Adicionalmente,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partes</w:t>
      </w:r>
      <w:r>
        <w:rPr>
          <w:spacing w:val="-68"/>
          <w:sz w:val="20"/>
        </w:rPr>
        <w:t> </w:t>
      </w:r>
      <w:r>
        <w:rPr>
          <w:sz w:val="20"/>
        </w:rPr>
        <w:t>solicitaron a la Corte la suspensión de los plazos vigentes y de la audiencia pública virtual</w:t>
      </w:r>
      <w:r>
        <w:rPr>
          <w:spacing w:val="1"/>
          <w:sz w:val="20"/>
        </w:rPr>
        <w:t> </w:t>
      </w:r>
      <w:r>
        <w:rPr>
          <w:sz w:val="20"/>
        </w:rPr>
        <w:t>convocada para los días 28, 29 y 30 de abril de 2021. Esta solicitud fue admitida por la</w:t>
      </w:r>
      <w:r>
        <w:rPr>
          <w:spacing w:val="1"/>
          <w:sz w:val="20"/>
        </w:rPr>
        <w:t> </w:t>
      </w:r>
      <w:r>
        <w:rPr>
          <w:sz w:val="20"/>
        </w:rPr>
        <w:t>Presidenta el 30 de marzo de 2021. El texto del Acuerdo se encuentra en el Anexo 4 a la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7" w:val="left" w:leader="none"/>
        </w:tabs>
        <w:spacing w:line="240" w:lineRule="auto" w:before="0" w:after="0"/>
        <w:ind w:left="418" w:right="373" w:firstLine="0"/>
        <w:jc w:val="both"/>
        <w:rPr>
          <w:sz w:val="20"/>
        </w:rPr>
      </w:pPr>
      <w:r>
        <w:rPr>
          <w:i/>
          <w:sz w:val="20"/>
        </w:rPr>
        <w:t>Observaciones de la Comisión y de los representantes</w:t>
      </w:r>
      <w:r>
        <w:rPr>
          <w:sz w:val="20"/>
        </w:rPr>
        <w:t>. - Frente a la solicitud de</w:t>
      </w:r>
      <w:r>
        <w:rPr>
          <w:spacing w:val="1"/>
          <w:sz w:val="20"/>
        </w:rPr>
        <w:t> </w:t>
      </w:r>
      <w:r>
        <w:rPr>
          <w:sz w:val="20"/>
        </w:rPr>
        <w:t>homologación realizada por el Estado del acuerdo de solución amistosa, los representantes y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Comisión</w:t>
      </w:r>
      <w:r>
        <w:rPr>
          <w:spacing w:val="-1"/>
          <w:sz w:val="20"/>
        </w:rPr>
        <w:t> </w:t>
      </w:r>
      <w:r>
        <w:rPr>
          <w:sz w:val="20"/>
        </w:rPr>
        <w:t>presentaron</w:t>
      </w:r>
      <w:r>
        <w:rPr>
          <w:spacing w:val="1"/>
          <w:sz w:val="20"/>
        </w:rPr>
        <w:t> </w:t>
      </w:r>
      <w:r>
        <w:rPr>
          <w:sz w:val="20"/>
        </w:rPr>
        <w:t>sus observaciones respectivas el</w:t>
      </w:r>
      <w:r>
        <w:rPr>
          <w:spacing w:val="1"/>
          <w:sz w:val="20"/>
        </w:rPr>
        <w:t> </w:t>
      </w:r>
      <w:r>
        <w:rPr>
          <w:sz w:val="20"/>
        </w:rPr>
        <w:t>15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abril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2021.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7" w:val="left" w:leader="none"/>
        </w:tabs>
        <w:spacing w:line="240" w:lineRule="auto" w:before="0" w:after="0"/>
        <w:ind w:left="419" w:right="375" w:hanging="1"/>
        <w:jc w:val="both"/>
        <w:rPr>
          <w:sz w:val="20"/>
        </w:rPr>
      </w:pPr>
      <w:r>
        <w:rPr>
          <w:i/>
          <w:sz w:val="20"/>
        </w:rPr>
        <w:t>Deliberación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del presente caso. -</w:t>
      </w:r>
      <w:r>
        <w:rPr>
          <w:i/>
          <w:spacing w:val="1"/>
          <w:sz w:val="20"/>
        </w:rPr>
        <w:t> </w:t>
      </w:r>
      <w:r>
        <w:rPr>
          <w:sz w:val="20"/>
        </w:rPr>
        <w:t>La Corte</w:t>
      </w:r>
      <w:r>
        <w:rPr>
          <w:spacing w:val="1"/>
          <w:sz w:val="20"/>
        </w:rPr>
        <w:t> </w:t>
      </w:r>
      <w:r>
        <w:rPr>
          <w:sz w:val="20"/>
        </w:rPr>
        <w:t>inició la deliberación</w:t>
      </w:r>
      <w:r>
        <w:rPr>
          <w:spacing w:val="1"/>
          <w:sz w:val="20"/>
        </w:rPr>
        <w:t> </w:t>
      </w:r>
      <w:r>
        <w:rPr>
          <w:sz w:val="20"/>
        </w:rPr>
        <w:t>de la presente</w:t>
      </w:r>
      <w:r>
        <w:rPr>
          <w:spacing w:val="1"/>
          <w:sz w:val="20"/>
        </w:rPr>
        <w:t> </w:t>
      </w:r>
      <w:r>
        <w:rPr>
          <w:sz w:val="20"/>
        </w:rPr>
        <w:t>Sentencia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30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agosto</w:t>
      </w:r>
      <w:r>
        <w:rPr>
          <w:spacing w:val="-2"/>
          <w:sz w:val="20"/>
        </w:rPr>
        <w:t> </w:t>
      </w:r>
      <w:r>
        <w:rPr>
          <w:sz w:val="20"/>
        </w:rPr>
        <w:t>de 2021.</w:t>
      </w:r>
    </w:p>
    <w:p>
      <w:pPr>
        <w:pStyle w:val="BodyText"/>
      </w:pPr>
    </w:p>
    <w:p>
      <w:pPr>
        <w:pStyle w:val="Heading1"/>
        <w:ind w:left="4278" w:right="4244" w:hanging="77"/>
      </w:pPr>
      <w:bookmarkStart w:name="III. COMPETENCIA" w:id="10"/>
      <w:bookmarkEnd w:id="10"/>
      <w:r>
        <w:rPr>
          <w:b w:val="0"/>
        </w:rPr>
      </w:r>
      <w:bookmarkStart w:name="_bookmark6" w:id="11"/>
      <w:bookmarkEnd w:id="11"/>
      <w:r>
        <w:rPr>
          <w:b w:val="0"/>
        </w:rPr>
      </w:r>
      <w:r>
        <w:rPr/>
        <w:t>III</w:t>
      </w:r>
      <w:r>
        <w:rPr>
          <w:spacing w:val="1"/>
        </w:rPr>
        <w:t> </w:t>
      </w:r>
      <w:r>
        <w:rPr>
          <w:spacing w:val="-1"/>
        </w:rPr>
        <w:t>COMPETENCIA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6" w:hanging="1"/>
        <w:jc w:val="both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2"/>
          <w:sz w:val="20"/>
        </w:rPr>
        <w:t> </w:t>
      </w:r>
      <w:r>
        <w:rPr>
          <w:sz w:val="20"/>
        </w:rPr>
        <w:t>Interamericana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5"/>
          <w:sz w:val="20"/>
        </w:rPr>
        <w:t> </w:t>
      </w:r>
      <w:r>
        <w:rPr>
          <w:sz w:val="20"/>
        </w:rPr>
        <w:t>competente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1"/>
          <w:sz w:val="20"/>
        </w:rPr>
        <w:t> </w:t>
      </w:r>
      <w:r>
        <w:rPr>
          <w:sz w:val="20"/>
        </w:rPr>
        <w:t>conocer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presente</w:t>
      </w:r>
      <w:r>
        <w:rPr>
          <w:spacing w:val="-15"/>
          <w:sz w:val="20"/>
        </w:rPr>
        <w:t> </w:t>
      </w:r>
      <w:r>
        <w:rPr>
          <w:sz w:val="20"/>
        </w:rPr>
        <w:t>caso,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términos</w:t>
      </w:r>
      <w:r>
        <w:rPr>
          <w:spacing w:val="-68"/>
          <w:sz w:val="20"/>
        </w:rPr>
        <w:t> </w:t>
      </w:r>
      <w:r>
        <w:rPr>
          <w:sz w:val="20"/>
        </w:rPr>
        <w:t>del artículo 62.3 de la Convención Americana sobre Derechos Humanos, ya que Honduras es</w:t>
      </w:r>
      <w:r>
        <w:rPr>
          <w:spacing w:val="-68"/>
          <w:sz w:val="20"/>
        </w:rPr>
        <w:t> </w:t>
      </w:r>
      <w:r>
        <w:rPr>
          <w:sz w:val="20"/>
        </w:rPr>
        <w:t>Estado Parte de la Convención desde el 8 de septiembre de 1977 y reconoció la competencia</w:t>
      </w:r>
      <w:r>
        <w:rPr>
          <w:spacing w:val="-68"/>
          <w:sz w:val="20"/>
        </w:rPr>
        <w:t> </w:t>
      </w:r>
      <w:r>
        <w:rPr>
          <w:sz w:val="20"/>
        </w:rPr>
        <w:t>contenciosa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Tribunal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9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septiembre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1981.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ind w:right="724"/>
      </w:pPr>
      <w:bookmarkStart w:name="IV. ACUERDO DE SOLUCIÓN AMISTOSA" w:id="12"/>
      <w:bookmarkEnd w:id="12"/>
      <w:r>
        <w:rPr>
          <w:b w:val="0"/>
        </w:rPr>
      </w:r>
      <w:bookmarkStart w:name="_bookmark7" w:id="13"/>
      <w:bookmarkEnd w:id="13"/>
      <w:r>
        <w:rPr>
          <w:b w:val="0"/>
        </w:rPr>
      </w:r>
      <w:r>
        <w:rPr/>
        <w:t>IV</w:t>
      </w:r>
    </w:p>
    <w:p>
      <w:pPr>
        <w:spacing w:before="2"/>
        <w:ind w:left="686" w:right="649" w:firstLine="0"/>
        <w:jc w:val="center"/>
        <w:rPr>
          <w:b/>
          <w:sz w:val="20"/>
        </w:rPr>
      </w:pPr>
      <w:r>
        <w:rPr>
          <w:b/>
          <w:sz w:val="20"/>
        </w:rPr>
        <w:t>ACUERDO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SOLUCIÓN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AMISTOSA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Heading3"/>
        <w:numPr>
          <w:ilvl w:val="0"/>
          <w:numId w:val="3"/>
        </w:numPr>
        <w:tabs>
          <w:tab w:pos="848" w:val="left" w:leader="none"/>
        </w:tabs>
        <w:spacing w:line="240" w:lineRule="auto" w:before="0" w:after="0"/>
        <w:ind w:left="847" w:right="0" w:hanging="429"/>
        <w:jc w:val="both"/>
        <w:rPr>
          <w:i/>
        </w:rPr>
      </w:pPr>
      <w:bookmarkStart w:name="A. El Acuerdo de solución amistosa" w:id="14"/>
      <w:bookmarkEnd w:id="14"/>
      <w:r>
        <w:rPr>
          <w:b w:val="0"/>
          <w:i w:val="0"/>
        </w:rPr>
      </w:r>
      <w:bookmarkStart w:name="_bookmark8" w:id="15"/>
      <w:bookmarkEnd w:id="15"/>
      <w:r>
        <w:rPr>
          <w:b w:val="0"/>
          <w:i w:val="0"/>
        </w:rPr>
      </w:r>
      <w:bookmarkStart w:name="_bookmark8" w:id="16"/>
      <w:bookmarkEnd w:id="16"/>
      <w:r>
        <w:rPr>
          <w:i/>
        </w:rPr>
        <w:t>El</w:t>
      </w:r>
      <w:r>
        <w:rPr>
          <w:i/>
          <w:spacing w:val="-5"/>
        </w:rPr>
        <w:t> </w:t>
      </w:r>
      <w:r>
        <w:rPr>
          <w:i/>
        </w:rPr>
        <w:t>Acuerdo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solución</w:t>
      </w:r>
      <w:r>
        <w:rPr>
          <w:i/>
          <w:spacing w:val="-4"/>
        </w:rPr>
        <w:t> </w:t>
      </w:r>
      <w:r>
        <w:rPr>
          <w:i/>
        </w:rPr>
        <w:t>amistosa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2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Estado</w:t>
      </w:r>
      <w:r>
        <w:rPr>
          <w:spacing w:val="-12"/>
          <w:sz w:val="20"/>
        </w:rPr>
        <w:t> </w:t>
      </w:r>
      <w:r>
        <w:rPr>
          <w:sz w:val="20"/>
        </w:rPr>
        <w:t>aceptó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hechos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conforman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base</w:t>
      </w:r>
      <w:r>
        <w:rPr>
          <w:spacing w:val="-13"/>
          <w:sz w:val="20"/>
        </w:rPr>
        <w:t> </w:t>
      </w:r>
      <w:r>
        <w:rPr>
          <w:sz w:val="20"/>
        </w:rPr>
        <w:t>fáctica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Acuerdo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solución</w:t>
      </w:r>
      <w:r>
        <w:rPr>
          <w:spacing w:val="-68"/>
          <w:sz w:val="20"/>
        </w:rPr>
        <w:t> </w:t>
      </w:r>
      <w:r>
        <w:rPr>
          <w:sz w:val="20"/>
        </w:rPr>
        <w:t>amistosa, y por ende de su reconocimiento de responsabilidad, son aquellos determinados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Informe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Fondo,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Honduras</w:t>
      </w:r>
      <w:r>
        <w:rPr>
          <w:spacing w:val="-9"/>
          <w:sz w:val="20"/>
        </w:rPr>
        <w:t> </w:t>
      </w:r>
      <w:r>
        <w:rPr>
          <w:sz w:val="20"/>
        </w:rPr>
        <w:t>aceptó</w:t>
      </w:r>
      <w:r>
        <w:rPr>
          <w:spacing w:val="-6"/>
          <w:sz w:val="20"/>
        </w:rPr>
        <w:t> </w:t>
      </w:r>
      <w:r>
        <w:rPr>
          <w:sz w:val="20"/>
        </w:rPr>
        <w:t>acatar.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ello,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Estado reconoció expresamente su responsabilidad por la violación de los derechos a la vida,</w:t>
      </w:r>
      <w:r>
        <w:rPr>
          <w:spacing w:val="-69"/>
          <w:sz w:val="20"/>
        </w:rPr>
        <w:t> </w:t>
      </w:r>
      <w:r>
        <w:rPr>
          <w:sz w:val="20"/>
        </w:rPr>
        <w:t>a la vida digna, a la integridad personal, a las garantías judiciales, a los derechos del niño, a</w:t>
      </w:r>
      <w:r>
        <w:rPr>
          <w:spacing w:val="-68"/>
          <w:sz w:val="20"/>
        </w:rPr>
        <w:t> </w:t>
      </w:r>
      <w:r>
        <w:rPr>
          <w:sz w:val="20"/>
        </w:rPr>
        <w:t>la igual protección de la ley, a la protección judicial, a la salud, al trabajo, a la seguridad</w:t>
      </w:r>
      <w:r>
        <w:rPr>
          <w:spacing w:val="1"/>
          <w:sz w:val="20"/>
        </w:rPr>
        <w:t> </w:t>
      </w:r>
      <w:r>
        <w:rPr>
          <w:sz w:val="20"/>
        </w:rPr>
        <w:t>social, y a la no discriminación (artículos 4.1, 5.1, 8.1, 19, 24, 25.1 y 26, en relación con los</w:t>
      </w:r>
      <w:r>
        <w:rPr>
          <w:spacing w:val="-68"/>
          <w:sz w:val="20"/>
        </w:rPr>
        <w:t> </w:t>
      </w:r>
      <w:r>
        <w:rPr>
          <w:sz w:val="20"/>
        </w:rPr>
        <w:t>artículos</w:t>
      </w:r>
      <w:r>
        <w:rPr>
          <w:spacing w:val="52"/>
          <w:sz w:val="20"/>
        </w:rPr>
        <w:t> </w:t>
      </w:r>
      <w:r>
        <w:rPr>
          <w:sz w:val="20"/>
        </w:rPr>
        <w:t>1.1</w:t>
      </w:r>
      <w:r>
        <w:rPr>
          <w:spacing w:val="56"/>
          <w:sz w:val="20"/>
        </w:rPr>
        <w:t> </w:t>
      </w:r>
      <w:r>
        <w:rPr>
          <w:sz w:val="20"/>
        </w:rPr>
        <w:t>y</w:t>
      </w:r>
      <w:r>
        <w:rPr>
          <w:spacing w:val="52"/>
          <w:sz w:val="20"/>
        </w:rPr>
        <w:t> </w:t>
      </w:r>
      <w:r>
        <w:rPr>
          <w:sz w:val="20"/>
        </w:rPr>
        <w:t>2</w:t>
      </w:r>
      <w:r>
        <w:rPr>
          <w:spacing w:val="56"/>
          <w:sz w:val="20"/>
        </w:rPr>
        <w:t> </w:t>
      </w:r>
      <w:r>
        <w:rPr>
          <w:sz w:val="20"/>
        </w:rPr>
        <w:t>del</w:t>
      </w:r>
      <w:r>
        <w:rPr>
          <w:spacing w:val="56"/>
          <w:sz w:val="20"/>
        </w:rPr>
        <w:t> </w:t>
      </w:r>
      <w:r>
        <w:rPr>
          <w:sz w:val="20"/>
        </w:rPr>
        <w:t>mismo</w:t>
      </w:r>
      <w:r>
        <w:rPr>
          <w:spacing w:val="52"/>
          <w:sz w:val="20"/>
        </w:rPr>
        <w:t> </w:t>
      </w:r>
      <w:r>
        <w:rPr>
          <w:sz w:val="20"/>
        </w:rPr>
        <w:t>instrumento)</w:t>
      </w:r>
      <w:r>
        <w:rPr>
          <w:spacing w:val="56"/>
          <w:sz w:val="20"/>
        </w:rPr>
        <w:t> </w:t>
      </w:r>
      <w:r>
        <w:rPr>
          <w:sz w:val="20"/>
        </w:rPr>
        <w:t>en</w:t>
      </w:r>
      <w:r>
        <w:rPr>
          <w:spacing w:val="54"/>
          <w:sz w:val="20"/>
        </w:rPr>
        <w:t> </w:t>
      </w:r>
      <w:r>
        <w:rPr>
          <w:sz w:val="20"/>
        </w:rPr>
        <w:t>perjuicio</w:t>
      </w:r>
      <w:r>
        <w:rPr>
          <w:spacing w:val="52"/>
          <w:sz w:val="20"/>
        </w:rPr>
        <w:t> </w:t>
      </w:r>
      <w:r>
        <w:rPr>
          <w:sz w:val="20"/>
        </w:rPr>
        <w:t>de</w:t>
      </w:r>
      <w:r>
        <w:rPr>
          <w:spacing w:val="52"/>
          <w:sz w:val="20"/>
        </w:rPr>
        <w:t> </w:t>
      </w:r>
      <w:r>
        <w:rPr>
          <w:sz w:val="20"/>
        </w:rPr>
        <w:t>las</w:t>
      </w:r>
      <w:r>
        <w:rPr>
          <w:spacing w:val="53"/>
          <w:sz w:val="20"/>
        </w:rPr>
        <w:t> </w:t>
      </w:r>
      <w:r>
        <w:rPr>
          <w:sz w:val="20"/>
        </w:rPr>
        <w:t>presuntas</w:t>
      </w:r>
      <w:r>
        <w:rPr>
          <w:spacing w:val="52"/>
          <w:sz w:val="20"/>
        </w:rPr>
        <w:t> </w:t>
      </w:r>
      <w:r>
        <w:rPr>
          <w:sz w:val="20"/>
        </w:rPr>
        <w:t>víctimas</w:t>
      </w:r>
      <w:r>
        <w:rPr>
          <w:spacing w:val="52"/>
          <w:sz w:val="20"/>
        </w:rPr>
        <w:t> </w:t>
      </w:r>
      <w:r>
        <w:rPr>
          <w:sz w:val="20"/>
        </w:rPr>
        <w:t>y</w:t>
      </w:r>
      <w:r>
        <w:rPr>
          <w:spacing w:val="52"/>
          <w:sz w:val="20"/>
        </w:rPr>
        <w:t> </w:t>
      </w:r>
      <w:r>
        <w:rPr>
          <w:sz w:val="20"/>
        </w:rPr>
        <w:t>sus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7"/>
        </w:rPr>
      </w:pPr>
      <w:r>
        <w:rPr/>
        <w:pict>
          <v:rect style="position:absolute;margin-left:72pt;margin-top:11.850303pt;width:144pt;height:.6pt;mso-position-horizontal-relative:page;mso-position-vertical-relative:paragraph;z-index:-15728128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before="98"/>
        <w:ind w:left="420" w:right="377" w:hanging="1"/>
        <w:jc w:val="both"/>
        <w:rPr>
          <w:sz w:val="16"/>
        </w:rPr>
      </w:pPr>
      <w:bookmarkStart w:name="_bookmark9" w:id="17"/>
      <w:bookmarkEnd w:id="17"/>
      <w:r>
        <w:rPr/>
      </w:r>
      <w:r>
        <w:rPr>
          <w:sz w:val="16"/>
          <w:vertAlign w:val="superscript"/>
        </w:rPr>
        <w:t>5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Lemoth Morris y otros Vs. Honduras. Convocatoria a audiencia</w:t>
      </w:r>
      <w:r>
        <w:rPr>
          <w:sz w:val="16"/>
          <w:vertAlign w:val="baseline"/>
        </w:rPr>
        <w:t>. Resolución de la Presidenta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en:</w:t>
      </w:r>
      <w:r>
        <w:rPr>
          <w:spacing w:val="1"/>
          <w:sz w:val="16"/>
          <w:vertAlign w:val="baseline"/>
        </w:rPr>
        <w:t> </w:t>
      </w:r>
      <w:hyperlink r:id="rId8">
        <w:r>
          <w:rPr>
            <w:color w:val="0000FF"/>
            <w:sz w:val="16"/>
            <w:u w:val="single" w:color="0000FF"/>
            <w:vertAlign w:val="baseline"/>
          </w:rPr>
          <w:t>http://www.corteidh.or.cr/docs/asuntos/lemoth_morris_y_otros_17_12_2020.pdf</w:t>
        </w:r>
      </w:hyperlink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3"/>
        <w:jc w:val="both"/>
      </w:pPr>
      <w:r>
        <w:rPr/>
        <w:t>familiares</w:t>
      </w:r>
      <w:hyperlink w:history="true" w:anchor="_bookmark12">
        <w:r>
          <w:rPr>
            <w:position w:val="7"/>
            <w:sz w:val="13"/>
          </w:rPr>
          <w:t>6</w:t>
        </w:r>
      </w:hyperlink>
      <w:r>
        <w:rPr/>
        <w:t>.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Acuerdo,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Estado</w:t>
      </w:r>
      <w:r>
        <w:rPr>
          <w:spacing w:val="-5"/>
        </w:rPr>
        <w:t> </w:t>
      </w:r>
      <w:r>
        <w:rPr/>
        <w:t>hondureño</w:t>
      </w:r>
      <w:r>
        <w:rPr>
          <w:spacing w:val="-3"/>
        </w:rPr>
        <w:t> </w:t>
      </w:r>
      <w:r>
        <w:rPr/>
        <w:t>efectuó</w:t>
      </w:r>
      <w:r>
        <w:rPr>
          <w:spacing w:val="-5"/>
        </w:rPr>
        <w:t> </w:t>
      </w:r>
      <w:r>
        <w:rPr/>
        <w:t>además</w:t>
      </w:r>
      <w:r>
        <w:rPr>
          <w:spacing w:val="-5"/>
        </w:rPr>
        <w:t> </w:t>
      </w:r>
      <w:r>
        <w:rPr/>
        <w:t>ciertas</w:t>
      </w:r>
      <w:r>
        <w:rPr>
          <w:spacing w:val="-2"/>
        </w:rPr>
        <w:t> </w:t>
      </w:r>
      <w:r>
        <w:rPr/>
        <w:t>manifestaciones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se</w:t>
      </w:r>
      <w:r>
        <w:rPr>
          <w:spacing w:val="-68"/>
        </w:rPr>
        <w:t> </w:t>
      </w:r>
      <w:r>
        <w:rPr/>
        <w:t>comprometió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cumplir</w:t>
      </w:r>
      <w:r>
        <w:rPr>
          <w:spacing w:val="-17"/>
        </w:rPr>
        <w:t> </w:t>
      </w:r>
      <w:r>
        <w:rPr/>
        <w:t>con</w:t>
      </w:r>
      <w:r>
        <w:rPr>
          <w:spacing w:val="-14"/>
        </w:rPr>
        <w:t> </w:t>
      </w:r>
      <w:r>
        <w:rPr/>
        <w:t>una</w:t>
      </w:r>
      <w:r>
        <w:rPr>
          <w:spacing w:val="-16"/>
        </w:rPr>
        <w:t> </w:t>
      </w:r>
      <w:r>
        <w:rPr/>
        <w:t>serie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reparaciones.</w:t>
      </w:r>
      <w:r>
        <w:rPr>
          <w:spacing w:val="-17"/>
        </w:rPr>
        <w:t> </w:t>
      </w:r>
      <w:r>
        <w:rPr/>
        <w:t>Finalmente,</w:t>
      </w:r>
      <w:r>
        <w:rPr>
          <w:spacing w:val="-16"/>
        </w:rPr>
        <w:t> </w:t>
      </w:r>
      <w:r>
        <w:rPr/>
        <w:t>las</w:t>
      </w:r>
      <w:r>
        <w:rPr>
          <w:spacing w:val="-16"/>
        </w:rPr>
        <w:t> </w:t>
      </w:r>
      <w:r>
        <w:rPr/>
        <w:t>partes</w:t>
      </w:r>
      <w:r>
        <w:rPr>
          <w:spacing w:val="-17"/>
        </w:rPr>
        <w:t> </w:t>
      </w:r>
      <w:r>
        <w:rPr/>
        <w:t>presentaron</w:t>
      </w:r>
      <w:r>
        <w:rPr>
          <w:spacing w:val="-14"/>
        </w:rPr>
        <w:t> </w:t>
      </w:r>
      <w:r>
        <w:rPr/>
        <w:t>una</w:t>
      </w:r>
      <w:r>
        <w:rPr>
          <w:spacing w:val="-68"/>
        </w:rPr>
        <w:t> </w:t>
      </w:r>
      <w:r>
        <w:rPr/>
        <w:t>solicitud</w:t>
      </w:r>
      <w:r>
        <w:rPr>
          <w:spacing w:val="-4"/>
        </w:rPr>
        <w:t> </w:t>
      </w:r>
      <w:r>
        <w:rPr/>
        <w:t>conjunta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Corte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desarrolle</w:t>
      </w:r>
      <w:r>
        <w:rPr>
          <w:spacing w:val="-6"/>
        </w:rPr>
        <w:t> </w:t>
      </w:r>
      <w:r>
        <w:rPr/>
        <w:t>el</w:t>
      </w:r>
      <w:r>
        <w:rPr>
          <w:spacing w:val="-2"/>
        </w:rPr>
        <w:t> </w:t>
      </w:r>
      <w:r>
        <w:rPr/>
        <w:t>contenido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alcance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derechos</w:t>
      </w:r>
      <w:r>
        <w:rPr>
          <w:spacing w:val="-5"/>
        </w:rPr>
        <w:t> </w:t>
      </w:r>
      <w:r>
        <w:rPr/>
        <w:t>de</w:t>
      </w:r>
      <w:r>
        <w:rPr>
          <w:spacing w:val="-68"/>
        </w:rPr>
        <w:t> </w:t>
      </w:r>
      <w:r>
        <w:rPr/>
        <w:t>la</w:t>
      </w:r>
      <w:r>
        <w:rPr>
          <w:spacing w:val="-9"/>
        </w:rPr>
        <w:t> </w:t>
      </w:r>
      <w:r>
        <w:rPr/>
        <w:t>Convención</w:t>
      </w:r>
      <w:r>
        <w:rPr>
          <w:spacing w:val="-7"/>
        </w:rPr>
        <w:t> </w:t>
      </w:r>
      <w:r>
        <w:rPr/>
        <w:t>Americana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resultaron</w:t>
      </w:r>
      <w:r>
        <w:rPr>
          <w:spacing w:val="-8"/>
        </w:rPr>
        <w:t> </w:t>
      </w:r>
      <w:r>
        <w:rPr/>
        <w:t>afectados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virtud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10"/>
        </w:rPr>
        <w:t> </w:t>
      </w:r>
      <w:r>
        <w:rPr/>
        <w:t>actividades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industria</w:t>
      </w:r>
      <w:r>
        <w:rPr>
          <w:spacing w:val="-68"/>
        </w:rPr>
        <w:t> </w:t>
      </w:r>
      <w:r>
        <w:rPr/>
        <w:t>extractiva de la pesca en el territorio miskito y, en particular, aquellos que se derivan del</w:t>
      </w:r>
      <w:r>
        <w:rPr>
          <w:spacing w:val="1"/>
        </w:rPr>
        <w:t> </w:t>
      </w:r>
      <w:r>
        <w:rPr/>
        <w:t>artículo</w:t>
      </w:r>
      <w:r>
        <w:rPr>
          <w:spacing w:val="-4"/>
        </w:rPr>
        <w:t> </w:t>
      </w:r>
      <w:r>
        <w:rPr/>
        <w:t>26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Convención,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relación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/>
        <w:t>los artículos</w:t>
      </w:r>
      <w:r>
        <w:rPr>
          <w:spacing w:val="-3"/>
        </w:rPr>
        <w:t> </w:t>
      </w:r>
      <w:r>
        <w:rPr/>
        <w:t>1.1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del mismo</w:t>
      </w:r>
      <w:r>
        <w:rPr>
          <w:spacing w:val="-3"/>
        </w:rPr>
        <w:t> </w:t>
      </w:r>
      <w:r>
        <w:rPr/>
        <w:t>instrumento.</w:t>
      </w:r>
    </w:p>
    <w:p>
      <w:pPr>
        <w:pStyle w:val="BodyText"/>
      </w:pPr>
    </w:p>
    <w:p>
      <w:pPr>
        <w:pStyle w:val="Heading3"/>
        <w:numPr>
          <w:ilvl w:val="0"/>
          <w:numId w:val="3"/>
        </w:numPr>
        <w:tabs>
          <w:tab w:pos="848" w:val="left" w:leader="none"/>
        </w:tabs>
        <w:spacing w:line="240" w:lineRule="auto" w:before="1" w:after="0"/>
        <w:ind w:left="847" w:right="0" w:hanging="429"/>
        <w:jc w:val="both"/>
        <w:rPr>
          <w:i/>
        </w:rPr>
      </w:pPr>
      <w:bookmarkStart w:name="B. Observaciones de los representantes" w:id="18"/>
      <w:bookmarkEnd w:id="18"/>
      <w:r>
        <w:rPr>
          <w:b w:val="0"/>
          <w:i w:val="0"/>
        </w:rPr>
      </w:r>
      <w:bookmarkStart w:name="_bookmark10" w:id="19"/>
      <w:bookmarkEnd w:id="19"/>
      <w:r>
        <w:rPr>
          <w:b w:val="0"/>
          <w:i w:val="0"/>
        </w:rPr>
      </w:r>
      <w:bookmarkStart w:name="_bookmark10" w:id="20"/>
      <w:bookmarkEnd w:id="20"/>
      <w:r>
        <w:rPr>
          <w:i/>
        </w:rPr>
        <w:t>O</w:t>
      </w:r>
      <w:r>
        <w:rPr>
          <w:i/>
        </w:rPr>
        <w:t>bservaciones</w:t>
      </w:r>
      <w:r>
        <w:rPr>
          <w:i/>
          <w:spacing w:val="-7"/>
        </w:rPr>
        <w:t> </w:t>
      </w:r>
      <w:r>
        <w:rPr>
          <w:i/>
        </w:rPr>
        <w:t>de</w:t>
      </w:r>
      <w:r>
        <w:rPr>
          <w:i/>
          <w:spacing w:val="-7"/>
        </w:rPr>
        <w:t> </w:t>
      </w:r>
      <w:r>
        <w:rPr>
          <w:i/>
        </w:rPr>
        <w:t>los</w:t>
      </w:r>
      <w:r>
        <w:rPr>
          <w:i/>
          <w:spacing w:val="-7"/>
        </w:rPr>
        <w:t> </w:t>
      </w:r>
      <w:r>
        <w:rPr>
          <w:i/>
        </w:rPr>
        <w:t>representantes</w:t>
      </w: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4" w:firstLine="0"/>
        <w:jc w:val="both"/>
        <w:rPr>
          <w:sz w:val="20"/>
        </w:rPr>
      </w:pPr>
      <w:r>
        <w:rPr>
          <w:sz w:val="20"/>
        </w:rPr>
        <w:t>En sus observaciones al Acuerdo de 15 de abril de 2021, los representantes de las</w:t>
      </w:r>
      <w:r>
        <w:rPr>
          <w:spacing w:val="1"/>
          <w:sz w:val="20"/>
        </w:rPr>
        <w:t> </w:t>
      </w:r>
      <w:r>
        <w:rPr>
          <w:sz w:val="20"/>
        </w:rPr>
        <w:t>presuntas</w:t>
      </w:r>
      <w:r>
        <w:rPr>
          <w:spacing w:val="-13"/>
          <w:sz w:val="20"/>
        </w:rPr>
        <w:t> </w:t>
      </w:r>
      <w:r>
        <w:rPr>
          <w:sz w:val="20"/>
        </w:rPr>
        <w:t>víctimas</w:t>
      </w:r>
      <w:r>
        <w:rPr>
          <w:spacing w:val="-12"/>
          <w:sz w:val="20"/>
        </w:rPr>
        <w:t> </w:t>
      </w:r>
      <w:r>
        <w:rPr>
          <w:sz w:val="20"/>
        </w:rPr>
        <w:t>reiteraron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13"/>
          <w:sz w:val="20"/>
        </w:rPr>
        <w:t> </w:t>
      </w:r>
      <w:r>
        <w:rPr>
          <w:sz w:val="20"/>
        </w:rPr>
        <w:t>manifestado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11"/>
          <w:sz w:val="20"/>
        </w:rPr>
        <w:t> </w:t>
      </w:r>
      <w:r>
        <w:rPr>
          <w:sz w:val="20"/>
        </w:rPr>
        <w:t>escrito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24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marzo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2021,</w:t>
      </w:r>
      <w:r>
        <w:rPr>
          <w:spacing w:val="-13"/>
          <w:sz w:val="20"/>
        </w:rPr>
        <w:t> </w:t>
      </w:r>
      <w:r>
        <w:rPr>
          <w:sz w:val="20"/>
        </w:rPr>
        <w:t>mediante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cual</w:t>
      </w:r>
      <w:r>
        <w:rPr>
          <w:spacing w:val="-5"/>
          <w:sz w:val="20"/>
        </w:rPr>
        <w:t> </w:t>
      </w:r>
      <w:r>
        <w:rPr>
          <w:sz w:val="20"/>
        </w:rPr>
        <w:t>remitieron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copia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acuerdo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solución</w:t>
      </w:r>
      <w:r>
        <w:rPr>
          <w:spacing w:val="-7"/>
          <w:sz w:val="20"/>
        </w:rPr>
        <w:t> </w:t>
      </w:r>
      <w:r>
        <w:rPr>
          <w:sz w:val="20"/>
        </w:rPr>
        <w:t>amistosa.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ese</w:t>
      </w:r>
      <w:r>
        <w:rPr>
          <w:spacing w:val="-8"/>
          <w:sz w:val="20"/>
        </w:rPr>
        <w:t> </w:t>
      </w:r>
      <w:r>
        <w:rPr>
          <w:sz w:val="20"/>
        </w:rPr>
        <w:t>sentido,</w:t>
      </w:r>
      <w:r>
        <w:rPr>
          <w:spacing w:val="-9"/>
          <w:sz w:val="20"/>
        </w:rPr>
        <w:t> </w:t>
      </w:r>
      <w:r>
        <w:rPr>
          <w:sz w:val="20"/>
        </w:rPr>
        <w:t>confirmaron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suscripción del Acuerdo y solicitaron a este Tribunal que, en aplicación del artículo 63 del</w:t>
      </w:r>
      <w:r>
        <w:rPr>
          <w:spacing w:val="1"/>
          <w:sz w:val="20"/>
        </w:rPr>
        <w:t> </w:t>
      </w:r>
      <w:r>
        <w:rPr>
          <w:sz w:val="20"/>
        </w:rPr>
        <w:t>Reglamento de la Corte Interamericana, declare que el mismo es procedente en todos sus</w:t>
      </w:r>
      <w:r>
        <w:rPr>
          <w:spacing w:val="1"/>
          <w:sz w:val="20"/>
        </w:rPr>
        <w:t> </w:t>
      </w:r>
      <w:r>
        <w:rPr>
          <w:sz w:val="20"/>
        </w:rPr>
        <w:t>extremos y tiene plenos efectos jurídicos. En consecuencia, pidieron al Tribunal que, en la</w:t>
      </w:r>
      <w:r>
        <w:rPr>
          <w:spacing w:val="1"/>
          <w:sz w:val="20"/>
        </w:rPr>
        <w:t> </w:t>
      </w:r>
      <w:r>
        <w:rPr>
          <w:sz w:val="20"/>
        </w:rPr>
        <w:t>sentencia relativa a este caso, desarrolle los hechos reconocidos por el Estado, así como las</w:t>
      </w:r>
      <w:r>
        <w:rPr>
          <w:spacing w:val="1"/>
          <w:sz w:val="20"/>
        </w:rPr>
        <w:t> </w:t>
      </w:r>
      <w:r>
        <w:rPr>
          <w:sz w:val="20"/>
        </w:rPr>
        <w:t>violaciones cometidas en perjuicio de las víctimas y sus familiares, y que “homologuen las</w:t>
      </w:r>
      <w:r>
        <w:rPr>
          <w:spacing w:val="1"/>
          <w:sz w:val="20"/>
        </w:rPr>
        <w:t> </w:t>
      </w:r>
      <w:r>
        <w:rPr>
          <w:sz w:val="20"/>
        </w:rPr>
        <w:t>reparaciones acordadas por las partes según consta en el acuerdo suscrito, y que dé</w:t>
      </w:r>
      <w:r>
        <w:rPr>
          <w:spacing w:val="1"/>
          <w:sz w:val="20"/>
        </w:rPr>
        <w:t> </w:t>
      </w:r>
      <w:r>
        <w:rPr>
          <w:sz w:val="20"/>
        </w:rPr>
        <w:t>seguimiento a su cumplimiento en el marco del proceso de supervisión de cumplimiento de</w:t>
      </w:r>
      <w:r>
        <w:rPr>
          <w:spacing w:val="1"/>
          <w:sz w:val="20"/>
        </w:rPr>
        <w:t> </w:t>
      </w:r>
      <w:r>
        <w:rPr>
          <w:sz w:val="20"/>
        </w:rPr>
        <w:t>sentencia”.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particular,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representantes</w:t>
      </w:r>
      <w:r>
        <w:rPr>
          <w:spacing w:val="-7"/>
          <w:sz w:val="20"/>
        </w:rPr>
        <w:t> </w:t>
      </w:r>
      <w:r>
        <w:rPr>
          <w:sz w:val="20"/>
        </w:rPr>
        <w:t>instaron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acceda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solicitud</w:t>
      </w:r>
      <w:r>
        <w:rPr>
          <w:spacing w:val="-5"/>
          <w:sz w:val="20"/>
        </w:rPr>
        <w:t> </w:t>
      </w:r>
      <w:r>
        <w:rPr>
          <w:sz w:val="20"/>
        </w:rPr>
        <w:t>conjunta</w:t>
      </w:r>
      <w:r>
        <w:rPr>
          <w:spacing w:val="-68"/>
          <w:sz w:val="20"/>
        </w:rPr>
        <w:t> </w:t>
      </w:r>
      <w:r>
        <w:rPr>
          <w:sz w:val="20"/>
        </w:rPr>
        <w:t>por las partes, y desarrolle jurisprudencia sobre el contenido y alcances de los derechos</w:t>
      </w:r>
      <w:r>
        <w:rPr>
          <w:spacing w:val="1"/>
          <w:sz w:val="20"/>
        </w:rPr>
        <w:t> </w:t>
      </w:r>
      <w:r>
        <w:rPr>
          <w:sz w:val="20"/>
        </w:rPr>
        <w:t>protegidos por la Convención que resultaron violados en virtud de las actividades de la</w:t>
      </w:r>
      <w:r>
        <w:rPr>
          <w:spacing w:val="1"/>
          <w:sz w:val="20"/>
        </w:rPr>
        <w:t> </w:t>
      </w:r>
      <w:r>
        <w:rPr>
          <w:sz w:val="20"/>
        </w:rPr>
        <w:t>industria pesquera en el territorio miskito, y la falta de regulación, supervisión y fiscalización</w:t>
      </w:r>
      <w:r>
        <w:rPr>
          <w:spacing w:val="-68"/>
          <w:sz w:val="20"/>
        </w:rPr>
        <w:t> </w:t>
      </w:r>
      <w:r>
        <w:rPr>
          <w:sz w:val="20"/>
        </w:rPr>
        <w:t>de estas por parte del Estado y, en particular, aquellos que se deriven del artículo 26 de la</w:t>
      </w:r>
      <w:r>
        <w:rPr>
          <w:spacing w:val="1"/>
          <w:sz w:val="20"/>
        </w:rPr>
        <w:t> </w:t>
      </w:r>
      <w:r>
        <w:rPr>
          <w:sz w:val="20"/>
        </w:rPr>
        <w:t>Convención.</w:t>
      </w:r>
      <w:r>
        <w:rPr>
          <w:spacing w:val="1"/>
          <w:sz w:val="20"/>
        </w:rPr>
        <w:t> </w:t>
      </w:r>
      <w:r>
        <w:rPr>
          <w:sz w:val="20"/>
        </w:rPr>
        <w:t>Argumentaron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desarrollo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dichos</w:t>
      </w:r>
      <w:r>
        <w:rPr>
          <w:spacing w:val="1"/>
          <w:sz w:val="20"/>
        </w:rPr>
        <w:t> </w:t>
      </w:r>
      <w:r>
        <w:rPr>
          <w:sz w:val="20"/>
        </w:rPr>
        <w:t>estándares</w:t>
      </w:r>
      <w:r>
        <w:rPr>
          <w:spacing w:val="1"/>
          <w:sz w:val="20"/>
        </w:rPr>
        <w:t> </w:t>
      </w:r>
      <w:r>
        <w:rPr>
          <w:sz w:val="20"/>
        </w:rPr>
        <w:t>ayudaría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brindar</w:t>
      </w:r>
      <w:r>
        <w:rPr>
          <w:spacing w:val="-68"/>
          <w:sz w:val="20"/>
        </w:rPr>
        <w:t> </w:t>
      </w:r>
      <w:r>
        <w:rPr>
          <w:sz w:val="20"/>
        </w:rPr>
        <w:t>elementos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Honduras,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demás</w:t>
      </w:r>
      <w:r>
        <w:rPr>
          <w:spacing w:val="-6"/>
          <w:sz w:val="20"/>
        </w:rPr>
        <w:t> </w:t>
      </w:r>
      <w:r>
        <w:rPr>
          <w:sz w:val="20"/>
        </w:rPr>
        <w:t>Estados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región,</w:t>
      </w:r>
      <w:r>
        <w:rPr>
          <w:spacing w:val="-8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obligaciones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respeto</w:t>
      </w:r>
      <w:r>
        <w:rPr>
          <w:spacing w:val="-68"/>
          <w:sz w:val="20"/>
        </w:rPr>
        <w:t> </w:t>
      </w:r>
      <w:r>
        <w:rPr>
          <w:w w:val="95"/>
          <w:sz w:val="20"/>
        </w:rPr>
        <w:t>y garantía de los derechos humanos cuando están involucradas empresas y pueblos indígenas.</w:t>
      </w:r>
      <w:r>
        <w:rPr>
          <w:spacing w:val="1"/>
          <w:w w:val="95"/>
          <w:sz w:val="20"/>
        </w:rPr>
        <w:t> </w:t>
      </w:r>
      <w:r>
        <w:rPr>
          <w:sz w:val="20"/>
        </w:rPr>
        <w:t>Ello con el objetivo de garantizar que hechos como los del presente caso no se vuelvan a</w:t>
      </w:r>
      <w:r>
        <w:rPr>
          <w:spacing w:val="1"/>
          <w:sz w:val="20"/>
        </w:rPr>
        <w:t> </w:t>
      </w:r>
      <w:r>
        <w:rPr>
          <w:sz w:val="20"/>
        </w:rPr>
        <w:t>producir.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7" w:hanging="1"/>
        <w:jc w:val="both"/>
        <w:rPr>
          <w:sz w:val="20"/>
        </w:rPr>
      </w:pPr>
      <w:r>
        <w:rPr>
          <w:sz w:val="20"/>
        </w:rPr>
        <w:t>Finalmente, solicitaron que se mantenga en reserva en la sentencia de homologación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monto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resuelve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corresponde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indemnización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gastos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costas,</w:t>
      </w:r>
      <w:r>
        <w:rPr>
          <w:spacing w:val="-11"/>
          <w:sz w:val="20"/>
        </w:rPr>
        <w:t> </w:t>
      </w:r>
      <w:r>
        <w:rPr>
          <w:sz w:val="20"/>
        </w:rPr>
        <w:t>así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68"/>
          <w:sz w:val="20"/>
        </w:rPr>
        <w:t> </w:t>
      </w:r>
      <w:r>
        <w:rPr>
          <w:sz w:val="20"/>
        </w:rPr>
        <w:t>el monto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corresponde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organizaciones</w:t>
      </w:r>
      <w:r>
        <w:rPr>
          <w:spacing w:val="-4"/>
          <w:sz w:val="20"/>
        </w:rPr>
        <w:t> </w:t>
      </w:r>
      <w:r>
        <w:rPr>
          <w:sz w:val="20"/>
        </w:rPr>
        <w:t>miskitas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concepto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gastos</w:t>
      </w:r>
      <w:r>
        <w:rPr>
          <w:spacing w:val="-3"/>
          <w:sz w:val="20"/>
        </w:rPr>
        <w:t> </w:t>
      </w:r>
      <w:r>
        <w:rPr>
          <w:sz w:val="20"/>
        </w:rPr>
        <w:t>y costas.</w:t>
      </w:r>
    </w:p>
    <w:p>
      <w:pPr>
        <w:pStyle w:val="BodyText"/>
      </w:pPr>
    </w:p>
    <w:p>
      <w:pPr>
        <w:pStyle w:val="Heading3"/>
        <w:numPr>
          <w:ilvl w:val="0"/>
          <w:numId w:val="3"/>
        </w:numPr>
        <w:tabs>
          <w:tab w:pos="847" w:val="left" w:leader="none"/>
        </w:tabs>
        <w:spacing w:line="240" w:lineRule="auto" w:before="0" w:after="0"/>
        <w:ind w:left="846" w:right="0" w:hanging="428"/>
        <w:jc w:val="both"/>
        <w:rPr>
          <w:i/>
        </w:rPr>
      </w:pPr>
      <w:bookmarkStart w:name="C. Observaciones de la Comisión" w:id="21"/>
      <w:bookmarkEnd w:id="21"/>
      <w:r>
        <w:rPr>
          <w:b w:val="0"/>
          <w:i w:val="0"/>
        </w:rPr>
      </w:r>
      <w:bookmarkStart w:name="_bookmark11" w:id="22"/>
      <w:bookmarkEnd w:id="22"/>
      <w:r>
        <w:rPr>
          <w:b w:val="0"/>
          <w:i w:val="0"/>
        </w:rPr>
      </w:r>
      <w:bookmarkStart w:name="_bookmark11" w:id="23"/>
      <w:bookmarkEnd w:id="23"/>
      <w:r>
        <w:rPr>
          <w:i/>
        </w:rPr>
        <w:t>O</w:t>
      </w:r>
      <w:r>
        <w:rPr>
          <w:i/>
        </w:rPr>
        <w:t>bservaciones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Comisión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4" w:firstLine="0"/>
        <w:jc w:val="both"/>
        <w:rPr>
          <w:sz w:val="20"/>
        </w:rPr>
      </w:pPr>
      <w:r>
        <w:rPr>
          <w:sz w:val="20"/>
        </w:rPr>
        <w:t>Al presentar observaciones, la Comisión Interamericana manifestó su satisfacción por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acuerdo</w:t>
      </w:r>
      <w:r>
        <w:rPr>
          <w:spacing w:val="1"/>
          <w:sz w:val="20"/>
        </w:rPr>
        <w:t> </w:t>
      </w:r>
      <w:r>
        <w:rPr>
          <w:sz w:val="20"/>
        </w:rPr>
        <w:t>firmado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partes.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valoró</w:t>
      </w:r>
      <w:r>
        <w:rPr>
          <w:spacing w:val="1"/>
          <w:sz w:val="20"/>
        </w:rPr>
        <w:t> </w:t>
      </w:r>
      <w:r>
        <w:rPr>
          <w:sz w:val="20"/>
        </w:rPr>
        <w:t>positivamente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reconocimiento de responsabilidad efectuado por el Estado con base en las determinaciones</w:t>
      </w:r>
      <w:r>
        <w:rPr>
          <w:spacing w:val="1"/>
          <w:sz w:val="20"/>
        </w:rPr>
        <w:t> </w:t>
      </w:r>
      <w:r>
        <w:rPr>
          <w:sz w:val="20"/>
        </w:rPr>
        <w:t>fácticas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jurídicas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Informe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Fondo,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expresó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medidas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reparación</w:t>
      </w:r>
      <w:r>
        <w:rPr>
          <w:spacing w:val="-8"/>
          <w:sz w:val="20"/>
        </w:rPr>
        <w:t> </w:t>
      </w:r>
      <w:r>
        <w:rPr>
          <w:sz w:val="20"/>
        </w:rPr>
        <w:t>acordadas</w:t>
      </w:r>
      <w:r>
        <w:rPr>
          <w:spacing w:val="-68"/>
          <w:sz w:val="20"/>
        </w:rPr>
        <w:t> </w:t>
      </w:r>
      <w:r>
        <w:rPr>
          <w:w w:val="95"/>
          <w:sz w:val="20"/>
        </w:rPr>
        <w:t>por las partes incorporan los distintos componentes de una reparación integral en los términos</w:t>
      </w:r>
      <w:r>
        <w:rPr>
          <w:spacing w:val="1"/>
          <w:w w:val="95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sistema</w:t>
      </w:r>
      <w:r>
        <w:rPr>
          <w:spacing w:val="-6"/>
          <w:sz w:val="20"/>
        </w:rPr>
        <w:t> </w:t>
      </w:r>
      <w:r>
        <w:rPr>
          <w:sz w:val="20"/>
        </w:rPr>
        <w:t>interamericano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humanos.</w:t>
      </w:r>
      <w:r>
        <w:rPr>
          <w:spacing w:val="-5"/>
          <w:sz w:val="20"/>
        </w:rPr>
        <w:t> </w:t>
      </w:r>
      <w:r>
        <w:rPr>
          <w:sz w:val="20"/>
        </w:rPr>
        <w:t>Finalmente,</w:t>
      </w:r>
      <w:r>
        <w:rPr>
          <w:spacing w:val="-5"/>
          <w:sz w:val="20"/>
        </w:rPr>
        <w:t> </w:t>
      </w:r>
      <w:r>
        <w:rPr>
          <w:sz w:val="20"/>
        </w:rPr>
        <w:t>expresó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satisfacción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solicitud</w:t>
      </w:r>
      <w:r>
        <w:rPr>
          <w:spacing w:val="-11"/>
          <w:sz w:val="20"/>
        </w:rPr>
        <w:t> </w:t>
      </w:r>
      <w:r>
        <w:rPr>
          <w:sz w:val="20"/>
        </w:rPr>
        <w:t>conjunta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partes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fin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pronuncie</w:t>
      </w:r>
      <w:r>
        <w:rPr>
          <w:spacing w:val="-13"/>
          <w:sz w:val="20"/>
        </w:rPr>
        <w:t> </w:t>
      </w:r>
      <w:r>
        <w:rPr>
          <w:sz w:val="20"/>
        </w:rPr>
        <w:t>sobre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puntos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solicitados y se adhirió a dicha solicitud. En particular, observó la importancia de desarrollar</w:t>
      </w:r>
      <w:r>
        <w:rPr>
          <w:spacing w:val="1"/>
          <w:sz w:val="20"/>
        </w:rPr>
        <w:t> </w:t>
      </w:r>
      <w:r>
        <w:rPr>
          <w:sz w:val="20"/>
        </w:rPr>
        <w:t>la jurisprudencia de la Corte según lo señala el propio acuerdo, en relación con el artículo 26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 Americana.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3"/>
        </w:rPr>
      </w:pPr>
      <w:r>
        <w:rPr/>
        <w:pict>
          <v:rect style="position:absolute;margin-left:72pt;margin-top:9.40165pt;width:144pt;height:.6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19" w:right="376" w:firstLine="0"/>
        <w:jc w:val="left"/>
        <w:rPr>
          <w:sz w:val="16"/>
        </w:rPr>
      </w:pPr>
      <w:bookmarkStart w:name="_bookmark12" w:id="24"/>
      <w:bookmarkEnd w:id="24"/>
      <w:r>
        <w:rPr/>
      </w:r>
      <w:r>
        <w:rPr>
          <w:sz w:val="16"/>
          <w:vertAlign w:val="superscript"/>
        </w:rPr>
        <w:t>6</w:t>
      </w:r>
      <w:r>
        <w:rPr>
          <w:sz w:val="16"/>
          <w:vertAlign w:val="baseline"/>
        </w:rPr>
        <w:tab/>
        <w:t>En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Solución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Amistosa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partes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reconocen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determinadas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Anexo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Único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del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Informe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Fondo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64/18,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cuales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han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sido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enumeradas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Anexo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presente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Sentencia.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Heading3"/>
        <w:numPr>
          <w:ilvl w:val="0"/>
          <w:numId w:val="3"/>
        </w:numPr>
        <w:tabs>
          <w:tab w:pos="848" w:val="left" w:leader="none"/>
        </w:tabs>
        <w:spacing w:line="240" w:lineRule="auto" w:before="80" w:after="0"/>
        <w:ind w:left="847" w:right="0" w:hanging="428"/>
        <w:jc w:val="both"/>
        <w:rPr>
          <w:i/>
        </w:rPr>
      </w:pPr>
      <w:bookmarkStart w:name="D. Consideraciones de la Corte" w:id="25"/>
      <w:bookmarkEnd w:id="25"/>
      <w:r>
        <w:rPr>
          <w:b w:val="0"/>
          <w:i w:val="0"/>
        </w:rPr>
      </w:r>
      <w:bookmarkStart w:name="_bookmark13" w:id="26"/>
      <w:bookmarkEnd w:id="26"/>
      <w:r>
        <w:rPr>
          <w:b w:val="0"/>
          <w:i w:val="0"/>
        </w:rPr>
      </w:r>
      <w:bookmarkStart w:name="_bookmark13" w:id="27"/>
      <w:bookmarkEnd w:id="27"/>
      <w:r>
        <w:rPr>
          <w:i/>
        </w:rPr>
        <w:t>C</w:t>
      </w:r>
      <w:r>
        <w:rPr>
          <w:i/>
        </w:rPr>
        <w:t>onsideraciones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Corte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1" w:firstLine="0"/>
        <w:jc w:val="both"/>
        <w:rPr>
          <w:sz w:val="20"/>
        </w:rPr>
      </w:pPr>
      <w:r>
        <w:rPr>
          <w:sz w:val="20"/>
        </w:rPr>
        <w:t>En ocasiones anteriores, este Tribunal ha tenido oportunidad de examinar y valorar</w:t>
      </w:r>
      <w:r>
        <w:rPr>
          <w:spacing w:val="1"/>
          <w:sz w:val="20"/>
        </w:rPr>
        <w:t> </w:t>
      </w:r>
      <w:r>
        <w:rPr>
          <w:sz w:val="20"/>
        </w:rPr>
        <w:t>acuerdos de solución amistosa</w:t>
      </w:r>
      <w:hyperlink w:history="true" w:anchor="_bookmark14">
        <w:r>
          <w:rPr>
            <w:position w:val="7"/>
            <w:sz w:val="13"/>
          </w:rPr>
          <w:t>7</w:t>
        </w:r>
      </w:hyperlink>
      <w:r>
        <w:rPr>
          <w:sz w:val="20"/>
        </w:rPr>
        <w:t>. Sobre ese punto, resulta útil recordar que el artículo 63 del</w:t>
      </w:r>
      <w:r>
        <w:rPr>
          <w:spacing w:val="1"/>
          <w:sz w:val="20"/>
        </w:rPr>
        <w:t> </w:t>
      </w:r>
      <w:r>
        <w:rPr>
          <w:sz w:val="20"/>
        </w:rPr>
        <w:t>Reglamento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dispone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“[c]uando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Comisión,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víctimas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presuntas</w:t>
      </w:r>
      <w:r>
        <w:rPr>
          <w:spacing w:val="-8"/>
          <w:sz w:val="20"/>
        </w:rPr>
        <w:t> </w:t>
      </w:r>
      <w:r>
        <w:rPr>
          <w:sz w:val="20"/>
        </w:rPr>
        <w:t>víctimas</w:t>
      </w:r>
      <w:r>
        <w:rPr>
          <w:spacing w:val="-68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representantes,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demandado</w:t>
      </w:r>
      <w:r>
        <w:rPr>
          <w:spacing w:val="-6"/>
          <w:sz w:val="20"/>
        </w:rPr>
        <w:t> </w:t>
      </w:r>
      <w:r>
        <w:rPr>
          <w:sz w:val="20"/>
        </w:rPr>
        <w:t>y,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caso,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demandante,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caso</w:t>
      </w:r>
      <w:r>
        <w:rPr>
          <w:spacing w:val="-67"/>
          <w:sz w:val="20"/>
        </w:rPr>
        <w:t> </w:t>
      </w:r>
      <w:r>
        <w:rPr>
          <w:sz w:val="20"/>
        </w:rPr>
        <w:t>ante la Corte comunicaren a ésta la existencia de una solución amistosa, de un avenimiento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otro</w:t>
      </w:r>
      <w:r>
        <w:rPr>
          <w:spacing w:val="-4"/>
          <w:sz w:val="20"/>
        </w:rPr>
        <w:t> </w:t>
      </w:r>
      <w:r>
        <w:rPr>
          <w:sz w:val="20"/>
        </w:rPr>
        <w:t>hecho</w:t>
      </w:r>
      <w:r>
        <w:rPr>
          <w:spacing w:val="-4"/>
          <w:sz w:val="20"/>
        </w:rPr>
        <w:t> </w:t>
      </w:r>
      <w:r>
        <w:rPr>
          <w:sz w:val="20"/>
        </w:rPr>
        <w:t>idóneo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solución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litigio,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resolverá en el</w:t>
      </w:r>
      <w:r>
        <w:rPr>
          <w:spacing w:val="-1"/>
          <w:sz w:val="20"/>
        </w:rPr>
        <w:t> </w:t>
      </w:r>
      <w:r>
        <w:rPr>
          <w:sz w:val="20"/>
        </w:rPr>
        <w:t>momento</w:t>
      </w:r>
      <w:r>
        <w:rPr>
          <w:spacing w:val="-4"/>
          <w:sz w:val="20"/>
        </w:rPr>
        <w:t> </w:t>
      </w:r>
      <w:r>
        <w:rPr>
          <w:sz w:val="20"/>
        </w:rPr>
        <w:t>procesal</w:t>
      </w:r>
      <w:r>
        <w:rPr>
          <w:spacing w:val="-68"/>
          <w:sz w:val="20"/>
        </w:rPr>
        <w:t> </w:t>
      </w:r>
      <w:r>
        <w:rPr>
          <w:sz w:val="20"/>
        </w:rPr>
        <w:t>oportuno</w:t>
      </w:r>
      <w:r>
        <w:rPr>
          <w:spacing w:val="-10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procedencia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efectos</w:t>
      </w:r>
      <w:r>
        <w:rPr>
          <w:spacing w:val="-7"/>
          <w:sz w:val="20"/>
        </w:rPr>
        <w:t> </w:t>
      </w:r>
      <w:r>
        <w:rPr>
          <w:sz w:val="20"/>
        </w:rPr>
        <w:t>jurídicos”.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consecuencia,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conformidad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la norma transcrita, este Tribunal deberá determinar la procedencia y efectos jurídicos del</w:t>
      </w:r>
      <w:r>
        <w:rPr>
          <w:spacing w:val="1"/>
          <w:sz w:val="20"/>
        </w:rPr>
        <w:t> </w:t>
      </w:r>
      <w:r>
        <w:rPr>
          <w:sz w:val="20"/>
        </w:rPr>
        <w:t>acuerdo</w:t>
      </w:r>
      <w:r>
        <w:rPr>
          <w:spacing w:val="-3"/>
          <w:sz w:val="20"/>
        </w:rPr>
        <w:t> </w:t>
      </w:r>
      <w:r>
        <w:rPr>
          <w:sz w:val="20"/>
        </w:rPr>
        <w:t>de solución amistosa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que arribaron las</w:t>
      </w:r>
      <w:r>
        <w:rPr>
          <w:spacing w:val="-2"/>
          <w:sz w:val="20"/>
        </w:rPr>
        <w:t> </w:t>
      </w:r>
      <w:r>
        <w:rPr>
          <w:sz w:val="20"/>
        </w:rPr>
        <w:t>partes</w:t>
      </w:r>
      <w:hyperlink w:history="true" w:anchor="_bookmark15">
        <w:r>
          <w:rPr>
            <w:position w:val="7"/>
            <w:sz w:val="13"/>
          </w:rPr>
          <w:t>8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20" w:right="372" w:hanging="1"/>
        <w:jc w:val="both"/>
        <w:rPr>
          <w:sz w:val="20"/>
        </w:rPr>
      </w:pPr>
      <w:r>
        <w:rPr>
          <w:sz w:val="20"/>
        </w:rPr>
        <w:t>El Tribunal recuerda asimismo que, según se desprende del citado artículo 63, es</w:t>
      </w:r>
      <w:r>
        <w:rPr>
          <w:spacing w:val="1"/>
          <w:sz w:val="20"/>
        </w:rPr>
        <w:t> </w:t>
      </w:r>
      <w:r>
        <w:rPr>
          <w:sz w:val="20"/>
        </w:rPr>
        <w:t>posible que en el trámite ante este Tribunal las partes alcancen acuerdos amistosos, cuya</w:t>
      </w:r>
      <w:r>
        <w:rPr>
          <w:spacing w:val="1"/>
          <w:sz w:val="20"/>
        </w:rPr>
        <w:t> </w:t>
      </w:r>
      <w:r>
        <w:rPr>
          <w:sz w:val="20"/>
        </w:rPr>
        <w:t>procedencia debe ser evaluada por la Corte. Arribar a este tipo de solución puede propiciar</w:t>
      </w:r>
      <w:r>
        <w:rPr>
          <w:spacing w:val="1"/>
          <w:sz w:val="20"/>
        </w:rPr>
        <w:t> </w:t>
      </w:r>
      <w:r>
        <w:rPr>
          <w:sz w:val="20"/>
        </w:rPr>
        <w:t>una más pronta y efectiva reparación de las víctimas del caso. Asimismo, puede contribuir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fines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sistema</w:t>
      </w:r>
      <w:r>
        <w:rPr>
          <w:spacing w:val="1"/>
          <w:sz w:val="20"/>
        </w:rPr>
        <w:t> </w:t>
      </w:r>
      <w:r>
        <w:rPr>
          <w:sz w:val="20"/>
        </w:rPr>
        <w:t>interamericano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protección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humanos,</w:t>
      </w:r>
      <w:r>
        <w:rPr>
          <w:spacing w:val="1"/>
          <w:sz w:val="20"/>
        </w:rPr>
        <w:t> </w:t>
      </w:r>
      <w:r>
        <w:rPr>
          <w:sz w:val="20"/>
        </w:rPr>
        <w:t>especialmente con el propósito de encontrar soluciones justas a los problemas particulares y</w:t>
      </w:r>
      <w:r>
        <w:rPr>
          <w:spacing w:val="-68"/>
          <w:sz w:val="20"/>
        </w:rPr>
        <w:t> </w:t>
      </w:r>
      <w:r>
        <w:rPr>
          <w:sz w:val="20"/>
        </w:rPr>
        <w:t>estructurales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caso</w:t>
      </w:r>
      <w:hyperlink w:history="true" w:anchor="_bookmark16">
        <w:r>
          <w:rPr>
            <w:position w:val="7"/>
            <w:sz w:val="13"/>
          </w:rPr>
          <w:t>9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2" w:firstLine="0"/>
        <w:jc w:val="both"/>
        <w:rPr>
          <w:sz w:val="20"/>
        </w:rPr>
      </w:pPr>
      <w:r>
        <w:rPr>
          <w:spacing w:val="-1"/>
          <w:sz w:val="20"/>
        </w:rPr>
        <w:t>Además,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observa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conformidad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dicho</w:t>
      </w:r>
      <w:r>
        <w:rPr>
          <w:spacing w:val="-17"/>
          <w:sz w:val="20"/>
        </w:rPr>
        <w:t> </w:t>
      </w:r>
      <w:r>
        <w:rPr>
          <w:sz w:val="20"/>
        </w:rPr>
        <w:t>artículo</w:t>
      </w:r>
      <w:r>
        <w:rPr>
          <w:spacing w:val="-17"/>
          <w:sz w:val="20"/>
        </w:rPr>
        <w:t> </w:t>
      </w:r>
      <w:r>
        <w:rPr>
          <w:sz w:val="20"/>
        </w:rPr>
        <w:t>así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68"/>
          <w:sz w:val="20"/>
        </w:rPr>
        <w:t> </w:t>
      </w:r>
      <w:r>
        <w:rPr>
          <w:sz w:val="20"/>
        </w:rPr>
        <w:t>64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Reglamento</w:t>
      </w:r>
      <w:hyperlink w:history="true" w:anchor="_bookmark17">
        <w:r>
          <w:rPr>
            <w:position w:val="7"/>
            <w:sz w:val="13"/>
          </w:rPr>
          <w:t>10</w:t>
        </w:r>
      </w:hyperlink>
      <w:r>
        <w:rPr>
          <w:sz w:val="20"/>
        </w:rPr>
        <w:t>,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ejercicio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sus</w:t>
      </w:r>
      <w:r>
        <w:rPr>
          <w:spacing w:val="-15"/>
          <w:sz w:val="20"/>
        </w:rPr>
        <w:t> </w:t>
      </w:r>
      <w:r>
        <w:rPr>
          <w:sz w:val="20"/>
        </w:rPr>
        <w:t>poderes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tutela</w:t>
      </w:r>
      <w:r>
        <w:rPr>
          <w:spacing w:val="-14"/>
          <w:sz w:val="20"/>
        </w:rPr>
        <w:t> </w:t>
      </w:r>
      <w:r>
        <w:rPr>
          <w:sz w:val="20"/>
        </w:rPr>
        <w:t>judicial</w:t>
      </w:r>
      <w:r>
        <w:rPr>
          <w:spacing w:val="-15"/>
          <w:sz w:val="20"/>
        </w:rPr>
        <w:t> </w:t>
      </w:r>
      <w:r>
        <w:rPr>
          <w:sz w:val="20"/>
        </w:rPr>
        <w:t>internacional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humanos,</w:t>
      </w:r>
      <w:r>
        <w:rPr>
          <w:spacing w:val="-9"/>
          <w:sz w:val="20"/>
        </w:rPr>
        <w:t> </w:t>
      </w:r>
      <w:r>
        <w:rPr>
          <w:sz w:val="20"/>
        </w:rPr>
        <w:t>cuestión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orden</w:t>
      </w:r>
      <w:r>
        <w:rPr>
          <w:spacing w:val="-7"/>
          <w:sz w:val="20"/>
        </w:rPr>
        <w:t> </w:t>
      </w:r>
      <w:r>
        <w:rPr>
          <w:sz w:val="20"/>
        </w:rPr>
        <w:t>público</w:t>
      </w:r>
      <w:r>
        <w:rPr>
          <w:spacing w:val="-9"/>
          <w:sz w:val="20"/>
        </w:rPr>
        <w:t> </w:t>
      </w:r>
      <w:r>
        <w:rPr>
          <w:sz w:val="20"/>
        </w:rPr>
        <w:t>internacional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trasciende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voluntad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partes,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8"/>
          <w:sz w:val="20"/>
        </w:rPr>
        <w:t> </w:t>
      </w:r>
      <w:r>
        <w:rPr>
          <w:sz w:val="20"/>
        </w:rPr>
        <w:t>incumbe velar porque los acuerdos de solución amistosa resulten aceptables para los fines</w:t>
      </w:r>
      <w:r>
        <w:rPr>
          <w:spacing w:val="1"/>
          <w:sz w:val="20"/>
        </w:rPr>
        <w:t> </w:t>
      </w:r>
      <w:r>
        <w:rPr>
          <w:sz w:val="20"/>
        </w:rPr>
        <w:t>que busca cumplir el sistema interamericano. En esta tarea no se limita únicamente a tomar</w:t>
      </w:r>
      <w:r>
        <w:rPr>
          <w:spacing w:val="-68"/>
          <w:sz w:val="20"/>
        </w:rPr>
        <w:t> </w:t>
      </w:r>
      <w:r>
        <w:rPr>
          <w:sz w:val="20"/>
        </w:rPr>
        <w:t>nota de dicho acuerdo, o a verificar que estén dadas sus condiciones formales, sino que lo</w:t>
      </w:r>
      <w:r>
        <w:rPr>
          <w:spacing w:val="1"/>
          <w:sz w:val="20"/>
        </w:rPr>
        <w:t> </w:t>
      </w:r>
      <w:r>
        <w:rPr>
          <w:sz w:val="20"/>
        </w:rPr>
        <w:t>debe confrontar con la naturaleza y gravedad de las violaciones alegadas, las exigencias e</w:t>
      </w:r>
      <w:r>
        <w:rPr>
          <w:spacing w:val="1"/>
          <w:sz w:val="20"/>
        </w:rPr>
        <w:t> </w:t>
      </w:r>
      <w:r>
        <w:rPr>
          <w:sz w:val="20"/>
        </w:rPr>
        <w:t>interés de la justicia, las circunstancias particulares del caso concreto y la actitud y posición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partes,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manera</w:t>
      </w:r>
      <w:r>
        <w:rPr>
          <w:spacing w:val="-5"/>
          <w:sz w:val="20"/>
        </w:rPr>
        <w:t> </w:t>
      </w:r>
      <w:r>
        <w:rPr>
          <w:sz w:val="20"/>
        </w:rPr>
        <w:t>tal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pueda</w:t>
      </w:r>
      <w:r>
        <w:rPr>
          <w:spacing w:val="-5"/>
          <w:sz w:val="20"/>
        </w:rPr>
        <w:t> </w:t>
      </w:r>
      <w:r>
        <w:rPr>
          <w:sz w:val="20"/>
        </w:rPr>
        <w:t>precisar,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cuanto</w:t>
      </w:r>
      <w:r>
        <w:rPr>
          <w:spacing w:val="-6"/>
          <w:sz w:val="20"/>
        </w:rPr>
        <w:t> </w:t>
      </w:r>
      <w:r>
        <w:rPr>
          <w:sz w:val="20"/>
        </w:rPr>
        <w:t>sea</w:t>
      </w:r>
      <w:r>
        <w:rPr>
          <w:spacing w:val="-5"/>
          <w:sz w:val="20"/>
        </w:rPr>
        <w:t> </w:t>
      </w:r>
      <w:r>
        <w:rPr>
          <w:sz w:val="20"/>
        </w:rPr>
        <w:t>posible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ejercicio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competencia, la verdad de lo acontecido</w:t>
      </w:r>
      <w:hyperlink w:history="true" w:anchor="_bookmark18">
        <w:r>
          <w:rPr>
            <w:position w:val="7"/>
            <w:sz w:val="13"/>
          </w:rPr>
          <w:t>11</w:t>
        </w:r>
      </w:hyperlink>
      <w:r>
        <w:rPr>
          <w:sz w:val="20"/>
        </w:rPr>
        <w:t>. En tal sentido, el acuerdo no puede tener por</w:t>
      </w:r>
      <w:r>
        <w:rPr>
          <w:spacing w:val="1"/>
          <w:sz w:val="20"/>
        </w:rPr>
        <w:t> </w:t>
      </w:r>
      <w:r>
        <w:rPr>
          <w:sz w:val="20"/>
        </w:rPr>
        <w:t>consecuencia</w:t>
      </w:r>
      <w:r>
        <w:rPr>
          <w:spacing w:val="-4"/>
          <w:sz w:val="20"/>
        </w:rPr>
        <w:t> </w:t>
      </w:r>
      <w:r>
        <w:rPr>
          <w:sz w:val="20"/>
        </w:rPr>
        <w:t>vulnerar,</w:t>
      </w:r>
      <w:r>
        <w:rPr>
          <w:spacing w:val="-1"/>
          <w:sz w:val="20"/>
        </w:rPr>
        <w:t> </w:t>
      </w:r>
      <w:r>
        <w:rPr>
          <w:sz w:val="20"/>
        </w:rPr>
        <w:t>directa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indirectamente,</w:t>
      </w:r>
      <w:r>
        <w:rPr>
          <w:spacing w:val="-5"/>
          <w:sz w:val="20"/>
        </w:rPr>
        <w:t> </w:t>
      </w:r>
      <w:r>
        <w:rPr>
          <w:sz w:val="20"/>
        </w:rPr>
        <w:t>el objeto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Convención</w:t>
      </w:r>
      <w:r>
        <w:rPr>
          <w:spacing w:val="-3"/>
          <w:sz w:val="20"/>
        </w:rPr>
        <w:t> </w:t>
      </w:r>
      <w:r>
        <w:rPr>
          <w:sz w:val="20"/>
        </w:rPr>
        <w:t>Americana.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6" w:hanging="1"/>
        <w:jc w:val="both"/>
        <w:rPr>
          <w:sz w:val="20"/>
        </w:rPr>
      </w:pPr>
      <w:r>
        <w:rPr>
          <w:sz w:val="20"/>
        </w:rPr>
        <w:t>Para estos efectos, el Tribunal debe analizar la situación planteada en cada caso</w:t>
      </w:r>
      <w:r>
        <w:rPr>
          <w:spacing w:val="1"/>
          <w:sz w:val="20"/>
        </w:rPr>
        <w:t> </w:t>
      </w:r>
      <w:r>
        <w:rPr>
          <w:sz w:val="20"/>
        </w:rPr>
        <w:t>concreto,</w:t>
      </w:r>
      <w:r>
        <w:rPr>
          <w:spacing w:val="-7"/>
          <w:sz w:val="20"/>
        </w:rPr>
        <w:t> </w:t>
      </w:r>
      <w:r>
        <w:rPr>
          <w:sz w:val="20"/>
        </w:rPr>
        <w:t>procediendo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constatar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acuerdo,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cual</w:t>
      </w:r>
      <w:r>
        <w:rPr>
          <w:spacing w:val="-4"/>
          <w:sz w:val="20"/>
        </w:rPr>
        <w:t> </w:t>
      </w:r>
      <w:r>
        <w:rPr>
          <w:sz w:val="20"/>
        </w:rPr>
        <w:t>puede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presentado</w:t>
      </w:r>
      <w:r>
        <w:rPr>
          <w:spacing w:val="-7"/>
          <w:sz w:val="20"/>
        </w:rPr>
        <w:t> </w:t>
      </w:r>
      <w:r>
        <w:rPr>
          <w:sz w:val="20"/>
        </w:rPr>
        <w:t>ante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Corte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cualquier</w:t>
      </w:r>
      <w:r>
        <w:rPr>
          <w:spacing w:val="-15"/>
          <w:sz w:val="20"/>
        </w:rPr>
        <w:t> </w:t>
      </w:r>
      <w:r>
        <w:rPr>
          <w:sz w:val="20"/>
        </w:rPr>
        <w:t>etapa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procedimiento</w:t>
      </w:r>
      <w:r>
        <w:rPr>
          <w:spacing w:val="-14"/>
          <w:sz w:val="20"/>
        </w:rPr>
        <w:t> </w:t>
      </w:r>
      <w:r>
        <w:rPr>
          <w:sz w:val="20"/>
        </w:rPr>
        <w:t>contencioso,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encuentra</w:t>
      </w:r>
      <w:r>
        <w:rPr>
          <w:spacing w:val="-11"/>
          <w:sz w:val="20"/>
        </w:rPr>
        <w:t> </w:t>
      </w:r>
      <w:r>
        <w:rPr>
          <w:sz w:val="20"/>
        </w:rPr>
        <w:t>firmado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4"/>
          <w:sz w:val="20"/>
        </w:rPr>
        <w:t> </w:t>
      </w:r>
      <w:r>
        <w:rPr>
          <w:sz w:val="20"/>
        </w:rPr>
        <w:t>partes.</w:t>
      </w:r>
      <w:r>
        <w:rPr>
          <w:spacing w:val="-12"/>
          <w:sz w:val="20"/>
        </w:rPr>
        <w:t> </w:t>
      </w:r>
      <w:r>
        <w:rPr>
          <w:sz w:val="20"/>
        </w:rPr>
        <w:t>Luego</w:t>
      </w:r>
      <w:r>
        <w:rPr>
          <w:spacing w:val="-68"/>
          <w:sz w:val="20"/>
        </w:rPr>
        <w:t> </w:t>
      </w:r>
      <w:r>
        <w:rPr>
          <w:sz w:val="20"/>
        </w:rPr>
        <w:t>de dar</w:t>
      </w:r>
      <w:r>
        <w:rPr>
          <w:spacing w:val="1"/>
          <w:sz w:val="20"/>
        </w:rPr>
        <w:t> </w:t>
      </w:r>
      <w:r>
        <w:rPr>
          <w:sz w:val="20"/>
        </w:rPr>
        <w:t>traslado a las partes y</w:t>
      </w:r>
      <w:r>
        <w:rPr>
          <w:spacing w:val="1"/>
          <w:sz w:val="20"/>
        </w:rPr>
        <w:t> </w:t>
      </w:r>
      <w:r>
        <w:rPr>
          <w:sz w:val="20"/>
        </w:rPr>
        <w:t>a la Comisión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recabar,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caso,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respectivas</w:t>
      </w:r>
      <w:r>
        <w:rPr>
          <w:spacing w:val="1"/>
          <w:sz w:val="20"/>
        </w:rPr>
        <w:t> </w:t>
      </w:r>
      <w:r>
        <w:rPr>
          <w:sz w:val="20"/>
        </w:rPr>
        <w:t>observaciones, la Corte deberá verificar que se encuentren dados los requisitos formales y</w:t>
      </w:r>
      <w:r>
        <w:rPr>
          <w:spacing w:val="1"/>
          <w:sz w:val="20"/>
        </w:rPr>
        <w:t> </w:t>
      </w:r>
      <w:r>
        <w:rPr>
          <w:sz w:val="20"/>
        </w:rPr>
        <w:t>materiales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proceder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homologar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acuerdo</w:t>
      </w:r>
      <w:r>
        <w:rPr>
          <w:spacing w:val="-3"/>
          <w:sz w:val="20"/>
        </w:rPr>
        <w:t> </w:t>
      </w:r>
      <w:r>
        <w:rPr>
          <w:sz w:val="20"/>
        </w:rPr>
        <w:t>mediante</w:t>
      </w:r>
      <w:r>
        <w:rPr>
          <w:spacing w:val="-3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1"/>
        <w:rPr>
          <w:sz w:val="21"/>
        </w:rPr>
      </w:pPr>
      <w:r>
        <w:rPr/>
        <w:pict>
          <v:rect style="position:absolute;margin-left:72pt;margin-top:14.531494pt;width:144pt;height:.6pt;mso-position-horizontal-relative:page;mso-position-vertical-relative:paragraph;z-index:-15727104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6" w:firstLine="0"/>
        <w:jc w:val="both"/>
        <w:rPr>
          <w:sz w:val="16"/>
        </w:rPr>
      </w:pPr>
      <w:bookmarkStart w:name="_bookmark14" w:id="28"/>
      <w:bookmarkEnd w:id="28"/>
      <w:r>
        <w:rPr/>
      </w:r>
      <w:r>
        <w:rPr>
          <w:sz w:val="16"/>
          <w:vertAlign w:val="superscript"/>
        </w:rPr>
        <w:t>7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Benavides Cevallos Vs. Ecuador. Fondo, Reparaciones y Costas. </w:t>
      </w:r>
      <w:r>
        <w:rPr>
          <w:sz w:val="16"/>
          <w:vertAlign w:val="baseline"/>
        </w:rPr>
        <w:t>Sentencia de 19 de junio de 1998.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 C No. 38, y </w:t>
      </w:r>
      <w:r>
        <w:rPr>
          <w:i/>
          <w:sz w:val="16"/>
          <w:vertAlign w:val="baseline"/>
        </w:rPr>
        <w:t>Caso Escaleras Mejía y otros Vs. Honduras. </w:t>
      </w:r>
      <w:r>
        <w:rPr>
          <w:sz w:val="16"/>
          <w:vertAlign w:val="baseline"/>
        </w:rPr>
        <w:t>Sentencia de 26 de septiembre de 2018. Serie C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361,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15.</w:t>
      </w:r>
    </w:p>
    <w:p>
      <w:pPr>
        <w:spacing w:before="120"/>
        <w:ind w:left="420" w:right="377" w:firstLine="0"/>
        <w:jc w:val="both"/>
        <w:rPr>
          <w:sz w:val="16"/>
        </w:rPr>
      </w:pPr>
      <w:bookmarkStart w:name="_bookmark15" w:id="29"/>
      <w:bookmarkEnd w:id="29"/>
      <w:r>
        <w:rPr/>
      </w:r>
      <w:r>
        <w:rPr>
          <w:sz w:val="16"/>
          <w:vertAlign w:val="superscript"/>
        </w:rPr>
        <w:t>8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García Cruz y Sánchez Silvestre Vs. Estados Unidos Mexicanos.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del 26 de noviembre de 2013, serie C No. 273, párr. 17, y </w:t>
      </w:r>
      <w:r>
        <w:rPr>
          <w:i/>
          <w:sz w:val="16"/>
          <w:vertAlign w:val="baseline"/>
        </w:rPr>
        <w:t>Caso Escaleras Mejía y otros Vs. Honduras,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15.</w:t>
      </w:r>
    </w:p>
    <w:p>
      <w:pPr>
        <w:spacing w:before="120"/>
        <w:ind w:left="420" w:right="378" w:firstLine="0"/>
        <w:jc w:val="both"/>
        <w:rPr>
          <w:sz w:val="16"/>
        </w:rPr>
      </w:pPr>
      <w:bookmarkStart w:name="_bookmark16" w:id="30"/>
      <w:bookmarkEnd w:id="30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Pacheco Teruel y otros Vs. Honduras. Fondo, Reparaciones y Costas</w:t>
      </w:r>
      <w:r>
        <w:rPr>
          <w:sz w:val="16"/>
          <w:vertAlign w:val="baseline"/>
        </w:rPr>
        <w:t>. Sentencia de 27 de abril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2012.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Escaleras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Mejía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 16.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7" w:id="31"/>
      <w:bookmarkEnd w:id="31"/>
      <w:r>
        <w:rPr/>
      </w:r>
      <w:r>
        <w:rPr>
          <w:sz w:val="16"/>
          <w:vertAlign w:val="superscript"/>
        </w:rPr>
        <w:t>10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 64 del Reglamento de la Corte. “Prosecución del examen del caso. La Corte, teniendo en cuenta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responsabilidades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incumben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proteger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humanos,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podrá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decidir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prosiga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examen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caso,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aun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 presencia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supuestos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señalados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precedentes”.</w:t>
      </w:r>
    </w:p>
    <w:p>
      <w:pPr>
        <w:spacing w:before="120"/>
        <w:ind w:left="420" w:right="377" w:firstLine="0"/>
        <w:jc w:val="both"/>
        <w:rPr>
          <w:sz w:val="16"/>
        </w:rPr>
      </w:pPr>
      <w:bookmarkStart w:name="_bookmark18" w:id="32"/>
      <w:bookmarkEnd w:id="32"/>
      <w:r>
        <w:rPr/>
      </w:r>
      <w:r>
        <w:rPr>
          <w:sz w:val="16"/>
          <w:vertAlign w:val="superscript"/>
        </w:rPr>
        <w:t>11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Manuel Cepeda Vargas Vs. Colombia. Excepciones Preliminares, Fondo, Reparaciones y Costas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 26 de mayo de 2010. Serie C No. 213, párr. 17, y </w:t>
      </w:r>
      <w:r>
        <w:rPr>
          <w:i/>
          <w:sz w:val="16"/>
          <w:vertAlign w:val="baseline"/>
        </w:rPr>
        <w:t>Caso Escaleras Mejía y otros Vs. Honduras, supra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83" w:after="0"/>
        <w:ind w:left="419" w:right="374" w:firstLine="0"/>
        <w:jc w:val="both"/>
        <w:rPr>
          <w:sz w:val="20"/>
        </w:rPr>
      </w:pPr>
      <w:r>
        <w:rPr>
          <w:sz w:val="20"/>
        </w:rPr>
        <w:t>La Corte constata que el Acuerdo presentado contempla una solución entre las partes</w:t>
      </w:r>
      <w:r>
        <w:rPr>
          <w:spacing w:val="-68"/>
          <w:sz w:val="20"/>
        </w:rPr>
        <w:t> </w:t>
      </w:r>
      <w:r>
        <w:rPr>
          <w:sz w:val="20"/>
        </w:rPr>
        <w:t>de la controversia planteada en cuanto a los hechos y la determinación de violaciones de</w:t>
      </w:r>
      <w:r>
        <w:rPr>
          <w:spacing w:val="1"/>
          <w:sz w:val="20"/>
        </w:rPr>
        <w:t> </w:t>
      </w:r>
      <w:r>
        <w:rPr>
          <w:sz w:val="20"/>
        </w:rPr>
        <w:t>derechos humanos, al tenor de las establecidas en el Informe de Fondo, así como de las</w:t>
      </w:r>
      <w:r>
        <w:rPr>
          <w:spacing w:val="1"/>
          <w:sz w:val="20"/>
        </w:rPr>
        <w:t> </w:t>
      </w:r>
      <w:r>
        <w:rPr>
          <w:sz w:val="20"/>
        </w:rPr>
        <w:t>medidas de reparación. El Tribunal entiende que, por la forma en que el Estado formuló su</w:t>
      </w:r>
      <w:r>
        <w:rPr>
          <w:spacing w:val="1"/>
          <w:sz w:val="20"/>
        </w:rPr>
        <w:t> </w:t>
      </w:r>
      <w:r>
        <w:rPr>
          <w:sz w:val="20"/>
        </w:rPr>
        <w:t>reconocimiento de responsabilidad, el mismo comprende también las consideraciones de</w:t>
      </w:r>
      <w:r>
        <w:rPr>
          <w:spacing w:val="1"/>
          <w:sz w:val="20"/>
        </w:rPr>
        <w:t> </w:t>
      </w:r>
      <w:r>
        <w:rPr>
          <w:w w:val="95"/>
          <w:sz w:val="20"/>
        </w:rPr>
        <w:t>derecho que llevaron a dicho órgano a concluir que se produjeron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esas violaciones en</w:t>
      </w:r>
      <w:r>
        <w:rPr>
          <w:spacing w:val="63"/>
          <w:sz w:val="20"/>
        </w:rPr>
        <w:t> </w:t>
      </w:r>
      <w:r>
        <w:rPr>
          <w:w w:val="95"/>
          <w:sz w:val="20"/>
        </w:rPr>
        <w:t>perjuicio</w:t>
      </w:r>
      <w:r>
        <w:rPr>
          <w:spacing w:val="1"/>
          <w:w w:val="9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víctimas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este caso.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3" w:firstLine="0"/>
        <w:jc w:val="both"/>
        <w:rPr>
          <w:sz w:val="20"/>
        </w:rPr>
      </w:pPr>
      <w:r>
        <w:rPr>
          <w:sz w:val="20"/>
        </w:rPr>
        <w:t>Además, la Corte destaca la voluntad de las partes de alcanzar una solución a la</w:t>
      </w:r>
      <w:r>
        <w:rPr>
          <w:spacing w:val="1"/>
          <w:sz w:val="20"/>
        </w:rPr>
        <w:t> </w:t>
      </w:r>
      <w:r>
        <w:rPr>
          <w:sz w:val="20"/>
        </w:rPr>
        <w:t>controversia del presente caso, y particularmente resalta el momento procesal en que lo</w:t>
      </w:r>
      <w:r>
        <w:rPr>
          <w:spacing w:val="1"/>
          <w:sz w:val="20"/>
        </w:rPr>
        <w:t> </w:t>
      </w:r>
      <w:r>
        <w:rPr>
          <w:sz w:val="20"/>
        </w:rPr>
        <w:t>hicieron. Ello permite a este Tribunal emitir una sentencia de forma más pronta que si se</w:t>
      </w:r>
      <w:r>
        <w:rPr>
          <w:spacing w:val="1"/>
          <w:sz w:val="20"/>
        </w:rPr>
        <w:t> </w:t>
      </w:r>
      <w:r>
        <w:rPr>
          <w:sz w:val="20"/>
        </w:rPr>
        <w:t>hubiere llevado a término el proceso internacional. De esta manera, la controversia en el</w:t>
      </w:r>
      <w:r>
        <w:rPr>
          <w:spacing w:val="1"/>
          <w:sz w:val="20"/>
        </w:rPr>
        <w:t> </w:t>
      </w:r>
      <w:r>
        <w:rPr>
          <w:sz w:val="20"/>
        </w:rPr>
        <w:t>proceso concluyó sin necesidad de efectuar una audiencia pública y sin que se llevara a cabo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etapa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procedimiento</w:t>
      </w:r>
      <w:r>
        <w:rPr>
          <w:spacing w:val="-2"/>
          <w:sz w:val="20"/>
        </w:rPr>
        <w:t> </w:t>
      </w:r>
      <w:r>
        <w:rPr>
          <w:sz w:val="20"/>
        </w:rPr>
        <w:t>final</w:t>
      </w:r>
      <w:r>
        <w:rPr>
          <w:spacing w:val="2"/>
          <w:sz w:val="20"/>
        </w:rPr>
        <w:t> </w:t>
      </w:r>
      <w:r>
        <w:rPr>
          <w:sz w:val="20"/>
        </w:rPr>
        <w:t>escrito</w:t>
      </w:r>
      <w:hyperlink w:history="true" w:anchor="_bookmark19">
        <w:r>
          <w:rPr>
            <w:position w:val="7"/>
            <w:sz w:val="13"/>
          </w:rPr>
          <w:t>12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20" w:right="374" w:hanging="1"/>
        <w:jc w:val="both"/>
        <w:rPr>
          <w:sz w:val="20"/>
        </w:rPr>
      </w:pPr>
      <w:r>
        <w:rPr>
          <w:sz w:val="20"/>
        </w:rPr>
        <w:t>De conformidad con los términos en que fue suscrito el Acuerdo, este Tribunal</w:t>
      </w:r>
      <w:r>
        <w:rPr>
          <w:spacing w:val="1"/>
          <w:sz w:val="20"/>
        </w:rPr>
        <w:t> </w:t>
      </w:r>
      <w:r>
        <w:rPr>
          <w:sz w:val="20"/>
        </w:rPr>
        <w:t>considera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ha</w:t>
      </w:r>
      <w:r>
        <w:rPr>
          <w:spacing w:val="-4"/>
          <w:sz w:val="20"/>
        </w:rPr>
        <w:t> </w:t>
      </w:r>
      <w:r>
        <w:rPr>
          <w:sz w:val="20"/>
        </w:rPr>
        <w:t>cesado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controversia</w:t>
      </w:r>
      <w:r>
        <w:rPr>
          <w:spacing w:val="-8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hechos.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bien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anterior</w:t>
      </w:r>
      <w:r>
        <w:rPr>
          <w:spacing w:val="-7"/>
          <w:sz w:val="20"/>
        </w:rPr>
        <w:t> </w:t>
      </w:r>
      <w:r>
        <w:rPr>
          <w:sz w:val="20"/>
        </w:rPr>
        <w:t>hace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sea</w:t>
      </w:r>
      <w:r>
        <w:rPr>
          <w:spacing w:val="-68"/>
          <w:sz w:val="20"/>
        </w:rPr>
        <w:t> </w:t>
      </w:r>
      <w:r>
        <w:rPr>
          <w:sz w:val="20"/>
        </w:rPr>
        <w:t>necesario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realice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determinación</w:t>
      </w:r>
      <w:r>
        <w:rPr>
          <w:spacing w:val="-11"/>
          <w:sz w:val="20"/>
        </w:rPr>
        <w:t> </w:t>
      </w:r>
      <w:r>
        <w:rPr>
          <w:sz w:val="20"/>
        </w:rPr>
        <w:t>propia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hechos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consecuencias</w:t>
      </w:r>
      <w:r>
        <w:rPr>
          <w:spacing w:val="-13"/>
          <w:sz w:val="20"/>
        </w:rPr>
        <w:t> </w:t>
      </w:r>
      <w:r>
        <w:rPr>
          <w:sz w:val="20"/>
        </w:rPr>
        <w:t>jurídicas,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asegurar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mejor</w:t>
      </w:r>
      <w:r>
        <w:rPr>
          <w:spacing w:val="-3"/>
          <w:sz w:val="20"/>
        </w:rPr>
        <w:t> </w:t>
      </w:r>
      <w:r>
        <w:rPr>
          <w:sz w:val="20"/>
        </w:rPr>
        <w:t>comprensión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caso,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particular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luz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convenido</w:t>
      </w:r>
      <w:r>
        <w:rPr>
          <w:spacing w:val="-67"/>
          <w:sz w:val="20"/>
        </w:rPr>
        <w:t> </w:t>
      </w:r>
      <w:r>
        <w:rPr>
          <w:sz w:val="20"/>
        </w:rPr>
        <w:t>en el Acuerdo, la Corte estima conveniente efectuar un resumen de hechos y antecedentes</w:t>
      </w:r>
      <w:r>
        <w:rPr>
          <w:spacing w:val="1"/>
          <w:sz w:val="20"/>
        </w:rPr>
        <w:t> </w:t>
      </w:r>
      <w:r>
        <w:rPr>
          <w:sz w:val="20"/>
        </w:rPr>
        <w:t>pertinentes con base en los contenidos en el Informe de Fondo los cuales, como se señaló</w:t>
      </w:r>
      <w:r>
        <w:rPr>
          <w:spacing w:val="1"/>
          <w:sz w:val="20"/>
        </w:rPr>
        <w:t> </w:t>
      </w:r>
      <w:r>
        <w:rPr>
          <w:sz w:val="20"/>
        </w:rPr>
        <w:t>anteriormente, han sido reconocidos por el Estado. En ese sentido, la Corte recuerda que las</w:t>
      </w:r>
      <w:r>
        <w:rPr>
          <w:spacing w:val="-68"/>
          <w:sz w:val="20"/>
        </w:rPr>
        <w:t> </w:t>
      </w:r>
      <w:r>
        <w:rPr>
          <w:sz w:val="20"/>
        </w:rPr>
        <w:t>partes acordaron</w:t>
      </w:r>
      <w:r>
        <w:rPr>
          <w:spacing w:val="2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través</w:t>
      </w:r>
      <w:r>
        <w:rPr>
          <w:spacing w:val="-8"/>
          <w:sz w:val="18"/>
        </w:rPr>
        <w:t> </w:t>
      </w:r>
      <w:r>
        <w:rPr>
          <w:sz w:val="18"/>
        </w:rPr>
        <w:t>del</w:t>
      </w:r>
      <w:r>
        <w:rPr>
          <w:spacing w:val="-7"/>
          <w:sz w:val="18"/>
        </w:rPr>
        <w:t> </w:t>
      </w:r>
      <w:r>
        <w:rPr>
          <w:sz w:val="18"/>
        </w:rPr>
        <w:t>presente</w:t>
      </w:r>
      <w:r>
        <w:rPr>
          <w:spacing w:val="-7"/>
          <w:sz w:val="18"/>
        </w:rPr>
        <w:t> </w:t>
      </w:r>
      <w:r>
        <w:rPr>
          <w:sz w:val="18"/>
        </w:rPr>
        <w:t>acuerdo</w:t>
      </w:r>
      <w:r>
        <w:rPr>
          <w:spacing w:val="-8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solución</w:t>
      </w:r>
      <w:r>
        <w:rPr>
          <w:spacing w:val="-9"/>
          <w:sz w:val="18"/>
        </w:rPr>
        <w:t> </w:t>
      </w:r>
      <w:r>
        <w:rPr>
          <w:sz w:val="18"/>
        </w:rPr>
        <w:t>amistosa</w:t>
      </w:r>
      <w:r>
        <w:rPr>
          <w:spacing w:val="-8"/>
          <w:sz w:val="18"/>
        </w:rPr>
        <w:t> </w:t>
      </w:r>
      <w:r>
        <w:rPr>
          <w:sz w:val="18"/>
        </w:rPr>
        <w:t>las</w:t>
      </w:r>
      <w:r>
        <w:rPr>
          <w:spacing w:val="-9"/>
          <w:sz w:val="18"/>
        </w:rPr>
        <w:t> </w:t>
      </w:r>
      <w:r>
        <w:rPr>
          <w:sz w:val="18"/>
        </w:rPr>
        <w:t>partes</w:t>
      </w:r>
      <w:r>
        <w:rPr>
          <w:spacing w:val="-8"/>
          <w:sz w:val="18"/>
        </w:rPr>
        <w:t> </w:t>
      </w:r>
      <w:r>
        <w:rPr>
          <w:sz w:val="18"/>
        </w:rPr>
        <w:t>han</w:t>
      </w:r>
      <w:r>
        <w:rPr>
          <w:spacing w:val="-9"/>
          <w:sz w:val="18"/>
        </w:rPr>
        <w:t> </w:t>
      </w:r>
      <w:r>
        <w:rPr>
          <w:sz w:val="18"/>
        </w:rPr>
        <w:t>acordado</w:t>
      </w:r>
      <w:r>
        <w:rPr>
          <w:spacing w:val="-7"/>
          <w:sz w:val="18"/>
        </w:rPr>
        <w:t> </w:t>
      </w:r>
      <w:r>
        <w:rPr>
          <w:sz w:val="18"/>
        </w:rPr>
        <w:t>el</w:t>
      </w:r>
      <w:r>
        <w:rPr>
          <w:spacing w:val="-8"/>
          <w:sz w:val="18"/>
        </w:rPr>
        <w:t> </w:t>
      </w:r>
      <w:r>
        <w:rPr>
          <w:sz w:val="18"/>
        </w:rPr>
        <w:t>cese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61"/>
          <w:sz w:val="18"/>
        </w:rPr>
        <w:t> </w:t>
      </w:r>
      <w:r>
        <w:rPr>
          <w:sz w:val="18"/>
        </w:rPr>
        <w:t>la</w:t>
      </w:r>
      <w:r>
        <w:rPr>
          <w:spacing w:val="-13"/>
          <w:sz w:val="18"/>
        </w:rPr>
        <w:t> </w:t>
      </w:r>
      <w:r>
        <w:rPr>
          <w:sz w:val="18"/>
        </w:rPr>
        <w:t>controversia</w:t>
      </w:r>
      <w:r>
        <w:rPr>
          <w:spacing w:val="-13"/>
          <w:sz w:val="18"/>
        </w:rPr>
        <w:t> </w:t>
      </w:r>
      <w:r>
        <w:rPr>
          <w:sz w:val="18"/>
        </w:rPr>
        <w:t>y</w:t>
      </w:r>
      <w:r>
        <w:rPr>
          <w:spacing w:val="-14"/>
          <w:sz w:val="18"/>
        </w:rPr>
        <w:t> </w:t>
      </w:r>
      <w:r>
        <w:rPr>
          <w:sz w:val="18"/>
        </w:rPr>
        <w:t>las</w:t>
      </w:r>
      <w:r>
        <w:rPr>
          <w:spacing w:val="-12"/>
          <w:sz w:val="18"/>
        </w:rPr>
        <w:t> </w:t>
      </w:r>
      <w:r>
        <w:rPr>
          <w:sz w:val="18"/>
        </w:rPr>
        <w:t>reparaciones</w:t>
      </w:r>
      <w:r>
        <w:rPr>
          <w:spacing w:val="-13"/>
          <w:sz w:val="18"/>
        </w:rPr>
        <w:t> </w:t>
      </w:r>
      <w:r>
        <w:rPr>
          <w:sz w:val="18"/>
        </w:rPr>
        <w:t>correspondientes.</w:t>
      </w:r>
      <w:r>
        <w:rPr>
          <w:spacing w:val="-14"/>
          <w:sz w:val="18"/>
        </w:rPr>
        <w:t> </w:t>
      </w:r>
      <w:r>
        <w:rPr>
          <w:sz w:val="18"/>
        </w:rPr>
        <w:t>Las</w:t>
      </w:r>
      <w:r>
        <w:rPr>
          <w:spacing w:val="-13"/>
          <w:sz w:val="18"/>
        </w:rPr>
        <w:t> </w:t>
      </w:r>
      <w:r>
        <w:rPr>
          <w:sz w:val="18"/>
        </w:rPr>
        <w:t>partes</w:t>
      </w:r>
      <w:r>
        <w:rPr>
          <w:spacing w:val="-12"/>
          <w:sz w:val="18"/>
        </w:rPr>
        <w:t> </w:t>
      </w:r>
      <w:r>
        <w:rPr>
          <w:sz w:val="18"/>
        </w:rPr>
        <w:t>convienen</w:t>
      </w:r>
      <w:r>
        <w:rPr>
          <w:spacing w:val="-14"/>
          <w:sz w:val="18"/>
        </w:rPr>
        <w:t> </w:t>
      </w:r>
      <w:r>
        <w:rPr>
          <w:sz w:val="18"/>
        </w:rPr>
        <w:t>que</w:t>
      </w:r>
      <w:r>
        <w:rPr>
          <w:spacing w:val="-10"/>
          <w:sz w:val="18"/>
        </w:rPr>
        <w:t> </w:t>
      </w:r>
      <w:r>
        <w:rPr>
          <w:sz w:val="18"/>
        </w:rPr>
        <w:t>subsiste</w:t>
      </w:r>
      <w:r>
        <w:rPr>
          <w:spacing w:val="-61"/>
          <w:sz w:val="18"/>
        </w:rPr>
        <w:t> </w:t>
      </w:r>
      <w:r>
        <w:rPr>
          <w:spacing w:val="-1"/>
          <w:sz w:val="18"/>
        </w:rPr>
        <w:t>la</w:t>
      </w:r>
      <w:r>
        <w:rPr>
          <w:spacing w:val="-13"/>
          <w:sz w:val="18"/>
        </w:rPr>
        <w:t> </w:t>
      </w:r>
      <w:r>
        <w:rPr>
          <w:spacing w:val="-1"/>
          <w:sz w:val="18"/>
        </w:rPr>
        <w:t>necesidad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de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contar</w:t>
      </w:r>
      <w:r>
        <w:rPr>
          <w:spacing w:val="-13"/>
          <w:sz w:val="18"/>
        </w:rPr>
        <w:t> </w:t>
      </w:r>
      <w:r>
        <w:rPr>
          <w:spacing w:val="-1"/>
          <w:sz w:val="18"/>
        </w:rPr>
        <w:t>con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jurisprudencia</w:t>
      </w:r>
      <w:r>
        <w:rPr>
          <w:spacing w:val="-12"/>
          <w:sz w:val="18"/>
        </w:rPr>
        <w:t> </w:t>
      </w:r>
      <w:r>
        <w:rPr>
          <w:sz w:val="18"/>
        </w:rPr>
        <w:t>sobre</w:t>
      </w:r>
      <w:r>
        <w:rPr>
          <w:spacing w:val="-15"/>
          <w:sz w:val="18"/>
        </w:rPr>
        <w:t> </w:t>
      </w:r>
      <w:r>
        <w:rPr>
          <w:sz w:val="18"/>
        </w:rPr>
        <w:t>el</w:t>
      </w:r>
      <w:r>
        <w:rPr>
          <w:spacing w:val="-12"/>
          <w:sz w:val="18"/>
        </w:rPr>
        <w:t> </w:t>
      </w:r>
      <w:r>
        <w:rPr>
          <w:sz w:val="18"/>
        </w:rPr>
        <w:t>contenido</w:t>
      </w:r>
      <w:r>
        <w:rPr>
          <w:spacing w:val="-14"/>
          <w:sz w:val="18"/>
        </w:rPr>
        <w:t> </w:t>
      </w:r>
      <w:r>
        <w:rPr>
          <w:sz w:val="18"/>
        </w:rPr>
        <w:t>y</w:t>
      </w:r>
      <w:r>
        <w:rPr>
          <w:spacing w:val="-14"/>
          <w:sz w:val="18"/>
        </w:rPr>
        <w:t> </w:t>
      </w:r>
      <w:r>
        <w:rPr>
          <w:sz w:val="18"/>
        </w:rPr>
        <w:t>alcances</w:t>
      </w:r>
      <w:r>
        <w:rPr>
          <w:spacing w:val="-14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los</w:t>
      </w:r>
      <w:r>
        <w:rPr>
          <w:spacing w:val="-14"/>
          <w:sz w:val="18"/>
        </w:rPr>
        <w:t> </w:t>
      </w:r>
      <w:r>
        <w:rPr>
          <w:sz w:val="18"/>
        </w:rPr>
        <w:t>derechos</w:t>
      </w:r>
      <w:r>
        <w:rPr>
          <w:spacing w:val="-61"/>
          <w:sz w:val="18"/>
        </w:rPr>
        <w:t> </w:t>
      </w:r>
      <w:r>
        <w:rPr>
          <w:sz w:val="18"/>
        </w:rPr>
        <w:t>de la Convención Americana que resultaron afectados en este caso en virtud de las</w:t>
      </w:r>
      <w:r>
        <w:rPr>
          <w:spacing w:val="1"/>
          <w:sz w:val="18"/>
        </w:rPr>
        <w:t> </w:t>
      </w:r>
      <w:r>
        <w:rPr>
          <w:sz w:val="18"/>
        </w:rPr>
        <w:t>actividades de la industria extractiva de pesca en el territorio miskito, y en particular,</w:t>
      </w:r>
      <w:r>
        <w:rPr>
          <w:spacing w:val="-61"/>
          <w:sz w:val="18"/>
        </w:rPr>
        <w:t> </w:t>
      </w:r>
      <w:r>
        <w:rPr>
          <w:sz w:val="18"/>
        </w:rPr>
        <w:t>aquellos que se derivan del artículo 26 y su relación con l[os] artículo[s] 1.1 y 2 de la</w:t>
      </w:r>
      <w:r>
        <w:rPr>
          <w:spacing w:val="-61"/>
          <w:sz w:val="18"/>
        </w:rPr>
        <w:t> </w:t>
      </w:r>
      <w:r>
        <w:rPr>
          <w:sz w:val="18"/>
        </w:rPr>
        <w:t>[Convención Americana]. Lo anterior tiene como objetivo que la Corte IDH pueda</w:t>
      </w:r>
      <w:r>
        <w:rPr>
          <w:spacing w:val="1"/>
          <w:sz w:val="18"/>
        </w:rPr>
        <w:t> </w:t>
      </w:r>
      <w:r>
        <w:rPr>
          <w:sz w:val="18"/>
        </w:rPr>
        <w:t>brindar elementos a los Estados de la región sobre sus obligaciones de respecto y</w:t>
      </w:r>
      <w:r>
        <w:rPr>
          <w:spacing w:val="1"/>
          <w:sz w:val="18"/>
        </w:rPr>
        <w:t> </w:t>
      </w:r>
      <w:r>
        <w:rPr>
          <w:sz w:val="18"/>
        </w:rPr>
        <w:t>garantía de los derechos humanos cuando están involucrados empresas y pueblos</w:t>
      </w:r>
      <w:r>
        <w:rPr>
          <w:spacing w:val="1"/>
          <w:sz w:val="18"/>
        </w:rPr>
        <w:t> </w:t>
      </w:r>
      <w:r>
        <w:rPr>
          <w:sz w:val="18"/>
        </w:rPr>
        <w:t>indígenas, a efectos de que hechos como los acontecidos en el presente caso no</w:t>
      </w:r>
      <w:r>
        <w:rPr>
          <w:spacing w:val="1"/>
          <w:sz w:val="18"/>
        </w:rPr>
        <w:t> </w:t>
      </w:r>
      <w:r>
        <w:rPr>
          <w:sz w:val="18"/>
        </w:rPr>
        <w:t>vuelvan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repetirse.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3" w:firstLine="0"/>
        <w:jc w:val="both"/>
        <w:rPr>
          <w:sz w:val="20"/>
        </w:rPr>
      </w:pPr>
      <w:r>
        <w:rPr>
          <w:sz w:val="20"/>
        </w:rPr>
        <w:t>Por otro lado, aunque el Tribunal considera que también ha cesado la controversia</w:t>
      </w:r>
      <w:r>
        <w:rPr>
          <w:spacing w:val="1"/>
          <w:sz w:val="20"/>
        </w:rPr>
        <w:t> </w:t>
      </w:r>
      <w:r>
        <w:rPr>
          <w:sz w:val="20"/>
        </w:rPr>
        <w:t>sobre los argumentos relativos a las violaciones de los derechos a la vida, la vida digna, la</w:t>
      </w:r>
      <w:r>
        <w:rPr>
          <w:spacing w:val="1"/>
          <w:sz w:val="20"/>
        </w:rPr>
        <w:t> </w:t>
      </w:r>
      <w:r>
        <w:rPr>
          <w:sz w:val="20"/>
        </w:rPr>
        <w:t>integridad personal, los derechos de los niños, las garantías judiciales, la protección judicial,</w:t>
      </w:r>
      <w:r>
        <w:rPr>
          <w:spacing w:val="-68"/>
          <w:sz w:val="20"/>
        </w:rPr>
        <w:t> </w:t>
      </w:r>
      <w:r>
        <w:rPr>
          <w:sz w:val="20"/>
        </w:rPr>
        <w:t>los derechos al trabajo, a la salud, a la seguridad social, y al derecho a la igualdad y no</w:t>
      </w:r>
      <w:r>
        <w:rPr>
          <w:spacing w:val="1"/>
          <w:sz w:val="20"/>
        </w:rPr>
        <w:t> </w:t>
      </w:r>
      <w:r>
        <w:rPr>
          <w:sz w:val="20"/>
        </w:rPr>
        <w:t>discriminación, contenidos en los artículos 4.1, 5.1, 8.1, 19, 24, 25.1 y 26 de la Convención</w:t>
      </w:r>
      <w:r>
        <w:rPr>
          <w:spacing w:val="1"/>
          <w:sz w:val="20"/>
        </w:rPr>
        <w:t> </w:t>
      </w:r>
      <w:r>
        <w:rPr>
          <w:sz w:val="20"/>
        </w:rPr>
        <w:t>Americana, en relación con las obligaciones establecidas en los artículos 1.1 y 2 del mismo</w:t>
      </w:r>
      <w:r>
        <w:rPr>
          <w:spacing w:val="1"/>
          <w:sz w:val="20"/>
        </w:rPr>
        <w:t> </w:t>
      </w:r>
      <w:r>
        <w:rPr>
          <w:sz w:val="20"/>
        </w:rPr>
        <w:t>instrumento, en perjuicio las personas señaladas en el Anexo 1 de la presente Sentencia, y</w:t>
      </w:r>
      <w:r>
        <w:rPr>
          <w:spacing w:val="1"/>
          <w:sz w:val="20"/>
        </w:rPr>
        <w:t> </w:t>
      </w:r>
      <w:r>
        <w:rPr>
          <w:sz w:val="20"/>
        </w:rPr>
        <w:t>de los derechos a la integridad personal en perjuicio de sus familiares, en lo pertinente se</w:t>
      </w:r>
      <w:r>
        <w:rPr>
          <w:spacing w:val="1"/>
          <w:sz w:val="20"/>
        </w:rPr>
        <w:t> </w:t>
      </w:r>
      <w:r>
        <w:rPr>
          <w:sz w:val="20"/>
        </w:rPr>
        <w:t>hará referencia a las violaciones de los derechos señalados, por estimarlo así necesario este</w:t>
      </w:r>
      <w:r>
        <w:rPr>
          <w:spacing w:val="1"/>
          <w:sz w:val="20"/>
        </w:rPr>
        <w:t> </w:t>
      </w:r>
      <w:r>
        <w:rPr>
          <w:sz w:val="20"/>
        </w:rPr>
        <w:t>Tribunal (</w:t>
      </w:r>
      <w:r>
        <w:rPr>
          <w:i/>
          <w:sz w:val="20"/>
        </w:rPr>
        <w:t>infra </w:t>
      </w:r>
      <w:r>
        <w:rPr>
          <w:sz w:val="20"/>
        </w:rPr>
        <w:t>Capítulo VI). Posteriormente, se analizará el acuerdo a fin de determinar la</w:t>
      </w:r>
      <w:r>
        <w:rPr>
          <w:spacing w:val="1"/>
          <w:sz w:val="20"/>
        </w:rPr>
        <w:t> </w:t>
      </w:r>
      <w:r>
        <w:rPr>
          <w:sz w:val="20"/>
        </w:rPr>
        <w:t>procedencia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su homologación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infra</w:t>
      </w:r>
      <w:r>
        <w:rPr>
          <w:i/>
          <w:spacing w:val="-1"/>
          <w:sz w:val="20"/>
        </w:rPr>
        <w:t> </w:t>
      </w:r>
      <w:r>
        <w:rPr>
          <w:sz w:val="20"/>
        </w:rPr>
        <w:t>Capítulo</w:t>
      </w:r>
      <w:r>
        <w:rPr>
          <w:spacing w:val="-4"/>
          <w:sz w:val="20"/>
        </w:rPr>
        <w:t> </w:t>
      </w:r>
      <w:r>
        <w:rPr>
          <w:sz w:val="20"/>
        </w:rPr>
        <w:t>VII).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6" w:hanging="1"/>
        <w:jc w:val="both"/>
        <w:rPr>
          <w:sz w:val="20"/>
        </w:rPr>
      </w:pPr>
      <w:r>
        <w:rPr>
          <w:sz w:val="20"/>
        </w:rPr>
        <w:t>Finalmente, la Corte valora positivamente la voluntad de Honduras de reparar de</w:t>
      </w:r>
      <w:r>
        <w:rPr>
          <w:spacing w:val="1"/>
          <w:sz w:val="20"/>
        </w:rPr>
        <w:t> </w:t>
      </w:r>
      <w:r>
        <w:rPr>
          <w:sz w:val="20"/>
        </w:rPr>
        <w:t>manera</w:t>
      </w:r>
      <w:r>
        <w:rPr>
          <w:spacing w:val="25"/>
          <w:sz w:val="20"/>
        </w:rPr>
        <w:t> </w:t>
      </w:r>
      <w:r>
        <w:rPr>
          <w:sz w:val="20"/>
        </w:rPr>
        <w:t>integral</w:t>
      </w:r>
      <w:r>
        <w:rPr>
          <w:spacing w:val="29"/>
          <w:sz w:val="20"/>
        </w:rPr>
        <w:t> </w:t>
      </w:r>
      <w:r>
        <w:rPr>
          <w:sz w:val="20"/>
        </w:rPr>
        <w:t>los</w:t>
      </w:r>
      <w:r>
        <w:rPr>
          <w:spacing w:val="24"/>
          <w:sz w:val="20"/>
        </w:rPr>
        <w:t> </w:t>
      </w:r>
      <w:r>
        <w:rPr>
          <w:sz w:val="20"/>
        </w:rPr>
        <w:t>daños</w:t>
      </w:r>
      <w:r>
        <w:rPr>
          <w:spacing w:val="25"/>
          <w:sz w:val="20"/>
        </w:rPr>
        <w:t> </w:t>
      </w:r>
      <w:r>
        <w:rPr>
          <w:sz w:val="20"/>
        </w:rPr>
        <w:t>ocasionados</w:t>
      </w:r>
      <w:r>
        <w:rPr>
          <w:spacing w:val="25"/>
          <w:sz w:val="20"/>
        </w:rPr>
        <w:t> </w:t>
      </w:r>
      <w:r>
        <w:rPr>
          <w:sz w:val="20"/>
        </w:rPr>
        <w:t>a</w:t>
      </w:r>
      <w:r>
        <w:rPr>
          <w:spacing w:val="25"/>
          <w:sz w:val="20"/>
        </w:rPr>
        <w:t> </w:t>
      </w:r>
      <w:r>
        <w:rPr>
          <w:sz w:val="20"/>
        </w:rPr>
        <w:t>las</w:t>
      </w:r>
      <w:r>
        <w:rPr>
          <w:spacing w:val="25"/>
          <w:sz w:val="20"/>
        </w:rPr>
        <w:t> </w:t>
      </w:r>
      <w:r>
        <w:rPr>
          <w:sz w:val="20"/>
        </w:rPr>
        <w:t>víctimas</w:t>
      </w:r>
      <w:r>
        <w:rPr>
          <w:spacing w:val="25"/>
          <w:sz w:val="20"/>
        </w:rPr>
        <w:t> </w:t>
      </w:r>
      <w:r>
        <w:rPr>
          <w:sz w:val="20"/>
        </w:rPr>
        <w:t>por</w:t>
      </w:r>
      <w:r>
        <w:rPr>
          <w:spacing w:val="25"/>
          <w:sz w:val="20"/>
        </w:rPr>
        <w:t> </w:t>
      </w:r>
      <w:r>
        <w:rPr>
          <w:sz w:val="20"/>
        </w:rPr>
        <w:t>las</w:t>
      </w:r>
      <w:r>
        <w:rPr>
          <w:spacing w:val="24"/>
          <w:sz w:val="20"/>
        </w:rPr>
        <w:t> </w:t>
      </w:r>
      <w:r>
        <w:rPr>
          <w:sz w:val="20"/>
        </w:rPr>
        <w:t>violaciones</w:t>
      </w:r>
      <w:r>
        <w:rPr>
          <w:spacing w:val="27"/>
          <w:sz w:val="20"/>
        </w:rPr>
        <w:t> </w:t>
      </w:r>
      <w:r>
        <w:rPr>
          <w:sz w:val="20"/>
        </w:rPr>
        <w:t>producidas</w:t>
      </w:r>
      <w:r>
        <w:rPr>
          <w:spacing w:val="25"/>
          <w:sz w:val="20"/>
        </w:rPr>
        <w:t> </w:t>
      </w:r>
      <w:r>
        <w:rPr>
          <w:sz w:val="20"/>
        </w:rPr>
        <w:t>en</w:t>
      </w:r>
      <w:r>
        <w:rPr>
          <w:spacing w:val="26"/>
          <w:sz w:val="20"/>
        </w:rPr>
        <w:t> </w:t>
      </w:r>
      <w:r>
        <w:rPr>
          <w:sz w:val="20"/>
        </w:rPr>
        <w:t>el</w:t>
      </w:r>
    </w:p>
    <w:p>
      <w:pPr>
        <w:pStyle w:val="BodyText"/>
        <w:spacing w:before="8"/>
        <w:rPr>
          <w:sz w:val="15"/>
        </w:rPr>
      </w:pPr>
      <w:r>
        <w:rPr/>
        <w:pict>
          <v:rect style="position:absolute;margin-left:72pt;margin-top:10.727969pt;width:144pt;height:.6pt;mso-position-horizontal-relative:page;mso-position-vertical-relative:paragraph;z-index:-15726592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20" w:right="376" w:firstLine="0"/>
        <w:jc w:val="left"/>
        <w:rPr>
          <w:sz w:val="16"/>
        </w:rPr>
      </w:pPr>
      <w:bookmarkStart w:name="_bookmark19" w:id="33"/>
      <w:bookmarkEnd w:id="33"/>
      <w:r>
        <w:rPr/>
      </w:r>
      <w:r>
        <w:rPr>
          <w:sz w:val="16"/>
          <w:vertAlign w:val="superscript"/>
        </w:rPr>
        <w:t>12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Mutatis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mutandi,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33"/>
          <w:sz w:val="16"/>
          <w:vertAlign w:val="baseline"/>
        </w:rPr>
        <w:t> </w:t>
      </w:r>
      <w:r>
        <w:rPr>
          <w:i/>
          <w:sz w:val="16"/>
          <w:vertAlign w:val="baseline"/>
        </w:rPr>
        <w:t>García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Cruz</w:t>
      </w:r>
      <w:r>
        <w:rPr>
          <w:i/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Sánchez</w:t>
      </w:r>
      <w:r>
        <w:rPr>
          <w:i/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Silvestre</w:t>
      </w:r>
      <w:r>
        <w:rPr>
          <w:i/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Estados</w:t>
      </w:r>
      <w:r>
        <w:rPr>
          <w:i/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Unidos</w:t>
      </w:r>
      <w:r>
        <w:rPr>
          <w:i/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Mexicanos</w:t>
      </w:r>
      <w:r>
        <w:rPr>
          <w:sz w:val="16"/>
          <w:vertAlign w:val="baseline"/>
        </w:rPr>
        <w:t>,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19,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Escaleras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Mejía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 Honduras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 w:right="375"/>
        <w:jc w:val="both"/>
      </w:pPr>
      <w:r>
        <w:rPr/>
        <w:t>presente</w:t>
      </w:r>
      <w:r>
        <w:rPr>
          <w:spacing w:val="-15"/>
        </w:rPr>
        <w:t> </w:t>
      </w:r>
      <w:r>
        <w:rPr/>
        <w:t>caso</w:t>
      </w:r>
      <w:r>
        <w:rPr>
          <w:spacing w:val="-16"/>
        </w:rPr>
        <w:t> </w:t>
      </w:r>
      <w:r>
        <w:rPr/>
        <w:t>y</w:t>
      </w:r>
      <w:r>
        <w:rPr>
          <w:spacing w:val="-14"/>
        </w:rPr>
        <w:t> </w:t>
      </w:r>
      <w:r>
        <w:rPr/>
        <w:t>evitar</w:t>
      </w:r>
      <w:r>
        <w:rPr>
          <w:spacing w:val="-16"/>
        </w:rPr>
        <w:t> </w:t>
      </w:r>
      <w:r>
        <w:rPr/>
        <w:t>que</w:t>
      </w:r>
      <w:r>
        <w:rPr>
          <w:spacing w:val="-16"/>
        </w:rPr>
        <w:t> </w:t>
      </w:r>
      <w:r>
        <w:rPr/>
        <w:t>se</w:t>
      </w:r>
      <w:r>
        <w:rPr>
          <w:spacing w:val="-17"/>
        </w:rPr>
        <w:t> </w:t>
      </w:r>
      <w:r>
        <w:rPr/>
        <w:t>repitan</w:t>
      </w:r>
      <w:r>
        <w:rPr>
          <w:spacing w:val="-14"/>
        </w:rPr>
        <w:t> </w:t>
      </w:r>
      <w:r>
        <w:rPr/>
        <w:t>tales</w:t>
      </w:r>
      <w:r>
        <w:rPr>
          <w:spacing w:val="-16"/>
        </w:rPr>
        <w:t> </w:t>
      </w:r>
      <w:r>
        <w:rPr/>
        <w:t>violaciones.</w:t>
      </w:r>
      <w:r>
        <w:rPr>
          <w:spacing w:val="-17"/>
        </w:rPr>
        <w:t> </w:t>
      </w:r>
      <w:r>
        <w:rPr/>
        <w:t>Respecto</w:t>
      </w:r>
      <w:r>
        <w:rPr>
          <w:spacing w:val="-14"/>
        </w:rPr>
        <w:t> </w:t>
      </w:r>
      <w:r>
        <w:rPr/>
        <w:t>de</w:t>
      </w:r>
      <w:r>
        <w:rPr>
          <w:spacing w:val="-17"/>
        </w:rPr>
        <w:t> </w:t>
      </w:r>
      <w:r>
        <w:rPr/>
        <w:t>las</w:t>
      </w:r>
      <w:r>
        <w:rPr>
          <w:spacing w:val="-13"/>
        </w:rPr>
        <w:t> </w:t>
      </w:r>
      <w:r>
        <w:rPr/>
        <w:t>medidas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reparación</w:t>
      </w:r>
      <w:r>
        <w:rPr>
          <w:spacing w:val="-68"/>
        </w:rPr>
        <w:t> </w:t>
      </w:r>
      <w:r>
        <w:rPr/>
        <w:t>descritas en el acuerdo convenido por el Estado, las víctimas y sus representantes, la Corte</w:t>
      </w:r>
      <w:r>
        <w:rPr>
          <w:spacing w:val="1"/>
        </w:rPr>
        <w:t> </w:t>
      </w:r>
      <w:r>
        <w:rPr/>
        <w:t>las analizará con el fin de determinar la procedencia de su homologación, y en su caso, su</w:t>
      </w:r>
      <w:r>
        <w:rPr>
          <w:spacing w:val="1"/>
        </w:rPr>
        <w:t> </w:t>
      </w:r>
      <w:r>
        <w:rPr/>
        <w:t>alcance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formas</w:t>
      </w:r>
      <w:r>
        <w:rPr>
          <w:spacing w:val="-2"/>
        </w:rPr>
        <w:t> </w:t>
      </w:r>
      <w:r>
        <w:rPr/>
        <w:t>de ejecución</w:t>
      </w:r>
      <w:r>
        <w:rPr>
          <w:spacing w:val="-1"/>
        </w:rPr>
        <w:t> </w:t>
      </w:r>
      <w:r>
        <w:rPr/>
        <w:t>(</w:t>
      </w:r>
      <w:r>
        <w:rPr>
          <w:i/>
        </w:rPr>
        <w:t>infra</w:t>
      </w:r>
      <w:r>
        <w:rPr>
          <w:i/>
          <w:spacing w:val="-1"/>
        </w:rPr>
        <w:t> </w:t>
      </w:r>
      <w:r>
        <w:rPr/>
        <w:t>Capítulo</w:t>
      </w:r>
      <w:r>
        <w:rPr>
          <w:spacing w:val="-2"/>
        </w:rPr>
        <w:t> </w:t>
      </w:r>
      <w:r>
        <w:rPr/>
        <w:t>VIII).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ind w:left="4633" w:right="4598" w:hanging="71"/>
      </w:pPr>
      <w:bookmarkStart w:name="V. HECHOS" w:id="34"/>
      <w:bookmarkEnd w:id="34"/>
      <w:r>
        <w:rPr>
          <w:b w:val="0"/>
        </w:rPr>
      </w:r>
      <w:bookmarkStart w:name="_bookmark20" w:id="35"/>
      <w:bookmarkEnd w:id="35"/>
      <w:r>
        <w:rPr>
          <w:b w:val="0"/>
        </w:rPr>
      </w:r>
      <w:r>
        <w:rPr/>
        <w:t>V</w:t>
      </w:r>
      <w:r>
        <w:rPr>
          <w:spacing w:val="1"/>
        </w:rPr>
        <w:t> </w:t>
      </w:r>
      <w:r>
        <w:rPr/>
        <w:t>HECHOS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4" w:hanging="1"/>
        <w:jc w:val="both"/>
        <w:rPr>
          <w:sz w:val="20"/>
        </w:rPr>
      </w:pPr>
      <w:r>
        <w:rPr>
          <w:sz w:val="20"/>
        </w:rPr>
        <w:t>El acuerdo de solución amistosa establece que “el Estado acepta que los hechos que</w:t>
      </w:r>
      <w:r>
        <w:rPr>
          <w:spacing w:val="1"/>
          <w:sz w:val="20"/>
        </w:rPr>
        <w:t> </w:t>
      </w:r>
      <w:r>
        <w:rPr>
          <w:sz w:val="20"/>
        </w:rPr>
        <w:t>conforman la base factual del presente Acuerdo de Solución Amistosa y, por ende, del</w:t>
      </w:r>
      <w:r>
        <w:rPr>
          <w:spacing w:val="1"/>
          <w:sz w:val="20"/>
        </w:rPr>
        <w:t> </w:t>
      </w:r>
      <w:r>
        <w:rPr>
          <w:sz w:val="20"/>
        </w:rPr>
        <w:t>reconocimiento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responsabilidad</w:t>
      </w:r>
      <w:r>
        <w:rPr>
          <w:spacing w:val="1"/>
          <w:sz w:val="20"/>
        </w:rPr>
        <w:t> </w:t>
      </w:r>
      <w:r>
        <w:rPr>
          <w:sz w:val="20"/>
        </w:rPr>
        <w:t>internacional,</w:t>
      </w:r>
      <w:r>
        <w:rPr>
          <w:spacing w:val="1"/>
          <w:sz w:val="20"/>
        </w:rPr>
        <w:t> </w:t>
      </w:r>
      <w:r>
        <w:rPr>
          <w:sz w:val="20"/>
        </w:rPr>
        <w:t>son</w:t>
      </w:r>
      <w:r>
        <w:rPr>
          <w:spacing w:val="1"/>
          <w:sz w:val="20"/>
        </w:rPr>
        <w:t> </w:t>
      </w:r>
      <w:r>
        <w:rPr>
          <w:sz w:val="20"/>
        </w:rPr>
        <w:t>aquellos</w:t>
      </w:r>
      <w:r>
        <w:rPr>
          <w:spacing w:val="1"/>
          <w:sz w:val="20"/>
        </w:rPr>
        <w:t> </w:t>
      </w:r>
      <w:r>
        <w:rPr>
          <w:sz w:val="20"/>
        </w:rPr>
        <w:t>hechos</w:t>
      </w:r>
      <w:r>
        <w:rPr>
          <w:spacing w:val="1"/>
          <w:sz w:val="20"/>
        </w:rPr>
        <w:t> </w:t>
      </w:r>
      <w:r>
        <w:rPr>
          <w:sz w:val="20"/>
        </w:rPr>
        <w:t>probados</w:t>
      </w:r>
      <w:r>
        <w:rPr>
          <w:spacing w:val="1"/>
          <w:sz w:val="20"/>
        </w:rPr>
        <w:t> </w:t>
      </w:r>
      <w:r>
        <w:rPr>
          <w:sz w:val="20"/>
        </w:rPr>
        <w:t>determinados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[Comisión]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Informe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Fondo</w:t>
      </w:r>
      <w:r>
        <w:rPr>
          <w:spacing w:val="-2"/>
          <w:sz w:val="20"/>
        </w:rPr>
        <w:t> </w:t>
      </w:r>
      <w:r>
        <w:rPr>
          <w:sz w:val="20"/>
        </w:rPr>
        <w:t>Nº</w:t>
      </w:r>
      <w:r>
        <w:rPr>
          <w:spacing w:val="-3"/>
          <w:sz w:val="20"/>
        </w:rPr>
        <w:t> </w:t>
      </w:r>
      <w:r>
        <w:rPr>
          <w:sz w:val="20"/>
        </w:rPr>
        <w:t>64/18</w:t>
      </w:r>
      <w:r>
        <w:rPr>
          <w:spacing w:val="-3"/>
          <w:sz w:val="20"/>
        </w:rPr>
        <w:t> </w:t>
      </w:r>
      <w:r>
        <w:rPr>
          <w:sz w:val="20"/>
        </w:rPr>
        <w:t>aprobado</w:t>
      </w:r>
      <w:r>
        <w:rPr>
          <w:spacing w:val="-4"/>
          <w:sz w:val="20"/>
        </w:rPr>
        <w:t> </w:t>
      </w:r>
      <w:r>
        <w:rPr>
          <w:sz w:val="20"/>
        </w:rPr>
        <w:t>el 8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mayo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2018,</w:t>
      </w:r>
      <w:r>
        <w:rPr>
          <w:spacing w:val="-12"/>
          <w:sz w:val="20"/>
        </w:rPr>
        <w:t> </w:t>
      </w:r>
      <w:r>
        <w:rPr>
          <w:sz w:val="20"/>
        </w:rPr>
        <w:t>mismo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forma</w:t>
      </w:r>
      <w:r>
        <w:rPr>
          <w:spacing w:val="-8"/>
          <w:sz w:val="20"/>
        </w:rPr>
        <w:t> </w:t>
      </w:r>
      <w:r>
        <w:rPr>
          <w:sz w:val="20"/>
        </w:rPr>
        <w:t>parte</w:t>
      </w:r>
      <w:r>
        <w:rPr>
          <w:spacing w:val="-12"/>
          <w:sz w:val="20"/>
        </w:rPr>
        <w:t> </w:t>
      </w:r>
      <w:r>
        <w:rPr>
          <w:sz w:val="20"/>
        </w:rPr>
        <w:t>integral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acuerdo,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acepta</w:t>
      </w:r>
      <w:r>
        <w:rPr>
          <w:spacing w:val="-11"/>
          <w:sz w:val="20"/>
        </w:rPr>
        <w:t> </w:t>
      </w:r>
      <w:r>
        <w:rPr>
          <w:sz w:val="20"/>
        </w:rPr>
        <w:t>acatar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marco</w:t>
      </w:r>
      <w:r>
        <w:rPr>
          <w:spacing w:val="-68"/>
          <w:sz w:val="20"/>
        </w:rPr>
        <w:t> </w:t>
      </w:r>
      <w:r>
        <w:rPr>
          <w:sz w:val="20"/>
        </w:rPr>
        <w:t>del cumplimiento del presente acuerdo a partir de sus obligaciones internacionales”</w:t>
      </w:r>
      <w:hyperlink w:history="true" w:anchor="_bookmark22">
        <w:r>
          <w:rPr>
            <w:position w:val="7"/>
            <w:sz w:val="13"/>
          </w:rPr>
          <w:t>13</w:t>
        </w:r>
      </w:hyperlink>
      <w:r>
        <w:rPr>
          <w:sz w:val="20"/>
        </w:rPr>
        <w:t>. En</w:t>
      </w:r>
      <w:r>
        <w:rPr>
          <w:spacing w:val="1"/>
          <w:sz w:val="20"/>
        </w:rPr>
        <w:t> </w:t>
      </w:r>
      <w:r>
        <w:rPr>
          <w:sz w:val="20"/>
        </w:rPr>
        <w:t>consecuencia,</w:t>
      </w:r>
      <w:r>
        <w:rPr>
          <w:spacing w:val="-12"/>
          <w:sz w:val="20"/>
        </w:rPr>
        <w:t> </w:t>
      </w:r>
      <w:r>
        <w:rPr>
          <w:sz w:val="20"/>
        </w:rPr>
        <w:t>tomando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cuenta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anterior,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Tribunal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referirá</w:t>
      </w:r>
      <w:r>
        <w:rPr>
          <w:spacing w:val="-10"/>
          <w:sz w:val="20"/>
        </w:rPr>
        <w:t> </w:t>
      </w:r>
      <w:r>
        <w:rPr>
          <w:sz w:val="20"/>
        </w:rPr>
        <w:t>sucintamente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sz w:val="20"/>
        </w:rPr>
        <w:t>contexto</w:t>
      </w:r>
      <w:r>
        <w:rPr>
          <w:spacing w:val="-68"/>
          <w:sz w:val="20"/>
        </w:rPr>
        <w:t> </w:t>
      </w:r>
      <w:r>
        <w:rPr>
          <w:sz w:val="20"/>
        </w:rPr>
        <w:t>y hechos que configuraron las violaciones en el presente caso y que fueron analizados en el</w:t>
      </w:r>
      <w:r>
        <w:rPr>
          <w:spacing w:val="1"/>
          <w:sz w:val="20"/>
        </w:rPr>
        <w:t> </w:t>
      </w:r>
      <w:r>
        <w:rPr>
          <w:sz w:val="20"/>
        </w:rPr>
        <w:t>Capítulo IV “Determinaciones Fácticas” del Informe de Fondo, y en el Capítulo V “Análisis 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derecho”,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así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como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distintos</w:t>
      </w:r>
      <w:r>
        <w:rPr>
          <w:spacing w:val="-16"/>
          <w:sz w:val="20"/>
        </w:rPr>
        <w:t> </w:t>
      </w:r>
      <w:r>
        <w:rPr>
          <w:sz w:val="20"/>
        </w:rPr>
        <w:t>hechos</w:t>
      </w:r>
      <w:r>
        <w:rPr>
          <w:spacing w:val="-16"/>
          <w:sz w:val="20"/>
        </w:rPr>
        <w:t> </w:t>
      </w:r>
      <w:r>
        <w:rPr>
          <w:sz w:val="20"/>
        </w:rPr>
        <w:t>relacionados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cada</w:t>
      </w:r>
      <w:r>
        <w:rPr>
          <w:spacing w:val="-15"/>
          <w:sz w:val="20"/>
        </w:rPr>
        <w:t> </w:t>
      </w:r>
      <w:r>
        <w:rPr>
          <w:sz w:val="20"/>
        </w:rPr>
        <w:t>una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víctimas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caso</w:t>
      </w:r>
      <w:hyperlink w:history="true" w:anchor="_bookmark23">
        <w:r>
          <w:rPr>
            <w:position w:val="7"/>
            <w:sz w:val="13"/>
          </w:rPr>
          <w:t>14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3"/>
        <w:numPr>
          <w:ilvl w:val="0"/>
          <w:numId w:val="4"/>
        </w:numPr>
        <w:tabs>
          <w:tab w:pos="987" w:val="left" w:leader="none"/>
        </w:tabs>
        <w:spacing w:line="240" w:lineRule="auto" w:before="0" w:after="0"/>
        <w:ind w:left="986" w:right="0" w:hanging="567"/>
        <w:jc w:val="both"/>
        <w:rPr>
          <w:i/>
        </w:rPr>
      </w:pPr>
      <w:bookmarkStart w:name="A. El pueblo indígena miskito en el depa" w:id="36"/>
      <w:bookmarkEnd w:id="36"/>
      <w:r>
        <w:rPr>
          <w:b w:val="0"/>
          <w:i w:val="0"/>
        </w:rPr>
      </w:r>
      <w:bookmarkStart w:name="_bookmark21" w:id="37"/>
      <w:bookmarkEnd w:id="37"/>
      <w:r>
        <w:rPr>
          <w:b w:val="0"/>
          <w:i w:val="0"/>
        </w:rPr>
      </w:r>
      <w:bookmarkStart w:name="_bookmark21" w:id="38"/>
      <w:bookmarkEnd w:id="38"/>
      <w:r>
        <w:rPr>
          <w:i/>
        </w:rPr>
        <w:t>El</w:t>
      </w:r>
      <w:r>
        <w:rPr>
          <w:i/>
          <w:spacing w:val="-6"/>
        </w:rPr>
        <w:t> </w:t>
      </w:r>
      <w:r>
        <w:rPr>
          <w:i/>
        </w:rPr>
        <w:t>pueblo</w:t>
      </w:r>
      <w:r>
        <w:rPr>
          <w:i/>
          <w:spacing w:val="-1"/>
        </w:rPr>
        <w:t> </w:t>
      </w:r>
      <w:r>
        <w:rPr>
          <w:i/>
        </w:rPr>
        <w:t>indígena</w:t>
      </w:r>
      <w:r>
        <w:rPr>
          <w:i/>
          <w:spacing w:val="-5"/>
        </w:rPr>
        <w:t> </w:t>
      </w:r>
      <w:r>
        <w:rPr>
          <w:i/>
        </w:rPr>
        <w:t>miskito</w:t>
      </w:r>
      <w:r>
        <w:rPr>
          <w:i/>
          <w:spacing w:val="-2"/>
        </w:rPr>
        <w:t> </w:t>
      </w:r>
      <w:r>
        <w:rPr>
          <w:i/>
        </w:rPr>
        <w:t>en</w:t>
      </w:r>
      <w:r>
        <w:rPr>
          <w:i/>
          <w:spacing w:val="-2"/>
        </w:rPr>
        <w:t> </w:t>
      </w:r>
      <w:r>
        <w:rPr>
          <w:i/>
        </w:rPr>
        <w:t>el</w:t>
      </w:r>
      <w:r>
        <w:rPr>
          <w:i/>
          <w:spacing w:val="-2"/>
        </w:rPr>
        <w:t> </w:t>
      </w:r>
      <w:r>
        <w:rPr>
          <w:i/>
        </w:rPr>
        <w:t>departamento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Gracias</w:t>
      </w:r>
      <w:r>
        <w:rPr>
          <w:i/>
          <w:spacing w:val="1"/>
        </w:rPr>
        <w:t> </w:t>
      </w:r>
      <w:r>
        <w:rPr>
          <w:i/>
        </w:rPr>
        <w:t>a</w:t>
      </w:r>
      <w:r>
        <w:rPr>
          <w:i/>
          <w:spacing w:val="-6"/>
        </w:rPr>
        <w:t> </w:t>
      </w:r>
      <w:r>
        <w:rPr>
          <w:i/>
        </w:rPr>
        <w:t>Dios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4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miskitos</w:t>
      </w:r>
      <w:r>
        <w:rPr>
          <w:spacing w:val="1"/>
          <w:sz w:val="20"/>
        </w:rPr>
        <w:t> </w:t>
      </w:r>
      <w:r>
        <w:rPr>
          <w:sz w:val="20"/>
        </w:rPr>
        <w:t>son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pueblo</w:t>
      </w:r>
      <w:r>
        <w:rPr>
          <w:spacing w:val="1"/>
          <w:sz w:val="20"/>
        </w:rPr>
        <w:t> </w:t>
      </w:r>
      <w:r>
        <w:rPr>
          <w:sz w:val="20"/>
        </w:rPr>
        <w:t>indígena</w:t>
      </w:r>
      <w:r>
        <w:rPr>
          <w:spacing w:val="1"/>
          <w:sz w:val="20"/>
        </w:rPr>
        <w:t> </w:t>
      </w:r>
      <w:r>
        <w:rPr>
          <w:sz w:val="20"/>
        </w:rPr>
        <w:t>binacional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comparten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territorios</w:t>
      </w:r>
      <w:r>
        <w:rPr>
          <w:spacing w:val="1"/>
          <w:sz w:val="20"/>
        </w:rPr>
        <w:t> </w:t>
      </w:r>
      <w:r>
        <w:rPr>
          <w:sz w:val="20"/>
        </w:rPr>
        <w:t>fronterizos de Honduras y Nicaragua. Para el año 2003 había una población aproximada de</w:t>
      </w:r>
      <w:r>
        <w:rPr>
          <w:spacing w:val="1"/>
          <w:sz w:val="20"/>
        </w:rPr>
        <w:t> </w:t>
      </w:r>
      <w:r>
        <w:rPr>
          <w:sz w:val="20"/>
        </w:rPr>
        <w:t>40,000</w:t>
      </w:r>
      <w:r>
        <w:rPr>
          <w:spacing w:val="-4"/>
          <w:sz w:val="20"/>
        </w:rPr>
        <w:t> </w:t>
      </w:r>
      <w:r>
        <w:rPr>
          <w:sz w:val="20"/>
        </w:rPr>
        <w:t>miskitos,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cual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halla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mayoría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zona</w:t>
      </w:r>
      <w:r>
        <w:rPr>
          <w:spacing w:val="-3"/>
          <w:sz w:val="20"/>
        </w:rPr>
        <w:t> </w:t>
      </w:r>
      <w:r>
        <w:rPr>
          <w:sz w:val="20"/>
        </w:rPr>
        <w:t>rural del</w:t>
      </w:r>
      <w:r>
        <w:rPr>
          <w:spacing w:val="-1"/>
          <w:sz w:val="20"/>
        </w:rPr>
        <w:t> </w:t>
      </w:r>
      <w:r>
        <w:rPr>
          <w:sz w:val="20"/>
        </w:rPr>
        <w:t>departamento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Gracias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Dios</w:t>
      </w:r>
      <w:r>
        <w:rPr>
          <w:spacing w:val="-3"/>
          <w:sz w:val="20"/>
        </w:rPr>
        <w:t> </w:t>
      </w:r>
      <w:r>
        <w:rPr>
          <w:sz w:val="20"/>
        </w:rPr>
        <w:t>(en</w:t>
      </w:r>
      <w:r>
        <w:rPr>
          <w:spacing w:val="-1"/>
          <w:sz w:val="20"/>
        </w:rPr>
        <w:t> </w:t>
      </w:r>
      <w:r>
        <w:rPr>
          <w:sz w:val="20"/>
        </w:rPr>
        <w:t>adelante</w:t>
      </w:r>
      <w:r>
        <w:rPr>
          <w:spacing w:val="-3"/>
          <w:sz w:val="20"/>
        </w:rPr>
        <w:t> </w:t>
      </w:r>
      <w:r>
        <w:rPr>
          <w:sz w:val="20"/>
        </w:rPr>
        <w:t>también</w:t>
      </w:r>
      <w:r>
        <w:rPr>
          <w:spacing w:val="-1"/>
          <w:sz w:val="20"/>
        </w:rPr>
        <w:t> </w:t>
      </w:r>
      <w:r>
        <w:rPr>
          <w:sz w:val="20"/>
        </w:rPr>
        <w:t>“el</w:t>
      </w:r>
      <w:r>
        <w:rPr>
          <w:spacing w:val="1"/>
          <w:sz w:val="20"/>
        </w:rPr>
        <w:t> </w:t>
      </w:r>
      <w:r>
        <w:rPr>
          <w:sz w:val="20"/>
        </w:rPr>
        <w:t>departamento” o</w:t>
      </w:r>
      <w:r>
        <w:rPr>
          <w:spacing w:val="-4"/>
          <w:sz w:val="20"/>
        </w:rPr>
        <w:t> </w:t>
      </w:r>
      <w:r>
        <w:rPr>
          <w:sz w:val="20"/>
        </w:rPr>
        <w:t>“Gracias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Dios”), en</w:t>
      </w:r>
      <w:r>
        <w:rPr>
          <w:spacing w:val="1"/>
          <w:sz w:val="20"/>
        </w:rPr>
        <w:t> </w:t>
      </w:r>
      <w:r>
        <w:rPr>
          <w:sz w:val="20"/>
        </w:rPr>
        <w:t>Honduras.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3" w:hanging="1"/>
        <w:jc w:val="both"/>
        <w:rPr>
          <w:sz w:val="20"/>
        </w:rPr>
      </w:pPr>
      <w:r>
        <w:rPr>
          <w:sz w:val="20"/>
        </w:rPr>
        <w:t>Según informes del Banco Mundial y el Programa de las Naciones Unidas para el</w:t>
      </w:r>
      <w:r>
        <w:rPr>
          <w:spacing w:val="1"/>
          <w:sz w:val="20"/>
        </w:rPr>
        <w:t> </w:t>
      </w:r>
      <w:r>
        <w:rPr>
          <w:sz w:val="20"/>
        </w:rPr>
        <w:t>Desarrollo (en adelante también “PNUD”), para el año 2003, el departamento de Gracias a</w:t>
      </w:r>
      <w:r>
        <w:rPr>
          <w:spacing w:val="1"/>
          <w:sz w:val="20"/>
        </w:rPr>
        <w:t> </w:t>
      </w:r>
      <w:r>
        <w:rPr>
          <w:sz w:val="20"/>
        </w:rPr>
        <w:t>Dios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2"/>
          <w:sz w:val="20"/>
        </w:rPr>
        <w:t> </w:t>
      </w:r>
      <w:r>
        <w:rPr>
          <w:sz w:val="20"/>
        </w:rPr>
        <w:t>presentado</w:t>
      </w:r>
      <w:r>
        <w:rPr>
          <w:spacing w:val="-13"/>
          <w:sz w:val="20"/>
        </w:rPr>
        <w:t> </w:t>
      </w:r>
      <w:r>
        <w:rPr>
          <w:sz w:val="20"/>
        </w:rPr>
        <w:t>altos</w:t>
      </w:r>
      <w:r>
        <w:rPr>
          <w:spacing w:val="-12"/>
          <w:sz w:val="20"/>
        </w:rPr>
        <w:t> </w:t>
      </w:r>
      <w:r>
        <w:rPr>
          <w:sz w:val="20"/>
        </w:rPr>
        <w:t>índices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pobreza,</w:t>
      </w:r>
      <w:r>
        <w:rPr>
          <w:spacing w:val="-12"/>
          <w:sz w:val="20"/>
        </w:rPr>
        <w:t> </w:t>
      </w:r>
      <w:r>
        <w:rPr>
          <w:sz w:val="20"/>
        </w:rPr>
        <w:t>analfabetismo,</w:t>
      </w:r>
      <w:r>
        <w:rPr>
          <w:spacing w:val="-13"/>
          <w:sz w:val="20"/>
        </w:rPr>
        <w:t> </w:t>
      </w:r>
      <w:r>
        <w:rPr>
          <w:sz w:val="20"/>
        </w:rPr>
        <w:t>desempleo,</w:t>
      </w:r>
      <w:r>
        <w:rPr>
          <w:spacing w:val="-10"/>
          <w:sz w:val="20"/>
        </w:rPr>
        <w:t> </w:t>
      </w:r>
      <w:r>
        <w:rPr>
          <w:sz w:val="20"/>
        </w:rPr>
        <w:t>desnutrición</w:t>
      </w:r>
      <w:r>
        <w:rPr>
          <w:spacing w:val="-12"/>
          <w:sz w:val="20"/>
        </w:rPr>
        <w:t> </w:t>
      </w:r>
      <w:r>
        <w:rPr>
          <w:sz w:val="20"/>
        </w:rPr>
        <w:t>crónica,</w:t>
      </w:r>
      <w:r>
        <w:rPr>
          <w:spacing w:val="-67"/>
          <w:sz w:val="20"/>
        </w:rPr>
        <w:t> </w:t>
      </w:r>
      <w:r>
        <w:rPr>
          <w:sz w:val="20"/>
        </w:rPr>
        <w:t>falta de servicio sanitario y de energía, falta de fuentes de agua y saneamiento, entre otros</w:t>
      </w:r>
      <w:r>
        <w:rPr>
          <w:spacing w:val="1"/>
          <w:sz w:val="20"/>
        </w:rPr>
        <w:t> </w:t>
      </w:r>
      <w:r>
        <w:rPr>
          <w:sz w:val="20"/>
        </w:rPr>
        <w:t>aspectos. En lo que respecta a los servicios de salud, el departamento de Gracias a Dios</w:t>
      </w:r>
      <w:r>
        <w:rPr>
          <w:spacing w:val="1"/>
          <w:sz w:val="20"/>
        </w:rPr>
        <w:t> </w:t>
      </w:r>
      <w:r>
        <w:rPr>
          <w:sz w:val="20"/>
        </w:rPr>
        <w:t>cuenta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centros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salud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son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difícil</w:t>
      </w:r>
      <w:r>
        <w:rPr>
          <w:spacing w:val="-5"/>
          <w:sz w:val="20"/>
        </w:rPr>
        <w:t> </w:t>
      </w:r>
      <w:r>
        <w:rPr>
          <w:sz w:val="20"/>
        </w:rPr>
        <w:t>acceso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población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departamento,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hecho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distancias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vías</w:t>
      </w:r>
      <w:r>
        <w:rPr>
          <w:spacing w:val="-2"/>
          <w:sz w:val="20"/>
        </w:rPr>
        <w:t> </w:t>
      </w:r>
      <w:r>
        <w:rPr>
          <w:sz w:val="20"/>
        </w:rPr>
        <w:t>de comunicación</w:t>
      </w:r>
      <w:hyperlink w:history="true" w:anchor="_bookmark24">
        <w:r>
          <w:rPr>
            <w:position w:val="7"/>
            <w:sz w:val="13"/>
          </w:rPr>
          <w:t>15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19" w:right="372" w:firstLine="0"/>
        <w:jc w:val="both"/>
        <w:rPr>
          <w:sz w:val="20"/>
        </w:rPr>
      </w:pPr>
      <w:r>
        <w:rPr>
          <w:sz w:val="20"/>
        </w:rPr>
        <w:t>Por su parte, la Organización Panamericana de la Salud (en adelante también “la</w:t>
      </w:r>
      <w:r>
        <w:rPr>
          <w:spacing w:val="1"/>
          <w:sz w:val="20"/>
        </w:rPr>
        <w:t> </w:t>
      </w:r>
      <w:r>
        <w:rPr>
          <w:sz w:val="20"/>
        </w:rPr>
        <w:t>OPS”), ha señalado que las personas que viven en el departamento cuentan con pocas</w:t>
      </w:r>
      <w:r>
        <w:rPr>
          <w:spacing w:val="1"/>
          <w:sz w:val="20"/>
        </w:rPr>
        <w:t> </w:t>
      </w:r>
      <w:r>
        <w:rPr>
          <w:sz w:val="20"/>
        </w:rPr>
        <w:t>posibilidades de empleo formal, además de que existe poca presencia gubernamental en la</w:t>
      </w:r>
      <w:r>
        <w:rPr>
          <w:spacing w:val="1"/>
          <w:sz w:val="20"/>
        </w:rPr>
        <w:t> </w:t>
      </w:r>
      <w:r>
        <w:rPr>
          <w:sz w:val="20"/>
        </w:rPr>
        <w:t>zona debido a la ubicación geográfica y los altos costos para acceder</w:t>
      </w:r>
      <w:hyperlink w:history="true" w:anchor="_bookmark25">
        <w:r>
          <w:rPr>
            <w:position w:val="7"/>
            <w:sz w:val="13"/>
          </w:rPr>
          <w:t>16</w:t>
        </w:r>
      </w:hyperlink>
      <w:r>
        <w:rPr>
          <w:sz w:val="20"/>
        </w:rPr>
        <w:t>. En este sentido, la</w:t>
      </w:r>
      <w:r>
        <w:rPr>
          <w:spacing w:val="1"/>
          <w:sz w:val="20"/>
        </w:rPr>
        <w:t> </w:t>
      </w:r>
      <w:r>
        <w:rPr>
          <w:sz w:val="20"/>
        </w:rPr>
        <w:t>Comisión Interamericana ha señalado que, para el año 2014, esta región continuaba siendo</w:t>
      </w:r>
      <w:r>
        <w:rPr>
          <w:spacing w:val="1"/>
          <w:sz w:val="20"/>
        </w:rPr>
        <w:t> </w:t>
      </w:r>
      <w:r>
        <w:rPr>
          <w:sz w:val="20"/>
        </w:rPr>
        <w:t>una de las zonas más pobres e incomunicadas de Honduras, sin carretera que la comunique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resto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país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solo</w:t>
      </w:r>
      <w:r>
        <w:rPr>
          <w:spacing w:val="-2"/>
          <w:sz w:val="20"/>
        </w:rPr>
        <w:t> </w:t>
      </w:r>
      <w:r>
        <w:rPr>
          <w:sz w:val="20"/>
        </w:rPr>
        <w:t>es accesible</w:t>
      </w:r>
      <w:r>
        <w:rPr>
          <w:spacing w:val="-2"/>
          <w:sz w:val="20"/>
        </w:rPr>
        <w:t> </w:t>
      </w:r>
      <w:r>
        <w:rPr>
          <w:sz w:val="20"/>
        </w:rPr>
        <w:t>por vía</w:t>
      </w:r>
      <w:r>
        <w:rPr>
          <w:spacing w:val="-1"/>
          <w:sz w:val="20"/>
        </w:rPr>
        <w:t> </w:t>
      </w:r>
      <w:r>
        <w:rPr>
          <w:sz w:val="20"/>
        </w:rPr>
        <w:t>aérea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marítima</w:t>
      </w:r>
      <w:hyperlink w:history="true" w:anchor="_bookmark26">
        <w:r>
          <w:rPr>
            <w:position w:val="7"/>
            <w:sz w:val="13"/>
          </w:rPr>
          <w:t>17</w:t>
        </w:r>
      </w:hyperlink>
      <w:r>
        <w:rPr>
          <w:sz w:val="20"/>
        </w:rPr>
        <w:t>.</w:t>
      </w:r>
    </w:p>
    <w:p>
      <w:pPr>
        <w:pStyle w:val="BodyText"/>
        <w:rPr>
          <w:sz w:val="10"/>
        </w:rPr>
      </w:pPr>
      <w:r>
        <w:rPr/>
        <w:pict>
          <v:rect style="position:absolute;margin-left:72pt;margin-top:7.296865pt;width:144pt;height:.6pt;mso-position-horizontal-relative:page;mso-position-vertical-relative:paragraph;z-index:-1572608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spacing w:before="100"/>
        <w:ind w:left="419" w:right="378" w:firstLine="0"/>
        <w:jc w:val="both"/>
        <w:rPr>
          <w:sz w:val="16"/>
        </w:rPr>
      </w:pPr>
      <w:bookmarkStart w:name="_bookmark22" w:id="39"/>
      <w:bookmarkEnd w:id="39"/>
      <w:r>
        <w:rPr/>
      </w:r>
      <w:r>
        <w:rPr>
          <w:sz w:val="16"/>
          <w:vertAlign w:val="superscript"/>
        </w:rPr>
        <w:t>13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Acuerdo de Solución Amistosa Caso CDH-10-2019 Lemoth Morris y otros (Buzos Miskitos) Vs. Honduras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710).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23" w:id="40"/>
      <w:bookmarkEnd w:id="40"/>
      <w:r>
        <w:rPr/>
      </w:r>
      <w:r>
        <w:rPr>
          <w:sz w:val="16"/>
          <w:vertAlign w:val="superscript"/>
        </w:rPr>
        <w:t>14</w:t>
      </w:r>
      <w:r>
        <w:rPr>
          <w:sz w:val="16"/>
          <w:vertAlign w:val="baseline"/>
        </w:rPr>
        <w:t>       Salvo aclaración expresa en contrario, la descripción de los hechos contenidos en el presente capítulo surge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párrafos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307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 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términos 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han sido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reconocidos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 Estado.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4" w:id="41"/>
      <w:bookmarkEnd w:id="41"/>
      <w:r>
        <w:rPr/>
      </w:r>
      <w:r>
        <w:rPr>
          <w:sz w:val="16"/>
          <w:vertAlign w:val="superscript"/>
        </w:rPr>
        <w:t>15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Banco Mundial. Honduras. Marco conceptual para la intervención en las comunidades indígenas y negros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 el proyecto “facilitación del comercio e incremento de la competitividad” (expediente de prueba, folio 6301),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Programa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Unidas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Desarrollo.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Informe sobre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Desarrollo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Humano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Honduras,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2003,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pág.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104.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25" w:id="42"/>
      <w:bookmarkEnd w:id="42"/>
      <w:r>
        <w:rPr/>
      </w:r>
      <w:r>
        <w:rPr>
          <w:sz w:val="16"/>
          <w:vertAlign w:val="superscript"/>
        </w:rPr>
        <w:t>16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Organización Panamericana de la Salud, Derechos Humanos y Discapacidad entre los Pueblos Indígenas,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6356-6357).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6" w:id="43"/>
      <w:bookmarkEnd w:id="43"/>
      <w:r>
        <w:rPr/>
      </w:r>
      <w:r>
        <w:rPr>
          <w:sz w:val="16"/>
          <w:vertAlign w:val="superscript"/>
        </w:rPr>
        <w:t>17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Comisión Interamericana de Derechos Humanos. Informe sobre la situación de los derechos humanos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Honduras,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Heading3"/>
        <w:numPr>
          <w:ilvl w:val="0"/>
          <w:numId w:val="4"/>
        </w:numPr>
        <w:tabs>
          <w:tab w:pos="987" w:val="left" w:leader="none"/>
        </w:tabs>
        <w:spacing w:line="240" w:lineRule="auto" w:before="100" w:after="0"/>
        <w:ind w:left="420" w:right="382" w:hanging="1"/>
        <w:jc w:val="both"/>
      </w:pPr>
      <w:bookmarkStart w:name="B. La pesca submarina realizada por los " w:id="44"/>
      <w:bookmarkEnd w:id="44"/>
      <w:r>
        <w:rPr>
          <w:b w:val="0"/>
          <w:i w:val="0"/>
        </w:rPr>
      </w:r>
      <w:bookmarkStart w:name="_bookmark27" w:id="45"/>
      <w:bookmarkEnd w:id="45"/>
      <w:r>
        <w:rPr>
          <w:b w:val="0"/>
          <w:i w:val="0"/>
        </w:rPr>
      </w:r>
      <w:bookmarkStart w:name="_bookmark27" w:id="46"/>
      <w:bookmarkEnd w:id="46"/>
      <w:r>
        <w:rPr>
          <w:i/>
        </w:rPr>
        <w:t>La</w:t>
      </w:r>
      <w:r>
        <w:rPr>
          <w:i/>
        </w:rPr>
        <w:t> pesca submarina realizada por los buzos miskitos, las condiciones en que</w:t>
      </w:r>
      <w:r>
        <w:rPr>
          <w:i/>
          <w:spacing w:val="1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realiza,</w:t>
      </w:r>
      <w:r>
        <w:rPr>
          <w:spacing w:val="1"/>
        </w:rPr>
        <w:t> </w:t>
      </w:r>
      <w:r>
        <w:rPr/>
        <w:t>sus efectos</w:t>
      </w:r>
      <w:r>
        <w:rPr>
          <w:spacing w:val="-3"/>
        </w:rPr>
        <w:t> </w:t>
      </w:r>
      <w:r>
        <w:rPr/>
        <w:t>y</w:t>
      </w:r>
      <w:r>
        <w:rPr>
          <w:spacing w:val="1"/>
        </w:rPr>
        <w:t> </w:t>
      </w:r>
      <w:r>
        <w:rPr/>
        <w:t>los</w:t>
      </w:r>
      <w:r>
        <w:rPr>
          <w:spacing w:val="-2"/>
        </w:rPr>
        <w:t> </w:t>
      </w:r>
      <w:r>
        <w:rPr/>
        <w:t>procedimientos</w:t>
      </w:r>
      <w:r>
        <w:rPr>
          <w:spacing w:val="-3"/>
        </w:rPr>
        <w:t> </w:t>
      </w:r>
      <w:r>
        <w:rPr/>
        <w:t>internos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De acuerdo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OPS,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actividades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subsistencia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pueblo miskito están</w:t>
      </w:r>
      <w:r>
        <w:rPr>
          <w:spacing w:val="1"/>
          <w:sz w:val="20"/>
        </w:rPr>
        <w:t> </w:t>
      </w:r>
      <w:r>
        <w:rPr>
          <w:sz w:val="20"/>
        </w:rPr>
        <w:t>relacionadas con el trabajo agrícola, la pesca artesanal y el trabajo asalariado de los jóvenes</w:t>
      </w:r>
      <w:r>
        <w:rPr>
          <w:spacing w:val="-68"/>
          <w:sz w:val="20"/>
        </w:rPr>
        <w:t> </w:t>
      </w:r>
      <w:r>
        <w:rPr>
          <w:sz w:val="20"/>
        </w:rPr>
        <w:t>como buzos para pesca de langosta y camarón. Tradicionalmente, los hombres miskito</w:t>
      </w:r>
      <w:r>
        <w:rPr>
          <w:spacing w:val="1"/>
          <w:sz w:val="20"/>
        </w:rPr>
        <w:t> </w:t>
      </w:r>
      <w:r>
        <w:rPr>
          <w:sz w:val="20"/>
        </w:rPr>
        <w:t>practicaban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pesca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buceo</w:t>
      </w:r>
      <w:r>
        <w:rPr>
          <w:spacing w:val="-3"/>
          <w:sz w:val="20"/>
        </w:rPr>
        <w:t> </w:t>
      </w:r>
      <w:r>
        <w:rPr>
          <w:sz w:val="20"/>
        </w:rPr>
        <w:t>“a</w:t>
      </w:r>
      <w:r>
        <w:rPr>
          <w:spacing w:val="-4"/>
          <w:sz w:val="20"/>
        </w:rPr>
        <w:t> </w:t>
      </w:r>
      <w:r>
        <w:rPr>
          <w:sz w:val="20"/>
        </w:rPr>
        <w:t>pulmón”</w:t>
      </w:r>
      <w:r>
        <w:rPr>
          <w:spacing w:val="-4"/>
          <w:sz w:val="20"/>
        </w:rPr>
        <w:t> </w:t>
      </w:r>
      <w:r>
        <w:rPr>
          <w:sz w:val="20"/>
        </w:rPr>
        <w:t>(sin</w:t>
      </w:r>
      <w:r>
        <w:rPr>
          <w:spacing w:val="-5"/>
          <w:sz w:val="20"/>
        </w:rPr>
        <w:t> </w:t>
      </w:r>
      <w:r>
        <w:rPr>
          <w:sz w:val="20"/>
        </w:rPr>
        <w:t>equipo)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obtener</w:t>
      </w:r>
      <w:r>
        <w:rPr>
          <w:spacing w:val="-5"/>
          <w:sz w:val="20"/>
        </w:rPr>
        <w:t> </w:t>
      </w:r>
      <w:r>
        <w:rPr>
          <w:sz w:val="20"/>
        </w:rPr>
        <w:t>langosta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consumo</w:t>
      </w:r>
      <w:r>
        <w:rPr>
          <w:spacing w:val="-68"/>
          <w:sz w:val="20"/>
        </w:rPr>
        <w:t> </w:t>
      </w:r>
      <w:r>
        <w:rPr>
          <w:sz w:val="20"/>
        </w:rPr>
        <w:t>familiar, no superando los 40 a 60 pies de profundidad en sus inmersiones. Sin embargo,</w:t>
      </w:r>
      <w:r>
        <w:rPr>
          <w:spacing w:val="1"/>
          <w:sz w:val="20"/>
        </w:rPr>
        <w:t> </w:t>
      </w:r>
      <w:r>
        <w:rPr>
          <w:sz w:val="20"/>
        </w:rPr>
        <w:t>debido a su mayor comercialización, que representa una importante fuente de ingresos para</w:t>
      </w:r>
      <w:r>
        <w:rPr>
          <w:spacing w:val="-68"/>
          <w:sz w:val="20"/>
        </w:rPr>
        <w:t> </w:t>
      </w:r>
      <w:r>
        <w:rPr>
          <w:w w:val="95"/>
          <w:sz w:val="20"/>
        </w:rPr>
        <w:t>la economía hondureña</w:t>
      </w:r>
      <w:hyperlink w:history="true" w:anchor="_bookmark28">
        <w:r>
          <w:rPr>
            <w:w w:val="95"/>
            <w:position w:val="7"/>
            <w:sz w:val="13"/>
          </w:rPr>
          <w:t>18</w:t>
        </w:r>
      </w:hyperlink>
      <w:r>
        <w:rPr>
          <w:w w:val="95"/>
          <w:sz w:val="20"/>
        </w:rPr>
        <w:t>, se comenzó a pescar en la Costa Atlántica de Honduras y Nicaragua,</w:t>
      </w:r>
      <w:r>
        <w:rPr>
          <w:spacing w:val="1"/>
          <w:w w:val="95"/>
          <w:sz w:val="20"/>
        </w:rPr>
        <w:t> </w:t>
      </w:r>
      <w:r>
        <w:rPr>
          <w:sz w:val="20"/>
        </w:rPr>
        <w:t>por medio del buceo, y no de la pesca artesanal. La OPS señaló que los miskitos inician esta</w:t>
      </w:r>
      <w:r>
        <w:rPr>
          <w:spacing w:val="-68"/>
          <w:sz w:val="20"/>
        </w:rPr>
        <w:t> </w:t>
      </w:r>
      <w:r>
        <w:rPr>
          <w:sz w:val="20"/>
        </w:rPr>
        <w:t>actividad a partir de los 14 años, se realiza al margen de la legislación laboral vigente, y</w:t>
      </w:r>
      <w:r>
        <w:rPr>
          <w:spacing w:val="1"/>
          <w:sz w:val="20"/>
        </w:rPr>
        <w:t> </w:t>
      </w:r>
      <w:r>
        <w:rPr>
          <w:sz w:val="20"/>
        </w:rPr>
        <w:t>produce</w:t>
      </w:r>
      <w:r>
        <w:rPr>
          <w:spacing w:val="1"/>
          <w:sz w:val="20"/>
        </w:rPr>
        <w:t> </w:t>
      </w:r>
      <w:r>
        <w:rPr>
          <w:sz w:val="20"/>
        </w:rPr>
        <w:t>accidentes</w:t>
      </w:r>
      <w:r>
        <w:rPr>
          <w:spacing w:val="1"/>
          <w:sz w:val="20"/>
        </w:rPr>
        <w:t> </w:t>
      </w:r>
      <w:r>
        <w:rPr>
          <w:sz w:val="20"/>
        </w:rPr>
        <w:t>laborales,</w:t>
      </w:r>
      <w:r>
        <w:rPr>
          <w:spacing w:val="1"/>
          <w:sz w:val="20"/>
        </w:rPr>
        <w:t> </w:t>
      </w:r>
      <w:r>
        <w:rPr>
          <w:sz w:val="20"/>
        </w:rPr>
        <w:t>intoxicaciones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discapacidades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edad</w:t>
      </w:r>
      <w:r>
        <w:rPr>
          <w:spacing w:val="1"/>
          <w:sz w:val="20"/>
        </w:rPr>
        <w:t> </w:t>
      </w:r>
      <w:r>
        <w:rPr>
          <w:sz w:val="20"/>
        </w:rPr>
        <w:t>productiva. En ese sentido, de los 9,000 buzos en la práctica de la pesca de langosta, de los</w:t>
      </w:r>
      <w:r>
        <w:rPr>
          <w:spacing w:val="-68"/>
          <w:sz w:val="20"/>
        </w:rPr>
        <w:t> </w:t>
      </w:r>
      <w:r>
        <w:rPr>
          <w:sz w:val="20"/>
        </w:rPr>
        <w:t>cuales 98% son miskitos, el 97% ha presentado algún tipo de síndrome y 4,200 presentan</w:t>
      </w:r>
      <w:r>
        <w:rPr>
          <w:spacing w:val="1"/>
          <w:sz w:val="20"/>
        </w:rPr>
        <w:t> </w:t>
      </w:r>
      <w:r>
        <w:rPr>
          <w:sz w:val="20"/>
        </w:rPr>
        <w:t>alguna</w:t>
      </w:r>
      <w:r>
        <w:rPr>
          <w:spacing w:val="-1"/>
          <w:sz w:val="20"/>
        </w:rPr>
        <w:t> </w:t>
      </w:r>
      <w:r>
        <w:rPr>
          <w:sz w:val="20"/>
        </w:rPr>
        <w:t>discapacidad</w:t>
      </w:r>
      <w:hyperlink w:history="true" w:anchor="_bookmark29">
        <w:r>
          <w:rPr>
            <w:position w:val="7"/>
            <w:sz w:val="13"/>
          </w:rPr>
          <w:t>19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81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pesca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buceo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profundidad</w:t>
      </w:r>
      <w:r>
        <w:rPr>
          <w:spacing w:val="1"/>
          <w:sz w:val="20"/>
        </w:rPr>
        <w:t> </w:t>
      </w:r>
      <w:r>
        <w:rPr>
          <w:sz w:val="20"/>
        </w:rPr>
        <w:t>puede</w:t>
      </w:r>
      <w:r>
        <w:rPr>
          <w:spacing w:val="1"/>
          <w:sz w:val="20"/>
        </w:rPr>
        <w:t> </w:t>
      </w:r>
      <w:r>
        <w:rPr>
          <w:sz w:val="20"/>
        </w:rPr>
        <w:t>producir,</w:t>
      </w:r>
      <w:r>
        <w:rPr>
          <w:spacing w:val="1"/>
          <w:sz w:val="20"/>
        </w:rPr>
        <w:t> </w:t>
      </w:r>
      <w:r>
        <w:rPr>
          <w:sz w:val="20"/>
        </w:rPr>
        <w:t>entre</w:t>
      </w:r>
      <w:r>
        <w:rPr>
          <w:spacing w:val="1"/>
          <w:sz w:val="20"/>
        </w:rPr>
        <w:t> </w:t>
      </w:r>
      <w:r>
        <w:rPr>
          <w:sz w:val="20"/>
        </w:rPr>
        <w:t>otras,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siguientes</w:t>
      </w:r>
      <w:r>
        <w:rPr>
          <w:spacing w:val="1"/>
          <w:sz w:val="20"/>
        </w:rPr>
        <w:t> </w:t>
      </w:r>
      <w:r>
        <w:rPr>
          <w:sz w:val="20"/>
        </w:rPr>
        <w:t>consecuencias:</w:t>
      </w:r>
      <w:r>
        <w:rPr>
          <w:spacing w:val="13"/>
          <w:sz w:val="20"/>
        </w:rPr>
        <w:t> </w:t>
      </w:r>
      <w:r>
        <w:rPr>
          <w:sz w:val="20"/>
        </w:rPr>
        <w:t>i)</w:t>
      </w:r>
      <w:r>
        <w:rPr>
          <w:spacing w:val="14"/>
          <w:sz w:val="20"/>
        </w:rPr>
        <w:t> </w:t>
      </w:r>
      <w:r>
        <w:rPr>
          <w:sz w:val="20"/>
        </w:rPr>
        <w:t>ahogamiento;</w:t>
      </w:r>
      <w:r>
        <w:rPr>
          <w:spacing w:val="13"/>
          <w:sz w:val="20"/>
        </w:rPr>
        <w:t> </w:t>
      </w:r>
      <w:r>
        <w:rPr>
          <w:sz w:val="20"/>
        </w:rPr>
        <w:t>ii)</w:t>
      </w:r>
      <w:r>
        <w:rPr>
          <w:spacing w:val="14"/>
          <w:sz w:val="20"/>
        </w:rPr>
        <w:t> </w:t>
      </w:r>
      <w:r>
        <w:rPr>
          <w:sz w:val="20"/>
        </w:rPr>
        <w:t>aerombolia;</w:t>
      </w:r>
      <w:r>
        <w:rPr>
          <w:spacing w:val="13"/>
          <w:sz w:val="20"/>
        </w:rPr>
        <w:t> </w:t>
      </w:r>
      <w:r>
        <w:rPr>
          <w:sz w:val="20"/>
        </w:rPr>
        <w:t>iii)</w:t>
      </w:r>
      <w:r>
        <w:rPr>
          <w:spacing w:val="12"/>
          <w:sz w:val="20"/>
        </w:rPr>
        <w:t> </w:t>
      </w:r>
      <w:r>
        <w:rPr>
          <w:sz w:val="20"/>
        </w:rPr>
        <w:t>inflamación</w:t>
      </w:r>
      <w:r>
        <w:rPr>
          <w:spacing w:val="14"/>
          <w:sz w:val="20"/>
        </w:rPr>
        <w:t> </w:t>
      </w:r>
      <w:r>
        <w:rPr>
          <w:sz w:val="20"/>
        </w:rPr>
        <w:t>en</w:t>
      </w:r>
      <w:r>
        <w:rPr>
          <w:spacing w:val="15"/>
          <w:sz w:val="20"/>
        </w:rPr>
        <w:t> </w:t>
      </w:r>
      <w:r>
        <w:rPr>
          <w:sz w:val="20"/>
        </w:rPr>
        <w:t>exceso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los</w:t>
      </w:r>
      <w:r>
        <w:rPr>
          <w:spacing w:val="12"/>
          <w:sz w:val="20"/>
        </w:rPr>
        <w:t> </w:t>
      </w:r>
      <w:r>
        <w:rPr>
          <w:sz w:val="20"/>
        </w:rPr>
        <w:t>pulmones;</w:t>
      </w:r>
    </w:p>
    <w:p>
      <w:pPr>
        <w:pStyle w:val="BodyText"/>
        <w:ind w:left="419" w:right="377"/>
        <w:jc w:val="both"/>
      </w:pPr>
      <w:r>
        <w:rPr/>
        <w:t>iv) enfermedad por descompresión; v) hipotermia; vi) barotrauma; y vii) intoxicación por</w:t>
      </w:r>
      <w:r>
        <w:rPr>
          <w:spacing w:val="1"/>
        </w:rPr>
        <w:t> </w:t>
      </w:r>
      <w:r>
        <w:rPr/>
        <w:t>monóxido</w:t>
      </w:r>
      <w:r>
        <w:rPr>
          <w:spacing w:val="6"/>
        </w:rPr>
        <w:t> </w:t>
      </w:r>
      <w:r>
        <w:rPr/>
        <w:t>de</w:t>
      </w:r>
      <w:r>
        <w:rPr>
          <w:spacing w:val="9"/>
        </w:rPr>
        <w:t> </w:t>
      </w:r>
      <w:r>
        <w:rPr/>
        <w:t>carbono</w:t>
      </w:r>
      <w:hyperlink w:history="true" w:anchor="_bookmark30">
        <w:r>
          <w:rPr>
            <w:position w:val="7"/>
            <w:sz w:val="13"/>
          </w:rPr>
          <w:t>20</w:t>
        </w:r>
      </w:hyperlink>
      <w:r>
        <w:rPr/>
        <w:t>.</w:t>
      </w:r>
      <w:r>
        <w:rPr>
          <w:spacing w:val="9"/>
        </w:rPr>
        <w:t> </w:t>
      </w:r>
      <w:r>
        <w:rPr/>
        <w:t>En</w:t>
      </w:r>
      <w:r>
        <w:rPr>
          <w:spacing w:val="8"/>
        </w:rPr>
        <w:t> </w:t>
      </w:r>
      <w:r>
        <w:rPr/>
        <w:t>particular,</w:t>
      </w:r>
      <w:r>
        <w:rPr>
          <w:spacing w:val="7"/>
        </w:rPr>
        <w:t> </w:t>
      </w:r>
      <w:r>
        <w:rPr/>
        <w:t>la</w:t>
      </w:r>
      <w:r>
        <w:rPr>
          <w:spacing w:val="8"/>
        </w:rPr>
        <w:t> </w:t>
      </w:r>
      <w:r>
        <w:rPr/>
        <w:t>enfermedad</w:t>
      </w:r>
      <w:r>
        <w:rPr>
          <w:spacing w:val="8"/>
        </w:rPr>
        <w:t> </w:t>
      </w:r>
      <w:r>
        <w:rPr/>
        <w:t>por</w:t>
      </w:r>
      <w:r>
        <w:rPr>
          <w:spacing w:val="8"/>
        </w:rPr>
        <w:t> </w:t>
      </w:r>
      <w:r>
        <w:rPr/>
        <w:t>descompresión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produce</w:t>
      </w:r>
      <w:r>
        <w:rPr>
          <w:spacing w:val="8"/>
        </w:rPr>
        <w:t> </w:t>
      </w:r>
      <w:r>
        <w:rPr/>
        <w:t>debido</w:t>
      </w:r>
      <w:r>
        <w:rPr>
          <w:spacing w:val="-68"/>
        </w:rPr>
        <w:t> </w:t>
      </w:r>
      <w:r>
        <w:rPr/>
        <w:t>a una reducción rápida de la presión (por ejemplo, durante el ascenso de una inmersión),</w:t>
      </w:r>
      <w:r>
        <w:rPr>
          <w:spacing w:val="1"/>
        </w:rPr>
        <w:t> </w:t>
      </w:r>
      <w:r>
        <w:rPr/>
        <w:t>siendo el tratamiento adecuado introducir al buzo en una cámara hiperbárica. Sin embargo,</w:t>
      </w:r>
      <w:r>
        <w:rPr>
          <w:spacing w:val="1"/>
        </w:rPr>
        <w:t> </w:t>
      </w:r>
      <w:r>
        <w:rPr/>
        <w:t>de acuerdo a la OPS, la mayoría de los accidentes por buceo son prevenibles cuando la</w:t>
      </w:r>
      <w:r>
        <w:rPr>
          <w:spacing w:val="1"/>
        </w:rPr>
        <w:t> </w:t>
      </w:r>
      <w:r>
        <w:rPr/>
        <w:t>persona cuenta con un buen estado físico, entrenamiento adecuado, se abstiene de beber,</w:t>
      </w:r>
      <w:r>
        <w:rPr>
          <w:spacing w:val="1"/>
        </w:rPr>
        <w:t> </w:t>
      </w:r>
      <w:r>
        <w:rPr/>
        <w:t>fumar</w:t>
      </w:r>
      <w:r>
        <w:rPr>
          <w:spacing w:val="-12"/>
        </w:rPr>
        <w:t> </w:t>
      </w:r>
      <w:r>
        <w:rPr/>
        <w:t>o</w:t>
      </w:r>
      <w:r>
        <w:rPr>
          <w:spacing w:val="-9"/>
        </w:rPr>
        <w:t> </w:t>
      </w:r>
      <w:r>
        <w:rPr/>
        <w:t>consumir</w:t>
      </w:r>
      <w:r>
        <w:rPr>
          <w:spacing w:val="-11"/>
        </w:rPr>
        <w:t> </w:t>
      </w:r>
      <w:r>
        <w:rPr/>
        <w:t>drogas</w:t>
      </w:r>
      <w:r>
        <w:rPr>
          <w:spacing w:val="-11"/>
        </w:rPr>
        <w:t> </w:t>
      </w:r>
      <w:r>
        <w:rPr/>
        <w:t>ilícitas,</w:t>
      </w:r>
      <w:r>
        <w:rPr>
          <w:spacing w:val="-11"/>
        </w:rPr>
        <w:t> </w:t>
      </w:r>
      <w:r>
        <w:rPr/>
        <w:t>bucea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compañía,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efectúa</w:t>
      </w:r>
      <w:r>
        <w:rPr>
          <w:spacing w:val="-10"/>
        </w:rPr>
        <w:t> </w:t>
      </w:r>
      <w:r>
        <w:rPr/>
        <w:t>ascensos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arriba</w:t>
      </w:r>
      <w:r>
        <w:rPr>
          <w:spacing w:val="-10"/>
        </w:rPr>
        <w:t> </w:t>
      </w:r>
      <w:r>
        <w:rPr/>
        <w:t>del</w:t>
      </w:r>
      <w:r>
        <w:rPr>
          <w:spacing w:val="-8"/>
        </w:rPr>
        <w:t> </w:t>
      </w:r>
      <w:r>
        <w:rPr/>
        <w:t>nivel</w:t>
      </w:r>
      <w:r>
        <w:rPr>
          <w:spacing w:val="-68"/>
        </w:rPr>
        <w:t> </w:t>
      </w:r>
      <w:r>
        <w:rPr/>
        <w:t>del mar, sino hasta 12 horas después de una inmersión, no efectúa más de tres inmersiones</w:t>
      </w:r>
      <w:r>
        <w:rPr>
          <w:spacing w:val="-68"/>
        </w:rPr>
        <w:t> </w:t>
      </w:r>
      <w:r>
        <w:rPr/>
        <w:t>el mismo día, mantiene comunicación entre la embarcación y tierra, lleva oxígeno en la</w:t>
      </w:r>
      <w:r>
        <w:rPr>
          <w:spacing w:val="1"/>
        </w:rPr>
        <w:t> </w:t>
      </w:r>
      <w:r>
        <w:rPr/>
        <w:t>embarcación, usa trajes aislantes en agua fría, revisa periódicamente el equipo, y tiene un</w:t>
      </w:r>
      <w:r>
        <w:rPr>
          <w:spacing w:val="1"/>
        </w:rPr>
        <w:t> </w:t>
      </w:r>
      <w:r>
        <w:rPr/>
        <w:t>examen</w:t>
      </w:r>
      <w:r>
        <w:rPr>
          <w:spacing w:val="-1"/>
        </w:rPr>
        <w:t> </w:t>
      </w:r>
      <w:r>
        <w:rPr/>
        <w:t>médico previo</w:t>
      </w:r>
      <w:hyperlink w:history="true" w:anchor="_bookmark31">
        <w:r>
          <w:rPr>
            <w:position w:val="7"/>
            <w:sz w:val="13"/>
          </w:rPr>
          <w:t>21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6" w:hanging="1"/>
        <w:jc w:val="both"/>
        <w:rPr>
          <w:sz w:val="20"/>
        </w:rPr>
      </w:pPr>
      <w:r>
        <w:rPr>
          <w:sz w:val="20"/>
        </w:rPr>
        <w:t>En relación con lo anterior, el Banco Interamericano de Desarrollo (en adelante</w:t>
      </w:r>
      <w:r>
        <w:rPr>
          <w:spacing w:val="1"/>
          <w:sz w:val="20"/>
        </w:rPr>
        <w:t> </w:t>
      </w:r>
      <w:r>
        <w:rPr>
          <w:w w:val="95"/>
          <w:sz w:val="20"/>
        </w:rPr>
        <w:t>también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“BID”)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informó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que,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entre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principales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problemas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enfrentan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buzos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miskitos,</w:t>
      </w:r>
      <w:r>
        <w:rPr>
          <w:spacing w:val="1"/>
          <w:w w:val="95"/>
          <w:sz w:val="20"/>
        </w:rPr>
        <w:t> </w:t>
      </w:r>
      <w:r>
        <w:rPr>
          <w:sz w:val="20"/>
        </w:rPr>
        <w:t>se encuentran que las compañías pesqueras no cuentan con las normas mínimas necesarias</w:t>
      </w:r>
      <w:r>
        <w:rPr>
          <w:spacing w:val="1"/>
          <w:sz w:val="20"/>
        </w:rPr>
        <w:t> </w:t>
      </w:r>
      <w:r>
        <w:rPr>
          <w:sz w:val="20"/>
        </w:rPr>
        <w:t>para trabajar en la pesca por buceo, no existen contratos que respalden la relación laboral,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facilita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equipo</w:t>
      </w:r>
      <w:r>
        <w:rPr>
          <w:spacing w:val="-6"/>
          <w:sz w:val="20"/>
        </w:rPr>
        <w:t> </w:t>
      </w:r>
      <w:r>
        <w:rPr>
          <w:sz w:val="20"/>
        </w:rPr>
        <w:t>adecuado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realizar</w:t>
      </w:r>
      <w:r>
        <w:rPr>
          <w:spacing w:val="-8"/>
          <w:sz w:val="20"/>
        </w:rPr>
        <w:t> </w:t>
      </w:r>
      <w:r>
        <w:rPr>
          <w:sz w:val="20"/>
        </w:rPr>
        <w:t>esta</w:t>
      </w:r>
      <w:r>
        <w:rPr>
          <w:spacing w:val="-5"/>
          <w:sz w:val="20"/>
        </w:rPr>
        <w:t> </w:t>
      </w:r>
      <w:r>
        <w:rPr>
          <w:sz w:val="20"/>
        </w:rPr>
        <w:t>actividad,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buzos</w:t>
      </w:r>
      <w:r>
        <w:rPr>
          <w:spacing w:val="-7"/>
          <w:sz w:val="20"/>
        </w:rPr>
        <w:t> </w:t>
      </w:r>
      <w:r>
        <w:rPr>
          <w:sz w:val="20"/>
        </w:rPr>
        <w:t>carecen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condiciones</w:t>
      </w:r>
      <w:r>
        <w:rPr>
          <w:spacing w:val="-12"/>
          <w:sz w:val="20"/>
        </w:rPr>
        <w:t> </w:t>
      </w:r>
      <w:r>
        <w:rPr>
          <w:sz w:val="20"/>
        </w:rPr>
        <w:t>adecuadas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seguridad.</w:t>
      </w:r>
      <w:r>
        <w:rPr>
          <w:spacing w:val="-12"/>
          <w:sz w:val="20"/>
        </w:rPr>
        <w:t> </w:t>
      </w:r>
      <w:r>
        <w:rPr>
          <w:sz w:val="20"/>
        </w:rPr>
        <w:t>Asimismo,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BID</w:t>
      </w:r>
      <w:r>
        <w:rPr>
          <w:spacing w:val="-9"/>
          <w:sz w:val="20"/>
        </w:rPr>
        <w:t> </w:t>
      </w:r>
      <w:r>
        <w:rPr>
          <w:sz w:val="20"/>
        </w:rPr>
        <w:t>señaló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algunos</w:t>
      </w:r>
      <w:r>
        <w:rPr>
          <w:spacing w:val="-11"/>
          <w:sz w:val="20"/>
        </w:rPr>
        <w:t> </w:t>
      </w:r>
      <w:r>
        <w:rPr>
          <w:sz w:val="20"/>
        </w:rPr>
        <w:t>buzos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11"/>
          <w:sz w:val="20"/>
        </w:rPr>
        <w:t> </w:t>
      </w:r>
      <w:r>
        <w:rPr>
          <w:sz w:val="20"/>
        </w:rPr>
        <w:t>han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4"/>
        </w:rPr>
      </w:pPr>
    </w:p>
    <w:p>
      <w:pPr>
        <w:spacing w:before="101"/>
        <w:ind w:left="420" w:right="377" w:hanging="1"/>
        <w:jc w:val="both"/>
        <w:rPr>
          <w:sz w:val="16"/>
        </w:rPr>
      </w:pPr>
      <w:bookmarkStart w:name="_bookmark28" w:id="47"/>
      <w:bookmarkEnd w:id="47"/>
      <w:r>
        <w:rPr/>
      </w:r>
      <w:r>
        <w:rPr>
          <w:b/>
          <w:sz w:val="16"/>
          <w:vertAlign w:val="superscript"/>
        </w:rPr>
        <w:t>18</w:t>
      </w:r>
      <w:r>
        <w:rPr>
          <w:b/>
          <w:sz w:val="16"/>
          <w:vertAlign w:val="baseline"/>
        </w:rPr>
        <w:t>   </w:t>
      </w:r>
      <w:r>
        <w:rPr>
          <w:b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un informe de 2010 se indicó que, en el año 2011, Honduras produjo 10,000 toneladas métricas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langosta, obteniendo ingresos de 70 millones de dólares y generando 30,000 empleos temporales directos.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Programa de las Naciones Unidas para el Desarrollo (PNUD), Consejo Hondureño de la Empresa Privada (COHEP),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Servicio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Holandés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Cooperación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Desarrollo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(SNV)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Secretaría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Planificación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Cooperación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Externa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(SEPLAN),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Informe sobre sectores productivos, cadenas estratégicas y empresas para el desarrollo de un programa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proveedores,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Tegucigalpa,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pp.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47.</w:t>
      </w:r>
    </w:p>
    <w:p>
      <w:pPr>
        <w:spacing w:before="119"/>
        <w:ind w:left="419" w:right="377" w:firstLine="0"/>
        <w:jc w:val="both"/>
        <w:rPr>
          <w:sz w:val="16"/>
        </w:rPr>
      </w:pPr>
      <w:bookmarkStart w:name="_bookmark29" w:id="48"/>
      <w:bookmarkEnd w:id="48"/>
      <w:r>
        <w:rPr/>
      </w:r>
      <w:r>
        <w:rPr>
          <w:sz w:val="16"/>
          <w:vertAlign w:val="superscript"/>
        </w:rPr>
        <w:t>19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Organización Panamericana de la Salud, Derechos Humanos y Discapacidad entre los Pueblos Indígenas,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6357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6361).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30" w:id="49"/>
      <w:bookmarkEnd w:id="49"/>
      <w:r>
        <w:rPr/>
      </w:r>
      <w:r>
        <w:rPr>
          <w:sz w:val="16"/>
          <w:vertAlign w:val="superscript"/>
        </w:rPr>
        <w:t>20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Organización Panamericana de la Salud, Derechos Humanos y Discapacidad entre los Pueblos Indígenas,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6363).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31" w:id="50"/>
      <w:bookmarkEnd w:id="50"/>
      <w:r>
        <w:rPr/>
      </w:r>
      <w:r>
        <w:rPr>
          <w:sz w:val="16"/>
          <w:vertAlign w:val="superscript"/>
        </w:rPr>
        <w:t>21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Organización Panamericana de la Salud, Derechos Humanos y Discapacidad entre los Pueblos Indígenas,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6382).</w:t>
      </w:r>
    </w:p>
    <w:p>
      <w:pPr>
        <w:spacing w:after="0"/>
        <w:jc w:val="both"/>
        <w:rPr>
          <w:sz w:val="16"/>
        </w:rPr>
        <w:sectPr>
          <w:footerReference w:type="default" r:id="rId9"/>
          <w:pgSz w:w="12240" w:h="15840"/>
          <w:pgMar w:footer="1277" w:header="0" w:top="1500" w:bottom="1460" w:left="1020" w:right="1057"/>
        </w:sectPr>
      </w:pPr>
    </w:p>
    <w:p>
      <w:pPr>
        <w:pStyle w:val="BodyText"/>
        <w:spacing w:before="80"/>
        <w:ind w:left="419"/>
      </w:pPr>
      <w:r>
        <w:rPr/>
        <w:t>ofrecido</w:t>
      </w:r>
      <w:r>
        <w:rPr>
          <w:spacing w:val="1"/>
        </w:rPr>
        <w:t> </w:t>
      </w:r>
      <w:r>
        <w:rPr/>
        <w:t>drogas</w:t>
      </w:r>
      <w:r>
        <w:rPr>
          <w:spacing w:val="3"/>
        </w:rPr>
        <w:t> </w:t>
      </w:r>
      <w:r>
        <w:rPr/>
        <w:t>para</w:t>
      </w:r>
      <w:r>
        <w:rPr>
          <w:spacing w:val="4"/>
        </w:rPr>
        <w:t> </w:t>
      </w:r>
      <w:r>
        <w:rPr/>
        <w:t>poder</w:t>
      </w:r>
      <w:r>
        <w:rPr>
          <w:spacing w:val="3"/>
        </w:rPr>
        <w:t> </w:t>
      </w:r>
      <w:r>
        <w:rPr/>
        <w:t>resistir</w:t>
      </w:r>
      <w:r>
        <w:rPr>
          <w:spacing w:val="1"/>
        </w:rPr>
        <w:t> </w:t>
      </w:r>
      <w:r>
        <w:rPr/>
        <w:t>el</w:t>
      </w:r>
      <w:r>
        <w:rPr>
          <w:spacing w:val="5"/>
        </w:rPr>
        <w:t> </w:t>
      </w:r>
      <w:r>
        <w:rPr/>
        <w:t>mayor</w:t>
      </w:r>
      <w:r>
        <w:rPr>
          <w:spacing w:val="3"/>
        </w:rPr>
        <w:t> </w:t>
      </w:r>
      <w:r>
        <w:rPr/>
        <w:t>tiempo</w:t>
      </w:r>
      <w:r>
        <w:rPr>
          <w:spacing w:val="1"/>
        </w:rPr>
        <w:t> </w:t>
      </w:r>
      <w:r>
        <w:rPr/>
        <w:t>posible</w:t>
      </w:r>
      <w:r>
        <w:rPr>
          <w:spacing w:val="1"/>
        </w:rPr>
        <w:t> </w:t>
      </w:r>
      <w:r>
        <w:rPr/>
        <w:t>bajo</w:t>
      </w:r>
      <w:r>
        <w:rPr>
          <w:spacing w:val="3"/>
        </w:rPr>
        <w:t> </w:t>
      </w:r>
      <w:r>
        <w:rPr/>
        <w:t>el</w:t>
      </w:r>
      <w:r>
        <w:rPr>
          <w:spacing w:val="5"/>
        </w:rPr>
        <w:t> </w:t>
      </w:r>
      <w:r>
        <w:rPr/>
        <w:t>agua</w:t>
      </w:r>
      <w:r>
        <w:rPr>
          <w:spacing w:val="2"/>
        </w:rPr>
        <w:t> </w:t>
      </w:r>
      <w:r>
        <w:rPr/>
        <w:t>pescando</w:t>
      </w:r>
      <w:r>
        <w:rPr>
          <w:spacing w:val="3"/>
        </w:rPr>
        <w:t> </w:t>
      </w:r>
      <w:r>
        <w:rPr/>
        <w:t>langosta,</w:t>
      </w:r>
      <w:r>
        <w:rPr>
          <w:spacing w:val="-67"/>
        </w:rPr>
        <w:t> </w:t>
      </w:r>
      <w:r>
        <w:rPr/>
        <w:t>incluso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algunos</w:t>
      </w:r>
      <w:r>
        <w:rPr>
          <w:spacing w:val="-3"/>
        </w:rPr>
        <w:t> </w:t>
      </w:r>
      <w:r>
        <w:rPr/>
        <w:t>casos</w:t>
      </w:r>
      <w:r>
        <w:rPr>
          <w:spacing w:val="-2"/>
        </w:rPr>
        <w:t> </w:t>
      </w:r>
      <w:r>
        <w:rPr/>
        <w:t>recibiendo</w:t>
      </w:r>
      <w:r>
        <w:rPr>
          <w:spacing w:val="-3"/>
        </w:rPr>
        <w:t> </w:t>
      </w:r>
      <w:r>
        <w:rPr/>
        <w:t>parte</w:t>
      </w:r>
      <w:r>
        <w:rPr>
          <w:spacing w:val="-1"/>
        </w:rPr>
        <w:t> </w:t>
      </w:r>
      <w:r>
        <w:rPr/>
        <w:t>de su</w:t>
      </w:r>
      <w:r>
        <w:rPr>
          <w:spacing w:val="1"/>
        </w:rPr>
        <w:t> </w:t>
      </w:r>
      <w:r>
        <w:rPr/>
        <w:t>salario</w:t>
      </w:r>
      <w:r>
        <w:rPr>
          <w:spacing w:val="-3"/>
        </w:rPr>
        <w:t> </w:t>
      </w:r>
      <w:r>
        <w:rPr/>
        <w:t>en efectivo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parte con</w:t>
      </w:r>
      <w:r>
        <w:rPr>
          <w:spacing w:val="-1"/>
        </w:rPr>
        <w:t> </w:t>
      </w:r>
      <w:r>
        <w:rPr/>
        <w:t>drogas</w:t>
      </w:r>
      <w:hyperlink w:history="true" w:anchor="_bookmark32">
        <w:r>
          <w:rPr>
            <w:position w:val="7"/>
            <w:sz w:val="13"/>
          </w:rPr>
          <w:t>22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20" w:right="378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sentido</w:t>
      </w:r>
      <w:r>
        <w:rPr>
          <w:spacing w:val="-11"/>
          <w:sz w:val="20"/>
        </w:rPr>
        <w:t> </w:t>
      </w:r>
      <w:r>
        <w:rPr>
          <w:sz w:val="20"/>
        </w:rPr>
        <w:t>similar,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Comisionado</w:t>
      </w:r>
      <w:r>
        <w:rPr>
          <w:spacing w:val="-11"/>
          <w:sz w:val="20"/>
        </w:rPr>
        <w:t> </w:t>
      </w:r>
      <w:r>
        <w:rPr>
          <w:sz w:val="20"/>
        </w:rPr>
        <w:t>Nacional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Derechos</w:t>
      </w:r>
      <w:r>
        <w:rPr>
          <w:spacing w:val="-9"/>
          <w:sz w:val="20"/>
        </w:rPr>
        <w:t> </w:t>
      </w:r>
      <w:r>
        <w:rPr>
          <w:sz w:val="20"/>
        </w:rPr>
        <w:t>Humanos</w:t>
      </w:r>
      <w:r>
        <w:rPr>
          <w:spacing w:val="-11"/>
          <w:sz w:val="20"/>
        </w:rPr>
        <w:t> </w:t>
      </w:r>
      <w:r>
        <w:rPr>
          <w:sz w:val="20"/>
        </w:rPr>
        <w:t>(en</w:t>
      </w:r>
      <w:r>
        <w:rPr>
          <w:spacing w:val="-7"/>
          <w:sz w:val="20"/>
        </w:rPr>
        <w:t> </w:t>
      </w:r>
      <w:r>
        <w:rPr>
          <w:sz w:val="20"/>
        </w:rPr>
        <w:t>adelante</w:t>
      </w:r>
      <w:r>
        <w:rPr>
          <w:spacing w:val="-68"/>
          <w:sz w:val="20"/>
        </w:rPr>
        <w:t> </w:t>
      </w:r>
      <w:r>
        <w:rPr>
          <w:sz w:val="20"/>
        </w:rPr>
        <w:t>“CONADEH”) y la AMHBLI indicaron que, desde el año 2001, los miskitos que son reclutados</w:t>
      </w:r>
      <w:r>
        <w:rPr>
          <w:spacing w:val="-68"/>
          <w:sz w:val="20"/>
        </w:rPr>
        <w:t> </w:t>
      </w:r>
      <w:r>
        <w:rPr>
          <w:sz w:val="20"/>
        </w:rPr>
        <w:t>para ser buzos no reciben capacitación sobre técnicas de buceo ni sobre las medidas de</w:t>
      </w:r>
      <w:r>
        <w:rPr>
          <w:spacing w:val="1"/>
          <w:sz w:val="20"/>
        </w:rPr>
        <w:t> </w:t>
      </w:r>
      <w:r>
        <w:rPr>
          <w:sz w:val="20"/>
        </w:rPr>
        <w:t>seguridad que deben ser adoptadas. Asimismo, informaron que las personas afectadas por</w:t>
      </w:r>
      <w:r>
        <w:rPr>
          <w:spacing w:val="1"/>
          <w:sz w:val="20"/>
        </w:rPr>
        <w:t> </w:t>
      </w:r>
      <w:r>
        <w:rPr>
          <w:sz w:val="20"/>
        </w:rPr>
        <w:t>accidentes no han recibido indemnización por los daños sufridos o las enfermedades o</w:t>
      </w:r>
      <w:r>
        <w:rPr>
          <w:spacing w:val="1"/>
          <w:sz w:val="20"/>
        </w:rPr>
        <w:t> </w:t>
      </w:r>
      <w:r>
        <w:rPr>
          <w:sz w:val="20"/>
        </w:rPr>
        <w:t>discapacidades que se derivan de dichos accidentes. Por esta razón, debido a las lesiones y</w:t>
      </w:r>
      <w:r>
        <w:rPr>
          <w:spacing w:val="1"/>
          <w:sz w:val="20"/>
        </w:rPr>
        <w:t> </w:t>
      </w:r>
      <w:r>
        <w:rPr>
          <w:sz w:val="20"/>
        </w:rPr>
        <w:t>la falta de tratamientos e indemnización, la mayoría de los buzos miskitos con discapacidad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dedican 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mendicidad</w:t>
      </w:r>
      <w:hyperlink w:history="true" w:anchor="_bookmark33">
        <w:r>
          <w:rPr>
            <w:position w:val="7"/>
            <w:sz w:val="13"/>
          </w:rPr>
          <w:t>23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79" w:firstLine="0"/>
        <w:jc w:val="both"/>
        <w:rPr>
          <w:sz w:val="20"/>
        </w:rPr>
      </w:pPr>
      <w:r>
        <w:rPr>
          <w:sz w:val="20"/>
        </w:rPr>
        <w:t>En lo que respecta a sus condiciones laborales, según la Fiscalía Especial de Etnias y</w:t>
      </w:r>
      <w:r>
        <w:rPr>
          <w:spacing w:val="1"/>
          <w:sz w:val="20"/>
        </w:rPr>
        <w:t> </w:t>
      </w:r>
      <w:r>
        <w:rPr>
          <w:sz w:val="20"/>
        </w:rPr>
        <w:t>Patrimonio</w:t>
      </w:r>
      <w:r>
        <w:rPr>
          <w:spacing w:val="-13"/>
          <w:sz w:val="20"/>
        </w:rPr>
        <w:t> </w:t>
      </w:r>
      <w:r>
        <w:rPr>
          <w:sz w:val="20"/>
        </w:rPr>
        <w:t>Cultural,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miskitos</w:t>
      </w:r>
      <w:r>
        <w:rPr>
          <w:spacing w:val="-12"/>
          <w:sz w:val="20"/>
        </w:rPr>
        <w:t> </w:t>
      </w:r>
      <w:r>
        <w:rPr>
          <w:sz w:val="20"/>
        </w:rPr>
        <w:t>reciben</w:t>
      </w:r>
      <w:r>
        <w:rPr>
          <w:spacing w:val="-10"/>
          <w:sz w:val="20"/>
        </w:rPr>
        <w:t> </w:t>
      </w:r>
      <w:r>
        <w:rPr>
          <w:sz w:val="20"/>
        </w:rPr>
        <w:t>45</w:t>
      </w:r>
      <w:r>
        <w:rPr>
          <w:spacing w:val="-11"/>
          <w:sz w:val="20"/>
        </w:rPr>
        <w:t> </w:t>
      </w:r>
      <w:r>
        <w:rPr>
          <w:sz w:val="20"/>
        </w:rPr>
        <w:t>lempiras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libra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langosta</w:t>
      </w:r>
      <w:r>
        <w:rPr>
          <w:spacing w:val="-11"/>
          <w:sz w:val="20"/>
        </w:rPr>
        <w:t> </w:t>
      </w:r>
      <w:r>
        <w:rPr>
          <w:sz w:val="20"/>
        </w:rPr>
        <w:t>(aproximadamente</w:t>
      </w:r>
      <w:r>
        <w:rPr>
          <w:spacing w:val="-6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dólar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ochenta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siete</w:t>
      </w:r>
      <w:r>
        <w:rPr>
          <w:spacing w:val="-9"/>
          <w:sz w:val="20"/>
        </w:rPr>
        <w:t> </w:t>
      </w:r>
      <w:r>
        <w:rPr>
          <w:sz w:val="20"/>
        </w:rPr>
        <w:t>centavos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Estados</w:t>
      </w:r>
      <w:r>
        <w:rPr>
          <w:spacing w:val="-9"/>
          <w:sz w:val="20"/>
        </w:rPr>
        <w:t> </w:t>
      </w:r>
      <w:r>
        <w:rPr>
          <w:sz w:val="20"/>
        </w:rPr>
        <w:t>Unidos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América).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ese</w:t>
      </w:r>
      <w:r>
        <w:rPr>
          <w:spacing w:val="-9"/>
          <w:sz w:val="20"/>
        </w:rPr>
        <w:t> </w:t>
      </w:r>
      <w:r>
        <w:rPr>
          <w:sz w:val="20"/>
        </w:rPr>
        <w:t>dinero,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7"/>
          <w:sz w:val="20"/>
        </w:rPr>
        <w:t> </w:t>
      </w:r>
      <w:r>
        <w:rPr>
          <w:sz w:val="20"/>
        </w:rPr>
        <w:t>buzos deben pagar también al “cayuquero”</w:t>
      </w:r>
      <w:hyperlink w:history="true" w:anchor="_bookmark34">
        <w:r>
          <w:rPr>
            <w:position w:val="7"/>
            <w:sz w:val="13"/>
          </w:rPr>
          <w:t>24</w:t>
        </w:r>
      </w:hyperlink>
      <w:r>
        <w:rPr>
          <w:sz w:val="20"/>
        </w:rPr>
        <w:t>. Agregó que los buzos pueden llegar a trabajar</w:t>
      </w:r>
      <w:r>
        <w:rPr>
          <w:spacing w:val="-68"/>
          <w:sz w:val="20"/>
        </w:rPr>
        <w:t> </w:t>
      </w:r>
      <w:r>
        <w:rPr>
          <w:sz w:val="20"/>
        </w:rPr>
        <w:t>entre 12 y 17 días seguidos sin descanso, y sus labores las impone el capitán de la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embarcación.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Expresó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8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buzos</w:t>
      </w:r>
      <w:r>
        <w:rPr>
          <w:spacing w:val="-14"/>
          <w:sz w:val="20"/>
        </w:rPr>
        <w:t> </w:t>
      </w:r>
      <w:r>
        <w:rPr>
          <w:sz w:val="20"/>
        </w:rPr>
        <w:t>reciben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pago</w:t>
      </w:r>
      <w:r>
        <w:rPr>
          <w:spacing w:val="-15"/>
          <w:sz w:val="20"/>
        </w:rPr>
        <w:t> </w:t>
      </w:r>
      <w:r>
        <w:rPr>
          <w:sz w:val="20"/>
        </w:rPr>
        <w:t>cuando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producto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pesca</w:t>
      </w:r>
      <w:r>
        <w:rPr>
          <w:spacing w:val="-14"/>
          <w:sz w:val="20"/>
        </w:rPr>
        <w:t> </w:t>
      </w:r>
      <w:r>
        <w:rPr>
          <w:sz w:val="20"/>
        </w:rPr>
        <w:t>es</w:t>
      </w:r>
      <w:r>
        <w:rPr>
          <w:spacing w:val="-16"/>
          <w:sz w:val="20"/>
        </w:rPr>
        <w:t> </w:t>
      </w:r>
      <w:r>
        <w:rPr>
          <w:sz w:val="20"/>
        </w:rPr>
        <w:t>pagado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empacadora</w:t>
      </w:r>
      <w:r>
        <w:rPr>
          <w:spacing w:val="-10"/>
          <w:sz w:val="20"/>
        </w:rPr>
        <w:t> </w:t>
      </w:r>
      <w:r>
        <w:rPr>
          <w:sz w:val="20"/>
        </w:rPr>
        <w:t>y,</w:t>
      </w:r>
      <w:r>
        <w:rPr>
          <w:spacing w:val="-10"/>
          <w:sz w:val="20"/>
        </w:rPr>
        <w:t> </w:t>
      </w:r>
      <w:r>
        <w:rPr>
          <w:sz w:val="20"/>
        </w:rPr>
        <w:t>mientras</w:t>
      </w:r>
      <w:r>
        <w:rPr>
          <w:spacing w:val="-9"/>
          <w:sz w:val="20"/>
        </w:rPr>
        <w:t> </w:t>
      </w:r>
      <w:r>
        <w:rPr>
          <w:sz w:val="20"/>
        </w:rPr>
        <w:t>ello</w:t>
      </w:r>
      <w:r>
        <w:rPr>
          <w:spacing w:val="-11"/>
          <w:sz w:val="20"/>
        </w:rPr>
        <w:t> </w:t>
      </w:r>
      <w:r>
        <w:rPr>
          <w:sz w:val="20"/>
        </w:rPr>
        <w:t>sucede,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dueños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embarcaciones</w:t>
      </w:r>
      <w:r>
        <w:rPr>
          <w:spacing w:val="-9"/>
          <w:sz w:val="20"/>
        </w:rPr>
        <w:t> </w:t>
      </w:r>
      <w:r>
        <w:rPr>
          <w:sz w:val="20"/>
        </w:rPr>
        <w:t>les</w:t>
      </w:r>
      <w:r>
        <w:rPr>
          <w:spacing w:val="-11"/>
          <w:sz w:val="20"/>
        </w:rPr>
        <w:t> </w:t>
      </w:r>
      <w:r>
        <w:rPr>
          <w:sz w:val="20"/>
        </w:rPr>
        <w:t>dan</w:t>
      </w:r>
      <w:r>
        <w:rPr>
          <w:spacing w:val="-10"/>
          <w:sz w:val="20"/>
        </w:rPr>
        <w:t> </w:t>
      </w:r>
      <w:r>
        <w:rPr>
          <w:sz w:val="20"/>
        </w:rPr>
        <w:t>“crédito”</w:t>
      </w:r>
      <w:r>
        <w:rPr>
          <w:spacing w:val="-68"/>
          <w:sz w:val="20"/>
        </w:rPr>
        <w:t> </w:t>
      </w:r>
      <w:r>
        <w:rPr>
          <w:sz w:val="20"/>
        </w:rPr>
        <w:t>a los buzos en alimentos, bebidas alcohólicas y ropa, luego de lo cual tales montos se</w:t>
      </w:r>
      <w:r>
        <w:rPr>
          <w:spacing w:val="1"/>
          <w:sz w:val="20"/>
        </w:rPr>
        <w:t> </w:t>
      </w:r>
      <w:r>
        <w:rPr>
          <w:sz w:val="20"/>
        </w:rPr>
        <w:t>descuentan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pago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corresponde.</w:t>
      </w:r>
      <w:r>
        <w:rPr>
          <w:spacing w:val="-8"/>
          <w:sz w:val="20"/>
        </w:rPr>
        <w:t> </w:t>
      </w:r>
      <w:r>
        <w:rPr>
          <w:sz w:val="20"/>
        </w:rPr>
        <w:t>Asimismo,</w:t>
      </w:r>
      <w:r>
        <w:rPr>
          <w:spacing w:val="-6"/>
          <w:sz w:val="20"/>
        </w:rPr>
        <w:t> </w:t>
      </w:r>
      <w:r>
        <w:rPr>
          <w:sz w:val="20"/>
        </w:rPr>
        <w:t>señalaron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cantidad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buzos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encuentran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embarcaciones</w:t>
      </w:r>
      <w:r>
        <w:rPr>
          <w:spacing w:val="-9"/>
          <w:sz w:val="20"/>
        </w:rPr>
        <w:t> </w:t>
      </w:r>
      <w:r>
        <w:rPr>
          <w:sz w:val="20"/>
        </w:rPr>
        <w:t>normalmente</w:t>
      </w:r>
      <w:r>
        <w:rPr>
          <w:spacing w:val="-7"/>
          <w:sz w:val="20"/>
        </w:rPr>
        <w:t> </w:t>
      </w:r>
      <w:r>
        <w:rPr>
          <w:sz w:val="20"/>
        </w:rPr>
        <w:t>sobrepasa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capacidad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fueron</w:t>
      </w:r>
      <w:r>
        <w:rPr>
          <w:spacing w:val="-68"/>
          <w:sz w:val="20"/>
        </w:rPr>
        <w:t> </w:t>
      </w:r>
      <w:r>
        <w:rPr>
          <w:sz w:val="20"/>
        </w:rPr>
        <w:t>diseñadas, y que no existe una real y exhaustiva inspección de la cantidad, calidad y</w:t>
      </w:r>
      <w:r>
        <w:rPr>
          <w:spacing w:val="1"/>
          <w:sz w:val="20"/>
        </w:rPr>
        <w:t> </w:t>
      </w:r>
      <w:r>
        <w:rPr>
          <w:sz w:val="20"/>
        </w:rPr>
        <w:t>mantenimiento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equipos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buceo,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cual</w:t>
      </w:r>
      <w:r>
        <w:rPr>
          <w:spacing w:val="-7"/>
          <w:sz w:val="20"/>
        </w:rPr>
        <w:t> </w:t>
      </w:r>
      <w:r>
        <w:rPr>
          <w:sz w:val="20"/>
        </w:rPr>
        <w:t>produce</w:t>
      </w:r>
      <w:r>
        <w:rPr>
          <w:spacing w:val="-10"/>
          <w:sz w:val="20"/>
        </w:rPr>
        <w:t> </w:t>
      </w:r>
      <w:r>
        <w:rPr>
          <w:sz w:val="20"/>
        </w:rPr>
        <w:t>accidentes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explosión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cilindros.</w:t>
      </w:r>
      <w:r>
        <w:rPr>
          <w:spacing w:val="-68"/>
          <w:sz w:val="20"/>
        </w:rPr>
        <w:t> </w:t>
      </w:r>
      <w:r>
        <w:rPr>
          <w:sz w:val="20"/>
        </w:rPr>
        <w:t>Aún en estas condiciones, los “capitanes” de los botes han obligado a los buzos a hacer</w:t>
      </w:r>
      <w:r>
        <w:rPr>
          <w:spacing w:val="1"/>
          <w:sz w:val="20"/>
        </w:rPr>
        <w:t> </w:t>
      </w:r>
      <w:r>
        <w:rPr>
          <w:sz w:val="20"/>
        </w:rPr>
        <w:t>inmersiones</w:t>
      </w:r>
      <w:r>
        <w:rPr>
          <w:spacing w:val="-3"/>
          <w:sz w:val="20"/>
        </w:rPr>
        <w:t> </w:t>
      </w:r>
      <w:r>
        <w:rPr>
          <w:sz w:val="20"/>
        </w:rPr>
        <w:t>hasta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140</w:t>
      </w:r>
      <w:r>
        <w:rPr>
          <w:spacing w:val="-1"/>
          <w:sz w:val="20"/>
        </w:rPr>
        <w:t> </w:t>
      </w:r>
      <w:r>
        <w:rPr>
          <w:sz w:val="20"/>
        </w:rPr>
        <w:t>pies</w:t>
      </w:r>
      <w:r>
        <w:rPr>
          <w:spacing w:val="-2"/>
          <w:sz w:val="20"/>
        </w:rPr>
        <w:t> </w:t>
      </w:r>
      <w:r>
        <w:rPr>
          <w:sz w:val="20"/>
        </w:rPr>
        <w:t>(superiores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40</w:t>
      </w:r>
      <w:r>
        <w:rPr>
          <w:spacing w:val="1"/>
          <w:sz w:val="20"/>
        </w:rPr>
        <w:t> </w:t>
      </w:r>
      <w:r>
        <w:rPr>
          <w:sz w:val="20"/>
        </w:rPr>
        <w:t>metros</w:t>
      </w:r>
      <w:r>
        <w:rPr>
          <w:spacing w:val="1"/>
          <w:sz w:val="20"/>
        </w:rPr>
        <w:t> </w:t>
      </w:r>
      <w:r>
        <w:rPr>
          <w:sz w:val="20"/>
        </w:rPr>
        <w:t>de profundidad)</w:t>
      </w:r>
      <w:hyperlink w:history="true" w:anchor="_bookmark35">
        <w:r>
          <w:rPr>
            <w:position w:val="7"/>
            <w:sz w:val="13"/>
          </w:rPr>
          <w:t>25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año</w:t>
      </w:r>
      <w:r>
        <w:rPr>
          <w:spacing w:val="-8"/>
          <w:sz w:val="20"/>
        </w:rPr>
        <w:t> </w:t>
      </w:r>
      <w:r>
        <w:rPr>
          <w:sz w:val="20"/>
        </w:rPr>
        <w:t>2007,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Organización</w:t>
      </w:r>
      <w:r>
        <w:rPr>
          <w:spacing w:val="-6"/>
          <w:sz w:val="20"/>
        </w:rPr>
        <w:t> </w:t>
      </w:r>
      <w:r>
        <w:rPr>
          <w:sz w:val="20"/>
        </w:rPr>
        <w:t>Internacional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Trabajo</w:t>
      </w:r>
      <w:r>
        <w:rPr>
          <w:spacing w:val="-8"/>
          <w:sz w:val="20"/>
        </w:rPr>
        <w:t> </w:t>
      </w:r>
      <w:r>
        <w:rPr>
          <w:sz w:val="20"/>
        </w:rPr>
        <w:t>(en</w:t>
      </w:r>
      <w:r>
        <w:rPr>
          <w:spacing w:val="-6"/>
          <w:sz w:val="20"/>
        </w:rPr>
        <w:t> </w:t>
      </w:r>
      <w:r>
        <w:rPr>
          <w:sz w:val="20"/>
        </w:rPr>
        <w:t>adelante</w:t>
      </w:r>
      <w:r>
        <w:rPr>
          <w:spacing w:val="-8"/>
          <w:sz w:val="20"/>
        </w:rPr>
        <w:t> </w:t>
      </w:r>
      <w:r>
        <w:rPr>
          <w:sz w:val="20"/>
        </w:rPr>
        <w:t>“OIT”)</w:t>
      </w:r>
      <w:r>
        <w:rPr>
          <w:spacing w:val="-7"/>
          <w:sz w:val="20"/>
        </w:rPr>
        <w:t> </w:t>
      </w:r>
      <w:r>
        <w:rPr>
          <w:sz w:val="20"/>
        </w:rPr>
        <w:t>informó</w:t>
      </w:r>
      <w:r>
        <w:rPr>
          <w:spacing w:val="-68"/>
          <w:sz w:val="20"/>
        </w:rPr>
        <w:t> </w:t>
      </w:r>
      <w:r>
        <w:rPr>
          <w:sz w:val="20"/>
        </w:rPr>
        <w:t>que el buceo para la pesca de langosta es una actividad muy importante para la zona de la</w:t>
      </w:r>
      <w:r>
        <w:rPr>
          <w:spacing w:val="1"/>
          <w:sz w:val="20"/>
        </w:rPr>
        <w:t> </w:t>
      </w:r>
      <w:r>
        <w:rPr>
          <w:sz w:val="20"/>
        </w:rPr>
        <w:t>Moskitia y “muy peligrosa”. Destacó que esta actividad es realizada por jóvenes de entre 14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25</w:t>
      </w:r>
      <w:r>
        <w:rPr>
          <w:spacing w:val="-2"/>
          <w:sz w:val="20"/>
        </w:rPr>
        <w:t> </w:t>
      </w:r>
      <w:r>
        <w:rPr>
          <w:sz w:val="20"/>
        </w:rPr>
        <w:t>años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edad,</w:t>
      </w:r>
      <w:r>
        <w:rPr>
          <w:spacing w:val="-3"/>
          <w:sz w:val="20"/>
        </w:rPr>
        <w:t> </w:t>
      </w:r>
      <w:r>
        <w:rPr>
          <w:sz w:val="20"/>
        </w:rPr>
        <w:t>durante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12</w:t>
      </w:r>
      <w:r>
        <w:rPr>
          <w:spacing w:val="-2"/>
          <w:sz w:val="20"/>
        </w:rPr>
        <w:t> </w:t>
      </w:r>
      <w:r>
        <w:rPr>
          <w:sz w:val="20"/>
        </w:rPr>
        <w:t>días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salen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pescar,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gran</w:t>
      </w:r>
      <w:r>
        <w:rPr>
          <w:spacing w:val="-1"/>
          <w:sz w:val="20"/>
        </w:rPr>
        <w:t> </w:t>
      </w:r>
      <w:r>
        <w:rPr>
          <w:sz w:val="20"/>
        </w:rPr>
        <w:t>cantidad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estos</w:t>
      </w:r>
      <w:r>
        <w:rPr>
          <w:spacing w:val="-68"/>
          <w:sz w:val="20"/>
        </w:rPr>
        <w:t> </w:t>
      </w:r>
      <w:r>
        <w:rPr>
          <w:sz w:val="20"/>
        </w:rPr>
        <w:t>buzos</w:t>
      </w:r>
      <w:r>
        <w:rPr>
          <w:spacing w:val="-10"/>
          <w:sz w:val="20"/>
        </w:rPr>
        <w:t> </w:t>
      </w:r>
      <w:r>
        <w:rPr>
          <w:sz w:val="20"/>
        </w:rPr>
        <w:t>muere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adquiere</w:t>
      </w:r>
      <w:r>
        <w:rPr>
          <w:spacing w:val="-7"/>
          <w:sz w:val="20"/>
        </w:rPr>
        <w:t> </w:t>
      </w:r>
      <w:r>
        <w:rPr>
          <w:sz w:val="20"/>
        </w:rPr>
        <w:t>alguna</w:t>
      </w:r>
      <w:r>
        <w:rPr>
          <w:spacing w:val="-9"/>
          <w:sz w:val="20"/>
        </w:rPr>
        <w:t> </w:t>
      </w:r>
      <w:r>
        <w:rPr>
          <w:sz w:val="20"/>
        </w:rPr>
        <w:t>discapacidad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vida.</w:t>
      </w:r>
      <w:r>
        <w:rPr>
          <w:spacing w:val="-9"/>
          <w:sz w:val="20"/>
        </w:rPr>
        <w:t> </w:t>
      </w:r>
      <w:r>
        <w:rPr>
          <w:sz w:val="20"/>
        </w:rPr>
        <w:t>Asimismo,</w:t>
      </w:r>
      <w:r>
        <w:rPr>
          <w:spacing w:val="-8"/>
          <w:sz w:val="20"/>
        </w:rPr>
        <w:t> </w:t>
      </w:r>
      <w:r>
        <w:rPr>
          <w:sz w:val="20"/>
        </w:rPr>
        <w:t>destacó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sector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comercio y producción agrícola o pesquera contrata obra barata de carácter temporal, y que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comunidades</w:t>
      </w:r>
      <w:r>
        <w:rPr>
          <w:spacing w:val="-9"/>
          <w:sz w:val="20"/>
        </w:rPr>
        <w:t> </w:t>
      </w:r>
      <w:r>
        <w:rPr>
          <w:sz w:val="20"/>
        </w:rPr>
        <w:t>misquitas</w:t>
      </w:r>
      <w:r>
        <w:rPr>
          <w:spacing w:val="-9"/>
          <w:sz w:val="20"/>
        </w:rPr>
        <w:t> </w:t>
      </w:r>
      <w:r>
        <w:rPr>
          <w:sz w:val="20"/>
        </w:rPr>
        <w:t>costeras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75%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niñas,</w:t>
      </w:r>
      <w:r>
        <w:rPr>
          <w:spacing w:val="-9"/>
          <w:sz w:val="20"/>
        </w:rPr>
        <w:t> </w:t>
      </w:r>
      <w:r>
        <w:rPr>
          <w:sz w:val="20"/>
        </w:rPr>
        <w:t>niños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adolescentes</w:t>
      </w:r>
      <w:r>
        <w:rPr>
          <w:spacing w:val="-9"/>
          <w:sz w:val="20"/>
        </w:rPr>
        <w:t> </w:t>
      </w:r>
      <w:r>
        <w:rPr>
          <w:sz w:val="20"/>
        </w:rPr>
        <w:t>mayores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13</w:t>
      </w:r>
      <w:r>
        <w:rPr>
          <w:spacing w:val="-68"/>
          <w:sz w:val="20"/>
        </w:rPr>
        <w:t> </w:t>
      </w:r>
      <w:r>
        <w:rPr>
          <w:sz w:val="20"/>
        </w:rPr>
        <w:t>años laboran en el sector pesquero como “cayuqueros” o como buzos. La OIT destacó que</w:t>
      </w:r>
      <w:r>
        <w:rPr>
          <w:spacing w:val="1"/>
          <w:sz w:val="20"/>
        </w:rPr>
        <w:t> </w:t>
      </w:r>
      <w:r>
        <w:rPr>
          <w:sz w:val="20"/>
        </w:rPr>
        <w:t>algunos de los niños que trabajan en la pesca tradicional y el buceo sufren de efectos en su</w:t>
      </w:r>
      <w:r>
        <w:rPr>
          <w:spacing w:val="1"/>
          <w:sz w:val="20"/>
        </w:rPr>
        <w:t> </w:t>
      </w:r>
      <w:r>
        <w:rPr>
          <w:sz w:val="20"/>
        </w:rPr>
        <w:t>salud, como insolación, dolor de espalda, vómitos, mareos, quemaduras, enfermedades</w:t>
      </w:r>
      <w:r>
        <w:rPr>
          <w:spacing w:val="1"/>
          <w:sz w:val="20"/>
        </w:rPr>
        <w:t> </w:t>
      </w:r>
      <w:r>
        <w:rPr>
          <w:sz w:val="20"/>
        </w:rPr>
        <w:t>respiratorias,</w:t>
      </w:r>
      <w:r>
        <w:rPr>
          <w:spacing w:val="-3"/>
          <w:sz w:val="20"/>
        </w:rPr>
        <w:t> </w:t>
      </w:r>
      <w:r>
        <w:rPr>
          <w:sz w:val="20"/>
        </w:rPr>
        <w:t>accidentes</w:t>
      </w:r>
      <w:r>
        <w:rPr>
          <w:spacing w:val="-2"/>
          <w:sz w:val="20"/>
        </w:rPr>
        <w:t> </w:t>
      </w:r>
      <w:r>
        <w:rPr>
          <w:sz w:val="20"/>
        </w:rPr>
        <w:t>con arpones,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discapacidad</w:t>
      </w:r>
      <w:r>
        <w:rPr>
          <w:spacing w:val="-2"/>
          <w:sz w:val="20"/>
        </w:rPr>
        <w:t> </w:t>
      </w:r>
      <w:r>
        <w:rPr>
          <w:sz w:val="20"/>
        </w:rPr>
        <w:t>física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mental</w:t>
      </w:r>
      <w:hyperlink w:history="true" w:anchor="_bookmark36">
        <w:r>
          <w:rPr>
            <w:position w:val="7"/>
            <w:sz w:val="13"/>
          </w:rPr>
          <w:t>26</w:t>
        </w:r>
      </w:hyperlink>
      <w:r>
        <w:rPr>
          <w:sz w:val="20"/>
        </w:rPr>
        <w:t>.</w:t>
      </w:r>
    </w:p>
    <w:p>
      <w:pPr>
        <w:pStyle w:val="BodyText"/>
        <w:spacing w:before="1"/>
        <w:rPr>
          <w:sz w:val="22"/>
        </w:rPr>
      </w:pPr>
      <w:r>
        <w:rPr/>
        <w:pict>
          <v:rect style="position:absolute;margin-left:72pt;margin-top:14.63916pt;width:144pt;height:.6pt;mso-position-horizontal-relative:page;mso-position-vertical-relative:paragraph;z-index:-15725568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spacing w:before="100"/>
        <w:ind w:left="419" w:right="378" w:firstLine="0"/>
        <w:jc w:val="both"/>
        <w:rPr>
          <w:sz w:val="16"/>
        </w:rPr>
      </w:pPr>
      <w:bookmarkStart w:name="_bookmark32" w:id="51"/>
      <w:bookmarkEnd w:id="51"/>
      <w:r>
        <w:rPr/>
      </w:r>
      <w:r>
        <w:rPr>
          <w:sz w:val="16"/>
          <w:vertAlign w:val="superscript"/>
        </w:rPr>
        <w:t>22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Banco Interamericano de Desarrollo. Informe sobre Desarrollo Humano. Honduras 2003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6641).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33" w:id="52"/>
      <w:bookmarkEnd w:id="52"/>
      <w:r>
        <w:rPr/>
      </w:r>
      <w:r>
        <w:rPr>
          <w:sz w:val="16"/>
          <w:vertAlign w:val="superscript"/>
        </w:rPr>
        <w:t>23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Comisión Nacional de los Derechos Humanos de Honduras (CONADEH). Informe Final. Fortalecimiento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Organizativo de los Grupos Étnicos y Buzos del Departamento de Gracias a Dios. Honduras, 2001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fondo, folio 29), y Proyecto AMHBLI sobre Esclarecimiento de la situación legal de los múltiples casos de demandas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laborales impuestas por buzos ante el Ministerio del Trabajo, 24 de septiembre de 2003 (expediente de fondo, 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29).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34" w:id="53"/>
      <w:bookmarkEnd w:id="53"/>
      <w:r>
        <w:rPr/>
      </w:r>
      <w:r>
        <w:rPr>
          <w:sz w:val="16"/>
          <w:vertAlign w:val="superscript"/>
        </w:rPr>
        <w:t>24</w:t>
      </w:r>
      <w:r>
        <w:rPr>
          <w:sz w:val="16"/>
          <w:vertAlign w:val="baseline"/>
        </w:rPr>
        <w:t>       Un cayuquero es el remero de un cayuco, la cual es una “embarcación india de una pieza, más pequeña 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canoa, con el fondo plano y sin quilla, que se gobierna y mueve con el canalete”.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Diccionario de la Lengua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Española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Real Academia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Española.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35" w:id="54"/>
      <w:bookmarkEnd w:id="54"/>
      <w:r>
        <w:rPr/>
      </w:r>
      <w:r>
        <w:rPr>
          <w:sz w:val="16"/>
          <w:vertAlign w:val="superscript"/>
        </w:rPr>
        <w:t>25</w:t>
      </w:r>
      <w:r>
        <w:rPr>
          <w:spacing w:val="37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Fiscalía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Especial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Etnias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Patrimonio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Cultural.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Estudio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Problemática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Buzos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Moskitia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Hondureña.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Honduras,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6966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6968).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36" w:id="55"/>
      <w:bookmarkEnd w:id="55"/>
      <w:r>
        <w:rPr/>
      </w:r>
      <w:r>
        <w:rPr>
          <w:sz w:val="16"/>
          <w:vertAlign w:val="superscript"/>
        </w:rPr>
        <w:t>26</w:t>
      </w:r>
      <w:r>
        <w:rPr>
          <w:sz w:val="16"/>
          <w:vertAlign w:val="baseline"/>
        </w:rPr>
        <w:t>     </w:t>
      </w:r>
      <w:r>
        <w:rPr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Organización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Internacional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Trabajo.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Infantil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Pueblos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Indígenas.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Programa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Internacional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Erradicación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 Trabajo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Infantil,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6846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6894).</w:t>
      </w:r>
    </w:p>
    <w:p>
      <w:pPr>
        <w:spacing w:after="0"/>
        <w:jc w:val="both"/>
        <w:rPr>
          <w:sz w:val="16"/>
        </w:rPr>
        <w:sectPr>
          <w:footerReference w:type="default" r:id="rId10"/>
          <w:pgSz w:w="12240" w:h="15840"/>
          <w:pgMar w:footer="1006" w:header="0" w:top="136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83" w:after="0"/>
        <w:ind w:left="419" w:right="375" w:firstLine="0"/>
        <w:jc w:val="both"/>
        <w:rPr>
          <w:sz w:val="20"/>
        </w:rPr>
      </w:pPr>
      <w:r>
        <w:rPr>
          <w:sz w:val="20"/>
        </w:rPr>
        <w:t>El 30 de mayo de 2001 se expidió el Acuerdo Ejecutivo No. STSS 116-01 de la</w:t>
      </w:r>
      <w:r>
        <w:rPr>
          <w:spacing w:val="1"/>
          <w:sz w:val="20"/>
        </w:rPr>
        <w:t> </w:t>
      </w:r>
      <w:r>
        <w:rPr>
          <w:sz w:val="20"/>
        </w:rPr>
        <w:t>Secretaría de Estado en los Departamentos de Trabajo y Seguridad Social de Honduras,</w:t>
      </w:r>
      <w:r>
        <w:rPr>
          <w:spacing w:val="1"/>
          <w:sz w:val="20"/>
        </w:rPr>
        <w:t> </w:t>
      </w:r>
      <w:r>
        <w:rPr>
          <w:sz w:val="20"/>
        </w:rPr>
        <w:t>mediante el cual se aprobó el Reglamento de Seguridad Social y Ocupacional de la Pesca</w:t>
      </w:r>
      <w:r>
        <w:rPr>
          <w:spacing w:val="1"/>
          <w:sz w:val="20"/>
        </w:rPr>
        <w:t> </w:t>
      </w:r>
      <w:r>
        <w:rPr>
          <w:sz w:val="20"/>
        </w:rPr>
        <w:t>Submarina (en adelante también “el Reglamento de Pesca”). Dicho reglamento establece los</w:t>
      </w:r>
      <w:r>
        <w:rPr>
          <w:spacing w:val="-68"/>
          <w:sz w:val="20"/>
        </w:rPr>
        <w:t> </w:t>
      </w:r>
      <w:r>
        <w:rPr>
          <w:sz w:val="20"/>
        </w:rPr>
        <w:t>requisitos mínimos de seguridad y salud en que deben desarrollarse las labores en las</w:t>
      </w:r>
      <w:r>
        <w:rPr>
          <w:spacing w:val="1"/>
          <w:sz w:val="20"/>
        </w:rPr>
        <w:t> </w:t>
      </w:r>
      <w:r>
        <w:rPr>
          <w:sz w:val="20"/>
        </w:rPr>
        <w:t>embarcaciones pesqueras. El Reglamento de Pesca indica que el incumplimiento de las</w:t>
      </w:r>
      <w:r>
        <w:rPr>
          <w:spacing w:val="1"/>
          <w:sz w:val="20"/>
        </w:rPr>
        <w:t> </w:t>
      </w:r>
      <w:r>
        <w:rPr>
          <w:sz w:val="20"/>
        </w:rPr>
        <w:t>obligaciones de los empleadores será sancionado por la Secretaría del Trabajo y Previsión</w:t>
      </w:r>
      <w:r>
        <w:rPr>
          <w:spacing w:val="1"/>
          <w:sz w:val="20"/>
        </w:rPr>
        <w:t> </w:t>
      </w:r>
      <w:r>
        <w:rPr>
          <w:sz w:val="20"/>
        </w:rPr>
        <w:t>Social, la cual evaluará y calificará las infracciones e impondrá las sanciones aplicando las</w:t>
      </w:r>
      <w:r>
        <w:rPr>
          <w:spacing w:val="1"/>
          <w:sz w:val="20"/>
        </w:rPr>
        <w:t> </w:t>
      </w:r>
      <w:r>
        <w:rPr>
          <w:sz w:val="20"/>
        </w:rPr>
        <w:t>disposiciones previstas en el Código del Trabajo. En uno de los considerandos se indica lo</w:t>
      </w:r>
      <w:r>
        <w:rPr>
          <w:spacing w:val="1"/>
          <w:sz w:val="20"/>
        </w:rPr>
        <w:t> </w:t>
      </w:r>
      <w:r>
        <w:rPr>
          <w:sz w:val="20"/>
        </w:rPr>
        <w:t>siguiente:</w:t>
      </w:r>
    </w:p>
    <w:p>
      <w:pPr>
        <w:pStyle w:val="BodyText"/>
      </w:pPr>
    </w:p>
    <w:p>
      <w:pPr>
        <w:spacing w:line="240" w:lineRule="auto" w:before="0"/>
        <w:ind w:left="986" w:right="1231" w:firstLine="0"/>
        <w:jc w:val="both"/>
        <w:rPr>
          <w:sz w:val="18"/>
        </w:rPr>
      </w:pPr>
      <w:r>
        <w:rPr>
          <w:sz w:val="18"/>
        </w:rPr>
        <w:t>Que por el alto índice y la gravedad de los riesgos profesionales registrados en la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actividad</w:t>
      </w:r>
      <w:r>
        <w:rPr>
          <w:spacing w:val="-15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la</w:t>
      </w:r>
      <w:r>
        <w:rPr>
          <w:spacing w:val="-14"/>
          <w:sz w:val="18"/>
        </w:rPr>
        <w:t> </w:t>
      </w:r>
      <w:r>
        <w:rPr>
          <w:sz w:val="18"/>
        </w:rPr>
        <w:t>Pesca</w:t>
      </w:r>
      <w:r>
        <w:rPr>
          <w:spacing w:val="-15"/>
          <w:sz w:val="18"/>
        </w:rPr>
        <w:t> </w:t>
      </w:r>
      <w:r>
        <w:rPr>
          <w:sz w:val="18"/>
        </w:rPr>
        <w:t>Submarina,</w:t>
      </w:r>
      <w:r>
        <w:rPr>
          <w:spacing w:val="-15"/>
          <w:sz w:val="18"/>
        </w:rPr>
        <w:t> </w:t>
      </w:r>
      <w:r>
        <w:rPr>
          <w:sz w:val="18"/>
        </w:rPr>
        <w:t>es</w:t>
      </w:r>
      <w:r>
        <w:rPr>
          <w:spacing w:val="-15"/>
          <w:sz w:val="18"/>
        </w:rPr>
        <w:t> </w:t>
      </w:r>
      <w:r>
        <w:rPr>
          <w:sz w:val="18"/>
        </w:rPr>
        <w:t>de</w:t>
      </w:r>
      <w:r>
        <w:rPr>
          <w:spacing w:val="-14"/>
          <w:sz w:val="18"/>
        </w:rPr>
        <w:t> </w:t>
      </w:r>
      <w:r>
        <w:rPr>
          <w:sz w:val="18"/>
        </w:rPr>
        <w:t>urgente</w:t>
      </w:r>
      <w:r>
        <w:rPr>
          <w:spacing w:val="-15"/>
          <w:sz w:val="18"/>
        </w:rPr>
        <w:t> </w:t>
      </w:r>
      <w:r>
        <w:rPr>
          <w:sz w:val="18"/>
        </w:rPr>
        <w:t>necesidad</w:t>
      </w:r>
      <w:r>
        <w:rPr>
          <w:spacing w:val="-14"/>
          <w:sz w:val="18"/>
        </w:rPr>
        <w:t> </w:t>
      </w:r>
      <w:r>
        <w:rPr>
          <w:sz w:val="18"/>
        </w:rPr>
        <w:t>establecer</w:t>
      </w:r>
      <w:r>
        <w:rPr>
          <w:spacing w:val="-15"/>
          <w:sz w:val="18"/>
        </w:rPr>
        <w:t> </w:t>
      </w:r>
      <w:r>
        <w:rPr>
          <w:sz w:val="18"/>
        </w:rPr>
        <w:t>normas</w:t>
      </w:r>
      <w:r>
        <w:rPr>
          <w:spacing w:val="-14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carácter</w:t>
      </w:r>
      <w:r>
        <w:rPr>
          <w:spacing w:val="-61"/>
          <w:sz w:val="18"/>
        </w:rPr>
        <w:t> </w:t>
      </w:r>
      <w:r>
        <w:rPr>
          <w:sz w:val="18"/>
        </w:rPr>
        <w:t>reglamentario que faciliten la aplicación del Título V y demás disposiciones contenidas</w:t>
      </w:r>
      <w:r>
        <w:rPr>
          <w:spacing w:val="1"/>
          <w:sz w:val="18"/>
        </w:rPr>
        <w:t> </w:t>
      </w:r>
      <w:r>
        <w:rPr>
          <w:sz w:val="18"/>
        </w:rPr>
        <w:t>en</w:t>
      </w:r>
      <w:r>
        <w:rPr>
          <w:spacing w:val="-7"/>
          <w:sz w:val="18"/>
        </w:rPr>
        <w:t> </w:t>
      </w:r>
      <w:r>
        <w:rPr>
          <w:sz w:val="18"/>
        </w:rPr>
        <w:t>el</w:t>
      </w:r>
      <w:r>
        <w:rPr>
          <w:spacing w:val="-4"/>
          <w:sz w:val="18"/>
        </w:rPr>
        <w:t> </w:t>
      </w:r>
      <w:r>
        <w:rPr>
          <w:sz w:val="18"/>
        </w:rPr>
        <w:t>Código</w:t>
      </w:r>
      <w:r>
        <w:rPr>
          <w:spacing w:val="-7"/>
          <w:sz w:val="18"/>
        </w:rPr>
        <w:t> </w:t>
      </w:r>
      <w:r>
        <w:rPr>
          <w:sz w:val="18"/>
        </w:rPr>
        <w:t>del</w:t>
      </w:r>
      <w:r>
        <w:rPr>
          <w:spacing w:val="-6"/>
          <w:sz w:val="18"/>
        </w:rPr>
        <w:t> </w:t>
      </w:r>
      <w:r>
        <w:rPr>
          <w:sz w:val="18"/>
        </w:rPr>
        <w:t>Trabajo,</w:t>
      </w:r>
      <w:r>
        <w:rPr>
          <w:spacing w:val="-6"/>
          <w:sz w:val="18"/>
        </w:rPr>
        <w:t> </w:t>
      </w:r>
      <w:r>
        <w:rPr>
          <w:sz w:val="18"/>
        </w:rPr>
        <w:t>sobre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6"/>
          <w:sz w:val="18"/>
        </w:rPr>
        <w:t> </w:t>
      </w:r>
      <w:r>
        <w:rPr>
          <w:sz w:val="18"/>
        </w:rPr>
        <w:t>protección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salud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los</w:t>
      </w:r>
      <w:r>
        <w:rPr>
          <w:spacing w:val="-8"/>
          <w:sz w:val="18"/>
        </w:rPr>
        <w:t> </w:t>
      </w:r>
      <w:r>
        <w:rPr>
          <w:sz w:val="18"/>
        </w:rPr>
        <w:t>trabajadores</w:t>
      </w:r>
      <w:r>
        <w:rPr>
          <w:spacing w:val="-5"/>
          <w:sz w:val="18"/>
        </w:rPr>
        <w:t> </w:t>
      </w:r>
      <w:r>
        <w:rPr>
          <w:sz w:val="18"/>
        </w:rPr>
        <w:t>frente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los</w:t>
      </w:r>
      <w:r>
        <w:rPr>
          <w:spacing w:val="-61"/>
          <w:sz w:val="18"/>
        </w:rPr>
        <w:t> </w:t>
      </w:r>
      <w:r>
        <w:rPr>
          <w:sz w:val="18"/>
        </w:rPr>
        <w:t>riesgos</w:t>
      </w:r>
      <w:r>
        <w:rPr>
          <w:spacing w:val="-2"/>
          <w:sz w:val="18"/>
        </w:rPr>
        <w:t> </w:t>
      </w:r>
      <w:r>
        <w:rPr>
          <w:sz w:val="18"/>
        </w:rPr>
        <w:t>derivados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las</w:t>
      </w:r>
      <w:r>
        <w:rPr>
          <w:spacing w:val="-2"/>
          <w:sz w:val="18"/>
        </w:rPr>
        <w:t> </w:t>
      </w:r>
      <w:r>
        <w:rPr>
          <w:sz w:val="18"/>
        </w:rPr>
        <w:t>condiciones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trabajo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Pesca</w:t>
      </w:r>
      <w:r>
        <w:rPr>
          <w:spacing w:val="-2"/>
          <w:sz w:val="18"/>
        </w:rPr>
        <w:t> </w:t>
      </w:r>
      <w:r>
        <w:rPr>
          <w:sz w:val="18"/>
        </w:rPr>
        <w:t>Submarina.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19" w:right="378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</w:t>
      </w:r>
      <w:r>
        <w:rPr>
          <w:spacing w:val="-7"/>
          <w:sz w:val="20"/>
        </w:rPr>
        <w:t> </w:t>
      </w:r>
      <w:r>
        <w:rPr>
          <w:sz w:val="20"/>
        </w:rPr>
        <w:t>Interamericana</w:t>
      </w:r>
      <w:r>
        <w:rPr>
          <w:spacing w:val="-8"/>
          <w:sz w:val="20"/>
        </w:rPr>
        <w:t> </w:t>
      </w:r>
      <w:r>
        <w:rPr>
          <w:sz w:val="20"/>
        </w:rPr>
        <w:t>señaló,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Informe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Fondo</w:t>
      </w:r>
      <w:r>
        <w:rPr>
          <w:spacing w:val="-8"/>
          <w:sz w:val="20"/>
        </w:rPr>
        <w:t> </w:t>
      </w:r>
      <w:r>
        <w:rPr>
          <w:sz w:val="20"/>
        </w:rPr>
        <w:t>que,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año</w:t>
      </w:r>
      <w:r>
        <w:rPr>
          <w:spacing w:val="-9"/>
          <w:sz w:val="20"/>
        </w:rPr>
        <w:t> </w:t>
      </w:r>
      <w:r>
        <w:rPr>
          <w:sz w:val="20"/>
        </w:rPr>
        <w:t>2015,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única</w:t>
      </w:r>
      <w:r>
        <w:rPr>
          <w:spacing w:val="-4"/>
          <w:sz w:val="20"/>
        </w:rPr>
        <w:t> </w:t>
      </w:r>
      <w:r>
        <w:rPr>
          <w:sz w:val="20"/>
        </w:rPr>
        <w:t>fuente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trabajo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miskitos</w:t>
      </w:r>
      <w:r>
        <w:rPr>
          <w:spacing w:val="-4"/>
          <w:sz w:val="20"/>
        </w:rPr>
        <w:t> </w:t>
      </w:r>
      <w:r>
        <w:rPr>
          <w:sz w:val="20"/>
        </w:rPr>
        <w:t>era la</w:t>
      </w:r>
      <w:r>
        <w:rPr>
          <w:spacing w:val="-3"/>
          <w:sz w:val="20"/>
        </w:rPr>
        <w:t> </w:t>
      </w:r>
      <w:r>
        <w:rPr>
          <w:sz w:val="20"/>
        </w:rPr>
        <w:t>pesca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buceo,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cual sigue</w:t>
      </w:r>
      <w:r>
        <w:rPr>
          <w:spacing w:val="-4"/>
          <w:sz w:val="20"/>
        </w:rPr>
        <w:t> </w:t>
      </w:r>
      <w:r>
        <w:rPr>
          <w:sz w:val="20"/>
        </w:rPr>
        <w:t>siendo</w:t>
      </w:r>
      <w:r>
        <w:rPr>
          <w:spacing w:val="-4"/>
          <w:sz w:val="20"/>
        </w:rPr>
        <w:t> </w:t>
      </w:r>
      <w:r>
        <w:rPr>
          <w:sz w:val="20"/>
        </w:rPr>
        <w:t>llevada</w:t>
      </w:r>
      <w:r>
        <w:rPr>
          <w:spacing w:val="-68"/>
          <w:sz w:val="20"/>
        </w:rPr>
        <w:t> </w:t>
      </w:r>
      <w:r>
        <w:rPr>
          <w:sz w:val="20"/>
        </w:rPr>
        <w:t>a cabo en ausencia de condiciones mínimas de seguridad. De los testimonios recabados en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visita</w:t>
      </w:r>
      <w:r>
        <w:rPr>
          <w:spacing w:val="-1"/>
          <w:sz w:val="20"/>
        </w:rPr>
        <w:t> </w:t>
      </w:r>
      <w:r>
        <w:rPr>
          <w:i/>
          <w:sz w:val="20"/>
        </w:rPr>
        <w:t>in loco</w:t>
      </w:r>
      <w:r>
        <w:rPr>
          <w:i/>
          <w:spacing w:val="-2"/>
          <w:sz w:val="20"/>
        </w:rPr>
        <w:t> </w:t>
      </w:r>
      <w:r>
        <w:rPr>
          <w:sz w:val="20"/>
        </w:rPr>
        <w:t>destacó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</w:pPr>
    </w:p>
    <w:p>
      <w:pPr>
        <w:spacing w:line="240" w:lineRule="auto" w:before="0"/>
        <w:ind w:left="986" w:right="1231" w:firstLine="0"/>
        <w:jc w:val="both"/>
        <w:rPr>
          <w:sz w:val="18"/>
        </w:rPr>
      </w:pPr>
      <w:r>
        <w:rPr>
          <w:sz w:val="18"/>
        </w:rPr>
        <w:t>[...] el trabajo de los buzos se da en la informalidad contractual, falta de seguridad,</w:t>
      </w:r>
      <w:r>
        <w:rPr>
          <w:spacing w:val="1"/>
          <w:sz w:val="18"/>
        </w:rPr>
        <w:t> </w:t>
      </w:r>
      <w:r>
        <w:rPr>
          <w:sz w:val="18"/>
        </w:rPr>
        <w:t>equipo deficiente y explotación laboral. [...] los equipos que utilizan para el buceo son</w:t>
      </w:r>
      <w:r>
        <w:rPr>
          <w:spacing w:val="1"/>
          <w:sz w:val="18"/>
        </w:rPr>
        <w:t> </w:t>
      </w:r>
      <w:r>
        <w:rPr>
          <w:sz w:val="18"/>
        </w:rPr>
        <w:t>viejos y no cuentan con mantenimiento, no hay un entrenamiento adecuado sino de</w:t>
      </w:r>
      <w:r>
        <w:rPr>
          <w:spacing w:val="1"/>
          <w:sz w:val="18"/>
        </w:rPr>
        <w:t> </w:t>
      </w:r>
      <w:r>
        <w:rPr>
          <w:sz w:val="18"/>
        </w:rPr>
        <w:t>parte de los compañeros que tampoco cuentan con una formación. Los buzos pasan</w:t>
      </w:r>
      <w:r>
        <w:rPr>
          <w:spacing w:val="1"/>
          <w:sz w:val="18"/>
        </w:rPr>
        <w:t> </w:t>
      </w:r>
      <w:r>
        <w:rPr>
          <w:sz w:val="18"/>
        </w:rPr>
        <w:t>laborando periodos entre 12 a 17 días y a efectos de pescar mayores cantidades de</w:t>
      </w:r>
      <w:r>
        <w:rPr>
          <w:spacing w:val="1"/>
          <w:sz w:val="18"/>
        </w:rPr>
        <w:t> </w:t>
      </w:r>
      <w:r>
        <w:rPr>
          <w:sz w:val="18"/>
        </w:rPr>
        <w:t>producto, están obligados a permanecer a grandes profundidades del mar por tiempos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prolongados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y</w:t>
      </w:r>
      <w:r>
        <w:rPr>
          <w:spacing w:val="-17"/>
          <w:sz w:val="18"/>
        </w:rPr>
        <w:t> </w:t>
      </w:r>
      <w:r>
        <w:rPr>
          <w:spacing w:val="-1"/>
          <w:sz w:val="18"/>
        </w:rPr>
        <w:t>salen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a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la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superficie</w:t>
      </w:r>
      <w:r>
        <w:rPr>
          <w:spacing w:val="-18"/>
          <w:sz w:val="18"/>
        </w:rPr>
        <w:t> </w:t>
      </w:r>
      <w:r>
        <w:rPr>
          <w:sz w:val="18"/>
        </w:rPr>
        <w:t>en</w:t>
      </w:r>
      <w:r>
        <w:rPr>
          <w:spacing w:val="-17"/>
          <w:sz w:val="18"/>
        </w:rPr>
        <w:t> </w:t>
      </w:r>
      <w:r>
        <w:rPr>
          <w:sz w:val="18"/>
        </w:rPr>
        <w:t>forma</w:t>
      </w:r>
      <w:r>
        <w:rPr>
          <w:spacing w:val="-15"/>
          <w:sz w:val="18"/>
        </w:rPr>
        <w:t> </w:t>
      </w:r>
      <w:r>
        <w:rPr>
          <w:sz w:val="18"/>
        </w:rPr>
        <w:t>muy</w:t>
      </w:r>
      <w:r>
        <w:rPr>
          <w:spacing w:val="-17"/>
          <w:sz w:val="18"/>
        </w:rPr>
        <w:t> </w:t>
      </w:r>
      <w:r>
        <w:rPr>
          <w:sz w:val="18"/>
        </w:rPr>
        <w:t>rápida</w:t>
      </w:r>
      <w:r>
        <w:rPr>
          <w:spacing w:val="-16"/>
          <w:sz w:val="18"/>
        </w:rPr>
        <w:t> </w:t>
      </w:r>
      <w:r>
        <w:rPr>
          <w:sz w:val="18"/>
        </w:rPr>
        <w:t>en</w:t>
      </w:r>
      <w:r>
        <w:rPr>
          <w:spacing w:val="-16"/>
          <w:sz w:val="18"/>
        </w:rPr>
        <w:t> </w:t>
      </w:r>
      <w:r>
        <w:rPr>
          <w:sz w:val="18"/>
        </w:rPr>
        <w:t>contravención</w:t>
      </w:r>
      <w:r>
        <w:rPr>
          <w:spacing w:val="-17"/>
          <w:sz w:val="18"/>
        </w:rPr>
        <w:t> </w:t>
      </w:r>
      <w:r>
        <w:rPr>
          <w:sz w:val="18"/>
        </w:rPr>
        <w:t>con</w:t>
      </w:r>
      <w:r>
        <w:rPr>
          <w:spacing w:val="-16"/>
          <w:sz w:val="18"/>
        </w:rPr>
        <w:t> </w:t>
      </w:r>
      <w:r>
        <w:rPr>
          <w:sz w:val="18"/>
        </w:rPr>
        <w:t>las</w:t>
      </w:r>
      <w:r>
        <w:rPr>
          <w:spacing w:val="-16"/>
          <w:sz w:val="18"/>
        </w:rPr>
        <w:t> </w:t>
      </w:r>
      <w:r>
        <w:rPr>
          <w:sz w:val="18"/>
        </w:rPr>
        <w:t>normas</w:t>
      </w:r>
      <w:r>
        <w:rPr>
          <w:spacing w:val="-61"/>
          <w:sz w:val="18"/>
        </w:rPr>
        <w:t> </w:t>
      </w:r>
      <w:r>
        <w:rPr>
          <w:sz w:val="18"/>
        </w:rPr>
        <w:t>de seguridad del buceo. Todo esto ocurre sin la debida supervisión del Estado. De esta</w:t>
      </w:r>
      <w:r>
        <w:rPr>
          <w:spacing w:val="1"/>
          <w:sz w:val="18"/>
        </w:rPr>
        <w:t> </w:t>
      </w:r>
      <w:r>
        <w:rPr>
          <w:sz w:val="18"/>
        </w:rPr>
        <w:t>forma, los buzos corren el riesgo de sufrir accidentes prevenibles como ahogamiento o</w:t>
      </w:r>
      <w:r>
        <w:rPr>
          <w:spacing w:val="1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síndrome de descompresión.</w:t>
      </w:r>
    </w:p>
    <w:p>
      <w:pPr>
        <w:pStyle w:val="BodyText"/>
        <w:spacing w:before="10"/>
        <w:rPr>
          <w:sz w:val="17"/>
        </w:rPr>
      </w:pPr>
    </w:p>
    <w:p>
      <w:pPr>
        <w:spacing w:line="240" w:lineRule="auto" w:before="0"/>
        <w:ind w:left="985" w:right="1232" w:firstLine="0"/>
        <w:jc w:val="both"/>
        <w:rPr>
          <w:sz w:val="18"/>
        </w:rPr>
      </w:pPr>
      <w:r>
        <w:rPr>
          <w:spacing w:val="-1"/>
          <w:sz w:val="18"/>
        </w:rPr>
        <w:t>[...]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como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consecuencia</w:t>
      </w:r>
      <w:r>
        <w:rPr>
          <w:spacing w:val="-14"/>
          <w:sz w:val="18"/>
        </w:rPr>
        <w:t> </w:t>
      </w:r>
      <w:r>
        <w:rPr>
          <w:sz w:val="18"/>
        </w:rPr>
        <w:t>de</w:t>
      </w:r>
      <w:r>
        <w:rPr>
          <w:spacing w:val="-13"/>
          <w:sz w:val="18"/>
        </w:rPr>
        <w:t> </w:t>
      </w:r>
      <w:r>
        <w:rPr>
          <w:sz w:val="18"/>
        </w:rPr>
        <w:t>estas</w:t>
      </w:r>
      <w:r>
        <w:rPr>
          <w:spacing w:val="-14"/>
          <w:sz w:val="18"/>
        </w:rPr>
        <w:t> </w:t>
      </w:r>
      <w:r>
        <w:rPr>
          <w:sz w:val="18"/>
        </w:rPr>
        <w:t>condiciones,</w:t>
      </w:r>
      <w:r>
        <w:rPr>
          <w:spacing w:val="-14"/>
          <w:sz w:val="18"/>
        </w:rPr>
        <w:t> </w:t>
      </w:r>
      <w:r>
        <w:rPr>
          <w:sz w:val="18"/>
        </w:rPr>
        <w:t>varios</w:t>
      </w:r>
      <w:r>
        <w:rPr>
          <w:spacing w:val="-15"/>
          <w:sz w:val="18"/>
        </w:rPr>
        <w:t> </w:t>
      </w:r>
      <w:r>
        <w:rPr>
          <w:sz w:val="18"/>
        </w:rPr>
        <w:t>buzos</w:t>
      </w:r>
      <w:r>
        <w:rPr>
          <w:spacing w:val="-14"/>
          <w:sz w:val="18"/>
        </w:rPr>
        <w:t> </w:t>
      </w:r>
      <w:r>
        <w:rPr>
          <w:sz w:val="18"/>
        </w:rPr>
        <w:t>misquitos</w:t>
      </w:r>
      <w:r>
        <w:rPr>
          <w:spacing w:val="-15"/>
          <w:sz w:val="18"/>
        </w:rPr>
        <w:t> </w:t>
      </w:r>
      <w:r>
        <w:rPr>
          <w:sz w:val="18"/>
        </w:rPr>
        <w:t>han</w:t>
      </w:r>
      <w:r>
        <w:rPr>
          <w:spacing w:val="-14"/>
          <w:sz w:val="18"/>
        </w:rPr>
        <w:t> </w:t>
      </w:r>
      <w:r>
        <w:rPr>
          <w:sz w:val="18"/>
        </w:rPr>
        <w:t>perdido</w:t>
      </w:r>
      <w:r>
        <w:rPr>
          <w:spacing w:val="-16"/>
          <w:sz w:val="18"/>
        </w:rPr>
        <w:t> </w:t>
      </w:r>
      <w:r>
        <w:rPr>
          <w:sz w:val="18"/>
        </w:rPr>
        <w:t>la</w:t>
      </w:r>
      <w:r>
        <w:rPr>
          <w:spacing w:val="-13"/>
          <w:sz w:val="18"/>
        </w:rPr>
        <w:t> </w:t>
      </w:r>
      <w:r>
        <w:rPr>
          <w:sz w:val="18"/>
        </w:rPr>
        <w:t>vida</w:t>
      </w:r>
      <w:r>
        <w:rPr>
          <w:spacing w:val="-61"/>
          <w:sz w:val="18"/>
        </w:rPr>
        <w:t> </w:t>
      </w:r>
      <w:r>
        <w:rPr>
          <w:spacing w:val="-1"/>
          <w:sz w:val="18"/>
        </w:rPr>
        <w:t>o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han</w:t>
      </w:r>
      <w:r>
        <w:rPr>
          <w:spacing w:val="-17"/>
          <w:sz w:val="18"/>
        </w:rPr>
        <w:t> </w:t>
      </w:r>
      <w:r>
        <w:rPr>
          <w:spacing w:val="-1"/>
          <w:sz w:val="18"/>
        </w:rPr>
        <w:t>sufrido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enfermedades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físicas</w:t>
      </w:r>
      <w:r>
        <w:rPr>
          <w:spacing w:val="-16"/>
          <w:sz w:val="18"/>
        </w:rPr>
        <w:t> </w:t>
      </w:r>
      <w:r>
        <w:rPr>
          <w:sz w:val="18"/>
        </w:rPr>
        <w:t>y</w:t>
      </w:r>
      <w:r>
        <w:rPr>
          <w:spacing w:val="-17"/>
          <w:sz w:val="18"/>
        </w:rPr>
        <w:t> </w:t>
      </w:r>
      <w:r>
        <w:rPr>
          <w:sz w:val="18"/>
        </w:rPr>
        <w:t>mentales</w:t>
      </w:r>
      <w:r>
        <w:rPr>
          <w:spacing w:val="-15"/>
          <w:sz w:val="18"/>
        </w:rPr>
        <w:t> </w:t>
      </w:r>
      <w:r>
        <w:rPr>
          <w:sz w:val="18"/>
        </w:rPr>
        <w:t>permanentes</w:t>
      </w:r>
      <w:r>
        <w:rPr>
          <w:spacing w:val="-16"/>
          <w:sz w:val="18"/>
        </w:rPr>
        <w:t> </w:t>
      </w:r>
      <w:r>
        <w:rPr>
          <w:sz w:val="18"/>
        </w:rPr>
        <w:t>[...]</w:t>
      </w:r>
      <w:r>
        <w:rPr>
          <w:spacing w:val="-13"/>
          <w:sz w:val="18"/>
        </w:rPr>
        <w:t> </w:t>
      </w:r>
      <w:r>
        <w:rPr>
          <w:sz w:val="18"/>
        </w:rPr>
        <w:t>La</w:t>
      </w:r>
      <w:r>
        <w:rPr>
          <w:spacing w:val="-16"/>
          <w:sz w:val="18"/>
        </w:rPr>
        <w:t> </w:t>
      </w:r>
      <w:r>
        <w:rPr>
          <w:sz w:val="18"/>
        </w:rPr>
        <w:t>ausencia</w:t>
      </w:r>
      <w:r>
        <w:rPr>
          <w:spacing w:val="-16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medidas</w:t>
      </w:r>
      <w:r>
        <w:rPr>
          <w:spacing w:val="-61"/>
          <w:sz w:val="18"/>
        </w:rPr>
        <w:t> </w:t>
      </w:r>
      <w:r>
        <w:rPr>
          <w:sz w:val="18"/>
        </w:rPr>
        <w:t>de rehabilitación y de una cámara hiperbárica que pueda atender de manera inmediata</w:t>
      </w:r>
      <w:r>
        <w:rPr>
          <w:spacing w:val="-61"/>
          <w:sz w:val="18"/>
        </w:rPr>
        <w:t> </w:t>
      </w:r>
      <w:r>
        <w:rPr>
          <w:sz w:val="18"/>
        </w:rPr>
        <w:t>a los buzos que sufren de descompresión en La Mosquitia ha generado discapacidad</w:t>
      </w:r>
      <w:r>
        <w:rPr>
          <w:spacing w:val="1"/>
          <w:sz w:val="18"/>
        </w:rPr>
        <w:t> </w:t>
      </w:r>
      <w:r>
        <w:rPr>
          <w:sz w:val="18"/>
        </w:rPr>
        <w:t>permanente a cientos de ellos a lo largo de los últimos años, no obstante lo cual ni la</w:t>
      </w:r>
      <w:r>
        <w:rPr>
          <w:spacing w:val="1"/>
          <w:sz w:val="18"/>
        </w:rPr>
        <w:t> </w:t>
      </w:r>
      <w:r>
        <w:rPr>
          <w:sz w:val="18"/>
        </w:rPr>
        <w:t>empresa de explotación de la langosta que les da empleo, ni el Estado, han adoptado</w:t>
      </w:r>
      <w:r>
        <w:rPr>
          <w:spacing w:val="1"/>
          <w:sz w:val="18"/>
        </w:rPr>
        <w:t> </w:t>
      </w:r>
      <w:r>
        <w:rPr>
          <w:sz w:val="18"/>
        </w:rPr>
        <w:t>medidas</w:t>
      </w:r>
      <w:r>
        <w:rPr>
          <w:spacing w:val="-8"/>
          <w:sz w:val="18"/>
        </w:rPr>
        <w:t> </w:t>
      </w:r>
      <w:r>
        <w:rPr>
          <w:sz w:val="18"/>
        </w:rPr>
        <w:t>para</w:t>
      </w:r>
      <w:r>
        <w:rPr>
          <w:spacing w:val="-8"/>
          <w:sz w:val="18"/>
        </w:rPr>
        <w:t> </w:t>
      </w:r>
      <w:r>
        <w:rPr>
          <w:sz w:val="18"/>
        </w:rPr>
        <w:t>que</w:t>
      </w:r>
      <w:r>
        <w:rPr>
          <w:spacing w:val="-7"/>
          <w:sz w:val="18"/>
        </w:rPr>
        <w:t> </w:t>
      </w:r>
      <w:r>
        <w:rPr>
          <w:sz w:val="18"/>
        </w:rPr>
        <w:t>esta</w:t>
      </w:r>
      <w:r>
        <w:rPr>
          <w:spacing w:val="-8"/>
          <w:sz w:val="18"/>
        </w:rPr>
        <w:t> </w:t>
      </w:r>
      <w:r>
        <w:rPr>
          <w:sz w:val="18"/>
        </w:rPr>
        <w:t>situación</w:t>
      </w:r>
      <w:r>
        <w:rPr>
          <w:spacing w:val="-9"/>
          <w:sz w:val="18"/>
        </w:rPr>
        <w:t> </w:t>
      </w:r>
      <w:r>
        <w:rPr>
          <w:sz w:val="18"/>
        </w:rPr>
        <w:t>no</w:t>
      </w:r>
      <w:r>
        <w:rPr>
          <w:spacing w:val="-6"/>
          <w:sz w:val="18"/>
        </w:rPr>
        <w:t> </w:t>
      </w:r>
      <w:r>
        <w:rPr>
          <w:sz w:val="18"/>
        </w:rPr>
        <w:t>continúe</w:t>
      </w:r>
      <w:r>
        <w:rPr>
          <w:spacing w:val="-7"/>
          <w:sz w:val="18"/>
        </w:rPr>
        <w:t> </w:t>
      </w:r>
      <w:r>
        <w:rPr>
          <w:sz w:val="18"/>
        </w:rPr>
        <w:t>o</w:t>
      </w:r>
      <w:r>
        <w:rPr>
          <w:spacing w:val="-7"/>
          <w:sz w:val="18"/>
        </w:rPr>
        <w:t> </w:t>
      </w:r>
      <w:r>
        <w:rPr>
          <w:sz w:val="18"/>
        </w:rPr>
        <w:t>para</w:t>
      </w:r>
      <w:r>
        <w:rPr>
          <w:spacing w:val="-8"/>
          <w:sz w:val="18"/>
        </w:rPr>
        <w:t> </w:t>
      </w:r>
      <w:r>
        <w:rPr>
          <w:sz w:val="18"/>
        </w:rPr>
        <w:t>atender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quienes</w:t>
      </w:r>
      <w:r>
        <w:rPr>
          <w:spacing w:val="-8"/>
          <w:sz w:val="18"/>
        </w:rPr>
        <w:t> </w:t>
      </w:r>
      <w:r>
        <w:rPr>
          <w:sz w:val="18"/>
        </w:rPr>
        <w:t>padecieron</w:t>
      </w:r>
      <w:r>
        <w:rPr>
          <w:spacing w:val="-9"/>
          <w:sz w:val="18"/>
        </w:rPr>
        <w:t> </w:t>
      </w:r>
      <w:r>
        <w:rPr>
          <w:sz w:val="18"/>
        </w:rPr>
        <w:t>algún</w:t>
      </w:r>
      <w:r>
        <w:rPr>
          <w:spacing w:val="-61"/>
          <w:sz w:val="18"/>
        </w:rPr>
        <w:t> </w:t>
      </w:r>
      <w:r>
        <w:rPr>
          <w:sz w:val="18"/>
        </w:rPr>
        <w:t>tipo</w:t>
      </w:r>
      <w:r>
        <w:rPr>
          <w:spacing w:val="-12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discapacidad.</w:t>
      </w:r>
      <w:r>
        <w:rPr>
          <w:spacing w:val="-13"/>
          <w:sz w:val="18"/>
        </w:rPr>
        <w:t> </w:t>
      </w:r>
      <w:r>
        <w:rPr>
          <w:sz w:val="18"/>
        </w:rPr>
        <w:t>La</w:t>
      </w:r>
      <w:r>
        <w:rPr>
          <w:spacing w:val="-13"/>
          <w:sz w:val="18"/>
        </w:rPr>
        <w:t> </w:t>
      </w:r>
      <w:r>
        <w:rPr>
          <w:sz w:val="18"/>
        </w:rPr>
        <w:t>Comisión</w:t>
      </w:r>
      <w:r>
        <w:rPr>
          <w:spacing w:val="-13"/>
          <w:sz w:val="18"/>
        </w:rPr>
        <w:t> </w:t>
      </w:r>
      <w:r>
        <w:rPr>
          <w:sz w:val="18"/>
        </w:rPr>
        <w:t>fue</w:t>
      </w:r>
      <w:r>
        <w:rPr>
          <w:spacing w:val="-11"/>
          <w:sz w:val="18"/>
        </w:rPr>
        <w:t> </w:t>
      </w:r>
      <w:r>
        <w:rPr>
          <w:sz w:val="18"/>
        </w:rPr>
        <w:t>informada</w:t>
      </w:r>
      <w:r>
        <w:rPr>
          <w:spacing w:val="-13"/>
          <w:sz w:val="18"/>
        </w:rPr>
        <w:t> </w:t>
      </w:r>
      <w:r>
        <w:rPr>
          <w:sz w:val="18"/>
        </w:rPr>
        <w:t>que</w:t>
      </w:r>
      <w:r>
        <w:rPr>
          <w:spacing w:val="-9"/>
          <w:sz w:val="18"/>
        </w:rPr>
        <w:t> </w:t>
      </w:r>
      <w:r>
        <w:rPr>
          <w:sz w:val="18"/>
        </w:rPr>
        <w:t>en</w:t>
      </w:r>
      <w:r>
        <w:rPr>
          <w:spacing w:val="-13"/>
          <w:sz w:val="18"/>
        </w:rPr>
        <w:t> </w:t>
      </w:r>
      <w:r>
        <w:rPr>
          <w:sz w:val="18"/>
        </w:rPr>
        <w:t>2013</w:t>
      </w:r>
      <w:r>
        <w:rPr>
          <w:spacing w:val="-11"/>
          <w:sz w:val="18"/>
        </w:rPr>
        <w:t> </w:t>
      </w:r>
      <w:r>
        <w:rPr>
          <w:sz w:val="18"/>
        </w:rPr>
        <w:t>se</w:t>
      </w:r>
      <w:r>
        <w:rPr>
          <w:spacing w:val="-12"/>
          <w:sz w:val="18"/>
        </w:rPr>
        <w:t> </w:t>
      </w:r>
      <w:r>
        <w:rPr>
          <w:sz w:val="18"/>
        </w:rPr>
        <w:t>reportaron</w:t>
      </w:r>
      <w:r>
        <w:rPr>
          <w:spacing w:val="-13"/>
          <w:sz w:val="18"/>
        </w:rPr>
        <w:t> </w:t>
      </w:r>
      <w:r>
        <w:rPr>
          <w:sz w:val="18"/>
        </w:rPr>
        <w:t>20</w:t>
      </w:r>
      <w:r>
        <w:rPr>
          <w:spacing w:val="-11"/>
          <w:sz w:val="18"/>
        </w:rPr>
        <w:t> </w:t>
      </w:r>
      <w:r>
        <w:rPr>
          <w:sz w:val="18"/>
        </w:rPr>
        <w:t>personas</w:t>
      </w:r>
      <w:r>
        <w:rPr>
          <w:spacing w:val="-61"/>
          <w:sz w:val="18"/>
        </w:rPr>
        <w:t> </w:t>
      </w:r>
      <w:r>
        <w:rPr>
          <w:sz w:val="18"/>
        </w:rPr>
        <w:t>que fallecieron a consecuencia de accidentes en la pesca por buceo y se presentaron</w:t>
      </w:r>
      <w:r>
        <w:rPr>
          <w:spacing w:val="1"/>
          <w:sz w:val="18"/>
        </w:rPr>
        <w:t> </w:t>
      </w:r>
      <w:r>
        <w:rPr>
          <w:sz w:val="18"/>
        </w:rPr>
        <w:t>aproximadamente</w:t>
      </w:r>
      <w:r>
        <w:rPr>
          <w:spacing w:val="-11"/>
          <w:sz w:val="18"/>
        </w:rPr>
        <w:t> </w:t>
      </w:r>
      <w:r>
        <w:rPr>
          <w:sz w:val="18"/>
        </w:rPr>
        <w:t>400</w:t>
      </w:r>
      <w:r>
        <w:rPr>
          <w:spacing w:val="-11"/>
          <w:sz w:val="18"/>
        </w:rPr>
        <w:t> </w:t>
      </w:r>
      <w:r>
        <w:rPr>
          <w:sz w:val="18"/>
        </w:rPr>
        <w:t>lesiones.</w:t>
      </w:r>
      <w:r>
        <w:rPr>
          <w:spacing w:val="-12"/>
          <w:sz w:val="18"/>
        </w:rPr>
        <w:t> </w:t>
      </w:r>
      <w:r>
        <w:rPr>
          <w:sz w:val="18"/>
        </w:rPr>
        <w:t>Honduras</w:t>
      </w:r>
      <w:r>
        <w:rPr>
          <w:spacing w:val="-9"/>
          <w:sz w:val="18"/>
        </w:rPr>
        <w:t> </w:t>
      </w:r>
      <w:r>
        <w:rPr>
          <w:sz w:val="18"/>
        </w:rPr>
        <w:t>sería</w:t>
      </w:r>
      <w:r>
        <w:rPr>
          <w:spacing w:val="-12"/>
          <w:sz w:val="18"/>
        </w:rPr>
        <w:t> </w:t>
      </w:r>
      <w:r>
        <w:rPr>
          <w:sz w:val="18"/>
        </w:rPr>
        <w:t>el</w:t>
      </w:r>
      <w:r>
        <w:rPr>
          <w:spacing w:val="-11"/>
          <w:sz w:val="18"/>
        </w:rPr>
        <w:t> </w:t>
      </w:r>
      <w:r>
        <w:rPr>
          <w:sz w:val="18"/>
        </w:rPr>
        <w:t>país</w:t>
      </w:r>
      <w:r>
        <w:rPr>
          <w:spacing w:val="-12"/>
          <w:sz w:val="18"/>
        </w:rPr>
        <w:t> </w:t>
      </w:r>
      <w:r>
        <w:rPr>
          <w:sz w:val="18"/>
        </w:rPr>
        <w:t>que</w:t>
      </w:r>
      <w:r>
        <w:rPr>
          <w:spacing w:val="-11"/>
          <w:sz w:val="18"/>
        </w:rPr>
        <w:t> </w:t>
      </w:r>
      <w:r>
        <w:rPr>
          <w:sz w:val="18"/>
        </w:rPr>
        <w:t>presenta</w:t>
      </w:r>
      <w:r>
        <w:rPr>
          <w:spacing w:val="-12"/>
          <w:sz w:val="18"/>
        </w:rPr>
        <w:t> </w:t>
      </w:r>
      <w:r>
        <w:rPr>
          <w:sz w:val="18"/>
        </w:rPr>
        <w:t>más</w:t>
      </w:r>
      <w:r>
        <w:rPr>
          <w:spacing w:val="-12"/>
          <w:sz w:val="18"/>
        </w:rPr>
        <w:t> </w:t>
      </w:r>
      <w:r>
        <w:rPr>
          <w:sz w:val="18"/>
        </w:rPr>
        <w:t>enfermedades</w:t>
      </w:r>
      <w:r>
        <w:rPr>
          <w:spacing w:val="-61"/>
          <w:sz w:val="18"/>
        </w:rPr>
        <w:t> </w:t>
      </w:r>
      <w:r>
        <w:rPr>
          <w:sz w:val="18"/>
        </w:rPr>
        <w:t>por descompresión en el mundo. Asimismo, el Estado no mantendría un registro con</w:t>
      </w:r>
      <w:r>
        <w:rPr>
          <w:spacing w:val="1"/>
          <w:sz w:val="18"/>
        </w:rPr>
        <w:t> </w:t>
      </w:r>
      <w:r>
        <w:rPr>
          <w:sz w:val="18"/>
        </w:rPr>
        <w:t>datos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los</w:t>
      </w:r>
      <w:r>
        <w:rPr>
          <w:spacing w:val="-3"/>
          <w:sz w:val="18"/>
        </w:rPr>
        <w:t> </w:t>
      </w:r>
      <w:r>
        <w:rPr>
          <w:sz w:val="18"/>
        </w:rPr>
        <w:t>accidentes</w:t>
      </w:r>
      <w:r>
        <w:rPr>
          <w:spacing w:val="-2"/>
          <w:sz w:val="18"/>
        </w:rPr>
        <w:t> </w:t>
      </w:r>
      <w:r>
        <w:rPr>
          <w:sz w:val="18"/>
        </w:rPr>
        <w:t>sufridos,</w:t>
      </w:r>
      <w:r>
        <w:rPr>
          <w:spacing w:val="-5"/>
          <w:sz w:val="18"/>
        </w:rPr>
        <w:t> </w:t>
      </w:r>
      <w:r>
        <w:rPr>
          <w:sz w:val="18"/>
        </w:rPr>
        <w:t>así</w:t>
      </w:r>
      <w:r>
        <w:rPr>
          <w:spacing w:val="-1"/>
          <w:sz w:val="18"/>
        </w:rPr>
        <w:t> </w:t>
      </w:r>
      <w:r>
        <w:rPr>
          <w:sz w:val="18"/>
        </w:rPr>
        <w:t>como</w:t>
      </w:r>
      <w:r>
        <w:rPr>
          <w:spacing w:val="-2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número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buzos</w:t>
      </w:r>
      <w:r>
        <w:rPr>
          <w:spacing w:val="-3"/>
          <w:sz w:val="18"/>
        </w:rPr>
        <w:t> </w:t>
      </w:r>
      <w:r>
        <w:rPr>
          <w:sz w:val="18"/>
        </w:rPr>
        <w:t>lesionados</w:t>
      </w:r>
      <w:r>
        <w:rPr>
          <w:spacing w:val="-2"/>
          <w:sz w:val="18"/>
        </w:rPr>
        <w:t> </w:t>
      </w:r>
      <w:r>
        <w:rPr>
          <w:sz w:val="18"/>
        </w:rPr>
        <w:t>o</w:t>
      </w:r>
      <w:r>
        <w:rPr>
          <w:spacing w:val="-1"/>
          <w:sz w:val="18"/>
        </w:rPr>
        <w:t> </w:t>
      </w:r>
      <w:r>
        <w:rPr>
          <w:sz w:val="18"/>
        </w:rPr>
        <w:t>fallecidos.</w:t>
      </w:r>
    </w:p>
    <w:p>
      <w:pPr>
        <w:pStyle w:val="BodyText"/>
        <w:spacing w:before="12"/>
        <w:rPr>
          <w:sz w:val="17"/>
        </w:rPr>
      </w:pPr>
    </w:p>
    <w:p>
      <w:pPr>
        <w:spacing w:line="240" w:lineRule="auto" w:before="0"/>
        <w:ind w:left="985" w:right="1231" w:firstLine="0"/>
        <w:jc w:val="both"/>
        <w:rPr>
          <w:sz w:val="18"/>
        </w:rPr>
      </w:pPr>
      <w:r>
        <w:rPr>
          <w:sz w:val="18"/>
        </w:rPr>
        <w:t>La</w:t>
      </w:r>
      <w:r>
        <w:rPr>
          <w:spacing w:val="1"/>
          <w:sz w:val="18"/>
        </w:rPr>
        <w:t> </w:t>
      </w:r>
      <w:r>
        <w:rPr>
          <w:sz w:val="18"/>
        </w:rPr>
        <w:t>CIDH</w:t>
      </w:r>
      <w:r>
        <w:rPr>
          <w:spacing w:val="1"/>
          <w:sz w:val="18"/>
        </w:rPr>
        <w:t> </w:t>
      </w:r>
      <w:r>
        <w:rPr>
          <w:sz w:val="18"/>
        </w:rPr>
        <w:t>tomó</w:t>
      </w:r>
      <w:r>
        <w:rPr>
          <w:spacing w:val="1"/>
          <w:sz w:val="18"/>
        </w:rPr>
        <w:t> </w:t>
      </w:r>
      <w:r>
        <w:rPr>
          <w:sz w:val="18"/>
        </w:rPr>
        <w:t>conocimiento</w:t>
      </w:r>
      <w:r>
        <w:rPr>
          <w:spacing w:val="1"/>
          <w:sz w:val="18"/>
        </w:rPr>
        <w:t> </w:t>
      </w:r>
      <w:r>
        <w:rPr>
          <w:sz w:val="18"/>
        </w:rPr>
        <w:t>asimismo</w:t>
      </w:r>
      <w:r>
        <w:rPr>
          <w:spacing w:val="1"/>
          <w:sz w:val="18"/>
        </w:rPr>
        <w:t> </w:t>
      </w:r>
      <w:r>
        <w:rPr>
          <w:sz w:val="18"/>
        </w:rPr>
        <w:t>que</w:t>
      </w:r>
      <w:r>
        <w:rPr>
          <w:spacing w:val="1"/>
          <w:sz w:val="18"/>
        </w:rPr>
        <w:t> </w:t>
      </w:r>
      <w:r>
        <w:rPr>
          <w:sz w:val="18"/>
        </w:rPr>
        <w:t>una</w:t>
      </w:r>
      <w:r>
        <w:rPr>
          <w:spacing w:val="1"/>
          <w:sz w:val="18"/>
        </w:rPr>
        <w:t> </w:t>
      </w:r>
      <w:r>
        <w:rPr>
          <w:sz w:val="18"/>
        </w:rPr>
        <w:t>vez</w:t>
      </w:r>
      <w:r>
        <w:rPr>
          <w:spacing w:val="1"/>
          <w:sz w:val="18"/>
        </w:rPr>
        <w:t> </w:t>
      </w:r>
      <w:r>
        <w:rPr>
          <w:sz w:val="18"/>
        </w:rPr>
        <w:t>que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buzos</w:t>
      </w:r>
      <w:r>
        <w:rPr>
          <w:spacing w:val="1"/>
          <w:sz w:val="18"/>
        </w:rPr>
        <w:t> </w:t>
      </w:r>
      <w:r>
        <w:rPr>
          <w:sz w:val="18"/>
        </w:rPr>
        <w:t>Miskitos</w:t>
      </w:r>
      <w:r>
        <w:rPr>
          <w:spacing w:val="1"/>
          <w:sz w:val="18"/>
        </w:rPr>
        <w:t> </w:t>
      </w:r>
      <w:r>
        <w:rPr>
          <w:sz w:val="18"/>
        </w:rPr>
        <w:t>con</w:t>
      </w:r>
      <w:r>
        <w:rPr>
          <w:spacing w:val="1"/>
          <w:sz w:val="18"/>
        </w:rPr>
        <w:t> </w:t>
      </w:r>
      <w:r>
        <w:rPr>
          <w:sz w:val="18"/>
        </w:rPr>
        <w:t>discapacidad</w:t>
      </w:r>
      <w:r>
        <w:rPr>
          <w:spacing w:val="1"/>
          <w:sz w:val="18"/>
        </w:rPr>
        <w:t> </w:t>
      </w:r>
      <w:r>
        <w:rPr>
          <w:sz w:val="18"/>
        </w:rPr>
        <w:t>física</w:t>
      </w:r>
      <w:r>
        <w:rPr>
          <w:spacing w:val="1"/>
          <w:sz w:val="18"/>
        </w:rPr>
        <w:t> </w:t>
      </w:r>
      <w:r>
        <w:rPr>
          <w:sz w:val="18"/>
        </w:rPr>
        <w:t>adquieren</w:t>
      </w:r>
      <w:r>
        <w:rPr>
          <w:spacing w:val="1"/>
          <w:sz w:val="18"/>
        </w:rPr>
        <w:t> </w:t>
      </w:r>
      <w:r>
        <w:rPr>
          <w:sz w:val="18"/>
        </w:rPr>
        <w:t>esta</w:t>
      </w:r>
      <w:r>
        <w:rPr>
          <w:spacing w:val="1"/>
          <w:sz w:val="18"/>
        </w:rPr>
        <w:t> </w:t>
      </w:r>
      <w:r>
        <w:rPr>
          <w:sz w:val="18"/>
        </w:rPr>
        <w:t>condición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vida;</w:t>
      </w:r>
      <w:r>
        <w:rPr>
          <w:spacing w:val="1"/>
          <w:sz w:val="18"/>
        </w:rPr>
        <w:t> </w:t>
      </w:r>
      <w:r>
        <w:rPr>
          <w:sz w:val="18"/>
        </w:rPr>
        <w:t>se</w:t>
      </w:r>
      <w:r>
        <w:rPr>
          <w:spacing w:val="1"/>
          <w:sz w:val="18"/>
        </w:rPr>
        <w:t> </w:t>
      </w:r>
      <w:r>
        <w:rPr>
          <w:sz w:val="18"/>
        </w:rPr>
        <w:t>enfrentan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la</w:t>
      </w:r>
      <w:r>
        <w:rPr>
          <w:spacing w:val="1"/>
          <w:sz w:val="18"/>
        </w:rPr>
        <w:t> </w:t>
      </w:r>
      <w:r>
        <w:rPr>
          <w:sz w:val="18"/>
        </w:rPr>
        <w:t>falta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-61"/>
          <w:sz w:val="18"/>
        </w:rPr>
        <w:t> </w:t>
      </w:r>
      <w:r>
        <w:rPr>
          <w:sz w:val="18"/>
        </w:rPr>
        <w:t>habilitación, rehabilitación, atención médica y a la ausencia de otras alternativas de</w:t>
      </w:r>
      <w:r>
        <w:rPr>
          <w:spacing w:val="1"/>
          <w:sz w:val="18"/>
        </w:rPr>
        <w:t> </w:t>
      </w:r>
      <w:r>
        <w:rPr>
          <w:sz w:val="18"/>
        </w:rPr>
        <w:t>trabajo [...]. A pesar de la adquisición de esta condición de vida y debido a la falta de</w:t>
      </w:r>
      <w:r>
        <w:rPr>
          <w:spacing w:val="1"/>
          <w:sz w:val="18"/>
        </w:rPr>
        <w:t> </w:t>
      </w:r>
      <w:r>
        <w:rPr>
          <w:sz w:val="18"/>
        </w:rPr>
        <w:t>otras</w:t>
      </w:r>
      <w:r>
        <w:rPr>
          <w:spacing w:val="1"/>
          <w:sz w:val="18"/>
        </w:rPr>
        <w:t> </w:t>
      </w:r>
      <w:r>
        <w:rPr>
          <w:sz w:val="18"/>
        </w:rPr>
        <w:t>alternativas</w:t>
      </w:r>
      <w:r>
        <w:rPr>
          <w:spacing w:val="1"/>
          <w:sz w:val="18"/>
        </w:rPr>
        <w:t> </w:t>
      </w:r>
      <w:r>
        <w:rPr>
          <w:sz w:val="18"/>
        </w:rPr>
        <w:t>laborales,</w:t>
      </w:r>
      <w:r>
        <w:rPr>
          <w:spacing w:val="1"/>
          <w:sz w:val="18"/>
        </w:rPr>
        <w:t> </w:t>
      </w:r>
      <w:r>
        <w:rPr>
          <w:sz w:val="18"/>
        </w:rPr>
        <w:t>en</w:t>
      </w:r>
      <w:r>
        <w:rPr>
          <w:spacing w:val="1"/>
          <w:sz w:val="18"/>
        </w:rPr>
        <w:t> </w:t>
      </w:r>
      <w:r>
        <w:rPr>
          <w:sz w:val="18"/>
        </w:rPr>
        <w:t>muchas</w:t>
      </w:r>
      <w:r>
        <w:rPr>
          <w:spacing w:val="1"/>
          <w:sz w:val="18"/>
        </w:rPr>
        <w:t> </w:t>
      </w:r>
      <w:r>
        <w:rPr>
          <w:sz w:val="18"/>
        </w:rPr>
        <w:t>ocasiones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buzos</w:t>
      </w:r>
      <w:r>
        <w:rPr>
          <w:spacing w:val="1"/>
          <w:sz w:val="18"/>
        </w:rPr>
        <w:t> </w:t>
      </w:r>
      <w:r>
        <w:rPr>
          <w:sz w:val="18"/>
        </w:rPr>
        <w:t>Miskitos</w:t>
      </w:r>
      <w:r>
        <w:rPr>
          <w:spacing w:val="1"/>
          <w:sz w:val="18"/>
        </w:rPr>
        <w:t> </w:t>
      </w:r>
      <w:r>
        <w:rPr>
          <w:sz w:val="18"/>
        </w:rPr>
        <w:t>continúan</w:t>
      </w:r>
      <w:r>
        <w:rPr>
          <w:spacing w:val="1"/>
          <w:sz w:val="18"/>
        </w:rPr>
        <w:t> </w:t>
      </w:r>
      <w:r>
        <w:rPr>
          <w:sz w:val="18"/>
        </w:rPr>
        <w:t>realizando sus respectivas actividades. Lo anterior, de acuerdo con la información·</w:t>
      </w:r>
      <w:r>
        <w:rPr>
          <w:spacing w:val="1"/>
          <w:sz w:val="18"/>
        </w:rPr>
        <w:t> </w:t>
      </w:r>
      <w:r>
        <w:rPr>
          <w:sz w:val="18"/>
        </w:rPr>
        <w:t>recibida por [la] Comisión, ocasiona que su discapacidad se agrave y que se presenten</w:t>
      </w:r>
      <w:r>
        <w:rPr>
          <w:spacing w:val="-61"/>
          <w:sz w:val="18"/>
        </w:rPr>
        <w:t> </w:t>
      </w:r>
      <w:r>
        <w:rPr>
          <w:sz w:val="18"/>
        </w:rPr>
        <w:t>severas afectaciones dentro de la familia, tales como dificultad para asegurar el acceso</w:t>
      </w:r>
      <w:r>
        <w:rPr>
          <w:spacing w:val="-61"/>
          <w:sz w:val="18"/>
        </w:rPr>
        <w:t> </w:t>
      </w:r>
      <w:r>
        <w:rPr>
          <w:sz w:val="18"/>
        </w:rPr>
        <w:t>a la educación a los dependientes económicos y desintegración dentro del núcleo</w:t>
      </w:r>
      <w:r>
        <w:rPr>
          <w:spacing w:val="1"/>
          <w:sz w:val="18"/>
        </w:rPr>
        <w:t> </w:t>
      </w:r>
      <w:r>
        <w:rPr>
          <w:sz w:val="18"/>
        </w:rPr>
        <w:t>familiar.</w:t>
      </w:r>
    </w:p>
    <w:p>
      <w:pPr>
        <w:spacing w:after="0" w:line="240" w:lineRule="auto"/>
        <w:jc w:val="both"/>
        <w:rPr>
          <w:sz w:val="18"/>
        </w:rPr>
        <w:sectPr>
          <w:pgSz w:w="12240" w:h="15840"/>
          <w:pgMar w:header="0" w:footer="1006" w:top="1500" w:bottom="1200" w:left="1020" w:right="1057"/>
        </w:sectPr>
      </w:pPr>
    </w:p>
    <w:p>
      <w:pPr>
        <w:spacing w:line="240" w:lineRule="auto" w:before="159"/>
        <w:ind w:left="986" w:right="1236" w:firstLine="0"/>
        <w:jc w:val="both"/>
        <w:rPr>
          <w:sz w:val="18"/>
        </w:rPr>
      </w:pPr>
      <w:r>
        <w:rPr>
          <w:sz w:val="18"/>
        </w:rPr>
        <w:t>Según</w:t>
      </w:r>
      <w:r>
        <w:rPr>
          <w:spacing w:val="-15"/>
          <w:sz w:val="18"/>
        </w:rPr>
        <w:t> </w:t>
      </w:r>
      <w:r>
        <w:rPr>
          <w:sz w:val="18"/>
        </w:rPr>
        <w:t>la</w:t>
      </w:r>
      <w:r>
        <w:rPr>
          <w:spacing w:val="-13"/>
          <w:sz w:val="18"/>
        </w:rPr>
        <w:t> </w:t>
      </w:r>
      <w:r>
        <w:rPr>
          <w:sz w:val="18"/>
        </w:rPr>
        <w:t>información</w:t>
      </w:r>
      <w:r>
        <w:rPr>
          <w:spacing w:val="-14"/>
          <w:sz w:val="18"/>
        </w:rPr>
        <w:t> </w:t>
      </w:r>
      <w:r>
        <w:rPr>
          <w:sz w:val="18"/>
        </w:rPr>
        <w:t>recibida,</w:t>
      </w:r>
      <w:r>
        <w:rPr>
          <w:spacing w:val="-15"/>
          <w:sz w:val="18"/>
        </w:rPr>
        <w:t> </w:t>
      </w:r>
      <w:r>
        <w:rPr>
          <w:sz w:val="18"/>
        </w:rPr>
        <w:t>no</w:t>
      </w:r>
      <w:r>
        <w:rPr>
          <w:spacing w:val="-12"/>
          <w:sz w:val="18"/>
        </w:rPr>
        <w:t> </w:t>
      </w:r>
      <w:r>
        <w:rPr>
          <w:sz w:val="18"/>
        </w:rPr>
        <w:t>habrían</w:t>
      </w:r>
      <w:r>
        <w:rPr>
          <w:spacing w:val="-14"/>
          <w:sz w:val="18"/>
        </w:rPr>
        <w:t> </w:t>
      </w:r>
      <w:r>
        <w:rPr>
          <w:sz w:val="18"/>
        </w:rPr>
        <w:t>mecanismos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3"/>
          <w:sz w:val="18"/>
        </w:rPr>
        <w:t> </w:t>
      </w:r>
      <w:r>
        <w:rPr>
          <w:sz w:val="18"/>
        </w:rPr>
        <w:t>supervisión</w:t>
      </w:r>
      <w:r>
        <w:rPr>
          <w:spacing w:val="-14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las</w:t>
      </w:r>
      <w:r>
        <w:rPr>
          <w:spacing w:val="-15"/>
          <w:sz w:val="18"/>
        </w:rPr>
        <w:t> </w:t>
      </w:r>
      <w:r>
        <w:rPr>
          <w:sz w:val="18"/>
        </w:rPr>
        <w:t>condiciones</w:t>
      </w:r>
      <w:r>
        <w:rPr>
          <w:spacing w:val="-60"/>
          <w:sz w:val="18"/>
        </w:rPr>
        <w:t> </w:t>
      </w:r>
      <w:r>
        <w:rPr>
          <w:sz w:val="18"/>
        </w:rPr>
        <w:t>laborales de los buzos miskitos. Por otro lado, habría poca presencia del Estado con el</w:t>
      </w:r>
      <w:r>
        <w:rPr>
          <w:spacing w:val="1"/>
          <w:sz w:val="18"/>
        </w:rPr>
        <w:t> </w:t>
      </w:r>
      <w:r>
        <w:rPr>
          <w:sz w:val="18"/>
        </w:rPr>
        <w:t>fin de ofrecer la protección y las garantías judiciales a los buzos de la zona. El Estado</w:t>
      </w:r>
      <w:r>
        <w:rPr>
          <w:spacing w:val="1"/>
          <w:sz w:val="18"/>
        </w:rPr>
        <w:t> </w:t>
      </w:r>
      <w:r>
        <w:rPr>
          <w:sz w:val="18"/>
        </w:rPr>
        <w:t>manifestó</w:t>
      </w:r>
      <w:r>
        <w:rPr>
          <w:spacing w:val="-1"/>
          <w:sz w:val="18"/>
        </w:rPr>
        <w:t> </w:t>
      </w:r>
      <w:r>
        <w:rPr>
          <w:sz w:val="18"/>
        </w:rPr>
        <w:t>que ahondaría</w:t>
      </w:r>
      <w:r>
        <w:rPr>
          <w:spacing w:val="-1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tema</w:t>
      </w:r>
      <w:r>
        <w:rPr>
          <w:spacing w:val="-1"/>
          <w:sz w:val="18"/>
        </w:rPr>
        <w:t> </w:t>
      </w:r>
      <w:r>
        <w:rPr>
          <w:sz w:val="18"/>
        </w:rPr>
        <w:t>para</w:t>
      </w:r>
      <w:r>
        <w:rPr>
          <w:spacing w:val="-1"/>
          <w:sz w:val="18"/>
        </w:rPr>
        <w:t> </w:t>
      </w:r>
      <w:r>
        <w:rPr>
          <w:sz w:val="18"/>
        </w:rPr>
        <w:t>buscar una</w:t>
      </w:r>
      <w:r>
        <w:rPr>
          <w:spacing w:val="1"/>
          <w:sz w:val="18"/>
        </w:rPr>
        <w:t> </w:t>
      </w:r>
      <w:r>
        <w:rPr>
          <w:sz w:val="18"/>
        </w:rPr>
        <w:t>solución</w:t>
      </w:r>
      <w:hyperlink w:history="true" w:anchor="_bookmark38">
        <w:r>
          <w:rPr>
            <w:position w:val="6"/>
            <w:sz w:val="12"/>
          </w:rPr>
          <w:t>27</w:t>
        </w:r>
      </w:hyperlink>
      <w:r>
        <w:rPr>
          <w:sz w:val="18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8" w:firstLine="0"/>
        <w:jc w:val="both"/>
        <w:rPr>
          <w:sz w:val="20"/>
        </w:rPr>
      </w:pPr>
      <w:r>
        <w:rPr>
          <w:sz w:val="20"/>
        </w:rPr>
        <w:t>En cuanto a los recursos a disposición de los buzos miskitos, el trámite para requerir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indemnización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accidentes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trabajo</w:t>
      </w:r>
      <w:r>
        <w:rPr>
          <w:spacing w:val="-11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siguiente:</w:t>
      </w:r>
      <w:r>
        <w:rPr>
          <w:spacing w:val="-13"/>
          <w:sz w:val="20"/>
        </w:rPr>
        <w:t> </w:t>
      </w:r>
      <w:r>
        <w:rPr>
          <w:sz w:val="20"/>
        </w:rPr>
        <w:t>i)</w:t>
      </w:r>
      <w:r>
        <w:rPr>
          <w:spacing w:val="-13"/>
          <w:sz w:val="20"/>
        </w:rPr>
        <w:t> </w:t>
      </w:r>
      <w:r>
        <w:rPr>
          <w:sz w:val="20"/>
        </w:rPr>
        <w:t>presentación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reclamo</w:t>
      </w:r>
      <w:r>
        <w:rPr>
          <w:spacing w:val="-14"/>
          <w:sz w:val="20"/>
        </w:rPr>
        <w:t> </w:t>
      </w:r>
      <w:r>
        <w:rPr>
          <w:sz w:val="20"/>
        </w:rPr>
        <w:t>laboral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oficina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Secretaría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Trabajo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Ceiba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Tegucigalpa;</w:t>
      </w:r>
      <w:r>
        <w:rPr>
          <w:spacing w:val="-14"/>
          <w:sz w:val="20"/>
        </w:rPr>
        <w:t> </w:t>
      </w:r>
      <w:r>
        <w:rPr>
          <w:sz w:val="20"/>
        </w:rPr>
        <w:t>ii)</w:t>
      </w:r>
      <w:r>
        <w:rPr>
          <w:spacing w:val="-12"/>
          <w:sz w:val="20"/>
        </w:rPr>
        <w:t> </w:t>
      </w:r>
      <w:r>
        <w:rPr>
          <w:sz w:val="20"/>
        </w:rPr>
        <w:t>citación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patrono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acepte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hecho;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iii)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dictamen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médico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incapacidad</w:t>
      </w:r>
      <w:r>
        <w:rPr>
          <w:spacing w:val="-15"/>
          <w:sz w:val="20"/>
        </w:rPr>
        <w:t> </w:t>
      </w:r>
      <w:r>
        <w:rPr>
          <w:sz w:val="20"/>
        </w:rPr>
        <w:t>temporal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indemnización;</w:t>
      </w:r>
    </w:p>
    <w:p>
      <w:pPr>
        <w:pStyle w:val="BodyText"/>
        <w:ind w:left="419" w:right="379"/>
        <w:jc w:val="both"/>
      </w:pPr>
      <w:r>
        <w:rPr/>
        <w:t>iv)</w:t>
      </w:r>
      <w:r>
        <w:rPr>
          <w:spacing w:val="-11"/>
        </w:rPr>
        <w:t> </w:t>
      </w:r>
      <w:r>
        <w:rPr/>
        <w:t>cálculo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derechos</w:t>
      </w:r>
      <w:r>
        <w:rPr>
          <w:spacing w:val="-11"/>
        </w:rPr>
        <w:t> </w:t>
      </w:r>
      <w:r>
        <w:rPr/>
        <w:t>laborales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Secretaría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Trabajo</w:t>
      </w:r>
      <w:r>
        <w:rPr>
          <w:spacing w:val="-12"/>
        </w:rPr>
        <w:t> </w:t>
      </w:r>
      <w:r>
        <w:rPr/>
        <w:t>basado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los</w:t>
      </w:r>
      <w:r>
        <w:rPr>
          <w:spacing w:val="-11"/>
        </w:rPr>
        <w:t> </w:t>
      </w:r>
      <w:r>
        <w:rPr/>
        <w:t>datos</w:t>
      </w:r>
      <w:r>
        <w:rPr>
          <w:spacing w:val="-9"/>
        </w:rPr>
        <w:t> </w:t>
      </w:r>
      <w:r>
        <w:rPr/>
        <w:t>presentados</w:t>
      </w:r>
      <w:r>
        <w:rPr>
          <w:spacing w:val="-68"/>
        </w:rPr>
        <w:t> </w:t>
      </w:r>
      <w:r>
        <w:rPr/>
        <w:t>por el trabajador; v) notificación al patrono; y vi) presentación de demanda laboral. La</w:t>
      </w:r>
      <w:r>
        <w:rPr>
          <w:spacing w:val="1"/>
        </w:rPr>
        <w:t> </w:t>
      </w:r>
      <w:r>
        <w:rPr/>
        <w:t>mayoría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las</w:t>
      </w:r>
      <w:r>
        <w:rPr>
          <w:spacing w:val="-11"/>
        </w:rPr>
        <w:t> </w:t>
      </w:r>
      <w:r>
        <w:rPr/>
        <w:t>indemnizaciones</w:t>
      </w:r>
      <w:r>
        <w:rPr>
          <w:spacing w:val="-10"/>
        </w:rPr>
        <w:t> </w:t>
      </w:r>
      <w:r>
        <w:rPr/>
        <w:t>pagadas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los</w:t>
      </w:r>
      <w:r>
        <w:rPr>
          <w:spacing w:val="-11"/>
        </w:rPr>
        <w:t> </w:t>
      </w:r>
      <w:r>
        <w:rPr/>
        <w:t>buzos</w:t>
      </w:r>
      <w:r>
        <w:rPr>
          <w:spacing w:val="-10"/>
        </w:rPr>
        <w:t> </w:t>
      </w:r>
      <w:r>
        <w:rPr/>
        <w:t>miskitos</w:t>
      </w:r>
      <w:r>
        <w:rPr>
          <w:spacing w:val="-11"/>
        </w:rPr>
        <w:t> </w:t>
      </w:r>
      <w:r>
        <w:rPr/>
        <w:t>han</w:t>
      </w:r>
      <w:r>
        <w:rPr>
          <w:spacing w:val="-8"/>
        </w:rPr>
        <w:t> </w:t>
      </w:r>
      <w:r>
        <w:rPr/>
        <w:t>sido</w:t>
      </w:r>
      <w:r>
        <w:rPr>
          <w:spacing w:val="-11"/>
        </w:rPr>
        <w:t> </w:t>
      </w:r>
      <w:r>
        <w:rPr/>
        <w:t>acordadas</w:t>
      </w:r>
      <w:r>
        <w:rPr>
          <w:spacing w:val="-8"/>
        </w:rPr>
        <w:t> </w:t>
      </w:r>
      <w:r>
        <w:rPr/>
        <w:t>sin</w:t>
      </w:r>
      <w:r>
        <w:rPr>
          <w:spacing w:val="-9"/>
        </w:rPr>
        <w:t> </w:t>
      </w:r>
      <w:r>
        <w:rPr/>
        <w:t>haberse</w:t>
      </w:r>
      <w:r>
        <w:rPr>
          <w:spacing w:val="-68"/>
        </w:rPr>
        <w:t> </w:t>
      </w:r>
      <w:r>
        <w:rPr/>
        <w:t>elaborado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cálculo correspondiente a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caso,</w:t>
      </w:r>
      <w:r>
        <w:rPr>
          <w:spacing w:val="1"/>
        </w:rPr>
        <w:t> </w:t>
      </w:r>
      <w:r>
        <w:rPr/>
        <w:t>ya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reclamantes</w:t>
      </w:r>
      <w:r>
        <w:rPr>
          <w:spacing w:val="1"/>
        </w:rPr>
        <w:t> </w:t>
      </w:r>
      <w:r>
        <w:rPr/>
        <w:t>debían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evaluados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médicos especializados</w:t>
      </w:r>
      <w:r>
        <w:rPr>
          <w:spacing w:val="-2"/>
        </w:rPr>
        <w:t> </w:t>
      </w:r>
      <w:r>
        <w:rPr/>
        <w:t>del</w:t>
      </w:r>
      <w:r>
        <w:rPr>
          <w:spacing w:val="2"/>
        </w:rPr>
        <w:t> </w:t>
      </w:r>
      <w:r>
        <w:rPr/>
        <w:t>Ministerio</w:t>
      </w:r>
      <w:r>
        <w:rPr>
          <w:spacing w:val="-3"/>
        </w:rPr>
        <w:t> </w:t>
      </w:r>
      <w:r>
        <w:rPr/>
        <w:t>de Trabajo</w:t>
      </w:r>
      <w:hyperlink w:history="true" w:anchor="_bookmark39">
        <w:r>
          <w:rPr>
            <w:position w:val="7"/>
            <w:sz w:val="13"/>
          </w:rPr>
          <w:t>28</w:t>
        </w:r>
      </w:hyperlink>
      <w:r>
        <w:rPr/>
        <w:t>.</w:t>
      </w:r>
    </w:p>
    <w:p>
      <w:pPr>
        <w:pStyle w:val="BodyText"/>
      </w:pPr>
    </w:p>
    <w:p>
      <w:pPr>
        <w:pStyle w:val="Heading3"/>
        <w:numPr>
          <w:ilvl w:val="0"/>
          <w:numId w:val="4"/>
        </w:numPr>
        <w:tabs>
          <w:tab w:pos="987" w:val="left" w:leader="none"/>
        </w:tabs>
        <w:spacing w:line="240" w:lineRule="auto" w:before="0" w:after="0"/>
        <w:ind w:left="986" w:right="0" w:hanging="568"/>
        <w:jc w:val="both"/>
        <w:rPr>
          <w:i/>
        </w:rPr>
      </w:pPr>
      <w:bookmarkStart w:name="C. Sobre la situación de las víctimas" w:id="56"/>
      <w:bookmarkEnd w:id="56"/>
      <w:r>
        <w:rPr>
          <w:b w:val="0"/>
          <w:i w:val="0"/>
        </w:rPr>
      </w:r>
      <w:bookmarkStart w:name="_bookmark37" w:id="57"/>
      <w:bookmarkEnd w:id="57"/>
      <w:r>
        <w:rPr>
          <w:b w:val="0"/>
          <w:i w:val="0"/>
        </w:rPr>
      </w:r>
      <w:bookmarkStart w:name="_bookmark37" w:id="58"/>
      <w:bookmarkEnd w:id="58"/>
      <w:r>
        <w:rPr>
          <w:i/>
        </w:rPr>
        <w:t>So</w:t>
      </w:r>
      <w:r>
        <w:rPr>
          <w:i/>
        </w:rPr>
        <w:t>bre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3"/>
        </w:rPr>
        <w:t> </w:t>
      </w:r>
      <w:r>
        <w:rPr>
          <w:i/>
        </w:rPr>
        <w:t>situación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las</w:t>
      </w:r>
      <w:r>
        <w:rPr>
          <w:i/>
          <w:spacing w:val="-5"/>
        </w:rPr>
        <w:t> </w:t>
      </w:r>
      <w:r>
        <w:rPr>
          <w:i/>
        </w:rPr>
        <w:t>víctimas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8" w:hanging="1"/>
        <w:jc w:val="both"/>
        <w:rPr>
          <w:sz w:val="20"/>
        </w:rPr>
      </w:pPr>
      <w:r>
        <w:rPr>
          <w:sz w:val="20"/>
        </w:rPr>
        <w:t>La Corte recuerda que el presente caso se refiere a 42 víctimas pertenecientes al</w:t>
      </w:r>
      <w:r>
        <w:rPr>
          <w:spacing w:val="1"/>
          <w:sz w:val="20"/>
        </w:rPr>
        <w:t> </w:t>
      </w:r>
      <w:r>
        <w:rPr>
          <w:sz w:val="20"/>
        </w:rPr>
        <w:t>pueblo indígena Miskito que habitan en el departamento de Gracias a Dios y sus familiares,</w:t>
      </w:r>
      <w:r>
        <w:rPr>
          <w:spacing w:val="1"/>
          <w:sz w:val="20"/>
        </w:rPr>
        <w:t> </w:t>
      </w:r>
      <w:r>
        <w:rPr>
          <w:sz w:val="20"/>
        </w:rPr>
        <w:t>las cuales están divididas en cuatro grupos</w:t>
      </w:r>
      <w:hyperlink w:history="true" w:anchor="_bookmark40">
        <w:r>
          <w:rPr>
            <w:position w:val="7"/>
            <w:sz w:val="13"/>
          </w:rPr>
          <w:t>29</w:t>
        </w:r>
      </w:hyperlink>
      <w:r>
        <w:rPr>
          <w:sz w:val="20"/>
        </w:rPr>
        <w:t>: a) 34 buzos sufrieron accidentes debido a las</w:t>
      </w:r>
      <w:r>
        <w:rPr>
          <w:spacing w:val="1"/>
          <w:sz w:val="20"/>
        </w:rPr>
        <w:t> </w:t>
      </w:r>
      <w:r>
        <w:rPr>
          <w:sz w:val="20"/>
        </w:rPr>
        <w:t>sumersiones profundas que realizaron y que les generaron el síndrome de descompresión u</w:t>
      </w:r>
      <w:r>
        <w:rPr>
          <w:spacing w:val="1"/>
          <w:sz w:val="20"/>
        </w:rPr>
        <w:t> </w:t>
      </w:r>
      <w:r>
        <w:rPr>
          <w:sz w:val="20"/>
        </w:rPr>
        <w:t>otras enfermedades relacionadas con su actividad de buceo</w:t>
      </w:r>
      <w:hyperlink w:history="true" w:anchor="_bookmark41">
        <w:r>
          <w:rPr>
            <w:position w:val="7"/>
            <w:sz w:val="13"/>
          </w:rPr>
          <w:t>30</w:t>
        </w:r>
      </w:hyperlink>
      <w:r>
        <w:rPr>
          <w:sz w:val="20"/>
        </w:rPr>
        <w:t>, 12 de los cuales fallecieron</w:t>
      </w:r>
      <w:r>
        <w:rPr>
          <w:spacing w:val="1"/>
          <w:sz w:val="20"/>
        </w:rPr>
        <w:t> </w:t>
      </w:r>
      <w:r>
        <w:rPr>
          <w:sz w:val="20"/>
        </w:rPr>
        <w:t>como consecuencia de dichos accidentes</w:t>
      </w:r>
      <w:hyperlink w:history="true" w:anchor="_bookmark42">
        <w:r>
          <w:rPr>
            <w:position w:val="7"/>
            <w:sz w:val="13"/>
          </w:rPr>
          <w:t>31</w:t>
        </w:r>
      </w:hyperlink>
      <w:r>
        <w:rPr>
          <w:sz w:val="20"/>
        </w:rPr>
        <w:t>; b) 7 buzos miskitos que fallecieron a causa del</w:t>
      </w:r>
      <w:r>
        <w:rPr>
          <w:spacing w:val="1"/>
          <w:sz w:val="20"/>
        </w:rPr>
        <w:t> </w:t>
      </w:r>
      <w:r>
        <w:rPr>
          <w:sz w:val="20"/>
        </w:rPr>
        <w:t>incendio de la embarcación “Lancaster” en que viajaban, provocada por la explosión de un</w:t>
      </w:r>
      <w:r>
        <w:rPr>
          <w:spacing w:val="1"/>
          <w:sz w:val="20"/>
        </w:rPr>
        <w:t> </w:t>
      </w:r>
      <w:r>
        <w:rPr>
          <w:sz w:val="20"/>
        </w:rPr>
        <w:t>tanque de butano</w:t>
      </w:r>
      <w:hyperlink w:history="true" w:anchor="_bookmark43">
        <w:r>
          <w:rPr>
            <w:position w:val="7"/>
            <w:sz w:val="13"/>
          </w:rPr>
          <w:t>32</w:t>
        </w:r>
      </w:hyperlink>
      <w:r>
        <w:rPr>
          <w:sz w:val="20"/>
        </w:rPr>
        <w:t>; c) el niño Licar Méndez Gutiérrez, quien fue abandonado en un cayuco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dueño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embarcación,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quien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conoce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paradero,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d)</w:t>
      </w:r>
      <w:r>
        <w:rPr>
          <w:spacing w:val="-9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familiares.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otro lado, en relación con las reclamaciones por vía administrativa o judicial intentadas por</w:t>
      </w:r>
      <w:r>
        <w:rPr>
          <w:spacing w:val="1"/>
          <w:sz w:val="20"/>
        </w:rPr>
        <w:t> </w:t>
      </w:r>
      <w:r>
        <w:rPr>
          <w:sz w:val="20"/>
        </w:rPr>
        <w:t>las presuntas víctimas, la Corte constata lo siguiente: a) 11 buzos obtuvieron una respuesta</w:t>
      </w:r>
      <w:r>
        <w:rPr>
          <w:spacing w:val="-68"/>
          <w:sz w:val="20"/>
        </w:rPr>
        <w:t> </w:t>
      </w:r>
      <w:r>
        <w:rPr>
          <w:sz w:val="20"/>
        </w:rPr>
        <w:t>administrativa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parte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Secretaría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Trabajo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Seguridad</w:t>
      </w:r>
      <w:r>
        <w:rPr>
          <w:spacing w:val="-6"/>
          <w:sz w:val="20"/>
        </w:rPr>
        <w:t> </w:t>
      </w:r>
      <w:r>
        <w:rPr>
          <w:sz w:val="20"/>
        </w:rPr>
        <w:t>Social,</w:t>
      </w:r>
      <w:r>
        <w:rPr>
          <w:spacing w:val="-8"/>
          <w:sz w:val="20"/>
        </w:rPr>
        <w:t> </w:t>
      </w:r>
      <w:r>
        <w:rPr>
          <w:sz w:val="20"/>
        </w:rPr>
        <w:t>Dirección</w:t>
      </w:r>
      <w:r>
        <w:rPr>
          <w:spacing w:val="-7"/>
          <w:sz w:val="20"/>
        </w:rPr>
        <w:t> </w:t>
      </w:r>
      <w:r>
        <w:rPr>
          <w:sz w:val="20"/>
        </w:rPr>
        <w:t>General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Previsión</w:t>
      </w:r>
      <w:r>
        <w:rPr>
          <w:spacing w:val="10"/>
          <w:sz w:val="20"/>
        </w:rPr>
        <w:t> </w:t>
      </w:r>
      <w:r>
        <w:rPr>
          <w:sz w:val="20"/>
        </w:rPr>
        <w:t>Social</w:t>
      </w:r>
      <w:r>
        <w:rPr>
          <w:spacing w:val="13"/>
          <w:sz w:val="20"/>
        </w:rPr>
        <w:t> </w:t>
      </w:r>
      <w:r>
        <w:rPr>
          <w:sz w:val="20"/>
        </w:rPr>
        <w:t>o</w:t>
      </w:r>
      <w:r>
        <w:rPr>
          <w:spacing w:val="9"/>
          <w:sz w:val="20"/>
        </w:rPr>
        <w:t> </w:t>
      </w:r>
      <w:r>
        <w:rPr>
          <w:sz w:val="20"/>
        </w:rPr>
        <w:t>la</w:t>
      </w:r>
      <w:r>
        <w:rPr>
          <w:spacing w:val="10"/>
          <w:sz w:val="20"/>
        </w:rPr>
        <w:t> </w:t>
      </w:r>
      <w:r>
        <w:rPr>
          <w:sz w:val="20"/>
        </w:rPr>
        <w:t>Oficina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Higiene</w:t>
      </w:r>
      <w:r>
        <w:rPr>
          <w:spacing w:val="9"/>
          <w:sz w:val="20"/>
        </w:rPr>
        <w:t> </w:t>
      </w:r>
      <w:r>
        <w:rPr>
          <w:sz w:val="20"/>
        </w:rPr>
        <w:t>y</w:t>
      </w:r>
      <w:r>
        <w:rPr>
          <w:spacing w:val="11"/>
          <w:sz w:val="20"/>
        </w:rPr>
        <w:t> </w:t>
      </w:r>
      <w:r>
        <w:rPr>
          <w:sz w:val="20"/>
        </w:rPr>
        <w:t>Seguridad</w:t>
      </w:r>
      <w:r>
        <w:rPr>
          <w:spacing w:val="11"/>
          <w:sz w:val="20"/>
        </w:rPr>
        <w:t> </w:t>
      </w:r>
      <w:r>
        <w:rPr>
          <w:sz w:val="20"/>
        </w:rPr>
        <w:t>Ocupacional</w:t>
      </w:r>
      <w:hyperlink w:history="true" w:anchor="_bookmark44">
        <w:r>
          <w:rPr>
            <w:position w:val="7"/>
            <w:sz w:val="13"/>
          </w:rPr>
          <w:t>33</w:t>
        </w:r>
      </w:hyperlink>
      <w:r>
        <w:rPr>
          <w:spacing w:val="34"/>
          <w:position w:val="7"/>
          <w:sz w:val="13"/>
        </w:rPr>
        <w:t> </w:t>
      </w:r>
      <w:r>
        <w:rPr>
          <w:sz w:val="20"/>
        </w:rPr>
        <w:t>y,</w:t>
      </w:r>
      <w:r>
        <w:rPr>
          <w:spacing w:val="12"/>
          <w:sz w:val="20"/>
        </w:rPr>
        <w:t> </w:t>
      </w:r>
      <w:r>
        <w:rPr>
          <w:sz w:val="20"/>
        </w:rPr>
        <w:t>b)</w:t>
      </w:r>
      <w:r>
        <w:rPr>
          <w:spacing w:val="15"/>
          <w:sz w:val="20"/>
        </w:rPr>
        <w:t> </w:t>
      </w:r>
      <w:r>
        <w:rPr>
          <w:sz w:val="20"/>
        </w:rPr>
        <w:t>3</w:t>
      </w:r>
      <w:r>
        <w:rPr>
          <w:spacing w:val="9"/>
          <w:sz w:val="20"/>
        </w:rPr>
        <w:t> </w:t>
      </w:r>
      <w:r>
        <w:rPr>
          <w:sz w:val="20"/>
        </w:rPr>
        <w:t>buzos</w:t>
      </w:r>
      <w:r>
        <w:rPr>
          <w:spacing w:val="12"/>
          <w:sz w:val="20"/>
        </w:rPr>
        <w:t> </w:t>
      </w:r>
      <w:r>
        <w:rPr>
          <w:sz w:val="20"/>
        </w:rPr>
        <w:t>obtuvieron</w:t>
      </w:r>
    </w:p>
    <w:p>
      <w:pPr>
        <w:pStyle w:val="BodyText"/>
        <w:spacing w:before="4"/>
        <w:rPr>
          <w:sz w:val="24"/>
        </w:rPr>
      </w:pPr>
      <w:r>
        <w:rPr/>
        <w:pict>
          <v:rect style="position:absolute;margin-left:72pt;margin-top:16.009384pt;width:144pt;height:.6pt;mso-position-horizontal-relative:page;mso-position-vertical-relative:paragraph;z-index:-15725056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spacing w:before="100"/>
        <w:ind w:left="419" w:right="376" w:firstLine="0"/>
        <w:jc w:val="both"/>
        <w:rPr>
          <w:sz w:val="16"/>
        </w:rPr>
      </w:pPr>
      <w:bookmarkStart w:name="_bookmark38" w:id="59"/>
      <w:bookmarkEnd w:id="59"/>
      <w:r>
        <w:rPr/>
      </w:r>
      <w:r>
        <w:rPr>
          <w:sz w:val="16"/>
          <w:vertAlign w:val="superscript"/>
        </w:rPr>
        <w:t>27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 Interamericana de Derechos Humanos. Informe sobre la Situación de los Derechos Humanos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Honduras,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435.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39" w:id="60"/>
      <w:bookmarkEnd w:id="60"/>
      <w:r>
        <w:rPr/>
      </w:r>
      <w:r>
        <w:rPr>
          <w:sz w:val="16"/>
          <w:vertAlign w:val="superscript"/>
        </w:rPr>
        <w:t>28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Informe de AMHBLI. Análisis de la Situación de los Buzos Lisiados de la Zona Miskita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31).</w:t>
      </w:r>
    </w:p>
    <w:p>
      <w:pPr>
        <w:spacing w:before="120"/>
        <w:ind w:left="420" w:right="377" w:hanging="1"/>
        <w:jc w:val="both"/>
        <w:rPr>
          <w:sz w:val="16"/>
        </w:rPr>
      </w:pPr>
      <w:bookmarkStart w:name="_bookmark40" w:id="61"/>
      <w:bookmarkEnd w:id="61"/>
      <w:r>
        <w:rPr/>
      </w:r>
      <w:r>
        <w:rPr>
          <w:sz w:val="16"/>
          <w:vertAlign w:val="superscript"/>
        </w:rPr>
        <w:t>29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Para las descripciones respecto de los hechos relacionados con cada una de las víctimas, ver anexo 2 a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Sentencia.</w:t>
      </w:r>
    </w:p>
    <w:p>
      <w:pPr>
        <w:spacing w:before="120"/>
        <w:ind w:left="419" w:right="375" w:firstLine="0"/>
        <w:jc w:val="both"/>
        <w:rPr>
          <w:sz w:val="16"/>
        </w:rPr>
      </w:pPr>
      <w:bookmarkStart w:name="_bookmark41" w:id="62"/>
      <w:bookmarkEnd w:id="62"/>
      <w:r>
        <w:rPr/>
      </w:r>
      <w:r>
        <w:rPr>
          <w:sz w:val="16"/>
          <w:vertAlign w:val="superscript"/>
        </w:rPr>
        <w:t>30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Opario Lemoth Morris, Saipón Richard Toledo, Eran Herrera Palisto, Bernardo Blakaus Emos, Alí Herrera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Ayanco, Mármol Williams García, José Martínez López, Ramón Allen Felman, Alfredo Francisco Brown, Próspero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Bendles Márcelino, Roger Gómez Alfred, Timoteo Salazar Zelaya, Timoteo Lemus Pisatty, Onasis Cooper, Flaviano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Martínez López, Carcoth Padmoe Millar, Amistero Bans Valeriano, Rolando Moníco Thomas, Ralph Valderramos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Álvarez, Ex Dereck Claro, Leonel Saty Méndez, David Esteban Bradley, Evecleto Londres Yumida, Arpin Robles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Tayaton, Daniel Flores Reyes, Fredy Federico Salazar, Cooper Crescenclo Jems, Félix Osario Presby, Efraín Rosales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Kirington, Melesio Pamistan Maick, Wllly Gómez Pastor, Roberto Flores Esteban, Daniel Dereck Thomas y Carlos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Cárdenas.</w:t>
      </w:r>
    </w:p>
    <w:p>
      <w:pPr>
        <w:spacing w:before="120"/>
        <w:ind w:left="419" w:right="379" w:firstLine="0"/>
        <w:jc w:val="both"/>
        <w:rPr>
          <w:sz w:val="16"/>
        </w:rPr>
      </w:pPr>
      <w:bookmarkStart w:name="_bookmark42" w:id="63"/>
      <w:bookmarkEnd w:id="63"/>
      <w:r>
        <w:rPr/>
      </w:r>
      <w:r>
        <w:rPr>
          <w:sz w:val="16"/>
          <w:vertAlign w:val="superscript"/>
        </w:rPr>
        <w:t>31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Opario Lemoth Morris, Saipon Richard Toledo, Eran Herrera Paulisto, Bernardo Blakaus Emos, Ali Herrera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Ayanco, Mármol Williams García, José Martínez López, Ramón Allen Felman, Alfredo Francisco Brown, Próspero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Bendles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Marcelino, Roger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Gómez Alfred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Salazar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Zelaya.</w:t>
      </w:r>
    </w:p>
    <w:p>
      <w:pPr>
        <w:spacing w:before="120"/>
        <w:ind w:left="419" w:right="379" w:firstLine="0"/>
        <w:jc w:val="both"/>
        <w:rPr>
          <w:sz w:val="16"/>
        </w:rPr>
      </w:pPr>
      <w:bookmarkStart w:name="_bookmark43" w:id="64"/>
      <w:bookmarkEnd w:id="64"/>
      <w:r>
        <w:rPr/>
      </w:r>
      <w:r>
        <w:rPr>
          <w:sz w:val="16"/>
          <w:vertAlign w:val="superscript"/>
        </w:rPr>
        <w:t>32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Hildo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Ambrosio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Trino,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Andrés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Miranda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Clemente,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Lorenzo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Leman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Bonaparte,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Bernardo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Julián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Trino,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José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Trino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Pérez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Nacril,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Rómulo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Henriquez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Amilton Bonaparte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Clemente.</w:t>
      </w:r>
    </w:p>
    <w:p>
      <w:pPr>
        <w:spacing w:before="119"/>
        <w:ind w:left="419" w:right="376" w:firstLine="0"/>
        <w:jc w:val="both"/>
        <w:rPr>
          <w:sz w:val="16"/>
        </w:rPr>
      </w:pPr>
      <w:bookmarkStart w:name="_bookmark44" w:id="65"/>
      <w:bookmarkEnd w:id="65"/>
      <w:r>
        <w:rPr/>
      </w:r>
      <w:r>
        <w:rPr>
          <w:sz w:val="16"/>
          <w:vertAlign w:val="superscript"/>
        </w:rPr>
        <w:t>33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Flaviano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López,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Miller,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Amistero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Bans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Valeriana,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Mónica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Thomas,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Ex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Dereck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Claro, Onasis Cooper Brown, Saipón Richard Toledo, Melesio Pamistan Maick, Willy Gómez Pastor, Próspero Bendles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Marcelino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Cárdenas.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 w:right="380"/>
        <w:jc w:val="both"/>
      </w:pPr>
      <w:r>
        <w:rPr/>
        <w:t>una respuesta judicial por parte del Juzgado de Letras del Trabajo</w:t>
      </w:r>
      <w:hyperlink w:history="true" w:anchor="_bookmark47">
        <w:r>
          <w:rPr>
            <w:position w:val="7"/>
            <w:sz w:val="13"/>
          </w:rPr>
          <w:t>34</w:t>
        </w:r>
      </w:hyperlink>
      <w:r>
        <w:rPr/>
        <w:t>. Asimismo, el Tribunal</w:t>
      </w:r>
      <w:r>
        <w:rPr>
          <w:spacing w:val="1"/>
        </w:rPr>
        <w:t> </w:t>
      </w:r>
      <w:r>
        <w:rPr/>
        <w:t>advierte que, como resultado de dichos procesos administrativos 18 buzos, o sus familiares,</w:t>
      </w:r>
      <w:r>
        <w:rPr>
          <w:spacing w:val="-68"/>
        </w:rPr>
        <w:t> </w:t>
      </w:r>
      <w:r>
        <w:rPr/>
        <w:t>recibieron</w:t>
      </w:r>
      <w:r>
        <w:rPr>
          <w:spacing w:val="-1"/>
        </w:rPr>
        <w:t> </w:t>
      </w:r>
      <w:r>
        <w:rPr/>
        <w:t>indemnizaciones</w:t>
      </w:r>
      <w:r>
        <w:rPr>
          <w:spacing w:val="-2"/>
        </w:rPr>
        <w:t> </w:t>
      </w:r>
      <w:r>
        <w:rPr/>
        <w:t>monetarias</w:t>
      </w:r>
      <w:hyperlink w:history="true" w:anchor="_bookmark48">
        <w:r>
          <w:rPr>
            <w:position w:val="7"/>
            <w:sz w:val="13"/>
          </w:rPr>
          <w:t>35</w:t>
        </w:r>
      </w:hyperlink>
      <w:r>
        <w:rPr/>
        <w:t>.</w:t>
      </w:r>
    </w:p>
    <w:p>
      <w:pPr>
        <w:pStyle w:val="BodyText"/>
      </w:pPr>
    </w:p>
    <w:p>
      <w:pPr>
        <w:pStyle w:val="Heading1"/>
        <w:spacing w:line="243" w:lineRule="exact"/>
        <w:ind w:right="723"/>
      </w:pPr>
      <w:bookmarkStart w:name="VI. CONSIDERACIONES DE LA CORTE RESPECTO" w:id="66"/>
      <w:bookmarkEnd w:id="66"/>
      <w:r>
        <w:rPr>
          <w:b w:val="0"/>
        </w:rPr>
      </w:r>
      <w:bookmarkStart w:name="_bookmark45" w:id="67"/>
      <w:bookmarkEnd w:id="67"/>
      <w:r>
        <w:rPr>
          <w:b w:val="0"/>
        </w:rPr>
      </w:r>
      <w:r>
        <w:rPr/>
        <w:t>VI</w:t>
      </w:r>
    </w:p>
    <w:p>
      <w:pPr>
        <w:spacing w:before="0"/>
        <w:ind w:left="978" w:right="939" w:firstLine="0"/>
        <w:jc w:val="center"/>
        <w:rPr>
          <w:b/>
          <w:sz w:val="20"/>
        </w:rPr>
      </w:pPr>
      <w:r>
        <w:rPr>
          <w:b/>
          <w:sz w:val="20"/>
        </w:rPr>
        <w:t>CONSIDERACIONES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CORTE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RESPECTO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VIOLACIONES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LOS</w:t>
      </w:r>
      <w:r>
        <w:rPr>
          <w:b/>
          <w:spacing w:val="-66"/>
          <w:sz w:val="20"/>
        </w:rPr>
        <w:t> </w:t>
      </w:r>
      <w:r>
        <w:rPr>
          <w:b/>
          <w:sz w:val="20"/>
        </w:rPr>
        <w:t>DERECHOS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HUMANOS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PERJUICIO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LAS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VÍCTIMAS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3" w:firstLine="0"/>
        <w:jc w:val="both"/>
        <w:rPr>
          <w:sz w:val="20"/>
        </w:rPr>
      </w:pPr>
      <w:r>
        <w:rPr>
          <w:sz w:val="20"/>
        </w:rPr>
        <w:t>Sin perjuicio del reconocimiento de responsabilidad realizado por el Estado respecto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violaciones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han</w:t>
      </w:r>
      <w:r>
        <w:rPr>
          <w:spacing w:val="-4"/>
          <w:sz w:val="20"/>
        </w:rPr>
        <w:t> </w:t>
      </w:r>
      <w:r>
        <w:rPr>
          <w:sz w:val="20"/>
        </w:rPr>
        <w:t>sido</w:t>
      </w:r>
      <w:r>
        <w:rPr>
          <w:spacing w:val="-6"/>
          <w:sz w:val="20"/>
        </w:rPr>
        <w:t> </w:t>
      </w:r>
      <w:r>
        <w:rPr>
          <w:sz w:val="20"/>
        </w:rPr>
        <w:t>descritas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Informe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Fondo,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cese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controversia</w:t>
      </w:r>
      <w:r>
        <w:rPr>
          <w:spacing w:val="-6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proceso,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Corte,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marco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competencia,</w:t>
      </w:r>
      <w:r>
        <w:rPr>
          <w:spacing w:val="-6"/>
          <w:sz w:val="20"/>
        </w:rPr>
        <w:t> </w:t>
      </w:r>
      <w:r>
        <w:rPr>
          <w:sz w:val="20"/>
        </w:rPr>
        <w:t>valorando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relevancia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magnitud de los hechos, y conforme a la solicitud conjunta presentada por el Estado y los</w:t>
      </w:r>
      <w:r>
        <w:rPr>
          <w:spacing w:val="1"/>
          <w:sz w:val="20"/>
        </w:rPr>
        <w:t> </w:t>
      </w:r>
      <w:r>
        <w:rPr>
          <w:sz w:val="20"/>
        </w:rPr>
        <w:t>representantes (</w:t>
      </w:r>
      <w:r>
        <w:rPr>
          <w:i/>
          <w:sz w:val="20"/>
        </w:rPr>
        <w:t>supra </w:t>
      </w:r>
      <w:r>
        <w:rPr>
          <w:sz w:val="20"/>
        </w:rPr>
        <w:t>párr. 13), considera necesario referirse a los derechos violados en el</w:t>
      </w:r>
      <w:r>
        <w:rPr>
          <w:spacing w:val="1"/>
          <w:sz w:val="20"/>
        </w:rPr>
        <w:t> </w:t>
      </w:r>
      <w:r>
        <w:rPr>
          <w:sz w:val="20"/>
        </w:rPr>
        <w:t>presente caso. De esta forma, este Tribunal estima adecuado analizar el contenido de los</w:t>
      </w:r>
      <w:r>
        <w:rPr>
          <w:spacing w:val="1"/>
          <w:sz w:val="20"/>
        </w:rPr>
        <w:t> </w:t>
      </w:r>
      <w:r>
        <w:rPr>
          <w:sz w:val="20"/>
        </w:rPr>
        <w:t>derechos que resultaron afectados en virtud de las actividades de la pesca en el territorio</w:t>
      </w:r>
      <w:r>
        <w:rPr>
          <w:spacing w:val="1"/>
          <w:sz w:val="20"/>
        </w:rPr>
        <w:t> </w:t>
      </w:r>
      <w:r>
        <w:rPr>
          <w:sz w:val="20"/>
        </w:rPr>
        <w:t>misquito —con especial énfasis en los derechos a la vida, la integridad personal, la salud y la</w:t>
      </w:r>
      <w:r>
        <w:rPr>
          <w:spacing w:val="-69"/>
          <w:sz w:val="20"/>
        </w:rPr>
        <w:t> </w:t>
      </w:r>
      <w:r>
        <w:rPr>
          <w:sz w:val="20"/>
        </w:rPr>
        <w:t>seguridad</w:t>
      </w:r>
      <w:r>
        <w:rPr>
          <w:spacing w:val="-6"/>
          <w:sz w:val="20"/>
        </w:rPr>
        <w:t> </w:t>
      </w:r>
      <w:r>
        <w:rPr>
          <w:sz w:val="20"/>
        </w:rPr>
        <w:t>social,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trabajo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condiciones</w:t>
      </w:r>
      <w:r>
        <w:rPr>
          <w:spacing w:val="-6"/>
          <w:sz w:val="20"/>
        </w:rPr>
        <w:t> </w:t>
      </w:r>
      <w:r>
        <w:rPr>
          <w:sz w:val="20"/>
        </w:rPr>
        <w:t>justas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satisfactorias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garanticen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salud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seguridad del trabajador, dada la íntima relación que guardan éstos con las violaciones que</w:t>
      </w:r>
      <w:r>
        <w:rPr>
          <w:spacing w:val="1"/>
          <w:sz w:val="20"/>
        </w:rPr>
        <w:t> </w:t>
      </w:r>
      <w:r>
        <w:rPr>
          <w:sz w:val="20"/>
        </w:rPr>
        <w:t>ocurrieron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caso—,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establecer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alcance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obligaciones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Estados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garantía de los derechos cuando están involucradas empresas privadas y pueblos indígenas,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evitar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repetición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hechos</w:t>
      </w:r>
      <w:r>
        <w:rPr>
          <w:spacing w:val="-2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acontecidos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presente caso.</w:t>
      </w:r>
    </w:p>
    <w:p>
      <w:pPr>
        <w:pStyle w:val="BodyText"/>
      </w:pPr>
    </w:p>
    <w:p>
      <w:pPr>
        <w:pStyle w:val="Heading3"/>
        <w:numPr>
          <w:ilvl w:val="0"/>
          <w:numId w:val="5"/>
        </w:numPr>
        <w:tabs>
          <w:tab w:pos="848" w:val="left" w:leader="none"/>
        </w:tabs>
        <w:spacing w:line="240" w:lineRule="auto" w:before="0" w:after="0"/>
        <w:ind w:left="420" w:right="382" w:firstLine="0"/>
        <w:jc w:val="both"/>
      </w:pPr>
      <w:bookmarkStart w:name="A. Consideración preliminar: la responsa" w:id="68"/>
      <w:bookmarkEnd w:id="68"/>
      <w:r>
        <w:rPr>
          <w:b w:val="0"/>
          <w:i w:val="0"/>
        </w:rPr>
      </w:r>
      <w:bookmarkStart w:name="_bookmark46" w:id="69"/>
      <w:bookmarkEnd w:id="69"/>
      <w:r>
        <w:rPr>
          <w:b w:val="0"/>
          <w:i w:val="0"/>
        </w:rPr>
      </w:r>
      <w:bookmarkStart w:name="_bookmark46" w:id="70"/>
      <w:bookmarkEnd w:id="70"/>
      <w:r>
        <w:rPr>
          <w:i/>
        </w:rPr>
        <w:t>C</w:t>
      </w:r>
      <w:r>
        <w:rPr>
          <w:i/>
        </w:rPr>
        <w:t>onsideración preliminar: la responsabilidad de las empresas respecto de los</w:t>
      </w:r>
      <w:r>
        <w:rPr>
          <w:i/>
          <w:spacing w:val="1"/>
        </w:rPr>
        <w:t> </w:t>
      </w:r>
      <w:r>
        <w:rPr/>
        <w:t>derechos</w:t>
      </w:r>
      <w:r>
        <w:rPr>
          <w:spacing w:val="-1"/>
        </w:rPr>
        <w:t> </w:t>
      </w:r>
      <w:r>
        <w:rPr/>
        <w:t>humanos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2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ese</w:t>
      </w:r>
      <w:r>
        <w:rPr>
          <w:spacing w:val="-9"/>
          <w:sz w:val="20"/>
        </w:rPr>
        <w:t> </w:t>
      </w:r>
      <w:r>
        <w:rPr>
          <w:sz w:val="20"/>
        </w:rPr>
        <w:t>sentido,</w:t>
      </w:r>
      <w:r>
        <w:rPr>
          <w:spacing w:val="-11"/>
          <w:sz w:val="20"/>
        </w:rPr>
        <w:t> </w:t>
      </w:r>
      <w:r>
        <w:rPr>
          <w:sz w:val="20"/>
        </w:rPr>
        <w:t>previo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análisis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fondo,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manera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consideración</w:t>
      </w:r>
      <w:r>
        <w:rPr>
          <w:spacing w:val="-9"/>
          <w:sz w:val="20"/>
        </w:rPr>
        <w:t> </w:t>
      </w:r>
      <w:r>
        <w:rPr>
          <w:sz w:val="20"/>
        </w:rPr>
        <w:t>preliminar,</w:t>
      </w:r>
      <w:r>
        <w:rPr>
          <w:spacing w:val="-11"/>
          <w:sz w:val="20"/>
        </w:rPr>
        <w:t> </w:t>
      </w:r>
      <w:r>
        <w:rPr>
          <w:sz w:val="20"/>
        </w:rPr>
        <w:t>este</w:t>
      </w:r>
      <w:r>
        <w:rPr>
          <w:spacing w:val="-68"/>
          <w:sz w:val="20"/>
        </w:rPr>
        <w:t> </w:t>
      </w:r>
      <w:r>
        <w:rPr>
          <w:sz w:val="20"/>
        </w:rPr>
        <w:t>Tribunal considera pertinente recordar que, desde sus primeras sentencias, ha señalado que</w:t>
      </w:r>
      <w:r>
        <w:rPr>
          <w:spacing w:val="-68"/>
          <w:sz w:val="20"/>
        </w:rPr>
        <w:t> </w:t>
      </w:r>
      <w:r>
        <w:rPr>
          <w:sz w:val="20"/>
        </w:rPr>
        <w:t>la primera obligación asumida por los Estados Partes, en los términos del artículo 1.1 de la</w:t>
      </w:r>
      <w:r>
        <w:rPr>
          <w:spacing w:val="1"/>
          <w:sz w:val="20"/>
        </w:rPr>
        <w:t> </w:t>
      </w:r>
      <w:r>
        <w:rPr>
          <w:sz w:val="20"/>
        </w:rPr>
        <w:t>Convención, es la de “respetar los derechos y libertades” reconocidos en dicho instrumento.</w:t>
      </w:r>
      <w:r>
        <w:rPr>
          <w:spacing w:val="1"/>
          <w:sz w:val="20"/>
        </w:rPr>
        <w:t> </w:t>
      </w:r>
      <w:r>
        <w:rPr>
          <w:sz w:val="20"/>
        </w:rPr>
        <w:t>De esta forma, el ejercicio de la función pública tiene unos límites que derivan de que los</w:t>
      </w:r>
      <w:r>
        <w:rPr>
          <w:spacing w:val="1"/>
          <w:sz w:val="20"/>
        </w:rPr>
        <w:t> </w:t>
      </w:r>
      <w:r>
        <w:rPr>
          <w:sz w:val="20"/>
        </w:rPr>
        <w:t>derechos humanos son atributos inherentes a la dignidad humana y, en consecuencia,</w:t>
      </w:r>
      <w:r>
        <w:rPr>
          <w:spacing w:val="1"/>
          <w:sz w:val="20"/>
        </w:rPr>
        <w:t> </w:t>
      </w:r>
      <w:r>
        <w:rPr>
          <w:sz w:val="20"/>
        </w:rPr>
        <w:t>superiores al poder del Estado. En ese sentido, la protección de los derechos humanos, en</w:t>
      </w:r>
      <w:r>
        <w:rPr>
          <w:spacing w:val="1"/>
          <w:sz w:val="20"/>
        </w:rPr>
        <w:t> </w:t>
      </w:r>
      <w:r>
        <w:rPr>
          <w:sz w:val="20"/>
        </w:rPr>
        <w:t>especial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civiles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políticos</w:t>
      </w:r>
      <w:r>
        <w:rPr>
          <w:spacing w:val="-4"/>
          <w:sz w:val="20"/>
        </w:rPr>
        <w:t> </w:t>
      </w:r>
      <w:r>
        <w:rPr>
          <w:sz w:val="20"/>
        </w:rPr>
        <w:t>recogidos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Convención,</w:t>
      </w:r>
      <w:r>
        <w:rPr>
          <w:spacing w:val="-4"/>
          <w:sz w:val="20"/>
        </w:rPr>
        <w:t> </w:t>
      </w:r>
      <w:r>
        <w:rPr>
          <w:sz w:val="20"/>
        </w:rPr>
        <w:t>parte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afirmación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 existencia de ciertos atributos inviolables de la persona humana que no pueden ser</w:t>
      </w:r>
      <w:r>
        <w:rPr>
          <w:spacing w:val="1"/>
          <w:sz w:val="20"/>
        </w:rPr>
        <w:t> </w:t>
      </w:r>
      <w:r>
        <w:rPr>
          <w:sz w:val="20"/>
        </w:rPr>
        <w:t>legítimamente</w:t>
      </w:r>
      <w:r>
        <w:rPr>
          <w:spacing w:val="1"/>
          <w:sz w:val="20"/>
        </w:rPr>
        <w:t> </w:t>
      </w:r>
      <w:r>
        <w:rPr>
          <w:sz w:val="20"/>
        </w:rPr>
        <w:t>menoscabados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ejercicio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poder</w:t>
      </w:r>
      <w:r>
        <w:rPr>
          <w:spacing w:val="1"/>
          <w:sz w:val="20"/>
        </w:rPr>
        <w:t> </w:t>
      </w:r>
      <w:r>
        <w:rPr>
          <w:sz w:val="20"/>
        </w:rPr>
        <w:t>público.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trata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esferas</w:t>
      </w:r>
      <w:r>
        <w:rPr>
          <w:spacing w:val="1"/>
          <w:sz w:val="20"/>
        </w:rPr>
        <w:t> </w:t>
      </w:r>
      <w:r>
        <w:rPr>
          <w:sz w:val="20"/>
        </w:rPr>
        <w:t>individuales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Estado</w:t>
      </w:r>
      <w:r>
        <w:rPr>
          <w:spacing w:val="-14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puede</w:t>
      </w:r>
      <w:r>
        <w:rPr>
          <w:spacing w:val="-13"/>
          <w:sz w:val="20"/>
        </w:rPr>
        <w:t> </w:t>
      </w:r>
      <w:r>
        <w:rPr>
          <w:sz w:val="20"/>
        </w:rPr>
        <w:t>vulnerar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sólo</w:t>
      </w:r>
      <w:r>
        <w:rPr>
          <w:spacing w:val="-13"/>
          <w:sz w:val="20"/>
        </w:rPr>
        <w:t> </w:t>
      </w:r>
      <w:r>
        <w:rPr>
          <w:sz w:val="20"/>
        </w:rPr>
        <w:t>puede</w:t>
      </w:r>
      <w:r>
        <w:rPr>
          <w:spacing w:val="-14"/>
          <w:sz w:val="20"/>
        </w:rPr>
        <w:t> </w:t>
      </w:r>
      <w:r>
        <w:rPr>
          <w:sz w:val="20"/>
        </w:rPr>
        <w:t>penetrar</w:t>
      </w:r>
      <w:r>
        <w:rPr>
          <w:spacing w:val="-11"/>
          <w:sz w:val="20"/>
        </w:rPr>
        <w:t> </w:t>
      </w:r>
      <w:r>
        <w:rPr>
          <w:sz w:val="20"/>
        </w:rPr>
        <w:t>limitadamente.</w:t>
      </w:r>
      <w:r>
        <w:rPr>
          <w:spacing w:val="-68"/>
          <w:sz w:val="20"/>
        </w:rPr>
        <w:t> </w:t>
      </w:r>
      <w:r>
        <w:rPr>
          <w:sz w:val="20"/>
        </w:rPr>
        <w:t>Así, en la protección de los derechos humanos, está necesariamente comprendida la noción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restricción al</w:t>
      </w:r>
      <w:r>
        <w:rPr>
          <w:spacing w:val="2"/>
          <w:sz w:val="20"/>
        </w:rPr>
        <w:t> </w:t>
      </w:r>
      <w:r>
        <w:rPr>
          <w:sz w:val="20"/>
        </w:rPr>
        <w:t>ejercicio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poder estatal</w:t>
      </w:r>
      <w:hyperlink w:history="true" w:anchor="_bookmark49">
        <w:r>
          <w:rPr>
            <w:position w:val="7"/>
            <w:sz w:val="13"/>
          </w:rPr>
          <w:t>36</w:t>
        </w:r>
      </w:hyperlink>
      <w:r>
        <w:rPr>
          <w:sz w:val="20"/>
        </w:rPr>
        <w:t>.</w:t>
      </w:r>
    </w:p>
    <w:p>
      <w:pPr>
        <w:pStyle w:val="BodyText"/>
        <w:spacing w:before="7"/>
        <w:rPr>
          <w:sz w:val="19"/>
        </w:rPr>
      </w:pPr>
      <w:r>
        <w:rPr/>
        <w:pict>
          <v:rect style="position:absolute;margin-left:72pt;margin-top:13.099819pt;width:144pt;height:.6pt;mso-position-horizontal-relative:page;mso-position-vertical-relative:paragraph;z-index:-15724544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0" w:firstLine="0"/>
        <w:jc w:val="both"/>
        <w:rPr>
          <w:sz w:val="16"/>
        </w:rPr>
      </w:pPr>
      <w:bookmarkStart w:name="_bookmark47" w:id="71"/>
      <w:bookmarkEnd w:id="71"/>
      <w:r>
        <w:rPr/>
      </w:r>
      <w:r>
        <w:rPr>
          <w:sz w:val="16"/>
          <w:vertAlign w:val="superscript"/>
        </w:rPr>
        <w:t>34</w:t>
      </w:r>
      <w:r>
        <w:rPr>
          <w:sz w:val="16"/>
          <w:vertAlign w:val="baseline"/>
        </w:rPr>
        <w:t>      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Flaviano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López,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Lemus Pissaty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Cárdenas.</w:t>
      </w:r>
    </w:p>
    <w:p>
      <w:pPr>
        <w:spacing w:before="120"/>
        <w:ind w:left="419" w:right="375" w:firstLine="0"/>
        <w:jc w:val="both"/>
        <w:rPr>
          <w:sz w:val="16"/>
        </w:rPr>
      </w:pPr>
      <w:bookmarkStart w:name="_bookmark48" w:id="72"/>
      <w:bookmarkEnd w:id="72"/>
      <w:r>
        <w:rPr/>
      </w:r>
      <w:r>
        <w:rPr>
          <w:sz w:val="16"/>
          <w:vertAlign w:val="superscript"/>
        </w:rPr>
        <w:t>35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este mismo sentido, cabe señalar que: a) 2 buzos o sus familiares recibieron una indemnización total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(Mármol Williams García y José Martínez López); b) 16 buzos o sus familiares recibieron una indemnización parcial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(Opario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Lemoth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Morris,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Cacorth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Miller,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Mónico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Thomas,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Lemus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Pissaty,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Reyes,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Onasis Cooper Brown, Anastacio Saipón Richard Toledo, Melesio Pamistan Mack, Daniel Dereck, Bernardo Blakaus,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Alí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Herrera,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Alfredo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Francisco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Brown,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Próspero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Bendles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Marcelino,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Ramón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Allen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Ferman,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Roger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Gómez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Alfred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Castellón Cárdenas); c) 15 buzos o sus familiares no recibieron ninguna indemnización (Flaviano Martínez López,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Amistero Bans Valeriano, Ralph Valderramos Álvarez, Ex Dereck Claro, Leonel Stay Méndez, Evecleto Londres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Yumidal, Arpin Robles Tayaton, Fredy Federico Salazar, Cooper Cresencio, Efraín Rosales Kirington, Willy Gómez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Pastor, Licar Méndez, Roberto Flores Esteban, Eran Herrera Palisto y Timoteo Salazar Zelaya); y, de 9 buzos o sus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familiares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tiene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certeza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si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recibieron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(Hildo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Ambrosio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Trino,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Andrés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Miranda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Clemente,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Lorenzo Leman Bonaparte, Bernardo Julián Trino, José Trino Pérez Nacril, Rómulo Flores Henríquez y Amilton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Bonaparte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Clemente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(personas quemadas),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David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Esteban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Bradley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Félix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Osorio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Presby.</w:t>
      </w:r>
    </w:p>
    <w:p>
      <w:pPr>
        <w:spacing w:before="120"/>
        <w:ind w:left="420" w:right="376" w:firstLine="0"/>
        <w:jc w:val="both"/>
        <w:rPr>
          <w:sz w:val="16"/>
        </w:rPr>
      </w:pPr>
      <w:bookmarkStart w:name="_bookmark49" w:id="73"/>
      <w:bookmarkEnd w:id="73"/>
      <w:r>
        <w:rPr/>
      </w:r>
      <w:r>
        <w:rPr>
          <w:sz w:val="16"/>
          <w:vertAlign w:val="superscript"/>
        </w:rPr>
        <w:t>36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Fondo. </w:t>
      </w:r>
      <w:r>
        <w:rPr>
          <w:sz w:val="16"/>
          <w:vertAlign w:val="baseline"/>
        </w:rPr>
        <w:t>Sentencia de 29 de julio de 1988. Serie C No. 4,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165, y </w:t>
      </w:r>
      <w:r>
        <w:rPr>
          <w:i/>
          <w:sz w:val="16"/>
          <w:vertAlign w:val="baseline"/>
        </w:rPr>
        <w:t>Derechos a la libertad sindical, negociación colectiva y huelga, y su relación con otros derechos, con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perspectiva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género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(interpretación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alcance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13,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15,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16,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00" w:after="0"/>
        <w:ind w:left="419" w:right="372" w:firstLine="0"/>
        <w:jc w:val="both"/>
        <w:rPr>
          <w:sz w:val="20"/>
        </w:rPr>
      </w:pPr>
      <w:r>
        <w:rPr>
          <w:sz w:val="20"/>
        </w:rPr>
        <w:t>La segunda obligación de los Estados es la de “garantizar” el libre y pleno ejercicio de</w:t>
      </w:r>
      <w:r>
        <w:rPr>
          <w:spacing w:val="-68"/>
          <w:sz w:val="20"/>
        </w:rPr>
        <w:t> </w:t>
      </w:r>
      <w:r>
        <w:rPr>
          <w:sz w:val="20"/>
        </w:rPr>
        <w:t>los derechos reconocidos en la Convención a toda persona sujeta a su jurisdicción. Esta</w:t>
      </w:r>
      <w:r>
        <w:rPr>
          <w:spacing w:val="1"/>
          <w:sz w:val="20"/>
        </w:rPr>
        <w:t> </w:t>
      </w:r>
      <w:r>
        <w:rPr>
          <w:sz w:val="20"/>
        </w:rPr>
        <w:t>obligación</w:t>
      </w:r>
      <w:r>
        <w:rPr>
          <w:spacing w:val="-8"/>
          <w:sz w:val="20"/>
        </w:rPr>
        <w:t> </w:t>
      </w:r>
      <w:r>
        <w:rPr>
          <w:sz w:val="20"/>
        </w:rPr>
        <w:t>implica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deber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Estados</w:t>
      </w:r>
      <w:r>
        <w:rPr>
          <w:spacing w:val="-7"/>
          <w:sz w:val="20"/>
        </w:rPr>
        <w:t> </w:t>
      </w:r>
      <w:r>
        <w:rPr>
          <w:sz w:val="20"/>
        </w:rPr>
        <w:t>Partes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organizar</w:t>
      </w:r>
      <w:r>
        <w:rPr>
          <w:spacing w:val="-8"/>
          <w:sz w:val="20"/>
        </w:rPr>
        <w:t> </w:t>
      </w:r>
      <w:r>
        <w:rPr>
          <w:sz w:val="20"/>
        </w:rPr>
        <w:t>todo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aparato</w:t>
      </w:r>
      <w:r>
        <w:rPr>
          <w:spacing w:val="-7"/>
          <w:sz w:val="20"/>
        </w:rPr>
        <w:t> </w:t>
      </w:r>
      <w:r>
        <w:rPr>
          <w:sz w:val="20"/>
        </w:rPr>
        <w:t>gubernamental</w:t>
      </w:r>
      <w:r>
        <w:rPr>
          <w:spacing w:val="-68"/>
          <w:sz w:val="20"/>
        </w:rPr>
        <w:t> </w:t>
      </w:r>
      <w:r>
        <w:rPr>
          <w:sz w:val="20"/>
        </w:rPr>
        <w:t>y,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general,</w:t>
      </w:r>
      <w:r>
        <w:rPr>
          <w:spacing w:val="-6"/>
          <w:sz w:val="20"/>
        </w:rPr>
        <w:t> </w:t>
      </w:r>
      <w:r>
        <w:rPr>
          <w:sz w:val="20"/>
        </w:rPr>
        <w:t>todas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estructuras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través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cuales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manifiesta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ejercicio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poder</w:t>
      </w:r>
      <w:r>
        <w:rPr>
          <w:spacing w:val="-68"/>
          <w:sz w:val="20"/>
        </w:rPr>
        <w:t> </w:t>
      </w:r>
      <w:r>
        <w:rPr>
          <w:sz w:val="20"/>
        </w:rPr>
        <w:t>público, de manera tal que sean capaces de asegurar jurídicamente el libre y pleno ejercicio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derechos</w:t>
      </w:r>
      <w:r>
        <w:rPr>
          <w:spacing w:val="-16"/>
          <w:sz w:val="20"/>
        </w:rPr>
        <w:t> </w:t>
      </w:r>
      <w:r>
        <w:rPr>
          <w:sz w:val="20"/>
        </w:rPr>
        <w:t>humanos.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consecuencia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esta</w:t>
      </w:r>
      <w:r>
        <w:rPr>
          <w:spacing w:val="-12"/>
          <w:sz w:val="20"/>
        </w:rPr>
        <w:t> </w:t>
      </w:r>
      <w:r>
        <w:rPr>
          <w:sz w:val="20"/>
        </w:rPr>
        <w:t>obligación,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Estados</w:t>
      </w:r>
      <w:r>
        <w:rPr>
          <w:spacing w:val="-13"/>
          <w:sz w:val="20"/>
        </w:rPr>
        <w:t> </w:t>
      </w:r>
      <w:r>
        <w:rPr>
          <w:sz w:val="20"/>
        </w:rPr>
        <w:t>deben</w:t>
      </w:r>
      <w:r>
        <w:rPr>
          <w:spacing w:val="-14"/>
          <w:sz w:val="20"/>
        </w:rPr>
        <w:t> </w:t>
      </w:r>
      <w:r>
        <w:rPr>
          <w:sz w:val="20"/>
        </w:rPr>
        <w:t>prevenir,</w:t>
      </w:r>
      <w:r>
        <w:rPr>
          <w:spacing w:val="-68"/>
          <w:sz w:val="20"/>
        </w:rPr>
        <w:t> </w:t>
      </w:r>
      <w:r>
        <w:rPr>
          <w:sz w:val="20"/>
        </w:rPr>
        <w:t>investigar y sancionar toda violación de los derechos reconocidos por la Convención y</w:t>
      </w:r>
      <w:r>
        <w:rPr>
          <w:spacing w:val="1"/>
          <w:sz w:val="20"/>
        </w:rPr>
        <w:t> </w:t>
      </w:r>
      <w:r>
        <w:rPr>
          <w:sz w:val="20"/>
        </w:rPr>
        <w:t>procurar,</w:t>
      </w:r>
      <w:r>
        <w:rPr>
          <w:spacing w:val="-7"/>
          <w:sz w:val="20"/>
        </w:rPr>
        <w:t> </w:t>
      </w:r>
      <w:r>
        <w:rPr>
          <w:sz w:val="20"/>
        </w:rPr>
        <w:t>además,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restablecimiento,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sz w:val="20"/>
        </w:rPr>
        <w:t>posible,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conculcado</w:t>
      </w:r>
      <w:r>
        <w:rPr>
          <w:spacing w:val="-7"/>
          <w:sz w:val="20"/>
        </w:rPr>
        <w:t> </w:t>
      </w:r>
      <w:r>
        <w:rPr>
          <w:sz w:val="20"/>
        </w:rPr>
        <w:t>y,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5"/>
          <w:sz w:val="20"/>
        </w:rPr>
        <w:t> </w:t>
      </w:r>
      <w:r>
        <w:rPr>
          <w:sz w:val="20"/>
        </w:rPr>
        <w:t>caso,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reparación de los daños producidos por la violación de los derechos humanos. La obligación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garantizar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libre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pleno</w:t>
      </w:r>
      <w:r>
        <w:rPr>
          <w:spacing w:val="-7"/>
          <w:sz w:val="20"/>
        </w:rPr>
        <w:t> </w:t>
      </w:r>
      <w:r>
        <w:rPr>
          <w:sz w:val="20"/>
        </w:rPr>
        <w:t>ejercicio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humanos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agota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existencia</w:t>
      </w:r>
      <w:r>
        <w:rPr>
          <w:spacing w:val="-68"/>
          <w:sz w:val="20"/>
        </w:rPr>
        <w:t> </w:t>
      </w:r>
      <w:r>
        <w:rPr>
          <w:sz w:val="20"/>
        </w:rPr>
        <w:t>de un orden normativo dirigido a hacer posible el cumplimiento de esta obligación, sino que</w:t>
      </w:r>
      <w:r>
        <w:rPr>
          <w:spacing w:val="1"/>
          <w:sz w:val="20"/>
        </w:rPr>
        <w:t> </w:t>
      </w:r>
      <w:r>
        <w:rPr>
          <w:sz w:val="20"/>
        </w:rPr>
        <w:t>comparta la necesidad de una conducta gubernamental que asegure la existencia, en la</w:t>
      </w:r>
      <w:r>
        <w:rPr>
          <w:spacing w:val="1"/>
          <w:sz w:val="20"/>
        </w:rPr>
        <w:t> </w:t>
      </w:r>
      <w:r>
        <w:rPr>
          <w:sz w:val="20"/>
        </w:rPr>
        <w:t>realidad,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eficaz</w:t>
      </w:r>
      <w:r>
        <w:rPr>
          <w:spacing w:val="1"/>
          <w:sz w:val="20"/>
        </w:rPr>
        <w:t> </w:t>
      </w:r>
      <w:r>
        <w:rPr>
          <w:sz w:val="20"/>
        </w:rPr>
        <w:t>garantía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libre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pleno ejercicio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derechos</w:t>
      </w:r>
      <w:r>
        <w:rPr>
          <w:spacing w:val="-2"/>
          <w:sz w:val="20"/>
        </w:rPr>
        <w:t> </w:t>
      </w:r>
      <w:r>
        <w:rPr>
          <w:sz w:val="20"/>
        </w:rPr>
        <w:t>humanos</w:t>
      </w:r>
      <w:hyperlink w:history="true" w:anchor="_bookmark50">
        <w:r>
          <w:rPr>
            <w:position w:val="7"/>
            <w:sz w:val="13"/>
          </w:rPr>
          <w:t>37</w:t>
        </w:r>
      </w:hyperlink>
      <w:r>
        <w:rPr>
          <w:sz w:val="20"/>
        </w:rPr>
        <w:t>.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3" w:firstLine="0"/>
        <w:jc w:val="both"/>
        <w:rPr>
          <w:sz w:val="20"/>
        </w:rPr>
      </w:pPr>
      <w:r>
        <w:rPr>
          <w:sz w:val="20"/>
        </w:rPr>
        <w:t>En relación con lo anterior, este Tribunal ha establecido que la obligación de garantía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proyecta</w:t>
      </w:r>
      <w:r>
        <w:rPr>
          <w:spacing w:val="-4"/>
          <w:sz w:val="20"/>
        </w:rPr>
        <w:t> </w:t>
      </w:r>
      <w:r>
        <w:rPr>
          <w:sz w:val="20"/>
        </w:rPr>
        <w:t>más</w:t>
      </w:r>
      <w:r>
        <w:rPr>
          <w:spacing w:val="-4"/>
          <w:sz w:val="20"/>
        </w:rPr>
        <w:t> </w:t>
      </w:r>
      <w:r>
        <w:rPr>
          <w:sz w:val="20"/>
        </w:rPr>
        <w:t>allá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relación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agentes</w:t>
      </w:r>
      <w:r>
        <w:rPr>
          <w:spacing w:val="-1"/>
          <w:sz w:val="20"/>
        </w:rPr>
        <w:t> </w:t>
      </w:r>
      <w:r>
        <w:rPr>
          <w:sz w:val="20"/>
        </w:rPr>
        <w:t>estatales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personas</w:t>
      </w:r>
      <w:r>
        <w:rPr>
          <w:spacing w:val="-1"/>
          <w:sz w:val="20"/>
        </w:rPr>
        <w:t> </w:t>
      </w:r>
      <w:r>
        <w:rPr>
          <w:sz w:val="20"/>
        </w:rPr>
        <w:t>sometidas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jurisdicción, y abarca el deber de prevenir, en la esfera privada, que terceros vulneren los</w:t>
      </w:r>
      <w:r>
        <w:rPr>
          <w:spacing w:val="1"/>
          <w:sz w:val="20"/>
        </w:rPr>
        <w:t> </w:t>
      </w:r>
      <w:r>
        <w:rPr>
          <w:sz w:val="20"/>
        </w:rPr>
        <w:t>bienes jurídicos protegidos</w:t>
      </w:r>
      <w:hyperlink w:history="true" w:anchor="_bookmark51">
        <w:r>
          <w:rPr>
            <w:position w:val="7"/>
            <w:sz w:val="13"/>
          </w:rPr>
          <w:t>38</w:t>
        </w:r>
      </w:hyperlink>
      <w:r>
        <w:rPr>
          <w:sz w:val="20"/>
        </w:rPr>
        <w:t>. No obstante, la Corte ha considerado que un Estado no puede</w:t>
      </w:r>
      <w:r>
        <w:rPr>
          <w:spacing w:val="1"/>
          <w:sz w:val="20"/>
        </w:rPr>
        <w:t> </w:t>
      </w:r>
      <w:r>
        <w:rPr>
          <w:sz w:val="20"/>
        </w:rPr>
        <w:t>ser responsable por cualquier violación de derechos humanos cometida por particulares</w:t>
      </w:r>
      <w:r>
        <w:rPr>
          <w:spacing w:val="1"/>
          <w:sz w:val="20"/>
        </w:rPr>
        <w:t> </w:t>
      </w:r>
      <w:r>
        <w:rPr>
          <w:sz w:val="20"/>
        </w:rPr>
        <w:t>dentro de su jurisdicción. El carácter </w:t>
      </w:r>
      <w:r>
        <w:rPr>
          <w:i/>
          <w:sz w:val="20"/>
        </w:rPr>
        <w:t>erga omnes </w:t>
      </w:r>
      <w:r>
        <w:rPr>
          <w:sz w:val="20"/>
        </w:rPr>
        <w:t>de las obligaciones convencionales de</w:t>
      </w:r>
      <w:r>
        <w:rPr>
          <w:spacing w:val="1"/>
          <w:sz w:val="20"/>
        </w:rPr>
        <w:t> </w:t>
      </w:r>
      <w:r>
        <w:rPr>
          <w:sz w:val="20"/>
        </w:rPr>
        <w:t>garantía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cargo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Estados,</w:t>
      </w:r>
      <w:r>
        <w:rPr>
          <w:spacing w:val="-16"/>
          <w:sz w:val="20"/>
        </w:rPr>
        <w:t> </w:t>
      </w:r>
      <w:r>
        <w:rPr>
          <w:sz w:val="20"/>
        </w:rPr>
        <w:t>no</w:t>
      </w:r>
      <w:r>
        <w:rPr>
          <w:spacing w:val="-16"/>
          <w:sz w:val="20"/>
        </w:rPr>
        <w:t> </w:t>
      </w:r>
      <w:r>
        <w:rPr>
          <w:sz w:val="20"/>
        </w:rPr>
        <w:t>implica</w:t>
      </w:r>
      <w:r>
        <w:rPr>
          <w:spacing w:val="-15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responsabilidad</w:t>
      </w:r>
      <w:r>
        <w:rPr>
          <w:spacing w:val="-17"/>
          <w:sz w:val="20"/>
        </w:rPr>
        <w:t> </w:t>
      </w:r>
      <w:r>
        <w:rPr>
          <w:sz w:val="20"/>
        </w:rPr>
        <w:t>ilimitada</w:t>
      </w:r>
      <w:r>
        <w:rPr>
          <w:spacing w:val="-15"/>
          <w:sz w:val="20"/>
        </w:rPr>
        <w:t> </w:t>
      </w:r>
      <w:r>
        <w:rPr>
          <w:sz w:val="20"/>
        </w:rPr>
        <w:t>frente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cualquier</w:t>
      </w:r>
      <w:r>
        <w:rPr>
          <w:spacing w:val="-16"/>
          <w:sz w:val="20"/>
        </w:rPr>
        <w:t> </w:t>
      </w:r>
      <w:r>
        <w:rPr>
          <w:sz w:val="20"/>
        </w:rPr>
        <w:t>acto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particulares.</w:t>
      </w:r>
      <w:r>
        <w:rPr>
          <w:spacing w:val="1"/>
          <w:sz w:val="20"/>
        </w:rPr>
        <w:t> </w:t>
      </w:r>
      <w:r>
        <w:rPr>
          <w:sz w:val="20"/>
        </w:rPr>
        <w:t>Así,</w:t>
      </w:r>
      <w:r>
        <w:rPr>
          <w:spacing w:val="1"/>
          <w:sz w:val="20"/>
        </w:rPr>
        <w:t> </w:t>
      </w:r>
      <w:r>
        <w:rPr>
          <w:sz w:val="20"/>
        </w:rPr>
        <w:t>aunque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acto,</w:t>
      </w:r>
      <w:r>
        <w:rPr>
          <w:spacing w:val="1"/>
          <w:sz w:val="20"/>
        </w:rPr>
        <w:t> </w:t>
      </w:r>
      <w:r>
        <w:rPr>
          <w:sz w:val="20"/>
        </w:rPr>
        <w:t>omisión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hecho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particular</w:t>
      </w:r>
      <w:r>
        <w:rPr>
          <w:spacing w:val="1"/>
          <w:sz w:val="20"/>
        </w:rPr>
        <w:t> </w:t>
      </w:r>
      <w:r>
        <w:rPr>
          <w:sz w:val="20"/>
        </w:rPr>
        <w:t>tenga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consecuencia jurídica la violación de los derechos de otro, este no es automáticamente</w:t>
      </w:r>
      <w:r>
        <w:rPr>
          <w:spacing w:val="1"/>
          <w:sz w:val="20"/>
        </w:rPr>
        <w:t> </w:t>
      </w:r>
      <w:r>
        <w:rPr>
          <w:sz w:val="20"/>
        </w:rPr>
        <w:t>atribuible al Estado, sino que corresponde analizar las circunstancias particulares del caso 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concreción 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obligaciones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garantía</w:t>
      </w:r>
      <w:hyperlink w:history="true" w:anchor="_bookmark52">
        <w:r>
          <w:rPr>
            <w:position w:val="7"/>
            <w:sz w:val="13"/>
          </w:rPr>
          <w:t>39</w:t>
        </w:r>
      </w:hyperlink>
      <w:r>
        <w:rPr>
          <w:sz w:val="20"/>
        </w:rPr>
        <w:t>.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Por otro lado, la Corte ha señalado que el artículo 2 de la Convención contempla el</w:t>
      </w:r>
      <w:r>
        <w:rPr>
          <w:spacing w:val="1"/>
          <w:sz w:val="20"/>
        </w:rPr>
        <w:t> </w:t>
      </w:r>
      <w:r>
        <w:rPr>
          <w:sz w:val="20"/>
        </w:rPr>
        <w:t>deber general de los Estados Partes de adecuar su derecho interno a las disposiciones de la</w:t>
      </w:r>
      <w:r>
        <w:rPr>
          <w:spacing w:val="1"/>
          <w:sz w:val="20"/>
        </w:rPr>
        <w:t> </w:t>
      </w:r>
      <w:r>
        <w:rPr>
          <w:sz w:val="20"/>
        </w:rPr>
        <w:t>misma para garantizar los derechos en ella consagrados. Este deber implica la adopción de</w:t>
      </w:r>
      <w:r>
        <w:rPr>
          <w:spacing w:val="1"/>
          <w:sz w:val="20"/>
        </w:rPr>
        <w:t> </w:t>
      </w:r>
      <w:r>
        <w:rPr>
          <w:sz w:val="20"/>
        </w:rPr>
        <w:t>medidas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dos</w:t>
      </w:r>
      <w:r>
        <w:rPr>
          <w:spacing w:val="-8"/>
          <w:sz w:val="20"/>
        </w:rPr>
        <w:t> </w:t>
      </w:r>
      <w:r>
        <w:rPr>
          <w:sz w:val="20"/>
        </w:rPr>
        <w:t>vertientes.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parte,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supresión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normas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prácticas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cualquier</w:t>
      </w:r>
      <w:r>
        <w:rPr>
          <w:spacing w:val="-68"/>
          <w:sz w:val="20"/>
        </w:rPr>
        <w:t> </w:t>
      </w:r>
      <w:r>
        <w:rPr>
          <w:sz w:val="20"/>
        </w:rPr>
        <w:t>naturaleza que entrañen violación a las garantías previstas en la Convención. Por otra, la</w:t>
      </w:r>
      <w:r>
        <w:rPr>
          <w:spacing w:val="1"/>
          <w:sz w:val="20"/>
        </w:rPr>
        <w:t> </w:t>
      </w:r>
      <w:r>
        <w:rPr>
          <w:sz w:val="20"/>
        </w:rPr>
        <w:t>expedición de normas y el desarrollo de prácticas conducentes a la efectiva observancia de</w:t>
      </w:r>
      <w:r>
        <w:rPr>
          <w:spacing w:val="1"/>
          <w:sz w:val="20"/>
        </w:rPr>
        <w:t> </w:t>
      </w:r>
      <w:r>
        <w:rPr>
          <w:sz w:val="20"/>
        </w:rPr>
        <w:t>dichas garantías</w:t>
      </w:r>
      <w:hyperlink w:history="true" w:anchor="_bookmark53">
        <w:r>
          <w:rPr>
            <w:position w:val="7"/>
            <w:sz w:val="13"/>
          </w:rPr>
          <w:t>40</w:t>
        </w:r>
      </w:hyperlink>
      <w:r>
        <w:rPr>
          <w:sz w:val="20"/>
        </w:rPr>
        <w:t>. Precisamente, respecto a la adopción de dichas medidas, esta Corte ha</w:t>
      </w:r>
      <w:r>
        <w:rPr>
          <w:spacing w:val="1"/>
          <w:sz w:val="20"/>
        </w:rPr>
        <w:t> </w:t>
      </w:r>
      <w:r>
        <w:rPr>
          <w:sz w:val="20"/>
        </w:rPr>
        <w:t>reconocido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todas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autoridades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Estado</w:t>
      </w:r>
      <w:r>
        <w:rPr>
          <w:spacing w:val="-16"/>
          <w:sz w:val="20"/>
        </w:rPr>
        <w:t> </w:t>
      </w:r>
      <w:r>
        <w:rPr>
          <w:sz w:val="20"/>
        </w:rPr>
        <w:t>Parte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Convención</w:t>
      </w:r>
      <w:r>
        <w:rPr>
          <w:spacing w:val="-14"/>
          <w:sz w:val="20"/>
        </w:rPr>
        <w:t> </w:t>
      </w:r>
      <w:r>
        <w:rPr>
          <w:sz w:val="20"/>
        </w:rPr>
        <w:t>tienen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obligación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ejercer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control de</w:t>
      </w:r>
      <w:r>
        <w:rPr>
          <w:spacing w:val="-2"/>
          <w:sz w:val="20"/>
        </w:rPr>
        <w:t> </w:t>
      </w:r>
      <w:r>
        <w:rPr>
          <w:sz w:val="20"/>
        </w:rPr>
        <w:t>convencionalidad,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forma</w:t>
      </w:r>
      <w:r>
        <w:rPr>
          <w:spacing w:val="-3"/>
          <w:sz w:val="20"/>
        </w:rPr>
        <w:t> </w:t>
      </w:r>
      <w:r>
        <w:rPr>
          <w:sz w:val="20"/>
        </w:rPr>
        <w:t>tal que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interpretación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aplicación</w:t>
      </w:r>
      <w:r>
        <w:rPr>
          <w:spacing w:val="-2"/>
          <w:sz w:val="20"/>
        </w:rPr>
        <w:t> </w:t>
      </w:r>
      <w:r>
        <w:rPr>
          <w:sz w:val="20"/>
        </w:rPr>
        <w:t>del</w:t>
      </w:r>
    </w:p>
    <w:p>
      <w:pPr>
        <w:pStyle w:val="BodyText"/>
        <w:spacing w:before="9"/>
        <w:rPr>
          <w:sz w:val="21"/>
        </w:rPr>
      </w:pPr>
      <w:r>
        <w:rPr/>
        <w:pict>
          <v:rect style="position:absolute;margin-left:72pt;margin-top:14.444131pt;width:144pt;height:.6pt;mso-position-horizontal-relative:page;mso-position-vertical-relative:paragraph;z-index:-15724032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5" w:firstLine="0"/>
        <w:jc w:val="both"/>
        <w:rPr>
          <w:sz w:val="16"/>
        </w:rPr>
      </w:pPr>
      <w:r>
        <w:rPr>
          <w:sz w:val="16"/>
        </w:rPr>
        <w:t>1.1 y 2 de la Convención Americana sobre Derechos Humanos, de los artículos 3, 6, 7 y 8 del Protocolo de San</w:t>
      </w:r>
      <w:r>
        <w:rPr>
          <w:spacing w:val="1"/>
          <w:sz w:val="16"/>
        </w:rPr>
        <w:t> </w:t>
      </w:r>
      <w:r>
        <w:rPr>
          <w:sz w:val="16"/>
        </w:rPr>
        <w:t>Salvador, de los artículos 2, 3, 4, 5 y 6 de la Convención de Belem do Pará, de los artículos 34, 44 y 45 de la Carta</w:t>
      </w:r>
      <w:r>
        <w:rPr>
          <w:spacing w:val="1"/>
          <w:sz w:val="16"/>
        </w:rPr>
        <w:t> </w:t>
      </w:r>
      <w:r>
        <w:rPr>
          <w:sz w:val="16"/>
        </w:rPr>
        <w:t>de la Organización de los Estados Americanos, y de los artículos II, IV, XIV, XXI y XXII de la Declaración Americana</w:t>
      </w:r>
      <w:r>
        <w:rPr>
          <w:spacing w:val="-54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-2"/>
          <w:sz w:val="16"/>
        </w:rPr>
        <w:t> </w:t>
      </w:r>
      <w:r>
        <w:rPr>
          <w:sz w:val="16"/>
        </w:rPr>
        <w:t>Derechos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Deberes</w:t>
      </w:r>
      <w:r>
        <w:rPr>
          <w:spacing w:val="-5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Hombre).</w:t>
      </w:r>
      <w:r>
        <w:rPr>
          <w:spacing w:val="-4"/>
          <w:sz w:val="16"/>
        </w:rPr>
        <w:t> </w:t>
      </w:r>
      <w:r>
        <w:rPr>
          <w:sz w:val="16"/>
        </w:rPr>
        <w:t>Opinión</w:t>
      </w:r>
      <w:r>
        <w:rPr>
          <w:spacing w:val="-3"/>
          <w:sz w:val="16"/>
        </w:rPr>
        <w:t> </w:t>
      </w:r>
      <w:r>
        <w:rPr>
          <w:sz w:val="16"/>
        </w:rPr>
        <w:t>Consultiva</w:t>
      </w:r>
      <w:r>
        <w:rPr>
          <w:spacing w:val="-5"/>
          <w:sz w:val="16"/>
        </w:rPr>
        <w:t> </w:t>
      </w:r>
      <w:r>
        <w:rPr>
          <w:sz w:val="16"/>
        </w:rPr>
        <w:t>OC-27/21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5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mayo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2021.</w:t>
      </w:r>
      <w:r>
        <w:rPr>
          <w:spacing w:val="-6"/>
          <w:sz w:val="16"/>
        </w:rPr>
        <w:t> </w:t>
      </w:r>
      <w:r>
        <w:rPr>
          <w:sz w:val="16"/>
        </w:rPr>
        <w:t>Serie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No.</w:t>
      </w:r>
      <w:r>
        <w:rPr>
          <w:spacing w:val="-6"/>
          <w:sz w:val="16"/>
        </w:rPr>
        <w:t> </w:t>
      </w:r>
      <w:r>
        <w:rPr>
          <w:sz w:val="16"/>
        </w:rPr>
        <w:t>27.,</w:t>
      </w:r>
      <w:r>
        <w:rPr>
          <w:spacing w:val="-6"/>
          <w:sz w:val="16"/>
        </w:rPr>
        <w:t> </w:t>
      </w:r>
      <w:r>
        <w:rPr>
          <w:sz w:val="16"/>
        </w:rPr>
        <w:t>párr.</w:t>
      </w:r>
      <w:r>
        <w:rPr>
          <w:spacing w:val="-53"/>
          <w:sz w:val="16"/>
        </w:rPr>
        <w:t> </w:t>
      </w:r>
      <w:r>
        <w:rPr>
          <w:sz w:val="16"/>
        </w:rPr>
        <w:t>107.</w:t>
      </w:r>
    </w:p>
    <w:p>
      <w:pPr>
        <w:spacing w:before="120"/>
        <w:ind w:left="420" w:right="379" w:firstLine="0"/>
        <w:jc w:val="both"/>
        <w:rPr>
          <w:sz w:val="16"/>
        </w:rPr>
      </w:pPr>
      <w:bookmarkStart w:name="_bookmark50" w:id="74"/>
      <w:bookmarkEnd w:id="74"/>
      <w:r>
        <w:rPr/>
      </w:r>
      <w:r>
        <w:rPr>
          <w:sz w:val="16"/>
          <w:vertAlign w:val="superscript"/>
        </w:rPr>
        <w:t>37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 166 y 167, y Opinión Consultiva OC-27/21,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108.</w:t>
      </w:r>
    </w:p>
    <w:p>
      <w:pPr>
        <w:spacing w:before="120"/>
        <w:ind w:left="420" w:right="375" w:firstLine="0"/>
        <w:jc w:val="both"/>
        <w:rPr>
          <w:sz w:val="16"/>
        </w:rPr>
      </w:pPr>
      <w:bookmarkStart w:name="_bookmark51" w:id="75"/>
      <w:bookmarkEnd w:id="75"/>
      <w:r>
        <w:rPr/>
      </w:r>
      <w:r>
        <w:rPr>
          <w:sz w:val="16"/>
          <w:vertAlign w:val="superscript"/>
        </w:rPr>
        <w:t>38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la "Masacre de Mapiripán" Vs. Colombia. </w:t>
      </w:r>
      <w:r>
        <w:rPr>
          <w:sz w:val="16"/>
          <w:vertAlign w:val="baseline"/>
        </w:rPr>
        <w:t>Sentencia de 15 de septiembre de 2005. Serie C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134, párr. 111, y </w:t>
      </w:r>
      <w:r>
        <w:rPr>
          <w:i/>
          <w:sz w:val="16"/>
          <w:vertAlign w:val="baseline"/>
        </w:rPr>
        <w:t>Caso de los Empleados de la Fábrica de Fuegos de Santo Antônio de Jesus y sus familiares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Brasil. Excepciones Preliminares, Fondo, Reparaciones y Costas. </w:t>
      </w:r>
      <w:r>
        <w:rPr>
          <w:sz w:val="16"/>
          <w:vertAlign w:val="baseline"/>
        </w:rPr>
        <w:t>Sentencia de 15 de julio de 2020. Serie C No. 407,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117.</w:t>
      </w:r>
    </w:p>
    <w:p>
      <w:pPr>
        <w:spacing w:before="120"/>
        <w:ind w:left="420" w:right="376" w:firstLine="0"/>
        <w:jc w:val="both"/>
        <w:rPr>
          <w:sz w:val="16"/>
        </w:rPr>
      </w:pPr>
      <w:bookmarkStart w:name="_bookmark52" w:id="76"/>
      <w:bookmarkEnd w:id="76"/>
      <w:r>
        <w:rPr/>
      </w:r>
      <w:r>
        <w:rPr>
          <w:sz w:val="16"/>
          <w:vertAlign w:val="superscript"/>
        </w:rPr>
        <w:t>39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la Masacre de Pueblo Bello Vs. Colombia. </w:t>
      </w:r>
      <w:r>
        <w:rPr>
          <w:sz w:val="16"/>
          <w:vertAlign w:val="baseline"/>
        </w:rPr>
        <w:t>Sentencia de 31 de enero de 2006. Serie C No. 140,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 123, y </w:t>
      </w:r>
      <w:r>
        <w:rPr>
          <w:i/>
          <w:sz w:val="16"/>
          <w:vertAlign w:val="baseline"/>
        </w:rPr>
        <w:t>Caso de los Empleados de la Fábrica de Fuegos de Santo Antônio de Jesus y sus familiares Vs. Brasil,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117.</w:t>
      </w:r>
    </w:p>
    <w:p>
      <w:pPr>
        <w:spacing w:before="120"/>
        <w:ind w:left="420" w:right="379" w:firstLine="0"/>
        <w:jc w:val="both"/>
        <w:rPr>
          <w:sz w:val="16"/>
        </w:rPr>
      </w:pPr>
      <w:bookmarkStart w:name="_bookmark53" w:id="77"/>
      <w:bookmarkEnd w:id="77"/>
      <w:r>
        <w:rPr/>
      </w:r>
      <w:r>
        <w:rPr>
          <w:sz w:val="16"/>
          <w:vertAlign w:val="superscript"/>
        </w:rPr>
        <w:t>40</w:t>
      </w:r>
      <w:r>
        <w:rPr>
          <w:spacing w:val="3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Castillo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Petruzzi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1999.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52</w:t>
      </w:r>
      <w:r>
        <w:rPr>
          <w:i/>
          <w:sz w:val="16"/>
          <w:vertAlign w:val="baseline"/>
        </w:rPr>
        <w:t>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207,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 Consultiva OC-27/21,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109.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 w:right="378"/>
      </w:pPr>
      <w:r>
        <w:rPr/>
        <w:t>derecho</w:t>
      </w:r>
      <w:r>
        <w:rPr>
          <w:spacing w:val="4"/>
        </w:rPr>
        <w:t> </w:t>
      </w:r>
      <w:r>
        <w:rPr/>
        <w:t>nacional</w:t>
      </w:r>
      <w:r>
        <w:rPr>
          <w:spacing w:val="8"/>
        </w:rPr>
        <w:t> </w:t>
      </w:r>
      <w:r>
        <w:rPr/>
        <w:t>sea</w:t>
      </w:r>
      <w:r>
        <w:rPr>
          <w:spacing w:val="6"/>
        </w:rPr>
        <w:t> </w:t>
      </w:r>
      <w:r>
        <w:rPr/>
        <w:t>consistente</w:t>
      </w:r>
      <w:r>
        <w:rPr>
          <w:spacing w:val="4"/>
        </w:rPr>
        <w:t> </w:t>
      </w:r>
      <w:r>
        <w:rPr/>
        <w:t>con</w:t>
      </w:r>
      <w:r>
        <w:rPr>
          <w:spacing w:val="7"/>
        </w:rPr>
        <w:t> </w:t>
      </w:r>
      <w:r>
        <w:rPr/>
        <w:t>las</w:t>
      </w:r>
      <w:r>
        <w:rPr>
          <w:spacing w:val="6"/>
        </w:rPr>
        <w:t> </w:t>
      </w:r>
      <w:r>
        <w:rPr/>
        <w:t>obligaciones</w:t>
      </w:r>
      <w:r>
        <w:rPr>
          <w:spacing w:val="5"/>
        </w:rPr>
        <w:t> </w:t>
      </w:r>
      <w:r>
        <w:rPr/>
        <w:t>internacionales</w:t>
      </w:r>
      <w:r>
        <w:rPr>
          <w:spacing w:val="5"/>
        </w:rPr>
        <w:t> </w:t>
      </w:r>
      <w:r>
        <w:rPr/>
        <w:t>del</w:t>
      </w:r>
      <w:r>
        <w:rPr>
          <w:spacing w:val="8"/>
        </w:rPr>
        <w:t> </w:t>
      </w:r>
      <w:r>
        <w:rPr/>
        <w:t>Estado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materia</w:t>
      </w:r>
      <w:r>
        <w:rPr>
          <w:spacing w:val="-67"/>
        </w:rPr>
        <w:t> </w:t>
      </w:r>
      <w:r>
        <w:rPr/>
        <w:t>de</w:t>
      </w:r>
      <w:r>
        <w:rPr>
          <w:spacing w:val="-2"/>
        </w:rPr>
        <w:t> </w:t>
      </w:r>
      <w:r>
        <w:rPr/>
        <w:t>derechos</w:t>
      </w:r>
      <w:r>
        <w:rPr>
          <w:spacing w:val="-2"/>
        </w:rPr>
        <w:t> </w:t>
      </w:r>
      <w:r>
        <w:rPr/>
        <w:t>humanos</w:t>
      </w:r>
      <w:hyperlink w:history="true" w:anchor="_bookmark54">
        <w:r>
          <w:rPr>
            <w:position w:val="7"/>
            <w:sz w:val="13"/>
          </w:rPr>
          <w:t>41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19" w:right="374" w:firstLine="0"/>
        <w:jc w:val="both"/>
        <w:rPr>
          <w:sz w:val="20"/>
        </w:rPr>
      </w:pPr>
      <w:r>
        <w:rPr>
          <w:w w:val="95"/>
          <w:sz w:val="20"/>
        </w:rPr>
        <w:t>La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Corte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recuerda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que,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marco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8"/>
          <w:w w:val="95"/>
          <w:sz w:val="20"/>
        </w:rPr>
        <w:t> </w:t>
      </w:r>
      <w:r>
        <w:rPr>
          <w:w w:val="95"/>
          <w:sz w:val="20"/>
        </w:rPr>
        <w:t>sus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competencias,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no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le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corresponde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determinar</w:t>
      </w:r>
      <w:r>
        <w:rPr>
          <w:spacing w:val="-65"/>
          <w:w w:val="95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responsabilidad</w:t>
      </w:r>
      <w:r>
        <w:rPr>
          <w:spacing w:val="1"/>
          <w:sz w:val="20"/>
        </w:rPr>
        <w:t> </w:t>
      </w:r>
      <w:r>
        <w:rPr>
          <w:sz w:val="20"/>
        </w:rPr>
        <w:t>individual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particulares,</w:t>
      </w:r>
      <w:r>
        <w:rPr>
          <w:spacing w:val="1"/>
          <w:sz w:val="20"/>
        </w:rPr>
        <w:t> </w:t>
      </w:r>
      <w:r>
        <w:rPr>
          <w:sz w:val="20"/>
        </w:rPr>
        <w:t>sino</w:t>
      </w:r>
      <w:r>
        <w:rPr>
          <w:spacing w:val="1"/>
          <w:sz w:val="20"/>
        </w:rPr>
        <w:t> </w:t>
      </w:r>
      <w:r>
        <w:rPr>
          <w:sz w:val="20"/>
        </w:rPr>
        <w:t>establecer</w:t>
      </w:r>
      <w:r>
        <w:rPr>
          <w:spacing w:val="1"/>
          <w:sz w:val="20"/>
        </w:rPr>
        <w:t> </w:t>
      </w: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Estados</w:t>
      </w:r>
      <w:r>
        <w:rPr>
          <w:spacing w:val="1"/>
          <w:sz w:val="20"/>
        </w:rPr>
        <w:t> </w:t>
      </w:r>
      <w:r>
        <w:rPr>
          <w:sz w:val="20"/>
        </w:rPr>
        <w:t>son</w:t>
      </w:r>
      <w:r>
        <w:rPr>
          <w:spacing w:val="1"/>
          <w:sz w:val="20"/>
        </w:rPr>
        <w:t> </w:t>
      </w:r>
      <w:r>
        <w:rPr>
          <w:sz w:val="20"/>
        </w:rPr>
        <w:t>responsables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violación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6"/>
          <w:sz w:val="20"/>
        </w:rPr>
        <w:t> </w:t>
      </w:r>
      <w:r>
        <w:rPr>
          <w:sz w:val="20"/>
        </w:rPr>
        <w:t>humanos</w:t>
      </w:r>
      <w:r>
        <w:rPr>
          <w:spacing w:val="-12"/>
          <w:sz w:val="20"/>
        </w:rPr>
        <w:t> </w:t>
      </w:r>
      <w:r>
        <w:rPr>
          <w:sz w:val="20"/>
        </w:rPr>
        <w:t>reconocidos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Convención</w:t>
      </w:r>
      <w:hyperlink w:history="true" w:anchor="_bookmark55">
        <w:r>
          <w:rPr>
            <w:position w:val="7"/>
            <w:sz w:val="13"/>
          </w:rPr>
          <w:t>42</w:t>
        </w:r>
      </w:hyperlink>
      <w:r>
        <w:rPr>
          <w:sz w:val="20"/>
        </w:rPr>
        <w:t>.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este</w:t>
      </w:r>
      <w:r>
        <w:rPr>
          <w:spacing w:val="-68"/>
          <w:sz w:val="20"/>
        </w:rPr>
        <w:t> </w:t>
      </w:r>
      <w:r>
        <w:rPr>
          <w:sz w:val="20"/>
        </w:rPr>
        <w:t>sentido,</w:t>
      </w:r>
      <w:r>
        <w:rPr>
          <w:spacing w:val="-17"/>
          <w:sz w:val="20"/>
        </w:rPr>
        <w:t> </w:t>
      </w:r>
      <w:r>
        <w:rPr>
          <w:sz w:val="20"/>
        </w:rPr>
        <w:t>este</w:t>
      </w:r>
      <w:r>
        <w:rPr>
          <w:spacing w:val="-16"/>
          <w:sz w:val="20"/>
        </w:rPr>
        <w:t> </w:t>
      </w:r>
      <w:r>
        <w:rPr>
          <w:sz w:val="20"/>
        </w:rPr>
        <w:t>Tribunal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ha</w:t>
      </w:r>
      <w:r>
        <w:rPr>
          <w:spacing w:val="-15"/>
          <w:sz w:val="20"/>
        </w:rPr>
        <w:t> </w:t>
      </w:r>
      <w:r>
        <w:rPr>
          <w:sz w:val="20"/>
        </w:rPr>
        <w:t>pronunciado</w:t>
      </w:r>
      <w:r>
        <w:rPr>
          <w:spacing w:val="-17"/>
          <w:sz w:val="20"/>
        </w:rPr>
        <w:t> </w:t>
      </w:r>
      <w:r>
        <w:rPr>
          <w:sz w:val="20"/>
        </w:rPr>
        <w:t>respecto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deber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tienen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Estados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regular,</w:t>
      </w:r>
      <w:r>
        <w:rPr>
          <w:spacing w:val="-68"/>
          <w:sz w:val="20"/>
        </w:rPr>
        <w:t> </w:t>
      </w:r>
      <w:r>
        <w:rPr>
          <w:sz w:val="20"/>
        </w:rPr>
        <w:t>supervisar y fiscalizar la práctica de actividades peligrosas por parte de empresas privadas</w:t>
      </w:r>
      <w:r>
        <w:rPr>
          <w:spacing w:val="1"/>
          <w:sz w:val="20"/>
        </w:rPr>
        <w:t> </w:t>
      </w:r>
      <w:r>
        <w:rPr>
          <w:sz w:val="20"/>
        </w:rPr>
        <w:t>que impliquen riesgos significativos para la vida e integridad de las personas sometidas a su</w:t>
      </w:r>
      <w:r>
        <w:rPr>
          <w:spacing w:val="-68"/>
          <w:sz w:val="20"/>
        </w:rPr>
        <w:t> </w:t>
      </w:r>
      <w:r>
        <w:rPr>
          <w:sz w:val="20"/>
        </w:rPr>
        <w:t>jurisdicción</w:t>
      </w:r>
      <w:hyperlink w:history="true" w:anchor="_bookmark56">
        <w:r>
          <w:rPr>
            <w:position w:val="7"/>
            <w:sz w:val="13"/>
          </w:rPr>
          <w:t>43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sentido</w:t>
      </w:r>
      <w:r>
        <w:rPr>
          <w:spacing w:val="-11"/>
          <w:sz w:val="20"/>
        </w:rPr>
        <w:t> </w:t>
      </w:r>
      <w:r>
        <w:rPr>
          <w:sz w:val="20"/>
        </w:rPr>
        <w:t>similar,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Comité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Derechos</w:t>
      </w:r>
      <w:r>
        <w:rPr>
          <w:spacing w:val="-9"/>
          <w:sz w:val="20"/>
        </w:rPr>
        <w:t> </w:t>
      </w:r>
      <w:r>
        <w:rPr>
          <w:sz w:val="20"/>
        </w:rPr>
        <w:t>Económicos,</w:t>
      </w:r>
      <w:r>
        <w:rPr>
          <w:spacing w:val="-11"/>
          <w:sz w:val="20"/>
        </w:rPr>
        <w:t> </w:t>
      </w:r>
      <w:r>
        <w:rPr>
          <w:sz w:val="20"/>
        </w:rPr>
        <w:t>Sociales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Culturales</w:t>
      </w:r>
      <w:r>
        <w:rPr>
          <w:spacing w:val="-68"/>
          <w:sz w:val="20"/>
        </w:rPr>
        <w:t> </w:t>
      </w:r>
      <w:r>
        <w:rPr>
          <w:sz w:val="20"/>
        </w:rPr>
        <w:t>ha señalado que los Estados parte deben prevenir de manera eficaz toda afectación de los</w:t>
      </w:r>
      <w:r>
        <w:rPr>
          <w:spacing w:val="1"/>
          <w:sz w:val="20"/>
        </w:rPr>
        <w:t> </w:t>
      </w:r>
      <w:r>
        <w:rPr>
          <w:sz w:val="20"/>
        </w:rPr>
        <w:t>derechos económicos, sociales y culturales en el contexto de las actividades empresariales,</w:t>
      </w:r>
      <w:r>
        <w:rPr>
          <w:spacing w:val="1"/>
          <w:sz w:val="20"/>
        </w:rPr>
        <w:t> </w:t>
      </w:r>
      <w:r>
        <w:rPr>
          <w:sz w:val="20"/>
        </w:rPr>
        <w:t>por lo que deben adoptar medidas legislativas, administrativas y educativas para asegurar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protección eficaz</w:t>
      </w:r>
      <w:hyperlink w:history="true" w:anchor="_bookmark57">
        <w:r>
          <w:rPr>
            <w:position w:val="7"/>
            <w:sz w:val="13"/>
          </w:rPr>
          <w:t>44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4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relación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obligaciones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Estados</w:t>
      </w:r>
      <w:r>
        <w:rPr>
          <w:spacing w:val="1"/>
          <w:sz w:val="20"/>
        </w:rPr>
        <w:t> </w:t>
      </w:r>
      <w:r>
        <w:rPr>
          <w:sz w:val="20"/>
        </w:rPr>
        <w:t>respecto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actividades</w:t>
      </w:r>
      <w:r>
        <w:rPr>
          <w:spacing w:val="1"/>
          <w:sz w:val="20"/>
        </w:rPr>
        <w:t> </w:t>
      </w:r>
      <w:r>
        <w:rPr>
          <w:sz w:val="20"/>
        </w:rPr>
        <w:t>empresariales, la Corte considera pertinente subrayar que el Consejo de Derechos Humanos</w:t>
      </w:r>
      <w:r>
        <w:rPr>
          <w:spacing w:val="-68"/>
          <w:sz w:val="20"/>
        </w:rPr>
        <w:t> </w:t>
      </w:r>
      <w:r>
        <w:rPr>
          <w:sz w:val="20"/>
        </w:rPr>
        <w:t>hizo suyos los “Principios Rectores sobre las empresas y los derechos humanos: puesta en</w:t>
      </w:r>
      <w:r>
        <w:rPr>
          <w:spacing w:val="1"/>
          <w:sz w:val="20"/>
        </w:rPr>
        <w:t> </w:t>
      </w:r>
      <w:r>
        <w:rPr>
          <w:sz w:val="20"/>
        </w:rPr>
        <w:t>práctica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marco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Naciones</w:t>
      </w:r>
      <w:r>
        <w:rPr>
          <w:spacing w:val="-10"/>
          <w:sz w:val="20"/>
        </w:rPr>
        <w:t> </w:t>
      </w:r>
      <w:r>
        <w:rPr>
          <w:sz w:val="20"/>
        </w:rPr>
        <w:t>Unidas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‘proteger,</w:t>
      </w:r>
      <w:r>
        <w:rPr>
          <w:spacing w:val="-9"/>
          <w:sz w:val="20"/>
        </w:rPr>
        <w:t> </w:t>
      </w:r>
      <w:r>
        <w:rPr>
          <w:sz w:val="20"/>
        </w:rPr>
        <w:t>respetar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remediar’”</w:t>
      </w:r>
      <w:r>
        <w:rPr>
          <w:spacing w:val="-9"/>
          <w:sz w:val="20"/>
        </w:rPr>
        <w:t> </w:t>
      </w:r>
      <w:r>
        <w:rPr>
          <w:sz w:val="20"/>
        </w:rPr>
        <w:t>(en</w:t>
      </w:r>
      <w:r>
        <w:rPr>
          <w:spacing w:val="-8"/>
          <w:sz w:val="20"/>
        </w:rPr>
        <w:t> </w:t>
      </w:r>
      <w:r>
        <w:rPr>
          <w:sz w:val="20"/>
        </w:rPr>
        <w:t>adelante,</w:t>
      </w:r>
      <w:r>
        <w:rPr>
          <w:spacing w:val="-68"/>
          <w:sz w:val="20"/>
        </w:rPr>
        <w:t> </w:t>
      </w:r>
      <w:r>
        <w:rPr>
          <w:sz w:val="20"/>
        </w:rPr>
        <w:t>“Principios Rectores”)</w:t>
      </w:r>
      <w:hyperlink w:history="true" w:anchor="_bookmark58">
        <w:r>
          <w:rPr>
            <w:position w:val="7"/>
            <w:sz w:val="13"/>
          </w:rPr>
          <w:t>45</w:t>
        </w:r>
      </w:hyperlink>
      <w:r>
        <w:rPr>
          <w:sz w:val="20"/>
        </w:rPr>
        <w:t>. En particular, el Tribunal destaca los tres pilares de los Principios</w:t>
      </w:r>
      <w:r>
        <w:rPr>
          <w:spacing w:val="1"/>
          <w:sz w:val="20"/>
        </w:rPr>
        <w:t> </w:t>
      </w:r>
      <w:r>
        <w:rPr>
          <w:sz w:val="20"/>
        </w:rPr>
        <w:t>Rectores, así como los principios fundacionales que se derivan de estos pilares, los cuales</w:t>
      </w:r>
      <w:r>
        <w:rPr>
          <w:spacing w:val="1"/>
          <w:sz w:val="20"/>
        </w:rPr>
        <w:t> </w:t>
      </w:r>
      <w:r>
        <w:rPr>
          <w:sz w:val="20"/>
        </w:rPr>
        <w:t>resultan fundamentales en la determinación del alcance de las obligaciones en materia de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humanos</w:t>
      </w:r>
      <w:r>
        <w:rPr>
          <w:spacing w:val="-2"/>
          <w:sz w:val="20"/>
        </w:rPr>
        <w:t> </w:t>
      </w:r>
      <w:r>
        <w:rPr>
          <w:sz w:val="20"/>
        </w:rPr>
        <w:t>de los</w:t>
      </w:r>
      <w:r>
        <w:rPr>
          <w:spacing w:val="-2"/>
          <w:sz w:val="20"/>
        </w:rPr>
        <w:t> </w:t>
      </w:r>
      <w:r>
        <w:rPr>
          <w:sz w:val="20"/>
        </w:rPr>
        <w:t>Estados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empresas</w:t>
      </w:r>
      <w:hyperlink w:history="true" w:anchor="_bookmark59">
        <w:r>
          <w:rPr>
            <w:position w:val="7"/>
            <w:sz w:val="13"/>
          </w:rPr>
          <w:t>46</w:t>
        </w:r>
      </w:hyperlink>
      <w:r>
        <w:rPr>
          <w:sz w:val="20"/>
        </w:rPr>
        <w:t>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6"/>
        </w:numPr>
        <w:tabs>
          <w:tab w:pos="1354" w:val="left" w:leader="none"/>
        </w:tabs>
        <w:spacing w:line="240" w:lineRule="auto" w:before="0" w:after="0"/>
        <w:ind w:left="1353" w:right="0" w:hanging="226"/>
        <w:jc w:val="left"/>
        <w:rPr>
          <w:b/>
          <w:sz w:val="18"/>
        </w:rPr>
      </w:pPr>
      <w:r>
        <w:rPr>
          <w:b/>
          <w:sz w:val="18"/>
        </w:rPr>
        <w:t>El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deber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Estado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proteger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los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derechos humanos</w:t>
      </w:r>
    </w:p>
    <w:p>
      <w:pPr>
        <w:pStyle w:val="BodyText"/>
        <w:spacing w:before="11"/>
        <w:rPr>
          <w:b/>
          <w:sz w:val="17"/>
        </w:rPr>
      </w:pPr>
    </w:p>
    <w:p>
      <w:pPr>
        <w:pStyle w:val="ListParagraph"/>
        <w:numPr>
          <w:ilvl w:val="1"/>
          <w:numId w:val="6"/>
        </w:numPr>
        <w:tabs>
          <w:tab w:pos="1848" w:val="left" w:leader="none"/>
        </w:tabs>
        <w:spacing w:line="240" w:lineRule="auto" w:before="0" w:after="0"/>
        <w:ind w:left="1847" w:right="1231" w:hanging="360"/>
        <w:jc w:val="both"/>
        <w:rPr>
          <w:rFonts w:ascii="Wingdings" w:hAnsi="Wingdings"/>
          <w:color w:val="201D1E"/>
          <w:sz w:val="18"/>
        </w:rPr>
      </w:pPr>
      <w:r>
        <w:rPr>
          <w:color w:val="201D1E"/>
          <w:sz w:val="18"/>
        </w:rPr>
        <w:t>Los Estados deben proteger contra las violaciones de los derechos humanos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cometidas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en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su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territorio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y/o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su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jurisdicción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por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terceros,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incluidas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las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empresas. A tal efecto deben adoptar las medidas apropiadas para prevenir,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investigar, castigar y reparar esos abusos mediante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políticas adecuadas,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actividades</w:t>
      </w:r>
      <w:r>
        <w:rPr>
          <w:color w:val="201D1E"/>
          <w:spacing w:val="-3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reglamentación</w:t>
      </w:r>
      <w:r>
        <w:rPr>
          <w:color w:val="201D1E"/>
          <w:spacing w:val="-4"/>
          <w:sz w:val="18"/>
        </w:rPr>
        <w:t> </w:t>
      </w:r>
      <w:r>
        <w:rPr>
          <w:color w:val="201D1E"/>
          <w:sz w:val="18"/>
        </w:rPr>
        <w:t>y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sometimiento a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la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justicia.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1"/>
          <w:numId w:val="6"/>
        </w:numPr>
        <w:tabs>
          <w:tab w:pos="1848" w:val="left" w:leader="none"/>
        </w:tabs>
        <w:spacing w:line="240" w:lineRule="auto" w:before="0" w:after="0"/>
        <w:ind w:left="1847" w:right="1234" w:hanging="360"/>
        <w:jc w:val="both"/>
        <w:rPr>
          <w:rFonts w:ascii="Wingdings" w:hAnsi="Wingdings"/>
          <w:sz w:val="18"/>
        </w:rPr>
      </w:pPr>
      <w:r>
        <w:rPr>
          <w:color w:val="201D1E"/>
          <w:sz w:val="18"/>
        </w:rPr>
        <w:t>Los Estados deben enunciar claramente qué se espera de todas las empresas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domiciliadas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en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su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territorio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y/o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jurisdicción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respeten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humanos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en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todas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sus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actividades.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6"/>
        </w:numPr>
        <w:tabs>
          <w:tab w:pos="1453" w:val="left" w:leader="none"/>
        </w:tabs>
        <w:spacing w:line="240" w:lineRule="auto" w:before="1" w:after="0"/>
        <w:ind w:left="1452" w:right="0" w:hanging="326"/>
        <w:jc w:val="left"/>
        <w:rPr>
          <w:b/>
          <w:sz w:val="18"/>
        </w:rPr>
      </w:pPr>
      <w:r>
        <w:rPr>
          <w:b/>
          <w:sz w:val="18"/>
        </w:rPr>
        <w:t>La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responsabilidad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las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empresas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respetar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los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derechos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humanos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18"/>
        </w:rPr>
      </w:pPr>
      <w:r>
        <w:rPr/>
        <w:pict>
          <v:rect style="position:absolute;margin-left:72pt;margin-top:12.226244pt;width:144pt;height:.599pt;mso-position-horizontal-relative:page;mso-position-vertical-relative:paragraph;z-index:-15723520;mso-wrap-distance-left:0;mso-wrap-distance-right:0" id="docshape15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8" w:firstLine="0"/>
        <w:jc w:val="both"/>
        <w:rPr>
          <w:sz w:val="16"/>
        </w:rPr>
      </w:pPr>
      <w:bookmarkStart w:name="_bookmark54" w:id="78"/>
      <w:bookmarkEnd w:id="78"/>
      <w:r>
        <w:rPr/>
      </w:r>
      <w:r>
        <w:rPr>
          <w:sz w:val="16"/>
          <w:vertAlign w:val="superscript"/>
        </w:rPr>
        <w:t>41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Radilla Pacheco Vs. México. Excepciones Preliminares, Fondo, Reparaciones y Costas. </w:t>
      </w:r>
      <w:r>
        <w:rPr>
          <w:sz w:val="16"/>
          <w:vertAlign w:val="baseline"/>
        </w:rPr>
        <w:t>Sentencia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2009. 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109.</w:t>
      </w:r>
    </w:p>
    <w:p>
      <w:pPr>
        <w:spacing w:before="120"/>
        <w:ind w:left="420" w:right="377" w:firstLine="0"/>
        <w:jc w:val="both"/>
        <w:rPr>
          <w:sz w:val="16"/>
        </w:rPr>
      </w:pPr>
      <w:bookmarkStart w:name="_bookmark55" w:id="79"/>
      <w:bookmarkEnd w:id="79"/>
      <w:r>
        <w:rPr/>
      </w:r>
      <w:r>
        <w:rPr>
          <w:sz w:val="16"/>
          <w:vertAlign w:val="superscript"/>
        </w:rPr>
        <w:t>42</w:t>
      </w:r>
      <w:r>
        <w:rPr>
          <w:sz w:val="16"/>
          <w:vertAlign w:val="baseline"/>
        </w:rPr>
        <w:t>       </w:t>
      </w:r>
      <w:r>
        <w:rPr>
          <w:i/>
          <w:sz w:val="16"/>
          <w:vertAlign w:val="baseline"/>
        </w:rPr>
        <w:t>Mutatis mutandi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Caso Suárez Rosero Vs. Ecuador. Fondo. </w:t>
      </w:r>
      <w:r>
        <w:rPr>
          <w:sz w:val="16"/>
          <w:vertAlign w:val="baseline"/>
        </w:rPr>
        <w:t>Sentencia de 12 de noviembre de 1997. Serie 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 35, párr. 37, y </w:t>
      </w:r>
      <w:r>
        <w:rPr>
          <w:i/>
          <w:sz w:val="16"/>
          <w:vertAlign w:val="baseline"/>
        </w:rPr>
        <w:t>Caso Mota Abarullo y otros Vs. Venezuela. Fondo, Reparaciones y Costas. </w:t>
      </w:r>
      <w:r>
        <w:rPr>
          <w:sz w:val="16"/>
          <w:vertAlign w:val="baseline"/>
        </w:rPr>
        <w:t>Sentencia de 18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2020.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417, párr. 111.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56" w:id="80"/>
      <w:bookmarkEnd w:id="80"/>
      <w:r>
        <w:rPr/>
      </w:r>
      <w:r>
        <w:rPr>
          <w:sz w:val="16"/>
          <w:vertAlign w:val="superscript"/>
        </w:rPr>
        <w:t>43</w:t>
      </w:r>
      <w:r>
        <w:rPr>
          <w:sz w:val="16"/>
          <w:vertAlign w:val="baseline"/>
        </w:rPr>
        <w:t>      </w:t>
      </w:r>
      <w:r>
        <w:rPr>
          <w:spacing w:val="42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 Fábrica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Antônio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Jesus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Brasil, 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118.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57" w:id="81"/>
      <w:bookmarkEnd w:id="81"/>
      <w:r>
        <w:rPr/>
      </w:r>
      <w:r>
        <w:rPr>
          <w:spacing w:val="-1"/>
          <w:sz w:val="16"/>
          <w:vertAlign w:val="superscript"/>
        </w:rPr>
        <w:t>44</w:t>
      </w:r>
      <w:r>
        <w:rPr>
          <w:spacing w:val="107"/>
          <w:sz w:val="16"/>
          <w:vertAlign w:val="baseline"/>
        </w:rPr>
        <w:t> </w:t>
      </w:r>
      <w:r>
        <w:rPr>
          <w:spacing w:val="109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Comité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Derechos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Económicos,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Culturales.</w:t>
      </w:r>
      <w:r>
        <w:rPr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Observación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General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No.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24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obligaciones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 los Estados en virtud del Pacto Internacional de Derechos Económicos, Sociales y Culturales, en el contexto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las actividades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empresariales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E/C.12/GC/24,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14.</w:t>
      </w:r>
    </w:p>
    <w:p>
      <w:pPr>
        <w:spacing w:before="120"/>
        <w:ind w:left="420" w:right="0" w:firstLine="0"/>
        <w:jc w:val="both"/>
        <w:rPr>
          <w:i/>
          <w:sz w:val="16"/>
        </w:rPr>
      </w:pPr>
      <w:bookmarkStart w:name="_bookmark58" w:id="82"/>
      <w:bookmarkEnd w:id="82"/>
      <w:r>
        <w:rPr/>
      </w:r>
      <w:r>
        <w:rPr>
          <w:sz w:val="16"/>
          <w:vertAlign w:val="superscript"/>
        </w:rPr>
        <w:t>45</w:t>
      </w:r>
      <w:r>
        <w:rPr>
          <w:sz w:val="16"/>
          <w:vertAlign w:val="baseline"/>
        </w:rPr>
        <w:t>      </w:t>
      </w:r>
      <w:r>
        <w:rPr>
          <w:spacing w:val="36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Consejo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Humanos.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empresas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transnacionales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empresas.</w:t>
      </w:r>
    </w:p>
    <w:p>
      <w:pPr>
        <w:spacing w:before="0"/>
        <w:ind w:left="419" w:right="0" w:firstLine="0"/>
        <w:jc w:val="left"/>
        <w:rPr>
          <w:sz w:val="16"/>
        </w:rPr>
      </w:pPr>
      <w:r>
        <w:rPr>
          <w:color w:val="201D1E"/>
          <w:sz w:val="16"/>
        </w:rPr>
        <w:t>A/HRC/17/31,</w:t>
      </w:r>
      <w:r>
        <w:rPr>
          <w:color w:val="201D1E"/>
          <w:spacing w:val="-3"/>
          <w:sz w:val="16"/>
        </w:rPr>
        <w:t> </w:t>
      </w:r>
      <w:r>
        <w:rPr>
          <w:color w:val="201D1E"/>
          <w:sz w:val="16"/>
        </w:rPr>
        <w:t>6</w:t>
      </w:r>
      <w:r>
        <w:rPr>
          <w:color w:val="201D1E"/>
          <w:spacing w:val="-2"/>
          <w:sz w:val="16"/>
        </w:rPr>
        <w:t> </w:t>
      </w:r>
      <w:r>
        <w:rPr>
          <w:color w:val="201D1E"/>
          <w:sz w:val="16"/>
        </w:rPr>
        <w:t>de</w:t>
      </w:r>
      <w:r>
        <w:rPr>
          <w:color w:val="201D1E"/>
          <w:spacing w:val="-1"/>
          <w:sz w:val="16"/>
        </w:rPr>
        <w:t> </w:t>
      </w:r>
      <w:r>
        <w:rPr>
          <w:color w:val="201D1E"/>
          <w:sz w:val="16"/>
        </w:rPr>
        <w:t>julio</w:t>
      </w:r>
      <w:r>
        <w:rPr>
          <w:color w:val="201D1E"/>
          <w:spacing w:val="-2"/>
          <w:sz w:val="16"/>
        </w:rPr>
        <w:t> </w:t>
      </w:r>
      <w:r>
        <w:rPr>
          <w:color w:val="201D1E"/>
          <w:sz w:val="16"/>
        </w:rPr>
        <w:t>de</w:t>
      </w:r>
      <w:r>
        <w:rPr>
          <w:color w:val="201D1E"/>
          <w:spacing w:val="-2"/>
          <w:sz w:val="16"/>
        </w:rPr>
        <w:t> </w:t>
      </w:r>
      <w:r>
        <w:rPr>
          <w:color w:val="201D1E"/>
          <w:sz w:val="16"/>
        </w:rPr>
        <w:t>2011,</w:t>
      </w:r>
      <w:r>
        <w:rPr>
          <w:color w:val="201D1E"/>
          <w:spacing w:val="-2"/>
          <w:sz w:val="16"/>
        </w:rPr>
        <w:t> </w:t>
      </w:r>
      <w:r>
        <w:rPr>
          <w:color w:val="201D1E"/>
          <w:sz w:val="16"/>
        </w:rPr>
        <w:t>resolutivo</w:t>
      </w:r>
      <w:r>
        <w:rPr>
          <w:color w:val="201D1E"/>
          <w:spacing w:val="-2"/>
          <w:sz w:val="16"/>
        </w:rPr>
        <w:t> </w:t>
      </w:r>
      <w:r>
        <w:rPr>
          <w:color w:val="201D1E"/>
          <w:sz w:val="16"/>
        </w:rPr>
        <w:t>1.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59" w:id="83"/>
      <w:bookmarkEnd w:id="83"/>
      <w:r>
        <w:rPr/>
      </w:r>
      <w:r>
        <w:rPr>
          <w:sz w:val="16"/>
          <w:vertAlign w:val="superscript"/>
        </w:rPr>
        <w:t>46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Oficina del Alto Comisionado de las Naciones Unidas para los Derechos Humanos (ACNUDH). </w:t>
      </w:r>
      <w:r>
        <w:rPr>
          <w:i/>
          <w:sz w:val="16"/>
          <w:vertAlign w:val="baseline"/>
        </w:rPr>
        <w:t>Principios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Rectores sobre las empresas y los derechos humanos: puesta en práctica del marco de las Naciones Unidas para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“proteger,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respetar 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remediar”</w:t>
      </w:r>
      <w:r>
        <w:rPr>
          <w:sz w:val="16"/>
          <w:vertAlign w:val="baseline"/>
        </w:rPr>
        <w:t>, </w:t>
      </w:r>
      <w:r>
        <w:rPr>
          <w:color w:val="201D1E"/>
          <w:sz w:val="16"/>
          <w:vertAlign w:val="baseline"/>
        </w:rPr>
        <w:t>HR/PUB/11/04,</w:t>
      </w:r>
      <w:r>
        <w:rPr>
          <w:color w:val="201D1E"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2011.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1"/>
          <w:numId w:val="6"/>
        </w:numPr>
        <w:tabs>
          <w:tab w:pos="1848" w:val="left" w:leader="none"/>
        </w:tabs>
        <w:spacing w:line="240" w:lineRule="auto" w:before="81" w:after="0"/>
        <w:ind w:left="1848" w:right="1229" w:hanging="360"/>
        <w:jc w:val="both"/>
        <w:rPr>
          <w:rFonts w:ascii="Wingdings" w:hAnsi="Wingdings"/>
          <w:color w:val="201D1E"/>
          <w:sz w:val="18"/>
        </w:rPr>
      </w:pPr>
      <w:r>
        <w:rPr>
          <w:color w:val="201D1E"/>
          <w:sz w:val="18"/>
        </w:rPr>
        <w:t>Las empresas deben respetar los derechos humanos. Eso significa que deben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abstenerse de infringir los derechos humanos de terceros y hacer frente a las</w:t>
      </w:r>
      <w:r>
        <w:rPr>
          <w:color w:val="201D1E"/>
          <w:spacing w:val="-61"/>
          <w:sz w:val="18"/>
        </w:rPr>
        <w:t> </w:t>
      </w:r>
      <w:r>
        <w:rPr>
          <w:color w:val="201D1E"/>
          <w:spacing w:val="-1"/>
          <w:sz w:val="18"/>
        </w:rPr>
        <w:t>consecuencias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negativas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sobre</w:t>
      </w:r>
      <w:r>
        <w:rPr>
          <w:color w:val="201D1E"/>
          <w:spacing w:val="-14"/>
          <w:sz w:val="18"/>
        </w:rPr>
        <w:t> </w:t>
      </w:r>
      <w:r>
        <w:rPr>
          <w:color w:val="201D1E"/>
          <w:spacing w:val="-1"/>
          <w:sz w:val="18"/>
        </w:rPr>
        <w:t>los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derechos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humanos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en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las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-14"/>
          <w:sz w:val="18"/>
        </w:rPr>
        <w:t> </w:t>
      </w:r>
      <w:r>
        <w:rPr>
          <w:color w:val="201D1E"/>
          <w:sz w:val="18"/>
        </w:rPr>
        <w:t>tengan</w:t>
      </w:r>
      <w:r>
        <w:rPr>
          <w:color w:val="201D1E"/>
          <w:spacing w:val="-17"/>
          <w:sz w:val="18"/>
        </w:rPr>
        <w:t> </w:t>
      </w:r>
      <w:r>
        <w:rPr>
          <w:color w:val="201D1E"/>
          <w:sz w:val="18"/>
        </w:rPr>
        <w:t>alguna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participación.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1"/>
          <w:numId w:val="6"/>
        </w:numPr>
        <w:tabs>
          <w:tab w:pos="1848" w:val="left" w:leader="none"/>
        </w:tabs>
        <w:spacing w:line="240" w:lineRule="auto" w:before="0" w:after="0"/>
        <w:ind w:left="1848" w:right="1232" w:hanging="360"/>
        <w:jc w:val="both"/>
        <w:rPr>
          <w:rFonts w:ascii="Wingdings" w:hAnsi="Wingdings"/>
          <w:color w:val="201D1E"/>
          <w:sz w:val="18"/>
        </w:rPr>
      </w:pPr>
      <w:r>
        <w:rPr>
          <w:color w:val="201D1E"/>
          <w:sz w:val="18"/>
        </w:rPr>
        <w:t>La responsabilidad de las empresas de respetar los derechos humanos se</w:t>
      </w:r>
      <w:r>
        <w:rPr>
          <w:color w:val="201D1E"/>
          <w:spacing w:val="1"/>
          <w:sz w:val="18"/>
        </w:rPr>
        <w:t> </w:t>
      </w:r>
      <w:r>
        <w:rPr>
          <w:color w:val="201D1E"/>
          <w:spacing w:val="-1"/>
          <w:sz w:val="18"/>
        </w:rPr>
        <w:t>refiere</w:t>
      </w:r>
      <w:r>
        <w:rPr>
          <w:color w:val="201D1E"/>
          <w:spacing w:val="-15"/>
          <w:sz w:val="18"/>
        </w:rPr>
        <w:t> </w:t>
      </w:r>
      <w:r>
        <w:rPr>
          <w:color w:val="201D1E"/>
          <w:spacing w:val="-1"/>
          <w:sz w:val="18"/>
        </w:rPr>
        <w:t>a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los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derechos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humanos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internacionalmente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reconocidos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–</w:t>
      </w:r>
      <w:r>
        <w:rPr>
          <w:color w:val="201D1E"/>
          <w:spacing w:val="-14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abarcan,</w:t>
      </w:r>
      <w:r>
        <w:rPr>
          <w:color w:val="201D1E"/>
          <w:spacing w:val="-60"/>
          <w:sz w:val="18"/>
        </w:rPr>
        <w:t> </w:t>
      </w:r>
      <w:r>
        <w:rPr>
          <w:color w:val="201D1E"/>
          <w:sz w:val="18"/>
        </w:rPr>
        <w:t>como mínimo, los derechos enunciados en la Carta Internacional de Derechos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Humanos y los principios relativos a los derechos fundamentales establecidos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en la Declaración de la Organización Internacional del Trabajo relativa a los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principios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y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fundamentales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en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el trabajo.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1"/>
          <w:numId w:val="6"/>
        </w:numPr>
        <w:tabs>
          <w:tab w:pos="1847" w:val="left" w:leader="none"/>
          <w:tab w:pos="1848" w:val="left" w:leader="none"/>
        </w:tabs>
        <w:spacing w:line="240" w:lineRule="auto" w:before="0" w:after="0"/>
        <w:ind w:left="1848" w:right="0" w:hanging="360"/>
        <w:jc w:val="left"/>
        <w:rPr>
          <w:rFonts w:ascii="Wingdings" w:hAnsi="Wingdings"/>
          <w:color w:val="201D1E"/>
          <w:sz w:val="18"/>
        </w:rPr>
      </w:pPr>
      <w:r>
        <w:rPr>
          <w:color w:val="201D1E"/>
          <w:sz w:val="18"/>
        </w:rPr>
        <w:t>La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responsabilidad</w:t>
      </w:r>
      <w:r>
        <w:rPr>
          <w:color w:val="201D1E"/>
          <w:spacing w:val="-10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9"/>
          <w:sz w:val="18"/>
        </w:rPr>
        <w:t> </w:t>
      </w:r>
      <w:r>
        <w:rPr>
          <w:color w:val="201D1E"/>
          <w:sz w:val="18"/>
        </w:rPr>
        <w:t>respetar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-10"/>
          <w:sz w:val="18"/>
        </w:rPr>
        <w:t> </w:t>
      </w:r>
      <w:r>
        <w:rPr>
          <w:color w:val="201D1E"/>
          <w:sz w:val="18"/>
        </w:rPr>
        <w:t>humanos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exige</w:t>
      </w:r>
      <w:r>
        <w:rPr>
          <w:color w:val="201D1E"/>
          <w:spacing w:val="-9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-10"/>
          <w:sz w:val="18"/>
        </w:rPr>
        <w:t> </w:t>
      </w:r>
      <w:r>
        <w:rPr>
          <w:color w:val="201D1E"/>
          <w:sz w:val="18"/>
        </w:rPr>
        <w:t>las</w:t>
      </w:r>
      <w:r>
        <w:rPr>
          <w:color w:val="201D1E"/>
          <w:spacing w:val="-8"/>
          <w:sz w:val="18"/>
        </w:rPr>
        <w:t> </w:t>
      </w:r>
      <w:r>
        <w:rPr>
          <w:color w:val="201D1E"/>
          <w:sz w:val="18"/>
        </w:rPr>
        <w:t>empresas: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7"/>
        </w:numPr>
        <w:tabs>
          <w:tab w:pos="2852" w:val="left" w:leader="none"/>
        </w:tabs>
        <w:spacing w:line="240" w:lineRule="auto" w:before="0" w:after="0"/>
        <w:ind w:left="2544" w:right="1235" w:firstLine="0"/>
        <w:jc w:val="both"/>
        <w:rPr>
          <w:sz w:val="18"/>
        </w:rPr>
      </w:pPr>
      <w:r>
        <w:rPr>
          <w:color w:val="201D1E"/>
          <w:sz w:val="18"/>
        </w:rPr>
        <w:t>Eviten que sus propias actividades provoquen o contribuyan a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provocar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consecuencias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negativas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sobre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humanos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y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hagan</w:t>
      </w:r>
      <w:r>
        <w:rPr>
          <w:color w:val="201D1E"/>
          <w:spacing w:val="-3"/>
          <w:sz w:val="18"/>
        </w:rPr>
        <w:t> </w:t>
      </w:r>
      <w:r>
        <w:rPr>
          <w:color w:val="201D1E"/>
          <w:sz w:val="18"/>
        </w:rPr>
        <w:t>frente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a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esas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consecuencias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cuando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se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produzcan;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0"/>
          <w:numId w:val="7"/>
        </w:numPr>
        <w:tabs>
          <w:tab w:pos="2809" w:val="left" w:leader="none"/>
        </w:tabs>
        <w:spacing w:line="240" w:lineRule="auto" w:before="0" w:after="0"/>
        <w:ind w:left="2544" w:right="1231" w:firstLine="0"/>
        <w:jc w:val="both"/>
        <w:rPr>
          <w:sz w:val="18"/>
        </w:rPr>
      </w:pPr>
      <w:r>
        <w:rPr>
          <w:color w:val="201D1E"/>
          <w:sz w:val="18"/>
        </w:rPr>
        <w:t>Traten de prevenir o mitigar las consecuencias negativas sobre los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humanos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directamente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relacionadas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con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operaciones,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productos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o</w:t>
      </w:r>
      <w:r>
        <w:rPr>
          <w:color w:val="201D1E"/>
          <w:spacing w:val="-9"/>
          <w:sz w:val="18"/>
        </w:rPr>
        <w:t> </w:t>
      </w:r>
      <w:r>
        <w:rPr>
          <w:color w:val="201D1E"/>
          <w:sz w:val="18"/>
        </w:rPr>
        <w:t>servicios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prestados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por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sus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relaciones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comerciales,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incluso</w:t>
      </w:r>
      <w:r>
        <w:rPr>
          <w:color w:val="201D1E"/>
          <w:spacing w:val="-60"/>
          <w:sz w:val="18"/>
        </w:rPr>
        <w:t> </w:t>
      </w:r>
      <w:r>
        <w:rPr>
          <w:color w:val="201D1E"/>
          <w:sz w:val="18"/>
        </w:rPr>
        <w:t>cuando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no</w:t>
      </w:r>
      <w:r>
        <w:rPr>
          <w:color w:val="201D1E"/>
          <w:spacing w:val="2"/>
          <w:sz w:val="18"/>
        </w:rPr>
        <w:t> </w:t>
      </w:r>
      <w:r>
        <w:rPr>
          <w:color w:val="201D1E"/>
          <w:sz w:val="18"/>
        </w:rPr>
        <w:t>hayan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contribuido a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generarlos.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1"/>
          <w:numId w:val="6"/>
        </w:numPr>
        <w:tabs>
          <w:tab w:pos="1848" w:val="left" w:leader="none"/>
        </w:tabs>
        <w:spacing w:line="240" w:lineRule="auto" w:before="0" w:after="0"/>
        <w:ind w:left="1848" w:right="1230" w:hanging="360"/>
        <w:jc w:val="both"/>
        <w:rPr>
          <w:rFonts w:ascii="Wingdings" w:hAnsi="Wingdings"/>
          <w:color w:val="201D1E"/>
          <w:sz w:val="18"/>
        </w:rPr>
      </w:pPr>
      <w:r>
        <w:rPr>
          <w:color w:val="201D1E"/>
          <w:spacing w:val="-1"/>
          <w:sz w:val="18"/>
        </w:rPr>
        <w:t>La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responsabilidad</w:t>
      </w:r>
      <w:r>
        <w:rPr>
          <w:color w:val="201D1E"/>
          <w:spacing w:val="-15"/>
          <w:sz w:val="18"/>
        </w:rPr>
        <w:t> </w:t>
      </w:r>
      <w:r>
        <w:rPr>
          <w:color w:val="201D1E"/>
          <w:spacing w:val="-1"/>
          <w:sz w:val="18"/>
        </w:rPr>
        <w:t>de</w:t>
      </w:r>
      <w:r>
        <w:rPr>
          <w:color w:val="201D1E"/>
          <w:spacing w:val="-17"/>
          <w:sz w:val="18"/>
        </w:rPr>
        <w:t> </w:t>
      </w:r>
      <w:r>
        <w:rPr>
          <w:color w:val="201D1E"/>
          <w:spacing w:val="-1"/>
          <w:sz w:val="18"/>
        </w:rPr>
        <w:t>las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empresas</w:t>
      </w:r>
      <w:r>
        <w:rPr>
          <w:color w:val="201D1E"/>
          <w:spacing w:val="-16"/>
          <w:sz w:val="18"/>
        </w:rPr>
        <w:t> </w:t>
      </w:r>
      <w:r>
        <w:rPr>
          <w:color w:val="201D1E"/>
          <w:spacing w:val="-1"/>
          <w:sz w:val="18"/>
        </w:rPr>
        <w:t>de</w:t>
      </w:r>
      <w:r>
        <w:rPr>
          <w:color w:val="201D1E"/>
          <w:spacing w:val="-14"/>
          <w:sz w:val="18"/>
        </w:rPr>
        <w:t> </w:t>
      </w:r>
      <w:r>
        <w:rPr>
          <w:color w:val="201D1E"/>
          <w:sz w:val="18"/>
        </w:rPr>
        <w:t>respetar</w:t>
      </w:r>
      <w:r>
        <w:rPr>
          <w:color w:val="201D1E"/>
          <w:spacing w:val="-19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humanos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se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aplica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a todas las empresas independientemente de su tamaño, sector, contexto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operacional,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propietario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y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estructura.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Sin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embargo,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la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magnitud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y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la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complejidad de los medios dispuestos por las empresas para asumir esa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responsabilidad puede variar en función de esos factores y de la gravedad de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consecuencias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negativas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actividades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la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empresa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sobre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humanos.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1"/>
          <w:numId w:val="6"/>
        </w:numPr>
        <w:tabs>
          <w:tab w:pos="1848" w:val="left" w:leader="none"/>
        </w:tabs>
        <w:spacing w:line="240" w:lineRule="auto" w:before="0" w:after="0"/>
        <w:ind w:left="1848" w:right="1233" w:hanging="360"/>
        <w:jc w:val="both"/>
        <w:rPr>
          <w:rFonts w:ascii="Wingdings" w:hAnsi="Wingdings"/>
          <w:color w:val="201D1E"/>
          <w:sz w:val="18"/>
        </w:rPr>
      </w:pPr>
      <w:r>
        <w:rPr>
          <w:color w:val="201D1E"/>
          <w:sz w:val="18"/>
        </w:rPr>
        <w:t>Para cumplir con su responsabilidad de respetar los derechos humanos, las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empresas deben contar con políticas y procedimientos apropiados en función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su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tamaño y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circunstancias,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a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saber: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8"/>
        </w:numPr>
        <w:tabs>
          <w:tab w:pos="2784" w:val="left" w:leader="none"/>
        </w:tabs>
        <w:spacing w:line="240" w:lineRule="auto" w:before="1" w:after="0"/>
        <w:ind w:left="2543" w:right="1232" w:firstLine="0"/>
        <w:jc w:val="both"/>
        <w:rPr>
          <w:sz w:val="18"/>
        </w:rPr>
      </w:pPr>
      <w:r>
        <w:rPr>
          <w:color w:val="201D1E"/>
          <w:sz w:val="18"/>
        </w:rPr>
        <w:t>Un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compromiso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político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asumir</w:t>
      </w:r>
      <w:r>
        <w:rPr>
          <w:color w:val="201D1E"/>
          <w:spacing w:val="-14"/>
          <w:sz w:val="18"/>
        </w:rPr>
        <w:t> </w:t>
      </w:r>
      <w:r>
        <w:rPr>
          <w:color w:val="201D1E"/>
          <w:sz w:val="18"/>
        </w:rPr>
        <w:t>su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responsabilidad</w:t>
      </w:r>
      <w:r>
        <w:rPr>
          <w:color w:val="201D1E"/>
          <w:spacing w:val="-14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respetar</w:t>
      </w:r>
      <w:r>
        <w:rPr>
          <w:color w:val="201D1E"/>
          <w:spacing w:val="-14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humanos;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0"/>
          <w:numId w:val="8"/>
        </w:numPr>
        <w:tabs>
          <w:tab w:pos="2818" w:val="left" w:leader="none"/>
        </w:tabs>
        <w:spacing w:line="240" w:lineRule="auto" w:before="0" w:after="0"/>
        <w:ind w:left="2543" w:right="1233" w:firstLine="0"/>
        <w:jc w:val="both"/>
        <w:rPr>
          <w:sz w:val="18"/>
        </w:rPr>
      </w:pPr>
      <w:r>
        <w:rPr>
          <w:color w:val="201D1E"/>
          <w:sz w:val="18"/>
        </w:rPr>
        <w:t>Un proceso de diligencia debida en materia de derechos humanos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para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identificar,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prevenir,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mitigar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y</w:t>
      </w:r>
      <w:r>
        <w:rPr>
          <w:color w:val="201D1E"/>
          <w:spacing w:val="-10"/>
          <w:sz w:val="18"/>
        </w:rPr>
        <w:t> </w:t>
      </w:r>
      <w:r>
        <w:rPr>
          <w:color w:val="201D1E"/>
          <w:sz w:val="18"/>
        </w:rPr>
        <w:t>rendir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cuentas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10"/>
          <w:sz w:val="18"/>
        </w:rPr>
        <w:t> </w:t>
      </w:r>
      <w:r>
        <w:rPr>
          <w:color w:val="201D1E"/>
          <w:sz w:val="18"/>
        </w:rPr>
        <w:t>cómo</w:t>
      </w:r>
      <w:r>
        <w:rPr>
          <w:color w:val="201D1E"/>
          <w:spacing w:val="-8"/>
          <w:sz w:val="18"/>
        </w:rPr>
        <w:t> </w:t>
      </w:r>
      <w:r>
        <w:rPr>
          <w:color w:val="201D1E"/>
          <w:sz w:val="18"/>
        </w:rPr>
        <w:t>abordan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su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impacto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sobre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humanos;</w:t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8"/>
        </w:numPr>
        <w:tabs>
          <w:tab w:pos="2856" w:val="left" w:leader="none"/>
        </w:tabs>
        <w:spacing w:line="240" w:lineRule="auto" w:before="0" w:after="0"/>
        <w:ind w:left="2543" w:right="1234" w:firstLine="0"/>
        <w:jc w:val="both"/>
        <w:rPr>
          <w:sz w:val="18"/>
        </w:rPr>
      </w:pPr>
      <w:r>
        <w:rPr>
          <w:color w:val="201D1E"/>
          <w:sz w:val="18"/>
        </w:rPr>
        <w:t>Unos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procesos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permitan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reparar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todas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consecuencias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negativas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sobre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derechos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humanos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hayan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provocado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o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contribuido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a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provocar.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0"/>
          <w:numId w:val="6"/>
        </w:numPr>
        <w:tabs>
          <w:tab w:pos="1551" w:val="left" w:leader="none"/>
        </w:tabs>
        <w:spacing w:line="240" w:lineRule="auto" w:before="0" w:after="0"/>
        <w:ind w:left="1550" w:right="0" w:hanging="424"/>
        <w:jc w:val="left"/>
        <w:rPr>
          <w:b/>
          <w:sz w:val="18"/>
        </w:rPr>
      </w:pPr>
      <w:r>
        <w:rPr>
          <w:b/>
          <w:sz w:val="18"/>
        </w:rPr>
        <w:t>El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acceso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mecanismos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reparación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ListParagraph"/>
        <w:numPr>
          <w:ilvl w:val="1"/>
          <w:numId w:val="6"/>
        </w:numPr>
        <w:tabs>
          <w:tab w:pos="1848" w:val="left" w:leader="none"/>
        </w:tabs>
        <w:spacing w:line="240" w:lineRule="auto" w:before="0" w:after="0"/>
        <w:ind w:left="1848" w:right="1232" w:hanging="360"/>
        <w:jc w:val="both"/>
        <w:rPr>
          <w:rFonts w:ascii="Wingdings" w:hAnsi="Wingdings"/>
          <w:sz w:val="20"/>
        </w:rPr>
      </w:pPr>
      <w:r>
        <w:rPr>
          <w:color w:val="201D1E"/>
          <w:sz w:val="18"/>
        </w:rPr>
        <w:t>Como parte de su deber de protección contra las violaciones de derechos</w:t>
      </w:r>
      <w:r>
        <w:rPr>
          <w:color w:val="201D1E"/>
          <w:spacing w:val="1"/>
          <w:sz w:val="18"/>
        </w:rPr>
        <w:t> </w:t>
      </w:r>
      <w:r>
        <w:rPr>
          <w:color w:val="201D1E"/>
          <w:spacing w:val="-1"/>
          <w:sz w:val="18"/>
        </w:rPr>
        <w:t>humanos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relacionadas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con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actividades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empresariales,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los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Estados</w:t>
      </w:r>
      <w:r>
        <w:rPr>
          <w:color w:val="201D1E"/>
          <w:spacing w:val="-15"/>
          <w:sz w:val="18"/>
        </w:rPr>
        <w:t> </w:t>
      </w:r>
      <w:r>
        <w:rPr>
          <w:color w:val="201D1E"/>
          <w:sz w:val="18"/>
        </w:rPr>
        <w:t>deben</w:t>
      </w:r>
      <w:r>
        <w:rPr>
          <w:color w:val="201D1E"/>
          <w:spacing w:val="-16"/>
          <w:sz w:val="18"/>
        </w:rPr>
        <w:t> </w:t>
      </w:r>
      <w:r>
        <w:rPr>
          <w:color w:val="201D1E"/>
          <w:sz w:val="18"/>
        </w:rPr>
        <w:t>tomar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medidas apropiadas para garantizar, por las vías judiciales, administrativas,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legislativas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o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otro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tipo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correspondan,</w:t>
      </w:r>
      <w:r>
        <w:rPr>
          <w:color w:val="201D1E"/>
          <w:spacing w:val="-14"/>
          <w:sz w:val="18"/>
        </w:rPr>
        <w:t> </w:t>
      </w:r>
      <w:r>
        <w:rPr>
          <w:color w:val="201D1E"/>
          <w:sz w:val="18"/>
        </w:rPr>
        <w:t>que</w:t>
      </w:r>
      <w:r>
        <w:rPr>
          <w:color w:val="201D1E"/>
          <w:spacing w:val="-11"/>
          <w:sz w:val="18"/>
        </w:rPr>
        <w:t> </w:t>
      </w:r>
      <w:r>
        <w:rPr>
          <w:color w:val="201D1E"/>
          <w:sz w:val="18"/>
        </w:rPr>
        <w:t>cuando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se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produzcan</w:t>
      </w:r>
      <w:r>
        <w:rPr>
          <w:color w:val="201D1E"/>
          <w:spacing w:val="-13"/>
          <w:sz w:val="18"/>
        </w:rPr>
        <w:t> </w:t>
      </w:r>
      <w:r>
        <w:rPr>
          <w:color w:val="201D1E"/>
          <w:sz w:val="18"/>
        </w:rPr>
        <w:t>ese</w:t>
      </w:r>
      <w:r>
        <w:rPr>
          <w:color w:val="201D1E"/>
          <w:spacing w:val="-12"/>
          <w:sz w:val="18"/>
        </w:rPr>
        <w:t> </w:t>
      </w:r>
      <w:r>
        <w:rPr>
          <w:color w:val="201D1E"/>
          <w:sz w:val="18"/>
        </w:rPr>
        <w:t>tipo</w:t>
      </w:r>
      <w:r>
        <w:rPr>
          <w:color w:val="201D1E"/>
          <w:spacing w:val="-61"/>
          <w:sz w:val="18"/>
        </w:rPr>
        <w:t> </w:t>
      </w:r>
      <w:r>
        <w:rPr>
          <w:color w:val="201D1E"/>
          <w:sz w:val="18"/>
        </w:rPr>
        <w:t>de abusos en su territorio y/o jurisdicción los afectados puedan acceder a</w:t>
      </w:r>
      <w:r>
        <w:rPr>
          <w:color w:val="201D1E"/>
          <w:spacing w:val="1"/>
          <w:sz w:val="18"/>
        </w:rPr>
        <w:t> </w:t>
      </w:r>
      <w:r>
        <w:rPr>
          <w:color w:val="201D1E"/>
          <w:sz w:val="18"/>
        </w:rPr>
        <w:t>mecanismos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de</w:t>
      </w:r>
      <w:r>
        <w:rPr>
          <w:color w:val="201D1E"/>
          <w:spacing w:val="-1"/>
          <w:sz w:val="18"/>
        </w:rPr>
        <w:t> </w:t>
      </w:r>
      <w:r>
        <w:rPr>
          <w:color w:val="201D1E"/>
          <w:sz w:val="18"/>
        </w:rPr>
        <w:t>reparación</w:t>
      </w:r>
      <w:r>
        <w:rPr>
          <w:color w:val="201D1E"/>
          <w:spacing w:val="-2"/>
          <w:sz w:val="18"/>
        </w:rPr>
        <w:t> </w:t>
      </w:r>
      <w:r>
        <w:rPr>
          <w:color w:val="201D1E"/>
          <w:sz w:val="18"/>
        </w:rPr>
        <w:t>eficaces.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4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razón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ello,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marco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obligaciones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garantía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del deber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adoptar</w:t>
      </w:r>
      <w:r>
        <w:rPr>
          <w:spacing w:val="-68"/>
          <w:sz w:val="20"/>
        </w:rPr>
        <w:t> </w:t>
      </w:r>
      <w:r>
        <w:rPr>
          <w:sz w:val="20"/>
        </w:rPr>
        <w:t>disposiciones de derecho interno que se derivan de los artículos 1.1 y 2 de la Convención</w:t>
      </w:r>
      <w:r>
        <w:rPr>
          <w:spacing w:val="1"/>
          <w:sz w:val="20"/>
        </w:rPr>
        <w:t> </w:t>
      </w:r>
      <w:r>
        <w:rPr>
          <w:sz w:val="20"/>
        </w:rPr>
        <w:t>Americana, este</w:t>
      </w:r>
      <w:r>
        <w:rPr>
          <w:spacing w:val="-1"/>
          <w:sz w:val="20"/>
        </w:rPr>
        <w:t> </w:t>
      </w:r>
      <w:r>
        <w:rPr>
          <w:sz w:val="20"/>
        </w:rPr>
        <w:t>Tribunal</w:t>
      </w:r>
      <w:r>
        <w:rPr>
          <w:spacing w:val="4"/>
          <w:sz w:val="20"/>
        </w:rPr>
        <w:t> </w:t>
      </w:r>
      <w:r>
        <w:rPr>
          <w:sz w:val="20"/>
        </w:rPr>
        <w:t>destaca</w:t>
      </w:r>
      <w:r>
        <w:rPr>
          <w:spacing w:val="2"/>
          <w:sz w:val="20"/>
        </w:rPr>
        <w:t> </w:t>
      </w:r>
      <w:r>
        <w:rPr>
          <w:sz w:val="20"/>
        </w:rPr>
        <w:t>que los Estados</w:t>
      </w:r>
      <w:r>
        <w:rPr>
          <w:spacing w:val="1"/>
          <w:sz w:val="20"/>
        </w:rPr>
        <w:t> </w:t>
      </w:r>
      <w:r>
        <w:rPr>
          <w:sz w:val="20"/>
        </w:rPr>
        <w:t>tienen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4"/>
          <w:sz w:val="20"/>
        </w:rPr>
        <w:t> </w:t>
      </w:r>
      <w:r>
        <w:rPr>
          <w:sz w:val="20"/>
        </w:rPr>
        <w:t>deber de</w:t>
      </w:r>
      <w:r>
        <w:rPr>
          <w:spacing w:val="1"/>
          <w:sz w:val="20"/>
        </w:rPr>
        <w:t> </w:t>
      </w:r>
      <w:r>
        <w:rPr>
          <w:sz w:val="20"/>
        </w:rPr>
        <w:t>prevenir</w:t>
      </w:r>
      <w:r>
        <w:rPr>
          <w:spacing w:val="-3"/>
          <w:sz w:val="20"/>
        </w:rPr>
        <w:t> </w:t>
      </w:r>
      <w:r>
        <w:rPr>
          <w:sz w:val="20"/>
        </w:rPr>
        <w:t>las violaciones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4"/>
        <w:jc w:val="both"/>
      </w:pPr>
      <w:r>
        <w:rPr/>
        <w:t>a derechos humanos producidas por empresas privadas, por lo que deben adoptar medidas</w:t>
      </w:r>
      <w:r>
        <w:rPr>
          <w:spacing w:val="1"/>
        </w:rPr>
        <w:t> </w:t>
      </w:r>
      <w:r>
        <w:rPr/>
        <w:t>legislativas</w:t>
      </w:r>
      <w:r>
        <w:rPr>
          <w:spacing w:val="-17"/>
        </w:rPr>
        <w:t> </w:t>
      </w:r>
      <w:r>
        <w:rPr/>
        <w:t>y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otro</w:t>
      </w:r>
      <w:r>
        <w:rPr>
          <w:spacing w:val="-17"/>
        </w:rPr>
        <w:t> </w:t>
      </w:r>
      <w:r>
        <w:rPr/>
        <w:t>carácter</w:t>
      </w:r>
      <w:r>
        <w:rPr>
          <w:spacing w:val="-16"/>
        </w:rPr>
        <w:t> </w:t>
      </w:r>
      <w:r>
        <w:rPr/>
        <w:t>para</w:t>
      </w:r>
      <w:r>
        <w:rPr>
          <w:spacing w:val="-16"/>
        </w:rPr>
        <w:t> </w:t>
      </w:r>
      <w:r>
        <w:rPr/>
        <w:t>prevenir</w:t>
      </w:r>
      <w:r>
        <w:rPr>
          <w:spacing w:val="-16"/>
        </w:rPr>
        <w:t> </w:t>
      </w:r>
      <w:r>
        <w:rPr/>
        <w:t>dichas</w:t>
      </w:r>
      <w:r>
        <w:rPr>
          <w:spacing w:val="-17"/>
        </w:rPr>
        <w:t> </w:t>
      </w:r>
      <w:r>
        <w:rPr/>
        <w:t>violaciones,</w:t>
      </w:r>
      <w:r>
        <w:rPr>
          <w:spacing w:val="-14"/>
        </w:rPr>
        <w:t> </w:t>
      </w:r>
      <w:r>
        <w:rPr/>
        <w:t>e</w:t>
      </w:r>
      <w:r>
        <w:rPr>
          <w:spacing w:val="-16"/>
        </w:rPr>
        <w:t> </w:t>
      </w:r>
      <w:r>
        <w:rPr/>
        <w:t>investigar,</w:t>
      </w:r>
      <w:r>
        <w:rPr>
          <w:spacing w:val="-17"/>
        </w:rPr>
        <w:t> </w:t>
      </w:r>
      <w:r>
        <w:rPr/>
        <w:t>castigar</w:t>
      </w:r>
      <w:r>
        <w:rPr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/>
        <w:t>reparar</w:t>
      </w:r>
      <w:r>
        <w:rPr>
          <w:spacing w:val="-68"/>
        </w:rPr>
        <w:t> </w:t>
      </w:r>
      <w:r>
        <w:rPr/>
        <w:t>tales violaciones cuando ocurran. Los Estados, de esta forma, se encuentran obligados a</w:t>
      </w:r>
      <w:r>
        <w:rPr>
          <w:spacing w:val="1"/>
        </w:rPr>
        <w:t> </w:t>
      </w:r>
      <w:r>
        <w:rPr/>
        <w:t>reglamentar que las empresas adopten acciones dirigidas a respetar los derechos humanos</w:t>
      </w:r>
      <w:r>
        <w:rPr>
          <w:spacing w:val="1"/>
        </w:rPr>
        <w:t> </w:t>
      </w:r>
      <w:r>
        <w:rPr/>
        <w:t>reconocidos en los distintos instrumentos del Sistema Interamericano de Protección de</w:t>
      </w:r>
      <w:r>
        <w:rPr>
          <w:spacing w:val="1"/>
        </w:rPr>
        <w:t> </w:t>
      </w:r>
      <w:r>
        <w:rPr/>
        <w:t>Derechos Humanos –incluidas la Convención Americana y el Protocolo de San Salvador-</w:t>
      </w:r>
      <w:r>
        <w:rPr>
          <w:spacing w:val="1"/>
        </w:rPr>
        <w:t> </w:t>
      </w:r>
      <w:r>
        <w:rPr/>
        <w:t>especialmente en relación con las actividades riesgosas. En virtud de esta regulación, las</w:t>
      </w:r>
      <w:r>
        <w:rPr>
          <w:spacing w:val="1"/>
        </w:rPr>
        <w:t> </w:t>
      </w:r>
      <w:r>
        <w:rPr/>
        <w:t>empresas</w:t>
      </w:r>
      <w:r>
        <w:rPr>
          <w:spacing w:val="6"/>
        </w:rPr>
        <w:t> </w:t>
      </w:r>
      <w:r>
        <w:rPr/>
        <w:t>deben</w:t>
      </w:r>
      <w:r>
        <w:rPr>
          <w:spacing w:val="9"/>
        </w:rPr>
        <w:t> </w:t>
      </w:r>
      <w:r>
        <w:rPr/>
        <w:t>evitar</w:t>
      </w:r>
      <w:r>
        <w:rPr>
          <w:spacing w:val="9"/>
        </w:rPr>
        <w:t> </w:t>
      </w:r>
      <w:r>
        <w:rPr/>
        <w:t>que</w:t>
      </w:r>
      <w:r>
        <w:rPr>
          <w:spacing w:val="7"/>
        </w:rPr>
        <w:t> </w:t>
      </w:r>
      <w:r>
        <w:rPr/>
        <w:t>sus</w:t>
      </w:r>
      <w:r>
        <w:rPr>
          <w:spacing w:val="7"/>
        </w:rPr>
        <w:t> </w:t>
      </w:r>
      <w:r>
        <w:rPr/>
        <w:t>actividades</w:t>
      </w:r>
      <w:r>
        <w:rPr>
          <w:spacing w:val="6"/>
        </w:rPr>
        <w:t> </w:t>
      </w:r>
      <w:r>
        <w:rPr/>
        <w:t>provoquen</w:t>
      </w:r>
      <w:r>
        <w:rPr>
          <w:spacing w:val="9"/>
        </w:rPr>
        <w:t> </w:t>
      </w:r>
      <w:r>
        <w:rPr/>
        <w:t>o</w:t>
      </w:r>
      <w:r>
        <w:rPr>
          <w:spacing w:val="9"/>
        </w:rPr>
        <w:t> </w:t>
      </w:r>
      <w:r>
        <w:rPr/>
        <w:t>contribuyan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provocar</w:t>
      </w:r>
      <w:r>
        <w:rPr>
          <w:spacing w:val="6"/>
        </w:rPr>
        <w:t> </w:t>
      </w:r>
      <w:r>
        <w:rPr/>
        <w:t>violaciones</w:t>
      </w:r>
      <w:r>
        <w:rPr>
          <w:spacing w:val="-68"/>
        </w:rPr>
        <w:t> </w:t>
      </w:r>
      <w:r>
        <w:rPr/>
        <w:t>a derechos humanos, y adoptar medidas dirigidas a subsanar dichas violaciones. El Tribunal</w:t>
      </w:r>
      <w:r>
        <w:rPr>
          <w:spacing w:val="1"/>
        </w:rPr>
        <w:t> </w:t>
      </w:r>
      <w:r>
        <w:rPr/>
        <w:t>considera que la responsabilidad de las empresas es aplicable con independencia del tamaño</w:t>
      </w:r>
      <w:r>
        <w:rPr>
          <w:spacing w:val="-68"/>
        </w:rPr>
        <w:t> </w:t>
      </w:r>
      <w:r>
        <w:rPr/>
        <w:t>o sector, sin embargo, sus responsabilidades pueden diferenciarse en la legislación en virtud</w:t>
      </w:r>
      <w:r>
        <w:rPr>
          <w:spacing w:val="-68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actividad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2"/>
        </w:rPr>
        <w:t> </w:t>
      </w:r>
      <w:r>
        <w:rPr/>
        <w:t>riesgo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conlleven para</w:t>
      </w:r>
      <w:r>
        <w:rPr>
          <w:spacing w:val="2"/>
        </w:rPr>
        <w:t> </w:t>
      </w:r>
      <w:r>
        <w:rPr/>
        <w:t>los</w:t>
      </w:r>
      <w:r>
        <w:rPr>
          <w:spacing w:val="-3"/>
        </w:rPr>
        <w:t> </w:t>
      </w:r>
      <w:r>
        <w:rPr/>
        <w:t>derechos</w:t>
      </w:r>
      <w:r>
        <w:rPr>
          <w:spacing w:val="1"/>
        </w:rPr>
        <w:t> </w:t>
      </w:r>
      <w:r>
        <w:rPr/>
        <w:t>humanos</w:t>
      </w:r>
      <w:hyperlink w:history="true" w:anchor="_bookmark60">
        <w:r>
          <w:rPr>
            <w:position w:val="7"/>
            <w:sz w:val="13"/>
          </w:rPr>
          <w:t>47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3" w:firstLine="0"/>
        <w:jc w:val="both"/>
        <w:rPr>
          <w:sz w:val="20"/>
        </w:rPr>
      </w:pPr>
      <w:r>
        <w:rPr>
          <w:sz w:val="20"/>
        </w:rPr>
        <w:t>Adicionalmente, este Tribunal considera que, en la consecución de los fines antes</w:t>
      </w:r>
      <w:r>
        <w:rPr>
          <w:spacing w:val="1"/>
          <w:sz w:val="20"/>
        </w:rPr>
        <w:t> </w:t>
      </w:r>
      <w:r>
        <w:rPr>
          <w:sz w:val="20"/>
        </w:rPr>
        <w:t>mencionados, los Estados deben adoptar medidas destinadas a que las empresas cuenten</w:t>
      </w:r>
      <w:r>
        <w:rPr>
          <w:spacing w:val="1"/>
          <w:sz w:val="20"/>
        </w:rPr>
        <w:t> </w:t>
      </w:r>
      <w:r>
        <w:rPr>
          <w:sz w:val="20"/>
        </w:rPr>
        <w:t>con: a) políticas apropiadas para la protección de los derechos humanos; b) procesos de</w:t>
      </w:r>
      <w:r>
        <w:rPr>
          <w:spacing w:val="1"/>
          <w:sz w:val="20"/>
        </w:rPr>
        <w:t> </w:t>
      </w:r>
      <w:r>
        <w:rPr>
          <w:sz w:val="20"/>
        </w:rPr>
        <w:t>diligencia debida para la identificación, prevención y corrección de violaciones a los derechos</w:t>
      </w:r>
      <w:r>
        <w:rPr>
          <w:spacing w:val="-68"/>
          <w:sz w:val="20"/>
        </w:rPr>
        <w:t> </w:t>
      </w:r>
      <w:r>
        <w:rPr>
          <w:sz w:val="20"/>
        </w:rPr>
        <w:t>humanos,</w:t>
      </w:r>
      <w:r>
        <w:rPr>
          <w:spacing w:val="-5"/>
          <w:sz w:val="20"/>
        </w:rPr>
        <w:t> </w:t>
      </w:r>
      <w:r>
        <w:rPr>
          <w:sz w:val="20"/>
        </w:rPr>
        <w:t>así como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garantizar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trabajo</w:t>
      </w:r>
      <w:r>
        <w:rPr>
          <w:spacing w:val="-4"/>
          <w:sz w:val="20"/>
        </w:rPr>
        <w:t> </w:t>
      </w:r>
      <w:r>
        <w:rPr>
          <w:sz w:val="20"/>
        </w:rPr>
        <w:t>digno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decente;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c)</w:t>
      </w:r>
      <w:r>
        <w:rPr>
          <w:spacing w:val="-2"/>
          <w:sz w:val="20"/>
        </w:rPr>
        <w:t> </w:t>
      </w:r>
      <w:r>
        <w:rPr>
          <w:sz w:val="20"/>
        </w:rPr>
        <w:t>procesos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permitan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la empresa reparar las violaciones a derechos humanos que ocurran con motivo de las</w:t>
      </w:r>
      <w:r>
        <w:rPr>
          <w:spacing w:val="1"/>
          <w:sz w:val="20"/>
        </w:rPr>
        <w:t> </w:t>
      </w:r>
      <w:r>
        <w:rPr>
          <w:sz w:val="20"/>
        </w:rPr>
        <w:t>actividades que realicen, especialmente cuando estas afectan a personas que viven en</w:t>
      </w:r>
      <w:r>
        <w:rPr>
          <w:spacing w:val="1"/>
          <w:sz w:val="20"/>
        </w:rPr>
        <w:t> </w:t>
      </w:r>
      <w:r>
        <w:rPr>
          <w:sz w:val="20"/>
        </w:rPr>
        <w:t>situación de pobreza o pertenecen a grupos en situación de vulnerabilidad</w:t>
      </w:r>
      <w:hyperlink w:history="true" w:anchor="_bookmark61">
        <w:r>
          <w:rPr>
            <w:position w:val="7"/>
            <w:sz w:val="13"/>
          </w:rPr>
          <w:t>48</w:t>
        </w:r>
      </w:hyperlink>
      <w:r>
        <w:rPr>
          <w:sz w:val="20"/>
        </w:rPr>
        <w:t>. El Tribunal</w:t>
      </w:r>
      <w:r>
        <w:rPr>
          <w:spacing w:val="1"/>
          <w:sz w:val="20"/>
        </w:rPr>
        <w:t> </w:t>
      </w:r>
      <w:r>
        <w:rPr>
          <w:sz w:val="20"/>
        </w:rPr>
        <w:t>considera que, en este marco de acción, los Estados deben impulsar que las empresas</w:t>
      </w:r>
      <w:r>
        <w:rPr>
          <w:spacing w:val="1"/>
          <w:sz w:val="20"/>
        </w:rPr>
        <w:t> </w:t>
      </w:r>
      <w:r>
        <w:rPr>
          <w:sz w:val="20"/>
        </w:rPr>
        <w:t>incorporen prácticas de buen gobierno corporativo con enfoque </w:t>
      </w:r>
      <w:r>
        <w:rPr>
          <w:i/>
          <w:sz w:val="20"/>
        </w:rPr>
        <w:t>stakeholder </w:t>
      </w:r>
      <w:r>
        <w:rPr>
          <w:sz w:val="20"/>
        </w:rPr>
        <w:t>(interesado o</w:t>
      </w:r>
      <w:r>
        <w:rPr>
          <w:spacing w:val="1"/>
          <w:sz w:val="20"/>
        </w:rPr>
        <w:t> </w:t>
      </w:r>
      <w:r>
        <w:rPr>
          <w:sz w:val="20"/>
        </w:rPr>
        <w:t>parte interesada), que supongan acciones dirigidas a orientar la actividad empresarial hacia</w:t>
      </w:r>
      <w:r>
        <w:rPr>
          <w:spacing w:val="1"/>
          <w:sz w:val="20"/>
        </w:rPr>
        <w:t> </w:t>
      </w:r>
      <w:r>
        <w:rPr>
          <w:sz w:val="20"/>
        </w:rPr>
        <w:t>el cumplimiento de las normas y los derechos humanos, incluyendo y promoviendo la</w:t>
      </w:r>
      <w:r>
        <w:rPr>
          <w:spacing w:val="1"/>
          <w:sz w:val="20"/>
        </w:rPr>
        <w:t> </w:t>
      </w:r>
      <w:r>
        <w:rPr>
          <w:sz w:val="20"/>
        </w:rPr>
        <w:t>participación y compromiso de todos los interesados vinculados, y la reparación de las</w:t>
      </w:r>
      <w:r>
        <w:rPr>
          <w:spacing w:val="1"/>
          <w:sz w:val="20"/>
        </w:rPr>
        <w:t> </w:t>
      </w:r>
      <w:r>
        <w:rPr>
          <w:sz w:val="20"/>
        </w:rPr>
        <w:t>personas afectadas.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2" w:hanging="1"/>
        <w:jc w:val="both"/>
        <w:rPr>
          <w:sz w:val="20"/>
        </w:rPr>
      </w:pPr>
      <w:r>
        <w:rPr>
          <w:sz w:val="20"/>
        </w:rPr>
        <w:t>Adicionalmente, la Corte recuerda que el numeral primero del artículo 25 de la</w:t>
      </w:r>
      <w:r>
        <w:rPr>
          <w:spacing w:val="1"/>
          <w:sz w:val="20"/>
        </w:rPr>
        <w:t> </w:t>
      </w:r>
      <w:r>
        <w:rPr>
          <w:sz w:val="20"/>
        </w:rPr>
        <w:t>Convención Americana establece que “[t]oda persona tiene derecho a un recurso sencillo y</w:t>
      </w:r>
      <w:r>
        <w:rPr>
          <w:spacing w:val="1"/>
          <w:sz w:val="20"/>
        </w:rPr>
        <w:t> </w:t>
      </w:r>
      <w:r>
        <w:rPr>
          <w:sz w:val="20"/>
        </w:rPr>
        <w:t>rápido o a cualquier otro recurso efectivo ante los jueces o tribunales competentes, que la</w:t>
      </w:r>
      <w:r>
        <w:rPr>
          <w:spacing w:val="1"/>
          <w:sz w:val="20"/>
        </w:rPr>
        <w:t> </w:t>
      </w:r>
      <w:r>
        <w:rPr>
          <w:sz w:val="20"/>
        </w:rPr>
        <w:t>ampare</w:t>
      </w:r>
      <w:r>
        <w:rPr>
          <w:spacing w:val="-5"/>
          <w:sz w:val="20"/>
        </w:rPr>
        <w:t> </w:t>
      </w:r>
      <w:r>
        <w:rPr>
          <w:sz w:val="20"/>
        </w:rPr>
        <w:t>contra</w:t>
      </w:r>
      <w:r>
        <w:rPr>
          <w:spacing w:val="-6"/>
          <w:sz w:val="20"/>
        </w:rPr>
        <w:t> </w:t>
      </w:r>
      <w:r>
        <w:rPr>
          <w:sz w:val="20"/>
        </w:rPr>
        <w:t>actos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violen</w:t>
      </w:r>
      <w:r>
        <w:rPr>
          <w:spacing w:val="-4"/>
          <w:sz w:val="20"/>
        </w:rPr>
        <w:t> </w:t>
      </w:r>
      <w:r>
        <w:rPr>
          <w:sz w:val="20"/>
        </w:rPr>
        <w:t>sus</w:t>
      </w:r>
      <w:r>
        <w:rPr>
          <w:spacing w:val="-7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fundamentales</w:t>
      </w:r>
      <w:r>
        <w:rPr>
          <w:spacing w:val="-7"/>
          <w:sz w:val="20"/>
        </w:rPr>
        <w:t> </w:t>
      </w:r>
      <w:r>
        <w:rPr>
          <w:sz w:val="20"/>
        </w:rPr>
        <w:t>reconocidos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Constitución,</w:t>
      </w:r>
      <w:r>
        <w:rPr>
          <w:spacing w:val="-68"/>
          <w:sz w:val="20"/>
        </w:rPr>
        <w:t> </w:t>
      </w:r>
      <w:r>
        <w:rPr>
          <w:sz w:val="20"/>
        </w:rPr>
        <w:t>la ley o la presente Convención […]”</w:t>
      </w:r>
      <w:hyperlink w:history="true" w:anchor="_bookmark62">
        <w:r>
          <w:rPr>
            <w:position w:val="7"/>
            <w:sz w:val="13"/>
          </w:rPr>
          <w:t>49</w:t>
        </w:r>
      </w:hyperlink>
      <w:r>
        <w:rPr>
          <w:sz w:val="20"/>
        </w:rPr>
        <w:t>. De esta forma, los Estados deben garantizar la</w:t>
      </w:r>
      <w:r>
        <w:rPr>
          <w:spacing w:val="1"/>
          <w:sz w:val="20"/>
        </w:rPr>
        <w:t> </w:t>
      </w:r>
      <w:r>
        <w:rPr>
          <w:sz w:val="20"/>
        </w:rPr>
        <w:t>existencia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mecanismos</w:t>
      </w:r>
      <w:r>
        <w:rPr>
          <w:spacing w:val="-5"/>
          <w:sz w:val="20"/>
        </w:rPr>
        <w:t> </w:t>
      </w:r>
      <w:r>
        <w:rPr>
          <w:sz w:val="20"/>
        </w:rPr>
        <w:t>judiciales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extrajudiciales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resulten</w:t>
      </w:r>
      <w:r>
        <w:rPr>
          <w:spacing w:val="-5"/>
          <w:sz w:val="20"/>
        </w:rPr>
        <w:t> </w:t>
      </w:r>
      <w:r>
        <w:rPr>
          <w:sz w:val="20"/>
        </w:rPr>
        <w:t>eficaces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remediar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violaciones a los derechos humanos. En este sentido, los Estados tienen la obligación de</w:t>
      </w:r>
      <w:r>
        <w:rPr>
          <w:spacing w:val="1"/>
          <w:sz w:val="20"/>
        </w:rPr>
        <w:t> </w:t>
      </w:r>
      <w:r>
        <w:rPr>
          <w:sz w:val="20"/>
        </w:rPr>
        <w:t>eliminar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barreras</w:t>
      </w:r>
      <w:r>
        <w:rPr>
          <w:spacing w:val="-4"/>
          <w:sz w:val="20"/>
        </w:rPr>
        <w:t> </w:t>
      </w:r>
      <w:r>
        <w:rPr>
          <w:sz w:val="20"/>
        </w:rPr>
        <w:t>legales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administrativas</w:t>
      </w:r>
      <w:r>
        <w:rPr>
          <w:spacing w:val="-6"/>
          <w:sz w:val="20"/>
        </w:rPr>
        <w:t> </w:t>
      </w:r>
      <w:r>
        <w:rPr>
          <w:sz w:val="20"/>
        </w:rPr>
        <w:t>existentes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limiten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acceso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justicia,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adopten aquellas destinadas a lograr su efectividad. El Tribunal destaca la necesidad de que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9"/>
          <w:sz w:val="20"/>
        </w:rPr>
        <w:t> </w:t>
      </w:r>
      <w:r>
        <w:rPr>
          <w:sz w:val="20"/>
        </w:rPr>
        <w:t>Estados</w:t>
      </w:r>
      <w:r>
        <w:rPr>
          <w:spacing w:val="10"/>
          <w:sz w:val="20"/>
        </w:rPr>
        <w:t> </w:t>
      </w:r>
      <w:r>
        <w:rPr>
          <w:sz w:val="20"/>
        </w:rPr>
        <w:t>aborden</w:t>
      </w:r>
      <w:r>
        <w:rPr>
          <w:spacing w:val="10"/>
          <w:sz w:val="20"/>
        </w:rPr>
        <w:t> </w:t>
      </w:r>
      <w:r>
        <w:rPr>
          <w:sz w:val="20"/>
        </w:rPr>
        <w:t>aquellas</w:t>
      </w:r>
      <w:r>
        <w:rPr>
          <w:spacing w:val="10"/>
          <w:sz w:val="20"/>
        </w:rPr>
        <w:t> </w:t>
      </w:r>
      <w:r>
        <w:rPr>
          <w:sz w:val="20"/>
        </w:rPr>
        <w:t>barreras</w:t>
      </w:r>
      <w:r>
        <w:rPr>
          <w:spacing w:val="12"/>
          <w:sz w:val="20"/>
        </w:rPr>
        <w:t> </w:t>
      </w:r>
      <w:r>
        <w:rPr>
          <w:sz w:val="20"/>
        </w:rPr>
        <w:t>culturales,</w:t>
      </w:r>
      <w:r>
        <w:rPr>
          <w:spacing w:val="11"/>
          <w:sz w:val="20"/>
        </w:rPr>
        <w:t> </w:t>
      </w:r>
      <w:r>
        <w:rPr>
          <w:sz w:val="20"/>
        </w:rPr>
        <w:t>sociales,</w:t>
      </w:r>
      <w:r>
        <w:rPr>
          <w:spacing w:val="10"/>
          <w:sz w:val="20"/>
        </w:rPr>
        <w:t> </w:t>
      </w:r>
      <w:r>
        <w:rPr>
          <w:sz w:val="20"/>
        </w:rPr>
        <w:t>físicas</w:t>
      </w:r>
      <w:r>
        <w:rPr>
          <w:spacing w:val="10"/>
          <w:sz w:val="20"/>
        </w:rPr>
        <w:t> </w:t>
      </w:r>
      <w:r>
        <w:rPr>
          <w:sz w:val="20"/>
        </w:rPr>
        <w:t>o</w:t>
      </w:r>
      <w:r>
        <w:rPr>
          <w:spacing w:val="8"/>
          <w:sz w:val="20"/>
        </w:rPr>
        <w:t> </w:t>
      </w:r>
      <w:r>
        <w:rPr>
          <w:sz w:val="20"/>
        </w:rPr>
        <w:t>financieras</w:t>
      </w:r>
      <w:r>
        <w:rPr>
          <w:spacing w:val="10"/>
          <w:sz w:val="20"/>
        </w:rPr>
        <w:t> </w:t>
      </w:r>
      <w:r>
        <w:rPr>
          <w:sz w:val="20"/>
        </w:rPr>
        <w:t>que</w:t>
      </w:r>
      <w:r>
        <w:rPr>
          <w:spacing w:val="9"/>
          <w:sz w:val="20"/>
        </w:rPr>
        <w:t> </w:t>
      </w:r>
      <w:r>
        <w:rPr>
          <w:sz w:val="20"/>
        </w:rPr>
        <w:t>impiden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9"/>
        </w:rPr>
      </w:pPr>
      <w:r>
        <w:rPr/>
        <w:pict>
          <v:rect style="position:absolute;margin-left:72pt;margin-top:19.224867pt;width:144pt;height:.599pt;mso-position-horizontal-relative:page;mso-position-vertical-relative:paragraph;z-index:-15723008;mso-wrap-distance-left:0;mso-wrap-distance-right:0" id="docshape16" filled="true" fillcolor="#000000" stroked="false">
            <v:fill type="solid"/>
            <w10:wrap type="topAndBottom"/>
          </v:rect>
        </w:pict>
      </w:r>
    </w:p>
    <w:p>
      <w:pPr>
        <w:spacing w:before="100"/>
        <w:ind w:left="419" w:right="374" w:firstLine="0"/>
        <w:jc w:val="both"/>
        <w:rPr>
          <w:sz w:val="16"/>
        </w:rPr>
      </w:pPr>
      <w:bookmarkStart w:name="_bookmark60" w:id="84"/>
      <w:bookmarkEnd w:id="84"/>
      <w:r>
        <w:rPr/>
      </w:r>
      <w:r>
        <w:rPr>
          <w:sz w:val="16"/>
          <w:vertAlign w:val="superscript"/>
        </w:rPr>
        <w:t>47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Principios Rectores sobre las empresas y los derechos humanos: puesta en práctica del marco de las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Naciones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Unidas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“proteger,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respetar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remediar”</w:t>
      </w:r>
      <w:r>
        <w:rPr>
          <w:sz w:val="16"/>
          <w:vertAlign w:val="baseline"/>
        </w:rPr>
        <w:t>,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1-14;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5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Humanos</w:t>
      </w:r>
      <w:r>
        <w:rPr>
          <w:i/>
          <w:spacing w:val="-1"/>
          <w:sz w:val="16"/>
          <w:vertAlign w:val="baseline"/>
        </w:rPr>
        <w:t>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Informe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Empresas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Humanos: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Estándares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Interamericanos</w:t>
      </w:r>
      <w:r>
        <w:rPr>
          <w:sz w:val="16"/>
          <w:vertAlign w:val="baseline"/>
        </w:rPr>
        <w:t>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REDESCA,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2019,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89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121,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Jurídico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Interamericano.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“Responsabilidad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Empresas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Campo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los Derechos Humanos y el Medio Ambiente en las Américas”, CJI/RES. 205 (LXXXIV-O/14); y Comité Jurídico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Interamericano. </w:t>
      </w:r>
      <w:r>
        <w:rPr>
          <w:i/>
          <w:sz w:val="16"/>
          <w:vertAlign w:val="baseline"/>
        </w:rPr>
        <w:t>Guía de Principios sobre Responsabilidad Social de las Empresas en el Campo de los Derechos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Medio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Ambiente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Américas</w:t>
      </w:r>
      <w:r>
        <w:rPr>
          <w:sz w:val="16"/>
          <w:vertAlign w:val="baseline"/>
        </w:rPr>
        <w:t>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CJI/doc.449/14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rev.1.,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puntos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b.</w:t>
      </w:r>
    </w:p>
    <w:p>
      <w:pPr>
        <w:spacing w:before="120"/>
        <w:ind w:left="419" w:right="380" w:firstLine="0"/>
        <w:jc w:val="both"/>
        <w:rPr>
          <w:sz w:val="16"/>
        </w:rPr>
      </w:pPr>
      <w:bookmarkStart w:name="_bookmark61" w:id="85"/>
      <w:bookmarkEnd w:id="85"/>
      <w:r>
        <w:rPr/>
      </w:r>
      <w:r>
        <w:rPr>
          <w:sz w:val="16"/>
          <w:vertAlign w:val="superscript"/>
        </w:rPr>
        <w:t>48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Principios Rectores sobre las empresas y los derechos humanos: puesta en práctica del marco de las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Unidas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“proteger,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respetar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remediar”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principios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15-24.</w:t>
      </w:r>
    </w:p>
    <w:p>
      <w:pPr>
        <w:spacing w:before="120"/>
        <w:ind w:left="420" w:right="376" w:hanging="1"/>
        <w:jc w:val="both"/>
        <w:rPr>
          <w:sz w:val="16"/>
        </w:rPr>
      </w:pPr>
      <w:bookmarkStart w:name="_bookmark62" w:id="86"/>
      <w:bookmarkEnd w:id="86"/>
      <w:r>
        <w:rPr/>
      </w:r>
      <w:r>
        <w:rPr>
          <w:sz w:val="16"/>
          <w:vertAlign w:val="superscript"/>
        </w:rPr>
        <w:t>49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Honduras, supra</w:t>
      </w:r>
      <w:r>
        <w:rPr>
          <w:sz w:val="16"/>
          <w:vertAlign w:val="baseline"/>
        </w:rPr>
        <w:t>, párr. 91, y Opinión Consultiva OC-27/21,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115.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/>
      </w:pPr>
      <w:r>
        <w:rPr/>
        <w:t>acceder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mecanismos</w:t>
      </w:r>
      <w:r>
        <w:rPr>
          <w:spacing w:val="-6"/>
        </w:rPr>
        <w:t> </w:t>
      </w:r>
      <w:r>
        <w:rPr/>
        <w:t>judiciales</w:t>
      </w:r>
      <w:r>
        <w:rPr>
          <w:spacing w:val="-9"/>
        </w:rPr>
        <w:t> </w:t>
      </w:r>
      <w:r>
        <w:rPr/>
        <w:t>o</w:t>
      </w:r>
      <w:r>
        <w:rPr>
          <w:spacing w:val="-5"/>
        </w:rPr>
        <w:t> </w:t>
      </w:r>
      <w:r>
        <w:rPr/>
        <w:t>extrajudiciales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personas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pertenecen</w:t>
      </w:r>
      <w:r>
        <w:rPr>
          <w:spacing w:val="-4"/>
        </w:rPr>
        <w:t> </w:t>
      </w:r>
      <w:r>
        <w:rPr/>
        <w:t>a</w:t>
      </w:r>
      <w:r>
        <w:rPr>
          <w:spacing w:val="-8"/>
        </w:rPr>
        <w:t> </w:t>
      </w:r>
      <w:r>
        <w:rPr/>
        <w:t>grupos</w:t>
      </w:r>
      <w:r>
        <w:rPr>
          <w:spacing w:val="-5"/>
        </w:rPr>
        <w:t> </w:t>
      </w:r>
      <w:r>
        <w:rPr/>
        <w:t>en</w:t>
      </w:r>
      <w:r>
        <w:rPr>
          <w:spacing w:val="-67"/>
        </w:rPr>
        <w:t> </w:t>
      </w:r>
      <w:r>
        <w:rPr/>
        <w:t>situación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vulnerabilidad</w:t>
      </w:r>
      <w:hyperlink w:history="true" w:anchor="_bookmark64">
        <w:r>
          <w:rPr>
            <w:position w:val="7"/>
            <w:sz w:val="13"/>
          </w:rPr>
          <w:t>50</w:t>
        </w:r>
      </w:hyperlink>
      <w:r>
        <w:rPr/>
        <w:t>.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2" w:firstLine="0"/>
        <w:jc w:val="both"/>
        <w:rPr>
          <w:sz w:val="20"/>
        </w:rPr>
      </w:pPr>
      <w:r>
        <w:rPr>
          <w:sz w:val="20"/>
        </w:rPr>
        <w:t>En complemento a lo anterior, este Tribunal considera pertinente señalar que son las</w:t>
      </w:r>
      <w:r>
        <w:rPr>
          <w:spacing w:val="1"/>
          <w:sz w:val="20"/>
        </w:rPr>
        <w:t> </w:t>
      </w:r>
      <w:r>
        <w:rPr>
          <w:sz w:val="20"/>
        </w:rPr>
        <w:t>empresas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primeras</w:t>
      </w:r>
      <w:r>
        <w:rPr>
          <w:spacing w:val="1"/>
          <w:sz w:val="20"/>
        </w:rPr>
        <w:t> </w:t>
      </w:r>
      <w:r>
        <w:rPr>
          <w:sz w:val="20"/>
        </w:rPr>
        <w:t>encargadas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tener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comportamiento</w:t>
      </w:r>
      <w:r>
        <w:rPr>
          <w:spacing w:val="1"/>
          <w:sz w:val="20"/>
        </w:rPr>
        <w:t> </w:t>
      </w:r>
      <w:r>
        <w:rPr>
          <w:sz w:val="20"/>
        </w:rPr>
        <w:t>responsable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actividades que realicen, pues su participación activa resulta fundamental para el respeto y</w:t>
      </w:r>
      <w:r>
        <w:rPr>
          <w:spacing w:val="1"/>
          <w:sz w:val="20"/>
        </w:rPr>
        <w:t> </w:t>
      </w:r>
      <w:r>
        <w:rPr>
          <w:sz w:val="20"/>
        </w:rPr>
        <w:t>la vigencia de los derechos humanos. Las empresas deben adoptar, por su cuenta, medidas</w:t>
      </w:r>
      <w:r>
        <w:rPr>
          <w:spacing w:val="1"/>
          <w:sz w:val="20"/>
        </w:rPr>
        <w:t> </w:t>
      </w:r>
      <w:r>
        <w:rPr>
          <w:sz w:val="20"/>
        </w:rPr>
        <w:t>preventivas para la protección de los derechos humanos de sus trabajadoras y trabajadores,</w:t>
      </w:r>
      <w:r>
        <w:rPr>
          <w:spacing w:val="-68"/>
          <w:sz w:val="20"/>
        </w:rPr>
        <w:t> </w:t>
      </w:r>
      <w:r>
        <w:rPr>
          <w:sz w:val="20"/>
        </w:rPr>
        <w:t>así como aquellas dirigidas a evitar que sus actividades tengan impactos negativos en las</w:t>
      </w:r>
      <w:r>
        <w:rPr>
          <w:spacing w:val="1"/>
          <w:sz w:val="20"/>
        </w:rPr>
        <w:t> </w:t>
      </w:r>
      <w:r>
        <w:rPr>
          <w:sz w:val="20"/>
        </w:rPr>
        <w:t>comunidades en que se desarrollen o en el medio ambiente</w:t>
      </w:r>
      <w:hyperlink w:history="true" w:anchor="_bookmark65">
        <w:r>
          <w:rPr>
            <w:position w:val="7"/>
            <w:sz w:val="13"/>
          </w:rPr>
          <w:t>51</w:t>
        </w:r>
      </w:hyperlink>
      <w:r>
        <w:rPr>
          <w:sz w:val="20"/>
        </w:rPr>
        <w:t>. En este sentido, la Corte</w:t>
      </w:r>
      <w:r>
        <w:rPr>
          <w:spacing w:val="1"/>
          <w:sz w:val="20"/>
        </w:rPr>
        <w:t> </w:t>
      </w:r>
      <w:r>
        <w:rPr>
          <w:sz w:val="20"/>
        </w:rPr>
        <w:t>considera que la regulación de la actividad empresarial no requiere que las empresas</w:t>
      </w:r>
      <w:r>
        <w:rPr>
          <w:spacing w:val="1"/>
          <w:sz w:val="20"/>
        </w:rPr>
        <w:t> </w:t>
      </w:r>
      <w:r>
        <w:rPr>
          <w:sz w:val="20"/>
        </w:rPr>
        <w:t>garanticen resultados, sino que debe dirigirse a que éstas realicen evaluaciones continuas</w:t>
      </w:r>
      <w:r>
        <w:rPr>
          <w:spacing w:val="1"/>
          <w:sz w:val="20"/>
        </w:rPr>
        <w:t> </w:t>
      </w:r>
      <w:r>
        <w:rPr>
          <w:sz w:val="20"/>
        </w:rPr>
        <w:t>respecto a los riesgos a los derechos humanos, y respondan mediante medidas eficaces y</w:t>
      </w:r>
      <w:r>
        <w:rPr>
          <w:spacing w:val="1"/>
          <w:sz w:val="20"/>
        </w:rPr>
        <w:t> </w:t>
      </w:r>
      <w:r>
        <w:rPr>
          <w:sz w:val="20"/>
        </w:rPr>
        <w:t>proporcionales de mitigación de los riesgos causados por sus actividades, en consideración a</w:t>
      </w:r>
      <w:r>
        <w:rPr>
          <w:spacing w:val="-68"/>
          <w:sz w:val="20"/>
        </w:rPr>
        <w:t> </w:t>
      </w:r>
      <w:r>
        <w:rPr>
          <w:sz w:val="20"/>
        </w:rPr>
        <w:t>sus recursos y posibilidades, así como con mecanismos de rendición de cuentas respecto de</w:t>
      </w:r>
      <w:r>
        <w:rPr>
          <w:spacing w:val="1"/>
          <w:sz w:val="20"/>
        </w:rPr>
        <w:t> </w:t>
      </w:r>
      <w:r>
        <w:rPr>
          <w:sz w:val="20"/>
        </w:rPr>
        <w:t>aquellos</w:t>
      </w:r>
      <w:r>
        <w:rPr>
          <w:spacing w:val="-9"/>
          <w:sz w:val="20"/>
        </w:rPr>
        <w:t> </w:t>
      </w:r>
      <w:r>
        <w:rPr>
          <w:sz w:val="20"/>
        </w:rPr>
        <w:t>daños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hayan</w:t>
      </w:r>
      <w:r>
        <w:rPr>
          <w:spacing w:val="-6"/>
          <w:sz w:val="20"/>
        </w:rPr>
        <w:t> </w:t>
      </w:r>
      <w:r>
        <w:rPr>
          <w:sz w:val="20"/>
        </w:rPr>
        <w:t>sido</w:t>
      </w:r>
      <w:r>
        <w:rPr>
          <w:spacing w:val="-9"/>
          <w:sz w:val="20"/>
        </w:rPr>
        <w:t> </w:t>
      </w:r>
      <w:r>
        <w:rPr>
          <w:sz w:val="20"/>
        </w:rPr>
        <w:t>producidos.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trata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obligación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debe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adoptada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empresas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regulada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Estado.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3" w:firstLine="0"/>
        <w:jc w:val="both"/>
        <w:rPr>
          <w:sz w:val="20"/>
        </w:rPr>
      </w:pPr>
      <w:r>
        <w:rPr>
          <w:sz w:val="20"/>
        </w:rPr>
        <w:t>Finalmente, en lo que respecta a estas consideraciones preliminares, este Tribunal</w:t>
      </w:r>
      <w:r>
        <w:rPr>
          <w:spacing w:val="1"/>
          <w:sz w:val="20"/>
        </w:rPr>
        <w:t> </w:t>
      </w:r>
      <w:r>
        <w:rPr>
          <w:sz w:val="20"/>
        </w:rPr>
        <w:t>destaca, tal como lo ha hecho la Comisión Interamericana a través de su Relatoría Especial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-10"/>
          <w:sz w:val="20"/>
        </w:rPr>
        <w:t> </w:t>
      </w:r>
      <w:r>
        <w:rPr>
          <w:sz w:val="20"/>
        </w:rPr>
        <w:t>Derechos</w:t>
      </w:r>
      <w:r>
        <w:rPr>
          <w:spacing w:val="-10"/>
          <w:sz w:val="20"/>
        </w:rPr>
        <w:t> </w:t>
      </w:r>
      <w:r>
        <w:rPr>
          <w:sz w:val="20"/>
        </w:rPr>
        <w:t>Económicos,</w:t>
      </w:r>
      <w:r>
        <w:rPr>
          <w:spacing w:val="-11"/>
          <w:sz w:val="20"/>
        </w:rPr>
        <w:t> </w:t>
      </w:r>
      <w:r>
        <w:rPr>
          <w:sz w:val="20"/>
        </w:rPr>
        <w:t>Sociales,</w:t>
      </w:r>
      <w:r>
        <w:rPr>
          <w:spacing w:val="-11"/>
          <w:sz w:val="20"/>
        </w:rPr>
        <w:t> </w:t>
      </w:r>
      <w:r>
        <w:rPr>
          <w:sz w:val="20"/>
        </w:rPr>
        <w:t>Culturales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Ambientales</w:t>
      </w:r>
      <w:r>
        <w:rPr>
          <w:spacing w:val="-11"/>
          <w:sz w:val="20"/>
        </w:rPr>
        <w:t> </w:t>
      </w:r>
      <w:r>
        <w:rPr>
          <w:sz w:val="20"/>
        </w:rPr>
        <w:t>(REDESCA),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“los</w:t>
      </w:r>
      <w:r>
        <w:rPr>
          <w:spacing w:val="-10"/>
          <w:sz w:val="20"/>
        </w:rPr>
        <w:t> </w:t>
      </w:r>
      <w:r>
        <w:rPr>
          <w:sz w:val="20"/>
        </w:rPr>
        <w:t>Estados</w:t>
      </w:r>
      <w:r>
        <w:rPr>
          <w:spacing w:val="-67"/>
          <w:sz w:val="20"/>
        </w:rPr>
        <w:t> </w:t>
      </w:r>
      <w:r>
        <w:rPr>
          <w:sz w:val="20"/>
        </w:rPr>
        <w:t>deben asegurar que las actividades empresariales no se lleven a cabo a expensas de los</w:t>
      </w:r>
      <w:r>
        <w:rPr>
          <w:spacing w:val="1"/>
          <w:sz w:val="20"/>
        </w:rPr>
        <w:t> </w:t>
      </w:r>
      <w:r>
        <w:rPr>
          <w:sz w:val="20"/>
        </w:rPr>
        <w:t>derechos y libertades fundamentales de las personas o grupos de personas, incluyendo a los</w:t>
      </w:r>
      <w:r>
        <w:rPr>
          <w:spacing w:val="-68"/>
          <w:sz w:val="20"/>
        </w:rPr>
        <w:t> </w:t>
      </w:r>
      <w:r>
        <w:rPr>
          <w:sz w:val="20"/>
        </w:rPr>
        <w:t>pueblos</w:t>
      </w:r>
      <w:r>
        <w:rPr>
          <w:spacing w:val="-14"/>
          <w:sz w:val="20"/>
        </w:rPr>
        <w:t> </w:t>
      </w:r>
      <w:r>
        <w:rPr>
          <w:sz w:val="20"/>
        </w:rPr>
        <w:t>indígenas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tribales,</w:t>
      </w:r>
      <w:r>
        <w:rPr>
          <w:spacing w:val="-13"/>
          <w:sz w:val="20"/>
        </w:rPr>
        <w:t> </w:t>
      </w:r>
      <w:r>
        <w:rPr>
          <w:sz w:val="20"/>
        </w:rPr>
        <w:t>comunidades</w:t>
      </w:r>
      <w:r>
        <w:rPr>
          <w:spacing w:val="-14"/>
          <w:sz w:val="20"/>
        </w:rPr>
        <w:t> </w:t>
      </w:r>
      <w:r>
        <w:rPr>
          <w:sz w:val="20"/>
        </w:rPr>
        <w:t>campesinas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poblaciones</w:t>
      </w:r>
      <w:r>
        <w:rPr>
          <w:spacing w:val="-14"/>
          <w:sz w:val="20"/>
        </w:rPr>
        <w:t> </w:t>
      </w:r>
      <w:r>
        <w:rPr>
          <w:sz w:val="20"/>
        </w:rPr>
        <w:t>afrodescendientes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68"/>
          <w:sz w:val="20"/>
        </w:rPr>
        <w:t> </w:t>
      </w:r>
      <w:r>
        <w:rPr>
          <w:sz w:val="20"/>
        </w:rPr>
        <w:t>colectivo cohesionado […]”</w:t>
      </w:r>
      <w:hyperlink w:history="true" w:anchor="_bookmark66">
        <w:r>
          <w:rPr>
            <w:position w:val="7"/>
            <w:sz w:val="13"/>
          </w:rPr>
          <w:t>52</w:t>
        </w:r>
      </w:hyperlink>
      <w:r>
        <w:rPr>
          <w:sz w:val="20"/>
        </w:rPr>
        <w:t>. Esto último resulta fundamental en relación con todas las</w:t>
      </w:r>
      <w:r>
        <w:rPr>
          <w:spacing w:val="1"/>
          <w:sz w:val="20"/>
        </w:rPr>
        <w:t> </w:t>
      </w:r>
      <w:r>
        <w:rPr>
          <w:sz w:val="20"/>
        </w:rPr>
        <w:t>empresas que realicen sus actividades que puedan afectar a personas o grupos de personas</w:t>
      </w:r>
      <w:r>
        <w:rPr>
          <w:spacing w:val="1"/>
          <w:sz w:val="20"/>
        </w:rPr>
        <w:t> </w:t>
      </w:r>
      <w:r>
        <w:rPr>
          <w:sz w:val="20"/>
        </w:rPr>
        <w:t>en situación de vulnerabilidad y, en particular, en relación con los actos de empresas</w:t>
      </w:r>
      <w:r>
        <w:rPr>
          <w:spacing w:val="1"/>
          <w:sz w:val="20"/>
        </w:rPr>
        <w:t> </w:t>
      </w:r>
      <w:r>
        <w:rPr>
          <w:sz w:val="20"/>
        </w:rPr>
        <w:t>transnacionales. En relación con estas últimas, el Tribunal considera que los Estados deben</w:t>
      </w:r>
      <w:r>
        <w:rPr>
          <w:spacing w:val="1"/>
          <w:sz w:val="20"/>
        </w:rPr>
        <w:t> </w:t>
      </w:r>
      <w:r>
        <w:rPr>
          <w:sz w:val="20"/>
        </w:rPr>
        <w:t>adoptar medidas dirigidas a garantizar que las empresas transnacionales respondan por las</w:t>
      </w:r>
      <w:r>
        <w:rPr>
          <w:spacing w:val="1"/>
          <w:sz w:val="20"/>
        </w:rPr>
        <w:t> </w:t>
      </w:r>
      <w:r>
        <w:rPr>
          <w:sz w:val="20"/>
        </w:rPr>
        <w:t>violaciones a derechos humanos cometidas en su territorio, o cuando son beneficiadas por la</w:t>
      </w:r>
      <w:r>
        <w:rPr>
          <w:spacing w:val="-68"/>
          <w:sz w:val="20"/>
        </w:rPr>
        <w:t> </w:t>
      </w:r>
      <w:r>
        <w:rPr>
          <w:sz w:val="20"/>
        </w:rPr>
        <w:t>actividad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empresas</w:t>
      </w:r>
      <w:r>
        <w:rPr>
          <w:spacing w:val="-3"/>
          <w:sz w:val="20"/>
        </w:rPr>
        <w:t> </w:t>
      </w:r>
      <w:r>
        <w:rPr>
          <w:sz w:val="20"/>
        </w:rPr>
        <w:t>nacionales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participen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cadena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productividad.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3" w:hanging="1"/>
        <w:jc w:val="both"/>
        <w:rPr>
          <w:sz w:val="20"/>
        </w:rPr>
      </w:pPr>
      <w:r>
        <w:rPr>
          <w:sz w:val="20"/>
        </w:rPr>
        <w:t>Tomando en cuenta lo anterior, la Corte procederá a analizar las cuestiones de fondo</w:t>
      </w:r>
      <w:r>
        <w:rPr>
          <w:spacing w:val="1"/>
          <w:sz w:val="20"/>
        </w:rPr>
        <w:t> </w:t>
      </w:r>
      <w:r>
        <w:rPr>
          <w:sz w:val="20"/>
        </w:rPr>
        <w:t>en el caso en el siguiente orden: a) derechos a la vida, integridad personal y del niño; b)</w:t>
      </w:r>
      <w:r>
        <w:rPr>
          <w:spacing w:val="1"/>
          <w:sz w:val="20"/>
        </w:rPr>
        <w:t> </w:t>
      </w:r>
      <w:r>
        <w:rPr>
          <w:sz w:val="20"/>
        </w:rPr>
        <w:t>derecho al trabajo y a sus condiciones justas, equitativas y satisfactorias que aseguren la</w:t>
      </w:r>
      <w:r>
        <w:rPr>
          <w:spacing w:val="1"/>
          <w:sz w:val="20"/>
        </w:rPr>
        <w:t> </w:t>
      </w:r>
      <w:r>
        <w:rPr>
          <w:sz w:val="20"/>
        </w:rPr>
        <w:t>seguridad,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salud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higiene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trabajador;</w:t>
      </w:r>
      <w:r>
        <w:rPr>
          <w:spacing w:val="-5"/>
          <w:sz w:val="20"/>
        </w:rPr>
        <w:t> </w:t>
      </w:r>
      <w:r>
        <w:rPr>
          <w:sz w:val="20"/>
        </w:rPr>
        <w:t>c)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salud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seguridad</w:t>
      </w:r>
      <w:r>
        <w:rPr>
          <w:spacing w:val="-6"/>
          <w:sz w:val="20"/>
        </w:rPr>
        <w:t> </w:t>
      </w:r>
      <w:r>
        <w:rPr>
          <w:sz w:val="20"/>
        </w:rPr>
        <w:t>social;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d)</w:t>
      </w:r>
      <w:r>
        <w:rPr>
          <w:spacing w:val="-68"/>
          <w:sz w:val="20"/>
        </w:rPr>
        <w:t> </w:t>
      </w:r>
      <w:r>
        <w:rPr>
          <w:sz w:val="20"/>
        </w:rPr>
        <w:t>derecho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igualdad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prohibición de</w:t>
      </w:r>
      <w:r>
        <w:rPr>
          <w:spacing w:val="-2"/>
          <w:sz w:val="20"/>
        </w:rPr>
        <w:t> </w:t>
      </w:r>
      <w:r>
        <w:rPr>
          <w:sz w:val="20"/>
        </w:rPr>
        <w:t>discriminación.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0"/>
          <w:numId w:val="5"/>
        </w:numPr>
        <w:tabs>
          <w:tab w:pos="848" w:val="left" w:leader="none"/>
        </w:tabs>
        <w:spacing w:line="240" w:lineRule="auto" w:before="0" w:after="0"/>
        <w:ind w:left="419" w:right="376" w:firstLine="0"/>
        <w:jc w:val="both"/>
      </w:pPr>
      <w:bookmarkStart w:name="B. Derechos a la vida, la integridad per" w:id="87"/>
      <w:bookmarkEnd w:id="87"/>
      <w:r>
        <w:rPr>
          <w:b w:val="0"/>
          <w:i w:val="0"/>
        </w:rPr>
      </w:r>
      <w:bookmarkStart w:name="_bookmark63" w:id="88"/>
      <w:bookmarkEnd w:id="88"/>
      <w:r>
        <w:rPr>
          <w:b w:val="0"/>
          <w:i w:val="0"/>
        </w:rPr>
      </w:r>
      <w:bookmarkStart w:name="_bookmark63" w:id="89"/>
      <w:bookmarkEnd w:id="89"/>
      <w:r>
        <w:rPr>
          <w:i/>
        </w:rPr>
        <w:t>D</w:t>
      </w:r>
      <w:r>
        <w:rPr>
          <w:i/>
        </w:rPr>
        <w:t>erechos</w:t>
      </w:r>
      <w:r>
        <w:rPr>
          <w:i/>
          <w:spacing w:val="1"/>
        </w:rPr>
        <w:t> </w:t>
      </w:r>
      <w:r>
        <w:rPr>
          <w:i/>
        </w:rPr>
        <w:t>a</w:t>
      </w:r>
      <w:r>
        <w:rPr>
          <w:i/>
          <w:spacing w:val="1"/>
        </w:rPr>
        <w:t> </w:t>
      </w:r>
      <w:r>
        <w:rPr>
          <w:i/>
        </w:rPr>
        <w:t>la</w:t>
      </w:r>
      <w:r>
        <w:rPr>
          <w:i/>
          <w:spacing w:val="1"/>
        </w:rPr>
        <w:t> </w:t>
      </w:r>
      <w:r>
        <w:rPr>
          <w:i/>
        </w:rPr>
        <w:t>vida,</w:t>
      </w:r>
      <w:r>
        <w:rPr>
          <w:i/>
          <w:spacing w:val="1"/>
        </w:rPr>
        <w:t> </w:t>
      </w:r>
      <w:r>
        <w:rPr>
          <w:i/>
        </w:rPr>
        <w:t>la</w:t>
      </w:r>
      <w:r>
        <w:rPr>
          <w:i/>
          <w:spacing w:val="1"/>
        </w:rPr>
        <w:t> </w:t>
      </w:r>
      <w:r>
        <w:rPr>
          <w:i/>
        </w:rPr>
        <w:t>integridad</w:t>
      </w:r>
      <w:r>
        <w:rPr>
          <w:i/>
          <w:spacing w:val="1"/>
        </w:rPr>
        <w:t> </w:t>
      </w:r>
      <w:r>
        <w:rPr>
          <w:i/>
        </w:rPr>
        <w:t>personal</w:t>
      </w:r>
      <w:r>
        <w:rPr>
          <w:i/>
          <w:spacing w:val="1"/>
        </w:rPr>
        <w:t> </w:t>
      </w:r>
      <w:r>
        <w:rPr>
          <w:i/>
        </w:rPr>
        <w:t>y</w:t>
      </w:r>
      <w:r>
        <w:rPr>
          <w:i/>
          <w:spacing w:val="1"/>
        </w:rPr>
        <w:t> </w:t>
      </w:r>
      <w:r>
        <w:rPr>
          <w:i/>
        </w:rPr>
        <w:t>del</w:t>
      </w:r>
      <w:r>
        <w:rPr>
          <w:i/>
          <w:spacing w:val="1"/>
        </w:rPr>
        <w:t> </w:t>
      </w:r>
      <w:r>
        <w:rPr>
          <w:i/>
        </w:rPr>
        <w:t>niño</w:t>
      </w:r>
      <w:r>
        <w:rPr>
          <w:i/>
          <w:spacing w:val="1"/>
        </w:rPr>
        <w:t> </w:t>
      </w:r>
      <w:r>
        <w:rPr>
          <w:i/>
        </w:rPr>
        <w:t>en</w:t>
      </w:r>
      <w:r>
        <w:rPr>
          <w:i/>
          <w:spacing w:val="1"/>
        </w:rPr>
        <w:t> </w:t>
      </w:r>
      <w:r>
        <w:rPr>
          <w:i/>
        </w:rPr>
        <w:t>relación</w:t>
      </w:r>
      <w:r>
        <w:rPr>
          <w:i/>
          <w:spacing w:val="1"/>
        </w:rPr>
        <w:t> </w:t>
      </w:r>
      <w:r>
        <w:rPr>
          <w:i/>
        </w:rPr>
        <w:t>con</w:t>
      </w:r>
      <w:r>
        <w:rPr>
          <w:i/>
          <w:spacing w:val="1"/>
        </w:rPr>
        <w:t> </w:t>
      </w:r>
      <w:r>
        <w:rPr>
          <w:i/>
        </w:rPr>
        <w:t>las</w:t>
      </w:r>
      <w:r>
        <w:rPr>
          <w:i/>
          <w:spacing w:val="-66"/>
        </w:rPr>
        <w:t> </w:t>
      </w:r>
      <w:r>
        <w:rPr/>
        <w:t>obligaciones de garantía, y del deber de adoptar disposiciones de derecho interno</w:t>
      </w:r>
      <w:r>
        <w:rPr>
          <w:spacing w:val="1"/>
        </w:rPr>
        <w:t> </w:t>
      </w:r>
      <w:r>
        <w:rPr/>
        <w:t>(artículos</w:t>
      </w:r>
      <w:r>
        <w:rPr>
          <w:spacing w:val="-8"/>
        </w:rPr>
        <w:t> </w:t>
      </w:r>
      <w:r>
        <w:rPr/>
        <w:t>4.1,</w:t>
      </w:r>
      <w:r>
        <w:rPr>
          <w:spacing w:val="-7"/>
        </w:rPr>
        <w:t> </w:t>
      </w:r>
      <w:r>
        <w:rPr/>
        <w:t>5.1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19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Convención</w:t>
      </w:r>
      <w:r>
        <w:rPr>
          <w:spacing w:val="-7"/>
        </w:rPr>
        <w:t> </w:t>
      </w:r>
      <w:r>
        <w:rPr/>
        <w:t>Americana</w:t>
      </w:r>
      <w:r>
        <w:rPr>
          <w:spacing w:val="-8"/>
        </w:rPr>
        <w:t> </w:t>
      </w:r>
      <w:r>
        <w:rPr/>
        <w:t>en</w:t>
      </w:r>
      <w:r>
        <w:rPr>
          <w:spacing w:val="-6"/>
        </w:rPr>
        <w:t> </w:t>
      </w:r>
      <w:r>
        <w:rPr/>
        <w:t>relación</w:t>
      </w:r>
      <w:r>
        <w:rPr>
          <w:spacing w:val="-7"/>
        </w:rPr>
        <w:t> </w:t>
      </w:r>
      <w:r>
        <w:rPr/>
        <w:t>con</w:t>
      </w:r>
      <w:r>
        <w:rPr>
          <w:spacing w:val="-9"/>
        </w:rPr>
        <w:t> </w:t>
      </w:r>
      <w:r>
        <w:rPr/>
        <w:t>los</w:t>
      </w:r>
      <w:r>
        <w:rPr>
          <w:spacing w:val="-8"/>
        </w:rPr>
        <w:t> </w:t>
      </w:r>
      <w:r>
        <w:rPr/>
        <w:t>artículos</w:t>
      </w:r>
      <w:r>
        <w:rPr>
          <w:spacing w:val="-10"/>
        </w:rPr>
        <w:t> </w:t>
      </w:r>
      <w:r>
        <w:rPr/>
        <w:t>1.1</w:t>
      </w:r>
      <w:r>
        <w:rPr>
          <w:spacing w:val="-66"/>
        </w:rPr>
        <w:t> </w:t>
      </w:r>
      <w:r>
        <w:rPr/>
        <w:t>y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/>
        <w:t>del</w:t>
      </w:r>
      <w:r>
        <w:rPr>
          <w:spacing w:val="-3"/>
        </w:rPr>
        <w:t> </w:t>
      </w:r>
      <w:r>
        <w:rPr/>
        <w:t>mismo</w:t>
      </w:r>
      <w:r>
        <w:rPr>
          <w:spacing w:val="1"/>
        </w:rPr>
        <w:t> </w:t>
      </w:r>
      <w:r>
        <w:rPr/>
        <w:t>instrumento)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80" w:hanging="1"/>
        <w:jc w:val="both"/>
        <w:rPr>
          <w:sz w:val="20"/>
        </w:rPr>
      </w:pPr>
      <w:r>
        <w:rPr>
          <w:sz w:val="20"/>
        </w:rPr>
        <w:t>Esta Corte ha establecido que el derecho a la vida juega un papel fundamental en 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58"/>
          <w:sz w:val="20"/>
        </w:rPr>
        <w:t> </w:t>
      </w:r>
      <w:r>
        <w:rPr>
          <w:sz w:val="20"/>
        </w:rPr>
        <w:t>Americana,</w:t>
      </w:r>
      <w:r>
        <w:rPr>
          <w:spacing w:val="56"/>
          <w:sz w:val="20"/>
        </w:rPr>
        <w:t> </w:t>
      </w:r>
      <w:r>
        <w:rPr>
          <w:sz w:val="20"/>
        </w:rPr>
        <w:t>por</w:t>
      </w:r>
      <w:r>
        <w:rPr>
          <w:spacing w:val="58"/>
          <w:sz w:val="20"/>
        </w:rPr>
        <w:t> </w:t>
      </w:r>
      <w:r>
        <w:rPr>
          <w:sz w:val="20"/>
        </w:rPr>
        <w:t>ser</w:t>
      </w:r>
      <w:r>
        <w:rPr>
          <w:spacing w:val="58"/>
          <w:sz w:val="20"/>
        </w:rPr>
        <w:t> </w:t>
      </w:r>
      <w:r>
        <w:rPr>
          <w:sz w:val="20"/>
        </w:rPr>
        <w:t>el</w:t>
      </w:r>
      <w:r>
        <w:rPr>
          <w:spacing w:val="60"/>
          <w:sz w:val="20"/>
        </w:rPr>
        <w:t> </w:t>
      </w:r>
      <w:r>
        <w:rPr>
          <w:sz w:val="20"/>
        </w:rPr>
        <w:t>presupuesto</w:t>
      </w:r>
      <w:r>
        <w:rPr>
          <w:spacing w:val="58"/>
          <w:sz w:val="20"/>
        </w:rPr>
        <w:t> </w:t>
      </w:r>
      <w:r>
        <w:rPr>
          <w:sz w:val="20"/>
        </w:rPr>
        <w:t>esencial</w:t>
      </w:r>
      <w:r>
        <w:rPr>
          <w:spacing w:val="60"/>
          <w:sz w:val="20"/>
        </w:rPr>
        <w:t> </w:t>
      </w:r>
      <w:r>
        <w:rPr>
          <w:sz w:val="20"/>
        </w:rPr>
        <w:t>para</w:t>
      </w:r>
      <w:r>
        <w:rPr>
          <w:spacing w:val="57"/>
          <w:sz w:val="20"/>
        </w:rPr>
        <w:t> </w:t>
      </w:r>
      <w:r>
        <w:rPr>
          <w:sz w:val="20"/>
        </w:rPr>
        <w:t>el</w:t>
      </w:r>
      <w:r>
        <w:rPr>
          <w:spacing w:val="59"/>
          <w:sz w:val="20"/>
        </w:rPr>
        <w:t> </w:t>
      </w:r>
      <w:r>
        <w:rPr>
          <w:sz w:val="20"/>
        </w:rPr>
        <w:t>ejercicio</w:t>
      </w:r>
      <w:r>
        <w:rPr>
          <w:spacing w:val="56"/>
          <w:sz w:val="20"/>
        </w:rPr>
        <w:t> </w:t>
      </w:r>
      <w:r>
        <w:rPr>
          <w:sz w:val="20"/>
        </w:rPr>
        <w:t>de</w:t>
      </w:r>
      <w:r>
        <w:rPr>
          <w:spacing w:val="56"/>
          <w:sz w:val="20"/>
        </w:rPr>
        <w:t> </w:t>
      </w:r>
      <w:r>
        <w:rPr>
          <w:sz w:val="20"/>
        </w:rPr>
        <w:t>los</w:t>
      </w:r>
      <w:r>
        <w:rPr>
          <w:spacing w:val="58"/>
          <w:sz w:val="20"/>
        </w:rPr>
        <w:t> </w:t>
      </w:r>
      <w:r>
        <w:rPr>
          <w:sz w:val="20"/>
        </w:rPr>
        <w:t>demás</w:t>
      </w:r>
    </w:p>
    <w:p>
      <w:pPr>
        <w:pStyle w:val="BodyText"/>
      </w:pPr>
    </w:p>
    <w:p>
      <w:pPr>
        <w:pStyle w:val="BodyText"/>
        <w:spacing w:before="10"/>
        <w:rPr>
          <w:sz w:val="11"/>
        </w:rPr>
      </w:pPr>
      <w:r>
        <w:rPr/>
        <w:pict>
          <v:rect style="position:absolute;margin-left:72pt;margin-top:8.400264pt;width:144pt;height:.6pt;mso-position-horizontal-relative:page;mso-position-vertical-relative:paragraph;z-index:-15722496;mso-wrap-distance-left:0;mso-wrap-distance-right:0" id="docshape17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19" w:right="380" w:firstLine="0"/>
        <w:jc w:val="left"/>
        <w:rPr>
          <w:sz w:val="16"/>
        </w:rPr>
      </w:pPr>
      <w:bookmarkStart w:name="_bookmark64" w:id="90"/>
      <w:bookmarkEnd w:id="90"/>
      <w:r>
        <w:rPr/>
      </w:r>
      <w:r>
        <w:rPr>
          <w:sz w:val="16"/>
          <w:vertAlign w:val="superscript"/>
        </w:rPr>
        <w:t>50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Principios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Rectores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empresas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humanos: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puesta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práctica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marco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Naciones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Unidas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para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“proteger,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respetar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remediar”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principios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25-31.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65" w:id="91"/>
      <w:bookmarkEnd w:id="91"/>
      <w:r>
        <w:rPr/>
      </w:r>
      <w:r>
        <w:rPr>
          <w:sz w:val="16"/>
          <w:vertAlign w:val="superscript"/>
        </w:rPr>
        <w:t>51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Jurídico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Interamericano.</w:t>
      </w:r>
      <w:r>
        <w:rPr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Guía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Principios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Responsabilidad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Social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2"/>
          <w:sz w:val="16"/>
          <w:vertAlign w:val="baseline"/>
        </w:rPr>
        <w:t> </w:t>
      </w:r>
      <w:r>
        <w:rPr>
          <w:i/>
          <w:sz w:val="16"/>
          <w:vertAlign w:val="baseline"/>
        </w:rPr>
        <w:t>las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Empresas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Campo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los Derechos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el Medio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Ambiente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en las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Américas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punto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66" w:id="92"/>
      <w:bookmarkEnd w:id="92"/>
      <w:r>
        <w:rPr/>
      </w:r>
      <w:r>
        <w:rPr>
          <w:sz w:val="16"/>
          <w:vertAlign w:val="superscript"/>
        </w:rPr>
        <w:t>52</w:t>
      </w:r>
      <w:r>
        <w:rPr>
          <w:sz w:val="16"/>
          <w:vertAlign w:val="baseline"/>
        </w:rPr>
        <w:tab/>
        <w:t>Comisión</w:t>
      </w:r>
      <w:r>
        <w:rPr>
          <w:spacing w:val="46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9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49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i/>
          <w:sz w:val="16"/>
          <w:vertAlign w:val="baseline"/>
        </w:rPr>
        <w:t>.</w:t>
      </w:r>
      <w:r>
        <w:rPr>
          <w:i/>
          <w:spacing w:val="51"/>
          <w:sz w:val="16"/>
          <w:vertAlign w:val="baseline"/>
        </w:rPr>
        <w:t> </w:t>
      </w:r>
      <w:r>
        <w:rPr>
          <w:i/>
          <w:sz w:val="16"/>
          <w:vertAlign w:val="baseline"/>
        </w:rPr>
        <w:t>Informe</w:t>
      </w:r>
      <w:r>
        <w:rPr>
          <w:i/>
          <w:spacing w:val="52"/>
          <w:sz w:val="16"/>
          <w:vertAlign w:val="baseline"/>
        </w:rPr>
        <w:t> </w:t>
      </w:r>
      <w:r>
        <w:rPr>
          <w:i/>
          <w:sz w:val="16"/>
          <w:vertAlign w:val="baseline"/>
        </w:rPr>
        <w:t>Empresas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5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Humanos:</w:t>
      </w:r>
      <w:r>
        <w:rPr>
          <w:i/>
          <w:spacing w:val="50"/>
          <w:sz w:val="16"/>
          <w:vertAlign w:val="baseline"/>
        </w:rPr>
        <w:t> </w:t>
      </w:r>
      <w:r>
        <w:rPr>
          <w:i/>
          <w:sz w:val="16"/>
          <w:vertAlign w:val="baseline"/>
        </w:rPr>
        <w:t>Estándares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Interamericanos,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6" w:hanging="1"/>
        <w:jc w:val="both"/>
      </w:pPr>
      <w:r>
        <w:rPr/>
        <w:t>derechos</w:t>
      </w:r>
      <w:hyperlink w:history="true" w:anchor="_bookmark67">
        <w:r>
          <w:rPr>
            <w:position w:val="7"/>
            <w:sz w:val="13"/>
          </w:rPr>
          <w:t>53</w:t>
        </w:r>
      </w:hyperlink>
      <w:r>
        <w:rPr/>
        <w:t>. La observancia del artículo 4, relacionado con el artículo 1.1 de la Convención</w:t>
      </w:r>
      <w:r>
        <w:rPr>
          <w:spacing w:val="1"/>
        </w:rPr>
        <w:t> </w:t>
      </w:r>
      <w:r>
        <w:rPr/>
        <w:t>Americana, no sólo presupone que ninguna persona sea privada de su vida arbitrariamente</w:t>
      </w:r>
      <w:r>
        <w:rPr>
          <w:spacing w:val="1"/>
        </w:rPr>
        <w:t> </w:t>
      </w:r>
      <w:r>
        <w:rPr/>
        <w:t>(obligación negativa), sino que además requiere que los Estados adopten todas las medidas</w:t>
      </w:r>
      <w:r>
        <w:rPr>
          <w:spacing w:val="1"/>
        </w:rPr>
        <w:t> </w:t>
      </w:r>
      <w:r>
        <w:rPr/>
        <w:t>apropiadas para proteger y preservar el derecho a la vida (obligación positiva), conforme al</w:t>
      </w:r>
      <w:r>
        <w:rPr>
          <w:spacing w:val="1"/>
        </w:rPr>
        <w:t> </w:t>
      </w:r>
      <w:r>
        <w:rPr/>
        <w:t>deber de garantizar el pleno y libre ejercicio de los derechos de todas las personas bajo su</w:t>
      </w:r>
      <w:r>
        <w:rPr>
          <w:spacing w:val="1"/>
        </w:rPr>
        <w:t> </w:t>
      </w:r>
      <w:r>
        <w:rPr/>
        <w:t>jurisdicción</w:t>
      </w:r>
      <w:hyperlink w:history="true" w:anchor="_bookmark68">
        <w:r>
          <w:rPr>
            <w:position w:val="7"/>
            <w:sz w:val="13"/>
          </w:rPr>
          <w:t>54</w:t>
        </w:r>
      </w:hyperlink>
      <w:r>
        <w:rPr/>
        <w:t>.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otro</w:t>
      </w:r>
      <w:r>
        <w:rPr>
          <w:spacing w:val="-5"/>
        </w:rPr>
        <w:t> </w:t>
      </w:r>
      <w:r>
        <w:rPr/>
        <w:t>lado,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Corte</w:t>
      </w:r>
      <w:r>
        <w:rPr>
          <w:spacing w:val="-5"/>
        </w:rPr>
        <w:t> </w:t>
      </w:r>
      <w:r>
        <w:rPr/>
        <w:t>ha</w:t>
      </w:r>
      <w:r>
        <w:rPr>
          <w:spacing w:val="-2"/>
        </w:rPr>
        <w:t> </w:t>
      </w:r>
      <w:r>
        <w:rPr/>
        <w:t>reconocido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eventual</w:t>
      </w:r>
      <w:r>
        <w:rPr>
          <w:spacing w:val="-2"/>
        </w:rPr>
        <w:t> </w:t>
      </w:r>
      <w:r>
        <w:rPr/>
        <w:t>violación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/>
        <w:t>derecho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68"/>
        </w:rPr>
        <w:t> </w:t>
      </w:r>
      <w:r>
        <w:rPr/>
        <w:t>integridad personal tiene distintas connotaciones de grado, y que las secuelas físicas y</w:t>
      </w:r>
      <w:r>
        <w:rPr>
          <w:spacing w:val="1"/>
        </w:rPr>
        <w:t> </w:t>
      </w:r>
      <w:r>
        <w:rPr>
          <w:w w:val="95"/>
        </w:rPr>
        <w:t>psíquicas de su presunta violación varían de intensidad según factores endógenos y exógenos,</w:t>
      </w:r>
      <w:r>
        <w:rPr>
          <w:spacing w:val="1"/>
          <w:w w:val="95"/>
        </w:rPr>
        <w:t> </w:t>
      </w:r>
      <w:r>
        <w:rPr/>
        <w:t>que</w:t>
      </w:r>
      <w:r>
        <w:rPr>
          <w:spacing w:val="-13"/>
        </w:rPr>
        <w:t> </w:t>
      </w:r>
      <w:r>
        <w:rPr/>
        <w:t>deben</w:t>
      </w:r>
      <w:r>
        <w:rPr>
          <w:spacing w:val="-7"/>
        </w:rPr>
        <w:t> </w:t>
      </w:r>
      <w:r>
        <w:rPr/>
        <w:t>ser</w:t>
      </w:r>
      <w:r>
        <w:rPr>
          <w:spacing w:val="-10"/>
        </w:rPr>
        <w:t> </w:t>
      </w:r>
      <w:r>
        <w:rPr/>
        <w:t>demostrados</w:t>
      </w:r>
      <w:r>
        <w:rPr>
          <w:spacing w:val="-9"/>
        </w:rPr>
        <w:t> </w:t>
      </w:r>
      <w:r>
        <w:rPr/>
        <w:t>en</w:t>
      </w:r>
      <w:r>
        <w:rPr>
          <w:spacing w:val="-5"/>
        </w:rPr>
        <w:t> </w:t>
      </w:r>
      <w:r>
        <w:rPr/>
        <w:t>cada</w:t>
      </w:r>
      <w:r>
        <w:rPr>
          <w:spacing w:val="-8"/>
        </w:rPr>
        <w:t> </w:t>
      </w:r>
      <w:r>
        <w:rPr/>
        <w:t>caso</w:t>
      </w:r>
      <w:r>
        <w:rPr>
          <w:spacing w:val="-9"/>
        </w:rPr>
        <w:t> </w:t>
      </w:r>
      <w:r>
        <w:rPr/>
        <w:t>concreto</w:t>
      </w:r>
      <w:hyperlink w:history="true" w:anchor="_bookmark69">
        <w:r>
          <w:rPr>
            <w:position w:val="7"/>
            <w:sz w:val="13"/>
          </w:rPr>
          <w:t>55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5" w:firstLine="0"/>
        <w:jc w:val="both"/>
        <w:rPr>
          <w:sz w:val="20"/>
        </w:rPr>
      </w:pPr>
      <w:r>
        <w:rPr>
          <w:sz w:val="20"/>
        </w:rPr>
        <w:t>En cumplimiento de su deber de garantizar los derechos a la vida y la integridad</w:t>
      </w:r>
      <w:r>
        <w:rPr>
          <w:spacing w:val="1"/>
          <w:sz w:val="20"/>
        </w:rPr>
        <w:t> </w:t>
      </w:r>
      <w:r>
        <w:rPr>
          <w:sz w:val="20"/>
        </w:rPr>
        <w:t>personal,</w:t>
      </w:r>
      <w:r>
        <w:rPr>
          <w:spacing w:val="-7"/>
          <w:sz w:val="20"/>
        </w:rPr>
        <w:t> </w:t>
      </w:r>
      <w:r>
        <w:rPr>
          <w:sz w:val="20"/>
        </w:rPr>
        <w:t>este</w:t>
      </w:r>
      <w:r>
        <w:rPr>
          <w:spacing w:val="-5"/>
          <w:sz w:val="20"/>
        </w:rPr>
        <w:t> </w:t>
      </w:r>
      <w:r>
        <w:rPr>
          <w:sz w:val="20"/>
        </w:rPr>
        <w:t>Tribunal</w:t>
      </w:r>
      <w:r>
        <w:rPr>
          <w:spacing w:val="-6"/>
          <w:sz w:val="20"/>
        </w:rPr>
        <w:t> </w:t>
      </w:r>
      <w:r>
        <w:rPr>
          <w:sz w:val="20"/>
        </w:rPr>
        <w:t>ha</w:t>
      </w:r>
      <w:r>
        <w:rPr>
          <w:spacing w:val="-9"/>
          <w:sz w:val="20"/>
        </w:rPr>
        <w:t> </w:t>
      </w:r>
      <w:r>
        <w:rPr>
          <w:sz w:val="20"/>
        </w:rPr>
        <w:t>considerado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Estados</w:t>
      </w:r>
      <w:r>
        <w:rPr>
          <w:spacing w:val="-7"/>
          <w:sz w:val="20"/>
        </w:rPr>
        <w:t> </w:t>
      </w:r>
      <w:r>
        <w:rPr>
          <w:sz w:val="20"/>
        </w:rPr>
        <w:t>tienen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deber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regular,</w:t>
      </w:r>
      <w:r>
        <w:rPr>
          <w:spacing w:val="-8"/>
          <w:sz w:val="20"/>
        </w:rPr>
        <w:t> </w:t>
      </w:r>
      <w:r>
        <w:rPr>
          <w:sz w:val="20"/>
        </w:rPr>
        <w:t>supervisar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fiscalizar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práctica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actividades</w:t>
      </w:r>
      <w:r>
        <w:rPr>
          <w:spacing w:val="-14"/>
          <w:sz w:val="20"/>
        </w:rPr>
        <w:t> </w:t>
      </w:r>
      <w:r>
        <w:rPr>
          <w:sz w:val="20"/>
        </w:rPr>
        <w:t>peligrosas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parte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empresas</w:t>
      </w:r>
      <w:r>
        <w:rPr>
          <w:spacing w:val="-14"/>
          <w:sz w:val="20"/>
        </w:rPr>
        <w:t> </w:t>
      </w:r>
      <w:r>
        <w:rPr>
          <w:sz w:val="20"/>
        </w:rPr>
        <w:t>privadas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impliquen</w:t>
      </w:r>
      <w:r>
        <w:rPr>
          <w:spacing w:val="-68"/>
          <w:sz w:val="20"/>
        </w:rPr>
        <w:t> </w:t>
      </w:r>
      <w:r>
        <w:rPr>
          <w:sz w:val="20"/>
        </w:rPr>
        <w:t>riesgos significativos para la vida e integridad de las personas sometidas a su jurisdicción</w:t>
      </w:r>
      <w:hyperlink w:history="true" w:anchor="_bookmark70">
        <w:r>
          <w:rPr>
            <w:position w:val="7"/>
            <w:sz w:val="13"/>
          </w:rPr>
          <w:t>56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2"/>
          <w:sz w:val="20"/>
        </w:rPr>
        <w:t> </w:t>
      </w:r>
      <w:r>
        <w:rPr>
          <w:sz w:val="20"/>
        </w:rPr>
        <w:t>párrs.</w:t>
      </w:r>
      <w:r>
        <w:rPr>
          <w:spacing w:val="-2"/>
          <w:sz w:val="20"/>
        </w:rPr>
        <w:t> </w:t>
      </w:r>
      <w:r>
        <w:rPr>
          <w:sz w:val="20"/>
        </w:rPr>
        <w:t>43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46).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4" w:firstLine="0"/>
        <w:jc w:val="both"/>
        <w:rPr>
          <w:sz w:val="20"/>
        </w:rPr>
      </w:pPr>
      <w:r>
        <w:rPr>
          <w:sz w:val="20"/>
        </w:rPr>
        <w:t>En el caso concreto, en primer lugar, el Tribunal constata que, desde el año 2001,</w:t>
      </w:r>
      <w:r>
        <w:rPr>
          <w:spacing w:val="1"/>
          <w:sz w:val="20"/>
        </w:rPr>
        <w:t> </w:t>
      </w:r>
      <w:r>
        <w:rPr>
          <w:sz w:val="20"/>
        </w:rPr>
        <w:t>Honduras cuenta con una regulación específica sobre la seguridad y salud de los buzos, que</w:t>
      </w:r>
      <w:r>
        <w:rPr>
          <w:spacing w:val="1"/>
          <w:sz w:val="20"/>
        </w:rPr>
        <w:t> </w:t>
      </w:r>
      <w:r>
        <w:rPr>
          <w:sz w:val="20"/>
        </w:rPr>
        <w:t>“establece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normas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regirán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aplicación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Título</w:t>
      </w:r>
      <w:r>
        <w:rPr>
          <w:spacing w:val="-8"/>
          <w:sz w:val="20"/>
        </w:rPr>
        <w:t> </w:t>
      </w:r>
      <w:r>
        <w:rPr>
          <w:sz w:val="20"/>
        </w:rPr>
        <w:t>V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demás</w:t>
      </w:r>
      <w:r>
        <w:rPr>
          <w:spacing w:val="-6"/>
          <w:sz w:val="20"/>
        </w:rPr>
        <w:t> </w:t>
      </w:r>
      <w:r>
        <w:rPr>
          <w:sz w:val="20"/>
        </w:rPr>
        <w:t>disposiciones</w:t>
      </w:r>
      <w:r>
        <w:rPr>
          <w:spacing w:val="-7"/>
          <w:sz w:val="20"/>
        </w:rPr>
        <w:t> </w:t>
      </w:r>
      <w:r>
        <w:rPr>
          <w:sz w:val="20"/>
        </w:rPr>
        <w:t>contenidas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Código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Trabajo,</w:t>
      </w:r>
      <w:r>
        <w:rPr>
          <w:spacing w:val="-13"/>
          <w:sz w:val="20"/>
        </w:rPr>
        <w:t> </w:t>
      </w:r>
      <w:r>
        <w:rPr>
          <w:sz w:val="20"/>
        </w:rPr>
        <w:t>sobre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protección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salud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trabajadores</w:t>
      </w:r>
      <w:r>
        <w:rPr>
          <w:spacing w:val="-13"/>
          <w:sz w:val="20"/>
        </w:rPr>
        <w:t> </w:t>
      </w:r>
      <w:r>
        <w:rPr>
          <w:sz w:val="20"/>
        </w:rPr>
        <w:t>frente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riesgos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derivados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condiciones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trabajo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pesca</w:t>
      </w:r>
      <w:r>
        <w:rPr>
          <w:spacing w:val="-15"/>
          <w:sz w:val="20"/>
        </w:rPr>
        <w:t> </w:t>
      </w:r>
      <w:r>
        <w:rPr>
          <w:sz w:val="20"/>
        </w:rPr>
        <w:t>submarina”</w:t>
      </w:r>
      <w:hyperlink w:history="true" w:anchor="_bookmark71">
        <w:r>
          <w:rPr>
            <w:position w:val="7"/>
            <w:sz w:val="13"/>
          </w:rPr>
          <w:t>57</w:t>
        </w:r>
      </w:hyperlink>
      <w:r>
        <w:rPr>
          <w:sz w:val="20"/>
        </w:rPr>
        <w:t>.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Reglamento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Seguridad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Salud</w:t>
      </w:r>
      <w:r>
        <w:rPr>
          <w:spacing w:val="1"/>
          <w:sz w:val="20"/>
        </w:rPr>
        <w:t> </w:t>
      </w:r>
      <w:r>
        <w:rPr>
          <w:sz w:val="20"/>
        </w:rPr>
        <w:t>Ocupacional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Pesca</w:t>
      </w:r>
      <w:r>
        <w:rPr>
          <w:spacing w:val="1"/>
          <w:sz w:val="20"/>
        </w:rPr>
        <w:t> </w:t>
      </w:r>
      <w:r>
        <w:rPr>
          <w:sz w:val="20"/>
        </w:rPr>
        <w:t>Submarina</w:t>
      </w:r>
      <w:r>
        <w:rPr>
          <w:spacing w:val="1"/>
          <w:sz w:val="20"/>
        </w:rPr>
        <w:t> </w:t>
      </w:r>
      <w:r>
        <w:rPr>
          <w:sz w:val="20"/>
        </w:rPr>
        <w:t>reconoce</w:t>
      </w:r>
      <w:r>
        <w:rPr>
          <w:spacing w:val="1"/>
          <w:sz w:val="20"/>
        </w:rPr>
        <w:t> </w:t>
      </w:r>
      <w:r>
        <w:rPr>
          <w:sz w:val="20"/>
        </w:rPr>
        <w:t>“la</w:t>
      </w:r>
      <w:r>
        <w:rPr>
          <w:spacing w:val="1"/>
          <w:sz w:val="20"/>
        </w:rPr>
        <w:t> </w:t>
      </w:r>
      <w:r>
        <w:rPr>
          <w:sz w:val="20"/>
        </w:rPr>
        <w:t>gravedad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riesgos</w:t>
      </w:r>
      <w:r>
        <w:rPr>
          <w:spacing w:val="1"/>
          <w:sz w:val="20"/>
        </w:rPr>
        <w:t> </w:t>
      </w:r>
      <w:r>
        <w:rPr>
          <w:sz w:val="20"/>
        </w:rPr>
        <w:t>profesionales registrados en la actividad de la Pesca Submarina”</w:t>
      </w:r>
      <w:hyperlink w:history="true" w:anchor="_bookmark72">
        <w:r>
          <w:rPr>
            <w:position w:val="7"/>
            <w:sz w:val="13"/>
          </w:rPr>
          <w:t>58</w:t>
        </w:r>
      </w:hyperlink>
      <w:r>
        <w:rPr>
          <w:sz w:val="20"/>
        </w:rPr>
        <w:t>. Dicha normatividad tiene</w:t>
      </w:r>
      <w:r>
        <w:rPr>
          <w:spacing w:val="-68"/>
          <w:sz w:val="20"/>
        </w:rPr>
        <w:t> </w:t>
      </w:r>
      <w:r>
        <w:rPr>
          <w:sz w:val="20"/>
        </w:rPr>
        <w:t>por objetivo “la protección de la salud de los trabajadores frente a los riesgos derivados de</w:t>
      </w:r>
      <w:r>
        <w:rPr>
          <w:spacing w:val="1"/>
          <w:sz w:val="20"/>
        </w:rPr>
        <w:t> </w:t>
      </w:r>
      <w:r>
        <w:rPr>
          <w:sz w:val="20"/>
        </w:rPr>
        <w:t>las condiciones de trabajo de la Pesca Submarina”, y establece que la Secretaría de Trabajo</w:t>
      </w:r>
      <w:r>
        <w:rPr>
          <w:spacing w:val="1"/>
          <w:sz w:val="20"/>
        </w:rPr>
        <w:t> </w:t>
      </w:r>
      <w:r>
        <w:rPr>
          <w:sz w:val="20"/>
        </w:rPr>
        <w:t>y Seguridad Social tiene la responsabilidad de inspeccionar la seguridad ocupacional de las</w:t>
      </w:r>
      <w:r>
        <w:rPr>
          <w:spacing w:val="1"/>
          <w:sz w:val="20"/>
        </w:rPr>
        <w:t> </w:t>
      </w:r>
      <w:r>
        <w:rPr>
          <w:sz w:val="20"/>
        </w:rPr>
        <w:t>embarcaciones pesqueras y la evaluación de los riesgos profesionales ocurridos en dicha</w:t>
      </w:r>
      <w:r>
        <w:rPr>
          <w:spacing w:val="1"/>
          <w:sz w:val="20"/>
        </w:rPr>
        <w:t> </w:t>
      </w:r>
      <w:r>
        <w:rPr>
          <w:sz w:val="20"/>
        </w:rPr>
        <w:t>industria</w:t>
      </w:r>
      <w:hyperlink w:history="true" w:anchor="_bookmark73">
        <w:r>
          <w:rPr>
            <w:position w:val="7"/>
            <w:sz w:val="13"/>
          </w:rPr>
          <w:t>59</w:t>
        </w:r>
      </w:hyperlink>
      <w:r>
        <w:rPr>
          <w:sz w:val="20"/>
        </w:rPr>
        <w:t>, así como una serie de obligaciones para los empleadores en relación con la</w:t>
      </w:r>
      <w:r>
        <w:rPr>
          <w:spacing w:val="1"/>
          <w:sz w:val="20"/>
        </w:rPr>
        <w:t> </w:t>
      </w:r>
      <w:r>
        <w:rPr>
          <w:sz w:val="20"/>
        </w:rPr>
        <w:t>garantía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seguridad y</w:t>
      </w:r>
      <w:r>
        <w:rPr>
          <w:spacing w:val="-1"/>
          <w:sz w:val="20"/>
        </w:rPr>
        <w:t> </w:t>
      </w:r>
      <w:r>
        <w:rPr>
          <w:sz w:val="20"/>
        </w:rPr>
        <w:t>salud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trabajadores</w:t>
      </w:r>
      <w:hyperlink w:history="true" w:anchor="_bookmark74">
        <w:r>
          <w:rPr>
            <w:position w:val="7"/>
            <w:sz w:val="13"/>
          </w:rPr>
          <w:t>60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20" w:right="373" w:firstLine="0"/>
        <w:jc w:val="both"/>
        <w:rPr>
          <w:sz w:val="20"/>
        </w:rPr>
      </w:pPr>
      <w:r>
        <w:rPr>
          <w:sz w:val="20"/>
        </w:rPr>
        <w:t>Al respecto, el Tribunal advierte que el Reglamento de Pesca establecía un marco</w:t>
      </w:r>
      <w:r>
        <w:rPr>
          <w:spacing w:val="1"/>
          <w:sz w:val="20"/>
        </w:rPr>
        <w:t> </w:t>
      </w:r>
      <w:r>
        <w:rPr>
          <w:sz w:val="20"/>
        </w:rPr>
        <w:t>regulatorio</w:t>
      </w:r>
      <w:r>
        <w:rPr>
          <w:spacing w:val="-12"/>
          <w:sz w:val="20"/>
        </w:rPr>
        <w:t> </w:t>
      </w:r>
      <w:r>
        <w:rPr>
          <w:sz w:val="20"/>
        </w:rPr>
        <w:t>suficiente</w:t>
      </w:r>
      <w:r>
        <w:rPr>
          <w:spacing w:val="-9"/>
          <w:sz w:val="20"/>
        </w:rPr>
        <w:t> </w:t>
      </w:r>
      <w:r>
        <w:rPr>
          <w:sz w:val="20"/>
        </w:rPr>
        <w:t>relativo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requisitos</w:t>
      </w:r>
      <w:r>
        <w:rPr>
          <w:spacing w:val="-11"/>
          <w:sz w:val="20"/>
        </w:rPr>
        <w:t> </w:t>
      </w:r>
      <w:r>
        <w:rPr>
          <w:sz w:val="20"/>
        </w:rPr>
        <w:t>mínimos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obligaciones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empleadores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garantizar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condiciones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realiza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pesca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buceo</w:t>
      </w:r>
      <w:r>
        <w:rPr>
          <w:spacing w:val="-8"/>
          <w:sz w:val="20"/>
        </w:rPr>
        <w:t> </w:t>
      </w:r>
      <w:r>
        <w:rPr>
          <w:sz w:val="20"/>
        </w:rPr>
        <w:t>cumpliera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mínimos</w:t>
      </w:r>
      <w:r>
        <w:rPr>
          <w:spacing w:val="-68"/>
          <w:sz w:val="20"/>
        </w:rPr>
        <w:t> </w:t>
      </w:r>
      <w:r>
        <w:rPr>
          <w:sz w:val="20"/>
        </w:rPr>
        <w:t>de seguridad para los buzos, y que las embarcaciones destinadas a dicha actividad contaran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condiciones</w:t>
      </w:r>
      <w:r>
        <w:rPr>
          <w:spacing w:val="-9"/>
          <w:sz w:val="20"/>
        </w:rPr>
        <w:t> </w:t>
      </w:r>
      <w:r>
        <w:rPr>
          <w:sz w:val="20"/>
        </w:rPr>
        <w:t>adecuadas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seguridad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higiene.</w:t>
      </w:r>
      <w:r>
        <w:rPr>
          <w:spacing w:val="-8"/>
          <w:sz w:val="20"/>
        </w:rPr>
        <w:t> </w:t>
      </w:r>
      <w:r>
        <w:rPr>
          <w:sz w:val="20"/>
        </w:rPr>
        <w:t>Asimismo,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advierte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varios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accidentes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buceo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afectaron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víctimas</w:t>
      </w:r>
      <w:r>
        <w:rPr>
          <w:spacing w:val="-19"/>
          <w:sz w:val="20"/>
        </w:rPr>
        <w:t> </w:t>
      </w:r>
      <w:r>
        <w:rPr>
          <w:sz w:val="20"/>
        </w:rPr>
        <w:t>del</w:t>
      </w:r>
      <w:r>
        <w:rPr>
          <w:spacing w:val="-15"/>
          <w:sz w:val="20"/>
        </w:rPr>
        <w:t> </w:t>
      </w:r>
      <w:r>
        <w:rPr>
          <w:sz w:val="20"/>
        </w:rPr>
        <w:t>caso</w:t>
      </w:r>
      <w:r>
        <w:rPr>
          <w:spacing w:val="-18"/>
          <w:sz w:val="20"/>
        </w:rPr>
        <w:t> </w:t>
      </w:r>
      <w:r>
        <w:rPr>
          <w:sz w:val="20"/>
        </w:rPr>
        <w:t>ocurrieron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7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período</w:t>
      </w:r>
      <w:r>
        <w:rPr>
          <w:spacing w:val="-19"/>
          <w:sz w:val="20"/>
        </w:rPr>
        <w:t> </w:t>
      </w:r>
      <w:r>
        <w:rPr>
          <w:sz w:val="20"/>
        </w:rPr>
        <w:t>temporal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3"/>
          <w:sz w:val="20"/>
        </w:rPr>
        <w:t> </w:t>
      </w:r>
      <w:r>
        <w:rPr>
          <w:sz w:val="20"/>
        </w:rPr>
        <w:t>que</w:t>
      </w:r>
      <w:r>
        <w:rPr>
          <w:spacing w:val="2"/>
          <w:sz w:val="20"/>
        </w:rPr>
        <w:t> </w:t>
      </w:r>
      <w:r>
        <w:rPr>
          <w:sz w:val="20"/>
        </w:rPr>
        <w:t>no</w:t>
      </w:r>
      <w:r>
        <w:rPr>
          <w:spacing w:val="2"/>
          <w:sz w:val="20"/>
        </w:rPr>
        <w:t> </w:t>
      </w:r>
      <w:r>
        <w:rPr>
          <w:sz w:val="20"/>
        </w:rPr>
        <w:t>existía</w:t>
      </w:r>
      <w:r>
        <w:rPr>
          <w:spacing w:val="2"/>
          <w:sz w:val="20"/>
        </w:rPr>
        <w:t> </w:t>
      </w:r>
      <w:r>
        <w:rPr>
          <w:sz w:val="20"/>
        </w:rPr>
        <w:t>dicha</w:t>
      </w:r>
      <w:r>
        <w:rPr>
          <w:spacing w:val="1"/>
          <w:sz w:val="20"/>
        </w:rPr>
        <w:t> </w:t>
      </w:r>
      <w:r>
        <w:rPr>
          <w:sz w:val="20"/>
        </w:rPr>
        <w:t>regulación,</w:t>
      </w:r>
      <w:r>
        <w:rPr>
          <w:spacing w:val="2"/>
          <w:sz w:val="20"/>
        </w:rPr>
        <w:t> </w:t>
      </w:r>
      <w:r>
        <w:rPr>
          <w:sz w:val="20"/>
        </w:rPr>
        <w:t>por</w:t>
      </w:r>
      <w:r>
        <w:rPr>
          <w:spacing w:val="2"/>
          <w:sz w:val="20"/>
        </w:rPr>
        <w:t> </w:t>
      </w:r>
      <w:r>
        <w:rPr>
          <w:sz w:val="20"/>
        </w:rPr>
        <w:t>lo</w:t>
      </w:r>
      <w:r>
        <w:rPr>
          <w:spacing w:val="2"/>
          <w:sz w:val="20"/>
        </w:rPr>
        <w:t> </w:t>
      </w:r>
      <w:r>
        <w:rPr>
          <w:sz w:val="20"/>
        </w:rPr>
        <w:t>que</w:t>
      </w:r>
      <w:r>
        <w:rPr>
          <w:spacing w:val="3"/>
          <w:sz w:val="20"/>
        </w:rPr>
        <w:t> </w:t>
      </w:r>
      <w:r>
        <w:rPr>
          <w:sz w:val="20"/>
        </w:rPr>
        <w:t>los</w:t>
      </w:r>
      <w:r>
        <w:rPr>
          <w:spacing w:val="2"/>
          <w:sz w:val="20"/>
        </w:rPr>
        <w:t> </w:t>
      </w:r>
      <w:r>
        <w:rPr>
          <w:sz w:val="20"/>
        </w:rPr>
        <w:t>trabajadores</w:t>
      </w:r>
      <w:r>
        <w:rPr>
          <w:spacing w:val="2"/>
          <w:sz w:val="20"/>
        </w:rPr>
        <w:t> </w:t>
      </w:r>
      <w:r>
        <w:rPr>
          <w:sz w:val="20"/>
        </w:rPr>
        <w:t>se</w:t>
      </w:r>
      <w:r>
        <w:rPr>
          <w:spacing w:val="3"/>
          <w:sz w:val="20"/>
        </w:rPr>
        <w:t> </w:t>
      </w:r>
      <w:r>
        <w:rPr>
          <w:sz w:val="20"/>
        </w:rPr>
        <w:t>encontraban</w:t>
      </w:r>
      <w:r>
        <w:rPr>
          <w:spacing w:val="4"/>
          <w:sz w:val="20"/>
        </w:rPr>
        <w:t> </w:t>
      </w:r>
      <w:r>
        <w:rPr>
          <w:sz w:val="20"/>
        </w:rPr>
        <w:t>cubiertos</w:t>
      </w:r>
      <w:r>
        <w:rPr>
          <w:spacing w:val="2"/>
          <w:sz w:val="20"/>
        </w:rPr>
        <w:t> </w:t>
      </w:r>
      <w:r>
        <w:rPr>
          <w:sz w:val="20"/>
        </w:rPr>
        <w:t>por</w:t>
      </w:r>
    </w:p>
    <w:p>
      <w:pPr>
        <w:pStyle w:val="BodyText"/>
        <w:spacing w:before="4"/>
        <w:rPr>
          <w:sz w:val="12"/>
        </w:rPr>
      </w:pPr>
      <w:r>
        <w:rPr/>
        <w:pict>
          <v:rect style="position:absolute;margin-left:72pt;margin-top:8.734815pt;width:144pt;height:.6pt;mso-position-horizontal-relative:page;mso-position-vertical-relative:paragraph;z-index:-15721984;mso-wrap-distance-left:0;mso-wrap-distance-right:0" id="docshape18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426" w:firstLine="0"/>
        <w:jc w:val="both"/>
        <w:rPr>
          <w:sz w:val="16"/>
        </w:rPr>
      </w:pPr>
      <w:bookmarkStart w:name="_bookmark67" w:id="93"/>
      <w:bookmarkEnd w:id="93"/>
      <w:r>
        <w:rPr/>
      </w:r>
      <w:r>
        <w:rPr>
          <w:sz w:val="16"/>
          <w:vertAlign w:val="superscript"/>
        </w:rPr>
        <w:t>53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los “Niños de la Calle” (Villagrán Morales y otros) Vs. Guatemala. Fondo</w:t>
      </w:r>
      <w:r>
        <w:rPr>
          <w:sz w:val="16"/>
          <w:vertAlign w:val="baseline"/>
        </w:rPr>
        <w:t>. Sentencia de 19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 de 1999. Serie C No. 63, párr. 144, y </w:t>
      </w:r>
      <w:r>
        <w:rPr>
          <w:i/>
          <w:sz w:val="16"/>
          <w:vertAlign w:val="baseline"/>
        </w:rPr>
        <w:t>Caso de los Empleados de la Fábrica de Fuegos de Santo Antônio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 Jesus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Brasil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 116.</w:t>
      </w:r>
    </w:p>
    <w:p>
      <w:pPr>
        <w:spacing w:before="120"/>
        <w:ind w:left="420" w:right="427" w:firstLine="0"/>
        <w:jc w:val="both"/>
        <w:rPr>
          <w:sz w:val="16"/>
        </w:rPr>
      </w:pPr>
      <w:bookmarkStart w:name="_bookmark68" w:id="94"/>
      <w:bookmarkEnd w:id="94"/>
      <w:r>
        <w:rPr/>
      </w:r>
      <w:r>
        <w:rPr>
          <w:sz w:val="16"/>
          <w:vertAlign w:val="superscript"/>
        </w:rPr>
        <w:t>54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Juan Humberto Sánchez Vs. Honduras. Excepción Preliminar, Fondo, Reparaciones y Costas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 7 de junio de 2003. Serie C No. 99, párr. 110, y </w:t>
      </w:r>
      <w:r>
        <w:rPr>
          <w:i/>
          <w:sz w:val="16"/>
          <w:vertAlign w:val="baseline"/>
        </w:rPr>
        <w:t>Caso de los Empleados de la Fábrica de Fuegos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Antônio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Jesus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Brasil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116.</w:t>
      </w:r>
    </w:p>
    <w:p>
      <w:pPr>
        <w:spacing w:before="120"/>
        <w:ind w:left="420" w:right="379" w:firstLine="0"/>
        <w:jc w:val="both"/>
        <w:rPr>
          <w:sz w:val="16"/>
        </w:rPr>
      </w:pPr>
      <w:bookmarkStart w:name="_bookmark69" w:id="95"/>
      <w:bookmarkEnd w:id="95"/>
      <w:r>
        <w:rPr/>
      </w:r>
      <w:r>
        <w:rPr>
          <w:sz w:val="16"/>
          <w:vertAlign w:val="superscript"/>
        </w:rPr>
        <w:t>55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Loayza Tamayo Vs. Perú. Fondo. </w:t>
      </w:r>
      <w:r>
        <w:rPr>
          <w:sz w:val="16"/>
          <w:vertAlign w:val="baseline"/>
        </w:rPr>
        <w:t>Sentencia de 17 de septiembre de 1997. Serie C No. 33, párr. 57,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 Fábrica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Antônio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Jesus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Brasil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supra,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116.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70" w:id="96"/>
      <w:bookmarkEnd w:id="96"/>
      <w:r>
        <w:rPr/>
      </w:r>
      <w:r>
        <w:rPr>
          <w:sz w:val="16"/>
          <w:vertAlign w:val="superscript"/>
        </w:rPr>
        <w:t>56</w:t>
      </w:r>
      <w:r>
        <w:rPr>
          <w:sz w:val="16"/>
          <w:vertAlign w:val="baseline"/>
        </w:rPr>
        <w:t>      </w:t>
      </w:r>
      <w:r>
        <w:rPr>
          <w:spacing w:val="42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Fábrica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Antônio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Jesus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Brasil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118.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71" w:id="97"/>
      <w:bookmarkEnd w:id="97"/>
      <w:r>
        <w:rPr/>
      </w:r>
      <w:r>
        <w:rPr>
          <w:sz w:val="16"/>
          <w:vertAlign w:val="superscript"/>
        </w:rPr>
        <w:t>57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Secretaría de Estado en los Despachos de Trabajo y Seguridad Social. </w:t>
      </w:r>
      <w:r>
        <w:rPr>
          <w:i/>
          <w:sz w:val="16"/>
          <w:vertAlign w:val="baseline"/>
        </w:rPr>
        <w:t>Reglamento de Seguridad y Salud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Ocupacional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 Pesca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Submarina</w:t>
      </w:r>
      <w:r>
        <w:rPr>
          <w:sz w:val="16"/>
          <w:vertAlign w:val="baseline"/>
        </w:rPr>
        <w:t>, 30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2001, artículo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72" w:id="98"/>
      <w:bookmarkEnd w:id="98"/>
      <w:r>
        <w:rPr/>
      </w:r>
      <w:r>
        <w:rPr>
          <w:sz w:val="16"/>
          <w:vertAlign w:val="superscript"/>
        </w:rPr>
        <w:t>58</w:t>
      </w:r>
      <w:r>
        <w:rPr>
          <w:sz w:val="16"/>
          <w:vertAlign w:val="baseline"/>
        </w:rPr>
        <w:t>      </w:t>
      </w:r>
      <w:r>
        <w:rPr>
          <w:spacing w:val="38"/>
          <w:sz w:val="16"/>
          <w:vertAlign w:val="baseline"/>
        </w:rPr>
        <w:t> </w:t>
      </w:r>
      <w:r>
        <w:rPr>
          <w:i/>
          <w:sz w:val="16"/>
          <w:vertAlign w:val="baseline"/>
        </w:rPr>
        <w:t>Reglamento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Seguridad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Salud Ocupacional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 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Pesca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Submarina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Considerandos.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73" w:id="99"/>
      <w:bookmarkEnd w:id="99"/>
      <w:r>
        <w:rPr/>
      </w:r>
      <w:r>
        <w:rPr>
          <w:sz w:val="16"/>
          <w:vertAlign w:val="superscript"/>
        </w:rPr>
        <w:t>59</w:t>
      </w:r>
      <w:r>
        <w:rPr>
          <w:sz w:val="16"/>
          <w:vertAlign w:val="baseline"/>
        </w:rPr>
        <w:t>      </w:t>
      </w:r>
      <w:r>
        <w:rPr>
          <w:spacing w:val="3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Salud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Ocupacional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Pesca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Submarina,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74" w:id="100"/>
      <w:bookmarkEnd w:id="100"/>
      <w:r>
        <w:rPr/>
      </w:r>
      <w:r>
        <w:rPr>
          <w:sz w:val="16"/>
          <w:vertAlign w:val="superscript"/>
        </w:rPr>
        <w:t>60</w:t>
      </w:r>
      <w:r>
        <w:rPr>
          <w:sz w:val="16"/>
          <w:vertAlign w:val="baseline"/>
        </w:rPr>
        <w:t>      </w:t>
      </w:r>
      <w:r>
        <w:rPr>
          <w:spacing w:val="3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Salud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Ocupacional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Pesca Submarina,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20" w:right="374"/>
        <w:jc w:val="both"/>
      </w:pPr>
      <w:r>
        <w:rPr/>
        <w:t>las disposiciones previstas por el Título V del Código del Trabajo de Honduras relativo a la</w:t>
      </w:r>
      <w:r>
        <w:rPr>
          <w:spacing w:val="1"/>
        </w:rPr>
        <w:t> </w:t>
      </w:r>
      <w:r>
        <w:rPr/>
        <w:t>protección de los trabajadores durante el ejercicio del trabajo</w:t>
      </w:r>
      <w:hyperlink w:history="true" w:anchor="_bookmark75">
        <w:r>
          <w:rPr>
            <w:position w:val="7"/>
            <w:sz w:val="13"/>
          </w:rPr>
          <w:t>61</w:t>
        </w:r>
      </w:hyperlink>
      <w:r>
        <w:rPr/>
        <w:t>. En ese sentido, la Corte</w:t>
      </w:r>
      <w:r>
        <w:rPr>
          <w:spacing w:val="1"/>
        </w:rPr>
        <w:t> </w:t>
      </w:r>
      <w:r>
        <w:rPr/>
        <w:t>considera que no existió un problema regulatorio en el presente caso. Sin perjuicio de lo</w:t>
      </w:r>
      <w:r>
        <w:rPr>
          <w:spacing w:val="1"/>
        </w:rPr>
        <w:t> </w:t>
      </w:r>
      <w:r>
        <w:rPr/>
        <w:t>anterior,</w:t>
      </w:r>
      <w:r>
        <w:rPr>
          <w:spacing w:val="-9"/>
        </w:rPr>
        <w:t> </w:t>
      </w:r>
      <w:r>
        <w:rPr/>
        <w:t>tal</w:t>
      </w:r>
      <w:r>
        <w:rPr>
          <w:spacing w:val="-6"/>
        </w:rPr>
        <w:t> </w:t>
      </w:r>
      <w:r>
        <w:rPr/>
        <w:t>como</w:t>
      </w:r>
      <w:r>
        <w:rPr>
          <w:spacing w:val="-9"/>
        </w:rPr>
        <w:t> </w:t>
      </w:r>
      <w:r>
        <w:rPr/>
        <w:t>fue</w:t>
      </w:r>
      <w:r>
        <w:rPr>
          <w:spacing w:val="-7"/>
        </w:rPr>
        <w:t> </w:t>
      </w:r>
      <w:r>
        <w:rPr/>
        <w:t>reconocido</w:t>
      </w:r>
      <w:r>
        <w:rPr>
          <w:spacing w:val="-10"/>
        </w:rPr>
        <w:t> </w:t>
      </w:r>
      <w:r>
        <w:rPr/>
        <w:t>por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Estado,</w:t>
      </w:r>
      <w:r>
        <w:rPr>
          <w:spacing w:val="-7"/>
        </w:rPr>
        <w:t> </w:t>
      </w:r>
      <w:r>
        <w:rPr/>
        <w:t>no</w:t>
      </w:r>
      <w:r>
        <w:rPr>
          <w:spacing w:val="-9"/>
        </w:rPr>
        <w:t> </w:t>
      </w:r>
      <w:r>
        <w:rPr/>
        <w:t>existe</w:t>
      </w:r>
      <w:r>
        <w:rPr>
          <w:spacing w:val="-9"/>
        </w:rPr>
        <w:t> </w:t>
      </w:r>
      <w:r>
        <w:rPr/>
        <w:t>información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permita</w:t>
      </w:r>
      <w:r>
        <w:rPr>
          <w:spacing w:val="-9"/>
        </w:rPr>
        <w:t> </w:t>
      </w:r>
      <w:r>
        <w:rPr/>
        <w:t>demostrar</w:t>
      </w:r>
      <w:r>
        <w:rPr>
          <w:spacing w:val="-68"/>
        </w:rPr>
        <w:t> </w:t>
      </w:r>
      <w:r>
        <w:rPr/>
        <w:t>que</w:t>
      </w:r>
      <w:r>
        <w:rPr>
          <w:spacing w:val="1"/>
        </w:rPr>
        <w:t> </w:t>
      </w:r>
      <w:r>
        <w:rPr/>
        <w:t>dicha</w:t>
      </w:r>
      <w:r>
        <w:rPr>
          <w:spacing w:val="1"/>
        </w:rPr>
        <w:t> </w:t>
      </w:r>
      <w:r>
        <w:rPr/>
        <w:t>normativa</w:t>
      </w:r>
      <w:r>
        <w:rPr>
          <w:spacing w:val="1"/>
        </w:rPr>
        <w:t> </w:t>
      </w:r>
      <w:r>
        <w:rPr/>
        <w:t>haya</w:t>
      </w:r>
      <w:r>
        <w:rPr>
          <w:spacing w:val="1"/>
        </w:rPr>
        <w:t> </w:t>
      </w:r>
      <w:r>
        <w:rPr/>
        <w:t>sido</w:t>
      </w:r>
      <w:r>
        <w:rPr>
          <w:spacing w:val="1"/>
        </w:rPr>
        <w:t> </w:t>
      </w:r>
      <w:r>
        <w:rPr/>
        <w:t>efectivamente</w:t>
      </w:r>
      <w:r>
        <w:rPr>
          <w:spacing w:val="1"/>
        </w:rPr>
        <w:t> </w:t>
      </w:r>
      <w:r>
        <w:rPr/>
        <w:t>implementada,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autoridades</w:t>
      </w:r>
      <w:r>
        <w:rPr>
          <w:spacing w:val="1"/>
        </w:rPr>
        <w:t> </w:t>
      </w:r>
      <w:r>
        <w:rPr/>
        <w:t>competentes,</w:t>
      </w:r>
      <w:r>
        <w:rPr>
          <w:spacing w:val="-3"/>
        </w:rPr>
        <w:t> </w:t>
      </w:r>
      <w:r>
        <w:rPr/>
        <w:t>para</w:t>
      </w:r>
      <w:r>
        <w:rPr>
          <w:spacing w:val="-1"/>
        </w:rPr>
        <w:t> </w:t>
      </w:r>
      <w:r>
        <w:rPr/>
        <w:t>garantizar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seguridad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pesca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buceo 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Moskitia</w:t>
      </w:r>
      <w:hyperlink w:history="true" w:anchor="_bookmark76">
        <w:r>
          <w:rPr>
            <w:position w:val="7"/>
            <w:sz w:val="13"/>
          </w:rPr>
          <w:t>62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segundo</w:t>
      </w:r>
      <w:r>
        <w:rPr>
          <w:spacing w:val="-4"/>
          <w:sz w:val="20"/>
        </w:rPr>
        <w:t> </w:t>
      </w:r>
      <w:r>
        <w:rPr>
          <w:sz w:val="20"/>
        </w:rPr>
        <w:t>lugar,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relación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anterior,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advierte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omitió</w:t>
      </w:r>
      <w:r>
        <w:rPr>
          <w:spacing w:val="-67"/>
          <w:sz w:val="20"/>
        </w:rPr>
        <w:t> </w:t>
      </w:r>
      <w:r>
        <w:rPr>
          <w:sz w:val="20"/>
        </w:rPr>
        <w:t>realizar</w:t>
      </w:r>
      <w:r>
        <w:rPr>
          <w:spacing w:val="-10"/>
          <w:sz w:val="20"/>
        </w:rPr>
        <w:t> </w:t>
      </w:r>
      <w:r>
        <w:rPr>
          <w:sz w:val="20"/>
        </w:rPr>
        <w:t>medidas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inspección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fiscalización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asegurar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embarcaciones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encontraban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buzos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sufrieron</w:t>
      </w:r>
      <w:r>
        <w:rPr>
          <w:spacing w:val="1"/>
          <w:sz w:val="20"/>
        </w:rPr>
        <w:t> </w:t>
      </w:r>
      <w:r>
        <w:rPr>
          <w:sz w:val="20"/>
        </w:rPr>
        <w:t>accidentes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buceo,</w:t>
      </w:r>
      <w:r>
        <w:rPr>
          <w:spacing w:val="1"/>
          <w:sz w:val="20"/>
        </w:rPr>
        <w:t> </w:t>
      </w:r>
      <w:r>
        <w:rPr>
          <w:sz w:val="20"/>
        </w:rPr>
        <w:t>así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embarcación</w:t>
      </w:r>
      <w:r>
        <w:rPr>
          <w:spacing w:val="1"/>
          <w:sz w:val="20"/>
        </w:rPr>
        <w:t> </w:t>
      </w:r>
      <w:r>
        <w:rPr>
          <w:sz w:val="20"/>
        </w:rPr>
        <w:t>“Lancaster”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encontraban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buzos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fallecieron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motivo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explosión</w:t>
      </w:r>
      <w:r>
        <w:rPr>
          <w:spacing w:val="-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infra</w:t>
      </w:r>
      <w:r>
        <w:rPr>
          <w:i/>
          <w:spacing w:val="-68"/>
          <w:sz w:val="20"/>
        </w:rPr>
        <w:t> </w:t>
      </w:r>
      <w:r>
        <w:rPr>
          <w:sz w:val="20"/>
        </w:rPr>
        <w:t>Anexo 2, párrafo 12), cumplían con las medidas de seguridad requeridas para evitar que la</w:t>
      </w:r>
      <w:r>
        <w:rPr>
          <w:spacing w:val="1"/>
          <w:sz w:val="20"/>
        </w:rPr>
        <w:t> </w:t>
      </w:r>
      <w:r>
        <w:rPr>
          <w:sz w:val="20"/>
        </w:rPr>
        <w:t>actividad de pesca submarina constituyera un peligro a la integridad personal o la vida de</w:t>
      </w:r>
      <w:r>
        <w:rPr>
          <w:spacing w:val="1"/>
          <w:sz w:val="20"/>
        </w:rPr>
        <w:t> </w:t>
      </w:r>
      <w:r>
        <w:rPr>
          <w:sz w:val="20"/>
        </w:rPr>
        <w:t>quienes la realizaban. La conducta omisiva del Estado, en lo que respecta a verificar el</w:t>
      </w:r>
      <w:r>
        <w:rPr>
          <w:spacing w:val="1"/>
          <w:sz w:val="20"/>
        </w:rPr>
        <w:t> </w:t>
      </w:r>
      <w:r>
        <w:rPr>
          <w:sz w:val="20"/>
        </w:rPr>
        <w:t>cumplimiento de las disposiciones del Código del Trabajo y el Reglamento de Pesca que</w:t>
      </w:r>
      <w:r>
        <w:rPr>
          <w:spacing w:val="1"/>
          <w:sz w:val="20"/>
        </w:rPr>
        <w:t> </w:t>
      </w:r>
      <w:r>
        <w:rPr>
          <w:sz w:val="20"/>
        </w:rPr>
        <w:t>protegían a los trabajadores, permitió que la actividad de pesca submarina se realizara al</w:t>
      </w:r>
      <w:r>
        <w:rPr>
          <w:spacing w:val="1"/>
          <w:sz w:val="20"/>
        </w:rPr>
        <w:t> </w:t>
      </w:r>
      <w:r>
        <w:rPr>
          <w:sz w:val="20"/>
        </w:rPr>
        <w:t>margen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legislación</w:t>
      </w:r>
      <w:r>
        <w:rPr>
          <w:spacing w:val="-9"/>
          <w:sz w:val="20"/>
        </w:rPr>
        <w:t> </w:t>
      </w:r>
      <w:r>
        <w:rPr>
          <w:sz w:val="20"/>
        </w:rPr>
        <w:t>interna,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que,</w:t>
      </w:r>
      <w:r>
        <w:rPr>
          <w:spacing w:val="-6"/>
          <w:sz w:val="20"/>
        </w:rPr>
        <w:t> </w:t>
      </w:r>
      <w:r>
        <w:rPr>
          <w:sz w:val="20"/>
        </w:rPr>
        <w:t>deriva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responsabilidad</w:t>
      </w:r>
      <w:r>
        <w:rPr>
          <w:spacing w:val="-10"/>
          <w:sz w:val="20"/>
        </w:rPr>
        <w:t> </w:t>
      </w:r>
      <w:r>
        <w:rPr>
          <w:sz w:val="20"/>
        </w:rPr>
        <w:t>internacional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Estado</w:t>
      </w:r>
      <w:r>
        <w:rPr>
          <w:spacing w:val="-68"/>
          <w:sz w:val="20"/>
        </w:rPr>
        <w:t> </w:t>
      </w:r>
      <w:r>
        <w:rPr>
          <w:w w:val="95"/>
          <w:sz w:val="20"/>
        </w:rPr>
        <w:t>por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graves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consecuencias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físicas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psicológicas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sufrieron</w:t>
      </w:r>
      <w:r>
        <w:rPr>
          <w:spacing w:val="20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víctimas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del</w:t>
      </w:r>
      <w:r>
        <w:rPr>
          <w:spacing w:val="22"/>
          <w:w w:val="95"/>
          <w:sz w:val="20"/>
        </w:rPr>
        <w:t> </w:t>
      </w:r>
      <w:r>
        <w:rPr>
          <w:w w:val="95"/>
          <w:sz w:val="20"/>
        </w:rPr>
        <w:t>presente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caso</w:t>
      </w:r>
      <w:r>
        <w:rPr>
          <w:spacing w:val="-65"/>
          <w:w w:val="9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distintos</w:t>
      </w:r>
      <w:r>
        <w:rPr>
          <w:spacing w:val="-6"/>
          <w:sz w:val="20"/>
        </w:rPr>
        <w:t> </w:t>
      </w:r>
      <w:r>
        <w:rPr>
          <w:sz w:val="20"/>
        </w:rPr>
        <w:t>accidentes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ocurrieron,</w:t>
      </w:r>
      <w:r>
        <w:rPr>
          <w:spacing w:val="-7"/>
          <w:sz w:val="20"/>
        </w:rPr>
        <w:t> </w:t>
      </w:r>
      <w:r>
        <w:rPr>
          <w:sz w:val="20"/>
        </w:rPr>
        <w:t>así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muerte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aquellos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fallecieron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motivo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esos</w:t>
      </w:r>
      <w:r>
        <w:rPr>
          <w:spacing w:val="-12"/>
          <w:sz w:val="20"/>
        </w:rPr>
        <w:t> </w:t>
      </w:r>
      <w:r>
        <w:rPr>
          <w:sz w:val="20"/>
        </w:rPr>
        <w:t>accidentes,</w:t>
      </w:r>
      <w:r>
        <w:rPr>
          <w:spacing w:val="-14"/>
          <w:sz w:val="20"/>
        </w:rPr>
        <w:t> </w:t>
      </w:r>
      <w:r>
        <w:rPr>
          <w:sz w:val="20"/>
        </w:rPr>
        <w:t>tal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5"/>
          <w:sz w:val="20"/>
        </w:rPr>
        <w:t> </w:t>
      </w:r>
      <w:r>
        <w:rPr>
          <w:sz w:val="20"/>
        </w:rPr>
        <w:t>desprende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reconocimiento</w:t>
      </w:r>
      <w:r>
        <w:rPr>
          <w:spacing w:val="-15"/>
          <w:sz w:val="20"/>
        </w:rPr>
        <w:t> </w:t>
      </w:r>
      <w:r>
        <w:rPr>
          <w:sz w:val="20"/>
        </w:rPr>
        <w:t>estatal</w:t>
      </w:r>
      <w:r>
        <w:rPr>
          <w:spacing w:val="-11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4"/>
          <w:sz w:val="20"/>
        </w:rPr>
        <w:t> </w:t>
      </w:r>
      <w:r>
        <w:rPr>
          <w:sz w:val="20"/>
        </w:rPr>
        <w:t>párr.</w:t>
      </w:r>
      <w:r>
        <w:rPr>
          <w:spacing w:val="-67"/>
          <w:sz w:val="20"/>
        </w:rPr>
        <w:t> </w:t>
      </w:r>
      <w:r>
        <w:rPr>
          <w:sz w:val="20"/>
        </w:rPr>
        <w:t>13).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20" w:right="371" w:hanging="1"/>
        <w:jc w:val="both"/>
        <w:rPr>
          <w:sz w:val="20"/>
        </w:rPr>
      </w:pPr>
      <w:r>
        <w:rPr>
          <w:sz w:val="20"/>
        </w:rPr>
        <w:t>En tercer lugar, el Tribunal destaca que Licar Méndez tenía 16 años de edad cuando</w:t>
      </w:r>
      <w:r>
        <w:rPr>
          <w:spacing w:val="1"/>
          <w:sz w:val="20"/>
        </w:rPr>
        <w:t> </w:t>
      </w:r>
      <w:r>
        <w:rPr>
          <w:sz w:val="20"/>
        </w:rPr>
        <w:t>fue abandonado por el capitán del barco en que trabajaba, lo cual derivó en su desaparición.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4"/>
          <w:sz w:val="20"/>
        </w:rPr>
        <w:t> </w:t>
      </w:r>
      <w:r>
        <w:rPr>
          <w:sz w:val="20"/>
        </w:rPr>
        <w:t>respecto,</w:t>
      </w:r>
      <w:r>
        <w:rPr>
          <w:spacing w:val="-18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Tribunal</w:t>
      </w:r>
      <w:r>
        <w:rPr>
          <w:spacing w:val="-13"/>
          <w:sz w:val="20"/>
        </w:rPr>
        <w:t> </w:t>
      </w:r>
      <w:r>
        <w:rPr>
          <w:sz w:val="20"/>
        </w:rPr>
        <w:t>considera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8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omisiones</w:t>
      </w:r>
      <w:r>
        <w:rPr>
          <w:spacing w:val="-18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Estado</w:t>
      </w:r>
      <w:r>
        <w:rPr>
          <w:spacing w:val="-18"/>
          <w:sz w:val="20"/>
        </w:rPr>
        <w:t> </w:t>
      </w:r>
      <w:r>
        <w:rPr>
          <w:sz w:val="20"/>
        </w:rPr>
        <w:t>antes</w:t>
      </w:r>
      <w:r>
        <w:rPr>
          <w:spacing w:val="-18"/>
          <w:sz w:val="20"/>
        </w:rPr>
        <w:t> </w:t>
      </w:r>
      <w:r>
        <w:rPr>
          <w:sz w:val="20"/>
        </w:rPr>
        <w:t>señaladas</w:t>
      </w:r>
      <w:r>
        <w:rPr>
          <w:spacing w:val="-17"/>
          <w:sz w:val="20"/>
        </w:rPr>
        <w:t> </w:t>
      </w:r>
      <w:r>
        <w:rPr>
          <w:sz w:val="20"/>
        </w:rPr>
        <w:t>constituyeron,</w:t>
      </w:r>
      <w:r>
        <w:rPr>
          <w:spacing w:val="-68"/>
          <w:sz w:val="20"/>
        </w:rPr>
        <w:t> </w:t>
      </w:r>
      <w:r>
        <w:rPr>
          <w:sz w:val="20"/>
        </w:rPr>
        <w:t>además de una violación a su derecho a la vida, una violación a su deber de garantizar los</w:t>
      </w:r>
      <w:r>
        <w:rPr>
          <w:spacing w:val="1"/>
          <w:sz w:val="20"/>
        </w:rPr>
        <w:t> </w:t>
      </w:r>
      <w:r>
        <w:rPr>
          <w:sz w:val="20"/>
        </w:rPr>
        <w:t>derechos del niño. Este Tribunal destaca que la OIT ha señalado que la pesca submarina de</w:t>
      </w:r>
      <w:r>
        <w:rPr>
          <w:spacing w:val="1"/>
          <w:sz w:val="20"/>
        </w:rPr>
        <w:t> </w:t>
      </w:r>
      <w:r>
        <w:rPr>
          <w:sz w:val="20"/>
        </w:rPr>
        <w:t>langosta en la Moskitia hondureña constituye una actividad extremadamente peligrosa para</w:t>
      </w:r>
      <w:r>
        <w:rPr>
          <w:spacing w:val="1"/>
          <w:sz w:val="20"/>
        </w:rPr>
        <w:t> </w:t>
      </w:r>
      <w:r>
        <w:rPr>
          <w:sz w:val="20"/>
        </w:rPr>
        <w:t>los niños y niñas, que incluyen daños físicos por la exposición solar prolongada, por la</w:t>
      </w:r>
      <w:r>
        <w:rPr>
          <w:spacing w:val="1"/>
          <w:sz w:val="20"/>
        </w:rPr>
        <w:t> </w:t>
      </w:r>
      <w:r>
        <w:rPr>
          <w:sz w:val="20"/>
        </w:rPr>
        <w:t>humedad, la incomodidad de dormir en los botes, así como por la posibilidad de adquirir</w:t>
      </w:r>
      <w:r>
        <w:rPr>
          <w:spacing w:val="1"/>
          <w:sz w:val="20"/>
        </w:rPr>
        <w:t> </w:t>
      </w:r>
      <w:r>
        <w:rPr>
          <w:sz w:val="20"/>
        </w:rPr>
        <w:t>lesiones derivadas de las inmersiones que se realizan sin protección. Además, los niños y</w:t>
      </w:r>
      <w:r>
        <w:rPr>
          <w:spacing w:val="1"/>
          <w:sz w:val="20"/>
        </w:rPr>
        <w:t> </w:t>
      </w:r>
      <w:r>
        <w:rPr>
          <w:sz w:val="20"/>
        </w:rPr>
        <w:t>niñas que realizan esta actividad utilizan drogas y alcohol para aliviar las consecuencias de</w:t>
      </w:r>
      <w:r>
        <w:rPr>
          <w:spacing w:val="1"/>
          <w:sz w:val="20"/>
        </w:rPr>
        <w:t> </w:t>
      </w:r>
      <w:r>
        <w:rPr>
          <w:sz w:val="20"/>
        </w:rPr>
        <w:t>las cargas laborales</w:t>
      </w:r>
      <w:hyperlink w:history="true" w:anchor="_bookmark77">
        <w:r>
          <w:rPr>
            <w:position w:val="7"/>
            <w:sz w:val="13"/>
          </w:rPr>
          <w:t>63</w:t>
        </w:r>
      </w:hyperlink>
      <w:r>
        <w:rPr>
          <w:sz w:val="20"/>
        </w:rPr>
        <w:t>. En este punto, el Tribunal advierte que el Comité de los Derechos del</w:t>
      </w:r>
      <w:r>
        <w:rPr>
          <w:spacing w:val="1"/>
          <w:sz w:val="20"/>
        </w:rPr>
        <w:t> </w:t>
      </w:r>
      <w:r>
        <w:rPr>
          <w:sz w:val="20"/>
        </w:rPr>
        <w:t>Niño ha establecido que los Estados tienen la obligación de ofrecer protección contra las</w:t>
      </w:r>
      <w:r>
        <w:rPr>
          <w:spacing w:val="1"/>
          <w:sz w:val="20"/>
        </w:rPr>
        <w:t> </w:t>
      </w:r>
      <w:r>
        <w:rPr>
          <w:sz w:val="20"/>
        </w:rPr>
        <w:t>violaciones de los derechos humanos de los niños y niñas, lo cual adquiere una importancia</w:t>
      </w:r>
      <w:r>
        <w:rPr>
          <w:spacing w:val="1"/>
          <w:sz w:val="20"/>
        </w:rPr>
        <w:t> </w:t>
      </w:r>
      <w:r>
        <w:rPr>
          <w:sz w:val="20"/>
        </w:rPr>
        <w:t>fundamental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considerar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obligaciones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Estados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respecto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sector</w:t>
      </w:r>
      <w:r>
        <w:rPr>
          <w:spacing w:val="1"/>
          <w:sz w:val="20"/>
        </w:rPr>
        <w:t> </w:t>
      </w:r>
      <w:r>
        <w:rPr>
          <w:sz w:val="20"/>
        </w:rPr>
        <w:t>empresarial</w:t>
      </w:r>
      <w:hyperlink w:history="true" w:anchor="_bookmark78">
        <w:r>
          <w:rPr>
            <w:position w:val="7"/>
            <w:sz w:val="13"/>
          </w:rPr>
          <w:t>64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Por lo anterior, y tal como el Estado lo reconoció, Honduras es responsable por lo</w:t>
      </w:r>
      <w:r>
        <w:rPr>
          <w:spacing w:val="1"/>
          <w:sz w:val="20"/>
        </w:rPr>
        <w:t> </w:t>
      </w:r>
      <w:r>
        <w:rPr>
          <w:sz w:val="20"/>
        </w:rPr>
        <w:t>siguiente:</w:t>
      </w:r>
      <w:r>
        <w:rPr>
          <w:spacing w:val="-11"/>
          <w:sz w:val="20"/>
        </w:rPr>
        <w:t> </w:t>
      </w:r>
      <w:r>
        <w:rPr>
          <w:sz w:val="20"/>
        </w:rPr>
        <w:t>a)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violación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integridad</w:t>
      </w:r>
      <w:r>
        <w:rPr>
          <w:spacing w:val="-10"/>
          <w:sz w:val="20"/>
        </w:rPr>
        <w:t> </w:t>
      </w:r>
      <w:r>
        <w:rPr>
          <w:sz w:val="20"/>
        </w:rPr>
        <w:t>personal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perjuicio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34</w:t>
      </w:r>
      <w:r>
        <w:rPr>
          <w:spacing w:val="-11"/>
          <w:sz w:val="20"/>
        </w:rPr>
        <w:t> </w:t>
      </w:r>
      <w:r>
        <w:rPr>
          <w:sz w:val="20"/>
        </w:rPr>
        <w:t>buzos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sufrieron accidentes debido a las sumersiones profundas que realizaron y que les generaron</w:t>
      </w:r>
      <w:r>
        <w:rPr>
          <w:spacing w:val="1"/>
          <w:sz w:val="20"/>
        </w:rPr>
        <w:t> </w:t>
      </w:r>
      <w:r>
        <w:rPr>
          <w:sz w:val="20"/>
        </w:rPr>
        <w:t>el síndrome de descompresión u otras enfermedades relacionadas con su actividad de</w:t>
      </w:r>
      <w:r>
        <w:rPr>
          <w:spacing w:val="1"/>
          <w:sz w:val="20"/>
        </w:rPr>
        <w:t> </w:t>
      </w:r>
      <w:r>
        <w:rPr>
          <w:sz w:val="20"/>
        </w:rPr>
        <w:t>buceo</w:t>
      </w:r>
      <w:hyperlink w:history="true" w:anchor="_bookmark79">
        <w:r>
          <w:rPr>
            <w:position w:val="7"/>
            <w:sz w:val="13"/>
          </w:rPr>
          <w:t>65</w:t>
        </w:r>
      </w:hyperlink>
      <w:r>
        <w:rPr>
          <w:sz w:val="20"/>
        </w:rPr>
        <w:t>;</w:t>
      </w:r>
      <w:r>
        <w:rPr>
          <w:spacing w:val="19"/>
          <w:sz w:val="20"/>
        </w:rPr>
        <w:t> </w:t>
      </w:r>
      <w:r>
        <w:rPr>
          <w:sz w:val="20"/>
        </w:rPr>
        <w:t>b)</w:t>
      </w:r>
      <w:r>
        <w:rPr>
          <w:spacing w:val="20"/>
          <w:sz w:val="20"/>
        </w:rPr>
        <w:t> </w:t>
      </w:r>
      <w:r>
        <w:rPr>
          <w:sz w:val="20"/>
        </w:rPr>
        <w:t>la</w:t>
      </w:r>
      <w:r>
        <w:rPr>
          <w:spacing w:val="20"/>
          <w:sz w:val="20"/>
        </w:rPr>
        <w:t> </w:t>
      </w:r>
      <w:r>
        <w:rPr>
          <w:sz w:val="20"/>
        </w:rPr>
        <w:t>violación</w:t>
      </w:r>
      <w:r>
        <w:rPr>
          <w:spacing w:val="18"/>
          <w:sz w:val="20"/>
        </w:rPr>
        <w:t> </w:t>
      </w:r>
      <w:r>
        <w:rPr>
          <w:sz w:val="20"/>
        </w:rPr>
        <w:t>del</w:t>
      </w:r>
      <w:r>
        <w:rPr>
          <w:spacing w:val="21"/>
          <w:sz w:val="20"/>
        </w:rPr>
        <w:t> </w:t>
      </w:r>
      <w:r>
        <w:rPr>
          <w:sz w:val="20"/>
        </w:rPr>
        <w:t>derecho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la</w:t>
      </w:r>
      <w:r>
        <w:rPr>
          <w:spacing w:val="20"/>
          <w:sz w:val="20"/>
        </w:rPr>
        <w:t> </w:t>
      </w:r>
      <w:r>
        <w:rPr>
          <w:sz w:val="20"/>
        </w:rPr>
        <w:t>vida,</w:t>
      </w:r>
      <w:r>
        <w:rPr>
          <w:spacing w:val="18"/>
          <w:sz w:val="20"/>
        </w:rPr>
        <w:t> </w:t>
      </w:r>
      <w:r>
        <w:rPr>
          <w:sz w:val="20"/>
        </w:rPr>
        <w:t>en</w:t>
      </w:r>
      <w:r>
        <w:rPr>
          <w:spacing w:val="21"/>
          <w:sz w:val="20"/>
        </w:rPr>
        <w:t> </w:t>
      </w:r>
      <w:r>
        <w:rPr>
          <w:sz w:val="20"/>
        </w:rPr>
        <w:t>perjuicio</w:t>
      </w:r>
      <w:r>
        <w:rPr>
          <w:spacing w:val="18"/>
          <w:sz w:val="20"/>
        </w:rPr>
        <w:t> </w:t>
      </w:r>
      <w:r>
        <w:rPr>
          <w:sz w:val="20"/>
        </w:rPr>
        <w:t>de</w:t>
      </w:r>
      <w:r>
        <w:rPr>
          <w:spacing w:val="18"/>
          <w:sz w:val="20"/>
        </w:rPr>
        <w:t> </w:t>
      </w:r>
      <w:r>
        <w:rPr>
          <w:sz w:val="20"/>
        </w:rPr>
        <w:t>los</w:t>
      </w:r>
      <w:r>
        <w:rPr>
          <w:spacing w:val="19"/>
          <w:sz w:val="20"/>
        </w:rPr>
        <w:t> </w:t>
      </w:r>
      <w:r>
        <w:rPr>
          <w:sz w:val="20"/>
        </w:rPr>
        <w:t>12</w:t>
      </w:r>
      <w:r>
        <w:rPr>
          <w:spacing w:val="24"/>
          <w:sz w:val="20"/>
        </w:rPr>
        <w:t> </w:t>
      </w:r>
      <w:r>
        <w:rPr>
          <w:sz w:val="20"/>
        </w:rPr>
        <w:t>buzos</w:t>
      </w:r>
      <w:r>
        <w:rPr>
          <w:spacing w:val="19"/>
          <w:sz w:val="20"/>
        </w:rPr>
        <w:t> </w:t>
      </w:r>
      <w:r>
        <w:rPr>
          <w:sz w:val="20"/>
        </w:rPr>
        <w:t>que</w:t>
      </w:r>
      <w:r>
        <w:rPr>
          <w:spacing w:val="21"/>
          <w:sz w:val="20"/>
        </w:rPr>
        <w:t> </w:t>
      </w:r>
      <w:r>
        <w:rPr>
          <w:sz w:val="20"/>
        </w:rPr>
        <w:t>fallecieron</w:t>
      </w:r>
    </w:p>
    <w:p>
      <w:pPr>
        <w:pStyle w:val="BodyText"/>
        <w:spacing w:before="11"/>
        <w:rPr>
          <w:sz w:val="11"/>
        </w:rPr>
      </w:pPr>
      <w:r>
        <w:rPr/>
        <w:pict>
          <v:rect style="position:absolute;margin-left:72pt;margin-top:8.477226pt;width:144pt;height:.6pt;mso-position-horizontal-relative:page;mso-position-vertical-relative:paragraph;z-index:-15721472;mso-wrap-distance-left:0;mso-wrap-distance-right:0" id="docshape19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20" w:right="0" w:firstLine="0"/>
        <w:jc w:val="left"/>
        <w:rPr>
          <w:sz w:val="16"/>
        </w:rPr>
      </w:pPr>
      <w:bookmarkStart w:name="_bookmark75" w:id="101"/>
      <w:bookmarkEnd w:id="101"/>
      <w:r>
        <w:rPr/>
      </w:r>
      <w:r>
        <w:rPr>
          <w:sz w:val="16"/>
          <w:vertAlign w:val="superscript"/>
        </w:rPr>
        <w:t>61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Código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reformas,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1959,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Título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76" w:id="102"/>
      <w:bookmarkEnd w:id="102"/>
      <w:r>
        <w:rPr/>
      </w:r>
      <w:r>
        <w:rPr>
          <w:sz w:val="16"/>
          <w:vertAlign w:val="superscript"/>
        </w:rPr>
        <w:t>62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Fondo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61).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77" w:id="103"/>
      <w:bookmarkEnd w:id="103"/>
      <w:r>
        <w:rPr/>
      </w:r>
      <w:r>
        <w:rPr>
          <w:sz w:val="16"/>
          <w:vertAlign w:val="superscript"/>
        </w:rPr>
        <w:t>63</w:t>
      </w:r>
      <w:r>
        <w:rPr>
          <w:sz w:val="16"/>
          <w:vertAlign w:val="baseline"/>
        </w:rPr>
        <w:tab/>
        <w:t>Organización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Internacional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Trabajo.</w:t>
      </w:r>
      <w:r>
        <w:rPr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Trabajo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infantil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Pueblos</w:t>
      </w:r>
      <w:r>
        <w:rPr>
          <w:i/>
          <w:spacing w:val="13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Indígenas.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</w:t>
      </w:r>
      <w:r>
        <w:rPr>
          <w:sz w:val="16"/>
          <w:vertAlign w:val="baseline"/>
        </w:rPr>
        <w:t>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Tegucigalpa,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2007. Pág.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48.</w:t>
      </w:r>
    </w:p>
    <w:p>
      <w:pPr>
        <w:spacing w:before="120"/>
        <w:ind w:left="419" w:right="373" w:firstLine="0"/>
        <w:jc w:val="both"/>
        <w:rPr>
          <w:sz w:val="16"/>
        </w:rPr>
      </w:pPr>
      <w:bookmarkStart w:name="_bookmark78" w:id="104"/>
      <w:bookmarkEnd w:id="104"/>
      <w:r>
        <w:rPr/>
      </w:r>
      <w:r>
        <w:rPr>
          <w:sz w:val="16"/>
          <w:vertAlign w:val="superscript"/>
        </w:rPr>
        <w:t>64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Comité de los Derechos del Niño. </w:t>
      </w:r>
      <w:r>
        <w:rPr>
          <w:i/>
          <w:sz w:val="16"/>
          <w:vertAlign w:val="baseline"/>
        </w:rPr>
        <w:t>Observación General No. 16 (2013). Sobre las obligaciones del Estado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relación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impacto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del sector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empresarial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en los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niño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CRC/C/GC/16,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2013,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28.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79" w:id="105"/>
      <w:bookmarkEnd w:id="105"/>
      <w:r>
        <w:rPr/>
      </w:r>
      <w:r>
        <w:rPr>
          <w:sz w:val="16"/>
          <w:vertAlign w:val="superscript"/>
        </w:rPr>
        <w:t>65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Oparlo Lemoth Morris, Salpon Richard Toledo, Eran Herrera Paulisto, Bernardo Blakaus Emos, AH Herrera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Ayanco,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Mármol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Williams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García,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José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López,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Ramón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Allen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Felman,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Alfredo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Francisco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Brown,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Próspero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6" w:hanging="1"/>
        <w:jc w:val="both"/>
      </w:pPr>
      <w:r>
        <w:rPr/>
        <w:t>como consecuencia de dichos accidentes</w:t>
      </w:r>
      <w:hyperlink w:history="true" w:anchor="_bookmark82">
        <w:r>
          <w:rPr>
            <w:position w:val="7"/>
            <w:sz w:val="13"/>
          </w:rPr>
          <w:t>66</w:t>
        </w:r>
      </w:hyperlink>
      <w:r>
        <w:rPr/>
        <w:t>; c) la violación del derecho a la vida, en perjuicio</w:t>
      </w:r>
      <w:r>
        <w:rPr>
          <w:spacing w:val="1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7</w:t>
      </w:r>
      <w:r>
        <w:rPr>
          <w:spacing w:val="-8"/>
        </w:rPr>
        <w:t> </w:t>
      </w:r>
      <w:r>
        <w:rPr/>
        <w:t>buzos</w:t>
      </w:r>
      <w:r>
        <w:rPr>
          <w:spacing w:val="-9"/>
        </w:rPr>
        <w:t> </w:t>
      </w:r>
      <w:r>
        <w:rPr/>
        <w:t>miskitos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fallecieron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causa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incendio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embarcación</w:t>
      </w:r>
      <w:r>
        <w:rPr>
          <w:spacing w:val="-8"/>
        </w:rPr>
        <w:t> </w:t>
      </w:r>
      <w:r>
        <w:rPr/>
        <w:t>“Lancaster”</w:t>
      </w:r>
      <w:r>
        <w:rPr>
          <w:spacing w:val="-6"/>
        </w:rPr>
        <w:t> </w:t>
      </w:r>
      <w:r>
        <w:rPr/>
        <w:t>en</w:t>
      </w:r>
      <w:r>
        <w:rPr>
          <w:spacing w:val="-68"/>
        </w:rPr>
        <w:t> </w:t>
      </w:r>
      <w:r>
        <w:rPr/>
        <w:t>que viajaban, provocada por la explosión de un tanque de butano</w:t>
      </w:r>
      <w:hyperlink w:history="true" w:anchor="_bookmark83">
        <w:r>
          <w:rPr>
            <w:position w:val="7"/>
            <w:sz w:val="13"/>
          </w:rPr>
          <w:t>67</w:t>
        </w:r>
      </w:hyperlink>
      <w:r>
        <w:rPr/>
        <w:t>; y d) la violación a los</w:t>
      </w:r>
      <w:r>
        <w:rPr>
          <w:spacing w:val="1"/>
        </w:rPr>
        <w:t> </w:t>
      </w:r>
      <w:r>
        <w:rPr/>
        <w:t>derechos</w:t>
      </w:r>
      <w:r>
        <w:rPr>
          <w:spacing w:val="-4"/>
        </w:rPr>
        <w:t> </w:t>
      </w:r>
      <w:r>
        <w:rPr/>
        <w:t>a la</w:t>
      </w:r>
      <w:r>
        <w:rPr>
          <w:spacing w:val="-3"/>
        </w:rPr>
        <w:t> </w:t>
      </w:r>
      <w:r>
        <w:rPr/>
        <w:t>vida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derechos</w:t>
      </w:r>
      <w:r>
        <w:rPr>
          <w:spacing w:val="-3"/>
        </w:rPr>
        <w:t> </w:t>
      </w:r>
      <w:r>
        <w:rPr/>
        <w:t>del niño,</w:t>
      </w:r>
      <w:r>
        <w:rPr>
          <w:spacing w:val="-4"/>
        </w:rPr>
        <w:t> </w:t>
      </w:r>
      <w:r>
        <w:rPr/>
        <w:t>en</w:t>
      </w:r>
      <w:r>
        <w:rPr>
          <w:spacing w:val="1"/>
        </w:rPr>
        <w:t> </w:t>
      </w:r>
      <w:r>
        <w:rPr/>
        <w:t>perjuicio</w:t>
      </w:r>
      <w:r>
        <w:rPr>
          <w:spacing w:val="-4"/>
        </w:rPr>
        <w:t> </w:t>
      </w:r>
      <w:r>
        <w:rPr/>
        <w:t>del niño</w:t>
      </w:r>
      <w:r>
        <w:rPr>
          <w:spacing w:val="-4"/>
        </w:rPr>
        <w:t> </w:t>
      </w:r>
      <w:r>
        <w:rPr/>
        <w:t>Licar</w:t>
      </w:r>
      <w:r>
        <w:rPr>
          <w:spacing w:val="-1"/>
        </w:rPr>
        <w:t> </w:t>
      </w:r>
      <w:r>
        <w:rPr/>
        <w:t>Méndez Gutiérrez,</w:t>
      </w:r>
      <w:r>
        <w:rPr>
          <w:spacing w:val="-4"/>
        </w:rPr>
        <w:t> </w:t>
      </w:r>
      <w:r>
        <w:rPr/>
        <w:t>de</w:t>
      </w:r>
    </w:p>
    <w:p>
      <w:pPr>
        <w:pStyle w:val="BodyText"/>
        <w:ind w:left="419" w:right="378"/>
        <w:jc w:val="both"/>
      </w:pPr>
      <w:r>
        <w:rPr/>
        <w:t>16 años para el momento de los hechos, quien fue abandonado como castigo el 12 de</w:t>
      </w:r>
      <w:r>
        <w:rPr>
          <w:spacing w:val="1"/>
        </w:rPr>
        <w:t> </w:t>
      </w:r>
      <w:r>
        <w:rPr/>
        <w:t>diciembre de 2003 en un cayuco por el dueño de la embarcación. De este modo, el Estado</w:t>
      </w:r>
      <w:r>
        <w:rPr>
          <w:spacing w:val="1"/>
        </w:rPr>
        <w:t> </w:t>
      </w:r>
      <w:r>
        <w:rPr/>
        <w:t>violó</w:t>
      </w:r>
      <w:r>
        <w:rPr>
          <w:spacing w:val="-7"/>
        </w:rPr>
        <w:t> </w:t>
      </w:r>
      <w:r>
        <w:rPr/>
        <w:t>los</w:t>
      </w:r>
      <w:r>
        <w:rPr>
          <w:spacing w:val="-5"/>
        </w:rPr>
        <w:t> </w:t>
      </w:r>
      <w:r>
        <w:rPr/>
        <w:t>artículos</w:t>
      </w:r>
      <w:r>
        <w:rPr>
          <w:spacing w:val="-6"/>
        </w:rPr>
        <w:t> </w:t>
      </w:r>
      <w:r>
        <w:rPr/>
        <w:t>4.1,</w:t>
      </w:r>
      <w:r>
        <w:rPr>
          <w:spacing w:val="-3"/>
        </w:rPr>
        <w:t> </w:t>
      </w:r>
      <w:r>
        <w:rPr/>
        <w:t>5.1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19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Convención</w:t>
      </w:r>
      <w:r>
        <w:rPr>
          <w:spacing w:val="-3"/>
        </w:rPr>
        <w:t> </w:t>
      </w:r>
      <w:r>
        <w:rPr/>
        <w:t>Americana,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relación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artículos</w:t>
      </w:r>
      <w:r>
        <w:rPr>
          <w:spacing w:val="-6"/>
        </w:rPr>
        <w:t> </w:t>
      </w:r>
      <w:r>
        <w:rPr/>
        <w:t>1.1</w:t>
      </w:r>
      <w:r>
        <w:rPr>
          <w:spacing w:val="-67"/>
        </w:rPr>
        <w:t> </w:t>
      </w:r>
      <w:r>
        <w:rPr/>
        <w:t>y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del</w:t>
      </w:r>
      <w:r>
        <w:rPr>
          <w:spacing w:val="2"/>
        </w:rPr>
        <w:t> </w:t>
      </w:r>
      <w:r>
        <w:rPr/>
        <w:t>mismo</w:t>
      </w:r>
      <w:r>
        <w:rPr>
          <w:spacing w:val="-2"/>
        </w:rPr>
        <w:t> </w:t>
      </w:r>
      <w:r>
        <w:rPr/>
        <w:t>instrumento.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5"/>
        </w:numPr>
        <w:tabs>
          <w:tab w:pos="848" w:val="left" w:leader="none"/>
        </w:tabs>
        <w:spacing w:line="240" w:lineRule="auto" w:before="0" w:after="0"/>
        <w:ind w:left="419" w:right="377" w:firstLine="0"/>
        <w:jc w:val="both"/>
        <w:rPr>
          <w:b/>
          <w:i/>
          <w:sz w:val="20"/>
        </w:rPr>
      </w:pPr>
      <w:bookmarkStart w:name="C. Derechos al trabajo y a sus condicion" w:id="106"/>
      <w:bookmarkEnd w:id="106"/>
      <w:r>
        <w:rPr/>
      </w:r>
      <w:bookmarkStart w:name="_bookmark80" w:id="107"/>
      <w:bookmarkEnd w:id="107"/>
      <w:r>
        <w:rPr/>
      </w:r>
      <w:bookmarkStart w:name="_bookmark80" w:id="108"/>
      <w:bookmarkEnd w:id="108"/>
      <w:r>
        <w:rPr>
          <w:b/>
          <w:i/>
          <w:sz w:val="20"/>
        </w:rPr>
        <w:t>D</w:t>
      </w:r>
      <w:r>
        <w:rPr>
          <w:b/>
          <w:i/>
          <w:sz w:val="20"/>
        </w:rPr>
        <w:t>erechos al trabajo y a sus condiciones justas, equitativas y satisfactorias que</w:t>
      </w:r>
      <w:r>
        <w:rPr>
          <w:b/>
          <w:i/>
          <w:spacing w:val="1"/>
          <w:sz w:val="20"/>
        </w:rPr>
        <w:t> </w:t>
      </w:r>
      <w:r>
        <w:rPr>
          <w:b/>
          <w:i/>
          <w:spacing w:val="-1"/>
          <w:sz w:val="20"/>
        </w:rPr>
        <w:t>garanticen</w:t>
      </w:r>
      <w:r>
        <w:rPr>
          <w:b/>
          <w:i/>
          <w:spacing w:val="-15"/>
          <w:sz w:val="20"/>
        </w:rPr>
        <w:t> </w:t>
      </w:r>
      <w:r>
        <w:rPr>
          <w:b/>
          <w:i/>
          <w:spacing w:val="-1"/>
          <w:sz w:val="20"/>
        </w:rPr>
        <w:t>la</w:t>
      </w:r>
      <w:r>
        <w:rPr>
          <w:b/>
          <w:i/>
          <w:spacing w:val="-16"/>
          <w:sz w:val="20"/>
        </w:rPr>
        <w:t> </w:t>
      </w:r>
      <w:r>
        <w:rPr>
          <w:b/>
          <w:i/>
          <w:spacing w:val="-1"/>
          <w:sz w:val="20"/>
        </w:rPr>
        <w:t>seguridad,</w:t>
      </w:r>
      <w:r>
        <w:rPr>
          <w:b/>
          <w:i/>
          <w:spacing w:val="-14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16"/>
          <w:sz w:val="20"/>
        </w:rPr>
        <w:t> </w:t>
      </w:r>
      <w:r>
        <w:rPr>
          <w:b/>
          <w:i/>
          <w:sz w:val="20"/>
        </w:rPr>
        <w:t>salud</w:t>
      </w:r>
      <w:r>
        <w:rPr>
          <w:b/>
          <w:i/>
          <w:spacing w:val="-15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14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16"/>
          <w:sz w:val="20"/>
        </w:rPr>
        <w:t> </w:t>
      </w:r>
      <w:r>
        <w:rPr>
          <w:b/>
          <w:i/>
          <w:sz w:val="20"/>
        </w:rPr>
        <w:t>higiene</w:t>
      </w:r>
      <w:r>
        <w:rPr>
          <w:b/>
          <w:i/>
          <w:spacing w:val="-17"/>
          <w:sz w:val="20"/>
        </w:rPr>
        <w:t> </w:t>
      </w:r>
      <w:r>
        <w:rPr>
          <w:b/>
          <w:i/>
          <w:sz w:val="20"/>
        </w:rPr>
        <w:t>del</w:t>
      </w:r>
      <w:r>
        <w:rPr>
          <w:b/>
          <w:i/>
          <w:spacing w:val="-15"/>
          <w:sz w:val="20"/>
        </w:rPr>
        <w:t> </w:t>
      </w:r>
      <w:r>
        <w:rPr>
          <w:b/>
          <w:i/>
          <w:sz w:val="20"/>
        </w:rPr>
        <w:t>trabajador,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a</w:t>
      </w:r>
      <w:r>
        <w:rPr>
          <w:b/>
          <w:i/>
          <w:spacing w:val="-16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salud</w:t>
      </w:r>
      <w:r>
        <w:rPr>
          <w:b/>
          <w:i/>
          <w:spacing w:val="-15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14"/>
          <w:sz w:val="20"/>
        </w:rPr>
        <w:t> </w:t>
      </w:r>
      <w:r>
        <w:rPr>
          <w:b/>
          <w:i/>
          <w:sz w:val="20"/>
        </w:rPr>
        <w:t>la</w:t>
      </w:r>
      <w:r>
        <w:rPr>
          <w:b/>
          <w:i/>
          <w:spacing w:val="-16"/>
          <w:sz w:val="20"/>
        </w:rPr>
        <w:t> </w:t>
      </w:r>
      <w:r>
        <w:rPr>
          <w:b/>
          <w:i/>
          <w:sz w:val="20"/>
        </w:rPr>
        <w:t>seguridad</w:t>
      </w:r>
      <w:r>
        <w:rPr>
          <w:b/>
          <w:i/>
          <w:spacing w:val="-66"/>
          <w:sz w:val="20"/>
        </w:rPr>
        <w:t> </w:t>
      </w:r>
      <w:r>
        <w:rPr>
          <w:b/>
          <w:i/>
          <w:sz w:val="20"/>
        </w:rPr>
        <w:t>social, y a la igualdad y no discriminación, en relación con las obligaciones de</w:t>
      </w:r>
      <w:r>
        <w:rPr>
          <w:b/>
          <w:i/>
          <w:spacing w:val="1"/>
          <w:sz w:val="20"/>
        </w:rPr>
        <w:t> </w:t>
      </w:r>
      <w:r>
        <w:rPr>
          <w:b/>
          <w:i/>
          <w:spacing w:val="-1"/>
          <w:sz w:val="20"/>
        </w:rPr>
        <w:t>respeto</w:t>
      </w:r>
      <w:r>
        <w:rPr>
          <w:b/>
          <w:i/>
          <w:spacing w:val="-16"/>
          <w:sz w:val="20"/>
        </w:rPr>
        <w:t> </w:t>
      </w:r>
      <w:r>
        <w:rPr>
          <w:b/>
          <w:i/>
          <w:spacing w:val="-1"/>
          <w:sz w:val="20"/>
        </w:rPr>
        <w:t>y</w:t>
      </w:r>
      <w:r>
        <w:rPr>
          <w:b/>
          <w:i/>
          <w:spacing w:val="-14"/>
          <w:sz w:val="20"/>
        </w:rPr>
        <w:t> </w:t>
      </w:r>
      <w:r>
        <w:rPr>
          <w:b/>
          <w:i/>
          <w:spacing w:val="-1"/>
          <w:sz w:val="20"/>
        </w:rPr>
        <w:t>garantía,</w:t>
      </w:r>
      <w:r>
        <w:rPr>
          <w:b/>
          <w:i/>
          <w:spacing w:val="-15"/>
          <w:sz w:val="20"/>
        </w:rPr>
        <w:t> </w:t>
      </w:r>
      <w:r>
        <w:rPr>
          <w:b/>
          <w:i/>
          <w:spacing w:val="-1"/>
          <w:sz w:val="20"/>
        </w:rPr>
        <w:t>y</w:t>
      </w:r>
      <w:r>
        <w:rPr>
          <w:b/>
          <w:i/>
          <w:spacing w:val="-11"/>
          <w:sz w:val="20"/>
        </w:rPr>
        <w:t> </w:t>
      </w:r>
      <w:r>
        <w:rPr>
          <w:b/>
          <w:i/>
          <w:spacing w:val="-1"/>
          <w:sz w:val="20"/>
        </w:rPr>
        <w:t>del</w:t>
      </w:r>
      <w:r>
        <w:rPr>
          <w:b/>
          <w:i/>
          <w:spacing w:val="-14"/>
          <w:sz w:val="20"/>
        </w:rPr>
        <w:t> </w:t>
      </w:r>
      <w:r>
        <w:rPr>
          <w:b/>
          <w:i/>
          <w:spacing w:val="-1"/>
          <w:sz w:val="20"/>
        </w:rPr>
        <w:t>deber</w:t>
      </w:r>
      <w:r>
        <w:rPr>
          <w:b/>
          <w:i/>
          <w:spacing w:val="-17"/>
          <w:sz w:val="20"/>
        </w:rPr>
        <w:t> </w:t>
      </w:r>
      <w:r>
        <w:rPr>
          <w:b/>
          <w:i/>
          <w:spacing w:val="-1"/>
          <w:sz w:val="20"/>
        </w:rPr>
        <w:t>de</w:t>
      </w:r>
      <w:r>
        <w:rPr>
          <w:b/>
          <w:i/>
          <w:spacing w:val="-16"/>
          <w:sz w:val="20"/>
        </w:rPr>
        <w:t> </w:t>
      </w:r>
      <w:r>
        <w:rPr>
          <w:b/>
          <w:i/>
          <w:spacing w:val="-1"/>
          <w:sz w:val="20"/>
        </w:rPr>
        <w:t>adoptar</w:t>
      </w:r>
      <w:r>
        <w:rPr>
          <w:b/>
          <w:i/>
          <w:spacing w:val="-13"/>
          <w:sz w:val="20"/>
        </w:rPr>
        <w:t> </w:t>
      </w:r>
      <w:r>
        <w:rPr>
          <w:b/>
          <w:i/>
          <w:spacing w:val="-1"/>
          <w:sz w:val="20"/>
        </w:rPr>
        <w:t>disposiciones</w:t>
      </w:r>
      <w:r>
        <w:rPr>
          <w:b/>
          <w:i/>
          <w:spacing w:val="-14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14"/>
          <w:sz w:val="20"/>
        </w:rPr>
        <w:t> </w:t>
      </w:r>
      <w:r>
        <w:rPr>
          <w:b/>
          <w:i/>
          <w:sz w:val="20"/>
        </w:rPr>
        <w:t>derecho</w:t>
      </w:r>
      <w:r>
        <w:rPr>
          <w:b/>
          <w:i/>
          <w:spacing w:val="-15"/>
          <w:sz w:val="20"/>
        </w:rPr>
        <w:t> </w:t>
      </w:r>
      <w:r>
        <w:rPr>
          <w:b/>
          <w:i/>
          <w:sz w:val="20"/>
        </w:rPr>
        <w:t>interno</w:t>
      </w:r>
      <w:r>
        <w:rPr>
          <w:b/>
          <w:i/>
          <w:spacing w:val="-16"/>
          <w:sz w:val="20"/>
        </w:rPr>
        <w:t> </w:t>
      </w:r>
      <w:r>
        <w:rPr>
          <w:b/>
          <w:i/>
          <w:sz w:val="20"/>
        </w:rPr>
        <w:t>(artículo</w:t>
      </w:r>
    </w:p>
    <w:p>
      <w:pPr>
        <w:spacing w:before="3"/>
        <w:ind w:left="419" w:right="380" w:firstLine="0"/>
        <w:jc w:val="both"/>
        <w:rPr>
          <w:b/>
          <w:i/>
          <w:sz w:val="20"/>
        </w:rPr>
      </w:pPr>
      <w:r>
        <w:rPr>
          <w:b/>
          <w:i/>
          <w:sz w:val="20"/>
        </w:rPr>
        <w:t>26 de la Convención Americana en relación con los artículos 1.1 y 2 del mismo</w:t>
      </w:r>
      <w:r>
        <w:rPr>
          <w:b/>
          <w:i/>
          <w:spacing w:val="1"/>
          <w:sz w:val="20"/>
        </w:rPr>
        <w:t> </w:t>
      </w:r>
      <w:r>
        <w:rPr>
          <w:b/>
          <w:i/>
          <w:sz w:val="20"/>
        </w:rPr>
        <w:t>instrumento)</w:t>
      </w: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Heading3"/>
        <w:numPr>
          <w:ilvl w:val="1"/>
          <w:numId w:val="5"/>
        </w:numPr>
        <w:tabs>
          <w:tab w:pos="1635" w:val="left" w:leader="none"/>
        </w:tabs>
        <w:spacing w:line="240" w:lineRule="auto" w:before="0" w:after="0"/>
        <w:ind w:left="1127" w:right="382" w:hanging="1"/>
        <w:jc w:val="left"/>
      </w:pPr>
      <w:bookmarkStart w:name="C.1. Consideraciones generales respecto " w:id="109"/>
      <w:bookmarkEnd w:id="109"/>
      <w:r>
        <w:rPr>
          <w:b w:val="0"/>
          <w:i w:val="0"/>
        </w:rPr>
      </w:r>
      <w:bookmarkStart w:name="_bookmark81" w:id="110"/>
      <w:bookmarkEnd w:id="110"/>
      <w:r>
        <w:rPr>
          <w:b w:val="0"/>
          <w:i w:val="0"/>
        </w:rPr>
      </w:r>
      <w:bookmarkStart w:name="_bookmark81" w:id="111"/>
      <w:bookmarkEnd w:id="111"/>
      <w:r>
        <w:rPr>
          <w:i/>
        </w:rPr>
        <w:t>C</w:t>
      </w:r>
      <w:r>
        <w:rPr>
          <w:i/>
        </w:rPr>
        <w:t>onsideraciones</w:t>
      </w:r>
      <w:r>
        <w:rPr>
          <w:i/>
          <w:spacing w:val="6"/>
        </w:rPr>
        <w:t> </w:t>
      </w:r>
      <w:r>
        <w:rPr>
          <w:i/>
        </w:rPr>
        <w:t>generales</w:t>
      </w:r>
      <w:r>
        <w:rPr>
          <w:i/>
          <w:spacing w:val="4"/>
        </w:rPr>
        <w:t> </w:t>
      </w:r>
      <w:r>
        <w:rPr>
          <w:i/>
        </w:rPr>
        <w:t>respecto</w:t>
      </w:r>
      <w:r>
        <w:rPr>
          <w:i/>
          <w:spacing w:val="4"/>
        </w:rPr>
        <w:t> </w:t>
      </w:r>
      <w:r>
        <w:rPr>
          <w:i/>
        </w:rPr>
        <w:t>del</w:t>
      </w:r>
      <w:r>
        <w:rPr>
          <w:i/>
          <w:spacing w:val="3"/>
        </w:rPr>
        <w:t> </w:t>
      </w:r>
      <w:r>
        <w:rPr>
          <w:i/>
        </w:rPr>
        <w:t>contenido</w:t>
      </w:r>
      <w:r>
        <w:rPr>
          <w:i/>
          <w:spacing w:val="5"/>
        </w:rPr>
        <w:t> </w:t>
      </w:r>
      <w:r>
        <w:rPr>
          <w:i/>
        </w:rPr>
        <w:t>y</w:t>
      </w:r>
      <w:r>
        <w:rPr>
          <w:i/>
          <w:spacing w:val="6"/>
        </w:rPr>
        <w:t> </w:t>
      </w:r>
      <w:r>
        <w:rPr>
          <w:i/>
        </w:rPr>
        <w:t>alcance</w:t>
      </w:r>
      <w:r>
        <w:rPr>
          <w:i/>
          <w:spacing w:val="4"/>
        </w:rPr>
        <w:t> </w:t>
      </w:r>
      <w:r>
        <w:rPr>
          <w:i/>
        </w:rPr>
        <w:t>del</w:t>
      </w:r>
      <w:r>
        <w:rPr>
          <w:i/>
          <w:spacing w:val="5"/>
        </w:rPr>
        <w:t> </w:t>
      </w:r>
      <w:r>
        <w:rPr>
          <w:i/>
        </w:rPr>
        <w:t>artículo</w:t>
      </w:r>
      <w:r>
        <w:rPr>
          <w:i/>
          <w:spacing w:val="-65"/>
        </w:rPr>
        <w:t> </w:t>
      </w:r>
      <w:r>
        <w:rPr/>
        <w:t>26</w:t>
      </w:r>
      <w:r>
        <w:rPr>
          <w:spacing w:val="-3"/>
        </w:rPr>
        <w:t> </w:t>
      </w:r>
      <w:r>
        <w:rPr/>
        <w:t>de la Convención</w:t>
      </w:r>
      <w:r>
        <w:rPr>
          <w:spacing w:val="3"/>
        </w:rPr>
        <w:t> </w:t>
      </w:r>
      <w:r>
        <w:rPr/>
        <w:t>Americana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7" w:hanging="1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recuerda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Acuerdo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partes</w:t>
      </w:r>
      <w:r>
        <w:rPr>
          <w:spacing w:val="-3"/>
          <w:sz w:val="20"/>
        </w:rPr>
        <w:t> </w:t>
      </w:r>
      <w:r>
        <w:rPr>
          <w:sz w:val="20"/>
        </w:rPr>
        <w:t>solicitaron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pronuncie</w:t>
      </w:r>
      <w:r>
        <w:rPr>
          <w:spacing w:val="-68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contenido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alcance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vieron</w:t>
      </w:r>
      <w:r>
        <w:rPr>
          <w:spacing w:val="1"/>
          <w:sz w:val="20"/>
        </w:rPr>
        <w:t> </w:t>
      </w:r>
      <w:r>
        <w:rPr>
          <w:sz w:val="20"/>
        </w:rPr>
        <w:t>afectados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caso,</w:t>
      </w:r>
      <w:r>
        <w:rPr>
          <w:spacing w:val="-68"/>
          <w:sz w:val="20"/>
        </w:rPr>
        <w:t> </w:t>
      </w:r>
      <w:r>
        <w:rPr>
          <w:sz w:val="20"/>
        </w:rPr>
        <w:t>especialmente aquellos que se derivan del artículo 26 de la Convención Americana. En ese</w:t>
      </w:r>
      <w:r>
        <w:rPr>
          <w:spacing w:val="1"/>
          <w:sz w:val="20"/>
        </w:rPr>
        <w:t> </w:t>
      </w:r>
      <w:r>
        <w:rPr>
          <w:sz w:val="20"/>
        </w:rPr>
        <w:t>sentido, el Tribunal destaca que el Estado reconoció su responsabilidad internacional por la</w:t>
      </w:r>
      <w:r>
        <w:rPr>
          <w:spacing w:val="1"/>
          <w:sz w:val="20"/>
        </w:rPr>
        <w:t> </w:t>
      </w:r>
      <w:r>
        <w:rPr>
          <w:sz w:val="20"/>
        </w:rPr>
        <w:t>violación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derivados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artículo</w:t>
      </w:r>
      <w:r>
        <w:rPr>
          <w:spacing w:val="-8"/>
          <w:sz w:val="20"/>
        </w:rPr>
        <w:t> </w:t>
      </w:r>
      <w:r>
        <w:rPr>
          <w:sz w:val="20"/>
        </w:rPr>
        <w:t>26,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dimensión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exigibilidad</w:t>
      </w:r>
      <w:r>
        <w:rPr>
          <w:spacing w:val="-6"/>
          <w:sz w:val="20"/>
        </w:rPr>
        <w:t> </w:t>
      </w:r>
      <w:r>
        <w:rPr>
          <w:sz w:val="20"/>
        </w:rPr>
        <w:t>inmediata.</w:t>
      </w:r>
      <w:r>
        <w:rPr>
          <w:spacing w:val="-68"/>
          <w:sz w:val="20"/>
        </w:rPr>
        <w:t> </w:t>
      </w:r>
      <w:r>
        <w:rPr>
          <w:sz w:val="20"/>
        </w:rPr>
        <w:t>En consecuencia, el Estado aceptó la competencia material de este Tribunal para conocer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-1"/>
          <w:sz w:val="20"/>
        </w:rPr>
        <w:t> </w:t>
      </w:r>
      <w:r>
        <w:rPr>
          <w:sz w:val="20"/>
        </w:rPr>
        <w:t>violaciones</w:t>
      </w:r>
      <w:r>
        <w:rPr>
          <w:spacing w:val="-2"/>
          <w:sz w:val="20"/>
        </w:rPr>
        <w:t> </w:t>
      </w:r>
      <w:r>
        <w:rPr>
          <w:sz w:val="20"/>
        </w:rPr>
        <w:t>directas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26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6" w:hanging="1"/>
        <w:jc w:val="both"/>
        <w:rPr>
          <w:sz w:val="20"/>
        </w:rPr>
      </w:pPr>
      <w:r>
        <w:rPr>
          <w:sz w:val="20"/>
        </w:rPr>
        <w:t>Respecto al alcance del artículo 26 de la Convención Americana en relación con los</w:t>
      </w:r>
      <w:r>
        <w:rPr>
          <w:spacing w:val="1"/>
          <w:sz w:val="20"/>
        </w:rPr>
        <w:t> </w:t>
      </w:r>
      <w:r>
        <w:rPr>
          <w:sz w:val="20"/>
        </w:rPr>
        <w:t>artículos 1.1 y 2 del mismo instrumento, esta Corte ha interpretado que la Convención</w:t>
      </w:r>
      <w:r>
        <w:rPr>
          <w:spacing w:val="1"/>
          <w:sz w:val="20"/>
        </w:rPr>
        <w:t> </w:t>
      </w:r>
      <w:r>
        <w:rPr>
          <w:sz w:val="20"/>
        </w:rPr>
        <w:t>incorporó en su catálogo de derechos protegidos los denominados derechos económicos,</w:t>
      </w:r>
      <w:r>
        <w:rPr>
          <w:spacing w:val="1"/>
          <w:sz w:val="20"/>
        </w:rPr>
        <w:t> </w:t>
      </w:r>
      <w:r>
        <w:rPr>
          <w:sz w:val="20"/>
        </w:rPr>
        <w:t>sociales, culturales y ambientales (DESCA), a través de una derivación de las normas</w:t>
      </w:r>
      <w:r>
        <w:rPr>
          <w:spacing w:val="1"/>
          <w:sz w:val="20"/>
        </w:rPr>
        <w:t> </w:t>
      </w:r>
      <w:r>
        <w:rPr>
          <w:sz w:val="20"/>
        </w:rPr>
        <w:t>reconocidas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Carta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Organización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Estados</w:t>
      </w:r>
      <w:r>
        <w:rPr>
          <w:spacing w:val="-5"/>
          <w:sz w:val="20"/>
        </w:rPr>
        <w:t> </w:t>
      </w:r>
      <w:r>
        <w:rPr>
          <w:sz w:val="20"/>
        </w:rPr>
        <w:t>Americanos</w:t>
      </w:r>
      <w:r>
        <w:rPr>
          <w:spacing w:val="-6"/>
          <w:sz w:val="20"/>
        </w:rPr>
        <w:t> </w:t>
      </w:r>
      <w:r>
        <w:rPr>
          <w:sz w:val="20"/>
        </w:rPr>
        <w:t>(OEA),</w:t>
      </w:r>
      <w:r>
        <w:rPr>
          <w:spacing w:val="-5"/>
          <w:sz w:val="20"/>
        </w:rPr>
        <w:t> </w:t>
      </w:r>
      <w:r>
        <w:rPr>
          <w:sz w:val="20"/>
        </w:rPr>
        <w:t>así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normas de interpretación dispuestas en el</w:t>
      </w:r>
      <w:r>
        <w:rPr>
          <w:spacing w:val="1"/>
          <w:sz w:val="20"/>
        </w:rPr>
        <w:t> </w:t>
      </w:r>
      <w:r>
        <w:rPr>
          <w:sz w:val="20"/>
        </w:rPr>
        <w:t>propio artículo 29 de la Convención. Dicho</w:t>
      </w:r>
      <w:r>
        <w:rPr>
          <w:spacing w:val="1"/>
          <w:sz w:val="20"/>
        </w:rPr>
        <w:t> </w:t>
      </w:r>
      <w:r>
        <w:rPr>
          <w:sz w:val="20"/>
        </w:rPr>
        <w:t>dispositivo impide limitar o excluir el goce de los derechos establecidos en la Declaración</w:t>
      </w:r>
      <w:r>
        <w:rPr>
          <w:spacing w:val="1"/>
          <w:sz w:val="20"/>
        </w:rPr>
        <w:t> </w:t>
      </w:r>
      <w:r>
        <w:rPr>
          <w:sz w:val="20"/>
        </w:rPr>
        <w:t>Americana,</w:t>
      </w:r>
      <w:r>
        <w:rPr>
          <w:spacing w:val="-14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inclusive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reconocidos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materia</w:t>
      </w:r>
      <w:r>
        <w:rPr>
          <w:spacing w:val="-16"/>
          <w:sz w:val="20"/>
        </w:rPr>
        <w:t> </w:t>
      </w:r>
      <w:r>
        <w:rPr>
          <w:sz w:val="20"/>
        </w:rPr>
        <w:t>interna.</w:t>
      </w:r>
      <w:r>
        <w:rPr>
          <w:spacing w:val="-13"/>
          <w:sz w:val="20"/>
        </w:rPr>
        <w:t> </w:t>
      </w:r>
      <w:r>
        <w:rPr>
          <w:sz w:val="20"/>
        </w:rPr>
        <w:t>Asimismo,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conformidad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68"/>
          <w:sz w:val="20"/>
        </w:rPr>
        <w:t> </w:t>
      </w:r>
      <w:r>
        <w:rPr>
          <w:sz w:val="20"/>
        </w:rPr>
        <w:t>interpretación sistemática, teleológica y evolutiva, la Corte ha recurrido al corpus iuris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nacional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materia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dar</w:t>
      </w:r>
      <w:r>
        <w:rPr>
          <w:spacing w:val="-14"/>
          <w:sz w:val="20"/>
        </w:rPr>
        <w:t> </w:t>
      </w:r>
      <w:r>
        <w:rPr>
          <w:sz w:val="20"/>
        </w:rPr>
        <w:t>contenido</w:t>
      </w:r>
      <w:r>
        <w:rPr>
          <w:spacing w:val="-14"/>
          <w:sz w:val="20"/>
        </w:rPr>
        <w:t> </w:t>
      </w:r>
      <w:r>
        <w:rPr>
          <w:sz w:val="20"/>
        </w:rPr>
        <w:t>específico</w:t>
      </w:r>
      <w:r>
        <w:rPr>
          <w:spacing w:val="-15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alcance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tutelados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Convención,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fin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derivar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alcance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obligaciones</w:t>
      </w:r>
      <w:r>
        <w:rPr>
          <w:spacing w:val="-13"/>
          <w:sz w:val="20"/>
        </w:rPr>
        <w:t> </w:t>
      </w:r>
      <w:r>
        <w:rPr>
          <w:sz w:val="20"/>
        </w:rPr>
        <w:t>específicas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cada</w:t>
      </w:r>
      <w:r>
        <w:rPr>
          <w:spacing w:val="-67"/>
          <w:sz w:val="20"/>
        </w:rPr>
        <w:t> </w:t>
      </w:r>
      <w:r>
        <w:rPr>
          <w:sz w:val="20"/>
        </w:rPr>
        <w:t>derecho</w:t>
      </w:r>
      <w:hyperlink w:history="true" w:anchor="_bookmark84">
        <w:r>
          <w:rPr>
            <w:position w:val="7"/>
            <w:sz w:val="13"/>
          </w:rPr>
          <w:t>68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27"/>
        </w:rPr>
      </w:pPr>
      <w:r>
        <w:rPr/>
        <w:pict>
          <v:rect style="position:absolute;margin-left:72pt;margin-top:18.155840pt;width:144pt;height:.6pt;mso-position-horizontal-relative:page;mso-position-vertical-relative:paragraph;z-index:-15720960;mso-wrap-distance-left:0;mso-wrap-distance-right:0" id="docshape20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5" w:firstLine="0"/>
        <w:jc w:val="both"/>
        <w:rPr>
          <w:sz w:val="16"/>
        </w:rPr>
      </w:pPr>
      <w:r>
        <w:rPr>
          <w:sz w:val="16"/>
        </w:rPr>
        <w:t>Bendles Márcelino, Roger Gómez Alfred, Timoteo Salazar Zelaya, Timoteo Lemus Pisatty, Onasis Cooper, Flaviano</w:t>
      </w:r>
      <w:r>
        <w:rPr>
          <w:spacing w:val="1"/>
          <w:sz w:val="16"/>
        </w:rPr>
        <w:t> </w:t>
      </w:r>
      <w:r>
        <w:rPr>
          <w:sz w:val="16"/>
        </w:rPr>
        <w:t>Martínez López, Carcoth Padmoe Millar, Amistero Bans Valeriano, Rolando Moníco Thomas, Ralph Valderramos</w:t>
      </w:r>
      <w:r>
        <w:rPr>
          <w:spacing w:val="1"/>
          <w:sz w:val="16"/>
        </w:rPr>
        <w:t> </w:t>
      </w:r>
      <w:r>
        <w:rPr>
          <w:sz w:val="16"/>
        </w:rPr>
        <w:t>Álvarez, Ex Dereck Claro, Leonel Saty Méndez, David Esteban Bradley, Evecleto Londres Yumida, Arpin Robles</w:t>
      </w:r>
      <w:r>
        <w:rPr>
          <w:spacing w:val="1"/>
          <w:sz w:val="16"/>
        </w:rPr>
        <w:t> </w:t>
      </w:r>
      <w:r>
        <w:rPr>
          <w:sz w:val="16"/>
        </w:rPr>
        <w:t>Tayaton, Daniel Flores Reyes, Fredy Federico Salazar, Cooper Crescenclo Jems, Félix Osario Presby, Efraín Rosales</w:t>
      </w:r>
      <w:r>
        <w:rPr>
          <w:spacing w:val="1"/>
          <w:sz w:val="16"/>
        </w:rPr>
        <w:t> </w:t>
      </w:r>
      <w:r>
        <w:rPr>
          <w:sz w:val="16"/>
        </w:rPr>
        <w:t>Kirington, Melecio Pamistan Maick, Willy Gómez Pastor, Roberto Flores Esteban, Daniel Dereck Thomas y Carlos</w:t>
      </w:r>
      <w:r>
        <w:rPr>
          <w:spacing w:val="1"/>
          <w:sz w:val="16"/>
        </w:rPr>
        <w:t> </w:t>
      </w:r>
      <w:r>
        <w:rPr>
          <w:sz w:val="16"/>
        </w:rPr>
        <w:t>Castellón</w:t>
      </w:r>
      <w:r>
        <w:rPr>
          <w:spacing w:val="-1"/>
          <w:sz w:val="16"/>
        </w:rPr>
        <w:t> </w:t>
      </w:r>
      <w:r>
        <w:rPr>
          <w:sz w:val="16"/>
        </w:rPr>
        <w:t>Cárdenas.</w:t>
      </w:r>
    </w:p>
    <w:p>
      <w:pPr>
        <w:spacing w:before="120"/>
        <w:ind w:left="419" w:right="379" w:firstLine="0"/>
        <w:jc w:val="both"/>
        <w:rPr>
          <w:sz w:val="16"/>
        </w:rPr>
      </w:pPr>
      <w:bookmarkStart w:name="_bookmark82" w:id="112"/>
      <w:bookmarkEnd w:id="112"/>
      <w:r>
        <w:rPr/>
      </w:r>
      <w:r>
        <w:rPr>
          <w:sz w:val="16"/>
          <w:vertAlign w:val="superscript"/>
        </w:rPr>
        <w:t>66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Opario Lemoth Morris, Saipon Richard Toledo, Eran Herrera Paulisto, Bernardo Blakaus Emos, Ali Herrera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Ayanco, Mármol Williams García, José Martínez López, Ramón Allen Felman, Alfredo Francisco Brown, Próspero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Bendles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Marcelino, Roger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Gómez Alfred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Salazar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Zelaya.</w:t>
      </w:r>
    </w:p>
    <w:p>
      <w:pPr>
        <w:spacing w:before="120"/>
        <w:ind w:left="419" w:right="379" w:firstLine="0"/>
        <w:jc w:val="both"/>
        <w:rPr>
          <w:sz w:val="16"/>
        </w:rPr>
      </w:pPr>
      <w:bookmarkStart w:name="_bookmark83" w:id="113"/>
      <w:bookmarkEnd w:id="113"/>
      <w:r>
        <w:rPr/>
      </w:r>
      <w:r>
        <w:rPr>
          <w:sz w:val="16"/>
          <w:vertAlign w:val="superscript"/>
        </w:rPr>
        <w:t>67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Hildo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Ambrosio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Trino,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Andres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Miranda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Clemente,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Lorenzo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Leman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Bonaparte,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Bernardo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Julián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Trino,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José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Trino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Pérez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Nacril,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Rómulo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Henriquez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Amilton Bonaparte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Clemente.</w:t>
      </w:r>
    </w:p>
    <w:p>
      <w:pPr>
        <w:spacing w:before="120"/>
        <w:ind w:left="420" w:right="380" w:firstLine="0"/>
        <w:jc w:val="both"/>
        <w:rPr>
          <w:sz w:val="16"/>
        </w:rPr>
      </w:pPr>
      <w:bookmarkStart w:name="_bookmark84" w:id="114"/>
      <w:bookmarkEnd w:id="114"/>
      <w:r>
        <w:rPr/>
      </w:r>
      <w:r>
        <w:rPr>
          <w:sz w:val="16"/>
          <w:vertAlign w:val="superscript"/>
        </w:rPr>
        <w:t>68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Lagos del Campo Vs. Perú. Excepciones Preliminares, Fondo, Reparaciones y Costas. </w:t>
      </w:r>
      <w:r>
        <w:rPr>
          <w:sz w:val="16"/>
          <w:vertAlign w:val="baseline"/>
        </w:rPr>
        <w:t>Sentencia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2017.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340,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141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83" w:after="0"/>
        <w:ind w:left="419" w:right="377" w:firstLine="0"/>
        <w:jc w:val="both"/>
        <w:rPr>
          <w:sz w:val="20"/>
        </w:rPr>
      </w:pPr>
      <w:r>
        <w:rPr>
          <w:sz w:val="20"/>
        </w:rPr>
        <w:t>Por lo anterior, la Corte utiliza las fuentes, principios y criterios del </w:t>
      </w:r>
      <w:r>
        <w:rPr>
          <w:i/>
          <w:sz w:val="20"/>
        </w:rPr>
        <w:t>corpus iuris</w:t>
      </w:r>
      <w:r>
        <w:rPr>
          <w:i/>
          <w:spacing w:val="1"/>
          <w:sz w:val="20"/>
        </w:rPr>
        <w:t> </w:t>
      </w:r>
      <w:r>
        <w:rPr>
          <w:sz w:val="20"/>
        </w:rPr>
        <w:t>internacional como normativa especial aplicable en la determinación del contenido de los</w:t>
      </w:r>
      <w:r>
        <w:rPr>
          <w:spacing w:val="1"/>
          <w:sz w:val="20"/>
        </w:rPr>
        <w:t> </w:t>
      </w:r>
      <w:r>
        <w:rPr>
          <w:sz w:val="20"/>
        </w:rPr>
        <w:t>DESCA protegidos por el artículo 26 de la Convención. Este Tribunal ha señalado que la</w:t>
      </w:r>
      <w:r>
        <w:rPr>
          <w:spacing w:val="1"/>
          <w:sz w:val="20"/>
        </w:rPr>
        <w:t> </w:t>
      </w:r>
      <w:r>
        <w:rPr>
          <w:sz w:val="20"/>
        </w:rPr>
        <w:t>utilización de la normativa antes mencionada para la determinación de los derechos en</w:t>
      </w:r>
      <w:r>
        <w:rPr>
          <w:spacing w:val="1"/>
          <w:sz w:val="20"/>
        </w:rPr>
        <w:t> </w:t>
      </w:r>
      <w:r>
        <w:rPr>
          <w:sz w:val="20"/>
        </w:rPr>
        <w:t>cuestión se utiliza en forma complementaria a la normativa convencional. De esta forma,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-8"/>
          <w:sz w:val="20"/>
        </w:rPr>
        <w:t> </w:t>
      </w:r>
      <w:r>
        <w:rPr>
          <w:sz w:val="20"/>
        </w:rPr>
        <w:t>ha</w:t>
      </w:r>
      <w:r>
        <w:rPr>
          <w:spacing w:val="-5"/>
          <w:sz w:val="20"/>
        </w:rPr>
        <w:t> </w:t>
      </w:r>
      <w:r>
        <w:rPr>
          <w:sz w:val="20"/>
        </w:rPr>
        <w:t>afirmado</w:t>
      </w:r>
      <w:r>
        <w:rPr>
          <w:spacing w:val="-4"/>
          <w:sz w:val="20"/>
        </w:rPr>
        <w:t> </w:t>
      </w:r>
      <w:r>
        <w:rPr>
          <w:sz w:val="20"/>
        </w:rPr>
        <w:t>reiteradamente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está</w:t>
      </w:r>
      <w:r>
        <w:rPr>
          <w:spacing w:val="-5"/>
          <w:sz w:val="20"/>
        </w:rPr>
        <w:t> </w:t>
      </w:r>
      <w:r>
        <w:rPr>
          <w:sz w:val="20"/>
        </w:rPr>
        <w:t>asumiendo</w:t>
      </w:r>
      <w:r>
        <w:rPr>
          <w:spacing w:val="-7"/>
          <w:sz w:val="20"/>
        </w:rPr>
        <w:t> </w:t>
      </w:r>
      <w:r>
        <w:rPr>
          <w:sz w:val="20"/>
        </w:rPr>
        <w:t>competencia</w:t>
      </w:r>
      <w:r>
        <w:rPr>
          <w:spacing w:val="-5"/>
          <w:sz w:val="20"/>
        </w:rPr>
        <w:t> </w:t>
      </w:r>
      <w:r>
        <w:rPr>
          <w:sz w:val="20"/>
        </w:rPr>
        <w:t>sobre</w:t>
      </w:r>
      <w:r>
        <w:rPr>
          <w:spacing w:val="-4"/>
          <w:sz w:val="20"/>
        </w:rPr>
        <w:t> </w:t>
      </w:r>
      <w:r>
        <w:rPr>
          <w:sz w:val="20"/>
        </w:rPr>
        <w:t>tratados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tiene,</w:t>
      </w:r>
      <w:r>
        <w:rPr>
          <w:spacing w:val="1"/>
          <w:sz w:val="20"/>
        </w:rPr>
        <w:t> </w:t>
      </w:r>
      <w:r>
        <w:rPr>
          <w:sz w:val="20"/>
        </w:rPr>
        <w:t>ni</w:t>
      </w:r>
      <w:r>
        <w:rPr>
          <w:spacing w:val="1"/>
          <w:sz w:val="20"/>
        </w:rPr>
        <w:t> </w:t>
      </w:r>
      <w:r>
        <w:rPr>
          <w:sz w:val="20"/>
        </w:rPr>
        <w:t>otorgando</w:t>
      </w:r>
      <w:r>
        <w:rPr>
          <w:spacing w:val="1"/>
          <w:sz w:val="20"/>
        </w:rPr>
        <w:t> </w:t>
      </w:r>
      <w:r>
        <w:rPr>
          <w:sz w:val="20"/>
        </w:rPr>
        <w:t>jerarquía</w:t>
      </w:r>
      <w:r>
        <w:rPr>
          <w:spacing w:val="1"/>
          <w:sz w:val="20"/>
        </w:rPr>
        <w:t> </w:t>
      </w:r>
      <w:r>
        <w:rPr>
          <w:sz w:val="20"/>
        </w:rPr>
        <w:t>convencional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normas</w:t>
      </w:r>
      <w:r>
        <w:rPr>
          <w:spacing w:val="1"/>
          <w:sz w:val="20"/>
        </w:rPr>
        <w:t> </w:t>
      </w:r>
      <w:r>
        <w:rPr>
          <w:sz w:val="20"/>
        </w:rPr>
        <w:t>contenidas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otros</w:t>
      </w:r>
      <w:r>
        <w:rPr>
          <w:spacing w:val="1"/>
          <w:sz w:val="20"/>
        </w:rPr>
        <w:t> </w:t>
      </w:r>
      <w:r>
        <w:rPr>
          <w:sz w:val="20"/>
        </w:rPr>
        <w:t>instrumentos nacionales o internacionales relacionados con los DESCA</w:t>
      </w:r>
      <w:hyperlink w:history="true" w:anchor="_bookmark85">
        <w:r>
          <w:rPr>
            <w:position w:val="7"/>
            <w:sz w:val="13"/>
          </w:rPr>
          <w:t>69</w:t>
        </w:r>
      </w:hyperlink>
      <w:r>
        <w:rPr>
          <w:sz w:val="20"/>
        </w:rPr>
        <w:t>. Por el contrario, la</w:t>
      </w:r>
      <w:r>
        <w:rPr>
          <w:spacing w:val="1"/>
          <w:sz w:val="20"/>
        </w:rPr>
        <w:t> </w:t>
      </w:r>
      <w:r>
        <w:rPr>
          <w:sz w:val="20"/>
        </w:rPr>
        <w:t>Corte realiza una interpretación de conformidad con las pautas previstas por el artículo 29 y</w:t>
      </w:r>
      <w:r>
        <w:rPr>
          <w:spacing w:val="1"/>
          <w:sz w:val="20"/>
        </w:rPr>
        <w:t> </w:t>
      </w:r>
      <w:r>
        <w:rPr>
          <w:sz w:val="20"/>
        </w:rPr>
        <w:t>conforme a su práctica jurisprudencial, que permite actualizar el sentido de los derechos</w:t>
      </w:r>
      <w:r>
        <w:rPr>
          <w:spacing w:val="1"/>
          <w:sz w:val="20"/>
        </w:rPr>
        <w:t> </w:t>
      </w:r>
      <w:r>
        <w:rPr>
          <w:sz w:val="20"/>
        </w:rPr>
        <w:t>derivados de la Carta de la OEA, que se encuentran reconocidos por el artículo 26 de la</w:t>
      </w:r>
      <w:r>
        <w:rPr>
          <w:spacing w:val="1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8" w:hanging="1"/>
        <w:jc w:val="both"/>
        <w:rPr>
          <w:sz w:val="20"/>
        </w:rPr>
      </w:pPr>
      <w:r>
        <w:rPr>
          <w:sz w:val="20"/>
        </w:rPr>
        <w:t>Además, en la determinación del contenido y alcance de los DESCA involucrados, la</w:t>
      </w:r>
      <w:r>
        <w:rPr>
          <w:spacing w:val="1"/>
          <w:sz w:val="20"/>
        </w:rPr>
        <w:t> </w:t>
      </w:r>
      <w:r>
        <w:rPr>
          <w:sz w:val="20"/>
        </w:rPr>
        <w:t>Corte da un especial énfasis a la Declaración Americana, pues tal y como lo estableció este</w:t>
      </w:r>
      <w:r>
        <w:rPr>
          <w:spacing w:val="1"/>
          <w:sz w:val="20"/>
        </w:rPr>
        <w:t> </w:t>
      </w:r>
      <w:r>
        <w:rPr>
          <w:sz w:val="20"/>
        </w:rPr>
        <w:t>Tribunal:</w:t>
      </w:r>
    </w:p>
    <w:p>
      <w:pPr>
        <w:pStyle w:val="BodyText"/>
        <w:spacing w:before="1"/>
      </w:pPr>
    </w:p>
    <w:p>
      <w:pPr>
        <w:spacing w:before="0"/>
        <w:ind w:left="1128" w:right="1383" w:firstLine="0"/>
        <w:jc w:val="both"/>
        <w:rPr>
          <w:sz w:val="16"/>
        </w:rPr>
      </w:pPr>
      <w:r>
        <w:rPr>
          <w:sz w:val="16"/>
        </w:rPr>
        <w:t>[…] [L]os Estados Miembros han entendido que la Declaración contiene y define aquellos</w:t>
      </w:r>
      <w:r>
        <w:rPr>
          <w:spacing w:val="1"/>
          <w:sz w:val="16"/>
        </w:rPr>
        <w:t> </w:t>
      </w:r>
      <w:r>
        <w:rPr>
          <w:sz w:val="16"/>
        </w:rPr>
        <w:t>derechos humanos esenciales a los que la Carta se refiere, de manera que no se puede</w:t>
      </w:r>
      <w:r>
        <w:rPr>
          <w:spacing w:val="1"/>
          <w:sz w:val="16"/>
        </w:rPr>
        <w:t> </w:t>
      </w:r>
      <w:r>
        <w:rPr>
          <w:sz w:val="16"/>
        </w:rPr>
        <w:t>interpretar y aplicar la Carta de la Organización en materia de derechos humanos, sin integrar</w:t>
      </w:r>
      <w:r>
        <w:rPr>
          <w:spacing w:val="-54"/>
          <w:sz w:val="16"/>
        </w:rPr>
        <w:t> </w:t>
      </w:r>
      <w:r>
        <w:rPr>
          <w:sz w:val="16"/>
        </w:rPr>
        <w:t>las normas pertinentes de ella con las correspondientes disposiciones de la Declaración, como</w:t>
      </w:r>
      <w:r>
        <w:rPr>
          <w:spacing w:val="1"/>
          <w:sz w:val="16"/>
        </w:rPr>
        <w:t> </w:t>
      </w:r>
      <w:r>
        <w:rPr>
          <w:sz w:val="16"/>
        </w:rPr>
        <w:t>resulta 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práctica seguida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2"/>
          <w:sz w:val="16"/>
        </w:rPr>
        <w:t> </w:t>
      </w:r>
      <w:r>
        <w:rPr>
          <w:sz w:val="16"/>
        </w:rPr>
        <w:t>los</w:t>
      </w:r>
      <w:r>
        <w:rPr>
          <w:spacing w:val="-1"/>
          <w:sz w:val="16"/>
        </w:rPr>
        <w:t> </w:t>
      </w:r>
      <w:r>
        <w:rPr>
          <w:sz w:val="16"/>
        </w:rPr>
        <w:t>órganos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OEA</w:t>
      </w:r>
      <w:hyperlink w:history="true" w:anchor="_bookmark86">
        <w:r>
          <w:rPr>
            <w:sz w:val="16"/>
            <w:vertAlign w:val="superscript"/>
          </w:rPr>
          <w:t>70</w:t>
        </w:r>
      </w:hyperlink>
      <w:r>
        <w:rPr>
          <w:sz w:val="16"/>
          <w:vertAlign w:val="baseline"/>
        </w:rPr>
        <w:t>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19" w:right="378" w:firstLine="0"/>
        <w:jc w:val="both"/>
        <w:rPr>
          <w:sz w:val="20"/>
        </w:rPr>
      </w:pPr>
      <w:r>
        <w:rPr>
          <w:sz w:val="20"/>
        </w:rPr>
        <w:t>En el mismo sentido, la Corte reitera que los tratados de derechos humanos son</w:t>
      </w:r>
      <w:r>
        <w:rPr>
          <w:spacing w:val="1"/>
          <w:sz w:val="20"/>
        </w:rPr>
        <w:t> </w:t>
      </w:r>
      <w:r>
        <w:rPr>
          <w:sz w:val="20"/>
        </w:rPr>
        <w:t>instrumentos vivos, cuya interpretación tiene que acompañar la evolución de los tiempos y</w:t>
      </w:r>
      <w:r>
        <w:rPr>
          <w:spacing w:val="1"/>
          <w:sz w:val="20"/>
        </w:rPr>
        <w:t> </w:t>
      </w:r>
      <w:r>
        <w:rPr>
          <w:sz w:val="20"/>
        </w:rPr>
        <w:t>las condiciones de vida actuales. Tal interpretación evolutiva es consecuente con las reglas</w:t>
      </w:r>
      <w:r>
        <w:rPr>
          <w:spacing w:val="1"/>
          <w:sz w:val="20"/>
        </w:rPr>
        <w:t> </w:t>
      </w:r>
      <w:r>
        <w:rPr>
          <w:sz w:val="20"/>
        </w:rPr>
        <w:t>generales de interpretación establecidas en el artículo 29 de la Convención Americana, así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Convención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Viena.</w:t>
      </w:r>
      <w:r>
        <w:rPr>
          <w:spacing w:val="-13"/>
          <w:sz w:val="20"/>
        </w:rPr>
        <w:t> </w:t>
      </w:r>
      <w:r>
        <w:rPr>
          <w:sz w:val="20"/>
        </w:rPr>
        <w:t>Además,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párrafo</w:t>
      </w:r>
      <w:r>
        <w:rPr>
          <w:spacing w:val="-14"/>
          <w:sz w:val="20"/>
        </w:rPr>
        <w:t> </w:t>
      </w:r>
      <w:r>
        <w:rPr>
          <w:sz w:val="20"/>
        </w:rPr>
        <w:t>tercero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artículo</w:t>
      </w:r>
      <w:r>
        <w:rPr>
          <w:spacing w:val="-14"/>
          <w:sz w:val="20"/>
        </w:rPr>
        <w:t> </w:t>
      </w:r>
      <w:r>
        <w:rPr>
          <w:sz w:val="20"/>
        </w:rPr>
        <w:t>31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Convención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Viena</w:t>
      </w:r>
      <w:r>
        <w:rPr>
          <w:spacing w:val="-13"/>
          <w:sz w:val="20"/>
        </w:rPr>
        <w:t> </w:t>
      </w:r>
      <w:r>
        <w:rPr>
          <w:sz w:val="20"/>
        </w:rPr>
        <w:t>autoriza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utilización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medios</w:t>
      </w:r>
      <w:r>
        <w:rPr>
          <w:spacing w:val="-13"/>
          <w:sz w:val="20"/>
        </w:rPr>
        <w:t> </w:t>
      </w:r>
      <w:r>
        <w:rPr>
          <w:sz w:val="20"/>
        </w:rPr>
        <w:t>interpretativos</w:t>
      </w:r>
      <w:r>
        <w:rPr>
          <w:spacing w:val="-13"/>
          <w:sz w:val="20"/>
        </w:rPr>
        <w:t> </w:t>
      </w:r>
      <w:r>
        <w:rPr>
          <w:sz w:val="20"/>
        </w:rPr>
        <w:t>tales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acuerdos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práctica</w:t>
      </w:r>
      <w:r>
        <w:rPr>
          <w:spacing w:val="-68"/>
          <w:sz w:val="20"/>
        </w:rPr>
        <w:t> </w:t>
      </w:r>
      <w:r>
        <w:rPr>
          <w:sz w:val="20"/>
        </w:rPr>
        <w:t>o reglas relevantes del derecho internacional que los Estados hayan</w:t>
      </w:r>
      <w:r>
        <w:rPr>
          <w:spacing w:val="1"/>
          <w:sz w:val="20"/>
        </w:rPr>
        <w:t> </w:t>
      </w:r>
      <w:r>
        <w:rPr>
          <w:sz w:val="20"/>
        </w:rPr>
        <w:t>manifestado sobre la</w:t>
      </w:r>
      <w:r>
        <w:rPr>
          <w:spacing w:val="1"/>
          <w:sz w:val="20"/>
        </w:rPr>
        <w:t> </w:t>
      </w:r>
      <w:r>
        <w:rPr>
          <w:w w:val="95"/>
          <w:sz w:val="20"/>
        </w:rPr>
        <w:t>materia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tratado,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cuales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son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algunos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los métodos que se relacionan con una visión</w:t>
      </w:r>
      <w:r>
        <w:rPr>
          <w:spacing w:val="-64"/>
          <w:w w:val="95"/>
          <w:sz w:val="20"/>
        </w:rPr>
        <w:t> </w:t>
      </w:r>
      <w:r>
        <w:rPr>
          <w:w w:val="95"/>
          <w:sz w:val="20"/>
        </w:rPr>
        <w:t>evolutiva del Tratado. De esta forma, con el objetivo de determinar el alcance de los derechos</w:t>
      </w:r>
      <w:r>
        <w:rPr>
          <w:spacing w:val="1"/>
          <w:w w:val="95"/>
          <w:sz w:val="20"/>
        </w:rPr>
        <w:t> </w:t>
      </w:r>
      <w:r>
        <w:rPr>
          <w:sz w:val="20"/>
        </w:rPr>
        <w:t>que se derivan de las normas económicas, sociales y sobre educación, ciencia y cultura de la</w:t>
      </w:r>
      <w:r>
        <w:rPr>
          <w:spacing w:val="-69"/>
          <w:sz w:val="20"/>
        </w:rPr>
        <w:t> </w:t>
      </w:r>
      <w:r>
        <w:rPr>
          <w:sz w:val="20"/>
        </w:rPr>
        <w:t>Carta de la OEA, el Tribunal hace referencia a los instrumentos relevantes del </w:t>
      </w:r>
      <w:r>
        <w:rPr>
          <w:i/>
          <w:sz w:val="20"/>
        </w:rPr>
        <w:t>corpus iuris</w:t>
      </w:r>
      <w:r>
        <w:rPr>
          <w:i/>
          <w:spacing w:val="1"/>
          <w:sz w:val="20"/>
        </w:rPr>
        <w:t> </w:t>
      </w:r>
      <w:r>
        <w:rPr>
          <w:sz w:val="20"/>
        </w:rPr>
        <w:t>internacional</w:t>
      </w:r>
      <w:hyperlink w:history="true" w:anchor="_bookmark87">
        <w:r>
          <w:rPr>
            <w:position w:val="7"/>
            <w:sz w:val="13"/>
          </w:rPr>
          <w:t>71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7" w:hanging="1"/>
        <w:jc w:val="both"/>
        <w:rPr>
          <w:sz w:val="20"/>
        </w:rPr>
      </w:pPr>
      <w:r>
        <w:rPr>
          <w:sz w:val="20"/>
        </w:rPr>
        <w:t>Adicionalmente, la Corte considera pertinente recordar que existen dos tipos de</w:t>
      </w:r>
      <w:r>
        <w:rPr>
          <w:spacing w:val="1"/>
          <w:sz w:val="20"/>
        </w:rPr>
        <w:t> </w:t>
      </w:r>
      <w:r>
        <w:rPr>
          <w:sz w:val="20"/>
        </w:rPr>
        <w:t>obligaciones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derivan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reconocimiento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DESCA,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cuales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encuentran</w:t>
      </w:r>
      <w:r>
        <w:rPr>
          <w:spacing w:val="1"/>
          <w:sz w:val="20"/>
        </w:rPr>
        <w:t> </w:t>
      </w:r>
      <w:r>
        <w:rPr>
          <w:sz w:val="20"/>
        </w:rPr>
        <w:t>protegidos por el artículo 26 de la Convención: aquellas de exigibilidad inmediata, y aquellas</w:t>
      </w:r>
      <w:r>
        <w:rPr>
          <w:spacing w:val="-68"/>
          <w:sz w:val="20"/>
        </w:rPr>
        <w:t> </w:t>
      </w:r>
      <w:r>
        <w:rPr>
          <w:sz w:val="20"/>
        </w:rPr>
        <w:t>de carácter progresivo. Al respecto, la Corte recuerda que, en relación con las primeras</w:t>
      </w:r>
      <w:r>
        <w:rPr>
          <w:spacing w:val="1"/>
          <w:sz w:val="20"/>
        </w:rPr>
        <w:t> </w:t>
      </w:r>
      <w:r>
        <w:rPr>
          <w:sz w:val="20"/>
        </w:rPr>
        <w:t>(obligaciones de exigibilidad inmediata), los Estados deberán adoptar medidas eficaces a fin</w:t>
      </w:r>
      <w:r>
        <w:rPr>
          <w:spacing w:val="1"/>
          <w:sz w:val="20"/>
        </w:rPr>
        <w:t> </w:t>
      </w:r>
      <w:r>
        <w:rPr>
          <w:sz w:val="20"/>
        </w:rPr>
        <w:t>de garantizar el acceso sin discriminación a las prestaciones reconocidas para los DESCA, y</w:t>
      </w:r>
      <w:r>
        <w:rPr>
          <w:spacing w:val="1"/>
          <w:sz w:val="20"/>
        </w:rPr>
        <w:t> </w:t>
      </w:r>
      <w:r>
        <w:rPr>
          <w:sz w:val="20"/>
        </w:rPr>
        <w:t>en general avanzar hacia su plena efectividad. Respecto a las segundas (obligaciones de</w:t>
      </w:r>
      <w:r>
        <w:rPr>
          <w:spacing w:val="1"/>
          <w:sz w:val="20"/>
        </w:rPr>
        <w:t> </w:t>
      </w:r>
      <w:r>
        <w:rPr>
          <w:sz w:val="20"/>
        </w:rPr>
        <w:t>carácter</w:t>
      </w:r>
      <w:r>
        <w:rPr>
          <w:spacing w:val="47"/>
          <w:sz w:val="20"/>
        </w:rPr>
        <w:t> </w:t>
      </w:r>
      <w:r>
        <w:rPr>
          <w:sz w:val="20"/>
        </w:rPr>
        <w:t>progresivo),</w:t>
      </w:r>
      <w:r>
        <w:rPr>
          <w:spacing w:val="48"/>
          <w:sz w:val="20"/>
        </w:rPr>
        <w:t> </w:t>
      </w:r>
      <w:r>
        <w:rPr>
          <w:sz w:val="20"/>
        </w:rPr>
        <w:t>la</w:t>
      </w:r>
      <w:r>
        <w:rPr>
          <w:spacing w:val="49"/>
          <w:sz w:val="20"/>
        </w:rPr>
        <w:t> </w:t>
      </w:r>
      <w:r>
        <w:rPr>
          <w:sz w:val="20"/>
        </w:rPr>
        <w:t>realización</w:t>
      </w:r>
      <w:r>
        <w:rPr>
          <w:spacing w:val="50"/>
          <w:sz w:val="20"/>
        </w:rPr>
        <w:t> </w:t>
      </w:r>
      <w:r>
        <w:rPr>
          <w:sz w:val="20"/>
        </w:rPr>
        <w:t>progresiva</w:t>
      </w:r>
      <w:r>
        <w:rPr>
          <w:spacing w:val="49"/>
          <w:sz w:val="20"/>
        </w:rPr>
        <w:t> </w:t>
      </w:r>
      <w:r>
        <w:rPr>
          <w:sz w:val="20"/>
        </w:rPr>
        <w:t>significa</w:t>
      </w:r>
      <w:r>
        <w:rPr>
          <w:spacing w:val="49"/>
          <w:sz w:val="20"/>
        </w:rPr>
        <w:t> </w:t>
      </w:r>
      <w:r>
        <w:rPr>
          <w:sz w:val="20"/>
        </w:rPr>
        <w:t>que</w:t>
      </w:r>
      <w:r>
        <w:rPr>
          <w:spacing w:val="46"/>
          <w:sz w:val="20"/>
        </w:rPr>
        <w:t> </w:t>
      </w:r>
      <w:r>
        <w:rPr>
          <w:sz w:val="20"/>
        </w:rPr>
        <w:t>los</w:t>
      </w:r>
      <w:r>
        <w:rPr>
          <w:spacing w:val="48"/>
          <w:sz w:val="20"/>
        </w:rPr>
        <w:t> </w:t>
      </w:r>
      <w:r>
        <w:rPr>
          <w:sz w:val="20"/>
        </w:rPr>
        <w:t>Estados</w:t>
      </w:r>
      <w:r>
        <w:rPr>
          <w:spacing w:val="48"/>
          <w:sz w:val="20"/>
        </w:rPr>
        <w:t> </w:t>
      </w:r>
      <w:r>
        <w:rPr>
          <w:sz w:val="20"/>
        </w:rPr>
        <w:t>partes</w:t>
      </w:r>
      <w:r>
        <w:rPr>
          <w:spacing w:val="49"/>
          <w:sz w:val="20"/>
        </w:rPr>
        <w:t> </w:t>
      </w:r>
      <w:r>
        <w:rPr>
          <w:sz w:val="20"/>
        </w:rPr>
        <w:t>tienen</w:t>
      </w:r>
      <w:r>
        <w:rPr>
          <w:spacing w:val="49"/>
          <w:sz w:val="20"/>
        </w:rPr>
        <w:t> </w:t>
      </w:r>
      <w:r>
        <w:rPr>
          <w:sz w:val="20"/>
        </w:rPr>
        <w:t>la</w:t>
      </w:r>
    </w:p>
    <w:p>
      <w:pPr>
        <w:pStyle w:val="BodyText"/>
        <w:spacing w:before="11"/>
        <w:rPr>
          <w:sz w:val="17"/>
        </w:rPr>
      </w:pPr>
      <w:r>
        <w:rPr/>
        <w:pict>
          <v:rect style="position:absolute;margin-left:72pt;margin-top:12.104893pt;width:144pt;height:.6pt;mso-position-horizontal-relative:page;mso-position-vertical-relative:paragraph;z-index:-15720448;mso-wrap-distance-left:0;mso-wrap-distance-right:0" id="docshape21" filled="true" fillcolor="#000000" stroked="false">
            <v:fill type="solid"/>
            <w10:wrap type="topAndBottom"/>
          </v:rect>
        </w:pict>
      </w:r>
    </w:p>
    <w:p>
      <w:pPr>
        <w:spacing w:before="98"/>
        <w:ind w:left="420" w:right="0" w:firstLine="0"/>
        <w:jc w:val="both"/>
        <w:rPr>
          <w:i/>
          <w:sz w:val="16"/>
        </w:rPr>
      </w:pPr>
      <w:bookmarkStart w:name="_bookmark85" w:id="115"/>
      <w:bookmarkEnd w:id="115"/>
      <w:r>
        <w:rPr/>
      </w:r>
      <w:r>
        <w:rPr>
          <w:sz w:val="16"/>
          <w:vertAlign w:val="superscript"/>
        </w:rPr>
        <w:t>69</w:t>
      </w:r>
      <w:r>
        <w:rPr>
          <w:sz w:val="16"/>
          <w:vertAlign w:val="baseline"/>
        </w:rPr>
        <w:t>      </w:t>
      </w:r>
      <w:r>
        <w:rPr>
          <w:spacing w:val="3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5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51"/>
          <w:sz w:val="16"/>
          <w:vertAlign w:val="baseline"/>
        </w:rPr>
        <w:t> </w:t>
      </w:r>
      <w:r>
        <w:rPr>
          <w:i/>
          <w:sz w:val="16"/>
          <w:vertAlign w:val="baseline"/>
        </w:rPr>
        <w:t>familia</w:t>
      </w:r>
      <w:r>
        <w:rPr>
          <w:i/>
          <w:spacing w:val="52"/>
          <w:sz w:val="16"/>
          <w:vertAlign w:val="baseline"/>
        </w:rPr>
        <w:t> </w:t>
      </w:r>
      <w:r>
        <w:rPr>
          <w:i/>
          <w:sz w:val="16"/>
          <w:vertAlign w:val="baseline"/>
        </w:rPr>
        <w:t>Pacheco</w:t>
      </w:r>
      <w:r>
        <w:rPr>
          <w:i/>
          <w:spacing w:val="53"/>
          <w:sz w:val="16"/>
          <w:vertAlign w:val="baseline"/>
        </w:rPr>
        <w:t> </w:t>
      </w:r>
      <w:r>
        <w:rPr>
          <w:i/>
          <w:sz w:val="16"/>
          <w:vertAlign w:val="baseline"/>
        </w:rPr>
        <w:t>Tineo</w:t>
      </w:r>
      <w:r>
        <w:rPr>
          <w:i/>
          <w:spacing w:val="5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1"/>
          <w:sz w:val="16"/>
          <w:vertAlign w:val="baseline"/>
        </w:rPr>
        <w:t> </w:t>
      </w:r>
      <w:r>
        <w:rPr>
          <w:i/>
          <w:sz w:val="16"/>
          <w:vertAlign w:val="baseline"/>
        </w:rPr>
        <w:t>Bolivia.</w:t>
      </w:r>
      <w:r>
        <w:rPr>
          <w:i/>
          <w:spacing w:val="5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50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50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49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5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5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</w:p>
    <w:p>
      <w:pPr>
        <w:spacing w:before="0"/>
        <w:ind w:left="420" w:right="0" w:firstLine="0"/>
        <w:jc w:val="left"/>
        <w:rPr>
          <w:sz w:val="16"/>
        </w:rPr>
      </w:pPr>
      <w:r>
        <w:rPr>
          <w:sz w:val="16"/>
        </w:rPr>
        <w:t>Sentencia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25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noviembre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2013.</w:t>
      </w:r>
      <w:r>
        <w:rPr>
          <w:spacing w:val="-7"/>
          <w:sz w:val="16"/>
        </w:rPr>
        <w:t> </w:t>
      </w:r>
      <w:r>
        <w:rPr>
          <w:sz w:val="16"/>
        </w:rPr>
        <w:t>Serie</w:t>
      </w:r>
      <w:r>
        <w:rPr>
          <w:spacing w:val="-7"/>
          <w:sz w:val="16"/>
        </w:rPr>
        <w:t> </w:t>
      </w:r>
      <w:r>
        <w:rPr>
          <w:sz w:val="16"/>
        </w:rPr>
        <w:t>C</w:t>
      </w:r>
      <w:r>
        <w:rPr>
          <w:spacing w:val="-3"/>
          <w:sz w:val="16"/>
        </w:rPr>
        <w:t> </w:t>
      </w:r>
      <w:r>
        <w:rPr>
          <w:sz w:val="16"/>
        </w:rPr>
        <w:t>No.</w:t>
      </w:r>
      <w:r>
        <w:rPr>
          <w:spacing w:val="-6"/>
          <w:sz w:val="16"/>
        </w:rPr>
        <w:t> </w:t>
      </w:r>
      <w:r>
        <w:rPr>
          <w:sz w:val="16"/>
        </w:rPr>
        <w:t>272,</w:t>
      </w:r>
      <w:r>
        <w:rPr>
          <w:spacing w:val="-7"/>
          <w:sz w:val="16"/>
        </w:rPr>
        <w:t> </w:t>
      </w:r>
      <w:r>
        <w:rPr>
          <w:sz w:val="16"/>
        </w:rPr>
        <w:t>párr.</w:t>
      </w:r>
      <w:r>
        <w:rPr>
          <w:spacing w:val="-6"/>
          <w:sz w:val="16"/>
        </w:rPr>
        <w:t> </w:t>
      </w:r>
      <w:r>
        <w:rPr>
          <w:sz w:val="16"/>
        </w:rPr>
        <w:t>143,</w:t>
      </w:r>
      <w:r>
        <w:rPr>
          <w:spacing w:val="-7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Opinión</w:t>
      </w:r>
      <w:r>
        <w:rPr>
          <w:spacing w:val="-5"/>
          <w:sz w:val="16"/>
        </w:rPr>
        <w:t> </w:t>
      </w:r>
      <w:r>
        <w:rPr>
          <w:sz w:val="16"/>
        </w:rPr>
        <w:t>Consultiva</w:t>
      </w:r>
      <w:r>
        <w:rPr>
          <w:spacing w:val="-5"/>
          <w:sz w:val="16"/>
        </w:rPr>
        <w:t> </w:t>
      </w:r>
      <w:r>
        <w:rPr>
          <w:sz w:val="16"/>
        </w:rPr>
        <w:t>OC-27/21,</w:t>
      </w:r>
      <w:r>
        <w:rPr>
          <w:spacing w:val="-6"/>
          <w:sz w:val="16"/>
        </w:rPr>
        <w:t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7"/>
          <w:sz w:val="16"/>
        </w:rPr>
        <w:t> </w:t>
      </w:r>
      <w:r>
        <w:rPr>
          <w:sz w:val="16"/>
        </w:rPr>
        <w:t>párr.</w:t>
      </w:r>
      <w:r>
        <w:rPr>
          <w:spacing w:val="-6"/>
          <w:sz w:val="16"/>
        </w:rPr>
        <w:t> </w:t>
      </w:r>
      <w:r>
        <w:rPr>
          <w:sz w:val="16"/>
        </w:rPr>
        <w:t>49.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86" w:id="116"/>
      <w:bookmarkEnd w:id="116"/>
      <w:r>
        <w:rPr/>
      </w:r>
      <w:r>
        <w:rPr>
          <w:sz w:val="16"/>
          <w:vertAlign w:val="superscript"/>
        </w:rPr>
        <w:t>70</w:t>
      </w:r>
      <w:r>
        <w:rPr>
          <w:sz w:val="16"/>
          <w:vertAlign w:val="baseline"/>
        </w:rPr>
        <w:t>    </w:t>
      </w:r>
      <w:r>
        <w:rPr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Interpretación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Declaración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Americana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Deberes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Hombre,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marco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artículo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64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Americana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Humanos.</w:t>
      </w:r>
      <w:r>
        <w:rPr>
          <w:i/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OC-10/89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1989.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43.</w:t>
      </w:r>
    </w:p>
    <w:p>
      <w:pPr>
        <w:spacing w:before="120"/>
        <w:ind w:left="420" w:right="376" w:firstLine="0"/>
        <w:jc w:val="both"/>
        <w:rPr>
          <w:sz w:val="16"/>
        </w:rPr>
      </w:pPr>
      <w:bookmarkStart w:name="_bookmark87" w:id="117"/>
      <w:bookmarkEnd w:id="117"/>
      <w:r>
        <w:rPr/>
      </w:r>
      <w:r>
        <w:rPr>
          <w:sz w:val="16"/>
          <w:vertAlign w:val="superscript"/>
        </w:rPr>
        <w:t>71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El Derecho a la Información sobre la Asistencia Consular en el Marco de las Garantías del Debido Proceso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Legal. </w:t>
      </w:r>
      <w:r>
        <w:rPr>
          <w:sz w:val="16"/>
          <w:vertAlign w:val="baseline"/>
        </w:rPr>
        <w:t>Opinión Consultiva OC-16/99 de 1 de octubre de 1999. Serie A No. 16, párr. 114, y Opinión Consultiva OC-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27/21,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51.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 w:right="377"/>
        <w:jc w:val="both"/>
      </w:pPr>
      <w:r>
        <w:rPr/>
        <w:t>obligación concreta y constante de avanzar lo más expedita y eficazmente posible hacia la</w:t>
      </w:r>
      <w:r>
        <w:rPr>
          <w:spacing w:val="1"/>
        </w:rPr>
        <w:t> </w:t>
      </w:r>
      <w:r>
        <w:rPr/>
        <w:t>plena efectividad de dichos derechos, en la medida de sus recursos disponibles, por vía</w:t>
      </w:r>
      <w:r>
        <w:rPr>
          <w:spacing w:val="1"/>
        </w:rPr>
        <w:t> </w:t>
      </w:r>
      <w:r>
        <w:rPr/>
        <w:t>legislativa u otros medios apropiados. Asimismo, se impone la obligación de </w:t>
      </w:r>
      <w:r>
        <w:rPr>
          <w:i/>
        </w:rPr>
        <w:t>no regresividad</w:t>
      </w:r>
      <w:r>
        <w:rPr>
          <w:i/>
          <w:spacing w:val="1"/>
        </w:rPr>
        <w:t> </w:t>
      </w:r>
      <w:r>
        <w:rPr/>
        <w:t>frente a la realización de los derechos alcanzados. En virtud de lo anterior, las obligaciones</w:t>
      </w:r>
      <w:r>
        <w:rPr>
          <w:spacing w:val="1"/>
        </w:rPr>
        <w:t> </w:t>
      </w:r>
      <w:r>
        <w:rPr/>
        <w:t>convencionales de respeto y garantía, así como de adopción de medidas de derecho interno</w:t>
      </w:r>
      <w:r>
        <w:rPr>
          <w:spacing w:val="1"/>
        </w:rPr>
        <w:t> </w:t>
      </w:r>
      <w:r>
        <w:rPr/>
        <w:t>(artículos</w:t>
      </w:r>
      <w:r>
        <w:rPr>
          <w:spacing w:val="-3"/>
        </w:rPr>
        <w:t> </w:t>
      </w:r>
      <w:r>
        <w:rPr/>
        <w:t>1.1</w:t>
      </w:r>
      <w:r>
        <w:rPr>
          <w:spacing w:val="-2"/>
        </w:rPr>
        <w:t> </w:t>
      </w:r>
      <w:r>
        <w:rPr/>
        <w:t>y</w:t>
      </w:r>
      <w:r>
        <w:rPr>
          <w:spacing w:val="1"/>
        </w:rPr>
        <w:t> </w:t>
      </w:r>
      <w:r>
        <w:rPr/>
        <w:t>2), resultan fundamentales</w:t>
      </w:r>
      <w:r>
        <w:rPr>
          <w:spacing w:val="-3"/>
        </w:rPr>
        <w:t> </w:t>
      </w:r>
      <w:r>
        <w:rPr/>
        <w:t>para</w:t>
      </w:r>
      <w:r>
        <w:rPr>
          <w:spacing w:val="2"/>
        </w:rPr>
        <w:t> </w:t>
      </w:r>
      <w:r>
        <w:rPr/>
        <w:t>alcanzar</w:t>
      </w:r>
      <w:r>
        <w:rPr>
          <w:spacing w:val="-3"/>
        </w:rPr>
        <w:t> </w:t>
      </w:r>
      <w:r>
        <w:rPr/>
        <w:t>su efectividad</w:t>
      </w:r>
      <w:hyperlink w:history="true" w:anchor="_bookmark89">
        <w:r>
          <w:rPr>
            <w:position w:val="7"/>
            <w:sz w:val="13"/>
          </w:rPr>
          <w:t>72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4" w:firstLine="0"/>
        <w:jc w:val="both"/>
        <w:rPr>
          <w:sz w:val="20"/>
        </w:rPr>
      </w:pPr>
      <w:r>
        <w:rPr>
          <w:sz w:val="20"/>
        </w:rPr>
        <w:t>Tomando en consideración lo antes mencionado, el presente caso no requiere un</w:t>
      </w:r>
      <w:r>
        <w:rPr>
          <w:spacing w:val="1"/>
          <w:sz w:val="20"/>
        </w:rPr>
        <w:t> </w:t>
      </w:r>
      <w:r>
        <w:rPr>
          <w:sz w:val="20"/>
        </w:rPr>
        <w:t>análisis sobre conductas estatales vinculadas al avance “progresivo” de los DESCA, sino que</w:t>
      </w:r>
      <w:r>
        <w:rPr>
          <w:spacing w:val="1"/>
          <w:sz w:val="20"/>
        </w:rPr>
        <w:t> </w:t>
      </w:r>
      <w:r>
        <w:rPr>
          <w:sz w:val="20"/>
        </w:rPr>
        <w:t>la Corte analice si el Estado garantizó la protección a tales derechos de las 42 víctimas del</w:t>
      </w:r>
      <w:r>
        <w:rPr>
          <w:spacing w:val="1"/>
          <w:sz w:val="20"/>
        </w:rPr>
        <w:t> </w:t>
      </w:r>
      <w:r>
        <w:rPr>
          <w:sz w:val="20"/>
        </w:rPr>
        <w:t>caso,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decir,</w:t>
      </w:r>
      <w:r>
        <w:rPr>
          <w:spacing w:val="-7"/>
          <w:sz w:val="20"/>
        </w:rPr>
        <w:t> </w:t>
      </w:r>
      <w:r>
        <w:rPr>
          <w:sz w:val="20"/>
        </w:rPr>
        <w:t>si</w:t>
      </w:r>
      <w:r>
        <w:rPr>
          <w:spacing w:val="-3"/>
          <w:sz w:val="20"/>
        </w:rPr>
        <w:t> </w:t>
      </w:r>
      <w:r>
        <w:rPr>
          <w:sz w:val="20"/>
        </w:rPr>
        <w:t>cumplió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obligaciones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exigibilidad</w:t>
      </w:r>
      <w:r>
        <w:rPr>
          <w:spacing w:val="-8"/>
          <w:sz w:val="20"/>
        </w:rPr>
        <w:t> </w:t>
      </w:r>
      <w:r>
        <w:rPr>
          <w:sz w:val="20"/>
        </w:rPr>
        <w:t>inmediata</w:t>
      </w:r>
      <w:r>
        <w:rPr>
          <w:spacing w:val="-8"/>
          <w:sz w:val="20"/>
        </w:rPr>
        <w:t> </w:t>
      </w:r>
      <w:r>
        <w:rPr>
          <w:sz w:val="20"/>
        </w:rPr>
        <w:t>respecto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al trabajo y sus condiciones justas, equitativas y satisfactorias que aseguren la seguridad, la</w:t>
      </w:r>
      <w:r>
        <w:rPr>
          <w:spacing w:val="-68"/>
          <w:sz w:val="20"/>
        </w:rPr>
        <w:t> </w:t>
      </w:r>
      <w:r>
        <w:rPr>
          <w:sz w:val="20"/>
        </w:rPr>
        <w:t>salud y la higiene del trabajador, la salud y la seguridad social, contenidas en el derecho</w:t>
      </w:r>
      <w:r>
        <w:rPr>
          <w:spacing w:val="1"/>
          <w:sz w:val="20"/>
        </w:rPr>
        <w:t> </w:t>
      </w:r>
      <w:r>
        <w:rPr>
          <w:sz w:val="20"/>
        </w:rPr>
        <w:t>internacional, y en la legislación nacional aplicable, lo que no obsta para que la Corte</w:t>
      </w:r>
      <w:r>
        <w:rPr>
          <w:spacing w:val="1"/>
          <w:sz w:val="20"/>
        </w:rPr>
        <w:t> </w:t>
      </w:r>
      <w:r>
        <w:rPr>
          <w:sz w:val="20"/>
        </w:rPr>
        <w:t>desarrolle los estándares en la materia, tal como solicitaron el Estado y los representantes.</w:t>
      </w:r>
      <w:r>
        <w:rPr>
          <w:spacing w:val="1"/>
          <w:sz w:val="20"/>
        </w:rPr>
        <w:t> </w:t>
      </w:r>
      <w:r>
        <w:rPr>
          <w:sz w:val="20"/>
        </w:rPr>
        <w:t>Por tanto, corresponde a este Tribunal pronunciarse sobre la conducta estatal respecto del</w:t>
      </w:r>
      <w:r>
        <w:rPr>
          <w:spacing w:val="1"/>
          <w:sz w:val="20"/>
        </w:rPr>
        <w:t> </w:t>
      </w:r>
      <w:r>
        <w:rPr>
          <w:sz w:val="20"/>
        </w:rPr>
        <w:t>cumplimiento de sus obligaciones de garantía, en relación con lo siguiente: a) el derecho al</w:t>
      </w:r>
      <w:r>
        <w:rPr>
          <w:spacing w:val="1"/>
          <w:sz w:val="20"/>
        </w:rPr>
        <w:t> </w:t>
      </w:r>
      <w:r>
        <w:rPr>
          <w:sz w:val="20"/>
        </w:rPr>
        <w:t>trabajo y a sus condiciones justas, equitativas y satisfactorias que aseguren la seguridad, la</w:t>
      </w:r>
      <w:r>
        <w:rPr>
          <w:spacing w:val="1"/>
          <w:sz w:val="20"/>
        </w:rPr>
        <w:t> </w:t>
      </w:r>
      <w:r>
        <w:rPr>
          <w:sz w:val="20"/>
        </w:rPr>
        <w:t>salud y la higiene del trabajador; b) los derechos a la salud y la seguridad social; y c) 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igualdad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discriminación.</w:t>
      </w:r>
    </w:p>
    <w:p>
      <w:pPr>
        <w:pStyle w:val="BodyText"/>
        <w:spacing w:before="1"/>
      </w:pPr>
    </w:p>
    <w:p>
      <w:pPr>
        <w:pStyle w:val="Heading3"/>
        <w:numPr>
          <w:ilvl w:val="1"/>
          <w:numId w:val="5"/>
        </w:numPr>
        <w:tabs>
          <w:tab w:pos="1617" w:val="left" w:leader="none"/>
        </w:tabs>
        <w:spacing w:line="240" w:lineRule="auto" w:before="0" w:after="0"/>
        <w:ind w:left="1126" w:right="380" w:firstLine="0"/>
        <w:jc w:val="left"/>
      </w:pPr>
      <w:bookmarkStart w:name="C.2. Derecho al trabajo y a sus condicio" w:id="118"/>
      <w:bookmarkEnd w:id="118"/>
      <w:r>
        <w:rPr>
          <w:b w:val="0"/>
          <w:i w:val="0"/>
        </w:rPr>
      </w:r>
      <w:bookmarkStart w:name="_bookmark88" w:id="119"/>
      <w:bookmarkEnd w:id="119"/>
      <w:r>
        <w:rPr>
          <w:b w:val="0"/>
          <w:i w:val="0"/>
        </w:rPr>
      </w:r>
      <w:bookmarkStart w:name="_bookmark88" w:id="120"/>
      <w:bookmarkEnd w:id="120"/>
      <w:r>
        <w:rPr>
          <w:i/>
        </w:rPr>
        <w:t>D</w:t>
      </w:r>
      <w:r>
        <w:rPr>
          <w:i/>
        </w:rPr>
        <w:t>erecho</w:t>
      </w:r>
      <w:r>
        <w:rPr>
          <w:i/>
          <w:spacing w:val="-12"/>
        </w:rPr>
        <w:t> </w:t>
      </w:r>
      <w:r>
        <w:rPr>
          <w:i/>
        </w:rPr>
        <w:t>al</w:t>
      </w:r>
      <w:r>
        <w:rPr>
          <w:i/>
          <w:spacing w:val="-14"/>
        </w:rPr>
        <w:t> </w:t>
      </w:r>
      <w:r>
        <w:rPr>
          <w:i/>
        </w:rPr>
        <w:t>trabajo</w:t>
      </w:r>
      <w:r>
        <w:rPr>
          <w:i/>
          <w:spacing w:val="-13"/>
        </w:rPr>
        <w:t> </w:t>
      </w:r>
      <w:r>
        <w:rPr>
          <w:i/>
        </w:rPr>
        <w:t>y</w:t>
      </w:r>
      <w:r>
        <w:rPr>
          <w:i/>
          <w:spacing w:val="-8"/>
        </w:rPr>
        <w:t> </w:t>
      </w:r>
      <w:r>
        <w:rPr>
          <w:i/>
        </w:rPr>
        <w:t>a</w:t>
      </w:r>
      <w:r>
        <w:rPr>
          <w:i/>
          <w:spacing w:val="-12"/>
        </w:rPr>
        <w:t> </w:t>
      </w:r>
      <w:r>
        <w:rPr>
          <w:i/>
        </w:rPr>
        <w:t>sus</w:t>
      </w:r>
      <w:r>
        <w:rPr>
          <w:i/>
          <w:spacing w:val="-11"/>
        </w:rPr>
        <w:t> </w:t>
      </w:r>
      <w:r>
        <w:rPr>
          <w:i/>
        </w:rPr>
        <w:t>condiciones</w:t>
      </w:r>
      <w:r>
        <w:rPr>
          <w:i/>
          <w:spacing w:val="-9"/>
        </w:rPr>
        <w:t> </w:t>
      </w:r>
      <w:r>
        <w:rPr>
          <w:i/>
        </w:rPr>
        <w:t>justas,</w:t>
      </w:r>
      <w:r>
        <w:rPr>
          <w:i/>
          <w:spacing w:val="-11"/>
        </w:rPr>
        <w:t> </w:t>
      </w:r>
      <w:r>
        <w:rPr>
          <w:i/>
        </w:rPr>
        <w:t>equitativas</w:t>
      </w:r>
      <w:r>
        <w:rPr>
          <w:i/>
          <w:spacing w:val="-11"/>
        </w:rPr>
        <w:t> </w:t>
      </w:r>
      <w:r>
        <w:rPr>
          <w:i/>
        </w:rPr>
        <w:t>y</w:t>
      </w:r>
      <w:r>
        <w:rPr>
          <w:i/>
          <w:spacing w:val="-9"/>
        </w:rPr>
        <w:t> </w:t>
      </w:r>
      <w:r>
        <w:rPr>
          <w:i/>
        </w:rPr>
        <w:t>satisfactorias</w:t>
      </w:r>
      <w:r>
        <w:rPr>
          <w:i/>
          <w:spacing w:val="-65"/>
        </w:rPr>
        <w:t> </w:t>
      </w:r>
      <w:r>
        <w:rPr/>
        <w:t>que aseguren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seguridad, la salud</w:t>
      </w:r>
      <w:r>
        <w:rPr>
          <w:spacing w:val="-3"/>
        </w:rPr>
        <w:t> </w:t>
      </w:r>
      <w:r>
        <w:rPr/>
        <w:t>y la</w:t>
      </w:r>
      <w:r>
        <w:rPr>
          <w:spacing w:val="-1"/>
        </w:rPr>
        <w:t> </w:t>
      </w:r>
      <w:r>
        <w:rPr/>
        <w:t>higiene del</w:t>
      </w:r>
      <w:r>
        <w:rPr>
          <w:spacing w:val="-1"/>
        </w:rPr>
        <w:t> </w:t>
      </w:r>
      <w:r>
        <w:rPr/>
        <w:t>trabajador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2"/>
          <w:numId w:val="5"/>
        </w:numPr>
        <w:tabs>
          <w:tab w:pos="2609" w:val="left" w:leader="none"/>
        </w:tabs>
        <w:spacing w:line="240" w:lineRule="auto" w:before="0" w:after="0"/>
        <w:ind w:left="1836" w:right="382" w:firstLine="0"/>
        <w:jc w:val="left"/>
        <w:rPr>
          <w:i/>
          <w:sz w:val="20"/>
        </w:rPr>
      </w:pPr>
      <w:bookmarkStart w:name="C.2.1. El contenido del derecho a condic" w:id="121"/>
      <w:bookmarkEnd w:id="121"/>
      <w:r>
        <w:rPr/>
      </w:r>
      <w:bookmarkStart w:name="C.2.1. El contenido del derecho a condic" w:id="122"/>
      <w:bookmarkEnd w:id="122"/>
      <w:r>
        <w:rPr>
          <w:i/>
          <w:sz w:val="20"/>
          <w:u w:val="single"/>
        </w:rPr>
        <w:t>E</w:t>
      </w:r>
      <w:r>
        <w:rPr>
          <w:i/>
          <w:sz w:val="20"/>
          <w:u w:val="single"/>
        </w:rPr>
        <w:t>l</w:t>
      </w:r>
      <w:r>
        <w:rPr>
          <w:i/>
          <w:spacing w:val="18"/>
          <w:sz w:val="20"/>
          <w:u w:val="single"/>
        </w:rPr>
        <w:t> </w:t>
      </w:r>
      <w:r>
        <w:rPr>
          <w:i/>
          <w:sz w:val="20"/>
          <w:u w:val="single"/>
        </w:rPr>
        <w:t>contenido</w:t>
      </w:r>
      <w:r>
        <w:rPr>
          <w:i/>
          <w:spacing w:val="17"/>
          <w:sz w:val="20"/>
          <w:u w:val="single"/>
        </w:rPr>
        <w:t> </w:t>
      </w:r>
      <w:r>
        <w:rPr>
          <w:i/>
          <w:sz w:val="20"/>
          <w:u w:val="single"/>
        </w:rPr>
        <w:t>del</w:t>
      </w:r>
      <w:r>
        <w:rPr>
          <w:i/>
          <w:spacing w:val="19"/>
          <w:sz w:val="20"/>
          <w:u w:val="single"/>
        </w:rPr>
        <w:t> </w:t>
      </w:r>
      <w:r>
        <w:rPr>
          <w:i/>
          <w:sz w:val="20"/>
          <w:u w:val="single"/>
        </w:rPr>
        <w:t>derecho</w:t>
      </w:r>
      <w:r>
        <w:rPr>
          <w:i/>
          <w:spacing w:val="17"/>
          <w:sz w:val="20"/>
          <w:u w:val="single"/>
        </w:rPr>
        <w:t> </w:t>
      </w:r>
      <w:r>
        <w:rPr>
          <w:i/>
          <w:sz w:val="20"/>
          <w:u w:val="single"/>
        </w:rPr>
        <w:t>a</w:t>
      </w:r>
      <w:r>
        <w:rPr>
          <w:i/>
          <w:spacing w:val="20"/>
          <w:sz w:val="20"/>
          <w:u w:val="single"/>
        </w:rPr>
        <w:t> </w:t>
      </w:r>
      <w:r>
        <w:rPr>
          <w:i/>
          <w:sz w:val="20"/>
          <w:u w:val="single"/>
        </w:rPr>
        <w:t>condiciones</w:t>
      </w:r>
      <w:r>
        <w:rPr>
          <w:i/>
          <w:spacing w:val="17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19"/>
          <w:sz w:val="20"/>
          <w:u w:val="single"/>
        </w:rPr>
        <w:t> </w:t>
      </w:r>
      <w:r>
        <w:rPr>
          <w:i/>
          <w:sz w:val="20"/>
          <w:u w:val="single"/>
        </w:rPr>
        <w:t>trabajo</w:t>
      </w:r>
      <w:r>
        <w:rPr>
          <w:i/>
          <w:spacing w:val="19"/>
          <w:sz w:val="20"/>
          <w:u w:val="single"/>
        </w:rPr>
        <w:t> </w:t>
      </w:r>
      <w:r>
        <w:rPr>
          <w:i/>
          <w:sz w:val="20"/>
          <w:u w:val="single"/>
        </w:rPr>
        <w:t>equitativas</w:t>
      </w:r>
      <w:r>
        <w:rPr>
          <w:i/>
          <w:spacing w:val="17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-68"/>
          <w:sz w:val="20"/>
        </w:rPr>
        <w:t> </w:t>
      </w:r>
      <w:r>
        <w:rPr>
          <w:i/>
          <w:sz w:val="20"/>
          <w:u w:val="single"/>
        </w:rPr>
        <w:t>satisfactorias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que aseguren</w:t>
      </w:r>
      <w:r>
        <w:rPr>
          <w:i/>
          <w:spacing w:val="-1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2"/>
          <w:sz w:val="20"/>
          <w:u w:val="single"/>
        </w:rPr>
        <w:t> </w:t>
      </w:r>
      <w:r>
        <w:rPr>
          <w:i/>
          <w:sz w:val="20"/>
          <w:u w:val="single"/>
        </w:rPr>
        <w:t>salud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del</w:t>
      </w:r>
      <w:r>
        <w:rPr>
          <w:i/>
          <w:spacing w:val="2"/>
          <w:sz w:val="20"/>
          <w:u w:val="single"/>
        </w:rPr>
        <w:t> </w:t>
      </w:r>
      <w:r>
        <w:rPr>
          <w:i/>
          <w:sz w:val="20"/>
          <w:u w:val="single"/>
        </w:rPr>
        <w:t>trabajador</w:t>
      </w:r>
    </w:p>
    <w:p>
      <w:pPr>
        <w:pStyle w:val="BodyText"/>
        <w:spacing w:before="8"/>
        <w:rPr>
          <w:i/>
          <w:sz w:val="11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99" w:after="0"/>
        <w:ind w:left="419" w:right="376" w:firstLine="0"/>
        <w:jc w:val="both"/>
        <w:rPr>
          <w:sz w:val="20"/>
        </w:rPr>
      </w:pPr>
      <w:r>
        <w:rPr>
          <w:sz w:val="20"/>
        </w:rPr>
        <w:t>Este Tribunal ha advertido que los artículos 45.b y c</w:t>
      </w:r>
      <w:hyperlink w:history="true" w:anchor="_bookmark90">
        <w:r>
          <w:rPr>
            <w:position w:val="7"/>
            <w:sz w:val="13"/>
          </w:rPr>
          <w:t>73</w:t>
        </w:r>
      </w:hyperlink>
      <w:r>
        <w:rPr>
          <w:sz w:val="20"/>
        </w:rPr>
        <w:t>, 46</w:t>
      </w:r>
      <w:hyperlink w:history="true" w:anchor="_bookmark91">
        <w:r>
          <w:rPr>
            <w:position w:val="7"/>
            <w:sz w:val="13"/>
          </w:rPr>
          <w:t>74 </w:t>
        </w:r>
      </w:hyperlink>
      <w:r>
        <w:rPr>
          <w:sz w:val="20"/>
        </w:rPr>
        <w:t>y 34.g</w:t>
      </w:r>
      <w:hyperlink w:history="true" w:anchor="_bookmark92">
        <w:r>
          <w:rPr>
            <w:position w:val="7"/>
            <w:sz w:val="13"/>
          </w:rPr>
          <w:t>75</w:t>
        </w:r>
      </w:hyperlink>
      <w:r>
        <w:rPr>
          <w:position w:val="7"/>
          <w:sz w:val="13"/>
        </w:rPr>
        <w:t> </w:t>
      </w:r>
      <w:r>
        <w:rPr>
          <w:sz w:val="20"/>
        </w:rPr>
        <w:t>de la Carta de la</w:t>
      </w:r>
      <w:r>
        <w:rPr>
          <w:spacing w:val="1"/>
          <w:sz w:val="20"/>
        </w:rPr>
        <w:t> </w:t>
      </w:r>
      <w:r>
        <w:rPr>
          <w:sz w:val="20"/>
        </w:rPr>
        <w:t>OEA establecen una serie de normas que permiten identificar el derecho al trabajo. En</w:t>
      </w:r>
      <w:r>
        <w:rPr>
          <w:spacing w:val="1"/>
          <w:sz w:val="20"/>
        </w:rPr>
        <w:t> </w:t>
      </w:r>
      <w:r>
        <w:rPr>
          <w:sz w:val="20"/>
        </w:rPr>
        <w:t>particular,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ha</w:t>
      </w:r>
      <w:r>
        <w:rPr>
          <w:spacing w:val="-2"/>
          <w:sz w:val="20"/>
        </w:rPr>
        <w:t> </w:t>
      </w:r>
      <w:r>
        <w:rPr>
          <w:sz w:val="20"/>
        </w:rPr>
        <w:t>notado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5"/>
          <w:sz w:val="20"/>
        </w:rPr>
        <w:t> </w:t>
      </w:r>
      <w:r>
        <w:rPr>
          <w:sz w:val="20"/>
        </w:rPr>
        <w:t>45.b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Carta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OEA establece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“b)</w:t>
      </w:r>
      <w:r>
        <w:rPr>
          <w:spacing w:val="-2"/>
          <w:sz w:val="20"/>
        </w:rPr>
        <w:t> </w:t>
      </w:r>
      <w:r>
        <w:rPr>
          <w:sz w:val="20"/>
        </w:rPr>
        <w:t>[e]l</w:t>
      </w:r>
      <w:r>
        <w:rPr>
          <w:spacing w:val="-68"/>
          <w:sz w:val="20"/>
        </w:rPr>
        <w:t> </w:t>
      </w:r>
      <w:r>
        <w:rPr>
          <w:sz w:val="20"/>
        </w:rPr>
        <w:t>trabajo</w:t>
      </w:r>
      <w:r>
        <w:rPr>
          <w:spacing w:val="2"/>
          <w:sz w:val="20"/>
        </w:rPr>
        <w:t> </w:t>
      </w:r>
      <w:r>
        <w:rPr>
          <w:sz w:val="20"/>
        </w:rPr>
        <w:t>es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derecho</w:t>
      </w:r>
      <w:r>
        <w:rPr>
          <w:spacing w:val="3"/>
          <w:sz w:val="20"/>
        </w:rPr>
        <w:t> </w:t>
      </w:r>
      <w:r>
        <w:rPr>
          <w:sz w:val="20"/>
        </w:rPr>
        <w:t>y</w:t>
      </w:r>
      <w:r>
        <w:rPr>
          <w:spacing w:val="5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deber</w:t>
      </w:r>
      <w:r>
        <w:rPr>
          <w:spacing w:val="3"/>
          <w:sz w:val="20"/>
        </w:rPr>
        <w:t> </w:t>
      </w:r>
      <w:r>
        <w:rPr>
          <w:sz w:val="20"/>
        </w:rPr>
        <w:t>social,</w:t>
      </w:r>
      <w:r>
        <w:rPr>
          <w:spacing w:val="3"/>
          <w:sz w:val="20"/>
        </w:rPr>
        <w:t> </w:t>
      </w:r>
      <w:r>
        <w:rPr>
          <w:sz w:val="20"/>
        </w:rPr>
        <w:t>otorga</w:t>
      </w:r>
      <w:r>
        <w:rPr>
          <w:spacing w:val="7"/>
          <w:sz w:val="20"/>
        </w:rPr>
        <w:t> </w:t>
      </w:r>
      <w:r>
        <w:rPr>
          <w:sz w:val="20"/>
        </w:rPr>
        <w:t>dignidad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quien</w:t>
      </w:r>
      <w:r>
        <w:rPr>
          <w:spacing w:val="2"/>
          <w:sz w:val="20"/>
        </w:rPr>
        <w:t> </w:t>
      </w:r>
      <w:r>
        <w:rPr>
          <w:sz w:val="20"/>
        </w:rPr>
        <w:t>lo</w:t>
      </w:r>
      <w:r>
        <w:rPr>
          <w:spacing w:val="3"/>
          <w:sz w:val="20"/>
        </w:rPr>
        <w:t> </w:t>
      </w:r>
      <w:r>
        <w:rPr>
          <w:sz w:val="20"/>
        </w:rPr>
        <w:t>realiza</w:t>
      </w:r>
      <w:r>
        <w:rPr>
          <w:spacing w:val="4"/>
          <w:sz w:val="20"/>
        </w:rPr>
        <w:t> </w:t>
      </w:r>
      <w:r>
        <w:rPr>
          <w:sz w:val="20"/>
        </w:rPr>
        <w:t>y</w:t>
      </w:r>
      <w:r>
        <w:rPr>
          <w:spacing w:val="4"/>
          <w:sz w:val="20"/>
        </w:rPr>
        <w:t> </w:t>
      </w:r>
      <w:r>
        <w:rPr>
          <w:sz w:val="20"/>
        </w:rPr>
        <w:t>debe</w:t>
      </w:r>
      <w:r>
        <w:rPr>
          <w:spacing w:val="2"/>
          <w:sz w:val="20"/>
        </w:rPr>
        <w:t> </w:t>
      </w:r>
      <w:r>
        <w:rPr>
          <w:sz w:val="20"/>
        </w:rPr>
        <w:t>prestarse</w:t>
      </w:r>
    </w:p>
    <w:p>
      <w:pPr>
        <w:pStyle w:val="BodyText"/>
        <w:rPr>
          <w:sz w:val="28"/>
        </w:rPr>
      </w:pPr>
      <w:r>
        <w:rPr/>
        <w:pict>
          <v:rect style="position:absolute;margin-left:72pt;margin-top:18.236065pt;width:144pt;height:.6pt;mso-position-horizontal-relative:page;mso-position-vertical-relative:paragraph;z-index:-15719936;mso-wrap-distance-left:0;mso-wrap-distance-right:0" id="docshape22" filled="true" fillcolor="#000000" stroked="false">
            <v:fill type="solid"/>
            <w10:wrap type="topAndBottom"/>
          </v:rect>
        </w:pict>
      </w:r>
    </w:p>
    <w:p>
      <w:pPr>
        <w:spacing w:line="242" w:lineRule="auto" w:before="98"/>
        <w:ind w:left="420" w:right="378" w:firstLine="0"/>
        <w:jc w:val="both"/>
        <w:rPr>
          <w:sz w:val="16"/>
        </w:rPr>
      </w:pPr>
      <w:bookmarkStart w:name="_bookmark89" w:id="123"/>
      <w:bookmarkEnd w:id="123"/>
      <w:r>
        <w:rPr/>
      </w:r>
      <w:r>
        <w:rPr>
          <w:sz w:val="16"/>
          <w:vertAlign w:val="superscript"/>
        </w:rPr>
        <w:t>72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Perú. Excepciones Preliminares, Fondo, Reparaciones y Costas. </w:t>
      </w:r>
      <w:r>
        <w:rPr>
          <w:sz w:val="16"/>
          <w:vertAlign w:val="baseline"/>
        </w:rPr>
        <w:t>Sentencia de 6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 Consultiva OC-27/21,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147.</w:t>
      </w:r>
    </w:p>
    <w:p>
      <w:pPr>
        <w:spacing w:before="118"/>
        <w:ind w:left="420" w:right="376" w:hanging="1"/>
        <w:jc w:val="both"/>
        <w:rPr>
          <w:sz w:val="16"/>
        </w:rPr>
      </w:pPr>
      <w:bookmarkStart w:name="_bookmark90" w:id="124"/>
      <w:bookmarkEnd w:id="124"/>
      <w:r>
        <w:rPr/>
      </w:r>
      <w:r>
        <w:rPr>
          <w:sz w:val="16"/>
          <w:vertAlign w:val="superscript"/>
        </w:rPr>
        <w:t>73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Artículo 45 de la Carta de la OEA. - Los Estados miembros, convencidos de que el hombre sólo puede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alcanzar la plena realización de sus aspiraciones dentro de un orden social justo, acompañado de desarrollo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económico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verdadera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paz,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mecanismos: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[…]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b)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deber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social,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otorga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dignidad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quien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realiza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debe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prestarse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condiciones que, incluyendo un régimen de salarios justos, aseguren la vida, la salud y un nivel económico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decoroso para el trabajador y su familia, tanto en sus años de trabajo como en su vejez, o cuando cualquier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circunstancia lo prive de la posibilidad de trabajar; c) Los empleadores y los trabajadores, tanto rurales 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urbanos, tienen el derecho de asociarse libremente para la defensa y promoción de sus intereses, incluyendo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 de negociación colectiva y el de huelga por parte de los trabajadores, el reconocimiento de la personería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jurídica de las asociaciones y la protección de su libertad e independencia, todo de conformidad con la legislación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respectiva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[…].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91" w:id="125"/>
      <w:bookmarkEnd w:id="125"/>
      <w:r>
        <w:rPr/>
      </w:r>
      <w:r>
        <w:rPr>
          <w:sz w:val="16"/>
          <w:vertAlign w:val="superscript"/>
        </w:rPr>
        <w:t>74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Artículo 46 de la Carta de la OEA. - Los Estados miembros reconocen que, para facilitar el proceso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integración regional latinoamericana, es necesario armonizar la legislación social de los países en desarrollo,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especialmente en el campo laboral y de la seguridad social, a fin de que los derechos de los trabajadores sean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igualmente protegidos,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realizar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para alcanzar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finalidad.</w:t>
      </w:r>
    </w:p>
    <w:p>
      <w:pPr>
        <w:spacing w:before="120"/>
        <w:ind w:left="419" w:right="373" w:firstLine="0"/>
        <w:jc w:val="both"/>
        <w:rPr>
          <w:sz w:val="16"/>
        </w:rPr>
      </w:pPr>
      <w:bookmarkStart w:name="_bookmark92" w:id="126"/>
      <w:bookmarkEnd w:id="126"/>
      <w:r>
        <w:rPr/>
      </w:r>
      <w:r>
        <w:rPr>
          <w:sz w:val="16"/>
          <w:vertAlign w:val="superscript"/>
        </w:rPr>
        <w:t>75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Artículo 34.g de la Carta de la OEA. - Los Estados miembros convienen en que la igualdad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oportunidades, la eliminación de la pobreza crítica y la distribución equitativa de la riqueza y del ingreso, así 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plena participación de sus pueblos en las decisiones relativas a su propio desarrollo, son, entre otros, objetivos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básicos</w:t>
      </w:r>
      <w:r>
        <w:rPr>
          <w:spacing w:val="-1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del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desarrollo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integral.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lograrlos,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asimismo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consecución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metas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básicas: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[…]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g)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Salarios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justos,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oportunidades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empleo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condiciones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aceptables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todos.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7"/>
        <w:jc w:val="both"/>
      </w:pPr>
      <w:r>
        <w:rPr/>
        <w:t>en</w:t>
      </w:r>
      <w:r>
        <w:rPr>
          <w:spacing w:val="-5"/>
        </w:rPr>
        <w:t> </w:t>
      </w:r>
      <w:r>
        <w:rPr/>
        <w:t>condiciones</w:t>
      </w:r>
      <w:r>
        <w:rPr>
          <w:spacing w:val="-7"/>
        </w:rPr>
        <w:t> </w:t>
      </w:r>
      <w:r>
        <w:rPr/>
        <w:t>que,</w:t>
      </w:r>
      <w:r>
        <w:rPr>
          <w:spacing w:val="-6"/>
        </w:rPr>
        <w:t> </w:t>
      </w:r>
      <w:r>
        <w:rPr/>
        <w:t>incluyendo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régimen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salarios</w:t>
      </w:r>
      <w:r>
        <w:rPr>
          <w:spacing w:val="-7"/>
        </w:rPr>
        <w:t> </w:t>
      </w:r>
      <w:r>
        <w:rPr/>
        <w:t>justos,</w:t>
      </w:r>
      <w:r>
        <w:rPr>
          <w:spacing w:val="-6"/>
        </w:rPr>
        <w:t> </w:t>
      </w:r>
      <w:r>
        <w:rPr/>
        <w:t>aseguren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vida,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salud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un</w:t>
      </w:r>
      <w:r>
        <w:rPr>
          <w:spacing w:val="-68"/>
        </w:rPr>
        <w:t> </w:t>
      </w:r>
      <w:r>
        <w:rPr/>
        <w:t>nivel económico decoroso para el trabajador y su familia, tanto en sus años de trabajo como</w:t>
      </w:r>
      <w:r>
        <w:rPr>
          <w:spacing w:val="-68"/>
        </w:rPr>
        <w:t> </w:t>
      </w:r>
      <w:r>
        <w:rPr/>
        <w:t>en su vejez, o cuando cualquier circunstancia lo prive de la posibilidad de trabajar”. De esta</w:t>
      </w:r>
      <w:r>
        <w:rPr>
          <w:spacing w:val="1"/>
        </w:rPr>
        <w:t> </w:t>
      </w:r>
      <w:r>
        <w:rPr/>
        <w:t>forma,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Corte</w:t>
      </w:r>
      <w:r>
        <w:rPr>
          <w:spacing w:val="1"/>
        </w:rPr>
        <w:t> </w:t>
      </w:r>
      <w:r>
        <w:rPr/>
        <w:t>ha</w:t>
      </w:r>
      <w:r>
        <w:rPr>
          <w:spacing w:val="1"/>
        </w:rPr>
        <w:t> </w:t>
      </w:r>
      <w:r>
        <w:rPr/>
        <w:t>considerado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existe</w:t>
      </w:r>
      <w:r>
        <w:rPr>
          <w:spacing w:val="1"/>
        </w:rPr>
        <w:t> </w:t>
      </w:r>
      <w:r>
        <w:rPr/>
        <w:t>una</w:t>
      </w:r>
      <w:r>
        <w:rPr>
          <w:spacing w:val="1"/>
        </w:rPr>
        <w:t> </w:t>
      </w:r>
      <w:r>
        <w:rPr/>
        <w:t>referencia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suficiente</w:t>
      </w:r>
      <w:r>
        <w:rPr>
          <w:spacing w:val="1"/>
        </w:rPr>
        <w:t> </w:t>
      </w:r>
      <w:r>
        <w:rPr/>
        <w:t>grado</w:t>
      </w:r>
      <w:r>
        <w:rPr>
          <w:spacing w:val="1"/>
        </w:rPr>
        <w:t> </w:t>
      </w:r>
      <w:r>
        <w:rPr/>
        <w:t>de</w:t>
      </w:r>
      <w:r>
        <w:rPr>
          <w:spacing w:val="-68"/>
        </w:rPr>
        <w:t> </w:t>
      </w:r>
      <w:r>
        <w:rPr/>
        <w:t>especificidad al derecho a condiciones de trabajo justas, equitativas y satisfactorias para</w:t>
      </w:r>
      <w:r>
        <w:rPr>
          <w:spacing w:val="1"/>
        </w:rPr>
        <w:t> </w:t>
      </w:r>
      <w:r>
        <w:rPr>
          <w:w w:val="95"/>
        </w:rPr>
        <w:t>derivar su existencia y reconocimiento implícito en la Carta de la OEA. Conforme a lo anterior,</w:t>
      </w:r>
      <w:r>
        <w:rPr>
          <w:spacing w:val="1"/>
          <w:w w:val="95"/>
        </w:rPr>
        <w:t> </w:t>
      </w:r>
      <w:r>
        <w:rPr>
          <w:w w:val="95"/>
        </w:rPr>
        <w:t>esta</w:t>
      </w:r>
      <w:r>
        <w:rPr>
          <w:spacing w:val="24"/>
          <w:w w:val="95"/>
        </w:rPr>
        <w:t> </w:t>
      </w:r>
      <w:r>
        <w:rPr>
          <w:w w:val="95"/>
        </w:rPr>
        <w:t>Corte</w:t>
      </w:r>
      <w:r>
        <w:rPr>
          <w:spacing w:val="21"/>
          <w:w w:val="95"/>
        </w:rPr>
        <w:t> </w:t>
      </w:r>
      <w:r>
        <w:rPr>
          <w:w w:val="95"/>
        </w:rPr>
        <w:t>ha</w:t>
      </w:r>
      <w:r>
        <w:rPr>
          <w:spacing w:val="24"/>
          <w:w w:val="95"/>
        </w:rPr>
        <w:t> </w:t>
      </w:r>
      <w:r>
        <w:rPr>
          <w:w w:val="95"/>
        </w:rPr>
        <w:t>sostenido</w:t>
      </w:r>
      <w:r>
        <w:rPr>
          <w:spacing w:val="21"/>
          <w:w w:val="95"/>
        </w:rPr>
        <w:t> </w:t>
      </w:r>
      <w:r>
        <w:rPr>
          <w:w w:val="95"/>
        </w:rPr>
        <w:t>que</w:t>
      </w:r>
      <w:r>
        <w:rPr>
          <w:spacing w:val="21"/>
          <w:w w:val="95"/>
        </w:rPr>
        <w:t> </w:t>
      </w:r>
      <w:r>
        <w:rPr>
          <w:w w:val="95"/>
        </w:rPr>
        <w:t>el</w:t>
      </w:r>
      <w:r>
        <w:rPr>
          <w:spacing w:val="9"/>
          <w:w w:val="95"/>
        </w:rPr>
        <w:t> </w:t>
      </w:r>
      <w:r>
        <w:rPr>
          <w:w w:val="95"/>
        </w:rPr>
        <w:t>derecho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9"/>
          <w:w w:val="95"/>
        </w:rPr>
        <w:t> </w:t>
      </w:r>
      <w:r>
        <w:rPr>
          <w:w w:val="95"/>
        </w:rPr>
        <w:t>condiciones</w:t>
      </w:r>
      <w:r>
        <w:rPr>
          <w:spacing w:val="7"/>
          <w:w w:val="95"/>
        </w:rPr>
        <w:t> </w:t>
      </w:r>
      <w:r>
        <w:rPr>
          <w:w w:val="95"/>
        </w:rPr>
        <w:t>equitativas</w:t>
      </w:r>
      <w:r>
        <w:rPr>
          <w:spacing w:val="19"/>
          <w:w w:val="95"/>
        </w:rPr>
        <w:t> </w:t>
      </w:r>
      <w:r>
        <w:rPr>
          <w:w w:val="95"/>
        </w:rPr>
        <w:t>y</w:t>
      </w:r>
      <w:r>
        <w:rPr>
          <w:spacing w:val="19"/>
          <w:w w:val="95"/>
        </w:rPr>
        <w:t> </w:t>
      </w:r>
      <w:r>
        <w:rPr>
          <w:w w:val="95"/>
        </w:rPr>
        <w:t>satisfactorias</w:t>
      </w:r>
      <w:r>
        <w:rPr>
          <w:spacing w:val="18"/>
          <w:w w:val="95"/>
        </w:rPr>
        <w:t> </w:t>
      </w:r>
      <w:r>
        <w:rPr>
          <w:w w:val="95"/>
        </w:rPr>
        <w:t>que</w:t>
      </w:r>
      <w:r>
        <w:rPr>
          <w:spacing w:val="18"/>
          <w:w w:val="95"/>
        </w:rPr>
        <w:t> </w:t>
      </w:r>
      <w:r>
        <w:rPr>
          <w:w w:val="95"/>
        </w:rPr>
        <w:t>aseguren</w:t>
      </w:r>
      <w:r>
        <w:rPr>
          <w:spacing w:val="1"/>
          <w:w w:val="95"/>
        </w:rPr>
        <w:t> </w:t>
      </w:r>
      <w:r>
        <w:rPr/>
        <w:t>la</w:t>
      </w:r>
      <w:r>
        <w:rPr>
          <w:spacing w:val="-5"/>
        </w:rPr>
        <w:t> </w:t>
      </w:r>
      <w:r>
        <w:rPr/>
        <w:t>seguridad,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salud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higiene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trabajo,</w:t>
      </w:r>
      <w:r>
        <w:rPr>
          <w:spacing w:val="-4"/>
        </w:rPr>
        <w:t> </w:t>
      </w:r>
      <w:r>
        <w:rPr/>
        <w:t>es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derecho</w:t>
      </w:r>
      <w:r>
        <w:rPr>
          <w:spacing w:val="-7"/>
        </w:rPr>
        <w:t> </w:t>
      </w:r>
      <w:r>
        <w:rPr/>
        <w:t>protegido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artículo</w:t>
      </w:r>
      <w:r>
        <w:rPr>
          <w:spacing w:val="-6"/>
        </w:rPr>
        <w:t> </w:t>
      </w:r>
      <w:r>
        <w:rPr/>
        <w:t>26</w:t>
      </w:r>
      <w:r>
        <w:rPr>
          <w:spacing w:val="-5"/>
        </w:rPr>
        <w:t> </w:t>
      </w:r>
      <w:r>
        <w:rPr/>
        <w:t>de</w:t>
      </w:r>
      <w:r>
        <w:rPr>
          <w:spacing w:val="-68"/>
        </w:rPr>
        <w:t> </w:t>
      </w:r>
      <w:r>
        <w:rPr/>
        <w:t>la</w:t>
      </w:r>
      <w:r>
        <w:rPr>
          <w:spacing w:val="-1"/>
        </w:rPr>
        <w:t> </w:t>
      </w:r>
      <w:r>
        <w:rPr/>
        <w:t>Convención</w:t>
      </w:r>
      <w:hyperlink w:history="true" w:anchor="_bookmark93">
        <w:r>
          <w:rPr>
            <w:position w:val="7"/>
            <w:sz w:val="13"/>
          </w:rPr>
          <w:t>76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0" w:after="0"/>
        <w:ind w:left="419" w:right="381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contenido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alcance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derecho,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recuerda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Declaración Americana reconoce que toda persona tiene derecho “al trabajo en condiciones</w:t>
      </w:r>
      <w:r>
        <w:rPr>
          <w:spacing w:val="1"/>
          <w:sz w:val="20"/>
        </w:rPr>
        <w:t> </w:t>
      </w:r>
      <w:r>
        <w:rPr>
          <w:sz w:val="20"/>
        </w:rPr>
        <w:t>dignas”</w:t>
      </w:r>
      <w:hyperlink w:history="true" w:anchor="_bookmark94">
        <w:r>
          <w:rPr>
            <w:position w:val="7"/>
            <w:sz w:val="13"/>
          </w:rPr>
          <w:t>77</w:t>
        </w:r>
      </w:hyperlink>
      <w:r>
        <w:rPr>
          <w:sz w:val="20"/>
        </w:rPr>
        <w:t>. De igual forma, el artículo 7 del Protocolo de San Salvador establece que “[l]os</w:t>
      </w:r>
      <w:r>
        <w:rPr>
          <w:spacing w:val="1"/>
          <w:sz w:val="20"/>
        </w:rPr>
        <w:t> </w:t>
      </w:r>
      <w:r>
        <w:rPr>
          <w:sz w:val="20"/>
        </w:rPr>
        <w:t>Estados</w:t>
      </w:r>
      <w:r>
        <w:rPr>
          <w:spacing w:val="-5"/>
          <w:sz w:val="20"/>
        </w:rPr>
        <w:t> </w:t>
      </w:r>
      <w:r>
        <w:rPr>
          <w:sz w:val="20"/>
        </w:rPr>
        <w:t>partes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4"/>
          <w:sz w:val="20"/>
        </w:rPr>
        <w:t> </w:t>
      </w:r>
      <w:r>
        <w:rPr>
          <w:sz w:val="20"/>
        </w:rPr>
        <w:t>Protocolo</w:t>
      </w:r>
      <w:r>
        <w:rPr>
          <w:spacing w:val="-7"/>
          <w:sz w:val="20"/>
        </w:rPr>
        <w:t> </w:t>
      </w:r>
      <w:r>
        <w:rPr>
          <w:sz w:val="20"/>
        </w:rPr>
        <w:t>reconocen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trabajo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refiere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anterior</w:t>
      </w:r>
      <w:r>
        <w:rPr>
          <w:spacing w:val="1"/>
          <w:sz w:val="20"/>
        </w:rPr>
        <w:t> </w:t>
      </w:r>
      <w:r>
        <w:rPr>
          <w:sz w:val="20"/>
        </w:rPr>
        <w:t>supone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toda</w:t>
      </w:r>
      <w:r>
        <w:rPr>
          <w:spacing w:val="1"/>
          <w:sz w:val="20"/>
        </w:rPr>
        <w:t> </w:t>
      </w:r>
      <w:r>
        <w:rPr>
          <w:sz w:val="20"/>
        </w:rPr>
        <w:t>persona</w:t>
      </w:r>
      <w:r>
        <w:rPr>
          <w:spacing w:val="1"/>
          <w:sz w:val="20"/>
        </w:rPr>
        <w:t> </w:t>
      </w:r>
      <w:r>
        <w:rPr>
          <w:sz w:val="20"/>
        </w:rPr>
        <w:t>goce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mismo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justas,</w:t>
      </w:r>
      <w:r>
        <w:rPr>
          <w:spacing w:val="1"/>
          <w:sz w:val="20"/>
        </w:rPr>
        <w:t> </w:t>
      </w:r>
      <w:r>
        <w:rPr>
          <w:sz w:val="20"/>
        </w:rPr>
        <w:t>equitativas y satisfactorias, para lo cual dichos Estados garantizarán en sus legislaciones</w:t>
      </w:r>
      <w:r>
        <w:rPr>
          <w:spacing w:val="1"/>
          <w:sz w:val="20"/>
        </w:rPr>
        <w:t> </w:t>
      </w:r>
      <w:r>
        <w:rPr>
          <w:sz w:val="20"/>
        </w:rPr>
        <w:t>nacionales, de manera particular: […] la seguridad e higiene en el trabajo”. En el ámbito</w:t>
      </w:r>
      <w:r>
        <w:rPr>
          <w:spacing w:val="1"/>
          <w:sz w:val="20"/>
        </w:rPr>
        <w:t> </w:t>
      </w:r>
      <w:r>
        <w:rPr>
          <w:sz w:val="20"/>
        </w:rPr>
        <w:t>universal,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Declaración</w:t>
      </w:r>
      <w:r>
        <w:rPr>
          <w:spacing w:val="-15"/>
          <w:sz w:val="20"/>
        </w:rPr>
        <w:t> </w:t>
      </w:r>
      <w:r>
        <w:rPr>
          <w:sz w:val="20"/>
        </w:rPr>
        <w:t>Universal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Humanos</w:t>
      </w:r>
      <w:r>
        <w:rPr>
          <w:spacing w:val="-14"/>
          <w:sz w:val="20"/>
        </w:rPr>
        <w:t> </w:t>
      </w:r>
      <w:r>
        <w:rPr>
          <w:sz w:val="20"/>
        </w:rPr>
        <w:t>establece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“[t]oda</w:t>
      </w:r>
      <w:r>
        <w:rPr>
          <w:spacing w:val="-15"/>
          <w:sz w:val="20"/>
        </w:rPr>
        <w:t> </w:t>
      </w:r>
      <w:r>
        <w:rPr>
          <w:sz w:val="20"/>
        </w:rPr>
        <w:t>persona</w:t>
      </w:r>
      <w:r>
        <w:rPr>
          <w:spacing w:val="-16"/>
          <w:sz w:val="20"/>
        </w:rPr>
        <w:t> </w:t>
      </w:r>
      <w:r>
        <w:rPr>
          <w:sz w:val="20"/>
        </w:rPr>
        <w:t>tiene</w:t>
      </w:r>
      <w:r>
        <w:rPr>
          <w:spacing w:val="-68"/>
          <w:sz w:val="20"/>
        </w:rPr>
        <w:t> </w:t>
      </w:r>
      <w:r>
        <w:rPr>
          <w:sz w:val="20"/>
        </w:rPr>
        <w:t>derecho a […] condiciones equitativas y satisfactorias de trabajo”. Por su parte, el Pacto</w:t>
      </w:r>
      <w:r>
        <w:rPr>
          <w:spacing w:val="1"/>
          <w:sz w:val="20"/>
        </w:rPr>
        <w:t> </w:t>
      </w:r>
      <w:r>
        <w:rPr>
          <w:w w:val="95"/>
          <w:sz w:val="20"/>
        </w:rPr>
        <w:t>Internacional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Derechos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Económicos,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Sociales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Culturales establece</w:t>
      </w:r>
      <w:r>
        <w:rPr>
          <w:spacing w:val="63"/>
          <w:sz w:val="20"/>
        </w:rPr>
        <w:t> </w:t>
      </w:r>
      <w:r>
        <w:rPr>
          <w:w w:val="95"/>
          <w:sz w:val="20"/>
        </w:rPr>
        <w:t>que</w:t>
      </w:r>
      <w:r>
        <w:rPr>
          <w:spacing w:val="63"/>
          <w:sz w:val="20"/>
        </w:rPr>
        <w:t> </w:t>
      </w:r>
      <w:r>
        <w:rPr>
          <w:w w:val="95"/>
          <w:sz w:val="20"/>
        </w:rPr>
        <w:t>“[l]os</w:t>
      </w:r>
      <w:r>
        <w:rPr>
          <w:spacing w:val="63"/>
          <w:sz w:val="20"/>
        </w:rPr>
        <w:t> </w:t>
      </w:r>
      <w:r>
        <w:rPr>
          <w:w w:val="95"/>
          <w:sz w:val="20"/>
        </w:rPr>
        <w:t>Estados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Partes en el presente Pacto reconocen el derecho de toda persona al goce de condiciones de</w:t>
      </w:r>
      <w:r>
        <w:rPr>
          <w:spacing w:val="1"/>
          <w:w w:val="95"/>
          <w:sz w:val="20"/>
        </w:rPr>
        <w:t> </w:t>
      </w:r>
      <w:r>
        <w:rPr>
          <w:sz w:val="20"/>
        </w:rPr>
        <w:t>trabajo equitativas y satisfactorias que le aseguren en especial: […] b) La seguridad y la</w:t>
      </w:r>
      <w:r>
        <w:rPr>
          <w:spacing w:val="1"/>
          <w:sz w:val="20"/>
        </w:rPr>
        <w:t> </w:t>
      </w:r>
      <w:r>
        <w:rPr>
          <w:sz w:val="20"/>
        </w:rPr>
        <w:t>higiene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trabajo”</w:t>
      </w:r>
      <w:hyperlink w:history="true" w:anchor="_bookmark95">
        <w:r>
          <w:rPr>
            <w:position w:val="7"/>
            <w:sz w:val="13"/>
          </w:rPr>
          <w:t>78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0" w:after="0"/>
        <w:ind w:left="419" w:right="382" w:firstLine="0"/>
        <w:jc w:val="both"/>
        <w:rPr>
          <w:sz w:val="20"/>
        </w:rPr>
      </w:pPr>
      <w:r>
        <w:rPr>
          <w:sz w:val="20"/>
        </w:rPr>
        <w:t>El Tribunal advierte que, en el ámbito de la Organización Internacional del Trabajo, el</w:t>
      </w:r>
      <w:r>
        <w:rPr>
          <w:spacing w:val="-68"/>
          <w:sz w:val="20"/>
        </w:rPr>
        <w:t> </w:t>
      </w:r>
      <w:r>
        <w:rPr>
          <w:sz w:val="20"/>
        </w:rPr>
        <w:t>Convenio No. 81 de 1947 de la OIT sobre la inspección del trabajo</w:t>
      </w:r>
      <w:hyperlink w:history="true" w:anchor="_bookmark96">
        <w:r>
          <w:rPr>
            <w:position w:val="7"/>
            <w:sz w:val="13"/>
          </w:rPr>
          <w:t>79</w:t>
        </w:r>
      </w:hyperlink>
      <w:r>
        <w:rPr>
          <w:sz w:val="20"/>
        </w:rPr>
        <w:t>, del cual Honduras es</w:t>
      </w:r>
      <w:r>
        <w:rPr>
          <w:spacing w:val="1"/>
          <w:sz w:val="20"/>
        </w:rPr>
        <w:t> </w:t>
      </w:r>
      <w:r>
        <w:rPr>
          <w:sz w:val="20"/>
        </w:rPr>
        <w:t>parte, dispone que los Estados parte deben “mantener un sistema de inspección del trabajo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establecimientos</w:t>
      </w:r>
      <w:r>
        <w:rPr>
          <w:spacing w:val="1"/>
          <w:sz w:val="20"/>
        </w:rPr>
        <w:t> </w:t>
      </w:r>
      <w:r>
        <w:rPr>
          <w:sz w:val="20"/>
        </w:rPr>
        <w:t>industriales”</w:t>
      </w:r>
      <w:hyperlink w:history="true" w:anchor="_bookmark97">
        <w:r>
          <w:rPr>
            <w:position w:val="7"/>
            <w:sz w:val="13"/>
          </w:rPr>
          <w:t>80</w:t>
        </w:r>
      </w:hyperlink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dicho</w:t>
      </w:r>
      <w:r>
        <w:rPr>
          <w:spacing w:val="1"/>
          <w:sz w:val="20"/>
        </w:rPr>
        <w:t> </w:t>
      </w:r>
      <w:r>
        <w:rPr>
          <w:sz w:val="20"/>
        </w:rPr>
        <w:t>sistema</w:t>
      </w:r>
      <w:r>
        <w:rPr>
          <w:spacing w:val="1"/>
          <w:sz w:val="20"/>
        </w:rPr>
        <w:t> </w:t>
      </w:r>
      <w:r>
        <w:rPr>
          <w:sz w:val="20"/>
        </w:rPr>
        <w:t>“se</w:t>
      </w:r>
      <w:r>
        <w:rPr>
          <w:spacing w:val="1"/>
          <w:sz w:val="20"/>
        </w:rPr>
        <w:t> </w:t>
      </w:r>
      <w:r>
        <w:rPr>
          <w:sz w:val="20"/>
        </w:rPr>
        <w:t>aplicará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todos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establecimientos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cuyo</w:t>
      </w:r>
      <w:r>
        <w:rPr>
          <w:spacing w:val="-7"/>
          <w:sz w:val="20"/>
        </w:rPr>
        <w:t> </w:t>
      </w:r>
      <w:r>
        <w:rPr>
          <w:sz w:val="20"/>
        </w:rPr>
        <w:t>respecto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inspectores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trabajo</w:t>
      </w:r>
      <w:r>
        <w:rPr>
          <w:spacing w:val="-10"/>
          <w:sz w:val="20"/>
        </w:rPr>
        <w:t> </w:t>
      </w:r>
      <w:r>
        <w:rPr>
          <w:sz w:val="20"/>
        </w:rPr>
        <w:t>estén</w:t>
      </w:r>
      <w:r>
        <w:rPr>
          <w:spacing w:val="-5"/>
          <w:sz w:val="20"/>
        </w:rPr>
        <w:t> </w:t>
      </w:r>
      <w:r>
        <w:rPr>
          <w:sz w:val="20"/>
        </w:rPr>
        <w:t>encargados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velar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cumplimiento de las disposiciones legales relativas a las condiciones de trabajo y a la</w:t>
      </w:r>
      <w:r>
        <w:rPr>
          <w:spacing w:val="1"/>
          <w:sz w:val="20"/>
        </w:rPr>
        <w:t> </w:t>
      </w:r>
      <w:r>
        <w:rPr>
          <w:sz w:val="20"/>
        </w:rPr>
        <w:t>protección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trabajadores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ejercicio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profesión”</w:t>
      </w:r>
      <w:hyperlink w:history="true" w:anchor="_bookmark98">
        <w:r>
          <w:rPr>
            <w:position w:val="7"/>
            <w:sz w:val="13"/>
          </w:rPr>
          <w:t>81</w:t>
        </w:r>
      </w:hyperlink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estará</w:t>
      </w:r>
      <w:r>
        <w:rPr>
          <w:spacing w:val="-8"/>
          <w:sz w:val="20"/>
        </w:rPr>
        <w:t> </w:t>
      </w:r>
      <w:r>
        <w:rPr>
          <w:sz w:val="20"/>
        </w:rPr>
        <w:t>encargado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“velar</w:t>
      </w:r>
      <w:r>
        <w:rPr>
          <w:spacing w:val="-68"/>
          <w:sz w:val="20"/>
        </w:rPr>
        <w:t> </w:t>
      </w:r>
      <w:r>
        <w:rPr>
          <w:sz w:val="20"/>
        </w:rPr>
        <w:t>por el cumplimiento de las disposiciones legales relativas a las condiciones de trabajo y a la</w:t>
      </w:r>
      <w:r>
        <w:rPr>
          <w:spacing w:val="1"/>
          <w:sz w:val="20"/>
        </w:rPr>
        <w:t> </w:t>
      </w:r>
      <w:r>
        <w:rPr>
          <w:sz w:val="20"/>
        </w:rPr>
        <w:t>protección de los trabajadores en el ejercicio de su profesión, tales como las disposiciones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-9"/>
          <w:sz w:val="20"/>
        </w:rPr>
        <w:t> </w:t>
      </w:r>
      <w:r>
        <w:rPr>
          <w:sz w:val="20"/>
        </w:rPr>
        <w:t>horas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trabajo,</w:t>
      </w:r>
      <w:r>
        <w:rPr>
          <w:spacing w:val="-6"/>
          <w:sz w:val="20"/>
        </w:rPr>
        <w:t> </w:t>
      </w:r>
      <w:r>
        <w:rPr>
          <w:sz w:val="20"/>
        </w:rPr>
        <w:t>salarios,</w:t>
      </w:r>
      <w:r>
        <w:rPr>
          <w:spacing w:val="-11"/>
          <w:sz w:val="20"/>
        </w:rPr>
        <w:t> </w:t>
      </w:r>
      <w:r>
        <w:rPr>
          <w:sz w:val="20"/>
        </w:rPr>
        <w:t>seguridad,</w:t>
      </w:r>
      <w:r>
        <w:rPr>
          <w:spacing w:val="-11"/>
          <w:sz w:val="20"/>
        </w:rPr>
        <w:t> </w:t>
      </w:r>
      <w:r>
        <w:rPr>
          <w:sz w:val="20"/>
        </w:rPr>
        <w:t>higiene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bienestar,</w:t>
      </w:r>
      <w:r>
        <w:rPr>
          <w:spacing w:val="-8"/>
          <w:sz w:val="20"/>
        </w:rPr>
        <w:t> </w:t>
      </w:r>
      <w:r>
        <w:rPr>
          <w:sz w:val="20"/>
        </w:rPr>
        <w:t>empleo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menores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demás</w:t>
      </w:r>
      <w:r>
        <w:rPr>
          <w:spacing w:val="-68"/>
          <w:sz w:val="20"/>
        </w:rPr>
        <w:t> </w:t>
      </w:r>
      <w:r>
        <w:rPr>
          <w:sz w:val="20"/>
        </w:rPr>
        <w:t>disposiciones afines, en la medida en que los inspectores del trabajo estén encargados de</w:t>
      </w:r>
      <w:r>
        <w:rPr>
          <w:spacing w:val="1"/>
          <w:sz w:val="20"/>
        </w:rPr>
        <w:t> </w:t>
      </w:r>
      <w:r>
        <w:rPr>
          <w:sz w:val="20"/>
        </w:rPr>
        <w:t>velar</w:t>
      </w:r>
      <w:r>
        <w:rPr>
          <w:spacing w:val="-3"/>
          <w:sz w:val="20"/>
        </w:rPr>
        <w:t> </w:t>
      </w:r>
      <w:r>
        <w:rPr>
          <w:sz w:val="20"/>
        </w:rPr>
        <w:t>por el</w:t>
      </w:r>
      <w:r>
        <w:rPr>
          <w:spacing w:val="2"/>
          <w:sz w:val="20"/>
        </w:rPr>
        <w:t> </w:t>
      </w:r>
      <w:r>
        <w:rPr>
          <w:sz w:val="20"/>
        </w:rPr>
        <w:t>cumplimiento</w:t>
      </w:r>
      <w:r>
        <w:rPr>
          <w:spacing w:val="-2"/>
          <w:sz w:val="20"/>
        </w:rPr>
        <w:t> </w:t>
      </w:r>
      <w:r>
        <w:rPr>
          <w:sz w:val="20"/>
        </w:rPr>
        <w:t>de dichas</w:t>
      </w:r>
      <w:r>
        <w:rPr>
          <w:spacing w:val="-3"/>
          <w:sz w:val="20"/>
        </w:rPr>
        <w:t> </w:t>
      </w:r>
      <w:r>
        <w:rPr>
          <w:sz w:val="20"/>
        </w:rPr>
        <w:t>disposiciones”</w:t>
      </w:r>
      <w:hyperlink w:history="true" w:anchor="_bookmark99">
        <w:r>
          <w:rPr>
            <w:position w:val="7"/>
            <w:sz w:val="13"/>
          </w:rPr>
          <w:t>82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0" w:after="0"/>
        <w:ind w:left="420" w:right="384" w:hanging="1"/>
        <w:jc w:val="both"/>
        <w:rPr>
          <w:sz w:val="20"/>
        </w:rPr>
      </w:pPr>
      <w:r>
        <w:rPr>
          <w:sz w:val="20"/>
        </w:rPr>
        <w:t>Asimismo, el Convenio No. 182 de 1999 sobre las peores formas de trabajo infantil</w:t>
      </w:r>
      <w:hyperlink w:history="true" w:anchor="_bookmark100">
        <w:r>
          <w:rPr>
            <w:position w:val="7"/>
            <w:sz w:val="13"/>
          </w:rPr>
          <w:t>83</w:t>
        </w:r>
      </w:hyperlink>
      <w:r>
        <w:rPr>
          <w:sz w:val="20"/>
        </w:rPr>
        <w:t>,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cual</w:t>
      </w:r>
      <w:r>
        <w:rPr>
          <w:spacing w:val="-1"/>
          <w:sz w:val="20"/>
        </w:rPr>
        <w:t> </w:t>
      </w:r>
      <w:r>
        <w:rPr>
          <w:sz w:val="20"/>
        </w:rPr>
        <w:t>Honduras</w:t>
      </w:r>
      <w:r>
        <w:rPr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parte,</w:t>
      </w:r>
      <w:r>
        <w:rPr>
          <w:spacing w:val="-1"/>
          <w:sz w:val="20"/>
        </w:rPr>
        <w:t> </w:t>
      </w:r>
      <w:r>
        <w:rPr>
          <w:sz w:val="20"/>
        </w:rPr>
        <w:t>dispone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Estados</w:t>
      </w:r>
      <w:r>
        <w:rPr>
          <w:spacing w:val="-4"/>
          <w:sz w:val="20"/>
        </w:rPr>
        <w:t> </w:t>
      </w:r>
      <w:r>
        <w:rPr>
          <w:sz w:val="20"/>
        </w:rPr>
        <w:t>deberán “adoptar</w:t>
      </w:r>
      <w:r>
        <w:rPr>
          <w:spacing w:val="-3"/>
          <w:sz w:val="20"/>
        </w:rPr>
        <w:t> </w:t>
      </w:r>
      <w:r>
        <w:rPr>
          <w:sz w:val="20"/>
        </w:rPr>
        <w:t>medidas</w:t>
      </w:r>
      <w:r>
        <w:rPr>
          <w:spacing w:val="-4"/>
          <w:sz w:val="20"/>
        </w:rPr>
        <w:t> </w:t>
      </w:r>
      <w:r>
        <w:rPr>
          <w:sz w:val="20"/>
        </w:rPr>
        <w:t>inmediatas</w:t>
      </w:r>
      <w:r>
        <w:rPr>
          <w:spacing w:val="-5"/>
          <w:sz w:val="20"/>
        </w:rPr>
        <w:t> </w:t>
      </w:r>
      <w:r>
        <w:rPr>
          <w:sz w:val="20"/>
        </w:rPr>
        <w:t>y</w:t>
      </w:r>
    </w:p>
    <w:p>
      <w:pPr>
        <w:pStyle w:val="BodyText"/>
        <w:spacing w:before="4"/>
      </w:pPr>
      <w:r>
        <w:rPr/>
        <w:pict>
          <v:rect style="position:absolute;margin-left:72pt;margin-top:13.588174pt;width:144pt;height:.6pt;mso-position-horizontal-relative:page;mso-position-vertical-relative:paragraph;z-index:-15719424;mso-wrap-distance-left:0;mso-wrap-distance-right:0" id="docshape23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6" w:firstLine="0"/>
        <w:jc w:val="both"/>
        <w:rPr>
          <w:sz w:val="16"/>
        </w:rPr>
      </w:pPr>
      <w:bookmarkStart w:name="_bookmark93" w:id="127"/>
      <w:bookmarkEnd w:id="127"/>
      <w:r>
        <w:rPr/>
      </w:r>
      <w:r>
        <w:rPr>
          <w:sz w:val="16"/>
          <w:vertAlign w:val="superscript"/>
        </w:rPr>
        <w:t>76</w:t>
      </w:r>
      <w:r>
        <w:rPr>
          <w:sz w:val="16"/>
          <w:vertAlign w:val="baseline"/>
        </w:rPr>
        <w:t>    </w:t>
      </w:r>
      <w:r>
        <w:rPr>
          <w:spacing w:val="37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Spoltore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404.,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99,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Fábrica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Antônio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Jesus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Brasil, 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155.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94" w:id="128"/>
      <w:bookmarkEnd w:id="128"/>
      <w:r>
        <w:rPr/>
      </w:r>
      <w:r>
        <w:rPr>
          <w:sz w:val="16"/>
          <w:vertAlign w:val="superscript"/>
        </w:rPr>
        <w:t>77</w:t>
      </w:r>
      <w:r>
        <w:rPr>
          <w:sz w:val="16"/>
          <w:vertAlign w:val="baseline"/>
        </w:rPr>
        <w:t>      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Declaración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Americana,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XIV.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95" w:id="129"/>
      <w:bookmarkEnd w:id="129"/>
      <w:r>
        <w:rPr/>
      </w:r>
      <w:r>
        <w:rPr>
          <w:sz w:val="16"/>
          <w:vertAlign w:val="superscript"/>
        </w:rPr>
        <w:t>78</w:t>
      </w:r>
      <w:r>
        <w:rPr>
          <w:sz w:val="16"/>
          <w:vertAlign w:val="baseline"/>
        </w:rPr>
        <w:t>      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Pacto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Internacional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Económicos,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Culturales (PIDESC),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7.b).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96" w:id="130"/>
      <w:bookmarkEnd w:id="130"/>
      <w:r>
        <w:rPr/>
      </w:r>
      <w:r>
        <w:rPr>
          <w:sz w:val="16"/>
          <w:vertAlign w:val="superscript"/>
        </w:rPr>
        <w:t>79</w:t>
      </w:r>
      <w:r>
        <w:rPr>
          <w:sz w:val="16"/>
          <w:vertAlign w:val="baseline"/>
        </w:rPr>
        <w:t>      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Ratificado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Honduras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 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1983.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97" w:id="131"/>
      <w:bookmarkEnd w:id="131"/>
      <w:r>
        <w:rPr/>
      </w:r>
      <w:r>
        <w:rPr>
          <w:sz w:val="16"/>
          <w:vertAlign w:val="superscript"/>
        </w:rPr>
        <w:t>80</w:t>
      </w:r>
      <w:r>
        <w:rPr>
          <w:sz w:val="16"/>
          <w:vertAlign w:val="baseline"/>
        </w:rPr>
        <w:t>        Organización Internacional del Trabajo. Convenio sobre la Inspección del Trabajo</w:t>
      </w:r>
      <w:r>
        <w:rPr>
          <w:i/>
          <w:sz w:val="16"/>
          <w:vertAlign w:val="baseline"/>
        </w:rPr>
        <w:t>, </w:t>
      </w:r>
      <w:r>
        <w:rPr>
          <w:sz w:val="16"/>
          <w:vertAlign w:val="baseline"/>
        </w:rPr>
        <w:t>1947 (núm. 81), 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98" w:id="132"/>
      <w:bookmarkEnd w:id="132"/>
      <w:r>
        <w:rPr/>
      </w:r>
      <w:r>
        <w:rPr>
          <w:sz w:val="16"/>
          <w:vertAlign w:val="superscript"/>
        </w:rPr>
        <w:t>81</w:t>
      </w:r>
      <w:r>
        <w:rPr>
          <w:sz w:val="16"/>
          <w:vertAlign w:val="baseline"/>
        </w:rPr>
        <w:t>      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OIT</w:t>
      </w:r>
      <w:r>
        <w:rPr>
          <w:i/>
          <w:sz w:val="16"/>
          <w:vertAlign w:val="baseline"/>
        </w:rPr>
        <w:t>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2.1.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99" w:id="133"/>
      <w:bookmarkEnd w:id="133"/>
      <w:r>
        <w:rPr/>
      </w:r>
      <w:r>
        <w:rPr>
          <w:sz w:val="16"/>
          <w:vertAlign w:val="superscript"/>
        </w:rPr>
        <w:t>82</w:t>
      </w:r>
      <w:r>
        <w:rPr>
          <w:sz w:val="16"/>
          <w:vertAlign w:val="baseline"/>
        </w:rPr>
        <w:t>      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OIT</w:t>
      </w:r>
      <w:r>
        <w:rPr>
          <w:i/>
          <w:sz w:val="16"/>
          <w:vertAlign w:val="baseline"/>
        </w:rPr>
        <w:t>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3.1.a.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00" w:id="134"/>
      <w:bookmarkEnd w:id="134"/>
      <w:r>
        <w:rPr/>
      </w:r>
      <w:r>
        <w:rPr>
          <w:sz w:val="16"/>
          <w:vertAlign w:val="superscript"/>
        </w:rPr>
        <w:t>83</w:t>
      </w:r>
      <w:r>
        <w:rPr>
          <w:sz w:val="16"/>
          <w:vertAlign w:val="baseline"/>
        </w:rPr>
        <w:t>      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Ratificado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Honduras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82"/>
        <w:jc w:val="both"/>
      </w:pPr>
      <w:r>
        <w:rPr/>
        <w:t>eficaces para conseguir la prohibición y eliminación de las peores formas de trabajo infantil</w:t>
      </w:r>
      <w:r>
        <w:rPr>
          <w:spacing w:val="1"/>
        </w:rPr>
        <w:t> </w:t>
      </w:r>
      <w:r>
        <w:rPr/>
        <w:t>con</w:t>
      </w:r>
      <w:r>
        <w:rPr>
          <w:spacing w:val="-4"/>
        </w:rPr>
        <w:t> </w:t>
      </w:r>
      <w:r>
        <w:rPr/>
        <w:t>carácter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urgencia”</w:t>
      </w:r>
      <w:hyperlink w:history="true" w:anchor="_bookmark101">
        <w:r>
          <w:rPr>
            <w:position w:val="7"/>
            <w:sz w:val="13"/>
          </w:rPr>
          <w:t>84</w:t>
        </w:r>
      </w:hyperlink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deberán</w:t>
      </w:r>
      <w:r>
        <w:rPr>
          <w:spacing w:val="-2"/>
        </w:rPr>
        <w:t> </w:t>
      </w:r>
      <w:r>
        <w:rPr/>
        <w:t>establecer</w:t>
      </w:r>
      <w:r>
        <w:rPr>
          <w:spacing w:val="-7"/>
        </w:rPr>
        <w:t> </w:t>
      </w:r>
      <w:r>
        <w:rPr/>
        <w:t>o</w:t>
      </w:r>
      <w:r>
        <w:rPr>
          <w:spacing w:val="-3"/>
        </w:rPr>
        <w:t> </w:t>
      </w:r>
      <w:r>
        <w:rPr/>
        <w:t>designar</w:t>
      </w:r>
      <w:r>
        <w:rPr>
          <w:spacing w:val="-6"/>
        </w:rPr>
        <w:t> </w:t>
      </w:r>
      <w:r>
        <w:rPr/>
        <w:t>mecanismos</w:t>
      </w:r>
      <w:r>
        <w:rPr>
          <w:spacing w:val="-6"/>
        </w:rPr>
        <w:t> </w:t>
      </w:r>
      <w:r>
        <w:rPr/>
        <w:t>apropiados</w:t>
      </w:r>
      <w:r>
        <w:rPr>
          <w:spacing w:val="-6"/>
        </w:rPr>
        <w:t> </w:t>
      </w:r>
      <w:r>
        <w:rPr/>
        <w:t>para</w:t>
      </w:r>
      <w:r>
        <w:rPr>
          <w:spacing w:val="-67"/>
        </w:rPr>
        <w:t> </w:t>
      </w:r>
      <w:r>
        <w:rPr/>
        <w:t>vigilar la aplicación de las disposiciones que se den al respecto</w:t>
      </w:r>
      <w:hyperlink w:history="true" w:anchor="_bookmark102">
        <w:r>
          <w:rPr>
            <w:position w:val="7"/>
            <w:sz w:val="13"/>
          </w:rPr>
          <w:t>85</w:t>
        </w:r>
      </w:hyperlink>
      <w:r>
        <w:rPr/>
        <w:t>, que deberá “</w:t>
      </w:r>
      <w:r>
        <w:rPr>
          <w:color w:val="333333"/>
        </w:rPr>
        <w:t>elaborar y</w:t>
      </w:r>
      <w:r>
        <w:rPr>
          <w:color w:val="333333"/>
          <w:spacing w:val="1"/>
        </w:rPr>
        <w:t> </w:t>
      </w:r>
      <w:r>
        <w:rPr>
          <w:color w:val="333333"/>
        </w:rPr>
        <w:t>poner en práctica programas de acción para eliminar, como medida prioritaria, las peores</w:t>
      </w:r>
      <w:r>
        <w:rPr>
          <w:color w:val="333333"/>
          <w:spacing w:val="1"/>
        </w:rPr>
        <w:t> </w:t>
      </w:r>
      <w:r>
        <w:rPr>
          <w:color w:val="333333"/>
        </w:rPr>
        <w:t>formas de trabajo infantil”</w:t>
      </w:r>
      <w:hyperlink w:history="true" w:anchor="_bookmark103">
        <w:r>
          <w:rPr>
            <w:position w:val="7"/>
            <w:sz w:val="13"/>
          </w:rPr>
          <w:t>86</w:t>
        </w:r>
      </w:hyperlink>
      <w:r>
        <w:rPr>
          <w:color w:val="333333"/>
        </w:rPr>
        <w:t>. </w:t>
      </w:r>
      <w:r>
        <w:rPr/>
        <w:t>y que deberá “garantizar la aplicación y el cumplimiento</w:t>
      </w:r>
      <w:r>
        <w:rPr>
          <w:spacing w:val="1"/>
        </w:rPr>
        <w:t> </w:t>
      </w:r>
      <w:r>
        <w:rPr/>
        <w:t>efectivos de las disposiciones por las que se dé efecto al presente Convenio, incluidos el</w:t>
      </w:r>
      <w:r>
        <w:rPr>
          <w:spacing w:val="1"/>
        </w:rPr>
        <w:t> </w:t>
      </w:r>
      <w:r>
        <w:rPr/>
        <w:t>establecimiento y la aplicación de sanciones penales o, según proceda, de otra índole”</w:t>
      </w:r>
      <w:hyperlink w:history="true" w:anchor="_bookmark104">
        <w:r>
          <w:rPr>
            <w:position w:val="7"/>
            <w:sz w:val="13"/>
          </w:rPr>
          <w:t>87</w:t>
        </w:r>
      </w:hyperlink>
      <w:r>
        <w:rPr/>
        <w:t>. En</w:t>
      </w:r>
      <w:r>
        <w:rPr>
          <w:spacing w:val="1"/>
        </w:rPr>
        <w:t> </w:t>
      </w:r>
      <w:r>
        <w:rPr/>
        <w:t>su Recomendación sobre las peores formas de trabajo infantil, la OIT además señaló que al</w:t>
      </w:r>
      <w:r>
        <w:rPr>
          <w:spacing w:val="1"/>
        </w:rPr>
        <w:t> </w:t>
      </w:r>
      <w:r>
        <w:rPr/>
        <w:t>determinar y localizar dónde se practican los tipos de trabajo infantil, se deben tomar en</w:t>
      </w:r>
      <w:r>
        <w:rPr>
          <w:spacing w:val="1"/>
        </w:rPr>
        <w:t> </w:t>
      </w:r>
      <w:r>
        <w:rPr/>
        <w:t>consideración los trabajos que se realizan bajo el agua, y aquellos que implican condiciones</w:t>
      </w:r>
      <w:r>
        <w:rPr>
          <w:spacing w:val="1"/>
        </w:rPr>
        <w:t> </w:t>
      </w:r>
      <w:r>
        <w:rPr/>
        <w:t>especialmente</w:t>
      </w:r>
      <w:r>
        <w:rPr>
          <w:spacing w:val="-3"/>
        </w:rPr>
        <w:t> </w:t>
      </w:r>
      <w:r>
        <w:rPr/>
        <w:t>difíciles,</w:t>
      </w:r>
      <w:r>
        <w:rPr>
          <w:spacing w:val="1"/>
        </w:rPr>
        <w:t> </w:t>
      </w:r>
      <w:r>
        <w:rPr/>
        <w:t>como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horarios</w:t>
      </w:r>
      <w:r>
        <w:rPr>
          <w:spacing w:val="-2"/>
        </w:rPr>
        <w:t> </w:t>
      </w:r>
      <w:r>
        <w:rPr/>
        <w:t>prolongados</w:t>
      </w:r>
      <w:r>
        <w:rPr>
          <w:spacing w:val="1"/>
        </w:rPr>
        <w:t> </w:t>
      </w:r>
      <w:r>
        <w:rPr/>
        <w:t>o</w:t>
      </w:r>
      <w:r>
        <w:rPr>
          <w:spacing w:val="-2"/>
        </w:rPr>
        <w:t> </w:t>
      </w:r>
      <w:r>
        <w:rPr/>
        <w:t>nocturnos</w:t>
      </w:r>
      <w:hyperlink w:history="true" w:anchor="_bookmark105">
        <w:r>
          <w:rPr>
            <w:position w:val="7"/>
            <w:sz w:val="13"/>
          </w:rPr>
          <w:t>88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1" w:after="0"/>
        <w:ind w:left="420" w:right="384" w:hanging="1"/>
        <w:jc w:val="both"/>
        <w:rPr>
          <w:sz w:val="20"/>
        </w:rPr>
      </w:pPr>
      <w:r>
        <w:rPr>
          <w:sz w:val="20"/>
        </w:rPr>
        <w:t>Además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estar</w:t>
      </w:r>
      <w:r>
        <w:rPr>
          <w:spacing w:val="-10"/>
          <w:sz w:val="20"/>
        </w:rPr>
        <w:t> </w:t>
      </w:r>
      <w:r>
        <w:rPr>
          <w:sz w:val="20"/>
        </w:rPr>
        <w:t>ampliamente</w:t>
      </w:r>
      <w:r>
        <w:rPr>
          <w:spacing w:val="-9"/>
          <w:sz w:val="20"/>
        </w:rPr>
        <w:t> </w:t>
      </w:r>
      <w:r>
        <w:rPr>
          <w:sz w:val="20"/>
        </w:rPr>
        <w:t>reconocido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i/>
          <w:sz w:val="20"/>
        </w:rPr>
        <w:t>corpus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iuris</w:t>
      </w:r>
      <w:r>
        <w:rPr>
          <w:i/>
          <w:spacing w:val="-12"/>
          <w:sz w:val="20"/>
        </w:rPr>
        <w:t> </w:t>
      </w:r>
      <w:r>
        <w:rPr>
          <w:sz w:val="20"/>
        </w:rPr>
        <w:t>internacional</w:t>
      </w:r>
      <w:hyperlink w:history="true" w:anchor="_bookmark106">
        <w:r>
          <w:rPr>
            <w:position w:val="7"/>
            <w:sz w:val="13"/>
          </w:rPr>
          <w:t>89</w:t>
        </w:r>
      </w:hyperlink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a condiciones equitativas y satisfactorias de trabajo también ha sido reconocido en las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Constituciones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legislación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países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han</w:t>
      </w:r>
      <w:r>
        <w:rPr>
          <w:spacing w:val="-13"/>
          <w:sz w:val="20"/>
        </w:rPr>
        <w:t> </w:t>
      </w:r>
      <w:r>
        <w:rPr>
          <w:sz w:val="20"/>
        </w:rPr>
        <w:t>reconocido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competencia</w:t>
      </w:r>
      <w:r>
        <w:rPr>
          <w:spacing w:val="-15"/>
          <w:sz w:val="20"/>
        </w:rPr>
        <w:t> </w:t>
      </w:r>
      <w:r>
        <w:rPr>
          <w:sz w:val="20"/>
        </w:rPr>
        <w:t>contenciosa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 Interamericana</w:t>
      </w:r>
      <w:hyperlink w:history="true" w:anchor="_bookmark107">
        <w:r>
          <w:rPr>
            <w:position w:val="7"/>
            <w:sz w:val="13"/>
          </w:rPr>
          <w:t>90</w:t>
        </w:r>
      </w:hyperlink>
      <w:r>
        <w:rPr>
          <w:spacing w:val="23"/>
          <w:position w:val="7"/>
          <w:sz w:val="13"/>
        </w:rPr>
        <w:t> </w:t>
      </w:r>
      <w:r>
        <w:rPr>
          <w:sz w:val="20"/>
        </w:rPr>
        <w:t>y,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particular,</w:t>
      </w:r>
      <w:r>
        <w:rPr>
          <w:spacing w:val="-2"/>
          <w:sz w:val="20"/>
        </w:rPr>
        <w:t> </w:t>
      </w:r>
      <w:r>
        <w:rPr>
          <w:sz w:val="20"/>
        </w:rPr>
        <w:t>por el</w:t>
      </w:r>
      <w:r>
        <w:rPr>
          <w:spacing w:val="2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hondureño</w:t>
      </w:r>
      <w:hyperlink w:history="true" w:anchor="_bookmark108">
        <w:r>
          <w:rPr>
            <w:position w:val="7"/>
            <w:sz w:val="13"/>
          </w:rPr>
          <w:t>91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0" w:after="0"/>
        <w:ind w:left="419" w:right="381" w:firstLine="0"/>
        <w:jc w:val="both"/>
        <w:rPr>
          <w:sz w:val="20"/>
        </w:rPr>
      </w:pPr>
      <w:r>
        <w:rPr>
          <w:sz w:val="20"/>
        </w:rPr>
        <w:t>Ahora</w:t>
      </w:r>
      <w:r>
        <w:rPr>
          <w:spacing w:val="-15"/>
          <w:sz w:val="20"/>
        </w:rPr>
        <w:t> </w:t>
      </w:r>
      <w:r>
        <w:rPr>
          <w:sz w:val="20"/>
        </w:rPr>
        <w:t>bien,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artículo</w:t>
      </w:r>
      <w:r>
        <w:rPr>
          <w:spacing w:val="-15"/>
          <w:sz w:val="20"/>
        </w:rPr>
        <w:t> </w:t>
      </w:r>
      <w:r>
        <w:rPr>
          <w:sz w:val="20"/>
        </w:rPr>
        <w:t>45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Carta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OEA,</w:t>
      </w:r>
      <w:r>
        <w:rPr>
          <w:spacing w:val="-15"/>
          <w:sz w:val="20"/>
        </w:rPr>
        <w:t> </w:t>
      </w:r>
      <w:r>
        <w:rPr>
          <w:sz w:val="20"/>
        </w:rPr>
        <w:t>interpretado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luz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Declaración</w:t>
      </w:r>
      <w:r>
        <w:rPr>
          <w:spacing w:val="-68"/>
          <w:sz w:val="20"/>
        </w:rPr>
        <w:t> </w:t>
      </w:r>
      <w:r>
        <w:rPr>
          <w:sz w:val="20"/>
        </w:rPr>
        <w:t>Americana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demás</w:t>
      </w:r>
      <w:r>
        <w:rPr>
          <w:spacing w:val="1"/>
          <w:sz w:val="20"/>
        </w:rPr>
        <w:t> </w:t>
      </w:r>
      <w:r>
        <w:rPr>
          <w:sz w:val="20"/>
        </w:rPr>
        <w:t>instrumentos</w:t>
      </w:r>
      <w:r>
        <w:rPr>
          <w:spacing w:val="1"/>
          <w:sz w:val="20"/>
        </w:rPr>
        <w:t> </w:t>
      </w:r>
      <w:r>
        <w:rPr>
          <w:sz w:val="20"/>
        </w:rPr>
        <w:t>mencionados,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puede</w:t>
      </w:r>
      <w:r>
        <w:rPr>
          <w:spacing w:val="1"/>
          <w:sz w:val="20"/>
        </w:rPr>
        <w:t> </w:t>
      </w:r>
      <w:r>
        <w:rPr>
          <w:sz w:val="20"/>
        </w:rPr>
        <w:t>derivar</w:t>
      </w:r>
      <w:r>
        <w:rPr>
          <w:spacing w:val="1"/>
          <w:sz w:val="20"/>
        </w:rPr>
        <w:t> </w:t>
      </w:r>
      <w:r>
        <w:rPr>
          <w:sz w:val="20"/>
        </w:rPr>
        <w:t>elementos</w:t>
      </w:r>
      <w:r>
        <w:rPr>
          <w:spacing w:val="1"/>
          <w:sz w:val="20"/>
        </w:rPr>
        <w:t> </w:t>
      </w:r>
      <w:r>
        <w:rPr>
          <w:sz w:val="20"/>
        </w:rPr>
        <w:t>constitutivos del derecho a condiciones equitativas y satisfactorias de trabajo que aseguren</w:t>
      </w:r>
      <w:r>
        <w:rPr>
          <w:spacing w:val="1"/>
          <w:sz w:val="20"/>
        </w:rPr>
        <w:t> </w:t>
      </w:r>
      <w:r>
        <w:rPr>
          <w:sz w:val="20"/>
        </w:rPr>
        <w:t>la seguridad, la salud y la higiene del trabajador, como por ejemplo, que busca prevenir las</w:t>
      </w:r>
      <w:r>
        <w:rPr>
          <w:spacing w:val="1"/>
          <w:sz w:val="20"/>
        </w:rPr>
        <w:t> </w:t>
      </w:r>
      <w:r>
        <w:rPr>
          <w:sz w:val="20"/>
        </w:rPr>
        <w:t>lesiones,</w:t>
      </w:r>
      <w:r>
        <w:rPr>
          <w:spacing w:val="-3"/>
          <w:sz w:val="20"/>
        </w:rPr>
        <w:t> </w:t>
      </w:r>
      <w:r>
        <w:rPr>
          <w:sz w:val="20"/>
        </w:rPr>
        <w:t>enfermedades</w:t>
      </w:r>
      <w:r>
        <w:rPr>
          <w:spacing w:val="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muertes</w:t>
      </w:r>
      <w:r>
        <w:rPr>
          <w:spacing w:val="-2"/>
          <w:sz w:val="20"/>
        </w:rPr>
        <w:t> </w:t>
      </w:r>
      <w:r>
        <w:rPr>
          <w:sz w:val="20"/>
        </w:rPr>
        <w:t>ocasionadas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trabajo</w:t>
      </w:r>
      <w:hyperlink w:history="true" w:anchor="_bookmark109">
        <w:r>
          <w:rPr>
            <w:position w:val="7"/>
            <w:sz w:val="13"/>
          </w:rPr>
          <w:t>92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1" w:after="0"/>
        <w:ind w:left="1108" w:right="0" w:hanging="690"/>
        <w:jc w:val="both"/>
        <w:rPr>
          <w:sz w:val="20"/>
        </w:rPr>
      </w:pPr>
      <w:r>
        <w:rPr>
          <w:sz w:val="20"/>
        </w:rPr>
        <w:t>En</w:t>
      </w:r>
      <w:r>
        <w:rPr>
          <w:spacing w:val="11"/>
          <w:sz w:val="20"/>
        </w:rPr>
        <w:t> </w:t>
      </w:r>
      <w:r>
        <w:rPr>
          <w:sz w:val="20"/>
        </w:rPr>
        <w:t>particular,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12"/>
          <w:sz w:val="20"/>
        </w:rPr>
        <w:t> </w:t>
      </w:r>
      <w:r>
        <w:rPr>
          <w:sz w:val="20"/>
        </w:rPr>
        <w:t>Corte</w:t>
      </w:r>
      <w:r>
        <w:rPr>
          <w:spacing w:val="12"/>
          <w:sz w:val="20"/>
        </w:rPr>
        <w:t> </w:t>
      </w:r>
      <w:r>
        <w:rPr>
          <w:sz w:val="20"/>
        </w:rPr>
        <w:t>observa</w:t>
      </w:r>
      <w:r>
        <w:rPr>
          <w:spacing w:val="12"/>
          <w:sz w:val="20"/>
        </w:rPr>
        <w:t> </w:t>
      </w:r>
      <w:r>
        <w:rPr>
          <w:sz w:val="20"/>
        </w:rPr>
        <w:t>que,</w:t>
      </w:r>
      <w:r>
        <w:rPr>
          <w:spacing w:val="11"/>
          <w:sz w:val="20"/>
        </w:rPr>
        <w:t> </w:t>
      </w:r>
      <w:r>
        <w:rPr>
          <w:sz w:val="20"/>
        </w:rPr>
        <w:t>como</w:t>
      </w:r>
      <w:r>
        <w:rPr>
          <w:spacing w:val="10"/>
          <w:sz w:val="20"/>
        </w:rPr>
        <w:t> </w:t>
      </w:r>
      <w:r>
        <w:rPr>
          <w:sz w:val="20"/>
        </w:rPr>
        <w:t>parte</w:t>
      </w:r>
      <w:r>
        <w:rPr>
          <w:spacing w:val="9"/>
          <w:sz w:val="20"/>
        </w:rPr>
        <w:t> </w:t>
      </w:r>
      <w:r>
        <w:rPr>
          <w:sz w:val="20"/>
        </w:rPr>
        <w:t>integrante</w:t>
      </w:r>
      <w:r>
        <w:rPr>
          <w:spacing w:val="10"/>
          <w:sz w:val="20"/>
        </w:rPr>
        <w:t> </w:t>
      </w:r>
      <w:r>
        <w:rPr>
          <w:sz w:val="20"/>
        </w:rPr>
        <w:t>del</w:t>
      </w:r>
      <w:r>
        <w:rPr>
          <w:spacing w:val="14"/>
          <w:sz w:val="20"/>
        </w:rPr>
        <w:t> </w:t>
      </w:r>
      <w:r>
        <w:rPr>
          <w:sz w:val="20"/>
        </w:rPr>
        <w:t>derecho</w:t>
      </w:r>
      <w:r>
        <w:rPr>
          <w:spacing w:val="10"/>
          <w:sz w:val="20"/>
        </w:rPr>
        <w:t> </w:t>
      </w:r>
      <w:r>
        <w:rPr>
          <w:sz w:val="20"/>
        </w:rPr>
        <w:t>al</w:t>
      </w:r>
      <w:r>
        <w:rPr>
          <w:spacing w:val="13"/>
          <w:sz w:val="20"/>
        </w:rPr>
        <w:t> </w:t>
      </w:r>
      <w:r>
        <w:rPr>
          <w:sz w:val="20"/>
        </w:rPr>
        <w:t>trabajo</w:t>
      </w:r>
      <w:r>
        <w:rPr>
          <w:spacing w:val="10"/>
          <w:sz w:val="20"/>
        </w:rPr>
        <w:t> </w:t>
      </w:r>
      <w:r>
        <w:rPr>
          <w:sz w:val="20"/>
        </w:rPr>
        <w:t>en</w:t>
      </w:r>
    </w:p>
    <w:p>
      <w:pPr>
        <w:pStyle w:val="BodyText"/>
        <w:spacing w:before="7"/>
        <w:rPr>
          <w:sz w:val="22"/>
        </w:rPr>
      </w:pPr>
      <w:r>
        <w:rPr/>
        <w:pict>
          <v:rect style="position:absolute;margin-left:72pt;margin-top:14.936645pt;width:144pt;height:.599pt;mso-position-horizontal-relative:page;mso-position-vertical-relative:paragraph;z-index:-15718912;mso-wrap-distance-left:0;mso-wrap-distance-right:0" id="docshape26" filled="true" fillcolor="#000000" stroked="false">
            <v:fill type="solid"/>
            <w10:wrap type="topAndBottom"/>
          </v:rect>
        </w:pict>
      </w:r>
    </w:p>
    <w:p>
      <w:pPr>
        <w:spacing w:before="98"/>
        <w:ind w:left="419" w:right="380" w:firstLine="0"/>
        <w:jc w:val="both"/>
        <w:rPr>
          <w:sz w:val="16"/>
        </w:rPr>
      </w:pPr>
      <w:bookmarkStart w:name="_bookmark101" w:id="135"/>
      <w:bookmarkEnd w:id="135"/>
      <w:r>
        <w:rPr/>
      </w:r>
      <w:r>
        <w:rPr>
          <w:spacing w:val="-1"/>
          <w:sz w:val="16"/>
          <w:vertAlign w:val="superscript"/>
        </w:rPr>
        <w:t>84</w:t>
      </w:r>
      <w:r>
        <w:rPr>
          <w:spacing w:val="5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Oganización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Internacional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Trabajo.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peores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formas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infantil</w:t>
      </w:r>
      <w:r>
        <w:rPr>
          <w:i/>
          <w:sz w:val="16"/>
          <w:vertAlign w:val="baseline"/>
        </w:rPr>
        <w:t>,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(núm.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182),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1.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02" w:id="136"/>
      <w:bookmarkEnd w:id="136"/>
      <w:r>
        <w:rPr/>
      </w:r>
      <w:r>
        <w:rPr>
          <w:sz w:val="16"/>
          <w:vertAlign w:val="superscript"/>
        </w:rPr>
        <w:t>85</w:t>
      </w:r>
      <w:r>
        <w:rPr>
          <w:sz w:val="16"/>
          <w:vertAlign w:val="baseline"/>
        </w:rPr>
        <w:t>      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OIT</w:t>
      </w:r>
      <w:r>
        <w:rPr>
          <w:i/>
          <w:sz w:val="16"/>
          <w:vertAlign w:val="baseline"/>
        </w:rPr>
        <w:t>, supra,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03" w:id="137"/>
      <w:bookmarkEnd w:id="137"/>
      <w:r>
        <w:rPr/>
      </w:r>
      <w:r>
        <w:rPr>
          <w:sz w:val="16"/>
          <w:vertAlign w:val="superscript"/>
        </w:rPr>
        <w:t>86</w:t>
      </w:r>
      <w:r>
        <w:rPr>
          <w:sz w:val="16"/>
          <w:vertAlign w:val="baseline"/>
        </w:rPr>
        <w:t>      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OIT</w:t>
      </w:r>
      <w:r>
        <w:rPr>
          <w:i/>
          <w:sz w:val="16"/>
          <w:vertAlign w:val="baseline"/>
        </w:rPr>
        <w:t>, supra,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04" w:id="138"/>
      <w:bookmarkEnd w:id="138"/>
      <w:r>
        <w:rPr/>
      </w:r>
      <w:r>
        <w:rPr>
          <w:sz w:val="16"/>
          <w:vertAlign w:val="superscript"/>
        </w:rPr>
        <w:t>87</w:t>
      </w:r>
      <w:r>
        <w:rPr>
          <w:sz w:val="16"/>
          <w:vertAlign w:val="baseline"/>
        </w:rPr>
        <w:t>      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OIT</w:t>
      </w:r>
      <w:r>
        <w:rPr>
          <w:i/>
          <w:sz w:val="16"/>
          <w:vertAlign w:val="baseline"/>
        </w:rPr>
        <w:t>, supra,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105" w:id="139"/>
      <w:bookmarkEnd w:id="139"/>
      <w:r>
        <w:rPr/>
      </w:r>
      <w:r>
        <w:rPr>
          <w:sz w:val="16"/>
          <w:vertAlign w:val="superscript"/>
        </w:rPr>
        <w:t>88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Organización Internacional del Trabajo. Recomendación sobre las peores formas de trabajo infantil, 1999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(núm. 190),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puntos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3.</w:t>
      </w:r>
    </w:p>
    <w:p>
      <w:pPr>
        <w:spacing w:before="122"/>
        <w:ind w:left="419" w:right="378" w:firstLine="0"/>
        <w:jc w:val="both"/>
        <w:rPr>
          <w:sz w:val="16"/>
        </w:rPr>
      </w:pPr>
      <w:bookmarkStart w:name="_bookmark106" w:id="140"/>
      <w:bookmarkEnd w:id="140"/>
      <w:r>
        <w:rPr/>
      </w:r>
      <w:r>
        <w:rPr>
          <w:sz w:val="16"/>
          <w:vertAlign w:val="superscript"/>
        </w:rPr>
        <w:t>89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Ver, además: Carta Social Europea, artículo 2; Carta de los Derechos Fundamentales de la Unión Europea,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Carta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Africana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Pueblos, 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15.</w:t>
      </w:r>
    </w:p>
    <w:p>
      <w:pPr>
        <w:spacing w:before="120"/>
        <w:ind w:left="419" w:right="375" w:firstLine="0"/>
        <w:jc w:val="both"/>
        <w:rPr>
          <w:sz w:val="16"/>
        </w:rPr>
      </w:pPr>
      <w:bookmarkStart w:name="_bookmark107" w:id="141"/>
      <w:bookmarkEnd w:id="141"/>
      <w:r>
        <w:rPr/>
      </w:r>
      <w:r>
        <w:rPr>
          <w:sz w:val="16"/>
          <w:vertAlign w:val="superscript"/>
        </w:rPr>
        <w:t>90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Constitución Nacional de Argentina, </w:t>
      </w:r>
      <w:r>
        <w:rPr>
          <w:sz w:val="16"/>
          <w:vertAlign w:val="baseline"/>
        </w:rPr>
        <w:t>artículo 14 bis y </w:t>
      </w:r>
      <w:r>
        <w:rPr>
          <w:i/>
          <w:sz w:val="16"/>
          <w:vertAlign w:val="baseline"/>
        </w:rPr>
        <w:t>Ley de Contrato de Trabajo </w:t>
      </w:r>
      <w:r>
        <w:rPr>
          <w:sz w:val="16"/>
          <w:vertAlign w:val="baseline"/>
        </w:rPr>
        <w:t>No. 20.744, artículo 75;</w:t>
      </w:r>
      <w:r>
        <w:rPr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 Política del Estado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Plurinacional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Bolivia, </w:t>
      </w:r>
      <w:r>
        <w:rPr>
          <w:sz w:val="16"/>
          <w:vertAlign w:val="baseline"/>
        </w:rPr>
        <w:t>artículo 46 y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Ley General del Trabajo</w:t>
      </w:r>
      <w:r>
        <w:rPr>
          <w:sz w:val="16"/>
          <w:vertAlign w:val="baseline"/>
        </w:rPr>
        <w:t>, 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67;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Política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Chile,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19.16,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Código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Trabajo,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153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Ley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16.744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riesgos de accidentes de trabajo y enfermedades profesionales; </w:t>
      </w:r>
      <w:r>
        <w:rPr>
          <w:i/>
          <w:sz w:val="16"/>
          <w:vertAlign w:val="baseline"/>
        </w:rPr>
        <w:t>Constitución Política de Colombia, </w:t>
      </w:r>
      <w:r>
        <w:rPr>
          <w:sz w:val="16"/>
          <w:vertAlign w:val="baseline"/>
        </w:rPr>
        <w:t>artículos 25 y 53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Decreto 1072 de 2015 o </w:t>
      </w:r>
      <w:r>
        <w:rPr>
          <w:i/>
          <w:sz w:val="16"/>
          <w:vertAlign w:val="baseline"/>
        </w:rPr>
        <w:t>Decreto Único Reglamentario del Sector Trabajo, </w:t>
      </w:r>
      <w:r>
        <w:rPr>
          <w:sz w:val="16"/>
          <w:vertAlign w:val="baseline"/>
        </w:rPr>
        <w:t>Libro 2, Parte 2, Título 4 (Riesgos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Laborales),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Capítulo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6;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Política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Costa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Rica</w:t>
      </w:r>
      <w:r>
        <w:rPr>
          <w:sz w:val="16"/>
          <w:vertAlign w:val="baseline"/>
        </w:rPr>
        <w:t>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56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Código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Trabajo,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283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284;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Ecuador,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33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Código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Trabajo,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38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42;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Política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Salvador</w:t>
      </w:r>
      <w:r>
        <w:rPr>
          <w:spacing w:val="-1"/>
          <w:sz w:val="16"/>
          <w:vertAlign w:val="baseline"/>
        </w:rPr>
        <w:t>,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artículo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Código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106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314;</w:t>
      </w:r>
      <w:r>
        <w:rPr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Política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</w:t>
      </w:r>
      <w:r>
        <w:rPr>
          <w:sz w:val="16"/>
          <w:vertAlign w:val="baseline"/>
        </w:rPr>
        <w:t>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101 y </w:t>
      </w:r>
      <w:r>
        <w:rPr>
          <w:i/>
          <w:sz w:val="16"/>
          <w:vertAlign w:val="baseline"/>
        </w:rPr>
        <w:t>Código de Trabajo</w:t>
      </w:r>
      <w:r>
        <w:rPr>
          <w:sz w:val="16"/>
          <w:vertAlign w:val="baseline"/>
        </w:rPr>
        <w:t>, artículos 61, 122, 148, 197 y 278; </w:t>
      </w:r>
      <w:r>
        <w:rPr>
          <w:i/>
          <w:sz w:val="16"/>
          <w:vertAlign w:val="baseline"/>
        </w:rPr>
        <w:t>Constitución Política de la República de Haití, </w:t>
      </w:r>
      <w:r>
        <w:rPr>
          <w:sz w:val="16"/>
          <w:vertAlign w:val="baseline"/>
        </w:rPr>
        <w:t>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35 y </w:t>
      </w:r>
      <w:r>
        <w:rPr>
          <w:i/>
          <w:sz w:val="16"/>
          <w:vertAlign w:val="baseline"/>
        </w:rPr>
        <w:t>Código de Trabajo </w:t>
      </w:r>
      <w:r>
        <w:rPr>
          <w:sz w:val="16"/>
          <w:vertAlign w:val="baseline"/>
        </w:rPr>
        <w:t>artículos 438-441 y 451-487; </w:t>
      </w:r>
      <w:r>
        <w:rPr>
          <w:i/>
          <w:sz w:val="16"/>
          <w:vertAlign w:val="baseline"/>
        </w:rPr>
        <w:t>Constitución Política de México, </w:t>
      </w:r>
      <w:r>
        <w:rPr>
          <w:sz w:val="16"/>
          <w:vertAlign w:val="baseline"/>
        </w:rPr>
        <w:t>artículo 123 y </w:t>
      </w:r>
      <w:r>
        <w:rPr>
          <w:i/>
          <w:sz w:val="16"/>
          <w:vertAlign w:val="baseline"/>
        </w:rPr>
        <w:t>Ley Federal del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Trabajo</w:t>
      </w:r>
      <w:r>
        <w:rPr>
          <w:sz w:val="16"/>
          <w:vertAlign w:val="baseline"/>
        </w:rPr>
        <w:t>, artículos 23, 166, 175, 541 y 542; </w:t>
      </w:r>
      <w:r>
        <w:rPr>
          <w:i/>
          <w:sz w:val="16"/>
          <w:vertAlign w:val="baseline"/>
        </w:rPr>
        <w:t>Constitución Política de la República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Nicaragua</w:t>
      </w:r>
      <w:r>
        <w:rPr>
          <w:sz w:val="16"/>
          <w:vertAlign w:val="baseline"/>
        </w:rPr>
        <w:t>, artículo 83 y </w:t>
      </w:r>
      <w:r>
        <w:rPr>
          <w:i/>
          <w:sz w:val="16"/>
          <w:vertAlign w:val="baseline"/>
        </w:rPr>
        <w:t>Código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del Trabajo, </w:t>
      </w:r>
      <w:r>
        <w:rPr>
          <w:sz w:val="16"/>
          <w:vertAlign w:val="baseline"/>
        </w:rPr>
        <w:t>artículos 100 a 105; </w:t>
      </w:r>
      <w:r>
        <w:rPr>
          <w:i/>
          <w:sz w:val="16"/>
          <w:vertAlign w:val="baseline"/>
        </w:rPr>
        <w:t>Constitución Política de Panamá, </w:t>
      </w:r>
      <w:r>
        <w:rPr>
          <w:sz w:val="16"/>
          <w:vertAlign w:val="baseline"/>
        </w:rPr>
        <w:t>artículo 64 y </w:t>
      </w:r>
      <w:r>
        <w:rPr>
          <w:i/>
          <w:sz w:val="16"/>
          <w:vertAlign w:val="baseline"/>
        </w:rPr>
        <w:t>Código del Trabajo</w:t>
      </w:r>
      <w:r>
        <w:rPr>
          <w:sz w:val="16"/>
          <w:vertAlign w:val="baseline"/>
        </w:rPr>
        <w:t>, artículos 282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284;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Paraguay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86, 89,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90,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92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Código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Trabajo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36,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49,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194, 273, 274 y 398; </w:t>
      </w:r>
      <w:r>
        <w:rPr>
          <w:i/>
          <w:sz w:val="16"/>
          <w:vertAlign w:val="baseline"/>
        </w:rPr>
        <w:t>Constitución Política de Perú</w:t>
      </w:r>
      <w:r>
        <w:rPr>
          <w:sz w:val="16"/>
          <w:vertAlign w:val="baseline"/>
        </w:rPr>
        <w:t>, artículos 22 y 24 y </w:t>
      </w:r>
      <w:r>
        <w:rPr>
          <w:i/>
          <w:sz w:val="16"/>
          <w:vertAlign w:val="baseline"/>
        </w:rPr>
        <w:t>Ley General del Trabajo</w:t>
      </w:r>
      <w:r>
        <w:rPr>
          <w:sz w:val="16"/>
          <w:vertAlign w:val="baseline"/>
        </w:rPr>
        <w:t>, artículo 322;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Política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Dominicana,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articulo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Decreto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522-06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</w:t>
      </w:r>
      <w:r>
        <w:rPr>
          <w:i/>
          <w:sz w:val="16"/>
          <w:vertAlign w:val="baseline"/>
        </w:rPr>
        <w:t>Reglamento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Seguridad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Salud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Trabajo</w:t>
      </w:r>
      <w:r>
        <w:rPr>
          <w:sz w:val="16"/>
          <w:vertAlign w:val="baseline"/>
        </w:rPr>
        <w:t>);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Surinam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i/>
          <w:sz w:val="16"/>
          <w:vertAlign w:val="baseline"/>
        </w:rPr>
        <w:t>;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 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Oriental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Uruguay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5.032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1914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Ley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5.350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1915.</w:t>
      </w:r>
    </w:p>
    <w:p>
      <w:pPr>
        <w:spacing w:before="119"/>
        <w:ind w:left="420" w:right="0" w:firstLine="0"/>
        <w:jc w:val="both"/>
        <w:rPr>
          <w:sz w:val="16"/>
        </w:rPr>
      </w:pPr>
      <w:bookmarkStart w:name="_bookmark108" w:id="142"/>
      <w:bookmarkEnd w:id="142"/>
      <w:r>
        <w:rPr/>
      </w:r>
      <w:r>
        <w:rPr>
          <w:sz w:val="16"/>
          <w:vertAlign w:val="superscript"/>
        </w:rPr>
        <w:t>91</w:t>
      </w:r>
      <w:r>
        <w:rPr>
          <w:sz w:val="16"/>
          <w:vertAlign w:val="baseline"/>
        </w:rPr>
        <w:t>      </w:t>
      </w:r>
      <w:r>
        <w:rPr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Constitución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 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República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 Honduras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Código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 Trabajo, </w:t>
      </w:r>
      <w:r>
        <w:rPr>
          <w:sz w:val="16"/>
          <w:vertAlign w:val="baseline"/>
        </w:rPr>
        <w:t>artículos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391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395.</w:t>
      </w:r>
    </w:p>
    <w:p>
      <w:pPr>
        <w:spacing w:before="120"/>
        <w:ind w:left="420" w:right="0" w:firstLine="0"/>
        <w:jc w:val="both"/>
        <w:rPr>
          <w:i/>
          <w:sz w:val="16"/>
        </w:rPr>
      </w:pPr>
      <w:bookmarkStart w:name="_bookmark109" w:id="143"/>
      <w:bookmarkEnd w:id="143"/>
      <w:r>
        <w:rPr/>
      </w:r>
      <w:r>
        <w:rPr>
          <w:sz w:val="16"/>
          <w:vertAlign w:val="superscript"/>
        </w:rPr>
        <w:t>92</w:t>
      </w:r>
      <w:r>
        <w:rPr>
          <w:sz w:val="16"/>
          <w:vertAlign w:val="baseline"/>
        </w:rPr>
        <w:t>      </w:t>
      </w:r>
      <w:r>
        <w:rPr>
          <w:spacing w:val="3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Spoltore Vs. Argentina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 98,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 la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Fábrica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</w:p>
    <w:p>
      <w:pPr>
        <w:spacing w:after="0"/>
        <w:jc w:val="both"/>
        <w:rPr>
          <w:sz w:val="16"/>
        </w:rPr>
        <w:sectPr>
          <w:footerReference w:type="default" r:id="rId11"/>
          <w:pgSz w:w="12240" w:h="15840"/>
          <w:pgMar w:footer="1472" w:header="0" w:top="1360" w:bottom="1660" w:left="1020" w:right="1057"/>
        </w:sectPr>
      </w:pPr>
    </w:p>
    <w:p>
      <w:pPr>
        <w:pStyle w:val="BodyText"/>
        <w:spacing w:before="80"/>
        <w:ind w:left="419" w:right="379"/>
        <w:jc w:val="both"/>
      </w:pPr>
      <w:r>
        <w:rPr/>
        <w:t>condiciones</w:t>
      </w:r>
      <w:r>
        <w:rPr>
          <w:spacing w:val="1"/>
        </w:rPr>
        <w:t> </w:t>
      </w:r>
      <w:r>
        <w:rPr/>
        <w:t>equitativas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satisfactorias,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encuentra</w:t>
      </w:r>
      <w:r>
        <w:rPr>
          <w:spacing w:val="1"/>
        </w:rPr>
        <w:t> </w:t>
      </w:r>
      <w:r>
        <w:rPr/>
        <w:t>“la</w:t>
      </w:r>
      <w:r>
        <w:rPr>
          <w:spacing w:val="1"/>
        </w:rPr>
        <w:t> </w:t>
      </w:r>
      <w:r>
        <w:rPr/>
        <w:t>prevención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accidentes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enfermedades profesionales” como medio para garantizar la salud del trabajador. Sobre la</w:t>
      </w:r>
      <w:r>
        <w:rPr>
          <w:spacing w:val="1"/>
        </w:rPr>
        <w:t> </w:t>
      </w:r>
      <w:r>
        <w:rPr/>
        <w:t>seguridad e higiene en el trabajo, el Comité de Derechos Económicos, Sociales y Culturales</w:t>
      </w:r>
      <w:r>
        <w:rPr>
          <w:spacing w:val="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Observación General</w:t>
      </w:r>
      <w:r>
        <w:rPr>
          <w:spacing w:val="2"/>
        </w:rPr>
        <w:t> </w:t>
      </w:r>
      <w:r>
        <w:rPr/>
        <w:t>No.</w:t>
      </w:r>
      <w:r>
        <w:rPr>
          <w:spacing w:val="-3"/>
        </w:rPr>
        <w:t> </w:t>
      </w:r>
      <w:r>
        <w:rPr/>
        <w:t>23</w:t>
      </w:r>
      <w:r>
        <w:rPr>
          <w:spacing w:val="2"/>
        </w:rPr>
        <w:t> </w:t>
      </w:r>
      <w:r>
        <w:rPr/>
        <w:t>indicó</w:t>
      </w:r>
      <w:r>
        <w:rPr>
          <w:spacing w:val="-2"/>
        </w:rPr>
        <w:t> </w:t>
      </w:r>
      <w:r>
        <w:rPr/>
        <w:t>que:</w:t>
      </w:r>
    </w:p>
    <w:p>
      <w:pPr>
        <w:pStyle w:val="BodyText"/>
      </w:pPr>
    </w:p>
    <w:p>
      <w:pPr>
        <w:spacing w:line="240" w:lineRule="auto" w:before="0"/>
        <w:ind w:left="986" w:right="989" w:firstLine="0"/>
        <w:jc w:val="both"/>
        <w:rPr>
          <w:sz w:val="18"/>
        </w:rPr>
      </w:pPr>
      <w:r>
        <w:rPr>
          <w:sz w:val="18"/>
        </w:rPr>
        <w:t>La</w:t>
      </w:r>
      <w:r>
        <w:rPr>
          <w:spacing w:val="-13"/>
          <w:sz w:val="18"/>
        </w:rPr>
        <w:t> </w:t>
      </w:r>
      <w:r>
        <w:rPr>
          <w:sz w:val="18"/>
        </w:rPr>
        <w:t>prevención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accidentes</w:t>
      </w:r>
      <w:r>
        <w:rPr>
          <w:spacing w:val="-12"/>
          <w:sz w:val="18"/>
        </w:rPr>
        <w:t> </w:t>
      </w:r>
      <w:r>
        <w:rPr>
          <w:sz w:val="18"/>
        </w:rPr>
        <w:t>y</w:t>
      </w:r>
      <w:r>
        <w:rPr>
          <w:spacing w:val="-12"/>
          <w:sz w:val="18"/>
        </w:rPr>
        <w:t> </w:t>
      </w:r>
      <w:r>
        <w:rPr>
          <w:sz w:val="18"/>
        </w:rPr>
        <w:t>enfermedades</w:t>
      </w:r>
      <w:r>
        <w:rPr>
          <w:spacing w:val="-12"/>
          <w:sz w:val="18"/>
        </w:rPr>
        <w:t> </w:t>
      </w:r>
      <w:r>
        <w:rPr>
          <w:sz w:val="18"/>
        </w:rPr>
        <w:t>profesionales</w:t>
      </w:r>
      <w:r>
        <w:rPr>
          <w:spacing w:val="-12"/>
          <w:sz w:val="18"/>
        </w:rPr>
        <w:t> </w:t>
      </w:r>
      <w:r>
        <w:rPr>
          <w:sz w:val="18"/>
        </w:rPr>
        <w:t>es</w:t>
      </w:r>
      <w:r>
        <w:rPr>
          <w:spacing w:val="-12"/>
          <w:sz w:val="18"/>
        </w:rPr>
        <w:t> </w:t>
      </w:r>
      <w:r>
        <w:rPr>
          <w:sz w:val="18"/>
        </w:rPr>
        <w:t>un</w:t>
      </w:r>
      <w:r>
        <w:rPr>
          <w:spacing w:val="-13"/>
          <w:sz w:val="18"/>
        </w:rPr>
        <w:t> </w:t>
      </w:r>
      <w:r>
        <w:rPr>
          <w:sz w:val="18"/>
        </w:rPr>
        <w:t>componente</w:t>
      </w:r>
      <w:r>
        <w:rPr>
          <w:spacing w:val="-12"/>
          <w:sz w:val="18"/>
        </w:rPr>
        <w:t> </w:t>
      </w:r>
      <w:r>
        <w:rPr>
          <w:sz w:val="18"/>
        </w:rPr>
        <w:t>fundamental</w:t>
      </w:r>
      <w:r>
        <w:rPr>
          <w:spacing w:val="-61"/>
          <w:sz w:val="18"/>
        </w:rPr>
        <w:t> </w:t>
      </w:r>
      <w:r>
        <w:rPr>
          <w:sz w:val="18"/>
        </w:rPr>
        <w:t>del derecho a unas condiciones de trabajo equitativas y satisfactorias, y guarda estrecha</w:t>
      </w:r>
      <w:r>
        <w:rPr>
          <w:spacing w:val="1"/>
          <w:sz w:val="18"/>
        </w:rPr>
        <w:t> </w:t>
      </w:r>
      <w:r>
        <w:rPr>
          <w:sz w:val="18"/>
        </w:rPr>
        <w:t>relación con otros derechos reconocidos en el Pacto, en particular con el derecho al más</w:t>
      </w:r>
      <w:r>
        <w:rPr>
          <w:spacing w:val="1"/>
          <w:sz w:val="18"/>
        </w:rPr>
        <w:t> </w:t>
      </w:r>
      <w:r>
        <w:rPr>
          <w:sz w:val="18"/>
        </w:rPr>
        <w:t>alto</w:t>
      </w:r>
      <w:r>
        <w:rPr>
          <w:spacing w:val="-9"/>
          <w:sz w:val="18"/>
        </w:rPr>
        <w:t> </w:t>
      </w:r>
      <w:r>
        <w:rPr>
          <w:sz w:val="18"/>
        </w:rPr>
        <w:t>nivel</w:t>
      </w:r>
      <w:r>
        <w:rPr>
          <w:spacing w:val="-9"/>
          <w:sz w:val="18"/>
        </w:rPr>
        <w:t> </w:t>
      </w:r>
      <w:r>
        <w:rPr>
          <w:sz w:val="18"/>
        </w:rPr>
        <w:t>posible</w:t>
      </w:r>
      <w:r>
        <w:rPr>
          <w:spacing w:val="-9"/>
          <w:sz w:val="18"/>
        </w:rPr>
        <w:t> </w:t>
      </w:r>
      <w:r>
        <w:rPr>
          <w:sz w:val="18"/>
        </w:rPr>
        <w:t>de</w:t>
      </w:r>
      <w:r>
        <w:rPr>
          <w:spacing w:val="-9"/>
          <w:sz w:val="18"/>
        </w:rPr>
        <w:t> </w:t>
      </w:r>
      <w:r>
        <w:rPr>
          <w:sz w:val="18"/>
        </w:rPr>
        <w:t>salud</w:t>
      </w:r>
      <w:r>
        <w:rPr>
          <w:spacing w:val="-9"/>
          <w:sz w:val="18"/>
        </w:rPr>
        <w:t> </w:t>
      </w:r>
      <w:r>
        <w:rPr>
          <w:sz w:val="18"/>
        </w:rPr>
        <w:t>física</w:t>
      </w:r>
      <w:r>
        <w:rPr>
          <w:spacing w:val="-10"/>
          <w:sz w:val="18"/>
        </w:rPr>
        <w:t> </w:t>
      </w:r>
      <w:r>
        <w:rPr>
          <w:sz w:val="18"/>
        </w:rPr>
        <w:t>y</w:t>
      </w:r>
      <w:r>
        <w:rPr>
          <w:spacing w:val="-10"/>
          <w:sz w:val="18"/>
        </w:rPr>
        <w:t> </w:t>
      </w:r>
      <w:r>
        <w:rPr>
          <w:sz w:val="18"/>
        </w:rPr>
        <w:t>mental.</w:t>
      </w:r>
      <w:r>
        <w:rPr>
          <w:spacing w:val="-9"/>
          <w:sz w:val="18"/>
        </w:rPr>
        <w:t> </w:t>
      </w:r>
      <w:r>
        <w:rPr>
          <w:sz w:val="18"/>
        </w:rPr>
        <w:t>Los</w:t>
      </w:r>
      <w:r>
        <w:rPr>
          <w:spacing w:val="-7"/>
          <w:sz w:val="18"/>
        </w:rPr>
        <w:t> </w:t>
      </w:r>
      <w:r>
        <w:rPr>
          <w:sz w:val="18"/>
        </w:rPr>
        <w:t>Estados</w:t>
      </w:r>
      <w:r>
        <w:rPr>
          <w:spacing w:val="-10"/>
          <w:sz w:val="18"/>
        </w:rPr>
        <w:t> </w:t>
      </w:r>
      <w:r>
        <w:rPr>
          <w:sz w:val="18"/>
        </w:rPr>
        <w:t>partes</w:t>
      </w:r>
      <w:r>
        <w:rPr>
          <w:spacing w:val="-10"/>
          <w:sz w:val="18"/>
        </w:rPr>
        <w:t> </w:t>
      </w:r>
      <w:r>
        <w:rPr>
          <w:sz w:val="18"/>
        </w:rPr>
        <w:t>deberían</w:t>
      </w:r>
      <w:r>
        <w:rPr>
          <w:spacing w:val="-11"/>
          <w:sz w:val="18"/>
        </w:rPr>
        <w:t> </w:t>
      </w:r>
      <w:r>
        <w:rPr>
          <w:sz w:val="18"/>
        </w:rPr>
        <w:t>adoptar</w:t>
      </w:r>
      <w:r>
        <w:rPr>
          <w:spacing w:val="-10"/>
          <w:sz w:val="18"/>
        </w:rPr>
        <w:t> </w:t>
      </w:r>
      <w:r>
        <w:rPr>
          <w:sz w:val="18"/>
        </w:rPr>
        <w:t>una</w:t>
      </w:r>
      <w:r>
        <w:rPr>
          <w:spacing w:val="-10"/>
          <w:sz w:val="18"/>
        </w:rPr>
        <w:t> </w:t>
      </w:r>
      <w:r>
        <w:rPr>
          <w:sz w:val="18"/>
        </w:rPr>
        <w:t>política</w:t>
      </w:r>
      <w:r>
        <w:rPr>
          <w:spacing w:val="-61"/>
          <w:sz w:val="18"/>
        </w:rPr>
        <w:t> </w:t>
      </w:r>
      <w:r>
        <w:rPr>
          <w:sz w:val="18"/>
        </w:rPr>
        <w:t>nacional para prevenir los accidentes y daños a la salud relacionados con el trabajo</w:t>
      </w:r>
      <w:r>
        <w:rPr>
          <w:spacing w:val="1"/>
          <w:sz w:val="18"/>
        </w:rPr>
        <w:t> </w:t>
      </w:r>
      <w:r>
        <w:rPr>
          <w:sz w:val="18"/>
        </w:rPr>
        <w:t>mediante la reducción al mínimo de los riesgos en el entorno de trabajo, y garantizar una</w:t>
      </w:r>
      <w:r>
        <w:rPr>
          <w:spacing w:val="-61"/>
          <w:sz w:val="18"/>
        </w:rPr>
        <w:t> </w:t>
      </w:r>
      <w:r>
        <w:rPr>
          <w:sz w:val="18"/>
        </w:rPr>
        <w:t>amplia</w:t>
      </w:r>
      <w:r>
        <w:rPr>
          <w:spacing w:val="-5"/>
          <w:sz w:val="18"/>
        </w:rPr>
        <w:t> </w:t>
      </w:r>
      <w:r>
        <w:rPr>
          <w:sz w:val="18"/>
        </w:rPr>
        <w:t>participación</w:t>
      </w:r>
      <w:r>
        <w:rPr>
          <w:spacing w:val="-6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formulación,</w:t>
      </w:r>
      <w:r>
        <w:rPr>
          <w:spacing w:val="-4"/>
          <w:sz w:val="18"/>
        </w:rPr>
        <w:t> </w:t>
      </w:r>
      <w:r>
        <w:rPr>
          <w:sz w:val="18"/>
        </w:rPr>
        <w:t>aplicación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revisión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dicha</w:t>
      </w:r>
      <w:r>
        <w:rPr>
          <w:spacing w:val="-4"/>
          <w:sz w:val="18"/>
        </w:rPr>
        <w:t> </w:t>
      </w:r>
      <w:r>
        <w:rPr>
          <w:sz w:val="18"/>
        </w:rPr>
        <w:t>política,</w:t>
      </w:r>
      <w:r>
        <w:rPr>
          <w:spacing w:val="-5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particular</w:t>
      </w:r>
      <w:r>
        <w:rPr>
          <w:spacing w:val="-61"/>
          <w:sz w:val="18"/>
        </w:rPr>
        <w:t> </w:t>
      </w:r>
      <w:r>
        <w:rPr>
          <w:sz w:val="18"/>
        </w:rPr>
        <w:t>de los trabajadores, los empleadores y las organizaciones que los representan. Si bien la</w:t>
      </w:r>
      <w:r>
        <w:rPr>
          <w:spacing w:val="1"/>
          <w:sz w:val="18"/>
        </w:rPr>
        <w:t> </w:t>
      </w:r>
      <w:r>
        <w:rPr>
          <w:sz w:val="18"/>
        </w:rPr>
        <w:t>prevención</w:t>
      </w:r>
      <w:r>
        <w:rPr>
          <w:spacing w:val="-8"/>
          <w:sz w:val="18"/>
        </w:rPr>
        <w:t> </w:t>
      </w:r>
      <w:r>
        <w:rPr>
          <w:sz w:val="18"/>
        </w:rPr>
        <w:t>total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los</w:t>
      </w:r>
      <w:r>
        <w:rPr>
          <w:spacing w:val="-6"/>
          <w:sz w:val="18"/>
        </w:rPr>
        <w:t> </w:t>
      </w:r>
      <w:r>
        <w:rPr>
          <w:sz w:val="18"/>
        </w:rPr>
        <w:t>accidentes</w:t>
      </w:r>
      <w:r>
        <w:rPr>
          <w:spacing w:val="-7"/>
          <w:sz w:val="18"/>
        </w:rPr>
        <w:t> </w:t>
      </w:r>
      <w:r>
        <w:rPr>
          <w:sz w:val="18"/>
        </w:rPr>
        <w:t>y</w:t>
      </w:r>
      <w:r>
        <w:rPr>
          <w:spacing w:val="-7"/>
          <w:sz w:val="18"/>
        </w:rPr>
        <w:t> </w:t>
      </w:r>
      <w:r>
        <w:rPr>
          <w:sz w:val="18"/>
        </w:rPr>
        <w:t>enfermedades</w:t>
      </w:r>
      <w:r>
        <w:rPr>
          <w:spacing w:val="-6"/>
          <w:sz w:val="18"/>
        </w:rPr>
        <w:t> </w:t>
      </w:r>
      <w:r>
        <w:rPr>
          <w:sz w:val="18"/>
        </w:rPr>
        <w:t>profesionales</w:t>
      </w:r>
      <w:r>
        <w:rPr>
          <w:spacing w:val="-8"/>
          <w:sz w:val="18"/>
        </w:rPr>
        <w:t> </w:t>
      </w:r>
      <w:r>
        <w:rPr>
          <w:sz w:val="18"/>
        </w:rPr>
        <w:t>puede</w:t>
      </w:r>
      <w:r>
        <w:rPr>
          <w:spacing w:val="-6"/>
          <w:sz w:val="18"/>
        </w:rPr>
        <w:t> </w:t>
      </w:r>
      <w:r>
        <w:rPr>
          <w:sz w:val="18"/>
        </w:rPr>
        <w:t>resultar</w:t>
      </w:r>
      <w:r>
        <w:rPr>
          <w:spacing w:val="-8"/>
          <w:sz w:val="18"/>
        </w:rPr>
        <w:t> </w:t>
      </w:r>
      <w:r>
        <w:rPr>
          <w:sz w:val="18"/>
        </w:rPr>
        <w:t>imposible,</w:t>
      </w:r>
      <w:r>
        <w:rPr>
          <w:spacing w:val="-61"/>
          <w:sz w:val="18"/>
        </w:rPr>
        <w:t> </w:t>
      </w:r>
      <w:r>
        <w:rPr>
          <w:sz w:val="18"/>
        </w:rPr>
        <w:t>los</w:t>
      </w:r>
      <w:r>
        <w:rPr>
          <w:spacing w:val="-5"/>
          <w:sz w:val="18"/>
        </w:rPr>
        <w:t> </w:t>
      </w:r>
      <w:r>
        <w:rPr>
          <w:sz w:val="18"/>
        </w:rPr>
        <w:t>costos</w:t>
      </w:r>
      <w:r>
        <w:rPr>
          <w:spacing w:val="-5"/>
          <w:sz w:val="18"/>
        </w:rPr>
        <w:t> </w:t>
      </w:r>
      <w:r>
        <w:rPr>
          <w:sz w:val="18"/>
        </w:rPr>
        <w:t>humanos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otra</w:t>
      </w:r>
      <w:r>
        <w:rPr>
          <w:spacing w:val="-5"/>
          <w:sz w:val="18"/>
        </w:rPr>
        <w:t> </w:t>
      </w:r>
      <w:r>
        <w:rPr>
          <w:sz w:val="18"/>
        </w:rPr>
        <w:t>índole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no</w:t>
      </w:r>
      <w:r>
        <w:rPr>
          <w:spacing w:val="-3"/>
          <w:sz w:val="18"/>
        </w:rPr>
        <w:t> </w:t>
      </w:r>
      <w:r>
        <w:rPr>
          <w:sz w:val="18"/>
        </w:rPr>
        <w:t>adoptar</w:t>
      </w:r>
      <w:r>
        <w:rPr>
          <w:spacing w:val="-5"/>
          <w:sz w:val="18"/>
        </w:rPr>
        <w:t> </w:t>
      </w:r>
      <w:r>
        <w:rPr>
          <w:sz w:val="18"/>
        </w:rPr>
        <w:t>medidas</w:t>
      </w:r>
      <w:r>
        <w:rPr>
          <w:spacing w:val="-5"/>
          <w:sz w:val="18"/>
        </w:rPr>
        <w:t> </w:t>
      </w:r>
      <w:r>
        <w:rPr>
          <w:sz w:val="18"/>
        </w:rPr>
        <w:t>son</w:t>
      </w:r>
      <w:r>
        <w:rPr>
          <w:spacing w:val="-6"/>
          <w:sz w:val="18"/>
        </w:rPr>
        <w:t> </w:t>
      </w:r>
      <w:r>
        <w:rPr>
          <w:sz w:val="18"/>
        </w:rPr>
        <w:t>muy</w:t>
      </w:r>
      <w:r>
        <w:rPr>
          <w:spacing w:val="-3"/>
          <w:sz w:val="18"/>
        </w:rPr>
        <w:t> </w:t>
      </w:r>
      <w:r>
        <w:rPr>
          <w:sz w:val="18"/>
        </w:rPr>
        <w:t>superiores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carga</w:t>
      </w:r>
      <w:r>
        <w:rPr>
          <w:spacing w:val="-61"/>
          <w:sz w:val="18"/>
        </w:rPr>
        <w:t> </w:t>
      </w:r>
      <w:r>
        <w:rPr>
          <w:sz w:val="18"/>
        </w:rPr>
        <w:t>económica que entraña para los Estados partes la adopción de medidas preventivas</w:t>
      </w:r>
      <w:r>
        <w:rPr>
          <w:spacing w:val="1"/>
          <w:sz w:val="18"/>
        </w:rPr>
        <w:t> </w:t>
      </w:r>
      <w:r>
        <w:rPr>
          <w:sz w:val="18"/>
        </w:rPr>
        <w:t>inmediatas,</w:t>
      </w:r>
      <w:r>
        <w:rPr>
          <w:spacing w:val="-3"/>
          <w:sz w:val="18"/>
        </w:rPr>
        <w:t> </w:t>
      </w:r>
      <w:r>
        <w:rPr>
          <w:sz w:val="18"/>
        </w:rPr>
        <w:t>que deberían</w:t>
      </w:r>
      <w:r>
        <w:rPr>
          <w:spacing w:val="-2"/>
          <w:sz w:val="18"/>
        </w:rPr>
        <w:t> </w:t>
      </w:r>
      <w:r>
        <w:rPr>
          <w:sz w:val="18"/>
        </w:rPr>
        <w:t>ampliarse con</w:t>
      </w:r>
      <w:r>
        <w:rPr>
          <w:spacing w:val="-2"/>
          <w:sz w:val="18"/>
        </w:rPr>
        <w:t> </w:t>
      </w:r>
      <w:r>
        <w:rPr>
          <w:sz w:val="18"/>
        </w:rPr>
        <w:t>el tiempo</w:t>
      </w:r>
      <w:hyperlink w:history="true" w:anchor="_bookmark110">
        <w:r>
          <w:rPr>
            <w:position w:val="6"/>
            <w:sz w:val="12"/>
          </w:rPr>
          <w:t>93</w:t>
        </w:r>
      </w:hyperlink>
      <w:r>
        <w:rPr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1" w:after="0"/>
        <w:ind w:left="419" w:right="379" w:firstLine="0"/>
        <w:jc w:val="both"/>
        <w:rPr>
          <w:sz w:val="20"/>
        </w:rPr>
      </w:pPr>
      <w:r>
        <w:rPr>
          <w:sz w:val="20"/>
        </w:rPr>
        <w:t>De esta forma, la Corte reitera que este derecho implica que el trabajador pueda</w:t>
      </w:r>
      <w:r>
        <w:rPr>
          <w:spacing w:val="1"/>
          <w:sz w:val="20"/>
        </w:rPr>
        <w:t> </w:t>
      </w:r>
      <w:r>
        <w:rPr>
          <w:sz w:val="20"/>
        </w:rPr>
        <w:t>realizar sus labores en condiciones adecuadas de seguridad, higiene y salud que prevengan</w:t>
      </w:r>
      <w:r>
        <w:rPr>
          <w:spacing w:val="1"/>
          <w:sz w:val="20"/>
        </w:rPr>
        <w:t> </w:t>
      </w:r>
      <w:r>
        <w:rPr>
          <w:sz w:val="20"/>
        </w:rPr>
        <w:t>accidentes de trabajo y enfermedades profesionales, lo cual resulta especialmente relevante</w:t>
      </w:r>
      <w:r>
        <w:rPr>
          <w:spacing w:val="-68"/>
          <w:sz w:val="20"/>
        </w:rPr>
        <w:t> </w:t>
      </w:r>
      <w:r>
        <w:rPr>
          <w:sz w:val="20"/>
        </w:rPr>
        <w:t>cuando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trata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actividades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implican</w:t>
      </w:r>
      <w:r>
        <w:rPr>
          <w:spacing w:val="-7"/>
          <w:sz w:val="20"/>
        </w:rPr>
        <w:t> </w:t>
      </w:r>
      <w:r>
        <w:rPr>
          <w:sz w:val="20"/>
        </w:rPr>
        <w:t>riesgos</w:t>
      </w:r>
      <w:r>
        <w:rPr>
          <w:spacing w:val="-5"/>
          <w:sz w:val="20"/>
        </w:rPr>
        <w:t> </w:t>
      </w:r>
      <w:r>
        <w:rPr>
          <w:sz w:val="20"/>
        </w:rPr>
        <w:t>significativos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vida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integridad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las personas</w:t>
      </w:r>
      <w:hyperlink w:history="true" w:anchor="_bookmark111">
        <w:r>
          <w:rPr>
            <w:position w:val="7"/>
            <w:sz w:val="13"/>
          </w:rPr>
          <w:t>94</w:t>
        </w:r>
      </w:hyperlink>
      <w:r>
        <w:rPr>
          <w:sz w:val="20"/>
        </w:rPr>
        <w:t>, y en particular de niños. En cumplimiento de las obligaciones del Estado de</w:t>
      </w:r>
      <w:r>
        <w:rPr>
          <w:spacing w:val="1"/>
          <w:sz w:val="20"/>
        </w:rPr>
        <w:t> </w:t>
      </w:r>
      <w:r>
        <w:rPr>
          <w:w w:val="95"/>
          <w:sz w:val="20"/>
        </w:rPr>
        <w:t>garantizar este derecho, de forma particular, a la luz de la legislación hondureña, este derecho</w:t>
      </w:r>
      <w:r>
        <w:rPr>
          <w:spacing w:val="1"/>
          <w:w w:val="95"/>
          <w:sz w:val="20"/>
        </w:rPr>
        <w:t> </w:t>
      </w:r>
      <w:r>
        <w:rPr>
          <w:sz w:val="20"/>
        </w:rPr>
        <w:t>implica el cumplimiento de las disposiciones previstas en el Reglamento de Pesca y el Título</w:t>
      </w:r>
      <w:r>
        <w:rPr>
          <w:spacing w:val="1"/>
          <w:sz w:val="20"/>
        </w:rPr>
        <w:t> </w:t>
      </w:r>
      <w:r>
        <w:rPr>
          <w:sz w:val="20"/>
        </w:rPr>
        <w:t>V del Código del Trabajo de Honduras, que entre otras cuestiones prevé obligaciones</w:t>
      </w:r>
      <w:r>
        <w:rPr>
          <w:spacing w:val="1"/>
          <w:sz w:val="20"/>
        </w:rPr>
        <w:t> </w:t>
      </w:r>
      <w:r>
        <w:rPr>
          <w:sz w:val="20"/>
        </w:rPr>
        <w:t>específicas para los empleadores para que se garantice la higiene, la seguridad y la salud 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trabajadores,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mantenimiento</w:t>
      </w:r>
      <w:r>
        <w:rPr>
          <w:spacing w:val="-16"/>
          <w:sz w:val="20"/>
        </w:rPr>
        <w:t> </w:t>
      </w:r>
      <w:r>
        <w:rPr>
          <w:sz w:val="20"/>
        </w:rPr>
        <w:t>adecuado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equipos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buceo</w:t>
      </w:r>
      <w:r>
        <w:rPr>
          <w:spacing w:val="-18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embarcaciones,</w:t>
      </w:r>
      <w:r>
        <w:rPr>
          <w:spacing w:val="-68"/>
          <w:sz w:val="20"/>
        </w:rPr>
        <w:t> </w:t>
      </w:r>
      <w:r>
        <w:rPr>
          <w:sz w:val="20"/>
        </w:rPr>
        <w:t>la existencia de equipo médico de primeros auxilios, y el desarrollo de acciones dirigidas a</w:t>
      </w:r>
      <w:r>
        <w:rPr>
          <w:spacing w:val="1"/>
          <w:sz w:val="20"/>
        </w:rPr>
        <w:t> </w:t>
      </w:r>
      <w:r>
        <w:rPr>
          <w:sz w:val="20"/>
        </w:rPr>
        <w:t>prevenir riesgos profesionales y el buen estado de salud de los trabajadores, y la obligación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fiscalizar</w:t>
      </w:r>
      <w:r>
        <w:rPr>
          <w:spacing w:val="-3"/>
          <w:sz w:val="20"/>
        </w:rPr>
        <w:t> </w:t>
      </w:r>
      <w:r>
        <w:rPr>
          <w:sz w:val="20"/>
        </w:rPr>
        <w:t>estas</w:t>
      </w:r>
      <w:r>
        <w:rPr>
          <w:spacing w:val="-2"/>
          <w:sz w:val="20"/>
        </w:rPr>
        <w:t> </w:t>
      </w:r>
      <w:r>
        <w:rPr>
          <w:sz w:val="20"/>
        </w:rPr>
        <w:t>condiciones,</w:t>
      </w:r>
      <w:r>
        <w:rPr>
          <w:spacing w:val="-3"/>
          <w:sz w:val="20"/>
        </w:rPr>
        <w:t> </w:t>
      </w:r>
      <w:r>
        <w:rPr>
          <w:sz w:val="20"/>
        </w:rPr>
        <w:t>también</w:t>
      </w:r>
      <w:r>
        <w:rPr>
          <w:spacing w:val="-1"/>
          <w:sz w:val="20"/>
        </w:rPr>
        <w:t> </w:t>
      </w:r>
      <w:r>
        <w:rPr>
          <w:sz w:val="20"/>
        </w:rPr>
        <w:t>cargo 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autoridades laborales.</w:t>
      </w:r>
    </w:p>
    <w:p>
      <w:pPr>
        <w:pStyle w:val="BodyText"/>
      </w:pPr>
    </w:p>
    <w:p>
      <w:pPr>
        <w:pStyle w:val="ListParagraph"/>
        <w:numPr>
          <w:ilvl w:val="2"/>
          <w:numId w:val="5"/>
        </w:numPr>
        <w:tabs>
          <w:tab w:pos="2600" w:val="left" w:leader="none"/>
        </w:tabs>
        <w:spacing w:line="240" w:lineRule="auto" w:before="0" w:after="0"/>
        <w:ind w:left="1836" w:right="381" w:firstLine="0"/>
        <w:jc w:val="both"/>
        <w:rPr>
          <w:i/>
          <w:sz w:val="20"/>
        </w:rPr>
      </w:pPr>
      <w:bookmarkStart w:name="C.2.2. La afectación del derecho a condi" w:id="144"/>
      <w:bookmarkEnd w:id="144"/>
      <w:r>
        <w:rPr/>
      </w:r>
      <w:bookmarkStart w:name="C.2.2. La afectación del derecho a condi" w:id="145"/>
      <w:bookmarkEnd w:id="145"/>
      <w:r>
        <w:rPr>
          <w:i/>
          <w:sz w:val="20"/>
          <w:u w:val="single"/>
        </w:rPr>
        <w:t>L</w:t>
      </w:r>
      <w:r>
        <w:rPr>
          <w:i/>
          <w:sz w:val="20"/>
          <w:u w:val="single"/>
        </w:rPr>
        <w:t>a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afectación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del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derecho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a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condiciones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trabajo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equitativas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1"/>
          <w:sz w:val="20"/>
        </w:rPr>
        <w:t> </w:t>
      </w:r>
      <w:r>
        <w:rPr>
          <w:i/>
          <w:sz w:val="20"/>
          <w:u w:val="single"/>
        </w:rPr>
        <w:t>satisfactorias</w:t>
      </w:r>
      <w:r>
        <w:rPr>
          <w:i/>
          <w:spacing w:val="-10"/>
          <w:sz w:val="20"/>
          <w:u w:val="single"/>
        </w:rPr>
        <w:t> </w:t>
      </w:r>
      <w:r>
        <w:rPr>
          <w:i/>
          <w:sz w:val="20"/>
          <w:u w:val="single"/>
        </w:rPr>
        <w:t>que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aseguren</w:t>
      </w:r>
      <w:r>
        <w:rPr>
          <w:i/>
          <w:spacing w:val="-8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8"/>
          <w:sz w:val="20"/>
          <w:u w:val="single"/>
        </w:rPr>
        <w:t> </w:t>
      </w:r>
      <w:r>
        <w:rPr>
          <w:i/>
          <w:sz w:val="20"/>
          <w:u w:val="single"/>
        </w:rPr>
        <w:t>seguridad,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salud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8"/>
          <w:sz w:val="20"/>
          <w:u w:val="single"/>
        </w:rPr>
        <w:t> </w:t>
      </w:r>
      <w:r>
        <w:rPr>
          <w:i/>
          <w:sz w:val="20"/>
          <w:u w:val="single"/>
        </w:rPr>
        <w:t>higiene</w:t>
      </w:r>
      <w:r>
        <w:rPr>
          <w:i/>
          <w:spacing w:val="-10"/>
          <w:sz w:val="20"/>
          <w:u w:val="single"/>
        </w:rPr>
        <w:t> </w:t>
      </w:r>
      <w:r>
        <w:rPr>
          <w:i/>
          <w:sz w:val="20"/>
          <w:u w:val="single"/>
        </w:rPr>
        <w:t>del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trabajador</w:t>
      </w:r>
      <w:r>
        <w:rPr>
          <w:i/>
          <w:spacing w:val="-8"/>
          <w:sz w:val="20"/>
          <w:u w:val="single"/>
        </w:rPr>
        <w:t> </w:t>
      </w:r>
      <w:r>
        <w:rPr>
          <w:i/>
          <w:sz w:val="20"/>
          <w:u w:val="single"/>
        </w:rPr>
        <w:t>en</w:t>
      </w:r>
      <w:r>
        <w:rPr>
          <w:i/>
          <w:spacing w:val="-68"/>
          <w:sz w:val="20"/>
        </w:rPr>
        <w:t> </w:t>
      </w:r>
      <w:r>
        <w:rPr>
          <w:i/>
          <w:sz w:val="20"/>
          <w:u w:val="single"/>
        </w:rPr>
        <w:t>el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caso concreto</w:t>
      </w:r>
    </w:p>
    <w:p>
      <w:pPr>
        <w:pStyle w:val="BodyText"/>
        <w:spacing w:before="10"/>
        <w:rPr>
          <w:i/>
          <w:sz w:val="11"/>
        </w:rPr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99" w:after="0"/>
        <w:ind w:left="419" w:right="381" w:firstLine="0"/>
        <w:jc w:val="both"/>
        <w:rPr>
          <w:sz w:val="20"/>
        </w:rPr>
      </w:pPr>
      <w:r>
        <w:rPr>
          <w:sz w:val="20"/>
        </w:rPr>
        <w:t>En el presente caso, el Estado tenía la obligación de garantizar condiciones de trabajo</w:t>
      </w:r>
      <w:r>
        <w:rPr>
          <w:spacing w:val="-68"/>
          <w:sz w:val="20"/>
        </w:rPr>
        <w:t> </w:t>
      </w:r>
      <w:r>
        <w:rPr>
          <w:w w:val="95"/>
          <w:sz w:val="20"/>
        </w:rPr>
        <w:t>equitativas y satisfactorias en los términos descritos en los párrafos anteriores, y</w:t>
      </w:r>
      <w:r>
        <w:rPr>
          <w:spacing w:val="63"/>
          <w:sz w:val="20"/>
        </w:rPr>
        <w:t> </w:t>
      </w:r>
      <w:r>
        <w:rPr>
          <w:w w:val="95"/>
          <w:sz w:val="20"/>
        </w:rPr>
        <w:t>en específico</w:t>
      </w:r>
      <w:r>
        <w:rPr>
          <w:spacing w:val="1"/>
          <w:w w:val="95"/>
          <w:sz w:val="20"/>
        </w:rPr>
        <w:t> </w:t>
      </w:r>
      <w:r>
        <w:rPr>
          <w:sz w:val="20"/>
        </w:rPr>
        <w:t>en el Código del Trabajo y el Reglamento de Pesca, a partir de su entrada en vigor. Sin</w:t>
      </w:r>
      <w:r>
        <w:rPr>
          <w:spacing w:val="1"/>
          <w:sz w:val="20"/>
        </w:rPr>
        <w:t> </w:t>
      </w:r>
      <w:r>
        <w:rPr>
          <w:sz w:val="20"/>
        </w:rPr>
        <w:t>embargo, se desprende de los hechos reconocidos por el Estado que la totalidad de las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-17"/>
          <w:sz w:val="20"/>
        </w:rPr>
        <w:t> </w:t>
      </w:r>
      <w:r>
        <w:rPr>
          <w:sz w:val="20"/>
        </w:rPr>
        <w:t>trabajaban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condiciones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precariedad,</w:t>
      </w:r>
      <w:r>
        <w:rPr>
          <w:spacing w:val="-17"/>
          <w:sz w:val="20"/>
        </w:rPr>
        <w:t> </w:t>
      </w:r>
      <w:r>
        <w:rPr>
          <w:sz w:val="20"/>
        </w:rPr>
        <w:t>insalubridad,</w:t>
      </w:r>
      <w:r>
        <w:rPr>
          <w:spacing w:val="-17"/>
          <w:sz w:val="20"/>
        </w:rPr>
        <w:t> </w:t>
      </w:r>
      <w:r>
        <w:rPr>
          <w:sz w:val="20"/>
        </w:rPr>
        <w:t>inseguridad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hacinamiento,</w:t>
      </w:r>
      <w:r>
        <w:rPr>
          <w:spacing w:val="-68"/>
          <w:sz w:val="20"/>
        </w:rPr>
        <w:t> </w:t>
      </w:r>
      <w:r>
        <w:rPr>
          <w:sz w:val="20"/>
        </w:rPr>
        <w:t>a bordo de embarcaciones que no reunían los estándares de seguridad para la realización de</w:t>
      </w:r>
      <w:r>
        <w:rPr>
          <w:spacing w:val="-68"/>
          <w:sz w:val="20"/>
        </w:rPr>
        <w:t> </w:t>
      </w:r>
      <w:r>
        <w:rPr>
          <w:sz w:val="20"/>
        </w:rPr>
        <w:t>una actividad peligrosa, y que no reunían condiciones que permitieran evitar o prevenir</w:t>
      </w:r>
      <w:r>
        <w:rPr>
          <w:spacing w:val="1"/>
          <w:sz w:val="20"/>
        </w:rPr>
        <w:t> </w:t>
      </w:r>
      <w:r>
        <w:rPr>
          <w:sz w:val="20"/>
        </w:rPr>
        <w:t>accidentes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trabajo.</w:t>
      </w:r>
      <w:r>
        <w:rPr>
          <w:spacing w:val="-11"/>
          <w:sz w:val="20"/>
        </w:rPr>
        <w:t> </w:t>
      </w:r>
      <w:r>
        <w:rPr>
          <w:sz w:val="20"/>
        </w:rPr>
        <w:t>Asimismo,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advierte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buzos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recibieron</w:t>
      </w:r>
      <w:r>
        <w:rPr>
          <w:spacing w:val="-9"/>
          <w:sz w:val="20"/>
        </w:rPr>
        <w:t> </w:t>
      </w:r>
      <w:r>
        <w:rPr>
          <w:sz w:val="20"/>
        </w:rPr>
        <w:t>entrenamiento</w:t>
      </w:r>
      <w:r>
        <w:rPr>
          <w:spacing w:val="-68"/>
          <w:sz w:val="20"/>
        </w:rPr>
        <w:t> </w:t>
      </w:r>
      <w:r>
        <w:rPr>
          <w:sz w:val="20"/>
        </w:rPr>
        <w:t>por parte del empleador sobre las medidas de seguridad en el ejercicio de la actividad de</w:t>
      </w:r>
      <w:r>
        <w:rPr>
          <w:spacing w:val="1"/>
          <w:sz w:val="20"/>
        </w:rPr>
        <w:t> </w:t>
      </w:r>
      <w:r>
        <w:rPr>
          <w:sz w:val="20"/>
        </w:rPr>
        <w:t>pesca submarina, los equipos que utilizaron para la realización de dicha actividad eran</w:t>
      </w:r>
      <w:r>
        <w:rPr>
          <w:spacing w:val="1"/>
          <w:sz w:val="20"/>
        </w:rPr>
        <w:t> </w:t>
      </w:r>
      <w:r>
        <w:rPr>
          <w:sz w:val="20"/>
        </w:rPr>
        <w:t>deficientes,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tuvieron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alimentación</w:t>
      </w:r>
      <w:r>
        <w:rPr>
          <w:spacing w:val="1"/>
          <w:sz w:val="20"/>
        </w:rPr>
        <w:t> </w:t>
      </w:r>
      <w:r>
        <w:rPr>
          <w:sz w:val="20"/>
        </w:rPr>
        <w:t>adecuada</w:t>
      </w:r>
      <w:r>
        <w:rPr>
          <w:spacing w:val="1"/>
          <w:sz w:val="20"/>
        </w:rPr>
        <w:t> </w:t>
      </w:r>
      <w:r>
        <w:rPr>
          <w:sz w:val="20"/>
        </w:rPr>
        <w:t>mientras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encontraban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embarcaciones,</w:t>
      </w:r>
      <w:r>
        <w:rPr>
          <w:spacing w:val="-3"/>
          <w:sz w:val="20"/>
        </w:rPr>
        <w:t> </w:t>
      </w:r>
      <w:r>
        <w:rPr>
          <w:sz w:val="20"/>
        </w:rPr>
        <w:t>y sufrieron</w:t>
      </w:r>
      <w:r>
        <w:rPr>
          <w:spacing w:val="-1"/>
          <w:sz w:val="20"/>
        </w:rPr>
        <w:t> </w:t>
      </w:r>
      <w:r>
        <w:rPr>
          <w:sz w:val="20"/>
        </w:rPr>
        <w:t>amenazas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parte de</w:t>
      </w:r>
      <w:r>
        <w:rPr>
          <w:spacing w:val="-3"/>
          <w:sz w:val="20"/>
        </w:rPr>
        <w:t> </w:t>
      </w:r>
      <w:r>
        <w:rPr>
          <w:sz w:val="20"/>
        </w:rPr>
        <w:t>los capitanes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3"/>
          <w:sz w:val="20"/>
        </w:rPr>
        <w:t> </w:t>
      </w:r>
      <w:r>
        <w:rPr>
          <w:sz w:val="20"/>
        </w:rPr>
        <w:t>barcos.</w:t>
      </w:r>
    </w:p>
    <w:p>
      <w:pPr>
        <w:pStyle w:val="BodyText"/>
        <w:spacing w:before="10"/>
        <w:rPr>
          <w:sz w:val="21"/>
        </w:rPr>
      </w:pPr>
      <w:r>
        <w:rPr/>
        <w:pict>
          <v:rect style="position:absolute;margin-left:72pt;margin-top:14.467602pt;width:144pt;height:.599pt;mso-position-horizontal-relative:page;mso-position-vertical-relative:paragraph;z-index:-15718400;mso-wrap-distance-left:0;mso-wrap-distance-right:0" id="docshape27" filled="true" fillcolor="#000000" stroked="false">
            <v:fill type="solid"/>
            <w10:wrap type="topAndBottom"/>
          </v:rect>
        </w:pict>
      </w:r>
    </w:p>
    <w:p>
      <w:pPr>
        <w:spacing w:before="98"/>
        <w:ind w:left="420" w:right="376" w:hanging="1"/>
        <w:jc w:val="both"/>
        <w:rPr>
          <w:sz w:val="16"/>
        </w:rPr>
      </w:pPr>
      <w:bookmarkStart w:name="_bookmark110" w:id="146"/>
      <w:bookmarkEnd w:id="146"/>
      <w:r>
        <w:rPr/>
      </w:r>
      <w:r>
        <w:rPr>
          <w:spacing w:val="-1"/>
          <w:sz w:val="16"/>
          <w:vertAlign w:val="superscript"/>
        </w:rPr>
        <w:t>93</w:t>
      </w:r>
      <w:r>
        <w:rPr>
          <w:spacing w:val="90"/>
          <w:sz w:val="16"/>
          <w:vertAlign w:val="baseline"/>
        </w:rPr>
        <w:t>  </w:t>
      </w:r>
      <w:r>
        <w:rPr>
          <w:spacing w:val="9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Comité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Derechos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Económicos,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Culturales.</w:t>
      </w:r>
      <w:r>
        <w:rPr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Observaciones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General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No.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23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(2016)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 condiciones de trabajo equitativas y satisfactorias (artículo 7 del Pacto Internacional de Derechos Económicos,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Sociales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Culturales)</w:t>
      </w:r>
      <w:r>
        <w:rPr>
          <w:sz w:val="16"/>
          <w:vertAlign w:val="baseline"/>
        </w:rPr>
        <w:t>, E/C.12/GC/23,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abril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29.</w:t>
      </w:r>
    </w:p>
    <w:p>
      <w:pPr>
        <w:spacing w:before="120"/>
        <w:ind w:left="420" w:right="0" w:firstLine="0"/>
        <w:jc w:val="both"/>
        <w:rPr>
          <w:i/>
          <w:sz w:val="16"/>
        </w:rPr>
      </w:pPr>
      <w:bookmarkStart w:name="_bookmark111" w:id="147"/>
      <w:bookmarkEnd w:id="147"/>
      <w:r>
        <w:rPr/>
      </w:r>
      <w:r>
        <w:rPr>
          <w:sz w:val="16"/>
          <w:vertAlign w:val="superscript"/>
        </w:rPr>
        <w:t>94</w:t>
      </w:r>
      <w:r>
        <w:rPr>
          <w:sz w:val="16"/>
          <w:vertAlign w:val="baseline"/>
        </w:rPr>
        <w:t>      </w:t>
      </w:r>
      <w:r>
        <w:rPr>
          <w:spacing w:val="4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Spoltore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99,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9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Fábrica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1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472" w:top="1360" w:bottom="166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183" w:after="0"/>
        <w:ind w:left="419" w:right="382" w:firstLine="0"/>
        <w:jc w:val="both"/>
        <w:rPr>
          <w:sz w:val="20"/>
        </w:rPr>
      </w:pPr>
      <w:r>
        <w:rPr>
          <w:sz w:val="20"/>
        </w:rPr>
        <w:t>Lo anterior ocurrió sin que el Estado diera cumplimiento a la normativa contenida en</w:t>
      </w:r>
      <w:r>
        <w:rPr>
          <w:spacing w:val="1"/>
          <w:sz w:val="20"/>
        </w:rPr>
        <w:t> </w:t>
      </w:r>
      <w:r>
        <w:rPr>
          <w:sz w:val="20"/>
        </w:rPr>
        <w:t>el Título V del Código del Trabajo,</w:t>
      </w:r>
      <w:r>
        <w:rPr>
          <w:spacing w:val="1"/>
          <w:sz w:val="20"/>
        </w:rPr>
        <w:t> </w:t>
      </w:r>
      <w:r>
        <w:rPr>
          <w:sz w:val="20"/>
        </w:rPr>
        <w:t>en los instrumentos internacionales ratificados por</w:t>
      </w:r>
      <w:r>
        <w:rPr>
          <w:spacing w:val="1"/>
          <w:sz w:val="20"/>
        </w:rPr>
        <w:t> </w:t>
      </w:r>
      <w:r>
        <w:rPr>
          <w:sz w:val="20"/>
        </w:rPr>
        <w:t>Honduras</w:t>
      </w:r>
      <w:r>
        <w:rPr>
          <w:spacing w:val="-13"/>
          <w:sz w:val="20"/>
        </w:rPr>
        <w:t> </w:t>
      </w:r>
      <w:r>
        <w:rPr>
          <w:sz w:val="20"/>
        </w:rPr>
        <w:t>respecto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protección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trabajadoras</w:t>
      </w:r>
      <w:r>
        <w:rPr>
          <w:spacing w:val="-13"/>
          <w:sz w:val="20"/>
        </w:rPr>
        <w:t> </w:t>
      </w:r>
      <w:r>
        <w:rPr>
          <w:sz w:val="20"/>
        </w:rPr>
        <w:t>y,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posterioridad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año</w:t>
      </w:r>
      <w:r>
        <w:rPr>
          <w:spacing w:val="-14"/>
          <w:sz w:val="20"/>
        </w:rPr>
        <w:t> </w:t>
      </w:r>
      <w:r>
        <w:rPr>
          <w:sz w:val="20"/>
        </w:rPr>
        <w:t>2001,</w:t>
      </w:r>
      <w:r>
        <w:rPr>
          <w:spacing w:val="-68"/>
          <w:sz w:val="20"/>
        </w:rPr>
        <w:t> </w:t>
      </w:r>
      <w:r>
        <w:rPr>
          <w:sz w:val="20"/>
        </w:rPr>
        <w:t>de las disposiciones que específicamente reglamentaban la actividad de pesca submarina</w:t>
      </w:r>
      <w:r>
        <w:rPr>
          <w:spacing w:val="1"/>
          <w:sz w:val="20"/>
        </w:rPr>
        <w:t> </w:t>
      </w:r>
      <w:r>
        <w:rPr>
          <w:sz w:val="20"/>
        </w:rPr>
        <w:t>contenidas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Reglamento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Pesca.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advierte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autoridades</w:t>
      </w:r>
      <w:r>
        <w:rPr>
          <w:spacing w:val="-11"/>
          <w:sz w:val="20"/>
        </w:rPr>
        <w:t> </w:t>
      </w:r>
      <w:r>
        <w:rPr>
          <w:sz w:val="20"/>
        </w:rPr>
        <w:t>incumplieron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deber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supervisión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fiscalización</w:t>
      </w:r>
      <w:r>
        <w:rPr>
          <w:spacing w:val="-9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verificar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condiciones</w:t>
      </w:r>
      <w:r>
        <w:rPr>
          <w:spacing w:val="-11"/>
          <w:sz w:val="20"/>
        </w:rPr>
        <w:t> </w:t>
      </w:r>
      <w:r>
        <w:rPr>
          <w:sz w:val="20"/>
        </w:rPr>
        <w:t>laborales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víctimas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caso, y en emprender las acciones efectivas orientadas a prevenir accidentes, pese a que la</w:t>
      </w:r>
      <w:r>
        <w:rPr>
          <w:spacing w:val="1"/>
          <w:sz w:val="20"/>
        </w:rPr>
        <w:t> </w:t>
      </w:r>
      <w:r>
        <w:rPr>
          <w:sz w:val="20"/>
        </w:rPr>
        <w:t>actividad de buceo desplegada en la Moskitia era una actividad que implicaba un riesgo para</w:t>
      </w:r>
      <w:r>
        <w:rPr>
          <w:spacing w:val="-68"/>
          <w:sz w:val="20"/>
        </w:rPr>
        <w:t> </w:t>
      </w:r>
      <w:r>
        <w:rPr>
          <w:sz w:val="20"/>
        </w:rPr>
        <w:t>las personas. En ese sentido, el Tribunal advierte que el Reglamento de Pesca preveía una</w:t>
      </w:r>
      <w:r>
        <w:rPr>
          <w:spacing w:val="1"/>
          <w:sz w:val="20"/>
        </w:rPr>
        <w:t> </w:t>
      </w:r>
      <w:r>
        <w:rPr>
          <w:sz w:val="20"/>
        </w:rPr>
        <w:t>serie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“Disposiciones</w:t>
      </w:r>
      <w:r>
        <w:rPr>
          <w:spacing w:val="-4"/>
          <w:sz w:val="20"/>
        </w:rPr>
        <w:t> </w:t>
      </w:r>
      <w:r>
        <w:rPr>
          <w:sz w:val="20"/>
        </w:rPr>
        <w:t>generales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seguridad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salud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embarcaciones</w:t>
      </w:r>
      <w:r>
        <w:rPr>
          <w:spacing w:val="-5"/>
          <w:sz w:val="20"/>
        </w:rPr>
        <w:t> </w:t>
      </w:r>
      <w:r>
        <w:rPr>
          <w:sz w:val="20"/>
        </w:rPr>
        <w:t>pesqueras”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incluían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deber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embarcación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mantuviera</w:t>
      </w:r>
      <w:r>
        <w:rPr>
          <w:spacing w:val="1"/>
          <w:sz w:val="20"/>
        </w:rPr>
        <w:t> </w:t>
      </w:r>
      <w:r>
        <w:rPr>
          <w:sz w:val="20"/>
        </w:rPr>
        <w:t>“en</w:t>
      </w:r>
      <w:r>
        <w:rPr>
          <w:spacing w:val="1"/>
          <w:sz w:val="20"/>
        </w:rPr>
        <w:t> </w:t>
      </w:r>
      <w:r>
        <w:rPr>
          <w:sz w:val="20"/>
        </w:rPr>
        <w:t>buenas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navegabilidad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dotada de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equipo</w:t>
      </w:r>
      <w:r>
        <w:rPr>
          <w:spacing w:val="-5"/>
          <w:sz w:val="20"/>
        </w:rPr>
        <w:t> </w:t>
      </w:r>
      <w:r>
        <w:rPr>
          <w:sz w:val="20"/>
        </w:rPr>
        <w:t>correspondiente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destino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utilización”,</w:t>
      </w:r>
      <w:r>
        <w:rPr>
          <w:spacing w:val="-6"/>
          <w:sz w:val="20"/>
        </w:rPr>
        <w:t> </w:t>
      </w:r>
      <w:r>
        <w:rPr>
          <w:sz w:val="20"/>
        </w:rPr>
        <w:t>así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68"/>
          <w:sz w:val="20"/>
        </w:rPr>
        <w:t> </w:t>
      </w:r>
      <w:r>
        <w:rPr>
          <w:sz w:val="20"/>
        </w:rPr>
        <w:t>la obligación de los capitanes de “adoptar las medidas de precaución necesarias para el</w:t>
      </w:r>
      <w:r>
        <w:rPr>
          <w:spacing w:val="1"/>
          <w:sz w:val="20"/>
        </w:rPr>
        <w:t> </w:t>
      </w:r>
      <w:r>
        <w:rPr>
          <w:sz w:val="20"/>
        </w:rPr>
        <w:t>mantenimiento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estabilidad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embarcación”</w:t>
      </w:r>
      <w:hyperlink w:history="true" w:anchor="_bookmark113">
        <w:r>
          <w:rPr>
            <w:position w:val="7"/>
            <w:sz w:val="13"/>
          </w:rPr>
          <w:t>95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09" w:val="left" w:leader="none"/>
        </w:tabs>
        <w:spacing w:line="240" w:lineRule="auto" w:before="0" w:after="0"/>
        <w:ind w:left="419" w:right="382" w:firstLine="0"/>
        <w:jc w:val="both"/>
        <w:rPr>
          <w:sz w:val="20"/>
        </w:rPr>
      </w:pPr>
      <w:r>
        <w:rPr>
          <w:sz w:val="20"/>
        </w:rPr>
        <w:t>Conforme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anterior,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incumplió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obligación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garantizar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a condiciones justas, equitativas y satisfactorias de trabajo que aseguren la seguridad, la</w:t>
      </w:r>
      <w:r>
        <w:rPr>
          <w:spacing w:val="1"/>
          <w:sz w:val="20"/>
        </w:rPr>
        <w:t> </w:t>
      </w:r>
      <w:r>
        <w:rPr>
          <w:sz w:val="20"/>
        </w:rPr>
        <w:t>salud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higiene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trabajador,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medida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falló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1"/>
          <w:sz w:val="20"/>
        </w:rPr>
        <w:t> </w:t>
      </w:r>
      <w:r>
        <w:rPr>
          <w:sz w:val="20"/>
        </w:rPr>
        <w:t>deber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prevenir</w:t>
      </w:r>
      <w:r>
        <w:rPr>
          <w:spacing w:val="-16"/>
          <w:sz w:val="20"/>
        </w:rPr>
        <w:t> </w:t>
      </w:r>
      <w:r>
        <w:rPr>
          <w:sz w:val="20"/>
        </w:rPr>
        <w:t>accidentes</w:t>
      </w:r>
      <w:r>
        <w:rPr>
          <w:spacing w:val="-68"/>
          <w:sz w:val="20"/>
        </w:rPr>
        <w:t> </w:t>
      </w:r>
      <w:r>
        <w:rPr>
          <w:sz w:val="20"/>
        </w:rPr>
        <w:t>de trabajo y de garantizar la aceptabilidad y calidad del ejercicio laboral de las víctimas del</w:t>
      </w:r>
      <w:r>
        <w:rPr>
          <w:spacing w:val="1"/>
          <w:sz w:val="20"/>
        </w:rPr>
        <w:t> </w:t>
      </w:r>
      <w:r>
        <w:rPr>
          <w:sz w:val="20"/>
        </w:rPr>
        <w:t>caso.</w:t>
      </w:r>
      <w:r>
        <w:rPr>
          <w:spacing w:val="-11"/>
          <w:sz w:val="20"/>
        </w:rPr>
        <w:t> </w:t>
      </w:r>
      <w:r>
        <w:rPr>
          <w:sz w:val="20"/>
        </w:rPr>
        <w:t>Dicho</w:t>
      </w:r>
      <w:r>
        <w:rPr>
          <w:spacing w:val="-11"/>
          <w:sz w:val="20"/>
        </w:rPr>
        <w:t> </w:t>
      </w:r>
      <w:r>
        <w:rPr>
          <w:sz w:val="20"/>
        </w:rPr>
        <w:t>incumplimiento</w:t>
      </w:r>
      <w:r>
        <w:rPr>
          <w:spacing w:val="-11"/>
          <w:sz w:val="20"/>
        </w:rPr>
        <w:t> </w:t>
      </w:r>
      <w:r>
        <w:rPr>
          <w:sz w:val="20"/>
        </w:rPr>
        <w:t>resulta</w:t>
      </w:r>
      <w:r>
        <w:rPr>
          <w:spacing w:val="-10"/>
          <w:sz w:val="20"/>
        </w:rPr>
        <w:t> </w:t>
      </w:r>
      <w:r>
        <w:rPr>
          <w:sz w:val="20"/>
        </w:rPr>
        <w:t>aún</w:t>
      </w:r>
      <w:r>
        <w:rPr>
          <w:spacing w:val="-9"/>
          <w:sz w:val="20"/>
        </w:rPr>
        <w:t> </w:t>
      </w:r>
      <w:r>
        <w:rPr>
          <w:sz w:val="20"/>
        </w:rPr>
        <w:t>más</w:t>
      </w:r>
      <w:r>
        <w:rPr>
          <w:spacing w:val="-11"/>
          <w:sz w:val="20"/>
        </w:rPr>
        <w:t> </w:t>
      </w:r>
      <w:r>
        <w:rPr>
          <w:sz w:val="20"/>
        </w:rPr>
        <w:t>relevante</w:t>
      </w:r>
      <w:r>
        <w:rPr>
          <w:spacing w:val="-11"/>
          <w:sz w:val="20"/>
        </w:rPr>
        <w:t> </w:t>
      </w:r>
      <w:r>
        <w:rPr>
          <w:sz w:val="20"/>
        </w:rPr>
        <w:t>debido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magnitud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hechos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presente caso, que afectaron gravemente la vida y la integridad personal de los buzos, que</w:t>
      </w:r>
      <w:r>
        <w:rPr>
          <w:spacing w:val="1"/>
          <w:sz w:val="20"/>
        </w:rPr>
        <w:t> </w:t>
      </w:r>
      <w:r>
        <w:rPr>
          <w:w w:val="95"/>
          <w:sz w:val="20"/>
        </w:rPr>
        <w:t>tuvieron</w:t>
      </w:r>
      <w:r>
        <w:rPr>
          <w:spacing w:val="24"/>
          <w:w w:val="95"/>
          <w:sz w:val="20"/>
        </w:rPr>
        <w:t> </w:t>
      </w:r>
      <w:r>
        <w:rPr>
          <w:w w:val="95"/>
          <w:sz w:val="20"/>
        </w:rPr>
        <w:t>como</w:t>
      </w:r>
      <w:r>
        <w:rPr>
          <w:spacing w:val="24"/>
          <w:w w:val="95"/>
          <w:sz w:val="20"/>
        </w:rPr>
        <w:t> </w:t>
      </w:r>
      <w:r>
        <w:rPr>
          <w:w w:val="95"/>
          <w:sz w:val="20"/>
        </w:rPr>
        <w:t>consecuencia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algunos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ellos</w:t>
      </w:r>
      <w:r>
        <w:rPr>
          <w:spacing w:val="21"/>
          <w:w w:val="95"/>
          <w:sz w:val="20"/>
        </w:rPr>
        <w:t> </w:t>
      </w:r>
      <w:r>
        <w:rPr>
          <w:w w:val="95"/>
          <w:sz w:val="20"/>
        </w:rPr>
        <w:t>adquirieran</w:t>
      </w:r>
      <w:r>
        <w:rPr>
          <w:spacing w:val="24"/>
          <w:w w:val="95"/>
          <w:sz w:val="20"/>
        </w:rPr>
        <w:t> </w:t>
      </w:r>
      <w:r>
        <w:rPr>
          <w:w w:val="95"/>
          <w:sz w:val="20"/>
        </w:rPr>
        <w:t>enfermedades</w:t>
      </w:r>
      <w:r>
        <w:rPr>
          <w:spacing w:val="26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discapacidades,</w:t>
      </w:r>
      <w:r>
        <w:rPr>
          <w:spacing w:val="1"/>
          <w:w w:val="95"/>
          <w:sz w:val="20"/>
        </w:rPr>
        <w:t> </w:t>
      </w:r>
      <w:r>
        <w:rPr>
          <w:sz w:val="20"/>
        </w:rPr>
        <w:t>y que en el caso del niño Licar Méndez Gutiérrez permitieron que realizara una actividad</w:t>
      </w:r>
      <w:r>
        <w:rPr>
          <w:spacing w:val="1"/>
          <w:sz w:val="20"/>
        </w:rPr>
        <w:t> </w:t>
      </w:r>
      <w:r>
        <w:rPr>
          <w:sz w:val="20"/>
        </w:rPr>
        <w:t>laboral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constituyó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grave</w:t>
      </w:r>
      <w:r>
        <w:rPr>
          <w:spacing w:val="-10"/>
          <w:sz w:val="20"/>
        </w:rPr>
        <w:t> </w:t>
      </w:r>
      <w:r>
        <w:rPr>
          <w:sz w:val="20"/>
        </w:rPr>
        <w:t>riesgo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salud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1"/>
          <w:sz w:val="20"/>
        </w:rPr>
        <w:t> </w:t>
      </w:r>
      <w:r>
        <w:rPr>
          <w:sz w:val="20"/>
        </w:rPr>
        <w:t>vida.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este</w:t>
      </w:r>
      <w:r>
        <w:rPr>
          <w:spacing w:val="-11"/>
          <w:sz w:val="20"/>
        </w:rPr>
        <w:t> </w:t>
      </w:r>
      <w:r>
        <w:rPr>
          <w:sz w:val="20"/>
        </w:rPr>
        <w:t>caso,</w:t>
      </w:r>
      <w:r>
        <w:rPr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9"/>
          <w:sz w:val="20"/>
        </w:rPr>
        <w:t> </w:t>
      </w:r>
      <w:r>
        <w:rPr>
          <w:sz w:val="20"/>
        </w:rPr>
        <w:t>bien</w:t>
      </w:r>
      <w:r>
        <w:rPr>
          <w:spacing w:val="-12"/>
          <w:sz w:val="20"/>
        </w:rPr>
        <w:t> </w:t>
      </w:r>
      <w:r>
        <w:rPr>
          <w:sz w:val="20"/>
        </w:rPr>
        <w:t>Honduras</w:t>
      </w:r>
      <w:r>
        <w:rPr>
          <w:spacing w:val="-68"/>
          <w:sz w:val="20"/>
        </w:rPr>
        <w:t> </w:t>
      </w:r>
      <w:r>
        <w:rPr>
          <w:sz w:val="20"/>
        </w:rPr>
        <w:t>cumplió con su deber de reglamentar la actividad desarrollada por las víctimas a través del</w:t>
      </w:r>
      <w:r>
        <w:rPr>
          <w:spacing w:val="1"/>
          <w:sz w:val="20"/>
        </w:rPr>
        <w:t> </w:t>
      </w:r>
      <w:r>
        <w:rPr>
          <w:sz w:val="20"/>
        </w:rPr>
        <w:t>Reglamento de Pesca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Código del</w:t>
      </w:r>
      <w:r>
        <w:rPr>
          <w:spacing w:val="1"/>
          <w:sz w:val="20"/>
        </w:rPr>
        <w:t> </w:t>
      </w:r>
      <w:r>
        <w:rPr>
          <w:sz w:val="20"/>
        </w:rPr>
        <w:t>Trabajo (</w:t>
      </w:r>
      <w:r>
        <w:rPr>
          <w:i/>
          <w:sz w:val="20"/>
        </w:rPr>
        <w:t>supra</w:t>
      </w:r>
      <w:r>
        <w:rPr>
          <w:i/>
          <w:spacing w:val="1"/>
          <w:sz w:val="20"/>
        </w:rPr>
        <w:t> </w:t>
      </w:r>
      <w:r>
        <w:rPr>
          <w:sz w:val="20"/>
        </w:rPr>
        <w:t>párr.</w:t>
      </w:r>
      <w:r>
        <w:rPr>
          <w:spacing w:val="1"/>
          <w:sz w:val="20"/>
        </w:rPr>
        <w:t> </w:t>
      </w:r>
      <w:r>
        <w:rPr>
          <w:sz w:val="20"/>
        </w:rPr>
        <w:t>57),</w:t>
      </w:r>
      <w:r>
        <w:rPr>
          <w:spacing w:val="1"/>
          <w:sz w:val="20"/>
        </w:rPr>
        <w:t> </w:t>
      </w:r>
      <w:r>
        <w:rPr>
          <w:sz w:val="20"/>
        </w:rPr>
        <w:t>falló en implementar</w:t>
      </w:r>
      <w:r>
        <w:rPr>
          <w:spacing w:val="1"/>
          <w:sz w:val="20"/>
        </w:rPr>
        <w:t> </w:t>
      </w:r>
      <w:r>
        <w:rPr>
          <w:sz w:val="20"/>
        </w:rPr>
        <w:t>efectivamente dicha normativa, y por lo tanto en ejercer el control y fiscalización de las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-9"/>
          <w:sz w:val="20"/>
        </w:rPr>
        <w:t> </w:t>
      </w:r>
      <w:r>
        <w:rPr>
          <w:sz w:val="20"/>
        </w:rPr>
        <w:t>laborales,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medida</w:t>
      </w:r>
      <w:r>
        <w:rPr>
          <w:spacing w:val="-8"/>
          <w:sz w:val="20"/>
        </w:rPr>
        <w:t> </w:t>
      </w:r>
      <w:r>
        <w:rPr>
          <w:sz w:val="20"/>
        </w:rPr>
        <w:t>necesaria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prevención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accidentes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permitir</w:t>
      </w:r>
      <w:r>
        <w:rPr>
          <w:spacing w:val="-68"/>
          <w:sz w:val="20"/>
        </w:rPr>
        <w:t> </w:t>
      </w:r>
      <w:r>
        <w:rPr>
          <w:sz w:val="20"/>
        </w:rPr>
        <w:t>el goce de condiciones laborales justas y favorables. Ello, pese a que las relaciones laborales</w:t>
      </w:r>
      <w:r>
        <w:rPr>
          <w:spacing w:val="-68"/>
          <w:sz w:val="20"/>
        </w:rPr>
        <w:t> </w:t>
      </w:r>
      <w:r>
        <w:rPr>
          <w:sz w:val="20"/>
        </w:rPr>
        <w:t>exigen</w:t>
      </w:r>
      <w:r>
        <w:rPr>
          <w:spacing w:val="-8"/>
          <w:sz w:val="20"/>
        </w:rPr>
        <w:t> </w:t>
      </w:r>
      <w:r>
        <w:rPr>
          <w:sz w:val="20"/>
        </w:rPr>
        <w:t>supervisión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parte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Estado,</w:t>
      </w:r>
      <w:r>
        <w:rPr>
          <w:spacing w:val="-7"/>
          <w:sz w:val="20"/>
        </w:rPr>
        <w:t> </w:t>
      </w:r>
      <w:r>
        <w:rPr>
          <w:sz w:val="20"/>
        </w:rPr>
        <w:t>más</w:t>
      </w:r>
      <w:r>
        <w:rPr>
          <w:spacing w:val="-9"/>
          <w:sz w:val="20"/>
        </w:rPr>
        <w:t> </w:t>
      </w:r>
      <w:r>
        <w:rPr>
          <w:sz w:val="20"/>
        </w:rPr>
        <w:t>aún</w:t>
      </w:r>
      <w:r>
        <w:rPr>
          <w:spacing w:val="-8"/>
          <w:sz w:val="20"/>
        </w:rPr>
        <w:t> </w:t>
      </w:r>
      <w:r>
        <w:rPr>
          <w:sz w:val="20"/>
        </w:rPr>
        <w:t>cuando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trata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ejercicio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actividades</w:t>
      </w:r>
      <w:r>
        <w:rPr>
          <w:spacing w:val="-68"/>
          <w:sz w:val="20"/>
        </w:rPr>
        <w:t> </w:t>
      </w:r>
      <w:r>
        <w:rPr>
          <w:sz w:val="20"/>
        </w:rPr>
        <w:t>peligrosas. De modo que, el Estado violó el artículo 26 de la Convención Americana, en</w:t>
      </w:r>
      <w:r>
        <w:rPr>
          <w:spacing w:val="1"/>
          <w:sz w:val="20"/>
        </w:rPr>
        <w:t> </w:t>
      </w:r>
      <w:r>
        <w:rPr>
          <w:sz w:val="20"/>
        </w:rPr>
        <w:t>relación</w:t>
      </w:r>
      <w:r>
        <w:rPr>
          <w:spacing w:val="-1"/>
          <w:sz w:val="20"/>
        </w:rPr>
        <w:t> </w:t>
      </w:r>
      <w:r>
        <w:rPr>
          <w:sz w:val="20"/>
        </w:rPr>
        <w:t>con los</w:t>
      </w:r>
      <w:r>
        <w:rPr>
          <w:spacing w:val="-3"/>
          <w:sz w:val="20"/>
        </w:rPr>
        <w:t> </w:t>
      </w:r>
      <w:r>
        <w:rPr>
          <w:sz w:val="20"/>
        </w:rPr>
        <w:t>artículos</w:t>
      </w:r>
      <w:r>
        <w:rPr>
          <w:spacing w:val="-2"/>
          <w:sz w:val="20"/>
        </w:rPr>
        <w:t> </w:t>
      </w:r>
      <w:r>
        <w:rPr>
          <w:sz w:val="20"/>
        </w:rPr>
        <w:t>1.1</w:t>
      </w:r>
      <w:r>
        <w:rPr>
          <w:spacing w:val="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mismo</w:t>
      </w:r>
      <w:r>
        <w:rPr>
          <w:spacing w:val="-2"/>
          <w:sz w:val="20"/>
        </w:rPr>
        <w:t> </w:t>
      </w:r>
      <w:r>
        <w:rPr>
          <w:sz w:val="20"/>
        </w:rPr>
        <w:t>instrumento.</w:t>
      </w:r>
    </w:p>
    <w:p>
      <w:pPr>
        <w:pStyle w:val="BodyText"/>
        <w:spacing w:before="1"/>
      </w:pPr>
    </w:p>
    <w:p>
      <w:pPr>
        <w:pStyle w:val="Heading3"/>
        <w:numPr>
          <w:ilvl w:val="1"/>
          <w:numId w:val="5"/>
        </w:numPr>
        <w:tabs>
          <w:tab w:pos="1625" w:val="left" w:leader="none"/>
        </w:tabs>
        <w:spacing w:line="240" w:lineRule="auto" w:before="0" w:after="0"/>
        <w:ind w:left="1624" w:right="0" w:hanging="498"/>
        <w:jc w:val="left"/>
        <w:rPr>
          <w:i/>
        </w:rPr>
      </w:pPr>
      <w:bookmarkStart w:name="C.3. Derecho a la salud y la seguridad s" w:id="148"/>
      <w:bookmarkEnd w:id="148"/>
      <w:r>
        <w:rPr>
          <w:b w:val="0"/>
          <w:i w:val="0"/>
        </w:rPr>
      </w:r>
      <w:bookmarkStart w:name="_bookmark112" w:id="149"/>
      <w:bookmarkEnd w:id="149"/>
      <w:r>
        <w:rPr>
          <w:b w:val="0"/>
          <w:i w:val="0"/>
        </w:rPr>
      </w:r>
      <w:bookmarkStart w:name="_bookmark112" w:id="150"/>
      <w:bookmarkEnd w:id="150"/>
      <w:r>
        <w:rPr>
          <w:i/>
        </w:rPr>
        <w:t>D</w:t>
      </w:r>
      <w:r>
        <w:rPr>
          <w:i/>
        </w:rPr>
        <w:t>erecho</w:t>
      </w:r>
      <w:r>
        <w:rPr>
          <w:i/>
          <w:spacing w:val="-1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salud</w:t>
      </w:r>
      <w:r>
        <w:rPr>
          <w:i/>
          <w:spacing w:val="-4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la</w:t>
      </w:r>
      <w:r>
        <w:rPr>
          <w:i/>
          <w:spacing w:val="-1"/>
        </w:rPr>
        <w:t> </w:t>
      </w:r>
      <w:r>
        <w:rPr>
          <w:i/>
        </w:rPr>
        <w:t>seguridad</w:t>
      </w:r>
      <w:r>
        <w:rPr>
          <w:i/>
          <w:spacing w:val="-1"/>
        </w:rPr>
        <w:t> </w:t>
      </w:r>
      <w:r>
        <w:rPr>
          <w:i/>
        </w:rPr>
        <w:t>social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2"/>
          <w:numId w:val="5"/>
        </w:numPr>
        <w:tabs>
          <w:tab w:pos="2518" w:val="left" w:leader="none"/>
        </w:tabs>
        <w:spacing w:line="240" w:lineRule="auto" w:before="0" w:after="0"/>
        <w:ind w:left="2517" w:right="0" w:hanging="682"/>
        <w:jc w:val="left"/>
        <w:rPr>
          <w:i/>
          <w:sz w:val="20"/>
        </w:rPr>
      </w:pPr>
      <w:bookmarkStart w:name="C.3.1. El contenido del derecho a la sal" w:id="151"/>
      <w:bookmarkEnd w:id="151"/>
      <w:r>
        <w:rPr/>
      </w:r>
      <w:bookmarkStart w:name="C.3.1. El contenido del derecho a la sal" w:id="152"/>
      <w:bookmarkEnd w:id="152"/>
      <w:r>
        <w:rPr>
          <w:i/>
          <w:sz w:val="20"/>
          <w:u w:val="single"/>
        </w:rPr>
        <w:t>E</w:t>
      </w:r>
      <w:r>
        <w:rPr>
          <w:i/>
          <w:sz w:val="20"/>
          <w:u w:val="single"/>
        </w:rPr>
        <w:t>l</w:t>
      </w:r>
      <w:r>
        <w:rPr>
          <w:i/>
          <w:spacing w:val="-1"/>
          <w:sz w:val="20"/>
          <w:u w:val="single"/>
        </w:rPr>
        <w:t> </w:t>
      </w:r>
      <w:r>
        <w:rPr>
          <w:i/>
          <w:sz w:val="20"/>
          <w:u w:val="single"/>
        </w:rPr>
        <w:t>contenido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del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derecho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a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salud</w:t>
      </w:r>
    </w:p>
    <w:p>
      <w:pPr>
        <w:pStyle w:val="BodyText"/>
        <w:spacing w:before="12"/>
        <w:rPr>
          <w:i/>
          <w:sz w:val="11"/>
        </w:rPr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99" w:after="0"/>
        <w:ind w:left="420" w:right="376" w:hanging="1"/>
        <w:jc w:val="both"/>
        <w:rPr>
          <w:sz w:val="20"/>
        </w:rPr>
      </w:pPr>
      <w:r>
        <w:rPr>
          <w:sz w:val="20"/>
        </w:rPr>
        <w:t>Este Tribunal ha señalado que, para identificar aquellos derechos que pueden ser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derivados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interpretativamente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7"/>
          <w:sz w:val="20"/>
        </w:rPr>
        <w:t> </w:t>
      </w:r>
      <w:r>
        <w:rPr>
          <w:sz w:val="20"/>
        </w:rPr>
        <w:t>26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Convención</w:t>
      </w:r>
      <w:r>
        <w:rPr>
          <w:spacing w:val="-15"/>
          <w:sz w:val="20"/>
        </w:rPr>
        <w:t> </w:t>
      </w:r>
      <w:r>
        <w:rPr>
          <w:sz w:val="20"/>
        </w:rPr>
        <w:t>Americana,</w:t>
      </w:r>
      <w:r>
        <w:rPr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17"/>
          <w:sz w:val="20"/>
        </w:rPr>
        <w:t> </w:t>
      </w:r>
      <w:r>
        <w:rPr>
          <w:sz w:val="20"/>
        </w:rPr>
        <w:t>debe</w:t>
      </w:r>
      <w:r>
        <w:rPr>
          <w:spacing w:val="-14"/>
          <w:sz w:val="20"/>
        </w:rPr>
        <w:t> </w:t>
      </w:r>
      <w:r>
        <w:rPr>
          <w:sz w:val="20"/>
        </w:rPr>
        <w:t>considerar</w:t>
      </w:r>
      <w:r>
        <w:rPr>
          <w:spacing w:val="-68"/>
          <w:sz w:val="20"/>
        </w:rPr>
        <w:t> </w:t>
      </w:r>
      <w:r>
        <w:rPr>
          <w:sz w:val="20"/>
        </w:rPr>
        <w:t>que este dispositivo realiza una remisión directa a las normas económicas, sociales y sobre</w:t>
      </w:r>
      <w:r>
        <w:rPr>
          <w:spacing w:val="1"/>
          <w:sz w:val="20"/>
        </w:rPr>
        <w:t> </w:t>
      </w:r>
      <w:r>
        <w:rPr>
          <w:sz w:val="20"/>
        </w:rPr>
        <w:t>educación, ciencia y cultura contenidas en la Carta de la OEA. De una lectura de este último</w:t>
      </w:r>
      <w:r>
        <w:rPr>
          <w:spacing w:val="1"/>
          <w:sz w:val="20"/>
        </w:rPr>
        <w:t> </w:t>
      </w:r>
      <w:r>
        <w:rPr>
          <w:sz w:val="20"/>
        </w:rPr>
        <w:t>instrumento,</w:t>
      </w:r>
      <w:r>
        <w:rPr>
          <w:spacing w:val="41"/>
          <w:sz w:val="20"/>
        </w:rPr>
        <w:t> </w:t>
      </w:r>
      <w:r>
        <w:rPr>
          <w:sz w:val="20"/>
        </w:rPr>
        <w:t>la</w:t>
      </w:r>
      <w:r>
        <w:rPr>
          <w:spacing w:val="43"/>
          <w:sz w:val="20"/>
        </w:rPr>
        <w:t> </w:t>
      </w:r>
      <w:r>
        <w:rPr>
          <w:sz w:val="20"/>
        </w:rPr>
        <w:t>Corte</w:t>
      </w:r>
      <w:r>
        <w:rPr>
          <w:spacing w:val="45"/>
          <w:sz w:val="20"/>
        </w:rPr>
        <w:t> </w:t>
      </w:r>
      <w:r>
        <w:rPr>
          <w:sz w:val="20"/>
        </w:rPr>
        <w:t>ha</w:t>
      </w:r>
      <w:r>
        <w:rPr>
          <w:spacing w:val="43"/>
          <w:sz w:val="20"/>
        </w:rPr>
        <w:t> </w:t>
      </w:r>
      <w:r>
        <w:rPr>
          <w:sz w:val="20"/>
        </w:rPr>
        <w:t>advertido</w:t>
      </w:r>
      <w:r>
        <w:rPr>
          <w:spacing w:val="41"/>
          <w:sz w:val="20"/>
        </w:rPr>
        <w:t> </w:t>
      </w:r>
      <w:r>
        <w:rPr>
          <w:sz w:val="20"/>
        </w:rPr>
        <w:t>que</w:t>
      </w:r>
      <w:r>
        <w:rPr>
          <w:spacing w:val="46"/>
          <w:sz w:val="20"/>
        </w:rPr>
        <w:t> </w:t>
      </w:r>
      <w:r>
        <w:rPr>
          <w:sz w:val="20"/>
        </w:rPr>
        <w:t>el</w:t>
      </w:r>
      <w:r>
        <w:rPr>
          <w:spacing w:val="45"/>
          <w:sz w:val="20"/>
        </w:rPr>
        <w:t> </w:t>
      </w:r>
      <w:r>
        <w:rPr>
          <w:sz w:val="20"/>
        </w:rPr>
        <w:t>artículo</w:t>
      </w:r>
      <w:r>
        <w:rPr>
          <w:spacing w:val="42"/>
          <w:sz w:val="20"/>
        </w:rPr>
        <w:t> </w:t>
      </w:r>
      <w:r>
        <w:rPr>
          <w:sz w:val="20"/>
        </w:rPr>
        <w:t>34.i</w:t>
      </w:r>
      <w:hyperlink w:history="true" w:anchor="_bookmark114">
        <w:r>
          <w:rPr>
            <w:position w:val="7"/>
            <w:sz w:val="13"/>
          </w:rPr>
          <w:t>96</w:t>
        </w:r>
      </w:hyperlink>
      <w:r>
        <w:rPr>
          <w:spacing w:val="21"/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44"/>
          <w:sz w:val="20"/>
        </w:rPr>
        <w:t> </w:t>
      </w:r>
      <w:r>
        <w:rPr>
          <w:sz w:val="20"/>
        </w:rPr>
        <w:t>34.l</w:t>
      </w:r>
      <w:hyperlink w:history="true" w:anchor="_bookmark115">
        <w:r>
          <w:rPr>
            <w:position w:val="7"/>
            <w:sz w:val="13"/>
          </w:rPr>
          <w:t>97</w:t>
        </w:r>
      </w:hyperlink>
      <w:r>
        <w:rPr>
          <w:spacing w:val="21"/>
          <w:position w:val="7"/>
          <w:sz w:val="13"/>
        </w:rPr>
        <w:t> </w:t>
      </w:r>
      <w:r>
        <w:rPr>
          <w:sz w:val="20"/>
        </w:rPr>
        <w:t>de</w:t>
      </w:r>
      <w:r>
        <w:rPr>
          <w:spacing w:val="42"/>
          <w:sz w:val="20"/>
        </w:rPr>
        <w:t> </w:t>
      </w:r>
      <w:r>
        <w:rPr>
          <w:sz w:val="20"/>
        </w:rPr>
        <w:t>la</w:t>
      </w:r>
      <w:r>
        <w:rPr>
          <w:spacing w:val="42"/>
          <w:sz w:val="20"/>
        </w:rPr>
        <w:t> </w:t>
      </w:r>
      <w:r>
        <w:rPr>
          <w:sz w:val="20"/>
        </w:rPr>
        <w:t>Carta</w:t>
      </w:r>
      <w:r>
        <w:rPr>
          <w:spacing w:val="43"/>
          <w:sz w:val="20"/>
        </w:rPr>
        <w:t> </w:t>
      </w:r>
      <w:r>
        <w:rPr>
          <w:sz w:val="20"/>
        </w:rPr>
        <w:t>de</w:t>
      </w:r>
      <w:r>
        <w:rPr>
          <w:spacing w:val="41"/>
          <w:sz w:val="20"/>
        </w:rPr>
        <w:t> </w:t>
      </w:r>
      <w:r>
        <w:rPr>
          <w:sz w:val="20"/>
        </w:rPr>
        <w:t>la</w:t>
      </w:r>
      <w:r>
        <w:rPr>
          <w:spacing w:val="45"/>
          <w:sz w:val="20"/>
        </w:rPr>
        <w:t> </w:t>
      </w:r>
      <w:r>
        <w:rPr>
          <w:sz w:val="20"/>
        </w:rPr>
        <w:t>OEA</w:t>
      </w:r>
    </w:p>
    <w:p>
      <w:pPr>
        <w:pStyle w:val="BodyText"/>
        <w:spacing w:before="8"/>
        <w:rPr>
          <w:sz w:val="15"/>
        </w:rPr>
      </w:pPr>
      <w:r>
        <w:rPr/>
        <w:pict>
          <v:rect style="position:absolute;margin-left:72pt;margin-top:10.738207pt;width:144pt;height:.599pt;mso-position-horizontal-relative:page;mso-position-vertical-relative:paragraph;z-index:-15717888;mso-wrap-distance-left:0;mso-wrap-distance-right:0" id="docshape29" filled="true" fillcolor="#000000" stroked="false">
            <v:fill type="solid"/>
            <w10:wrap type="topAndBottom"/>
          </v:rect>
        </w:pict>
      </w:r>
    </w:p>
    <w:p>
      <w:pPr>
        <w:spacing w:before="98"/>
        <w:ind w:left="420" w:right="0" w:firstLine="0"/>
        <w:jc w:val="both"/>
        <w:rPr>
          <w:sz w:val="16"/>
        </w:rPr>
      </w:pPr>
      <w:bookmarkStart w:name="_bookmark113" w:id="153"/>
      <w:bookmarkEnd w:id="153"/>
      <w:r>
        <w:rPr/>
      </w:r>
      <w:r>
        <w:rPr>
          <w:sz w:val="16"/>
          <w:vertAlign w:val="superscript"/>
        </w:rPr>
        <w:t>95</w:t>
      </w:r>
      <w:r>
        <w:rPr>
          <w:sz w:val="16"/>
          <w:vertAlign w:val="baseline"/>
        </w:rPr>
        <w:t>      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Reglamento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Salud Ocupacional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Pesca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Submarina, 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13.</w:t>
      </w:r>
    </w:p>
    <w:p>
      <w:pPr>
        <w:spacing w:before="120"/>
        <w:ind w:left="419" w:right="374" w:firstLine="0"/>
        <w:jc w:val="both"/>
        <w:rPr>
          <w:sz w:val="16"/>
        </w:rPr>
      </w:pPr>
      <w:bookmarkStart w:name="_bookmark114" w:id="154"/>
      <w:bookmarkEnd w:id="154"/>
      <w:r>
        <w:rPr/>
      </w:r>
      <w:r>
        <w:rPr>
          <w:sz w:val="16"/>
          <w:vertAlign w:val="superscript"/>
        </w:rPr>
        <w:t>96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artículo 34.i de la Carta de la OEA establece: “[l]os Estados miembros convienen en que la igualdad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oportunidades, la eliminación de la pobreza crítica y la distribución equitativa de la riqueza y del ingreso, así 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plena participación de sus pueblos en las decisiones relativas a su propio desarrollo, son, entre otros, objetivos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básicos</w:t>
      </w:r>
      <w:r>
        <w:rPr>
          <w:spacing w:val="-1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del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desarrollo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integral.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lograrlos,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asimismo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consecución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las siguientes metas básicas: […] i) Defensa del potencial humano mediante la extensión y aplicación de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modernos conocimientos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 ciencia médica”.</w:t>
      </w:r>
    </w:p>
    <w:p>
      <w:pPr>
        <w:spacing w:before="120"/>
        <w:ind w:left="419" w:right="375" w:firstLine="0"/>
        <w:jc w:val="both"/>
        <w:rPr>
          <w:sz w:val="16"/>
        </w:rPr>
      </w:pPr>
      <w:bookmarkStart w:name="_bookmark115" w:id="155"/>
      <w:bookmarkEnd w:id="155"/>
      <w:r>
        <w:rPr/>
      </w:r>
      <w:r>
        <w:rPr>
          <w:sz w:val="16"/>
          <w:vertAlign w:val="superscript"/>
        </w:rPr>
        <w:t>97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artículo 34.l de la Carta de la OEA establece: “[l]os Estados miembros convienen en que la igualdad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oportunidades, la eliminación de la pobreza crítica y la distribución equitativa de la riqueza y del ingreso, así 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plena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participación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pueblos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decisiones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relativas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propio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desarrollo,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son,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otros,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objetivos</w:t>
      </w:r>
    </w:p>
    <w:p>
      <w:pPr>
        <w:spacing w:after="0"/>
        <w:jc w:val="both"/>
        <w:rPr>
          <w:sz w:val="16"/>
        </w:rPr>
        <w:sectPr>
          <w:footerReference w:type="default" r:id="rId12"/>
          <w:pgSz w:w="12240" w:h="15840"/>
          <w:pgMar w:footer="1006" w:header="0" w:top="1500" w:bottom="1200" w:left="1020" w:right="1057"/>
        </w:sectPr>
      </w:pPr>
    </w:p>
    <w:p>
      <w:pPr>
        <w:pStyle w:val="BodyText"/>
        <w:spacing w:before="80"/>
        <w:ind w:left="419" w:right="377"/>
        <w:jc w:val="both"/>
      </w:pPr>
      <w:r>
        <w:rPr/>
        <w:t>establece, entre los objetivos básicos del desarrollo integral, el de la “[d]efensa del potencial</w:t>
      </w:r>
      <w:r>
        <w:rPr>
          <w:spacing w:val="-69"/>
        </w:rPr>
        <w:t> </w:t>
      </w:r>
      <w:r>
        <w:rPr/>
        <w:t>humano mediante la extensión y aplicación de los modernos conocimientos de la ciencia</w:t>
      </w:r>
      <w:r>
        <w:rPr>
          <w:spacing w:val="1"/>
        </w:rPr>
        <w:t> </w:t>
      </w:r>
      <w:r>
        <w:rPr>
          <w:spacing w:val="-1"/>
        </w:rPr>
        <w:t>médica”,</w:t>
      </w:r>
      <w:r>
        <w:rPr>
          <w:spacing w:val="-16"/>
        </w:rPr>
        <w:t> </w:t>
      </w:r>
      <w:r>
        <w:rPr>
          <w:spacing w:val="-1"/>
        </w:rPr>
        <w:t>así</w:t>
      </w:r>
      <w:r>
        <w:rPr>
          <w:spacing w:val="-12"/>
        </w:rPr>
        <w:t> </w:t>
      </w:r>
      <w:r>
        <w:rPr>
          <w:spacing w:val="-1"/>
        </w:rPr>
        <w:t>como</w:t>
      </w:r>
      <w:r>
        <w:rPr>
          <w:spacing w:val="-16"/>
        </w:rPr>
        <w:t> </w:t>
      </w:r>
      <w:r>
        <w:rPr>
          <w:spacing w:val="-1"/>
        </w:rPr>
        <w:t>de</w:t>
      </w:r>
      <w:r>
        <w:rPr>
          <w:spacing w:val="-16"/>
        </w:rPr>
        <w:t> </w:t>
      </w:r>
      <w:r>
        <w:rPr>
          <w:spacing w:val="-1"/>
        </w:rPr>
        <w:t>las</w:t>
      </w:r>
      <w:r>
        <w:rPr>
          <w:spacing w:val="-15"/>
        </w:rPr>
        <w:t> </w:t>
      </w:r>
      <w:r>
        <w:rPr>
          <w:spacing w:val="-1"/>
        </w:rPr>
        <w:t>“[c]ondiciones</w:t>
      </w:r>
      <w:r>
        <w:rPr>
          <w:spacing w:val="-15"/>
        </w:rPr>
        <w:t> </w:t>
      </w:r>
      <w:r>
        <w:rPr/>
        <w:t>que</w:t>
      </w:r>
      <w:r>
        <w:rPr>
          <w:spacing w:val="-16"/>
        </w:rPr>
        <w:t> </w:t>
      </w:r>
      <w:r>
        <w:rPr/>
        <w:t>hagan</w:t>
      </w:r>
      <w:r>
        <w:rPr>
          <w:spacing w:val="-13"/>
        </w:rPr>
        <w:t> </w:t>
      </w:r>
      <w:r>
        <w:rPr/>
        <w:t>posible</w:t>
      </w:r>
      <w:r>
        <w:rPr>
          <w:spacing w:val="-16"/>
        </w:rPr>
        <w:t> </w:t>
      </w:r>
      <w:r>
        <w:rPr/>
        <w:t>una</w:t>
      </w:r>
      <w:r>
        <w:rPr>
          <w:spacing w:val="-14"/>
        </w:rPr>
        <w:t> </w:t>
      </w:r>
      <w:r>
        <w:rPr/>
        <w:t>vida</w:t>
      </w:r>
      <w:r>
        <w:rPr>
          <w:spacing w:val="-14"/>
        </w:rPr>
        <w:t> </w:t>
      </w:r>
      <w:r>
        <w:rPr/>
        <w:t>sana,</w:t>
      </w:r>
      <w:r>
        <w:rPr>
          <w:spacing w:val="-15"/>
        </w:rPr>
        <w:t> </w:t>
      </w:r>
      <w:r>
        <w:rPr/>
        <w:t>productiva</w:t>
      </w:r>
      <w:r>
        <w:rPr>
          <w:spacing w:val="-14"/>
        </w:rPr>
        <w:t> </w:t>
      </w:r>
      <w:r>
        <w:rPr/>
        <w:t>y</w:t>
      </w:r>
      <w:r>
        <w:rPr>
          <w:spacing w:val="-16"/>
        </w:rPr>
        <w:t> </w:t>
      </w:r>
      <w:r>
        <w:rPr/>
        <w:t>digna”.</w:t>
      </w:r>
      <w:r>
        <w:rPr>
          <w:spacing w:val="-67"/>
        </w:rPr>
        <w:t> </w:t>
      </w:r>
      <w:r>
        <w:rPr>
          <w:w w:val="95"/>
        </w:rPr>
        <w:t>Por</w:t>
      </w:r>
      <w:r>
        <w:rPr>
          <w:spacing w:val="14"/>
          <w:w w:val="95"/>
        </w:rPr>
        <w:t> </w:t>
      </w:r>
      <w:r>
        <w:rPr>
          <w:w w:val="95"/>
        </w:rPr>
        <w:t>su</w:t>
      </w:r>
      <w:r>
        <w:rPr>
          <w:spacing w:val="15"/>
          <w:w w:val="95"/>
        </w:rPr>
        <w:t> </w:t>
      </w:r>
      <w:r>
        <w:rPr>
          <w:w w:val="95"/>
        </w:rPr>
        <w:t>parte,</w:t>
      </w:r>
      <w:r>
        <w:rPr>
          <w:spacing w:val="15"/>
          <w:w w:val="95"/>
        </w:rPr>
        <w:t> </w:t>
      </w:r>
      <w:r>
        <w:rPr>
          <w:w w:val="95"/>
        </w:rPr>
        <w:t>el</w:t>
      </w:r>
      <w:r>
        <w:rPr>
          <w:spacing w:val="16"/>
          <w:w w:val="95"/>
        </w:rPr>
        <w:t> </w:t>
      </w:r>
      <w:r>
        <w:rPr>
          <w:w w:val="95"/>
        </w:rPr>
        <w:t>artículo</w:t>
      </w:r>
      <w:r>
        <w:rPr>
          <w:spacing w:val="11"/>
          <w:w w:val="95"/>
        </w:rPr>
        <w:t> </w:t>
      </w:r>
      <w:r>
        <w:rPr>
          <w:w w:val="95"/>
        </w:rPr>
        <w:t>45.h</w:t>
      </w:r>
      <w:hyperlink w:history="true" w:anchor="_bookmark116">
        <w:r>
          <w:rPr>
            <w:w w:val="95"/>
            <w:position w:val="7"/>
            <w:sz w:val="13"/>
          </w:rPr>
          <w:t>98</w:t>
        </w:r>
        <w:r>
          <w:rPr>
            <w:spacing w:val="34"/>
            <w:w w:val="95"/>
            <w:position w:val="7"/>
            <w:sz w:val="13"/>
          </w:rPr>
          <w:t> </w:t>
        </w:r>
      </w:hyperlink>
      <w:r>
        <w:rPr>
          <w:w w:val="95"/>
        </w:rPr>
        <w:t>destaca</w:t>
      </w:r>
      <w:r>
        <w:rPr>
          <w:spacing w:val="14"/>
          <w:w w:val="95"/>
        </w:rPr>
        <w:t> </w:t>
      </w:r>
      <w:r>
        <w:rPr>
          <w:w w:val="95"/>
        </w:rPr>
        <w:t>que</w:t>
      </w:r>
      <w:r>
        <w:rPr>
          <w:spacing w:val="14"/>
          <w:w w:val="95"/>
        </w:rPr>
        <w:t> </w:t>
      </w:r>
      <w:r>
        <w:rPr>
          <w:w w:val="95"/>
        </w:rPr>
        <w:t>“el</w:t>
      </w:r>
      <w:r>
        <w:rPr>
          <w:spacing w:val="17"/>
          <w:w w:val="95"/>
        </w:rPr>
        <w:t> </w:t>
      </w:r>
      <w:r>
        <w:rPr>
          <w:w w:val="95"/>
        </w:rPr>
        <w:t>hombre</w:t>
      </w:r>
      <w:r>
        <w:rPr>
          <w:spacing w:val="14"/>
          <w:w w:val="95"/>
        </w:rPr>
        <w:t> </w:t>
      </w:r>
      <w:r>
        <w:rPr>
          <w:w w:val="95"/>
        </w:rPr>
        <w:t>sólo</w:t>
      </w:r>
      <w:r>
        <w:rPr>
          <w:spacing w:val="11"/>
          <w:w w:val="95"/>
        </w:rPr>
        <w:t> </w:t>
      </w:r>
      <w:r>
        <w:rPr>
          <w:w w:val="95"/>
        </w:rPr>
        <w:t>puede</w:t>
      </w:r>
      <w:r>
        <w:rPr>
          <w:spacing w:val="10"/>
          <w:w w:val="95"/>
        </w:rPr>
        <w:t> </w:t>
      </w:r>
      <w:r>
        <w:rPr>
          <w:w w:val="95"/>
        </w:rPr>
        <w:t>alcanzar</w:t>
      </w:r>
      <w:r>
        <w:rPr>
          <w:spacing w:val="11"/>
          <w:w w:val="95"/>
        </w:rPr>
        <w:t> </w:t>
      </w:r>
      <w:r>
        <w:rPr>
          <w:w w:val="95"/>
        </w:rPr>
        <w:t>la</w:t>
      </w:r>
      <w:r>
        <w:rPr>
          <w:spacing w:val="13"/>
          <w:w w:val="95"/>
        </w:rPr>
        <w:t> </w:t>
      </w:r>
      <w:r>
        <w:rPr>
          <w:w w:val="95"/>
        </w:rPr>
        <w:t>plena</w:t>
      </w:r>
      <w:r>
        <w:rPr>
          <w:spacing w:val="14"/>
          <w:w w:val="95"/>
        </w:rPr>
        <w:t> </w:t>
      </w:r>
      <w:r>
        <w:rPr>
          <w:w w:val="95"/>
        </w:rPr>
        <w:t>realización</w:t>
      </w:r>
      <w:r>
        <w:rPr>
          <w:spacing w:val="1"/>
          <w:w w:val="95"/>
        </w:rPr>
        <w:t> </w:t>
      </w:r>
      <w:r>
        <w:rPr/>
        <w:t>de sus aspiraciones dentro de un orden social justo”, por lo que los Estados convienen en</w:t>
      </w:r>
      <w:r>
        <w:rPr>
          <w:spacing w:val="1"/>
        </w:rPr>
        <w:t> </w:t>
      </w:r>
      <w:r>
        <w:rPr/>
        <w:t>dedicar esfuerzos a la aplicación de principios, entre ellos el: “h) Desarrollo de una política</w:t>
      </w:r>
      <w:r>
        <w:rPr>
          <w:spacing w:val="1"/>
        </w:rPr>
        <w:t> </w:t>
      </w:r>
      <w:r>
        <w:rPr/>
        <w:t>eficiente</w:t>
      </w:r>
      <w:r>
        <w:rPr>
          <w:spacing w:val="-3"/>
        </w:rPr>
        <w:t> </w:t>
      </w:r>
      <w:r>
        <w:rPr/>
        <w:t>de seguridad</w:t>
      </w:r>
      <w:r>
        <w:rPr>
          <w:spacing w:val="-1"/>
        </w:rPr>
        <w:t> </w:t>
      </w:r>
      <w:r>
        <w:rPr/>
        <w:t>social”.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19" w:right="381" w:firstLine="0"/>
        <w:jc w:val="both"/>
        <w:rPr>
          <w:sz w:val="20"/>
        </w:rPr>
      </w:pP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esta</w:t>
      </w:r>
      <w:r>
        <w:rPr>
          <w:spacing w:val="-3"/>
          <w:sz w:val="20"/>
        </w:rPr>
        <w:t> </w:t>
      </w:r>
      <w:r>
        <w:rPr>
          <w:sz w:val="20"/>
        </w:rPr>
        <w:t>forma,</w:t>
      </w:r>
      <w:r>
        <w:rPr>
          <w:spacing w:val="-4"/>
          <w:sz w:val="20"/>
        </w:rPr>
        <w:t> </w:t>
      </w:r>
      <w:r>
        <w:rPr>
          <w:sz w:val="20"/>
        </w:rPr>
        <w:t>tal como</w:t>
      </w:r>
      <w:r>
        <w:rPr>
          <w:spacing w:val="-2"/>
          <w:sz w:val="20"/>
        </w:rPr>
        <w:t> </w:t>
      </w:r>
      <w:r>
        <w:rPr>
          <w:sz w:val="20"/>
        </w:rPr>
        <w:t>ha</w:t>
      </w:r>
      <w:r>
        <w:rPr>
          <w:spacing w:val="-3"/>
          <w:sz w:val="20"/>
        </w:rPr>
        <w:t> </w:t>
      </w:r>
      <w:r>
        <w:rPr>
          <w:sz w:val="20"/>
        </w:rPr>
        <w:t>sido</w:t>
      </w:r>
      <w:r>
        <w:rPr>
          <w:spacing w:val="-4"/>
          <w:sz w:val="20"/>
        </w:rPr>
        <w:t> </w:t>
      </w:r>
      <w:r>
        <w:rPr>
          <w:sz w:val="20"/>
        </w:rPr>
        <w:t>señalado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diversos</w:t>
      </w:r>
      <w:r>
        <w:rPr>
          <w:spacing w:val="-4"/>
          <w:sz w:val="20"/>
        </w:rPr>
        <w:t> </w:t>
      </w:r>
      <w:r>
        <w:rPr>
          <w:sz w:val="20"/>
        </w:rPr>
        <w:t>casos,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reitera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existe</w:t>
      </w:r>
      <w:r>
        <w:rPr>
          <w:spacing w:val="-68"/>
          <w:sz w:val="20"/>
        </w:rPr>
        <w:t> </w:t>
      </w:r>
      <w:r>
        <w:rPr>
          <w:sz w:val="20"/>
        </w:rPr>
        <w:t>una referencia con el suficiente grado de especificidad para derivar la existencia del derecho</w:t>
      </w:r>
      <w:r>
        <w:rPr>
          <w:spacing w:val="-68"/>
          <w:sz w:val="20"/>
        </w:rPr>
        <w:t> </w:t>
      </w:r>
      <w:r>
        <w:rPr>
          <w:w w:val="95"/>
          <w:sz w:val="20"/>
        </w:rPr>
        <w:t>a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salud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reconocido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Carta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OEA.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En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consecuencia,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Corte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reafirma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el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derecho</w:t>
      </w:r>
      <w:r>
        <w:rPr>
          <w:spacing w:val="-64"/>
          <w:w w:val="9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salud es</w:t>
      </w:r>
      <w:r>
        <w:rPr>
          <w:spacing w:val="-2"/>
          <w:sz w:val="20"/>
        </w:rPr>
        <w:t> </w:t>
      </w:r>
      <w:r>
        <w:rPr>
          <w:sz w:val="20"/>
        </w:rPr>
        <w:t>un derecho</w:t>
      </w:r>
      <w:r>
        <w:rPr>
          <w:spacing w:val="-1"/>
          <w:sz w:val="20"/>
        </w:rPr>
        <w:t> </w:t>
      </w:r>
      <w:r>
        <w:rPr>
          <w:sz w:val="20"/>
        </w:rPr>
        <w:t>protegido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26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</w:t>
      </w:r>
      <w:hyperlink w:history="true" w:anchor="_bookmark117">
        <w:r>
          <w:rPr>
            <w:position w:val="7"/>
            <w:sz w:val="13"/>
          </w:rPr>
          <w:t>99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contenido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alcance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derecho,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Tribunal</w:t>
      </w:r>
      <w:r>
        <w:rPr>
          <w:spacing w:val="-3"/>
          <w:sz w:val="20"/>
        </w:rPr>
        <w:t> </w:t>
      </w:r>
      <w:r>
        <w:rPr>
          <w:sz w:val="20"/>
        </w:rPr>
        <w:t>recuerda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artículo</w:t>
      </w:r>
      <w:r>
        <w:rPr>
          <w:spacing w:val="-7"/>
          <w:sz w:val="20"/>
        </w:rPr>
        <w:t> </w:t>
      </w:r>
      <w:r>
        <w:rPr>
          <w:sz w:val="20"/>
        </w:rPr>
        <w:t>XI</w:t>
      </w:r>
      <w:r>
        <w:rPr>
          <w:spacing w:val="-68"/>
          <w:sz w:val="20"/>
        </w:rPr>
        <w:t> </w:t>
      </w:r>
      <w:r>
        <w:rPr>
          <w:sz w:val="20"/>
        </w:rPr>
        <w:t>de la Declaración Americana permite identificar el derecho a la salud al referir que toda</w:t>
      </w:r>
      <w:r>
        <w:rPr>
          <w:spacing w:val="1"/>
          <w:sz w:val="20"/>
        </w:rPr>
        <w:t> </w:t>
      </w:r>
      <w:r>
        <w:rPr>
          <w:sz w:val="20"/>
        </w:rPr>
        <w:t>persona tiene derecho “a que su salud sea preservada por medidas sanitarias y sociales,</w:t>
      </w:r>
      <w:r>
        <w:rPr>
          <w:spacing w:val="1"/>
          <w:sz w:val="20"/>
        </w:rPr>
        <w:t> </w:t>
      </w:r>
      <w:r>
        <w:rPr>
          <w:sz w:val="20"/>
        </w:rPr>
        <w:t>relativas a […] la asistencia médica, correspondientes al nivel que permitan los recursos</w:t>
      </w:r>
      <w:r>
        <w:rPr>
          <w:spacing w:val="1"/>
          <w:sz w:val="20"/>
        </w:rPr>
        <w:t> </w:t>
      </w:r>
      <w:r>
        <w:rPr>
          <w:sz w:val="20"/>
        </w:rPr>
        <w:t>públicos y los de la comunidad”</w:t>
      </w:r>
      <w:hyperlink w:history="true" w:anchor="_bookmark118">
        <w:r>
          <w:rPr>
            <w:position w:val="7"/>
            <w:sz w:val="13"/>
          </w:rPr>
          <w:t>100</w:t>
        </w:r>
      </w:hyperlink>
      <w:r>
        <w:rPr>
          <w:sz w:val="20"/>
        </w:rPr>
        <w:t>. De igual manera, el artículo 10 del Protocolo de San</w:t>
      </w:r>
      <w:r>
        <w:rPr>
          <w:spacing w:val="1"/>
          <w:sz w:val="20"/>
        </w:rPr>
        <w:t> </w:t>
      </w:r>
      <w:r>
        <w:rPr>
          <w:sz w:val="20"/>
        </w:rPr>
        <w:t>Salvador</w:t>
      </w:r>
      <w:r>
        <w:rPr>
          <w:spacing w:val="-8"/>
          <w:sz w:val="20"/>
        </w:rPr>
        <w:t> </w:t>
      </w:r>
      <w:r>
        <w:rPr>
          <w:sz w:val="20"/>
        </w:rPr>
        <w:t>establece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toda</w:t>
      </w:r>
      <w:r>
        <w:rPr>
          <w:spacing w:val="-5"/>
          <w:sz w:val="20"/>
        </w:rPr>
        <w:t> </w:t>
      </w:r>
      <w:r>
        <w:rPr>
          <w:sz w:val="20"/>
        </w:rPr>
        <w:t>persona</w:t>
      </w:r>
      <w:r>
        <w:rPr>
          <w:spacing w:val="-5"/>
          <w:sz w:val="20"/>
        </w:rPr>
        <w:t> </w:t>
      </w:r>
      <w:r>
        <w:rPr>
          <w:sz w:val="20"/>
        </w:rPr>
        <w:t>tiene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salud,</w:t>
      </w:r>
      <w:r>
        <w:rPr>
          <w:spacing w:val="-6"/>
          <w:sz w:val="20"/>
        </w:rPr>
        <w:t> </w:t>
      </w:r>
      <w:r>
        <w:rPr>
          <w:sz w:val="20"/>
        </w:rPr>
        <w:t>entendida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disfrute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más</w:t>
      </w:r>
      <w:r>
        <w:rPr>
          <w:spacing w:val="-5"/>
          <w:sz w:val="20"/>
        </w:rPr>
        <w:t> </w:t>
      </w:r>
      <w:r>
        <w:rPr>
          <w:sz w:val="20"/>
        </w:rPr>
        <w:t>alto</w:t>
      </w:r>
      <w:r>
        <w:rPr>
          <w:spacing w:val="-5"/>
          <w:sz w:val="20"/>
        </w:rPr>
        <w:t> </w:t>
      </w:r>
      <w:r>
        <w:rPr>
          <w:sz w:val="20"/>
        </w:rPr>
        <w:t>nivel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bienestar</w:t>
      </w:r>
      <w:r>
        <w:rPr>
          <w:spacing w:val="-5"/>
          <w:sz w:val="20"/>
        </w:rPr>
        <w:t> </w:t>
      </w:r>
      <w:r>
        <w:rPr>
          <w:sz w:val="20"/>
        </w:rPr>
        <w:t>físico,</w:t>
      </w:r>
      <w:r>
        <w:rPr>
          <w:spacing w:val="-5"/>
          <w:sz w:val="20"/>
        </w:rPr>
        <w:t> </w:t>
      </w:r>
      <w:r>
        <w:rPr>
          <w:sz w:val="20"/>
        </w:rPr>
        <w:t>mental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social,</w:t>
      </w:r>
      <w:r>
        <w:rPr>
          <w:spacing w:val="-4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indica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salud</w:t>
      </w:r>
      <w:r>
        <w:rPr>
          <w:spacing w:val="-4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bien</w:t>
      </w:r>
      <w:r>
        <w:rPr>
          <w:spacing w:val="-3"/>
          <w:sz w:val="20"/>
        </w:rPr>
        <w:t> </w:t>
      </w:r>
      <w:r>
        <w:rPr>
          <w:sz w:val="20"/>
        </w:rPr>
        <w:t>público</w:t>
      </w:r>
      <w:hyperlink w:history="true" w:anchor="_bookmark119">
        <w:r>
          <w:rPr>
            <w:position w:val="7"/>
            <w:sz w:val="13"/>
          </w:rPr>
          <w:t>101</w:t>
        </w:r>
      </w:hyperlink>
      <w:r>
        <w:rPr>
          <w:sz w:val="20"/>
        </w:rPr>
        <w:t>.</w:t>
      </w:r>
      <w:r>
        <w:rPr>
          <w:spacing w:val="-68"/>
          <w:sz w:val="20"/>
        </w:rPr>
        <w:t> </w:t>
      </w:r>
      <w:r>
        <w:rPr>
          <w:sz w:val="20"/>
        </w:rPr>
        <w:t>El mismo artículo establece que, entre las medidas para garantizar el derecho a la salud, los</w:t>
      </w:r>
      <w:r>
        <w:rPr>
          <w:spacing w:val="-68"/>
          <w:sz w:val="20"/>
        </w:rPr>
        <w:t> </w:t>
      </w:r>
      <w:r>
        <w:rPr>
          <w:sz w:val="20"/>
        </w:rPr>
        <w:t>Estados</w:t>
      </w:r>
      <w:r>
        <w:rPr>
          <w:spacing w:val="1"/>
          <w:sz w:val="20"/>
        </w:rPr>
        <w:t> </w:t>
      </w:r>
      <w:r>
        <w:rPr>
          <w:sz w:val="20"/>
        </w:rPr>
        <w:t>deben</w:t>
      </w:r>
      <w:r>
        <w:rPr>
          <w:spacing w:val="1"/>
          <w:sz w:val="20"/>
        </w:rPr>
        <w:t> </w:t>
      </w:r>
      <w:r>
        <w:rPr>
          <w:sz w:val="20"/>
        </w:rPr>
        <w:t>impulsar</w:t>
      </w:r>
      <w:r>
        <w:rPr>
          <w:spacing w:val="1"/>
          <w:sz w:val="20"/>
        </w:rPr>
        <w:t> </w:t>
      </w:r>
      <w:r>
        <w:rPr>
          <w:sz w:val="20"/>
        </w:rPr>
        <w:t>“la</w:t>
      </w:r>
      <w:r>
        <w:rPr>
          <w:spacing w:val="1"/>
          <w:sz w:val="20"/>
        </w:rPr>
        <w:t> </w:t>
      </w:r>
      <w:r>
        <w:rPr>
          <w:sz w:val="20"/>
        </w:rPr>
        <w:t>total</w:t>
      </w:r>
      <w:r>
        <w:rPr>
          <w:spacing w:val="1"/>
          <w:sz w:val="20"/>
        </w:rPr>
        <w:t> </w:t>
      </w:r>
      <w:r>
        <w:rPr>
          <w:sz w:val="20"/>
        </w:rPr>
        <w:t>inmunización</w:t>
      </w:r>
      <w:r>
        <w:rPr>
          <w:spacing w:val="1"/>
          <w:sz w:val="20"/>
        </w:rPr>
        <w:t> </w:t>
      </w:r>
      <w:r>
        <w:rPr>
          <w:sz w:val="20"/>
        </w:rPr>
        <w:t>contra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principales</w:t>
      </w:r>
      <w:r>
        <w:rPr>
          <w:spacing w:val="1"/>
          <w:sz w:val="20"/>
        </w:rPr>
        <w:t> </w:t>
      </w:r>
      <w:r>
        <w:rPr>
          <w:sz w:val="20"/>
        </w:rPr>
        <w:t>enfermedades</w:t>
      </w:r>
      <w:r>
        <w:rPr>
          <w:spacing w:val="1"/>
          <w:sz w:val="20"/>
        </w:rPr>
        <w:t> </w:t>
      </w:r>
      <w:r>
        <w:rPr>
          <w:sz w:val="20"/>
        </w:rPr>
        <w:t>infecciosas”,</w:t>
      </w:r>
      <w:r>
        <w:rPr>
          <w:spacing w:val="-6"/>
          <w:sz w:val="20"/>
        </w:rPr>
        <w:t> </w:t>
      </w:r>
      <w:r>
        <w:rPr>
          <w:sz w:val="20"/>
        </w:rPr>
        <w:t>“la</w:t>
      </w:r>
      <w:r>
        <w:rPr>
          <w:spacing w:val="-6"/>
          <w:sz w:val="20"/>
        </w:rPr>
        <w:t> </w:t>
      </w:r>
      <w:r>
        <w:rPr>
          <w:sz w:val="20"/>
        </w:rPr>
        <w:t>prevención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tratamiento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enfermedades</w:t>
      </w:r>
      <w:r>
        <w:rPr>
          <w:spacing w:val="-6"/>
          <w:sz w:val="20"/>
        </w:rPr>
        <w:t> </w:t>
      </w:r>
      <w:r>
        <w:rPr>
          <w:sz w:val="20"/>
        </w:rPr>
        <w:t>endémicas,</w:t>
      </w:r>
      <w:r>
        <w:rPr>
          <w:spacing w:val="-7"/>
          <w:sz w:val="20"/>
        </w:rPr>
        <w:t> </w:t>
      </w:r>
      <w:r>
        <w:rPr>
          <w:sz w:val="20"/>
        </w:rPr>
        <w:t>profesionales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7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otra</w:t>
      </w:r>
      <w:r>
        <w:rPr>
          <w:spacing w:val="-11"/>
          <w:sz w:val="20"/>
        </w:rPr>
        <w:t> </w:t>
      </w:r>
      <w:r>
        <w:rPr>
          <w:sz w:val="20"/>
        </w:rPr>
        <w:t>índole”,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“la</w:t>
      </w:r>
      <w:r>
        <w:rPr>
          <w:spacing w:val="-12"/>
          <w:sz w:val="20"/>
        </w:rPr>
        <w:t> </w:t>
      </w:r>
      <w:r>
        <w:rPr>
          <w:sz w:val="20"/>
        </w:rPr>
        <w:t>satisfacción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necesidades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salud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grupos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más</w:t>
      </w:r>
      <w:r>
        <w:rPr>
          <w:spacing w:val="-12"/>
          <w:sz w:val="20"/>
        </w:rPr>
        <w:t> </w:t>
      </w:r>
      <w:r>
        <w:rPr>
          <w:sz w:val="20"/>
        </w:rPr>
        <w:t>alto</w:t>
      </w:r>
      <w:r>
        <w:rPr>
          <w:spacing w:val="-14"/>
          <w:sz w:val="20"/>
        </w:rPr>
        <w:t> </w:t>
      </w:r>
      <w:r>
        <w:rPr>
          <w:sz w:val="20"/>
        </w:rPr>
        <w:t>riesgo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por sus condiciones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pobreza</w:t>
      </w:r>
      <w:r>
        <w:rPr>
          <w:spacing w:val="-2"/>
          <w:sz w:val="20"/>
        </w:rPr>
        <w:t> </w:t>
      </w:r>
      <w:r>
        <w:rPr>
          <w:sz w:val="20"/>
        </w:rPr>
        <w:t>sean más</w:t>
      </w:r>
      <w:r>
        <w:rPr>
          <w:spacing w:val="1"/>
          <w:sz w:val="20"/>
        </w:rPr>
        <w:t> </w:t>
      </w:r>
      <w:r>
        <w:rPr>
          <w:sz w:val="20"/>
        </w:rPr>
        <w:t>vulnerables”.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Asimismo, el derecho a la salud está reconocido a nivel constitucional en Honduras, en</w:t>
      </w:r>
      <w:r>
        <w:rPr>
          <w:spacing w:val="-68"/>
          <w:sz w:val="20"/>
        </w:rPr>
        <w:t> </w:t>
      </w:r>
      <w:r>
        <w:rPr>
          <w:sz w:val="20"/>
        </w:rPr>
        <w:t>su artículo 145 de la Constitución Política</w:t>
      </w:r>
      <w:hyperlink w:history="true" w:anchor="_bookmark120">
        <w:r>
          <w:rPr>
            <w:position w:val="7"/>
            <w:sz w:val="13"/>
          </w:rPr>
          <w:t>102</w:t>
        </w:r>
      </w:hyperlink>
      <w:r>
        <w:rPr>
          <w:sz w:val="20"/>
        </w:rPr>
        <w:t>. Además, la Corte observa un amplio consenso</w:t>
      </w:r>
      <w:r>
        <w:rPr>
          <w:spacing w:val="1"/>
          <w:sz w:val="20"/>
        </w:rPr>
        <w:t> </w:t>
      </w:r>
      <w:r>
        <w:rPr>
          <w:sz w:val="20"/>
        </w:rPr>
        <w:t>regional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consolidación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salud,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cual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encuentra</w:t>
      </w:r>
      <w:r>
        <w:rPr>
          <w:spacing w:val="1"/>
          <w:sz w:val="20"/>
        </w:rPr>
        <w:t> </w:t>
      </w:r>
      <w:r>
        <w:rPr>
          <w:sz w:val="20"/>
        </w:rPr>
        <w:t>reconocido</w:t>
      </w:r>
      <w:r>
        <w:rPr>
          <w:spacing w:val="1"/>
          <w:sz w:val="20"/>
        </w:rPr>
        <w:t> </w:t>
      </w:r>
      <w:r>
        <w:rPr>
          <w:sz w:val="20"/>
        </w:rPr>
        <w:t>explícitamente en diversas constituciones y leyes internas de los Estados de la región, entre</w:t>
      </w:r>
      <w:r>
        <w:rPr>
          <w:spacing w:val="1"/>
          <w:sz w:val="20"/>
        </w:rPr>
        <w:t> </w:t>
      </w:r>
      <w:r>
        <w:rPr>
          <w:sz w:val="20"/>
        </w:rPr>
        <w:t>ellas:</w:t>
      </w:r>
      <w:r>
        <w:rPr>
          <w:spacing w:val="-6"/>
          <w:sz w:val="20"/>
        </w:rPr>
        <w:t> </w:t>
      </w:r>
      <w:r>
        <w:rPr>
          <w:sz w:val="20"/>
        </w:rPr>
        <w:t>Argentina,</w:t>
      </w:r>
      <w:r>
        <w:rPr>
          <w:spacing w:val="-7"/>
          <w:sz w:val="20"/>
        </w:rPr>
        <w:t> </w:t>
      </w:r>
      <w:r>
        <w:rPr>
          <w:sz w:val="20"/>
        </w:rPr>
        <w:t>Barbados,</w:t>
      </w:r>
      <w:r>
        <w:rPr>
          <w:spacing w:val="-5"/>
          <w:sz w:val="20"/>
        </w:rPr>
        <w:t> </w:t>
      </w:r>
      <w:r>
        <w:rPr>
          <w:sz w:val="20"/>
        </w:rPr>
        <w:t>Bolivia,</w:t>
      </w:r>
      <w:r>
        <w:rPr>
          <w:spacing w:val="-7"/>
          <w:sz w:val="20"/>
        </w:rPr>
        <w:t> </w:t>
      </w:r>
      <w:r>
        <w:rPr>
          <w:sz w:val="20"/>
        </w:rPr>
        <w:t>Brasil,</w:t>
      </w:r>
      <w:r>
        <w:rPr>
          <w:spacing w:val="-6"/>
          <w:sz w:val="20"/>
        </w:rPr>
        <w:t> </w:t>
      </w:r>
      <w:r>
        <w:rPr>
          <w:sz w:val="20"/>
        </w:rPr>
        <w:t>Colombia,</w:t>
      </w:r>
      <w:r>
        <w:rPr>
          <w:spacing w:val="-7"/>
          <w:sz w:val="20"/>
        </w:rPr>
        <w:t> </w:t>
      </w:r>
      <w:r>
        <w:rPr>
          <w:sz w:val="20"/>
        </w:rPr>
        <w:t>Costa</w:t>
      </w:r>
      <w:r>
        <w:rPr>
          <w:spacing w:val="-6"/>
          <w:sz w:val="20"/>
        </w:rPr>
        <w:t> </w:t>
      </w:r>
      <w:r>
        <w:rPr>
          <w:sz w:val="20"/>
        </w:rPr>
        <w:t>Rica,</w:t>
      </w:r>
      <w:r>
        <w:rPr>
          <w:spacing w:val="-5"/>
          <w:sz w:val="20"/>
        </w:rPr>
        <w:t> </w:t>
      </w:r>
      <w:r>
        <w:rPr>
          <w:sz w:val="20"/>
        </w:rPr>
        <w:t>Chile,</w:t>
      </w:r>
      <w:r>
        <w:rPr>
          <w:spacing w:val="-6"/>
          <w:sz w:val="20"/>
        </w:rPr>
        <w:t> </w:t>
      </w:r>
      <w:r>
        <w:rPr>
          <w:sz w:val="20"/>
        </w:rPr>
        <w:t>Ecuador,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Salvador,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2"/>
        </w:rPr>
      </w:pPr>
      <w:r>
        <w:rPr/>
        <w:pict>
          <v:rect style="position:absolute;margin-left:72pt;margin-top:8.595776pt;width:144pt;height:.599pt;mso-position-horizontal-relative:page;mso-position-vertical-relative:paragraph;z-index:-15717376;mso-wrap-distance-left:0;mso-wrap-distance-right:0" id="docshape30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5" w:firstLine="0"/>
        <w:jc w:val="left"/>
        <w:rPr>
          <w:sz w:val="16"/>
        </w:rPr>
      </w:pPr>
      <w:r>
        <w:rPr>
          <w:spacing w:val="-1"/>
          <w:sz w:val="16"/>
        </w:rPr>
        <w:t>básicos</w:t>
      </w:r>
      <w:r>
        <w:rPr>
          <w:spacing w:val="-16"/>
          <w:sz w:val="16"/>
        </w:rPr>
        <w:t> </w:t>
      </w:r>
      <w:r>
        <w:rPr>
          <w:spacing w:val="-1"/>
          <w:sz w:val="16"/>
        </w:rPr>
        <w:t>del</w:t>
      </w:r>
      <w:r>
        <w:rPr>
          <w:spacing w:val="-17"/>
          <w:sz w:val="16"/>
        </w:rPr>
        <w:t> </w:t>
      </w:r>
      <w:r>
        <w:rPr>
          <w:spacing w:val="-1"/>
          <w:sz w:val="16"/>
        </w:rPr>
        <w:t>desarrollo</w:t>
      </w:r>
      <w:r>
        <w:rPr>
          <w:spacing w:val="-12"/>
          <w:sz w:val="16"/>
        </w:rPr>
        <w:t> </w:t>
      </w:r>
      <w:r>
        <w:rPr>
          <w:spacing w:val="-1"/>
          <w:sz w:val="16"/>
        </w:rPr>
        <w:t>integral.</w:t>
      </w:r>
      <w:r>
        <w:rPr>
          <w:spacing w:val="-14"/>
          <w:sz w:val="16"/>
        </w:rPr>
        <w:t> </w:t>
      </w:r>
      <w:r>
        <w:rPr>
          <w:sz w:val="16"/>
        </w:rPr>
        <w:t>Para</w:t>
      </w:r>
      <w:r>
        <w:rPr>
          <w:spacing w:val="-13"/>
          <w:sz w:val="16"/>
        </w:rPr>
        <w:t> </w:t>
      </w:r>
      <w:r>
        <w:rPr>
          <w:sz w:val="16"/>
        </w:rPr>
        <w:t>lograrlos,</w:t>
      </w:r>
      <w:r>
        <w:rPr>
          <w:spacing w:val="-14"/>
          <w:sz w:val="16"/>
        </w:rPr>
        <w:t> </w:t>
      </w:r>
      <w:r>
        <w:rPr>
          <w:sz w:val="16"/>
        </w:rPr>
        <w:t>convienen</w:t>
      </w:r>
      <w:r>
        <w:rPr>
          <w:spacing w:val="-13"/>
          <w:sz w:val="16"/>
        </w:rPr>
        <w:t> </w:t>
      </w:r>
      <w:r>
        <w:rPr>
          <w:sz w:val="16"/>
        </w:rPr>
        <w:t>asimismo</w:t>
      </w:r>
      <w:r>
        <w:rPr>
          <w:spacing w:val="-13"/>
          <w:sz w:val="16"/>
        </w:rPr>
        <w:t> </w:t>
      </w:r>
      <w:r>
        <w:rPr>
          <w:sz w:val="16"/>
        </w:rPr>
        <w:t>en</w:t>
      </w:r>
      <w:r>
        <w:rPr>
          <w:spacing w:val="-16"/>
          <w:sz w:val="16"/>
        </w:rPr>
        <w:t> </w:t>
      </w:r>
      <w:r>
        <w:rPr>
          <w:sz w:val="16"/>
        </w:rPr>
        <w:t>dedicar</w:t>
      </w:r>
      <w:r>
        <w:rPr>
          <w:spacing w:val="-15"/>
          <w:sz w:val="16"/>
        </w:rPr>
        <w:t> </w:t>
      </w:r>
      <w:r>
        <w:rPr>
          <w:sz w:val="16"/>
        </w:rPr>
        <w:t>sus</w:t>
      </w:r>
      <w:r>
        <w:rPr>
          <w:spacing w:val="-12"/>
          <w:sz w:val="16"/>
        </w:rPr>
        <w:t> </w:t>
      </w:r>
      <w:r>
        <w:rPr>
          <w:sz w:val="16"/>
        </w:rPr>
        <w:t>máximos</w:t>
      </w:r>
      <w:r>
        <w:rPr>
          <w:spacing w:val="-13"/>
          <w:sz w:val="16"/>
        </w:rPr>
        <w:t> </w:t>
      </w:r>
      <w:r>
        <w:rPr>
          <w:sz w:val="16"/>
        </w:rPr>
        <w:t>esfuerzos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6"/>
          <w:sz w:val="16"/>
        </w:rPr>
        <w:t> </w:t>
      </w:r>
      <w:r>
        <w:rPr>
          <w:sz w:val="16"/>
        </w:rPr>
        <w:t>la</w:t>
      </w:r>
      <w:r>
        <w:rPr>
          <w:spacing w:val="-13"/>
          <w:sz w:val="16"/>
        </w:rPr>
        <w:t> </w:t>
      </w:r>
      <w:r>
        <w:rPr>
          <w:sz w:val="16"/>
        </w:rPr>
        <w:t>consecución</w:t>
      </w:r>
      <w:r>
        <w:rPr>
          <w:spacing w:val="-54"/>
          <w:sz w:val="16"/>
        </w:rPr>
        <w:t> </w:t>
      </w:r>
      <w:r>
        <w:rPr>
          <w:sz w:val="16"/>
        </w:rPr>
        <w:t>de las</w:t>
      </w:r>
      <w:r>
        <w:rPr>
          <w:spacing w:val="-2"/>
          <w:sz w:val="16"/>
        </w:rPr>
        <w:t> </w:t>
      </w:r>
      <w:r>
        <w:rPr>
          <w:sz w:val="16"/>
        </w:rPr>
        <w:t>siguientes</w:t>
      </w:r>
      <w:r>
        <w:rPr>
          <w:spacing w:val="-2"/>
          <w:sz w:val="16"/>
        </w:rPr>
        <w:t> </w:t>
      </w:r>
      <w:r>
        <w:rPr>
          <w:sz w:val="16"/>
        </w:rPr>
        <w:t>metas</w:t>
      </w:r>
      <w:r>
        <w:rPr>
          <w:spacing w:val="-2"/>
          <w:sz w:val="16"/>
        </w:rPr>
        <w:t> </w:t>
      </w:r>
      <w:r>
        <w:rPr>
          <w:sz w:val="16"/>
        </w:rPr>
        <w:t>básicas:</w:t>
      </w:r>
      <w:r>
        <w:rPr>
          <w:spacing w:val="-1"/>
          <w:sz w:val="16"/>
        </w:rPr>
        <w:t> </w:t>
      </w:r>
      <w:r>
        <w:rPr>
          <w:sz w:val="16"/>
        </w:rPr>
        <w:t>[…]</w:t>
      </w:r>
      <w:r>
        <w:rPr>
          <w:spacing w:val="-1"/>
          <w:sz w:val="16"/>
        </w:rPr>
        <w:t> </w:t>
      </w:r>
      <w:r>
        <w:rPr>
          <w:sz w:val="16"/>
        </w:rPr>
        <w:t>l)</w:t>
      </w:r>
      <w:r>
        <w:rPr>
          <w:spacing w:val="-1"/>
          <w:sz w:val="16"/>
        </w:rPr>
        <w:t> </w:t>
      </w:r>
      <w:r>
        <w:rPr>
          <w:sz w:val="16"/>
        </w:rPr>
        <w:t>Condiciones urbanas</w:t>
      </w:r>
      <w:r>
        <w:rPr>
          <w:spacing w:val="-5"/>
          <w:sz w:val="16"/>
        </w:rPr>
        <w:t> </w:t>
      </w:r>
      <w:r>
        <w:rPr>
          <w:sz w:val="16"/>
        </w:rPr>
        <w:t>que hagan</w:t>
      </w:r>
      <w:r>
        <w:rPr>
          <w:spacing w:val="-3"/>
          <w:sz w:val="16"/>
        </w:rPr>
        <w:t> </w:t>
      </w:r>
      <w:r>
        <w:rPr>
          <w:sz w:val="16"/>
        </w:rPr>
        <w:t>posible</w:t>
      </w:r>
      <w:r>
        <w:rPr>
          <w:spacing w:val="-2"/>
          <w:sz w:val="16"/>
        </w:rPr>
        <w:t> </w:t>
      </w:r>
      <w:r>
        <w:rPr>
          <w:sz w:val="16"/>
        </w:rPr>
        <w:t>una</w:t>
      </w:r>
      <w:r>
        <w:rPr>
          <w:spacing w:val="-1"/>
          <w:sz w:val="16"/>
        </w:rPr>
        <w:t> </w:t>
      </w:r>
      <w:r>
        <w:rPr>
          <w:sz w:val="16"/>
        </w:rPr>
        <w:t>vida</w:t>
      </w:r>
      <w:r>
        <w:rPr>
          <w:spacing w:val="-3"/>
          <w:sz w:val="16"/>
        </w:rPr>
        <w:t> </w:t>
      </w:r>
      <w:r>
        <w:rPr>
          <w:sz w:val="16"/>
        </w:rPr>
        <w:t>sana,</w:t>
      </w:r>
      <w:r>
        <w:rPr>
          <w:spacing w:val="-1"/>
          <w:sz w:val="16"/>
        </w:rPr>
        <w:t> </w:t>
      </w:r>
      <w:r>
        <w:rPr>
          <w:sz w:val="16"/>
        </w:rPr>
        <w:t>productiva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2"/>
          <w:sz w:val="16"/>
        </w:rPr>
        <w:t> </w:t>
      </w:r>
      <w:r>
        <w:rPr>
          <w:sz w:val="16"/>
        </w:rPr>
        <w:t>digna”.</w:t>
      </w:r>
    </w:p>
    <w:p>
      <w:pPr>
        <w:spacing w:before="120"/>
        <w:ind w:left="419" w:right="379" w:firstLine="0"/>
        <w:jc w:val="both"/>
        <w:rPr>
          <w:sz w:val="16"/>
        </w:rPr>
      </w:pPr>
      <w:bookmarkStart w:name="_bookmark116" w:id="156"/>
      <w:bookmarkEnd w:id="156"/>
      <w:r>
        <w:rPr/>
      </w:r>
      <w:r>
        <w:rPr>
          <w:sz w:val="16"/>
          <w:vertAlign w:val="superscript"/>
        </w:rPr>
        <w:t>98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45.h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Carta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OEA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establece: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“[l]os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Estados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miembros,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convencidos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hombre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sólo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puede alcanzar la plena realización de sus aspiraciones dentro de un orden social justo, acompañado de desarrollo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económico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verdadera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paz,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mecanismos: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h) Desarrollo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política eficiente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social”.</w:t>
      </w:r>
    </w:p>
    <w:p>
      <w:pPr>
        <w:spacing w:before="120"/>
        <w:ind w:left="420" w:right="375" w:firstLine="0"/>
        <w:jc w:val="both"/>
        <w:rPr>
          <w:sz w:val="16"/>
        </w:rPr>
      </w:pPr>
      <w:bookmarkStart w:name="_bookmark117" w:id="157"/>
      <w:bookmarkEnd w:id="157"/>
      <w:r>
        <w:rPr/>
      </w:r>
      <w:r>
        <w:rPr>
          <w:sz w:val="16"/>
          <w:vertAlign w:val="superscript"/>
        </w:rPr>
        <w:t>99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Poblete Vilches y otros Vs. Chile. Fondo, Reparaciones y Costas. Sentencia de 8 de marzo de 2018.</w:t>
      </w:r>
      <w:r>
        <w:rPr>
          <w:i/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 C No. 349, párr. 106, y </w:t>
      </w:r>
      <w:r>
        <w:rPr>
          <w:i/>
          <w:sz w:val="16"/>
          <w:vertAlign w:val="baseline"/>
        </w:rPr>
        <w:t>Caso Guachalá Chimbo y otros Vs. Ecuador. Fondo, Reparaciones y Costas.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26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423.</w:t>
      </w:r>
      <w:r>
        <w:rPr>
          <w:i/>
          <w:sz w:val="16"/>
          <w:vertAlign w:val="baseline"/>
        </w:rPr>
        <w:t>,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97.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18" w:id="158"/>
      <w:bookmarkEnd w:id="158"/>
      <w:r>
        <w:rPr/>
      </w:r>
      <w:r>
        <w:rPr>
          <w:sz w:val="16"/>
          <w:vertAlign w:val="superscript"/>
        </w:rPr>
        <w:t>100</w:t>
      </w:r>
      <w:r>
        <w:rPr>
          <w:sz w:val="16"/>
          <w:vertAlign w:val="baseline"/>
        </w:rPr>
        <w:t>     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Aprobada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Novena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Conferencia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Panamericana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celebrada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Bogotá,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Colombia,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1948.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119" w:id="159"/>
      <w:bookmarkEnd w:id="159"/>
      <w:r>
        <w:rPr/>
      </w:r>
      <w:r>
        <w:rPr>
          <w:sz w:val="16"/>
          <w:vertAlign w:val="superscript"/>
        </w:rPr>
        <w:t>101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artículo 10.1 del Protocolo de San Salvador establece: “[t]oda persona tiene derecho a la salud, entendida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disfrute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nivel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bienestar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físico,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mental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fin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hacer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efectivo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salud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partes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comprometen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reconocer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salud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bien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particularmente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adoptar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siguientes medidas para garantizar este derecho: a. la atención primaria de la salud, entendiendo como tal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asistencia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sanitaria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esencial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puesta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alcance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todos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individuos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familiares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comunidad;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[y]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b.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extensión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beneficios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los servicios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salud 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todos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individuos sujetos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 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jurisdicción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 Estado”.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20" w:id="160"/>
      <w:bookmarkEnd w:id="160"/>
      <w:r>
        <w:rPr/>
      </w:r>
      <w:r>
        <w:rPr>
          <w:sz w:val="16"/>
          <w:vertAlign w:val="superscript"/>
        </w:rPr>
        <w:t>102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artículo 145 establece que: “ARTICULO 145.- Se reconoce el derecho a la protección de la salud. El deber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todos participar en la promoción y preservación de la salud personal y de la comunidad. El Estado conservará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medio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ambiente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adecuado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para proteger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 salud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personas.”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8"/>
      </w:pPr>
      <w:r>
        <w:rPr/>
        <w:t>Guatemala,</w:t>
      </w:r>
      <w:r>
        <w:rPr>
          <w:spacing w:val="8"/>
        </w:rPr>
        <w:t> </w:t>
      </w:r>
      <w:r>
        <w:rPr/>
        <w:t>Haití,</w:t>
      </w:r>
      <w:r>
        <w:rPr>
          <w:spacing w:val="5"/>
        </w:rPr>
        <w:t> </w:t>
      </w:r>
      <w:r>
        <w:rPr/>
        <w:t>México,</w:t>
      </w:r>
      <w:r>
        <w:rPr>
          <w:spacing w:val="8"/>
        </w:rPr>
        <w:t> </w:t>
      </w:r>
      <w:r>
        <w:rPr/>
        <w:t>Nicaragua,</w:t>
      </w:r>
      <w:r>
        <w:rPr>
          <w:spacing w:val="8"/>
        </w:rPr>
        <w:t> </w:t>
      </w:r>
      <w:r>
        <w:rPr/>
        <w:t>Panamá,</w:t>
      </w:r>
      <w:r>
        <w:rPr>
          <w:spacing w:val="5"/>
        </w:rPr>
        <w:t> </w:t>
      </w:r>
      <w:r>
        <w:rPr/>
        <w:t>Paraguay,</w:t>
      </w:r>
      <w:r>
        <w:rPr>
          <w:spacing w:val="8"/>
        </w:rPr>
        <w:t> </w:t>
      </w:r>
      <w:r>
        <w:rPr/>
        <w:t>Perú,</w:t>
      </w:r>
      <w:r>
        <w:rPr>
          <w:spacing w:val="8"/>
        </w:rPr>
        <w:t> </w:t>
      </w:r>
      <w:r>
        <w:rPr/>
        <w:t>República</w:t>
      </w:r>
      <w:r>
        <w:rPr>
          <w:spacing w:val="6"/>
        </w:rPr>
        <w:t> </w:t>
      </w:r>
      <w:r>
        <w:rPr/>
        <w:t>Dominicana,</w:t>
      </w:r>
      <w:r>
        <w:rPr>
          <w:spacing w:val="-68"/>
        </w:rPr>
        <w:t> </w:t>
      </w:r>
      <w:r>
        <w:rPr/>
        <w:t>Surinam,</w:t>
      </w:r>
      <w:r>
        <w:rPr>
          <w:spacing w:val="-2"/>
        </w:rPr>
        <w:t> </w:t>
      </w:r>
      <w:r>
        <w:rPr/>
        <w:t>Uruguay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Venezuela</w:t>
      </w:r>
      <w:hyperlink w:history="true" w:anchor="_bookmark121">
        <w:r>
          <w:rPr>
            <w:position w:val="7"/>
            <w:sz w:val="13"/>
          </w:rPr>
          <w:t>103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1" w:after="0"/>
        <w:ind w:left="420" w:right="376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relación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anterior,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Tribunal</w:t>
      </w:r>
      <w:r>
        <w:rPr>
          <w:spacing w:val="-3"/>
          <w:sz w:val="20"/>
        </w:rPr>
        <w:t> </w:t>
      </w:r>
      <w:r>
        <w:rPr>
          <w:sz w:val="20"/>
        </w:rPr>
        <w:t>recuerda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obligación</w:t>
      </w:r>
      <w:r>
        <w:rPr>
          <w:spacing w:val="-3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protección</w:t>
      </w:r>
      <w:r>
        <w:rPr>
          <w:spacing w:val="-68"/>
          <w:sz w:val="20"/>
        </w:rPr>
        <w:t> </w:t>
      </w:r>
      <w:r>
        <w:rPr>
          <w:sz w:val="20"/>
        </w:rPr>
        <w:t>a la salud se traduce en el deber estatal de asegurar el acceso de las personas a servicios</w:t>
      </w:r>
      <w:r>
        <w:rPr>
          <w:spacing w:val="1"/>
          <w:sz w:val="20"/>
        </w:rPr>
        <w:t> </w:t>
      </w:r>
      <w:r>
        <w:rPr>
          <w:sz w:val="20"/>
        </w:rPr>
        <w:t>esenciales de salud, garantizando una prestación médica de calidad y eficaz, así como de</w:t>
      </w:r>
      <w:r>
        <w:rPr>
          <w:spacing w:val="1"/>
          <w:sz w:val="20"/>
        </w:rPr>
        <w:t> </w:t>
      </w:r>
      <w:r>
        <w:rPr>
          <w:sz w:val="20"/>
        </w:rPr>
        <w:t>impulsar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mejoramiento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condiciones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salud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población</w:t>
      </w:r>
      <w:hyperlink w:history="true" w:anchor="_bookmark122">
        <w:r>
          <w:rPr>
            <w:position w:val="7"/>
            <w:sz w:val="13"/>
          </w:rPr>
          <w:t>104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abarca</w:t>
      </w:r>
      <w:r>
        <w:rPr>
          <w:spacing w:val="-68"/>
          <w:sz w:val="20"/>
        </w:rPr>
        <w:t> </w:t>
      </w:r>
      <w:r>
        <w:rPr>
          <w:sz w:val="20"/>
        </w:rPr>
        <w:t>la atención de salud oportuna y apropiada conforme a los principios de disponibilidad,</w:t>
      </w:r>
      <w:r>
        <w:rPr>
          <w:spacing w:val="1"/>
          <w:sz w:val="20"/>
        </w:rPr>
        <w:t> </w:t>
      </w:r>
      <w:r>
        <w:rPr>
          <w:sz w:val="20"/>
        </w:rPr>
        <w:t>accesibilidad,</w:t>
      </w:r>
      <w:r>
        <w:rPr>
          <w:spacing w:val="1"/>
          <w:sz w:val="20"/>
        </w:rPr>
        <w:t> </w:t>
      </w:r>
      <w:r>
        <w:rPr>
          <w:sz w:val="20"/>
        </w:rPr>
        <w:t>aceptabilidad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calidad,</w:t>
      </w:r>
      <w:r>
        <w:rPr>
          <w:spacing w:val="1"/>
          <w:sz w:val="20"/>
        </w:rPr>
        <w:t> </w:t>
      </w:r>
      <w:r>
        <w:rPr>
          <w:sz w:val="20"/>
        </w:rPr>
        <w:t>cuya</w:t>
      </w:r>
      <w:r>
        <w:rPr>
          <w:spacing w:val="1"/>
          <w:sz w:val="20"/>
        </w:rPr>
        <w:t> </w:t>
      </w:r>
      <w:r>
        <w:rPr>
          <w:sz w:val="20"/>
        </w:rPr>
        <w:t>aplicación</w:t>
      </w:r>
      <w:r>
        <w:rPr>
          <w:spacing w:val="1"/>
          <w:sz w:val="20"/>
        </w:rPr>
        <w:t> </w:t>
      </w:r>
      <w:r>
        <w:rPr>
          <w:sz w:val="20"/>
        </w:rPr>
        <w:t>dependerá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condiciones</w:t>
      </w:r>
      <w:r>
        <w:rPr>
          <w:spacing w:val="1"/>
          <w:sz w:val="20"/>
        </w:rPr>
        <w:t> </w:t>
      </w:r>
      <w:r>
        <w:rPr>
          <w:sz w:val="20"/>
        </w:rPr>
        <w:t>prevalecientes en cada Estado</w:t>
      </w:r>
      <w:hyperlink w:history="true" w:anchor="_bookmark123">
        <w:r>
          <w:rPr>
            <w:position w:val="6"/>
            <w:sz w:val="12"/>
          </w:rPr>
          <w:t>105</w:t>
        </w:r>
      </w:hyperlink>
      <w:r>
        <w:rPr>
          <w:sz w:val="18"/>
        </w:rPr>
        <w:t>. </w:t>
      </w:r>
      <w:r>
        <w:rPr>
          <w:sz w:val="20"/>
        </w:rPr>
        <w:t>El cumplimiento de la obligación del Estado de respetar y</w:t>
      </w:r>
      <w:r>
        <w:rPr>
          <w:spacing w:val="1"/>
          <w:sz w:val="20"/>
        </w:rPr>
        <w:t> </w:t>
      </w:r>
      <w:r>
        <w:rPr>
          <w:sz w:val="20"/>
        </w:rPr>
        <w:t>garantizar este derecho deberá dar especial cuidado a los grupos vulnerables y marginados,</w:t>
      </w:r>
      <w:r>
        <w:rPr>
          <w:spacing w:val="1"/>
          <w:sz w:val="20"/>
        </w:rPr>
        <w:t> </w:t>
      </w:r>
      <w:r>
        <w:rPr>
          <w:sz w:val="20"/>
        </w:rPr>
        <w:t>y deberá realizarse de conformidad con los recursos disponibles de manera progresiva y 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legislación nacional</w:t>
      </w:r>
      <w:r>
        <w:rPr>
          <w:spacing w:val="2"/>
          <w:sz w:val="20"/>
        </w:rPr>
        <w:t> </w:t>
      </w:r>
      <w:r>
        <w:rPr>
          <w:sz w:val="20"/>
        </w:rPr>
        <w:t>aplicable</w:t>
      </w:r>
      <w:hyperlink w:history="true" w:anchor="_bookmark124">
        <w:r>
          <w:rPr>
            <w:position w:val="7"/>
            <w:sz w:val="13"/>
          </w:rPr>
          <w:t>106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atención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salud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personas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realizan</w:t>
      </w:r>
      <w:r>
        <w:rPr>
          <w:spacing w:val="-7"/>
          <w:sz w:val="20"/>
        </w:rPr>
        <w:t> </w:t>
      </w:r>
      <w:r>
        <w:rPr>
          <w:sz w:val="20"/>
        </w:rPr>
        <w:t>actividades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buceo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sz w:val="20"/>
        </w:rPr>
        <w:t>pesca submarina</w:t>
      </w:r>
      <w:hyperlink w:history="true" w:anchor="_bookmark125">
        <w:r>
          <w:rPr>
            <w:position w:val="7"/>
            <w:sz w:val="13"/>
          </w:rPr>
          <w:t>107</w:t>
        </w:r>
      </w:hyperlink>
      <w:r>
        <w:rPr>
          <w:sz w:val="20"/>
        </w:rPr>
        <w:t>, la Corte advierte que las consideraciones de la OPS constituyen una</w:t>
      </w:r>
      <w:r>
        <w:rPr>
          <w:spacing w:val="1"/>
          <w:sz w:val="20"/>
        </w:rPr>
        <w:t> </w:t>
      </w:r>
      <w:r>
        <w:rPr>
          <w:sz w:val="20"/>
        </w:rPr>
        <w:t>referencia</w:t>
      </w:r>
      <w:r>
        <w:rPr>
          <w:spacing w:val="-11"/>
          <w:sz w:val="20"/>
        </w:rPr>
        <w:t> </w:t>
      </w:r>
      <w:r>
        <w:rPr>
          <w:sz w:val="20"/>
        </w:rPr>
        <w:t>autorizada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aclarar</w:t>
      </w:r>
      <w:r>
        <w:rPr>
          <w:spacing w:val="-10"/>
          <w:sz w:val="20"/>
        </w:rPr>
        <w:t> </w:t>
      </w:r>
      <w:r>
        <w:rPr>
          <w:sz w:val="20"/>
        </w:rPr>
        <w:t>algunas</w:t>
      </w:r>
      <w:r>
        <w:rPr>
          <w:spacing w:val="-12"/>
          <w:sz w:val="20"/>
        </w:rPr>
        <w:t> </w:t>
      </w:r>
      <w:r>
        <w:rPr>
          <w:sz w:val="20"/>
        </w:rPr>
        <w:t>obligaciones</w:t>
      </w:r>
      <w:r>
        <w:rPr>
          <w:spacing w:val="-11"/>
          <w:sz w:val="20"/>
        </w:rPr>
        <w:t> </w:t>
      </w:r>
      <w:r>
        <w:rPr>
          <w:sz w:val="20"/>
        </w:rPr>
        <w:t>internacionales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materia</w:t>
      </w:r>
      <w:r>
        <w:rPr>
          <w:spacing w:val="-68"/>
          <w:sz w:val="20"/>
        </w:rPr>
        <w:t> </w:t>
      </w:r>
      <w:r>
        <w:rPr>
          <w:sz w:val="20"/>
        </w:rPr>
        <w:t>de atención a la salud de personas que sufren accidentes de buceo mientras realizan</w:t>
      </w:r>
      <w:r>
        <w:rPr>
          <w:spacing w:val="1"/>
          <w:sz w:val="20"/>
        </w:rPr>
        <w:t> </w:t>
      </w:r>
      <w:r>
        <w:rPr>
          <w:sz w:val="20"/>
        </w:rPr>
        <w:t>actividades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pesca</w:t>
      </w:r>
      <w:r>
        <w:rPr>
          <w:spacing w:val="-8"/>
          <w:sz w:val="20"/>
        </w:rPr>
        <w:t> </w:t>
      </w:r>
      <w:r>
        <w:rPr>
          <w:sz w:val="20"/>
        </w:rPr>
        <w:t>submarina,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manera</w:t>
      </w:r>
      <w:r>
        <w:rPr>
          <w:spacing w:val="-10"/>
          <w:sz w:val="20"/>
        </w:rPr>
        <w:t> </w:t>
      </w:r>
      <w:r>
        <w:rPr>
          <w:sz w:val="20"/>
        </w:rPr>
        <w:t>particular</w:t>
      </w:r>
      <w:r>
        <w:rPr>
          <w:spacing w:val="-11"/>
          <w:sz w:val="20"/>
        </w:rPr>
        <w:t> </w:t>
      </w:r>
      <w:r>
        <w:rPr>
          <w:sz w:val="20"/>
        </w:rPr>
        <w:t>respecto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víctimas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presente</w:t>
      </w:r>
      <w:r>
        <w:rPr>
          <w:spacing w:val="-68"/>
          <w:sz w:val="20"/>
        </w:rPr>
        <w:t> </w:t>
      </w:r>
      <w:r>
        <w:rPr>
          <w:sz w:val="20"/>
        </w:rPr>
        <w:t>caso.</w:t>
      </w:r>
      <w:r>
        <w:rPr>
          <w:spacing w:val="-13"/>
          <w:sz w:val="20"/>
        </w:rPr>
        <w:t> </w:t>
      </w:r>
      <w:r>
        <w:rPr>
          <w:sz w:val="20"/>
        </w:rPr>
        <w:t>Dichas</w:t>
      </w:r>
      <w:r>
        <w:rPr>
          <w:spacing w:val="-10"/>
          <w:sz w:val="20"/>
        </w:rPr>
        <w:t> </w:t>
      </w:r>
      <w:r>
        <w:rPr>
          <w:sz w:val="20"/>
        </w:rPr>
        <w:t>consideraciones</w:t>
      </w:r>
      <w:r>
        <w:rPr>
          <w:spacing w:val="-11"/>
          <w:sz w:val="20"/>
        </w:rPr>
        <w:t> </w:t>
      </w:r>
      <w:r>
        <w:rPr>
          <w:sz w:val="20"/>
        </w:rPr>
        <w:t>establecen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atención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salud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buzos</w:t>
      </w:r>
      <w:r>
        <w:rPr>
          <w:spacing w:val="-10"/>
          <w:sz w:val="20"/>
        </w:rPr>
        <w:t> </w:t>
      </w:r>
      <w:r>
        <w:rPr>
          <w:sz w:val="20"/>
        </w:rPr>
        <w:t>miskitos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sufren accidentes deben recibir requiere una prevención primaria (que abarque la protección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personas);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prevención</w:t>
      </w:r>
      <w:r>
        <w:rPr>
          <w:spacing w:val="-8"/>
          <w:sz w:val="20"/>
        </w:rPr>
        <w:t> </w:t>
      </w:r>
      <w:r>
        <w:rPr>
          <w:sz w:val="20"/>
        </w:rPr>
        <w:t>secundaria</w:t>
      </w:r>
      <w:r>
        <w:rPr>
          <w:spacing w:val="-8"/>
          <w:sz w:val="20"/>
        </w:rPr>
        <w:t> </w:t>
      </w:r>
      <w:r>
        <w:rPr>
          <w:sz w:val="20"/>
        </w:rPr>
        <w:t>(que</w:t>
      </w:r>
      <w:r>
        <w:rPr>
          <w:spacing w:val="-9"/>
          <w:sz w:val="20"/>
        </w:rPr>
        <w:t> </w:t>
      </w:r>
      <w:r>
        <w:rPr>
          <w:sz w:val="20"/>
        </w:rPr>
        <w:t>permita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atención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personas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riesgo,</w:t>
      </w:r>
      <w:r>
        <w:rPr>
          <w:spacing w:val="-68"/>
          <w:sz w:val="20"/>
        </w:rPr>
        <w:t> </w:t>
      </w:r>
      <w:r>
        <w:rPr>
          <w:sz w:val="20"/>
        </w:rPr>
        <w:t>lo que incluye un diagnóstico temprano y tratamiento oportuno), y una prevención terciaria</w:t>
      </w:r>
      <w:r>
        <w:rPr>
          <w:spacing w:val="1"/>
          <w:sz w:val="20"/>
        </w:rPr>
        <w:t> </w:t>
      </w:r>
      <w:r>
        <w:rPr>
          <w:sz w:val="20"/>
        </w:rPr>
        <w:t>(que implica atención a las personas enfermas: rehabilitación y reinserción laboral). De esta</w:t>
      </w:r>
      <w:r>
        <w:rPr>
          <w:spacing w:val="-68"/>
          <w:sz w:val="20"/>
        </w:rPr>
        <w:t> </w:t>
      </w:r>
      <w:r>
        <w:rPr>
          <w:sz w:val="20"/>
        </w:rPr>
        <w:t>forma,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buzos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sufran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enfermedad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descompresión</w:t>
      </w:r>
      <w:r>
        <w:rPr>
          <w:spacing w:val="-5"/>
          <w:sz w:val="20"/>
        </w:rPr>
        <w:t> </w:t>
      </w:r>
      <w:r>
        <w:rPr>
          <w:sz w:val="20"/>
        </w:rPr>
        <w:t>u</w:t>
      </w:r>
      <w:r>
        <w:rPr>
          <w:spacing w:val="-4"/>
          <w:sz w:val="20"/>
        </w:rPr>
        <w:t> </w:t>
      </w:r>
      <w:r>
        <w:rPr>
          <w:sz w:val="20"/>
        </w:rPr>
        <w:t>otra</w:t>
      </w:r>
      <w:r>
        <w:rPr>
          <w:spacing w:val="-3"/>
          <w:sz w:val="20"/>
        </w:rPr>
        <w:t> </w:t>
      </w:r>
      <w:r>
        <w:rPr>
          <w:sz w:val="20"/>
        </w:rPr>
        <w:t>enfermedad</w:t>
      </w:r>
      <w:r>
        <w:rPr>
          <w:spacing w:val="-3"/>
          <w:sz w:val="20"/>
        </w:rPr>
        <w:t> </w:t>
      </w:r>
      <w:r>
        <w:rPr>
          <w:sz w:val="20"/>
        </w:rPr>
        <w:t>relacionada</w:t>
      </w:r>
      <w:r>
        <w:rPr>
          <w:spacing w:val="-68"/>
          <w:sz w:val="20"/>
        </w:rPr>
        <w:t> </w:t>
      </w:r>
      <w:r>
        <w:rPr>
          <w:sz w:val="20"/>
        </w:rPr>
        <w:t>con el</w:t>
      </w:r>
      <w:r>
        <w:rPr>
          <w:spacing w:val="1"/>
          <w:sz w:val="20"/>
        </w:rPr>
        <w:t> </w:t>
      </w:r>
      <w:r>
        <w:rPr>
          <w:sz w:val="20"/>
        </w:rPr>
        <w:t>buceo deben contar inmediatamente con la atención específica en una cámara</w:t>
      </w:r>
      <w:r>
        <w:rPr>
          <w:spacing w:val="1"/>
          <w:sz w:val="20"/>
        </w:rPr>
        <w:t> </w:t>
      </w:r>
      <w:r>
        <w:rPr>
          <w:sz w:val="20"/>
        </w:rPr>
        <w:t>hiperbárica,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tratamientos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rehabilitación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permitan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recuperación</w:t>
      </w:r>
      <w:r>
        <w:rPr>
          <w:spacing w:val="-5"/>
          <w:sz w:val="20"/>
        </w:rPr>
        <w:t> </w:t>
      </w:r>
      <w:r>
        <w:rPr>
          <w:sz w:val="20"/>
        </w:rPr>
        <w:t>adecuada,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reinserción social</w:t>
      </w:r>
      <w:hyperlink w:history="true" w:anchor="_bookmark126">
        <w:r>
          <w:rPr>
            <w:position w:val="7"/>
            <w:sz w:val="13"/>
          </w:rPr>
          <w:t>108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1"/>
        <w:rPr>
          <w:sz w:val="16"/>
        </w:rPr>
      </w:pPr>
      <w:r>
        <w:rPr/>
        <w:pict>
          <v:rect style="position:absolute;margin-left:72pt;margin-top:10.992377pt;width:144pt;height:.599pt;mso-position-horizontal-relative:page;mso-position-vertical-relative:paragraph;z-index:-15716864;mso-wrap-distance-left:0;mso-wrap-distance-right:0" id="docshape31" filled="true" fillcolor="#000000" stroked="false">
            <v:fill type="solid"/>
            <w10:wrap type="topAndBottom"/>
          </v:rect>
        </w:pict>
      </w:r>
    </w:p>
    <w:p>
      <w:pPr>
        <w:spacing w:line="240" w:lineRule="auto" w:before="98"/>
        <w:ind w:left="419" w:right="375" w:firstLine="0"/>
        <w:jc w:val="both"/>
        <w:rPr>
          <w:sz w:val="16"/>
        </w:rPr>
      </w:pPr>
      <w:bookmarkStart w:name="_bookmark121" w:id="161"/>
      <w:bookmarkEnd w:id="161"/>
      <w:r>
        <w:rPr/>
      </w:r>
      <w:r>
        <w:rPr>
          <w:spacing w:val="-1"/>
          <w:sz w:val="16"/>
          <w:vertAlign w:val="superscript"/>
        </w:rPr>
        <w:t>103</w:t>
      </w:r>
      <w:r>
        <w:rPr>
          <w:spacing w:val="4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Entre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normas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constitucionales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Estados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Partes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Americana,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encuentran: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Argentina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(art. 10); Barbados (art. 17.2.A); Bolivia (art. 35); Brasil (art. 196); Chile (art. 19) Colombia (art. 49); Costa Rica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(art. 46); Ecuador (art. 32); El Salvador (art. 65); Guatemala (arts. 93 y 94); Haití (art. 19); México (art. 4);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Nicaragua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(art.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59);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Panamá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(art.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109);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Paraguay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(art.</w:t>
      </w:r>
      <w:r>
        <w:rPr>
          <w:spacing w:val="-17"/>
          <w:sz w:val="16"/>
          <w:vertAlign w:val="baseline"/>
        </w:rPr>
        <w:t> </w:t>
      </w:r>
      <w:r>
        <w:rPr>
          <w:sz w:val="16"/>
          <w:vertAlign w:val="baseline"/>
        </w:rPr>
        <w:t>68);</w:t>
      </w:r>
      <w:r>
        <w:rPr>
          <w:spacing w:val="-17"/>
          <w:sz w:val="16"/>
          <w:vertAlign w:val="baseline"/>
        </w:rPr>
        <w:t> </w:t>
      </w:r>
      <w:r>
        <w:rPr>
          <w:sz w:val="16"/>
          <w:vertAlign w:val="baseline"/>
        </w:rPr>
        <w:t>Perú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(art.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70);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República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Dominicana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(art.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61);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Suriname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(art.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36);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Uruguay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(art.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44),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Venezuela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(art.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83).</w:t>
      </w:r>
      <w:r>
        <w:rPr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Sala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Constitucional,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Costa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Rica,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Resolución No. 13505 – 2006, de 12 de septiembre de 2006, Considerando III; Corte Constitucional de Colombia,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C-177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1998;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México,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Tesis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jurisprudencia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8/2019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(10ª.).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Derecho a la Protección de la Salud. Dimensión individual y social; Corte Constitucional de Ecuador, Sentencia 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0012-09-SIS-CC,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2009.</w:t>
      </w:r>
    </w:p>
    <w:p>
      <w:pPr>
        <w:spacing w:before="122"/>
        <w:ind w:left="419" w:right="374" w:firstLine="0"/>
        <w:jc w:val="both"/>
        <w:rPr>
          <w:sz w:val="16"/>
        </w:rPr>
      </w:pPr>
      <w:bookmarkStart w:name="_bookmark122" w:id="162"/>
      <w:bookmarkEnd w:id="162"/>
      <w:r>
        <w:rPr/>
      </w:r>
      <w:r>
        <w:rPr>
          <w:sz w:val="16"/>
          <w:vertAlign w:val="superscript"/>
        </w:rPr>
        <w:t>104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Poblete Vilches y otros Vs. Chile, supra</w:t>
      </w:r>
      <w:r>
        <w:rPr>
          <w:sz w:val="16"/>
          <w:vertAlign w:val="baseline"/>
        </w:rPr>
        <w:t>, párr. 118, y </w:t>
      </w:r>
      <w:r>
        <w:rPr>
          <w:i/>
          <w:sz w:val="16"/>
          <w:vertAlign w:val="baseline"/>
        </w:rPr>
        <w:t>Caso Guachalá Chimbo y otros Vs. Ecuador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101.</w:t>
      </w:r>
    </w:p>
    <w:p>
      <w:pPr>
        <w:spacing w:before="120"/>
        <w:ind w:left="420" w:right="379" w:firstLine="0"/>
        <w:jc w:val="both"/>
        <w:rPr>
          <w:sz w:val="16"/>
        </w:rPr>
      </w:pPr>
      <w:bookmarkStart w:name="_bookmark123" w:id="163"/>
      <w:bookmarkEnd w:id="163"/>
      <w:r>
        <w:rPr/>
      </w:r>
      <w:r>
        <w:rPr>
          <w:sz w:val="16"/>
          <w:vertAlign w:val="superscript"/>
        </w:rPr>
        <w:t>105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Cfr. Caso Poblete Vilches y otros Vs. Chile, supra</w:t>
      </w:r>
      <w:r>
        <w:rPr>
          <w:sz w:val="16"/>
          <w:vertAlign w:val="baseline"/>
        </w:rPr>
        <w:t>, párrs. 120 y 121, y </w:t>
      </w:r>
      <w:r>
        <w:rPr>
          <w:i/>
          <w:sz w:val="16"/>
          <w:vertAlign w:val="baseline"/>
        </w:rPr>
        <w:t>Caso Guachalá Chimbo y otros 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101.</w:t>
      </w:r>
    </w:p>
    <w:p>
      <w:pPr>
        <w:spacing w:before="120"/>
        <w:ind w:left="420" w:right="373" w:firstLine="0"/>
        <w:jc w:val="both"/>
        <w:rPr>
          <w:sz w:val="16"/>
        </w:rPr>
      </w:pPr>
      <w:bookmarkStart w:name="_bookmark124" w:id="164"/>
      <w:bookmarkEnd w:id="164"/>
      <w:r>
        <w:rPr/>
      </w:r>
      <w:r>
        <w:rPr>
          <w:spacing w:val="-1"/>
          <w:sz w:val="16"/>
          <w:vertAlign w:val="superscript"/>
        </w:rPr>
        <w:t>106</w:t>
      </w:r>
      <w:r>
        <w:rPr>
          <w:spacing w:val="74"/>
          <w:sz w:val="16"/>
          <w:vertAlign w:val="baseline"/>
        </w:rPr>
        <w:t> </w:t>
      </w:r>
      <w:r>
        <w:rPr>
          <w:spacing w:val="76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</w:t>
      </w:r>
      <w:r>
        <w:rPr>
          <w:spacing w:val="-1"/>
          <w:sz w:val="16"/>
          <w:vertAlign w:val="baseline"/>
        </w:rPr>
        <w:t>.</w:t>
      </w:r>
      <w:r>
        <w:rPr>
          <w:spacing w:val="-1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Cuscul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Pivaral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23 de agosto de 2018. Serie C No. 359., párr. 107, y </w:t>
      </w:r>
      <w:r>
        <w:rPr>
          <w:i/>
          <w:sz w:val="16"/>
          <w:vertAlign w:val="baseline"/>
        </w:rPr>
        <w:t>Caso Guachalá Chimbo y otros Vs. Ecuador</w:t>
      </w:r>
      <w:r>
        <w:rPr>
          <w:sz w:val="16"/>
          <w:vertAlign w:val="baseline"/>
        </w:rPr>
        <w:t>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101.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25" w:id="165"/>
      <w:bookmarkEnd w:id="165"/>
      <w:r>
        <w:rPr/>
      </w:r>
      <w:r>
        <w:rPr>
          <w:sz w:val="16"/>
          <w:vertAlign w:val="superscript"/>
        </w:rPr>
        <w:t>107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Corte ha señalado que corresponde en cada caso determinar los aspectos específicos que deben ser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tomados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cuenta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calificar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obligaciones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relacionadas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tratamiento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médico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deben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recibir,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advirtiendo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ciencia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médica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avanza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continuamente,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ende,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citas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reproducidas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aquí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ilustración no obstan ni ponen en duda conocimientos más recientes, ni la Corte toma partida en cuestiones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discusiones técnicas propias de la ciencia médica y biológica.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Caso Cuscul Pivaral y otros Vs. Guatemala, supra</w:t>
      </w:r>
      <w:r>
        <w:rPr>
          <w:sz w:val="16"/>
          <w:vertAlign w:val="baseline"/>
        </w:rPr>
        <w:t>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párr. 39, y </w:t>
      </w:r>
      <w:r>
        <w:rPr>
          <w:i/>
          <w:sz w:val="16"/>
          <w:vertAlign w:val="baseline"/>
        </w:rPr>
        <w:t>Caso Hernández Vs. Argentina. Excepción Preliminar, Fondo, Reparaciones y Costas. </w:t>
      </w:r>
      <w:r>
        <w:rPr>
          <w:sz w:val="16"/>
          <w:vertAlign w:val="baseline"/>
        </w:rPr>
        <w:t>Sentencia de 22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395, párr. 78.</w:t>
      </w:r>
    </w:p>
    <w:p>
      <w:pPr>
        <w:spacing w:before="119"/>
        <w:ind w:left="419" w:right="377" w:firstLine="0"/>
        <w:jc w:val="both"/>
        <w:rPr>
          <w:sz w:val="16"/>
        </w:rPr>
      </w:pPr>
      <w:bookmarkStart w:name="_bookmark126" w:id="166"/>
      <w:bookmarkEnd w:id="166"/>
      <w:r>
        <w:rPr/>
      </w:r>
      <w:r>
        <w:rPr>
          <w:sz w:val="16"/>
          <w:vertAlign w:val="superscript"/>
        </w:rPr>
        <w:t>108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Organización Panamericana de la Salud, Derechos Humanos y Discapacidad entre los Pueblos Indígenas,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6364-6367).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2"/>
          <w:numId w:val="5"/>
        </w:numPr>
        <w:tabs>
          <w:tab w:pos="2518" w:val="left" w:leader="none"/>
        </w:tabs>
        <w:spacing w:line="240" w:lineRule="auto" w:before="80" w:after="0"/>
        <w:ind w:left="2517" w:right="0" w:hanging="682"/>
        <w:jc w:val="left"/>
        <w:rPr>
          <w:i/>
          <w:sz w:val="20"/>
        </w:rPr>
      </w:pPr>
      <w:bookmarkStart w:name="C.3.2. El contenido del derecho a la seg" w:id="167"/>
      <w:bookmarkEnd w:id="167"/>
      <w:r>
        <w:rPr/>
      </w:r>
      <w:bookmarkStart w:name="C.3.2. El contenido del derecho a la seg" w:id="168"/>
      <w:bookmarkEnd w:id="168"/>
      <w:r>
        <w:rPr>
          <w:i/>
          <w:sz w:val="20"/>
          <w:u w:val="single"/>
        </w:rPr>
        <w:t>E</w:t>
      </w:r>
      <w:r>
        <w:rPr>
          <w:i/>
          <w:sz w:val="20"/>
          <w:u w:val="single"/>
        </w:rPr>
        <w:t>l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contenido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del derecho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a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1"/>
          <w:sz w:val="20"/>
          <w:u w:val="single"/>
        </w:rPr>
        <w:t> </w:t>
      </w:r>
      <w:r>
        <w:rPr>
          <w:i/>
          <w:sz w:val="20"/>
          <w:u w:val="single"/>
        </w:rPr>
        <w:t>seguridad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social</w:t>
      </w:r>
    </w:p>
    <w:p>
      <w:pPr>
        <w:pStyle w:val="BodyText"/>
        <w:spacing w:before="11"/>
        <w:rPr>
          <w:i/>
          <w:sz w:val="11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00" w:after="0"/>
        <w:ind w:left="419" w:right="374" w:firstLine="0"/>
        <w:jc w:val="both"/>
        <w:rPr>
          <w:sz w:val="20"/>
        </w:rPr>
      </w:pPr>
      <w:r>
        <w:rPr>
          <w:sz w:val="20"/>
        </w:rPr>
        <w:t>Este Tribunal ha advertido que los artículos 3.j)</w:t>
      </w:r>
      <w:hyperlink w:history="true" w:anchor="_bookmark127">
        <w:r>
          <w:rPr>
            <w:position w:val="7"/>
            <w:sz w:val="13"/>
          </w:rPr>
          <w:t>109</w:t>
        </w:r>
      </w:hyperlink>
      <w:r>
        <w:rPr>
          <w:sz w:val="20"/>
        </w:rPr>
        <w:t>, 45.b)</w:t>
      </w:r>
      <w:hyperlink w:history="true" w:anchor="_bookmark128">
        <w:r>
          <w:rPr>
            <w:position w:val="7"/>
            <w:sz w:val="13"/>
          </w:rPr>
          <w:t>110</w:t>
        </w:r>
      </w:hyperlink>
      <w:r>
        <w:rPr>
          <w:sz w:val="20"/>
        </w:rPr>
        <w:t>, 45.h)</w:t>
      </w:r>
      <w:hyperlink w:history="true" w:anchor="_bookmark129">
        <w:r>
          <w:rPr>
            <w:position w:val="7"/>
            <w:sz w:val="13"/>
          </w:rPr>
          <w:t>111</w:t>
        </w:r>
      </w:hyperlink>
      <w:r>
        <w:rPr>
          <w:position w:val="7"/>
          <w:sz w:val="13"/>
        </w:rPr>
        <w:t> </w:t>
      </w:r>
      <w:r>
        <w:rPr>
          <w:sz w:val="20"/>
        </w:rPr>
        <w:t>y 46 de la Carta</w:t>
      </w:r>
      <w:r>
        <w:rPr>
          <w:spacing w:val="1"/>
          <w:sz w:val="20"/>
        </w:rPr>
        <w:t> </w:t>
      </w:r>
      <w:r>
        <w:rPr>
          <w:sz w:val="20"/>
        </w:rPr>
        <w:t>de la OEA establecen una serie de normas que permiten identificar el derecho a la seguridad</w:t>
      </w:r>
      <w:r>
        <w:rPr>
          <w:spacing w:val="-68"/>
          <w:sz w:val="20"/>
        </w:rPr>
        <w:t> </w:t>
      </w:r>
      <w:r>
        <w:rPr>
          <w:sz w:val="20"/>
        </w:rPr>
        <w:t>social</w:t>
      </w:r>
      <w:hyperlink w:history="true" w:anchor="_bookmark130">
        <w:r>
          <w:rPr>
            <w:position w:val="7"/>
            <w:sz w:val="13"/>
          </w:rPr>
          <w:t>112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particular,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8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notado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artículo</w:t>
      </w:r>
      <w:r>
        <w:rPr>
          <w:spacing w:val="-10"/>
          <w:sz w:val="20"/>
        </w:rPr>
        <w:t> </w:t>
      </w:r>
      <w:r>
        <w:rPr>
          <w:sz w:val="20"/>
        </w:rPr>
        <w:t>3.j)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Carta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OEA</w:t>
      </w:r>
      <w:r>
        <w:rPr>
          <w:spacing w:val="3"/>
          <w:sz w:val="20"/>
        </w:rPr>
        <w:t> </w:t>
      </w:r>
      <w:r>
        <w:rPr>
          <w:sz w:val="20"/>
        </w:rPr>
        <w:t>establece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“la</w:t>
      </w:r>
      <w:r>
        <w:rPr>
          <w:spacing w:val="-4"/>
          <w:sz w:val="20"/>
        </w:rPr>
        <w:t> </w:t>
      </w:r>
      <w:r>
        <w:rPr>
          <w:sz w:val="20"/>
        </w:rPr>
        <w:t>justicia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seguridad</w:t>
      </w:r>
      <w:r>
        <w:rPr>
          <w:spacing w:val="-4"/>
          <w:sz w:val="20"/>
        </w:rPr>
        <w:t> </w:t>
      </w:r>
      <w:r>
        <w:rPr>
          <w:sz w:val="20"/>
        </w:rPr>
        <w:t>sociales</w:t>
      </w:r>
      <w:r>
        <w:rPr>
          <w:spacing w:val="-4"/>
          <w:sz w:val="20"/>
        </w:rPr>
        <w:t> </w:t>
      </w:r>
      <w:r>
        <w:rPr>
          <w:sz w:val="20"/>
        </w:rPr>
        <w:t>son</w:t>
      </w:r>
      <w:r>
        <w:rPr>
          <w:spacing w:val="-3"/>
          <w:sz w:val="20"/>
        </w:rPr>
        <w:t> </w:t>
      </w:r>
      <w:r>
        <w:rPr>
          <w:sz w:val="20"/>
        </w:rPr>
        <w:t>bases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paz</w:t>
      </w:r>
      <w:r>
        <w:rPr>
          <w:spacing w:val="-1"/>
          <w:sz w:val="20"/>
        </w:rPr>
        <w:t> </w:t>
      </w:r>
      <w:r>
        <w:rPr>
          <w:sz w:val="20"/>
        </w:rPr>
        <w:t>duradera”.</w:t>
      </w:r>
      <w:r>
        <w:rPr>
          <w:spacing w:val="-3"/>
          <w:sz w:val="20"/>
        </w:rPr>
        <w:t> </w:t>
      </w:r>
      <w:r>
        <w:rPr>
          <w:sz w:val="20"/>
        </w:rPr>
        <w:t>Asimismo,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artículo</w:t>
      </w:r>
      <w:r>
        <w:rPr>
          <w:spacing w:val="-68"/>
          <w:sz w:val="20"/>
        </w:rPr>
        <w:t> </w:t>
      </w:r>
      <w:r>
        <w:rPr>
          <w:sz w:val="20"/>
        </w:rPr>
        <w:t>45.b)</w:t>
      </w:r>
      <w:hyperlink w:history="true" w:anchor="_bookmark131">
        <w:r>
          <w:rPr>
            <w:position w:val="7"/>
            <w:sz w:val="13"/>
          </w:rPr>
          <w:t>113</w:t>
        </w:r>
        <w:r>
          <w:rPr>
            <w:spacing w:val="18"/>
            <w:position w:val="7"/>
            <w:sz w:val="13"/>
          </w:rPr>
          <w:t> </w:t>
        </w:r>
      </w:hyperlink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OEA</w:t>
      </w:r>
      <w:r>
        <w:rPr>
          <w:spacing w:val="-2"/>
          <w:sz w:val="20"/>
        </w:rPr>
        <w:t> </w:t>
      </w:r>
      <w:r>
        <w:rPr>
          <w:sz w:val="20"/>
        </w:rPr>
        <w:t>establece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“b)</w:t>
      </w:r>
      <w:r>
        <w:rPr>
          <w:spacing w:val="-4"/>
          <w:sz w:val="20"/>
        </w:rPr>
        <w:t> </w:t>
      </w:r>
      <w:r>
        <w:rPr>
          <w:sz w:val="20"/>
        </w:rPr>
        <w:t>[e]l</w:t>
      </w:r>
      <w:r>
        <w:rPr>
          <w:spacing w:val="-2"/>
          <w:sz w:val="20"/>
        </w:rPr>
        <w:t> </w:t>
      </w:r>
      <w:r>
        <w:rPr>
          <w:sz w:val="20"/>
        </w:rPr>
        <w:t>trabajo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deber</w:t>
      </w:r>
      <w:r>
        <w:rPr>
          <w:spacing w:val="-5"/>
          <w:sz w:val="20"/>
        </w:rPr>
        <w:t> </w:t>
      </w:r>
      <w:r>
        <w:rPr>
          <w:sz w:val="20"/>
        </w:rPr>
        <w:t>social,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otorga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dignidad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quien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7"/>
          <w:sz w:val="20"/>
        </w:rPr>
        <w:t> </w:t>
      </w:r>
      <w:r>
        <w:rPr>
          <w:sz w:val="20"/>
        </w:rPr>
        <w:t>realiza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debe</w:t>
      </w:r>
      <w:r>
        <w:rPr>
          <w:spacing w:val="-18"/>
          <w:sz w:val="20"/>
        </w:rPr>
        <w:t> </w:t>
      </w:r>
      <w:r>
        <w:rPr>
          <w:sz w:val="20"/>
        </w:rPr>
        <w:t>prestarse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condiciones</w:t>
      </w:r>
      <w:r>
        <w:rPr>
          <w:spacing w:val="-17"/>
          <w:sz w:val="20"/>
        </w:rPr>
        <w:t> </w:t>
      </w:r>
      <w:r>
        <w:rPr>
          <w:sz w:val="20"/>
        </w:rPr>
        <w:t>que,</w:t>
      </w:r>
      <w:r>
        <w:rPr>
          <w:spacing w:val="-14"/>
          <w:sz w:val="20"/>
        </w:rPr>
        <w:t> </w:t>
      </w:r>
      <w:r>
        <w:rPr>
          <w:sz w:val="20"/>
        </w:rPr>
        <w:t>incluyendo</w:t>
      </w:r>
      <w:r>
        <w:rPr>
          <w:spacing w:val="-17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régimen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salarios</w:t>
      </w:r>
      <w:r>
        <w:rPr>
          <w:spacing w:val="-15"/>
          <w:sz w:val="20"/>
        </w:rPr>
        <w:t> </w:t>
      </w:r>
      <w:r>
        <w:rPr>
          <w:sz w:val="20"/>
        </w:rPr>
        <w:t>justos,</w:t>
      </w:r>
      <w:r>
        <w:rPr>
          <w:spacing w:val="-13"/>
          <w:sz w:val="20"/>
        </w:rPr>
        <w:t> </w:t>
      </w:r>
      <w:r>
        <w:rPr>
          <w:sz w:val="20"/>
        </w:rPr>
        <w:t>aseguren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vida,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salud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nivel</w:t>
      </w:r>
      <w:r>
        <w:rPr>
          <w:spacing w:val="-12"/>
          <w:sz w:val="20"/>
        </w:rPr>
        <w:t> </w:t>
      </w:r>
      <w:r>
        <w:rPr>
          <w:sz w:val="20"/>
        </w:rPr>
        <w:t>económico</w:t>
      </w:r>
      <w:r>
        <w:rPr>
          <w:spacing w:val="-15"/>
          <w:sz w:val="20"/>
        </w:rPr>
        <w:t> </w:t>
      </w:r>
      <w:r>
        <w:rPr>
          <w:sz w:val="20"/>
        </w:rPr>
        <w:t>decoroso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trabajador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familia,</w:t>
      </w:r>
      <w:r>
        <w:rPr>
          <w:spacing w:val="-8"/>
          <w:sz w:val="20"/>
        </w:rPr>
        <w:t> </w:t>
      </w:r>
      <w:r>
        <w:rPr>
          <w:sz w:val="20"/>
        </w:rPr>
        <w:t>tanto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años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trabajo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vejez,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cuando</w:t>
      </w:r>
      <w:r>
        <w:rPr>
          <w:spacing w:val="-8"/>
          <w:sz w:val="20"/>
        </w:rPr>
        <w:t> </w:t>
      </w:r>
      <w:r>
        <w:rPr>
          <w:sz w:val="20"/>
        </w:rPr>
        <w:t>cualquier</w:t>
      </w:r>
      <w:r>
        <w:rPr>
          <w:spacing w:val="-9"/>
          <w:sz w:val="20"/>
        </w:rPr>
        <w:t> </w:t>
      </w:r>
      <w:r>
        <w:rPr>
          <w:sz w:val="20"/>
        </w:rPr>
        <w:t>circunstancia</w:t>
      </w:r>
      <w:r>
        <w:rPr>
          <w:spacing w:val="-68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prive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posibilidad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trabajar”.</w:t>
      </w:r>
      <w:r>
        <w:rPr>
          <w:spacing w:val="-9"/>
          <w:sz w:val="20"/>
        </w:rPr>
        <w:t> </w:t>
      </w:r>
      <w:r>
        <w:rPr>
          <w:sz w:val="20"/>
        </w:rPr>
        <w:t>Asimismo,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artículo</w:t>
      </w:r>
      <w:r>
        <w:rPr>
          <w:spacing w:val="-10"/>
          <w:sz w:val="20"/>
        </w:rPr>
        <w:t> </w:t>
      </w:r>
      <w:r>
        <w:rPr>
          <w:sz w:val="20"/>
        </w:rPr>
        <w:t>45.h)</w:t>
      </w:r>
      <w:hyperlink w:history="true" w:anchor="_bookmark132">
        <w:r>
          <w:rPr>
            <w:position w:val="7"/>
            <w:sz w:val="13"/>
          </w:rPr>
          <w:t>114</w:t>
        </w:r>
        <w:r>
          <w:rPr>
            <w:spacing w:val="15"/>
            <w:position w:val="7"/>
            <w:sz w:val="13"/>
          </w:rPr>
          <w:t> </w:t>
        </w:r>
      </w:hyperlink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Carta</w:t>
      </w:r>
      <w:r>
        <w:rPr>
          <w:spacing w:val="-7"/>
          <w:sz w:val="20"/>
        </w:rPr>
        <w:t> </w:t>
      </w:r>
      <w:r>
        <w:rPr>
          <w:sz w:val="20"/>
        </w:rPr>
        <w:t>establece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“el hombre sólo puede alcanzar la plena realización de sus aspiraciones dentro de un orden</w:t>
      </w:r>
      <w:r>
        <w:rPr>
          <w:spacing w:val="1"/>
          <w:sz w:val="20"/>
        </w:rPr>
        <w:t> </w:t>
      </w:r>
      <w:r>
        <w:rPr>
          <w:sz w:val="20"/>
        </w:rPr>
        <w:t>social justo”, por lo que los Estados convienen en dedicar esfuerzos a la aplicación de ciertos</w:t>
      </w:r>
      <w:r>
        <w:rPr>
          <w:spacing w:val="-68"/>
          <w:sz w:val="20"/>
        </w:rPr>
        <w:t> </w:t>
      </w:r>
      <w:r>
        <w:rPr>
          <w:sz w:val="20"/>
        </w:rPr>
        <w:t>principios y mecanismos, entre ellos el “h) [d]esarrollo de una política eficiente de seguridad</w:t>
      </w:r>
      <w:r>
        <w:rPr>
          <w:spacing w:val="-68"/>
          <w:sz w:val="20"/>
        </w:rPr>
        <w:t> </w:t>
      </w:r>
      <w:r>
        <w:rPr>
          <w:sz w:val="20"/>
        </w:rPr>
        <w:t>social”.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parte,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artículo</w:t>
      </w:r>
      <w:r>
        <w:rPr>
          <w:spacing w:val="-5"/>
          <w:sz w:val="20"/>
        </w:rPr>
        <w:t> </w:t>
      </w:r>
      <w:r>
        <w:rPr>
          <w:sz w:val="20"/>
        </w:rPr>
        <w:t>46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Carta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Estados</w:t>
      </w:r>
      <w:r>
        <w:rPr>
          <w:spacing w:val="-4"/>
          <w:sz w:val="20"/>
        </w:rPr>
        <w:t> </w:t>
      </w:r>
      <w:r>
        <w:rPr>
          <w:sz w:val="20"/>
        </w:rPr>
        <w:t>reconocen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“para</w:t>
      </w:r>
      <w:r>
        <w:rPr>
          <w:spacing w:val="-4"/>
          <w:sz w:val="20"/>
        </w:rPr>
        <w:t> </w:t>
      </w:r>
      <w:r>
        <w:rPr>
          <w:sz w:val="20"/>
        </w:rPr>
        <w:t>facilitar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w w:val="95"/>
          <w:sz w:val="20"/>
        </w:rPr>
        <w:t>proceso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la integración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regional latinoamericana, es necesario armonizar la legislación</w:t>
      </w:r>
      <w:r>
        <w:rPr>
          <w:spacing w:val="63"/>
          <w:sz w:val="20"/>
        </w:rPr>
        <w:t> </w:t>
      </w:r>
      <w:r>
        <w:rPr>
          <w:w w:val="95"/>
          <w:sz w:val="20"/>
        </w:rPr>
        <w:t>social</w:t>
      </w:r>
      <w:r>
        <w:rPr>
          <w:spacing w:val="-64"/>
          <w:w w:val="95"/>
          <w:sz w:val="20"/>
        </w:rPr>
        <w:t> </w:t>
      </w:r>
      <w:r>
        <w:rPr>
          <w:sz w:val="20"/>
        </w:rPr>
        <w:t>de los países en desarrollo, especialmente en el campo laboral y de la seguridad social, a fin</w:t>
      </w:r>
      <w:r>
        <w:rPr>
          <w:spacing w:val="-68"/>
          <w:sz w:val="20"/>
        </w:rPr>
        <w:t> </w:t>
      </w:r>
      <w:r>
        <w:rPr>
          <w:sz w:val="20"/>
        </w:rPr>
        <w:t>de que los derechos de los trabajadores sean igualmente protegidos, y convienen en realizar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máximos</w:t>
      </w:r>
      <w:r>
        <w:rPr>
          <w:spacing w:val="-2"/>
          <w:sz w:val="20"/>
        </w:rPr>
        <w:t> </w:t>
      </w:r>
      <w:r>
        <w:rPr>
          <w:sz w:val="20"/>
        </w:rPr>
        <w:t>esfuerzos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alcanzar</w:t>
      </w:r>
      <w:r>
        <w:rPr>
          <w:spacing w:val="-3"/>
          <w:sz w:val="20"/>
        </w:rPr>
        <w:t> </w:t>
      </w:r>
      <w:r>
        <w:rPr>
          <w:sz w:val="20"/>
        </w:rPr>
        <w:t>esta</w:t>
      </w:r>
      <w:r>
        <w:rPr>
          <w:spacing w:val="-1"/>
          <w:sz w:val="20"/>
        </w:rPr>
        <w:t> </w:t>
      </w:r>
      <w:r>
        <w:rPr>
          <w:sz w:val="20"/>
        </w:rPr>
        <w:t>finalidad”.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6" w:hanging="1"/>
        <w:jc w:val="both"/>
        <w:rPr>
          <w:sz w:val="20"/>
        </w:rPr>
      </w:pPr>
      <w:r>
        <w:rPr>
          <w:sz w:val="20"/>
        </w:rPr>
        <w:t>De esta forma, la Corte ha considerado que existe una referencia con el suficiente</w:t>
      </w:r>
      <w:r>
        <w:rPr>
          <w:spacing w:val="1"/>
          <w:sz w:val="20"/>
        </w:rPr>
        <w:t> </w:t>
      </w:r>
      <w:r>
        <w:rPr>
          <w:sz w:val="20"/>
        </w:rPr>
        <w:t>grado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especificidad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seguridad</w:t>
      </w:r>
      <w:r>
        <w:rPr>
          <w:spacing w:val="1"/>
          <w:sz w:val="20"/>
        </w:rPr>
        <w:t> </w:t>
      </w:r>
      <w:r>
        <w:rPr>
          <w:sz w:val="20"/>
        </w:rPr>
        <w:t>social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derivar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existencia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reconocimiento implícito en la Carta de la OEA. En consecuencia, el derecho a la seguridad</w:t>
      </w:r>
      <w:r>
        <w:rPr>
          <w:spacing w:val="1"/>
          <w:sz w:val="20"/>
        </w:rPr>
        <w:t> </w:t>
      </w:r>
      <w:r>
        <w:rPr>
          <w:sz w:val="20"/>
        </w:rPr>
        <w:t>social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un derecho</w:t>
      </w:r>
      <w:r>
        <w:rPr>
          <w:spacing w:val="-2"/>
          <w:sz w:val="20"/>
        </w:rPr>
        <w:t> </w:t>
      </w:r>
      <w:r>
        <w:rPr>
          <w:sz w:val="20"/>
        </w:rPr>
        <w:t>protegido</w:t>
      </w:r>
      <w:r>
        <w:rPr>
          <w:spacing w:val="-3"/>
          <w:sz w:val="20"/>
        </w:rPr>
        <w:t> </w:t>
      </w:r>
      <w:r>
        <w:rPr>
          <w:sz w:val="20"/>
        </w:rPr>
        <w:t>por el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26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</w:t>
      </w:r>
      <w:hyperlink w:history="true" w:anchor="_bookmark133">
        <w:r>
          <w:rPr>
            <w:position w:val="7"/>
            <w:sz w:val="13"/>
          </w:rPr>
          <w:t>115</w:t>
        </w:r>
      </w:hyperlink>
      <w:r>
        <w:rPr>
          <w:sz w:val="20"/>
        </w:rPr>
        <w:t>.</w:t>
      </w:r>
    </w:p>
    <w:p>
      <w:pPr>
        <w:pStyle w:val="BodyText"/>
        <w:spacing w:before="2"/>
        <w:rPr>
          <w:sz w:val="26"/>
        </w:rPr>
      </w:pPr>
      <w:r>
        <w:rPr/>
        <w:pict>
          <v:rect style="position:absolute;margin-left:72pt;margin-top:17.119307pt;width:144pt;height:.6pt;mso-position-horizontal-relative:page;mso-position-vertical-relative:paragraph;z-index:-15716352;mso-wrap-distance-left:0;mso-wrap-distance-right:0" id="docshape32" filled="true" fillcolor="#000000" stroked="false">
            <v:fill type="solid"/>
            <w10:wrap type="topAndBottom"/>
          </v:rect>
        </w:pict>
      </w:r>
    </w:p>
    <w:p>
      <w:pPr>
        <w:spacing w:before="98"/>
        <w:ind w:left="420" w:right="0" w:firstLine="0"/>
        <w:jc w:val="both"/>
        <w:rPr>
          <w:sz w:val="16"/>
        </w:rPr>
      </w:pPr>
      <w:bookmarkStart w:name="_bookmark127" w:id="169"/>
      <w:bookmarkEnd w:id="169"/>
      <w:r>
        <w:rPr/>
      </w:r>
      <w:r>
        <w:rPr>
          <w:sz w:val="16"/>
          <w:vertAlign w:val="superscript"/>
        </w:rPr>
        <w:t>109</w:t>
      </w:r>
      <w:r>
        <w:rPr>
          <w:sz w:val="16"/>
          <w:vertAlign w:val="baseline"/>
        </w:rPr>
        <w:t>     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3.j)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Carta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OEA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establece: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“[l]os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Estados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americanos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reafirman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principios:</w:t>
      </w:r>
    </w:p>
    <w:p>
      <w:pPr>
        <w:spacing w:before="0"/>
        <w:ind w:left="420" w:right="0" w:firstLine="0"/>
        <w:jc w:val="both"/>
        <w:rPr>
          <w:sz w:val="16"/>
        </w:rPr>
      </w:pPr>
      <w:r>
        <w:rPr>
          <w:sz w:val="16"/>
        </w:rPr>
        <w:t>j)</w:t>
      </w:r>
      <w:r>
        <w:rPr>
          <w:spacing w:val="-1"/>
          <w:sz w:val="16"/>
        </w:rPr>
        <w:t> </w:t>
      </w:r>
      <w:r>
        <w:rPr>
          <w:sz w:val="16"/>
        </w:rPr>
        <w:t>[l]a</w:t>
      </w:r>
      <w:r>
        <w:rPr>
          <w:spacing w:val="-1"/>
          <w:sz w:val="16"/>
        </w:rPr>
        <w:t> </w:t>
      </w:r>
      <w:r>
        <w:rPr>
          <w:sz w:val="16"/>
        </w:rPr>
        <w:t>justicia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seguridad</w:t>
      </w:r>
      <w:r>
        <w:rPr>
          <w:spacing w:val="-2"/>
          <w:sz w:val="16"/>
        </w:rPr>
        <w:t> </w:t>
      </w:r>
      <w:r>
        <w:rPr>
          <w:sz w:val="16"/>
        </w:rPr>
        <w:t>social</w:t>
      </w:r>
      <w:r>
        <w:rPr>
          <w:spacing w:val="-1"/>
          <w:sz w:val="16"/>
        </w:rPr>
        <w:t> </w:t>
      </w:r>
      <w:r>
        <w:rPr>
          <w:sz w:val="16"/>
        </w:rPr>
        <w:t>son</w:t>
      </w:r>
      <w:r>
        <w:rPr>
          <w:spacing w:val="-1"/>
          <w:sz w:val="16"/>
        </w:rPr>
        <w:t> </w:t>
      </w:r>
      <w:r>
        <w:rPr>
          <w:sz w:val="16"/>
        </w:rPr>
        <w:t>bases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una</w:t>
      </w:r>
      <w:r>
        <w:rPr>
          <w:spacing w:val="-3"/>
          <w:sz w:val="16"/>
        </w:rPr>
        <w:t> </w:t>
      </w:r>
      <w:r>
        <w:rPr>
          <w:sz w:val="16"/>
        </w:rPr>
        <w:t>paz</w:t>
      </w:r>
      <w:r>
        <w:rPr>
          <w:spacing w:val="-3"/>
          <w:sz w:val="16"/>
        </w:rPr>
        <w:t> </w:t>
      </w:r>
      <w:r>
        <w:rPr>
          <w:sz w:val="16"/>
        </w:rPr>
        <w:t>duradera”.</w:t>
      </w:r>
    </w:p>
    <w:p>
      <w:pPr>
        <w:spacing w:line="240" w:lineRule="auto" w:before="120"/>
        <w:ind w:left="420" w:right="375" w:firstLine="0"/>
        <w:jc w:val="both"/>
        <w:rPr>
          <w:sz w:val="16"/>
        </w:rPr>
      </w:pPr>
      <w:bookmarkStart w:name="_bookmark128" w:id="170"/>
      <w:bookmarkEnd w:id="170"/>
      <w:r>
        <w:rPr/>
      </w:r>
      <w:r>
        <w:rPr>
          <w:sz w:val="16"/>
          <w:vertAlign w:val="superscript"/>
        </w:rPr>
        <w:t>110</w:t>
      </w:r>
      <w:r>
        <w:rPr>
          <w:sz w:val="16"/>
          <w:vertAlign w:val="baseline"/>
        </w:rPr>
        <w:t>      El artículo 45.b) de la Carta de la OEA establece: “[l]os Estados miembros, convencidos de que el hombre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sólo puede alcanzar la plena realización de sus aspiraciones dentro de un orden social justo, acompañado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desarrollo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económico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verdadera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paz,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principios y mecanismos: b) [e]l trabajo es un derecho y un deber social, otorga dignidad a quien lo realiza y debe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prestarse en condiciones que, incluyendo un régimen de salarios justos, aseguren la vida, la salud y un nivel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económico decoroso para el trabajador y su familia, tanto en sus años de trabajo como en su vejez, o cuando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cualquier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circunstancia 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prive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posibilidad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trabajar”.</w:t>
      </w:r>
    </w:p>
    <w:p>
      <w:pPr>
        <w:spacing w:before="122"/>
        <w:ind w:left="419" w:right="375" w:firstLine="0"/>
        <w:jc w:val="both"/>
        <w:rPr>
          <w:sz w:val="16"/>
        </w:rPr>
      </w:pPr>
      <w:bookmarkStart w:name="_bookmark129" w:id="171"/>
      <w:bookmarkEnd w:id="171"/>
      <w:r>
        <w:rPr/>
      </w:r>
      <w:r>
        <w:rPr>
          <w:sz w:val="16"/>
          <w:vertAlign w:val="superscript"/>
        </w:rPr>
        <w:t>111</w:t>
      </w:r>
      <w:r>
        <w:rPr>
          <w:sz w:val="16"/>
          <w:vertAlign w:val="baseline"/>
        </w:rPr>
        <w:t>      El artículo 45.h) de la Carta de la OEA establece: “[l]os Estados miembros, convencidos de que el hombre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sólo puede alcanzar la plena realización de sus aspiraciones dentro de un orden social justo, acompañado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desarrollo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económico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verdadera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paz,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mecanismos: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h) [d]esarrollo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política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eficiente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social”.</w:t>
      </w:r>
    </w:p>
    <w:p>
      <w:pPr>
        <w:spacing w:before="120"/>
        <w:ind w:left="420" w:right="376" w:firstLine="0"/>
        <w:jc w:val="both"/>
        <w:rPr>
          <w:sz w:val="16"/>
        </w:rPr>
      </w:pPr>
      <w:bookmarkStart w:name="_bookmark130" w:id="172"/>
      <w:bookmarkEnd w:id="172"/>
      <w:r>
        <w:rPr/>
      </w:r>
      <w:r>
        <w:rPr>
          <w:sz w:val="16"/>
          <w:vertAlign w:val="superscript"/>
        </w:rPr>
        <w:t>112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Caso Muelle Flores Vs. Perú. Excepciones Preliminares, Fondo, Reparaciones y Costas. </w:t>
      </w:r>
      <w:r>
        <w:rPr>
          <w:sz w:val="16"/>
          <w:vertAlign w:val="baseline"/>
        </w:rPr>
        <w:t>Sentencia de 6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375,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173,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Asociación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Cesantes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Jubilados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 Nacional de Administración Tributaria (ANCEJUB-SUNAT) Vs. Perú</w:t>
      </w:r>
      <w:r>
        <w:rPr>
          <w:sz w:val="16"/>
          <w:vertAlign w:val="baseline"/>
        </w:rPr>
        <w:t>. Excepciones Preliminares,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Costas. 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394.</w:t>
      </w:r>
      <w:r>
        <w:rPr>
          <w:i/>
          <w:sz w:val="16"/>
          <w:vertAlign w:val="baseline"/>
        </w:rPr>
        <w:t>,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 156.</w:t>
      </w:r>
    </w:p>
    <w:p>
      <w:pPr>
        <w:spacing w:before="120"/>
        <w:ind w:left="420" w:right="375" w:firstLine="0"/>
        <w:jc w:val="both"/>
        <w:rPr>
          <w:sz w:val="16"/>
        </w:rPr>
      </w:pPr>
      <w:bookmarkStart w:name="_bookmark131" w:id="173"/>
      <w:bookmarkEnd w:id="173"/>
      <w:r>
        <w:rPr/>
      </w:r>
      <w:r>
        <w:rPr>
          <w:sz w:val="16"/>
          <w:vertAlign w:val="superscript"/>
        </w:rPr>
        <w:t>113</w:t>
      </w:r>
      <w:r>
        <w:rPr>
          <w:sz w:val="16"/>
          <w:vertAlign w:val="baseline"/>
        </w:rPr>
        <w:t>      El artículo 45.b) de la Carta de la OEA establece: “[l]os Estados miembros, convencidos de que el hombre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sólo puede alcanzar la plena realización de sus aspiraciones dentro de un orden social justo, acompañado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desarrollo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económico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verdadera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paz,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principios y mecanismos: b) [e]l trabajo es un derecho y un deber social, otorga dignidad a quien lo realiza y debe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prestarse en condiciones que, incluyendo un régimen de salarios justos, aseguren la vida, la salud y un nivel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económico decoroso para el trabajador y su familia, tanto en sus años de trabajo como en su vejez, o cuando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cualquier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circunstancia 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prive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posibilidad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trabajar”.</w:t>
      </w:r>
    </w:p>
    <w:p>
      <w:pPr>
        <w:spacing w:before="119"/>
        <w:ind w:left="419" w:right="375" w:firstLine="0"/>
        <w:jc w:val="both"/>
        <w:rPr>
          <w:sz w:val="16"/>
        </w:rPr>
      </w:pPr>
      <w:bookmarkStart w:name="_bookmark132" w:id="174"/>
      <w:bookmarkEnd w:id="174"/>
      <w:r>
        <w:rPr/>
      </w:r>
      <w:r>
        <w:rPr>
          <w:sz w:val="16"/>
          <w:vertAlign w:val="superscript"/>
        </w:rPr>
        <w:t>114</w:t>
      </w:r>
      <w:r>
        <w:rPr>
          <w:sz w:val="16"/>
          <w:vertAlign w:val="baseline"/>
        </w:rPr>
        <w:t>      El artículo 45.h) de la Carta de la OEA establece: “[l]os Estados miembros, convencidos de que el hombre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sólo puede alcanzar la plena realización de sus aspiraciones dentro de un orden social justo, acompañado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desarrollo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económico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verdadera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paz,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dedicar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mecanismos: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h) [d]esarrollo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política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eficiente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social”.</w:t>
      </w:r>
    </w:p>
    <w:p>
      <w:pPr>
        <w:spacing w:before="120"/>
        <w:ind w:left="420" w:right="379" w:firstLine="0"/>
        <w:jc w:val="both"/>
        <w:rPr>
          <w:sz w:val="16"/>
        </w:rPr>
      </w:pPr>
      <w:bookmarkStart w:name="_bookmark133" w:id="175"/>
      <w:bookmarkEnd w:id="175"/>
      <w:r>
        <w:rPr/>
      </w:r>
      <w:r>
        <w:rPr>
          <w:sz w:val="16"/>
          <w:vertAlign w:val="superscript"/>
        </w:rPr>
        <w:t>115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 Muelle Flores Vs. Perú, supra</w:t>
      </w:r>
      <w:r>
        <w:rPr>
          <w:sz w:val="16"/>
          <w:vertAlign w:val="baseline"/>
        </w:rPr>
        <w:t>, párr. 173, y </w:t>
      </w:r>
      <w:r>
        <w:rPr>
          <w:i/>
          <w:sz w:val="16"/>
          <w:vertAlign w:val="baseline"/>
        </w:rPr>
        <w:t>Caso Asociación Nacional de Cesantes y Jubilados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Tributaria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(ANCEJUB-SUNAT)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83" w:after="0"/>
        <w:ind w:left="419" w:right="374" w:hanging="1"/>
        <w:jc w:val="both"/>
        <w:rPr>
          <w:sz w:val="20"/>
        </w:rPr>
      </w:pPr>
      <w:r>
        <w:rPr>
          <w:sz w:val="20"/>
        </w:rPr>
        <w:t>Respecto al contenido y alcance de este derecho, la Corte ha señalado que el artículo</w:t>
      </w:r>
      <w:r>
        <w:rPr>
          <w:spacing w:val="-68"/>
          <w:sz w:val="20"/>
        </w:rPr>
        <w:t> </w:t>
      </w:r>
      <w:r>
        <w:rPr>
          <w:sz w:val="20"/>
        </w:rPr>
        <w:t>XVI de la Declaración Americana permite identificar el derecho a la seguridad social al referir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toda</w:t>
      </w:r>
      <w:r>
        <w:rPr>
          <w:spacing w:val="-9"/>
          <w:sz w:val="20"/>
        </w:rPr>
        <w:t> </w:t>
      </w:r>
      <w:r>
        <w:rPr>
          <w:sz w:val="20"/>
        </w:rPr>
        <w:t>persona</w:t>
      </w:r>
      <w:r>
        <w:rPr>
          <w:spacing w:val="-8"/>
          <w:sz w:val="20"/>
        </w:rPr>
        <w:t> </w:t>
      </w:r>
      <w:r>
        <w:rPr>
          <w:sz w:val="20"/>
        </w:rPr>
        <w:t>tiene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9"/>
          <w:sz w:val="20"/>
        </w:rPr>
        <w:t> </w:t>
      </w:r>
      <w:r>
        <w:rPr>
          <w:sz w:val="20"/>
        </w:rPr>
        <w:t>“a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seguridad</w:t>
      </w:r>
      <w:r>
        <w:rPr>
          <w:spacing w:val="-7"/>
          <w:sz w:val="20"/>
        </w:rPr>
        <w:t> </w:t>
      </w:r>
      <w:r>
        <w:rPr>
          <w:sz w:val="20"/>
        </w:rPr>
        <w:t>social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proteja</w:t>
      </w:r>
      <w:r>
        <w:rPr>
          <w:spacing w:val="-8"/>
          <w:sz w:val="20"/>
        </w:rPr>
        <w:t> </w:t>
      </w:r>
      <w:r>
        <w:rPr>
          <w:sz w:val="20"/>
        </w:rPr>
        <w:t>contra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consecuencias</w:t>
      </w:r>
      <w:r>
        <w:rPr>
          <w:spacing w:val="-68"/>
          <w:sz w:val="20"/>
        </w:rPr>
        <w:t> </w:t>
      </w:r>
      <w:r>
        <w:rPr>
          <w:sz w:val="20"/>
        </w:rPr>
        <w:t>de la desocupación, de la vejez y de la incapacidad que, proveniente de cualquier otra causa</w:t>
      </w:r>
      <w:r>
        <w:rPr>
          <w:spacing w:val="-68"/>
          <w:sz w:val="20"/>
        </w:rPr>
        <w:t> </w:t>
      </w:r>
      <w:r>
        <w:rPr>
          <w:sz w:val="20"/>
        </w:rPr>
        <w:t>ajena a su voluntad, la imposibilite física o mentalmente para obtener los medios de</w:t>
      </w:r>
      <w:r>
        <w:rPr>
          <w:spacing w:val="1"/>
          <w:sz w:val="20"/>
        </w:rPr>
        <w:t> </w:t>
      </w:r>
      <w:r>
        <w:rPr>
          <w:sz w:val="20"/>
        </w:rPr>
        <w:t>subsistencia”</w:t>
      </w:r>
      <w:hyperlink w:history="true" w:anchor="_bookmark134">
        <w:r>
          <w:rPr>
            <w:position w:val="7"/>
            <w:sz w:val="13"/>
          </w:rPr>
          <w:t>116</w:t>
        </w:r>
      </w:hyperlink>
      <w:r>
        <w:rPr>
          <w:sz w:val="20"/>
        </w:rPr>
        <w:t>. De igual manera, el artículo 9 del Protocolo de San Salvador establece que</w:t>
      </w:r>
      <w:r>
        <w:rPr>
          <w:spacing w:val="1"/>
          <w:sz w:val="20"/>
        </w:rPr>
        <w:t> </w:t>
      </w:r>
      <w:r>
        <w:rPr>
          <w:sz w:val="20"/>
        </w:rPr>
        <w:t>“1.</w:t>
      </w:r>
      <w:r>
        <w:rPr>
          <w:spacing w:val="-11"/>
          <w:sz w:val="20"/>
        </w:rPr>
        <w:t> </w:t>
      </w:r>
      <w:r>
        <w:rPr>
          <w:sz w:val="20"/>
        </w:rPr>
        <w:t>[t]oda</w:t>
      </w:r>
      <w:r>
        <w:rPr>
          <w:spacing w:val="-8"/>
          <w:sz w:val="20"/>
        </w:rPr>
        <w:t> </w:t>
      </w:r>
      <w:r>
        <w:rPr>
          <w:sz w:val="20"/>
        </w:rPr>
        <w:t>persona</w:t>
      </w:r>
      <w:r>
        <w:rPr>
          <w:spacing w:val="-10"/>
          <w:sz w:val="20"/>
        </w:rPr>
        <w:t> </w:t>
      </w:r>
      <w:r>
        <w:rPr>
          <w:sz w:val="20"/>
        </w:rPr>
        <w:t>tiene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seguridad</w:t>
      </w:r>
      <w:r>
        <w:rPr>
          <w:spacing w:val="-10"/>
          <w:sz w:val="20"/>
        </w:rPr>
        <w:t> </w:t>
      </w:r>
      <w:r>
        <w:rPr>
          <w:sz w:val="20"/>
        </w:rPr>
        <w:t>social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proteja</w:t>
      </w:r>
      <w:r>
        <w:rPr>
          <w:spacing w:val="-8"/>
          <w:sz w:val="20"/>
        </w:rPr>
        <w:t> </w:t>
      </w:r>
      <w:r>
        <w:rPr>
          <w:sz w:val="20"/>
        </w:rPr>
        <w:t>contra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consecuencias</w:t>
      </w:r>
      <w:r>
        <w:rPr>
          <w:spacing w:val="-68"/>
          <w:sz w:val="20"/>
        </w:rPr>
        <w:t> </w:t>
      </w:r>
      <w:r>
        <w:rPr>
          <w:sz w:val="20"/>
        </w:rPr>
        <w:t>de la vejez y de la incapacidad que la imposibilite física o mentalmente para obtener los</w:t>
      </w:r>
      <w:r>
        <w:rPr>
          <w:spacing w:val="1"/>
          <w:sz w:val="20"/>
        </w:rPr>
        <w:t> </w:t>
      </w:r>
      <w:r>
        <w:rPr>
          <w:sz w:val="20"/>
        </w:rPr>
        <w:t>medios para llevar una vida digna y decorosa. En caso de muerte del beneficiario, las</w:t>
      </w:r>
      <w:r>
        <w:rPr>
          <w:spacing w:val="1"/>
          <w:sz w:val="20"/>
        </w:rPr>
        <w:t> </w:t>
      </w:r>
      <w:r>
        <w:rPr>
          <w:sz w:val="20"/>
        </w:rPr>
        <w:t>prestaciones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seguridad</w:t>
      </w:r>
      <w:r>
        <w:rPr>
          <w:spacing w:val="-11"/>
          <w:sz w:val="20"/>
        </w:rPr>
        <w:t> </w:t>
      </w:r>
      <w:r>
        <w:rPr>
          <w:sz w:val="20"/>
        </w:rPr>
        <w:t>social</w:t>
      </w:r>
      <w:r>
        <w:rPr>
          <w:spacing w:val="-8"/>
          <w:sz w:val="20"/>
        </w:rPr>
        <w:t> </w:t>
      </w:r>
      <w:r>
        <w:rPr>
          <w:sz w:val="20"/>
        </w:rPr>
        <w:t>serán</w:t>
      </w:r>
      <w:r>
        <w:rPr>
          <w:spacing w:val="-10"/>
          <w:sz w:val="20"/>
        </w:rPr>
        <w:t> </w:t>
      </w:r>
      <w:r>
        <w:rPr>
          <w:sz w:val="20"/>
        </w:rPr>
        <w:t>aplicadas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sus</w:t>
      </w:r>
      <w:r>
        <w:rPr>
          <w:spacing w:val="-10"/>
          <w:sz w:val="20"/>
        </w:rPr>
        <w:t> </w:t>
      </w:r>
      <w:r>
        <w:rPr>
          <w:sz w:val="20"/>
        </w:rPr>
        <w:t>dependientes”;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2.</w:t>
      </w:r>
      <w:r>
        <w:rPr>
          <w:spacing w:val="-9"/>
          <w:sz w:val="20"/>
        </w:rPr>
        <w:t> </w:t>
      </w:r>
      <w:r>
        <w:rPr>
          <w:sz w:val="20"/>
        </w:rPr>
        <w:t>“[c]uando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trate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personas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encuentran</w:t>
      </w:r>
      <w:r>
        <w:rPr>
          <w:spacing w:val="-3"/>
          <w:sz w:val="20"/>
        </w:rPr>
        <w:t> </w:t>
      </w:r>
      <w:r>
        <w:rPr>
          <w:sz w:val="20"/>
        </w:rPr>
        <w:t>trabajando,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seguridad</w:t>
      </w:r>
      <w:r>
        <w:rPr>
          <w:spacing w:val="-5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cubrirá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menos</w:t>
      </w:r>
      <w:r>
        <w:rPr>
          <w:spacing w:val="-68"/>
          <w:sz w:val="20"/>
        </w:rPr>
        <w:t> </w:t>
      </w:r>
      <w:r>
        <w:rPr>
          <w:sz w:val="20"/>
        </w:rPr>
        <w:t>la atención médica y el subsidio o jubilación en casos de accidentes de trabajo o de</w:t>
      </w:r>
      <w:r>
        <w:rPr>
          <w:spacing w:val="1"/>
          <w:sz w:val="20"/>
        </w:rPr>
        <w:t> </w:t>
      </w:r>
      <w:r>
        <w:rPr>
          <w:sz w:val="20"/>
        </w:rPr>
        <w:t>enfermedad profesional y, cuando se trate de mujeres, licencia retribuida por maternidad</w:t>
      </w:r>
      <w:r>
        <w:rPr>
          <w:spacing w:val="1"/>
          <w:sz w:val="20"/>
        </w:rPr>
        <w:t> </w:t>
      </w:r>
      <w:r>
        <w:rPr>
          <w:sz w:val="20"/>
        </w:rPr>
        <w:t>antes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después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parto”.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77" w:firstLine="0"/>
        <w:jc w:val="both"/>
        <w:rPr>
          <w:sz w:val="20"/>
        </w:rPr>
      </w:pPr>
      <w:r>
        <w:rPr>
          <w:w w:val="95"/>
          <w:sz w:val="20"/>
        </w:rPr>
        <w:t>En el ámbito universal, el artículo 22 de la Declaración Universal de Derechos Humanos</w:t>
      </w:r>
      <w:r>
        <w:rPr>
          <w:spacing w:val="1"/>
          <w:w w:val="95"/>
          <w:sz w:val="20"/>
        </w:rPr>
        <w:t> </w:t>
      </w:r>
      <w:r>
        <w:rPr>
          <w:sz w:val="20"/>
        </w:rPr>
        <w:t>establece que “[t]oda persona, como miembro de la sociedad, tiene derecho a la seguridad</w:t>
      </w:r>
      <w:r>
        <w:rPr>
          <w:spacing w:val="1"/>
          <w:sz w:val="20"/>
        </w:rPr>
        <w:t> </w:t>
      </w:r>
      <w:r>
        <w:rPr>
          <w:sz w:val="20"/>
        </w:rPr>
        <w:t>social, y a obtener, mediante el esfuerzo nacional y la Cooperación internacional, habida</w:t>
      </w:r>
      <w:r>
        <w:rPr>
          <w:spacing w:val="1"/>
          <w:sz w:val="20"/>
        </w:rPr>
        <w:t> </w:t>
      </w:r>
      <w:r>
        <w:rPr>
          <w:sz w:val="20"/>
        </w:rPr>
        <w:t>cuenta de la organización y los recursos de cada Estado, la satisfacción de los derechos</w:t>
      </w:r>
      <w:r>
        <w:rPr>
          <w:spacing w:val="1"/>
          <w:sz w:val="20"/>
        </w:rPr>
        <w:t> </w:t>
      </w:r>
      <w:r>
        <w:rPr>
          <w:sz w:val="20"/>
        </w:rPr>
        <w:t>económicos, sociales y culturales, indispensables a su dignidad y al libre desarrollo de su</w:t>
      </w:r>
      <w:r>
        <w:rPr>
          <w:spacing w:val="1"/>
          <w:sz w:val="20"/>
        </w:rPr>
        <w:t> </w:t>
      </w:r>
      <w:r>
        <w:rPr>
          <w:sz w:val="20"/>
        </w:rPr>
        <w:t>personalidad”. De igual forma, el artículo 25 destaca que “toda persona tiene derecho a un</w:t>
      </w:r>
      <w:r>
        <w:rPr>
          <w:spacing w:val="1"/>
          <w:sz w:val="20"/>
        </w:rPr>
        <w:t> </w:t>
      </w:r>
      <w:r>
        <w:rPr>
          <w:sz w:val="20"/>
        </w:rPr>
        <w:t>nivel de vida adecuado […] y a los seguros en caso de desempleo, enfermedad, invalidez,</w:t>
      </w:r>
      <w:r>
        <w:rPr>
          <w:spacing w:val="1"/>
          <w:sz w:val="20"/>
        </w:rPr>
        <w:t> </w:t>
      </w:r>
      <w:r>
        <w:rPr>
          <w:sz w:val="20"/>
        </w:rPr>
        <w:t>viudez, vejez u otros casos de pérdida de sus medios de subsistencia por circunstancias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independientes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voluntad”.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parte,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8"/>
          <w:sz w:val="20"/>
        </w:rPr>
        <w:t> </w:t>
      </w:r>
      <w:r>
        <w:rPr>
          <w:sz w:val="20"/>
        </w:rPr>
        <w:t>9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Pacto</w:t>
      </w:r>
      <w:r>
        <w:rPr>
          <w:spacing w:val="-14"/>
          <w:sz w:val="20"/>
        </w:rPr>
        <w:t> </w:t>
      </w:r>
      <w:r>
        <w:rPr>
          <w:sz w:val="20"/>
        </w:rPr>
        <w:t>Internacional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Económicos,</w:t>
      </w:r>
      <w:r>
        <w:rPr>
          <w:spacing w:val="-7"/>
          <w:sz w:val="20"/>
        </w:rPr>
        <w:t> </w:t>
      </w:r>
      <w:r>
        <w:rPr>
          <w:sz w:val="20"/>
        </w:rPr>
        <w:t>Sociales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Culturales</w:t>
      </w:r>
      <w:r>
        <w:rPr>
          <w:spacing w:val="-6"/>
          <w:sz w:val="20"/>
        </w:rPr>
        <w:t> </w:t>
      </w:r>
      <w:r>
        <w:rPr>
          <w:sz w:val="20"/>
        </w:rPr>
        <w:t>(PIDESC)</w:t>
      </w:r>
      <w:r>
        <w:rPr>
          <w:spacing w:val="-6"/>
          <w:sz w:val="20"/>
        </w:rPr>
        <w:t> </w:t>
      </w:r>
      <w:r>
        <w:rPr>
          <w:sz w:val="20"/>
        </w:rPr>
        <w:t>también</w:t>
      </w:r>
      <w:r>
        <w:rPr>
          <w:spacing w:val="-4"/>
          <w:sz w:val="20"/>
        </w:rPr>
        <w:t> </w:t>
      </w:r>
      <w:r>
        <w:rPr>
          <w:sz w:val="20"/>
        </w:rPr>
        <w:t>reconoce</w:t>
      </w:r>
      <w:r>
        <w:rPr>
          <w:spacing w:val="-4"/>
          <w:sz w:val="20"/>
        </w:rPr>
        <w:t> </w:t>
      </w:r>
      <w:r>
        <w:rPr>
          <w:sz w:val="20"/>
        </w:rPr>
        <w:t>“el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toda</w:t>
      </w:r>
      <w:r>
        <w:rPr>
          <w:spacing w:val="-3"/>
          <w:sz w:val="20"/>
        </w:rPr>
        <w:t> </w:t>
      </w:r>
      <w:r>
        <w:rPr>
          <w:sz w:val="20"/>
        </w:rPr>
        <w:t>persona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seguridad</w:t>
      </w:r>
      <w:r>
        <w:rPr>
          <w:spacing w:val="-1"/>
          <w:sz w:val="20"/>
        </w:rPr>
        <w:t> </w:t>
      </w:r>
      <w:r>
        <w:rPr>
          <w:sz w:val="20"/>
        </w:rPr>
        <w:t>social,</w:t>
      </w:r>
      <w:r>
        <w:rPr>
          <w:spacing w:val="-4"/>
          <w:sz w:val="20"/>
        </w:rPr>
        <w:t> </w:t>
      </w:r>
      <w:r>
        <w:rPr>
          <w:sz w:val="20"/>
        </w:rPr>
        <w:t>incluso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2"/>
          <w:sz w:val="20"/>
        </w:rPr>
        <w:t> </w:t>
      </w:r>
      <w:r>
        <w:rPr>
          <w:sz w:val="20"/>
        </w:rPr>
        <w:t>seguro social”</w:t>
      </w:r>
      <w:hyperlink w:history="true" w:anchor="_bookmark135">
        <w:r>
          <w:rPr>
            <w:position w:val="7"/>
            <w:sz w:val="13"/>
          </w:rPr>
          <w:t>117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80" w:hanging="1"/>
        <w:jc w:val="both"/>
        <w:rPr>
          <w:sz w:val="20"/>
        </w:rPr>
      </w:pPr>
      <w:r>
        <w:rPr>
          <w:sz w:val="20"/>
        </w:rPr>
        <w:t>Asimismo, el derecho a la seguridad social está reconocido a nivel constitucional en</w:t>
      </w:r>
      <w:r>
        <w:rPr>
          <w:spacing w:val="1"/>
          <w:sz w:val="20"/>
        </w:rPr>
        <w:t> </w:t>
      </w:r>
      <w:r>
        <w:rPr>
          <w:sz w:val="20"/>
        </w:rPr>
        <w:t>Honduras, en los</w:t>
      </w:r>
      <w:r>
        <w:rPr>
          <w:spacing w:val="-3"/>
          <w:sz w:val="20"/>
        </w:rPr>
        <w:t> </w:t>
      </w:r>
      <w:r>
        <w:rPr>
          <w:sz w:val="20"/>
        </w:rPr>
        <w:t>artículos</w:t>
      </w:r>
      <w:r>
        <w:rPr>
          <w:spacing w:val="-2"/>
          <w:sz w:val="20"/>
        </w:rPr>
        <w:t> </w:t>
      </w:r>
      <w:r>
        <w:rPr>
          <w:sz w:val="20"/>
        </w:rPr>
        <w:t>142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144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Constitución Política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1982</w:t>
      </w:r>
      <w:hyperlink w:history="true" w:anchor="_bookmark136">
        <w:r>
          <w:rPr>
            <w:position w:val="7"/>
            <w:sz w:val="13"/>
          </w:rPr>
          <w:t>118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6" w:hanging="1"/>
        <w:jc w:val="both"/>
        <w:rPr>
          <w:sz w:val="20"/>
        </w:rPr>
      </w:pPr>
      <w:r>
        <w:rPr>
          <w:sz w:val="20"/>
        </w:rPr>
        <w:t>En relación con lo anterior, el Tribunal reitera que el derecho a la seguridad social es</w:t>
      </w:r>
      <w:r>
        <w:rPr>
          <w:spacing w:val="1"/>
          <w:sz w:val="20"/>
        </w:rPr>
        <w:t> </w:t>
      </w:r>
      <w:r>
        <w:rPr>
          <w:sz w:val="20"/>
        </w:rPr>
        <w:t>un derecho que busca proteger al individuo de contingencias futuras, que de producirse</w:t>
      </w:r>
      <w:r>
        <w:rPr>
          <w:spacing w:val="1"/>
          <w:sz w:val="20"/>
        </w:rPr>
        <w:t> </w:t>
      </w:r>
      <w:r>
        <w:rPr>
          <w:sz w:val="20"/>
        </w:rPr>
        <w:t>ocasionarían</w:t>
      </w:r>
      <w:r>
        <w:rPr>
          <w:spacing w:val="1"/>
          <w:sz w:val="20"/>
        </w:rPr>
        <w:t> </w:t>
      </w:r>
      <w:r>
        <w:rPr>
          <w:sz w:val="20"/>
        </w:rPr>
        <w:t>consecuencias</w:t>
      </w:r>
      <w:r>
        <w:rPr>
          <w:spacing w:val="1"/>
          <w:sz w:val="20"/>
        </w:rPr>
        <w:t> </w:t>
      </w:r>
      <w:r>
        <w:rPr>
          <w:sz w:val="20"/>
        </w:rPr>
        <w:t>perjudiciales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persona,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deben</w:t>
      </w:r>
      <w:r>
        <w:rPr>
          <w:spacing w:val="1"/>
          <w:sz w:val="20"/>
        </w:rPr>
        <w:t> </w:t>
      </w:r>
      <w:r>
        <w:rPr>
          <w:sz w:val="20"/>
        </w:rPr>
        <w:t>adoptarse</w:t>
      </w:r>
      <w:r>
        <w:rPr>
          <w:spacing w:val="-68"/>
          <w:sz w:val="20"/>
        </w:rPr>
        <w:t> </w:t>
      </w:r>
      <w:r>
        <w:rPr>
          <w:sz w:val="20"/>
        </w:rPr>
        <w:t>medidas para protegerla</w:t>
      </w:r>
      <w:hyperlink w:history="true" w:anchor="_bookmark137">
        <w:r>
          <w:rPr>
            <w:position w:val="7"/>
            <w:sz w:val="13"/>
          </w:rPr>
          <w:t>119</w:t>
        </w:r>
      </w:hyperlink>
      <w:r>
        <w:rPr>
          <w:sz w:val="20"/>
        </w:rPr>
        <w:t>. En particular, este Tribunal ha adoptado el criterio de la OIT</w:t>
      </w:r>
      <w:r>
        <w:rPr>
          <w:spacing w:val="1"/>
          <w:sz w:val="20"/>
        </w:rPr>
        <w:t> </w:t>
      </w:r>
      <w:r>
        <w:rPr>
          <w:sz w:val="20"/>
        </w:rPr>
        <w:t>respecto que el derecho a la seguridad social es la protección que una sociedad proporciona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los</w:t>
      </w:r>
      <w:r>
        <w:rPr>
          <w:spacing w:val="4"/>
          <w:sz w:val="20"/>
        </w:rPr>
        <w:t> </w:t>
      </w:r>
      <w:r>
        <w:rPr>
          <w:sz w:val="20"/>
        </w:rPr>
        <w:t>individuos</w:t>
      </w:r>
      <w:r>
        <w:rPr>
          <w:spacing w:val="4"/>
          <w:sz w:val="20"/>
        </w:rPr>
        <w:t> </w:t>
      </w:r>
      <w:r>
        <w:rPr>
          <w:sz w:val="20"/>
        </w:rPr>
        <w:t>y</w:t>
      </w:r>
      <w:r>
        <w:rPr>
          <w:spacing w:val="7"/>
          <w:sz w:val="20"/>
        </w:rPr>
        <w:t> </w:t>
      </w:r>
      <w:r>
        <w:rPr>
          <w:sz w:val="20"/>
        </w:rPr>
        <w:t>los</w:t>
      </w:r>
      <w:r>
        <w:rPr>
          <w:spacing w:val="5"/>
          <w:sz w:val="20"/>
        </w:rPr>
        <w:t> </w:t>
      </w:r>
      <w:r>
        <w:rPr>
          <w:sz w:val="20"/>
        </w:rPr>
        <w:t>hogares</w:t>
      </w:r>
      <w:r>
        <w:rPr>
          <w:spacing w:val="4"/>
          <w:sz w:val="20"/>
        </w:rPr>
        <w:t> </w:t>
      </w:r>
      <w:r>
        <w:rPr>
          <w:sz w:val="20"/>
        </w:rPr>
        <w:t>para</w:t>
      </w:r>
      <w:r>
        <w:rPr>
          <w:spacing w:val="5"/>
          <w:sz w:val="20"/>
        </w:rPr>
        <w:t> </w:t>
      </w:r>
      <w:r>
        <w:rPr>
          <w:sz w:val="20"/>
        </w:rPr>
        <w:t>asegurar</w:t>
      </w:r>
      <w:r>
        <w:rPr>
          <w:spacing w:val="9"/>
          <w:sz w:val="20"/>
        </w:rPr>
        <w:t> </w:t>
      </w:r>
      <w:r>
        <w:rPr>
          <w:sz w:val="20"/>
        </w:rPr>
        <w:t>el</w:t>
      </w:r>
      <w:r>
        <w:rPr>
          <w:spacing w:val="8"/>
          <w:sz w:val="20"/>
        </w:rPr>
        <w:t> </w:t>
      </w:r>
      <w:r>
        <w:rPr>
          <w:sz w:val="20"/>
        </w:rPr>
        <w:t>acceso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5"/>
          <w:sz w:val="20"/>
        </w:rPr>
        <w:t> </w:t>
      </w:r>
      <w:r>
        <w:rPr>
          <w:sz w:val="20"/>
        </w:rPr>
        <w:t>asistencia</w:t>
      </w:r>
      <w:r>
        <w:rPr>
          <w:spacing w:val="5"/>
          <w:sz w:val="20"/>
        </w:rPr>
        <w:t> </w:t>
      </w:r>
      <w:r>
        <w:rPr>
          <w:sz w:val="20"/>
        </w:rPr>
        <w:t>médica</w:t>
      </w:r>
      <w:r>
        <w:rPr>
          <w:spacing w:val="5"/>
          <w:sz w:val="20"/>
        </w:rPr>
        <w:t> </w:t>
      </w:r>
      <w:r>
        <w:rPr>
          <w:sz w:val="20"/>
        </w:rPr>
        <w:t>y</w:t>
      </w:r>
      <w:r>
        <w:rPr>
          <w:spacing w:val="5"/>
          <w:sz w:val="20"/>
        </w:rPr>
        <w:t> </w:t>
      </w:r>
      <w:r>
        <w:rPr>
          <w:sz w:val="20"/>
        </w:rPr>
        <w:t>garantizar</w:t>
      </w:r>
      <w:r>
        <w:rPr>
          <w:spacing w:val="4"/>
          <w:sz w:val="20"/>
        </w:rPr>
        <w:t> </w:t>
      </w:r>
      <w:r>
        <w:rPr>
          <w:sz w:val="20"/>
        </w:rPr>
        <w:t>la</w:t>
      </w:r>
    </w:p>
    <w:p>
      <w:pPr>
        <w:pStyle w:val="BodyText"/>
        <w:spacing w:before="10"/>
        <w:rPr>
          <w:sz w:val="19"/>
        </w:rPr>
      </w:pPr>
      <w:r>
        <w:rPr/>
        <w:pict>
          <v:rect style="position:absolute;margin-left:72pt;margin-top:13.248135pt;width:144pt;height:.6pt;mso-position-horizontal-relative:page;mso-position-vertical-relative:paragraph;z-index:-15715840;mso-wrap-distance-left:0;mso-wrap-distance-right:0" id="docshape33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0" w:firstLine="0"/>
        <w:jc w:val="both"/>
        <w:rPr>
          <w:sz w:val="16"/>
        </w:rPr>
      </w:pPr>
      <w:bookmarkStart w:name="_bookmark134" w:id="176"/>
      <w:bookmarkEnd w:id="176"/>
      <w:r>
        <w:rPr/>
      </w:r>
      <w:r>
        <w:rPr>
          <w:sz w:val="16"/>
          <w:vertAlign w:val="superscript"/>
        </w:rPr>
        <w:t>116</w:t>
      </w:r>
      <w:r>
        <w:rPr>
          <w:sz w:val="16"/>
          <w:vertAlign w:val="baseline"/>
        </w:rPr>
        <w:t>     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Aprobada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Novena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Conferencia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Panamericana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celebrada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Bogotá,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Colombia,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1948.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35" w:id="177"/>
      <w:bookmarkEnd w:id="177"/>
      <w:r>
        <w:rPr/>
      </w:r>
      <w:r>
        <w:rPr>
          <w:sz w:val="16"/>
          <w:vertAlign w:val="superscript"/>
        </w:rPr>
        <w:t>117</w:t>
      </w:r>
      <w:r>
        <w:rPr>
          <w:sz w:val="16"/>
          <w:vertAlign w:val="baseline"/>
        </w:rPr>
        <w:t>   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Adoptado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abierto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firma,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ratificación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adhesión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Asamblea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2200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(XXI),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1966.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Entrada 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vigor: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enero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1976.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136" w:id="178"/>
      <w:bookmarkEnd w:id="178"/>
      <w:r>
        <w:rPr/>
      </w:r>
      <w:r>
        <w:rPr>
          <w:sz w:val="16"/>
          <w:vertAlign w:val="superscript"/>
        </w:rPr>
        <w:t>118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ARTICULO 142 .- Toda persona tiene derecho a la seguridad de sus medios económicos de subsistencia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caso de incapacidad para trabajar u obtener trabajo retribuido. Los servicios de Seguridad Social serán prestados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administrados por el Instituto Hondureño de Seguridad Social que cubrirá los casos de enfermedad, maternidad,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subsidio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familia,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vejez,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orfandad,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paros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forzosos,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accidentes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trabajo,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desocupación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comprobada,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enfermedades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profesionales y todas las demás contingencias que afecten la capacidad de producir. El Estado creará Instituciones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Asistencia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Previsión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Social que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funcionarán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unificadas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sistema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unitario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estatal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 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aportación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todos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 interesados y el mismo Estado. ARTICULO 143.- El Estado, los patronos y los trabajadores, estarán obligados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contribuir al financiamiento, mejoramiento y expansión del Seguro Social. El régimen de seguridad social 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implantará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forma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gradual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progresiva,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tanto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referente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riesgos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cubiertos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zonas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geográficas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a las categorías de trabajadores protegidos. ARTICULO 144.- Se considera de utilidad pública la ampliación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régimen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 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trabajadores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ciudad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campo.</w:t>
      </w:r>
    </w:p>
    <w:p>
      <w:pPr>
        <w:spacing w:before="120"/>
        <w:ind w:left="420" w:right="379" w:firstLine="0"/>
        <w:jc w:val="both"/>
        <w:rPr>
          <w:sz w:val="16"/>
        </w:rPr>
      </w:pPr>
      <w:bookmarkStart w:name="_bookmark137" w:id="179"/>
      <w:bookmarkEnd w:id="179"/>
      <w:r>
        <w:rPr/>
      </w:r>
      <w:r>
        <w:rPr>
          <w:sz w:val="16"/>
          <w:vertAlign w:val="superscript"/>
        </w:rPr>
        <w:t>119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Perú, supra</w:t>
      </w:r>
      <w:r>
        <w:rPr>
          <w:sz w:val="16"/>
          <w:vertAlign w:val="baseline"/>
        </w:rPr>
        <w:t>, párr. 183, y </w:t>
      </w:r>
      <w:r>
        <w:rPr>
          <w:i/>
          <w:sz w:val="16"/>
          <w:vertAlign w:val="baseline"/>
        </w:rPr>
        <w:t>Caso Asociación Nacional de Cesantes y Jubilados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Tributaria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(ANCEJUB-SUNAT)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167.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 w:right="379"/>
        <w:jc w:val="both"/>
      </w:pPr>
      <w:r>
        <w:rPr/>
        <w:t>seguridad del ingreso, en particular en caso de vejez, desempleo, enfermedad, invalidez,</w:t>
      </w:r>
      <w:r>
        <w:rPr>
          <w:spacing w:val="1"/>
        </w:rPr>
        <w:t> </w:t>
      </w:r>
      <w:r>
        <w:rPr/>
        <w:t>accidentes del trabajo, maternidad o pérdida del sostén de familia</w:t>
      </w:r>
      <w:hyperlink w:history="true" w:anchor="_bookmark138">
        <w:r>
          <w:rPr>
            <w:position w:val="7"/>
            <w:sz w:val="13"/>
          </w:rPr>
          <w:t>120</w:t>
        </w:r>
      </w:hyperlink>
      <w:r>
        <w:rPr/>
        <w:t>. Asimismo, retomando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posición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Comité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Derechos</w:t>
      </w:r>
      <w:r>
        <w:rPr>
          <w:spacing w:val="1"/>
        </w:rPr>
        <w:t> </w:t>
      </w:r>
      <w:r>
        <w:rPr/>
        <w:t>Económicos,</w:t>
      </w:r>
      <w:r>
        <w:rPr>
          <w:spacing w:val="1"/>
        </w:rPr>
        <w:t> </w:t>
      </w:r>
      <w:r>
        <w:rPr/>
        <w:t>Sociales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Culturales</w:t>
      </w:r>
      <w:hyperlink w:history="true" w:anchor="_bookmark139">
        <w:r>
          <w:rPr>
            <w:position w:val="7"/>
            <w:sz w:val="13"/>
          </w:rPr>
          <w:t>121</w:t>
        </w:r>
      </w:hyperlink>
      <w:r>
        <w:rPr/>
        <w:t>,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Corte</w:t>
      </w:r>
      <w:r>
        <w:rPr>
          <w:spacing w:val="1"/>
        </w:rPr>
        <w:t> </w:t>
      </w:r>
      <w:r>
        <w:rPr/>
        <w:t>ha</w:t>
      </w:r>
      <w:r>
        <w:rPr>
          <w:spacing w:val="-68"/>
        </w:rPr>
        <w:t> </w:t>
      </w:r>
      <w:r>
        <w:rPr/>
        <w:t>considerado</w:t>
      </w:r>
      <w:r>
        <w:rPr>
          <w:spacing w:val="-8"/>
        </w:rPr>
        <w:t> </w:t>
      </w:r>
      <w:r>
        <w:rPr/>
        <w:t>que,</w:t>
      </w:r>
      <w:r>
        <w:rPr>
          <w:spacing w:val="-5"/>
        </w:rPr>
        <w:t> </w:t>
      </w:r>
      <w:r>
        <w:rPr/>
        <w:t>si</w:t>
      </w:r>
      <w:r>
        <w:rPr>
          <w:spacing w:val="-4"/>
        </w:rPr>
        <w:t> </w:t>
      </w:r>
      <w:r>
        <w:rPr/>
        <w:t>bien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elementos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/>
        <w:t>derecho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seguridad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pueden</w:t>
      </w:r>
      <w:r>
        <w:rPr>
          <w:spacing w:val="-4"/>
        </w:rPr>
        <w:t> </w:t>
      </w:r>
      <w:r>
        <w:rPr/>
        <w:t>variar</w:t>
      </w:r>
      <w:r>
        <w:rPr>
          <w:spacing w:val="-8"/>
        </w:rPr>
        <w:t> </w:t>
      </w:r>
      <w:r>
        <w:rPr/>
        <w:t>según</w:t>
      </w:r>
      <w:r>
        <w:rPr>
          <w:spacing w:val="-68"/>
        </w:rPr>
        <w:t> </w:t>
      </w:r>
      <w:r>
        <w:rPr/>
        <w:t>diferentes condiciones, dicho derecho debe ser garantizados conforme a los principios de</w:t>
      </w:r>
      <w:r>
        <w:rPr>
          <w:spacing w:val="1"/>
        </w:rPr>
        <w:t> </w:t>
      </w:r>
      <w:r>
        <w:rPr/>
        <w:t>disponibilidad y accesibilidad, debe cubrir riesgos e imprevistos sociales, las prestaciones</w:t>
      </w:r>
      <w:r>
        <w:rPr>
          <w:spacing w:val="1"/>
        </w:rPr>
        <w:t> </w:t>
      </w:r>
      <w:r>
        <w:rPr/>
        <w:t>deben</w:t>
      </w:r>
      <w:r>
        <w:rPr>
          <w:spacing w:val="-2"/>
        </w:rPr>
        <w:t> </w:t>
      </w:r>
      <w:r>
        <w:rPr/>
        <w:t>tener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nivel suficiente,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debe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considerado</w:t>
      </w:r>
      <w:r>
        <w:rPr>
          <w:spacing w:val="-4"/>
        </w:rPr>
        <w:t> </w:t>
      </w:r>
      <w:r>
        <w:rPr/>
        <w:t>en</w:t>
      </w:r>
      <w:r>
        <w:rPr>
          <w:spacing w:val="1"/>
        </w:rPr>
        <w:t> </w:t>
      </w:r>
      <w:r>
        <w:rPr/>
        <w:t>su</w:t>
      </w:r>
      <w:r>
        <w:rPr>
          <w:spacing w:val="-2"/>
        </w:rPr>
        <w:t> </w:t>
      </w:r>
      <w:r>
        <w:rPr/>
        <w:t>relación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otros</w:t>
      </w:r>
      <w:r>
        <w:rPr>
          <w:spacing w:val="-4"/>
        </w:rPr>
        <w:t> </w:t>
      </w:r>
      <w:r>
        <w:rPr/>
        <w:t>derechos</w:t>
      </w:r>
      <w:hyperlink w:history="true" w:anchor="_bookmark140">
        <w:r>
          <w:rPr>
            <w:position w:val="7"/>
            <w:sz w:val="13"/>
          </w:rPr>
          <w:t>122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9" w:hanging="1"/>
        <w:jc w:val="both"/>
        <w:rPr>
          <w:sz w:val="20"/>
        </w:rPr>
      </w:pPr>
      <w:r>
        <w:rPr>
          <w:sz w:val="20"/>
        </w:rPr>
        <w:t>La Corte resalta que el Comité de Derechos Económicos, Sociales y Culturales, en su</w:t>
      </w:r>
      <w:r>
        <w:rPr>
          <w:spacing w:val="1"/>
          <w:sz w:val="20"/>
        </w:rPr>
        <w:t> </w:t>
      </w:r>
      <w:r>
        <w:rPr>
          <w:sz w:val="20"/>
        </w:rPr>
        <w:t>Observación General No. 19, estableció que el derecho a la seguridad social requiere el</w:t>
      </w:r>
      <w:r>
        <w:rPr>
          <w:spacing w:val="1"/>
          <w:sz w:val="20"/>
        </w:rPr>
        <w:t> </w:t>
      </w:r>
      <w:r>
        <w:rPr>
          <w:sz w:val="20"/>
        </w:rPr>
        <w:t>establecimiento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funcionamiento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sistema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garantice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prestaciones</w:t>
      </w:r>
      <w:r>
        <w:rPr>
          <w:spacing w:val="1"/>
          <w:sz w:val="20"/>
        </w:rPr>
        <w:t> </w:t>
      </w:r>
      <w:r>
        <w:rPr>
          <w:sz w:val="20"/>
        </w:rPr>
        <w:t>correspondientes a los riesgos e imprevistos sociales de que se trate. Dicho sistema de</w:t>
      </w:r>
      <w:r>
        <w:rPr>
          <w:spacing w:val="1"/>
          <w:sz w:val="20"/>
        </w:rPr>
        <w:t> </w:t>
      </w:r>
      <w:r>
        <w:rPr>
          <w:sz w:val="20"/>
        </w:rPr>
        <w:t>seguridad social debe abarcar la atención a la salud, de forma que las personas puedan</w:t>
      </w:r>
      <w:r>
        <w:rPr>
          <w:spacing w:val="1"/>
          <w:sz w:val="20"/>
        </w:rPr>
        <w:t> </w:t>
      </w:r>
      <w:r>
        <w:rPr>
          <w:sz w:val="20"/>
        </w:rPr>
        <w:t>acceder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servicios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salud</w:t>
      </w:r>
      <w:r>
        <w:rPr>
          <w:spacing w:val="-5"/>
          <w:sz w:val="20"/>
        </w:rPr>
        <w:t> </w:t>
      </w:r>
      <w:r>
        <w:rPr>
          <w:sz w:val="20"/>
        </w:rPr>
        <w:t>adecuados,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cuales</w:t>
      </w:r>
      <w:r>
        <w:rPr>
          <w:spacing w:val="-4"/>
          <w:sz w:val="20"/>
        </w:rPr>
        <w:t> </w:t>
      </w:r>
      <w:r>
        <w:rPr>
          <w:sz w:val="20"/>
        </w:rPr>
        <w:t>además</w:t>
      </w:r>
      <w:r>
        <w:rPr>
          <w:spacing w:val="-5"/>
          <w:sz w:val="20"/>
        </w:rPr>
        <w:t> </w:t>
      </w:r>
      <w:r>
        <w:rPr>
          <w:sz w:val="20"/>
        </w:rPr>
        <w:t>deben</w:t>
      </w:r>
      <w:r>
        <w:rPr>
          <w:spacing w:val="-4"/>
          <w:sz w:val="20"/>
        </w:rPr>
        <w:t> </w:t>
      </w:r>
      <w:r>
        <w:rPr>
          <w:sz w:val="20"/>
        </w:rPr>
        <w:t>incluir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acceso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medidas</w:t>
      </w:r>
      <w:r>
        <w:rPr>
          <w:spacing w:val="-68"/>
          <w:sz w:val="20"/>
        </w:rPr>
        <w:t> </w:t>
      </w:r>
      <w:r>
        <w:rPr>
          <w:sz w:val="20"/>
        </w:rPr>
        <w:t>preventivas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curativas.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Estados</w:t>
      </w:r>
      <w:r>
        <w:rPr>
          <w:spacing w:val="1"/>
          <w:sz w:val="20"/>
        </w:rPr>
        <w:t> </w:t>
      </w:r>
      <w:r>
        <w:rPr>
          <w:sz w:val="20"/>
        </w:rPr>
        <w:t>deben</w:t>
      </w:r>
      <w:r>
        <w:rPr>
          <w:spacing w:val="1"/>
          <w:sz w:val="20"/>
        </w:rPr>
        <w:t> </w:t>
      </w:r>
      <w:r>
        <w:rPr>
          <w:sz w:val="20"/>
        </w:rPr>
        <w:t>proporcionar</w:t>
      </w:r>
      <w:r>
        <w:rPr>
          <w:spacing w:val="1"/>
          <w:sz w:val="20"/>
        </w:rPr>
        <w:t> </w:t>
      </w:r>
      <w:r>
        <w:rPr>
          <w:sz w:val="20"/>
        </w:rPr>
        <w:t>prestaciones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personas</w:t>
      </w:r>
      <w:r>
        <w:rPr>
          <w:spacing w:val="-7"/>
          <w:sz w:val="20"/>
        </w:rPr>
        <w:t> </w:t>
      </w:r>
      <w:r>
        <w:rPr>
          <w:sz w:val="20"/>
        </w:rPr>
        <w:t>imposibilitadas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trabajar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motivos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salud,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deben</w:t>
      </w:r>
      <w:r>
        <w:rPr>
          <w:spacing w:val="-5"/>
          <w:sz w:val="20"/>
        </w:rPr>
        <w:t> </w:t>
      </w:r>
      <w:r>
        <w:rPr>
          <w:sz w:val="20"/>
        </w:rPr>
        <w:t>garantizar</w:t>
      </w:r>
      <w:r>
        <w:rPr>
          <w:spacing w:val="-7"/>
          <w:sz w:val="20"/>
        </w:rPr>
        <w:t> </w:t>
      </w:r>
      <w:r>
        <w:rPr>
          <w:sz w:val="20"/>
        </w:rPr>
        <w:t>protección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trabajadores que hayan sufrido un accidente laboral durante el empleo u otro trabajo</w:t>
      </w:r>
      <w:r>
        <w:rPr>
          <w:spacing w:val="1"/>
          <w:sz w:val="20"/>
        </w:rPr>
        <w:t> </w:t>
      </w:r>
      <w:r>
        <w:rPr>
          <w:sz w:val="20"/>
        </w:rPr>
        <w:t>productivo. En este sentido, los Estados deben prestar apoyo suficiente a aquellas personas</w:t>
      </w:r>
      <w:r>
        <w:rPr>
          <w:spacing w:val="1"/>
          <w:sz w:val="20"/>
        </w:rPr>
        <w:t> </w:t>
      </w:r>
      <w:r>
        <w:rPr>
          <w:sz w:val="20"/>
        </w:rPr>
        <w:t>con discapacidad. Las prestaciones necesarias para la garantía del derecho a la seguridad</w:t>
      </w:r>
      <w:r>
        <w:rPr>
          <w:spacing w:val="1"/>
          <w:sz w:val="20"/>
        </w:rPr>
        <w:t> </w:t>
      </w:r>
      <w:r>
        <w:rPr>
          <w:sz w:val="20"/>
        </w:rPr>
        <w:t>social deben ser suficientes en importe y duración, ya sea en especie o en efectivo, para</w:t>
      </w:r>
      <w:r>
        <w:rPr>
          <w:spacing w:val="1"/>
          <w:sz w:val="20"/>
        </w:rPr>
        <w:t> </w:t>
      </w:r>
      <w:r>
        <w:rPr>
          <w:sz w:val="20"/>
        </w:rPr>
        <w:t>efectos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que las</w:t>
      </w:r>
      <w:r>
        <w:rPr>
          <w:spacing w:val="-2"/>
          <w:sz w:val="20"/>
        </w:rPr>
        <w:t> </w:t>
      </w:r>
      <w:r>
        <w:rPr>
          <w:sz w:val="20"/>
        </w:rPr>
        <w:t>personas</w:t>
      </w:r>
      <w:r>
        <w:rPr>
          <w:spacing w:val="-3"/>
          <w:sz w:val="20"/>
        </w:rPr>
        <w:t> </w:t>
      </w:r>
      <w:r>
        <w:rPr>
          <w:sz w:val="20"/>
        </w:rPr>
        <w:t>puedan ejercer sus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hyperlink w:history="true" w:anchor="_bookmark141">
        <w:r>
          <w:rPr>
            <w:position w:val="7"/>
            <w:sz w:val="13"/>
          </w:rPr>
          <w:t>123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2"/>
          <w:numId w:val="5"/>
        </w:numPr>
        <w:tabs>
          <w:tab w:pos="2552" w:val="left" w:leader="none"/>
        </w:tabs>
        <w:spacing w:line="240" w:lineRule="auto" w:before="0" w:after="0"/>
        <w:ind w:left="1836" w:right="380" w:firstLine="0"/>
        <w:jc w:val="left"/>
        <w:rPr>
          <w:i/>
          <w:sz w:val="20"/>
        </w:rPr>
      </w:pPr>
      <w:bookmarkStart w:name="C.3.3. La afectación del derecho a la sa" w:id="180"/>
      <w:bookmarkEnd w:id="180"/>
      <w:r>
        <w:rPr/>
      </w:r>
      <w:bookmarkStart w:name="C.3.3. La afectación del derecho a la sa" w:id="181"/>
      <w:bookmarkEnd w:id="181"/>
      <w:r>
        <w:rPr>
          <w:i/>
          <w:sz w:val="20"/>
          <w:u w:val="single"/>
        </w:rPr>
        <w:t>L</w:t>
      </w:r>
      <w:r>
        <w:rPr>
          <w:i/>
          <w:sz w:val="20"/>
          <w:u w:val="single"/>
        </w:rPr>
        <w:t>a</w:t>
      </w:r>
      <w:r>
        <w:rPr>
          <w:i/>
          <w:spacing w:val="30"/>
          <w:sz w:val="20"/>
          <w:u w:val="single"/>
        </w:rPr>
        <w:t> </w:t>
      </w:r>
      <w:r>
        <w:rPr>
          <w:i/>
          <w:sz w:val="20"/>
          <w:u w:val="single"/>
        </w:rPr>
        <w:t>afectación</w:t>
      </w:r>
      <w:r>
        <w:rPr>
          <w:i/>
          <w:spacing w:val="32"/>
          <w:sz w:val="20"/>
          <w:u w:val="single"/>
        </w:rPr>
        <w:t> </w:t>
      </w:r>
      <w:r>
        <w:rPr>
          <w:i/>
          <w:sz w:val="20"/>
          <w:u w:val="single"/>
        </w:rPr>
        <w:t>del</w:t>
      </w:r>
      <w:r>
        <w:rPr>
          <w:i/>
          <w:spacing w:val="30"/>
          <w:sz w:val="20"/>
          <w:u w:val="single"/>
        </w:rPr>
        <w:t> </w:t>
      </w:r>
      <w:r>
        <w:rPr>
          <w:i/>
          <w:sz w:val="20"/>
          <w:u w:val="single"/>
        </w:rPr>
        <w:t>derecho</w:t>
      </w:r>
      <w:r>
        <w:rPr>
          <w:i/>
          <w:spacing w:val="29"/>
          <w:sz w:val="20"/>
          <w:u w:val="single"/>
        </w:rPr>
        <w:t> </w:t>
      </w:r>
      <w:r>
        <w:rPr>
          <w:i/>
          <w:sz w:val="20"/>
          <w:u w:val="single"/>
        </w:rPr>
        <w:t>a</w:t>
      </w:r>
      <w:r>
        <w:rPr>
          <w:i/>
          <w:spacing w:val="30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31"/>
          <w:sz w:val="20"/>
          <w:u w:val="single"/>
        </w:rPr>
        <w:t> </w:t>
      </w:r>
      <w:r>
        <w:rPr>
          <w:i/>
          <w:sz w:val="20"/>
          <w:u w:val="single"/>
        </w:rPr>
        <w:t>salud</w:t>
      </w:r>
      <w:r>
        <w:rPr>
          <w:i/>
          <w:spacing w:val="31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34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31"/>
          <w:sz w:val="20"/>
          <w:u w:val="single"/>
        </w:rPr>
        <w:t> </w:t>
      </w:r>
      <w:r>
        <w:rPr>
          <w:i/>
          <w:sz w:val="20"/>
          <w:u w:val="single"/>
        </w:rPr>
        <w:t>seguridad</w:t>
      </w:r>
      <w:r>
        <w:rPr>
          <w:i/>
          <w:spacing w:val="33"/>
          <w:sz w:val="20"/>
          <w:u w:val="single"/>
        </w:rPr>
        <w:t> </w:t>
      </w:r>
      <w:r>
        <w:rPr>
          <w:i/>
          <w:sz w:val="20"/>
          <w:u w:val="single"/>
        </w:rPr>
        <w:t>social</w:t>
      </w:r>
      <w:r>
        <w:rPr>
          <w:i/>
          <w:spacing w:val="30"/>
          <w:sz w:val="20"/>
          <w:u w:val="single"/>
        </w:rPr>
        <w:t> </w:t>
      </w:r>
      <w:r>
        <w:rPr>
          <w:i/>
          <w:sz w:val="20"/>
          <w:u w:val="single"/>
        </w:rPr>
        <w:t>en</w:t>
      </w:r>
      <w:r>
        <w:rPr>
          <w:i/>
          <w:spacing w:val="34"/>
          <w:sz w:val="20"/>
          <w:u w:val="single"/>
        </w:rPr>
        <w:t> </w:t>
      </w:r>
      <w:r>
        <w:rPr>
          <w:i/>
          <w:sz w:val="20"/>
          <w:u w:val="single"/>
        </w:rPr>
        <w:t>el</w:t>
      </w:r>
      <w:r>
        <w:rPr>
          <w:i/>
          <w:spacing w:val="31"/>
          <w:sz w:val="20"/>
          <w:u w:val="single"/>
        </w:rPr>
        <w:t> </w:t>
      </w:r>
      <w:r>
        <w:rPr>
          <w:i/>
          <w:sz w:val="20"/>
          <w:u w:val="single"/>
        </w:rPr>
        <w:t>caso</w:t>
      </w:r>
      <w:r>
        <w:rPr>
          <w:i/>
          <w:spacing w:val="-68"/>
          <w:sz w:val="20"/>
        </w:rPr>
        <w:t> </w:t>
      </w:r>
      <w:r>
        <w:rPr>
          <w:i/>
          <w:sz w:val="20"/>
          <w:u w:val="single"/>
        </w:rPr>
        <w:t>concreto</w:t>
      </w:r>
    </w:p>
    <w:p>
      <w:pPr>
        <w:pStyle w:val="BodyText"/>
        <w:spacing w:before="10"/>
        <w:rPr>
          <w:i/>
          <w:sz w:val="11"/>
        </w:rPr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100" w:after="0"/>
        <w:ind w:left="419" w:right="379" w:firstLine="0"/>
        <w:jc w:val="both"/>
        <w:rPr>
          <w:sz w:val="20"/>
        </w:rPr>
      </w:pPr>
      <w:r>
        <w:rPr>
          <w:sz w:val="20"/>
        </w:rPr>
        <w:t>En el presente caso, tal como fue reconocido por el Estado, el Tribunal advierte que</w:t>
      </w:r>
      <w:r>
        <w:rPr>
          <w:spacing w:val="1"/>
          <w:sz w:val="20"/>
        </w:rPr>
        <w:t> </w:t>
      </w:r>
      <w:r>
        <w:rPr>
          <w:sz w:val="20"/>
        </w:rPr>
        <w:t>ninguna de las 34 víctimas que sufrieron accidentes de buceo fue llevada de manera</w:t>
      </w:r>
      <w:r>
        <w:rPr>
          <w:spacing w:val="1"/>
          <w:sz w:val="20"/>
        </w:rPr>
        <w:t> </w:t>
      </w:r>
      <w:r>
        <w:rPr>
          <w:sz w:val="20"/>
        </w:rPr>
        <w:t>inmediata, por los capitanes de las embarcaciones en que trabajaban, para recibir atención</w:t>
      </w:r>
      <w:r>
        <w:rPr>
          <w:spacing w:val="1"/>
          <w:sz w:val="20"/>
        </w:rPr>
        <w:t> </w:t>
      </w:r>
      <w:r>
        <w:rPr>
          <w:sz w:val="20"/>
        </w:rPr>
        <w:t>médica</w:t>
      </w:r>
      <w:hyperlink w:history="true" w:anchor="_bookmark142">
        <w:r>
          <w:rPr>
            <w:position w:val="7"/>
            <w:sz w:val="13"/>
          </w:rPr>
          <w:t>124</w:t>
        </w:r>
      </w:hyperlink>
      <w:r>
        <w:rPr>
          <w:sz w:val="20"/>
        </w:rPr>
        <w:t>. Esto a pesar de que presentaron síntomas como mareos o pérdida de movilidad</w:t>
      </w:r>
      <w:r>
        <w:rPr>
          <w:spacing w:val="1"/>
          <w:sz w:val="20"/>
        </w:rPr>
        <w:t> </w:t>
      </w:r>
      <w:r>
        <w:rPr>
          <w:w w:val="95"/>
          <w:sz w:val="20"/>
        </w:rPr>
        <w:t>en las extremidades después de haber realizado inmersiones profundas.</w:t>
      </w:r>
      <w:r>
        <w:rPr>
          <w:spacing w:val="63"/>
          <w:sz w:val="20"/>
        </w:rPr>
        <w:t> </w:t>
      </w:r>
      <w:r>
        <w:rPr>
          <w:w w:val="95"/>
          <w:sz w:val="20"/>
        </w:rPr>
        <w:t>Esta situación ocurrió</w:t>
      </w:r>
      <w:r>
        <w:rPr>
          <w:spacing w:val="1"/>
          <w:w w:val="95"/>
          <w:sz w:val="20"/>
        </w:rPr>
        <w:t> </w:t>
      </w:r>
      <w:r>
        <w:rPr>
          <w:sz w:val="20"/>
        </w:rPr>
        <w:t>sin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el Estado</w:t>
      </w:r>
      <w:r>
        <w:rPr>
          <w:spacing w:val="-5"/>
          <w:sz w:val="20"/>
        </w:rPr>
        <w:t> </w:t>
      </w:r>
      <w:r>
        <w:rPr>
          <w:sz w:val="20"/>
        </w:rPr>
        <w:t>realizara</w:t>
      </w:r>
      <w:r>
        <w:rPr>
          <w:spacing w:val="-4"/>
          <w:sz w:val="20"/>
        </w:rPr>
        <w:t> </w:t>
      </w:r>
      <w:r>
        <w:rPr>
          <w:sz w:val="20"/>
        </w:rPr>
        <w:t>acciones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inspección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verificar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buques</w:t>
      </w:r>
      <w:r>
        <w:rPr>
          <w:spacing w:val="-4"/>
          <w:sz w:val="20"/>
        </w:rPr>
        <w:t> </w:t>
      </w:r>
      <w:r>
        <w:rPr>
          <w:sz w:val="20"/>
        </w:rPr>
        <w:t>contaran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condiciones para otorgar una atención médica inmediata en la embarcación, a pesar de que</w:t>
      </w:r>
      <w:r>
        <w:rPr>
          <w:spacing w:val="1"/>
          <w:sz w:val="20"/>
        </w:rPr>
        <w:t> </w:t>
      </w:r>
      <w:r>
        <w:rPr>
          <w:sz w:val="20"/>
        </w:rPr>
        <w:t>el Reglamento de Pesca establecía la obligación de que así fuera</w:t>
      </w:r>
      <w:hyperlink w:history="true" w:anchor="_bookmark143">
        <w:r>
          <w:rPr>
            <w:position w:val="7"/>
            <w:sz w:val="13"/>
          </w:rPr>
          <w:t>125</w:t>
        </w:r>
      </w:hyperlink>
      <w:r>
        <w:rPr>
          <w:sz w:val="20"/>
        </w:rPr>
        <w:t>. Asimismo, el Tribunal</w:t>
      </w:r>
      <w:r>
        <w:rPr>
          <w:spacing w:val="1"/>
          <w:sz w:val="20"/>
        </w:rPr>
        <w:t> </w:t>
      </w:r>
      <w:r>
        <w:rPr>
          <w:sz w:val="20"/>
        </w:rPr>
        <w:t>advierte que el Estado tampoco emprendió acciones orientadas a garantizar que los buzos</w:t>
      </w:r>
      <w:r>
        <w:rPr>
          <w:spacing w:val="1"/>
          <w:sz w:val="20"/>
        </w:rPr>
        <w:t> </w:t>
      </w:r>
      <w:r>
        <w:rPr>
          <w:sz w:val="20"/>
        </w:rPr>
        <w:t>recibieran</w:t>
      </w:r>
      <w:r>
        <w:rPr>
          <w:spacing w:val="10"/>
          <w:sz w:val="20"/>
        </w:rPr>
        <w:t> </w:t>
      </w:r>
      <w:r>
        <w:rPr>
          <w:sz w:val="20"/>
        </w:rPr>
        <w:t>dicha</w:t>
      </w:r>
      <w:r>
        <w:rPr>
          <w:spacing w:val="9"/>
          <w:sz w:val="20"/>
        </w:rPr>
        <w:t> </w:t>
      </w:r>
      <w:r>
        <w:rPr>
          <w:sz w:val="20"/>
        </w:rPr>
        <w:t>atención</w:t>
      </w:r>
      <w:r>
        <w:rPr>
          <w:spacing w:val="11"/>
          <w:sz w:val="20"/>
        </w:rPr>
        <w:t> </w:t>
      </w:r>
      <w:r>
        <w:rPr>
          <w:sz w:val="20"/>
        </w:rPr>
        <w:t>cuando</w:t>
      </w:r>
      <w:r>
        <w:rPr>
          <w:spacing w:val="10"/>
          <w:sz w:val="20"/>
        </w:rPr>
        <w:t> </w:t>
      </w:r>
      <w:r>
        <w:rPr>
          <w:sz w:val="20"/>
        </w:rPr>
        <w:t>sufrían</w:t>
      </w:r>
      <w:r>
        <w:rPr>
          <w:spacing w:val="10"/>
          <w:sz w:val="20"/>
        </w:rPr>
        <w:t> </w:t>
      </w:r>
      <w:r>
        <w:rPr>
          <w:sz w:val="20"/>
        </w:rPr>
        <w:t>accidentes</w:t>
      </w:r>
      <w:r>
        <w:rPr>
          <w:spacing w:val="9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buceo,</w:t>
      </w:r>
      <w:r>
        <w:rPr>
          <w:spacing w:val="11"/>
          <w:sz w:val="20"/>
        </w:rPr>
        <w:t> </w:t>
      </w:r>
      <w:r>
        <w:rPr>
          <w:sz w:val="20"/>
        </w:rPr>
        <w:t>como</w:t>
      </w:r>
      <w:r>
        <w:rPr>
          <w:spacing w:val="9"/>
          <w:sz w:val="20"/>
        </w:rPr>
        <w:t> </w:t>
      </w:r>
      <w:r>
        <w:rPr>
          <w:sz w:val="20"/>
        </w:rPr>
        <w:t>lo</w:t>
      </w:r>
      <w:r>
        <w:rPr>
          <w:spacing w:val="10"/>
          <w:sz w:val="20"/>
        </w:rPr>
        <w:t> </w:t>
      </w:r>
      <w:r>
        <w:rPr>
          <w:sz w:val="20"/>
        </w:rPr>
        <w:t>era</w:t>
      </w:r>
      <w:r>
        <w:rPr>
          <w:spacing w:val="9"/>
          <w:sz w:val="20"/>
        </w:rPr>
        <w:t> </w:t>
      </w:r>
      <w:r>
        <w:rPr>
          <w:sz w:val="20"/>
        </w:rPr>
        <w:t>la</w:t>
      </w:r>
      <w:r>
        <w:rPr>
          <w:spacing w:val="10"/>
          <w:sz w:val="20"/>
        </w:rPr>
        <w:t> </w:t>
      </w:r>
      <w:r>
        <w:rPr>
          <w:sz w:val="20"/>
        </w:rPr>
        <w:t>instalación</w:t>
      </w:r>
      <w:r>
        <w:rPr>
          <w:spacing w:val="10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1"/>
        <w:rPr>
          <w:sz w:val="24"/>
        </w:rPr>
      </w:pPr>
      <w:r>
        <w:rPr/>
        <w:pict>
          <v:rect style="position:absolute;margin-left:72pt;margin-top:15.843783pt;width:144pt;height:.599pt;mso-position-horizontal-relative:page;mso-position-vertical-relative:paragraph;z-index:-15715328;mso-wrap-distance-left:0;mso-wrap-distance-right:0" id="docshape34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8" w:firstLine="0"/>
        <w:jc w:val="both"/>
        <w:rPr>
          <w:sz w:val="16"/>
        </w:rPr>
      </w:pPr>
      <w:bookmarkStart w:name="_bookmark138" w:id="182"/>
      <w:bookmarkEnd w:id="182"/>
      <w:r>
        <w:rPr/>
      </w:r>
      <w:r>
        <w:rPr>
          <w:sz w:val="16"/>
          <w:vertAlign w:val="superscript"/>
        </w:rPr>
        <w:t>120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Perú, supra</w:t>
      </w:r>
      <w:r>
        <w:rPr>
          <w:sz w:val="16"/>
          <w:vertAlign w:val="baseline"/>
        </w:rPr>
        <w:t>, párr. 185, y </w:t>
      </w:r>
      <w:r>
        <w:rPr>
          <w:i/>
          <w:sz w:val="16"/>
          <w:vertAlign w:val="baseline"/>
        </w:rPr>
        <w:t>Caso Asociación Nacional de Cesantes y Jubilados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Superintendencia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Nacional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Tributaria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(ANCEJUB-SUNAT)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169,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OIT,</w:t>
      </w:r>
      <w:r>
        <w:rPr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“Hechos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concretos sobre la seguridad social”</w:t>
      </w:r>
      <w:r>
        <w:rPr>
          <w:sz w:val="16"/>
          <w:vertAlign w:val="baseline"/>
        </w:rPr>
        <w:t>, publicación de la Oficina Internacional del Trabajo, Ginebra, Suiza, 6 de junio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139" w:id="183"/>
      <w:bookmarkEnd w:id="183"/>
      <w:r>
        <w:rPr/>
      </w:r>
      <w:r>
        <w:rPr>
          <w:sz w:val="16"/>
          <w:vertAlign w:val="superscript"/>
        </w:rPr>
        <w:t>121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Económicos,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Culturales.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Observación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General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No.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19.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seguridad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social (artículo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9)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28.</w:t>
      </w:r>
    </w:p>
    <w:p>
      <w:pPr>
        <w:spacing w:before="120"/>
        <w:ind w:left="420" w:right="379" w:firstLine="0"/>
        <w:jc w:val="both"/>
        <w:rPr>
          <w:sz w:val="16"/>
        </w:rPr>
      </w:pPr>
      <w:bookmarkStart w:name="_bookmark140" w:id="184"/>
      <w:bookmarkEnd w:id="184"/>
      <w:r>
        <w:rPr/>
      </w:r>
      <w:r>
        <w:rPr>
          <w:sz w:val="16"/>
          <w:vertAlign w:val="superscript"/>
        </w:rPr>
        <w:t>122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Perú, supra</w:t>
      </w:r>
      <w:r>
        <w:rPr>
          <w:sz w:val="16"/>
          <w:vertAlign w:val="baseline"/>
        </w:rPr>
        <w:t>, párr. 187, y </w:t>
      </w:r>
      <w:r>
        <w:rPr>
          <w:i/>
          <w:sz w:val="16"/>
          <w:vertAlign w:val="baseline"/>
        </w:rPr>
        <w:t>Caso Asociación Nacional de Cesantes y Jubilados de 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Tributaria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(ANCEJUB-SUNAT)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170.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41" w:id="185"/>
      <w:bookmarkEnd w:id="185"/>
      <w:r>
        <w:rPr/>
      </w:r>
      <w:r>
        <w:rPr>
          <w:sz w:val="16"/>
          <w:vertAlign w:val="superscript"/>
        </w:rPr>
        <w:t>123</w:t>
      </w:r>
      <w:r>
        <w:rPr>
          <w:sz w:val="16"/>
          <w:vertAlign w:val="baseline"/>
        </w:rPr>
        <w:t>     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ONU, Comité de Derechos Económicos, Sociales y Culturales, </w:t>
      </w:r>
      <w:r>
        <w:rPr>
          <w:i/>
          <w:sz w:val="16"/>
          <w:vertAlign w:val="baseline"/>
        </w:rPr>
        <w:t>Observación General No. 19, El derecho 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seguridad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social (artículo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9)</w:t>
      </w:r>
      <w:r>
        <w:rPr>
          <w:sz w:val="16"/>
          <w:vertAlign w:val="baseline"/>
        </w:rPr>
        <w:t>, 4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42" w:id="186"/>
      <w:bookmarkEnd w:id="186"/>
      <w:r>
        <w:rPr/>
      </w:r>
      <w:r>
        <w:rPr>
          <w:sz w:val="16"/>
          <w:vertAlign w:val="superscript"/>
        </w:rPr>
        <w:t>124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Reglamento de Seguridad y Salud Ocupacional de la Pesca Submarina. El reglamento señala lo siguiente: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 6.- Todos los empleadores están obligados a: “[t]rasladar en forma inmediata y de manera adecuada a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trabajadores de la embarcación pesquera al centro médico hospitalario más cercano en caso de riesgo profesional u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otra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situación que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afecte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salud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trabajadores”.</w:t>
      </w:r>
    </w:p>
    <w:p>
      <w:pPr>
        <w:spacing w:before="120"/>
        <w:ind w:left="419" w:right="374" w:firstLine="0"/>
        <w:jc w:val="both"/>
        <w:rPr>
          <w:sz w:val="16"/>
        </w:rPr>
      </w:pPr>
      <w:bookmarkStart w:name="_bookmark143" w:id="187"/>
      <w:bookmarkEnd w:id="187"/>
      <w:r>
        <w:rPr/>
      </w:r>
      <w:r>
        <w:rPr>
          <w:sz w:val="16"/>
          <w:vertAlign w:val="superscript"/>
        </w:rPr>
        <w:t>125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Reglamento de Seguridad y Salud Ocupacional de la Pesca Submarina, Artículo 6. El reglamento señala 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siguiente: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6.-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Todos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empleadores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están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obligados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a: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[i]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nstalar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embarcaciones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pesqueras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equipo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mínimo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primeros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auxilios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disponer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todo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tiempo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medicamentos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materiales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curación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indispensables.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80"/>
        <w:jc w:val="both"/>
      </w:pPr>
      <w:r>
        <w:rPr/>
        <w:t>un</w:t>
      </w:r>
      <w:r>
        <w:rPr>
          <w:spacing w:val="-7"/>
        </w:rPr>
        <w:t> </w:t>
      </w:r>
      <w:r>
        <w:rPr/>
        <w:t>barco</w:t>
      </w:r>
      <w:r>
        <w:rPr>
          <w:spacing w:val="-6"/>
        </w:rPr>
        <w:t> </w:t>
      </w:r>
      <w:r>
        <w:rPr/>
        <w:t>ambulancia,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algún</w:t>
      </w:r>
      <w:r>
        <w:rPr>
          <w:spacing w:val="-7"/>
        </w:rPr>
        <w:t> </w:t>
      </w:r>
      <w:r>
        <w:rPr/>
        <w:t>centro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salud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atención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9"/>
        </w:rPr>
        <w:t> </w:t>
      </w:r>
      <w:r>
        <w:rPr/>
        <w:t>consecuencias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los</w:t>
      </w:r>
      <w:r>
        <w:rPr>
          <w:spacing w:val="-68"/>
        </w:rPr>
        <w:t> </w:t>
      </w:r>
      <w:r>
        <w:rPr/>
        <w:t>accidentes, a pesar de tener conocimiento de las problemáticas enfrentadas por los buzos y</w:t>
      </w:r>
      <w:r>
        <w:rPr>
          <w:spacing w:val="1"/>
        </w:rPr>
        <w:t> </w:t>
      </w:r>
      <w:r>
        <w:rPr/>
        <w:t>de la necesidad de adoptar medidas dirigidas a brindar atención médica a los buzos que</w:t>
      </w:r>
      <w:r>
        <w:rPr>
          <w:spacing w:val="1"/>
        </w:rPr>
        <w:t> </w:t>
      </w:r>
      <w:r>
        <w:rPr/>
        <w:t>sufrían</w:t>
      </w:r>
      <w:r>
        <w:rPr>
          <w:spacing w:val="-1"/>
        </w:rPr>
        <w:t> </w:t>
      </w:r>
      <w:r>
        <w:rPr/>
        <w:t>accidentes</w:t>
      </w:r>
      <w:hyperlink w:history="true" w:anchor="_bookmark144">
        <w:r>
          <w:rPr>
            <w:position w:val="7"/>
            <w:sz w:val="13"/>
          </w:rPr>
          <w:t>126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20" w:right="378" w:hanging="1"/>
        <w:jc w:val="both"/>
        <w:rPr>
          <w:sz w:val="20"/>
        </w:rPr>
      </w:pPr>
      <w:r>
        <w:rPr>
          <w:sz w:val="20"/>
        </w:rPr>
        <w:t>Por otro lado, la Corte recuerda que los Estados deben proporcionar los servicios de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salud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necesarios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prevenir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posibles</w:t>
      </w:r>
      <w:r>
        <w:rPr>
          <w:spacing w:val="-19"/>
          <w:sz w:val="20"/>
        </w:rPr>
        <w:t> </w:t>
      </w:r>
      <w:r>
        <w:rPr>
          <w:sz w:val="20"/>
        </w:rPr>
        <w:t>discapacidades,</w:t>
      </w:r>
      <w:r>
        <w:rPr>
          <w:spacing w:val="-16"/>
          <w:sz w:val="20"/>
        </w:rPr>
        <w:t> </w:t>
      </w:r>
      <w:r>
        <w:rPr>
          <w:sz w:val="20"/>
        </w:rPr>
        <w:t>así</w:t>
      </w:r>
      <w:r>
        <w:rPr>
          <w:spacing w:val="-15"/>
          <w:sz w:val="20"/>
        </w:rPr>
        <w:t> </w:t>
      </w:r>
      <w:r>
        <w:rPr>
          <w:sz w:val="20"/>
        </w:rPr>
        <w:t>como</w:t>
      </w:r>
      <w:r>
        <w:rPr>
          <w:spacing w:val="-17"/>
          <w:sz w:val="20"/>
        </w:rPr>
        <w:t> </w:t>
      </w:r>
      <w:r>
        <w:rPr>
          <w:sz w:val="20"/>
        </w:rPr>
        <w:t>prevenir</w:t>
      </w:r>
      <w:r>
        <w:rPr>
          <w:spacing w:val="-19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reducir</w:t>
      </w:r>
      <w:r>
        <w:rPr>
          <w:spacing w:val="-18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máximo</w:t>
      </w:r>
      <w:r>
        <w:rPr>
          <w:spacing w:val="-68"/>
          <w:sz w:val="20"/>
        </w:rPr>
        <w:t> </w:t>
      </w:r>
      <w:r>
        <w:rPr>
          <w:sz w:val="20"/>
        </w:rPr>
        <w:t>la aparición de nuevas discapacidades</w:t>
      </w:r>
      <w:hyperlink w:history="true" w:anchor="_bookmark145">
        <w:r>
          <w:rPr>
            <w:position w:val="7"/>
            <w:sz w:val="13"/>
          </w:rPr>
          <w:t>127</w:t>
        </w:r>
      </w:hyperlink>
      <w:r>
        <w:rPr>
          <w:sz w:val="20"/>
        </w:rPr>
        <w:t>. Al respecto, el Comité de Derechos Económicos,</w:t>
      </w:r>
      <w:r>
        <w:rPr>
          <w:spacing w:val="1"/>
          <w:sz w:val="20"/>
        </w:rPr>
        <w:t> </w:t>
      </w:r>
      <w:r>
        <w:rPr>
          <w:sz w:val="20"/>
        </w:rPr>
        <w:t>Sociales y Culturales ha establecido que, respecto a las personas con discapacidad: “[E]n la</w:t>
      </w:r>
      <w:r>
        <w:rPr>
          <w:spacing w:val="1"/>
          <w:sz w:val="20"/>
        </w:rPr>
        <w:t> </w:t>
      </w:r>
      <w:r>
        <w:rPr>
          <w:sz w:val="20"/>
        </w:rPr>
        <w:t>medida en que se requiera un tratamiento especial, los Estados Partes han de adoptar</w:t>
      </w:r>
      <w:r>
        <w:rPr>
          <w:spacing w:val="1"/>
          <w:sz w:val="20"/>
        </w:rPr>
        <w:t> </w:t>
      </w:r>
      <w:r>
        <w:rPr>
          <w:sz w:val="20"/>
        </w:rPr>
        <w:t>medidas apropiadas, en toda la medida que se lo permitan los recursos disponibles, para</w:t>
      </w:r>
      <w:r>
        <w:rPr>
          <w:spacing w:val="1"/>
          <w:sz w:val="20"/>
        </w:rPr>
        <w:t> </w:t>
      </w:r>
      <w:r>
        <w:rPr>
          <w:sz w:val="20"/>
        </w:rPr>
        <w:t>lograr que dichas personas procuren superar los inconvenientes, en términos del disfrute de</w:t>
      </w:r>
      <w:r>
        <w:rPr>
          <w:spacing w:val="-68"/>
          <w:sz w:val="20"/>
        </w:rPr>
        <w:t> </w:t>
      </w:r>
      <w:r>
        <w:rPr>
          <w:sz w:val="20"/>
        </w:rPr>
        <w:t>los derechos especificados en el Pacto, derivados de su discapacidad</w:t>
      </w:r>
      <w:hyperlink w:history="true" w:anchor="_bookmark146">
        <w:r>
          <w:rPr>
            <w:position w:val="7"/>
            <w:sz w:val="13"/>
          </w:rPr>
          <w:t>128</w:t>
        </w:r>
      </w:hyperlink>
      <w:r>
        <w:rPr>
          <w:sz w:val="20"/>
        </w:rPr>
        <w:t>”. Por su parte, el</w:t>
      </w:r>
      <w:r>
        <w:rPr>
          <w:spacing w:val="1"/>
          <w:sz w:val="20"/>
        </w:rPr>
        <w:t> </w:t>
      </w:r>
      <w:r>
        <w:rPr>
          <w:sz w:val="20"/>
        </w:rPr>
        <w:t>Protocolo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San</w:t>
      </w:r>
      <w:r>
        <w:rPr>
          <w:spacing w:val="2"/>
          <w:sz w:val="20"/>
        </w:rPr>
        <w:t> </w:t>
      </w:r>
      <w:r>
        <w:rPr>
          <w:sz w:val="20"/>
        </w:rPr>
        <w:t>Salvador</w:t>
      </w:r>
      <w:r>
        <w:rPr>
          <w:spacing w:val="-3"/>
          <w:sz w:val="20"/>
        </w:rPr>
        <w:t> </w:t>
      </w:r>
      <w:r>
        <w:rPr>
          <w:sz w:val="20"/>
        </w:rPr>
        <w:t>dispone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artículo</w:t>
      </w:r>
      <w:r>
        <w:rPr>
          <w:spacing w:val="-2"/>
          <w:sz w:val="20"/>
        </w:rPr>
        <w:t> </w:t>
      </w:r>
      <w:r>
        <w:rPr>
          <w:sz w:val="20"/>
        </w:rPr>
        <w:t>18</w:t>
      </w:r>
      <w:r>
        <w:rPr>
          <w:spacing w:val="-1"/>
          <w:sz w:val="20"/>
        </w:rPr>
        <w:t> </w:t>
      </w:r>
      <w:r>
        <w:rPr>
          <w:sz w:val="20"/>
        </w:rPr>
        <w:t>que:</w:t>
      </w:r>
    </w:p>
    <w:p>
      <w:pPr>
        <w:pStyle w:val="BodyText"/>
        <w:spacing w:before="2"/>
      </w:pPr>
    </w:p>
    <w:p>
      <w:pPr>
        <w:spacing w:line="240" w:lineRule="auto" w:before="0"/>
        <w:ind w:left="1128" w:right="1231" w:hanging="1"/>
        <w:jc w:val="both"/>
        <w:rPr>
          <w:sz w:val="18"/>
        </w:rPr>
      </w:pPr>
      <w:r>
        <w:rPr>
          <w:spacing w:val="-1"/>
          <w:sz w:val="18"/>
        </w:rPr>
        <w:t>Toda</w:t>
      </w:r>
      <w:r>
        <w:rPr>
          <w:spacing w:val="-13"/>
          <w:sz w:val="18"/>
        </w:rPr>
        <w:t> </w:t>
      </w:r>
      <w:r>
        <w:rPr>
          <w:spacing w:val="-1"/>
          <w:sz w:val="18"/>
        </w:rPr>
        <w:t>persona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afectada</w:t>
      </w:r>
      <w:r>
        <w:rPr>
          <w:spacing w:val="-16"/>
          <w:sz w:val="18"/>
        </w:rPr>
        <w:t> </w:t>
      </w:r>
      <w:r>
        <w:rPr>
          <w:spacing w:val="-1"/>
          <w:sz w:val="18"/>
        </w:rPr>
        <w:t>por</w:t>
      </w:r>
      <w:r>
        <w:rPr>
          <w:spacing w:val="-13"/>
          <w:sz w:val="18"/>
        </w:rPr>
        <w:t> </w:t>
      </w:r>
      <w:r>
        <w:rPr>
          <w:sz w:val="18"/>
        </w:rPr>
        <w:t>una</w:t>
      </w:r>
      <w:r>
        <w:rPr>
          <w:spacing w:val="-13"/>
          <w:sz w:val="18"/>
        </w:rPr>
        <w:t> </w:t>
      </w:r>
      <w:r>
        <w:rPr>
          <w:sz w:val="18"/>
        </w:rPr>
        <w:t>disminución</w:t>
      </w:r>
      <w:r>
        <w:rPr>
          <w:spacing w:val="-17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sus</w:t>
      </w:r>
      <w:r>
        <w:rPr>
          <w:spacing w:val="-14"/>
          <w:sz w:val="18"/>
        </w:rPr>
        <w:t> </w:t>
      </w:r>
      <w:r>
        <w:rPr>
          <w:sz w:val="18"/>
        </w:rPr>
        <w:t>capacidades</w:t>
      </w:r>
      <w:r>
        <w:rPr>
          <w:spacing w:val="-16"/>
          <w:sz w:val="18"/>
        </w:rPr>
        <w:t> </w:t>
      </w:r>
      <w:r>
        <w:rPr>
          <w:sz w:val="18"/>
        </w:rPr>
        <w:t>físicas</w:t>
      </w:r>
      <w:r>
        <w:rPr>
          <w:spacing w:val="-14"/>
          <w:sz w:val="18"/>
        </w:rPr>
        <w:t> </w:t>
      </w:r>
      <w:r>
        <w:rPr>
          <w:sz w:val="18"/>
        </w:rPr>
        <w:t>o</w:t>
      </w:r>
      <w:r>
        <w:rPr>
          <w:spacing w:val="-15"/>
          <w:sz w:val="18"/>
        </w:rPr>
        <w:t> </w:t>
      </w:r>
      <w:r>
        <w:rPr>
          <w:sz w:val="18"/>
        </w:rPr>
        <w:t>mentales</w:t>
      </w:r>
      <w:r>
        <w:rPr>
          <w:spacing w:val="-18"/>
          <w:sz w:val="18"/>
        </w:rPr>
        <w:t> </w:t>
      </w:r>
      <w:r>
        <w:rPr>
          <w:sz w:val="18"/>
        </w:rPr>
        <w:t>tiene</w:t>
      </w:r>
      <w:r>
        <w:rPr>
          <w:spacing w:val="-61"/>
          <w:sz w:val="18"/>
        </w:rPr>
        <w:t> </w:t>
      </w:r>
      <w:r>
        <w:rPr>
          <w:sz w:val="18"/>
        </w:rPr>
        <w:t>derecho a recibir una atención especial con el fin de alcanzar el máximo desarrollo de</w:t>
      </w:r>
      <w:r>
        <w:rPr>
          <w:spacing w:val="-61"/>
          <w:sz w:val="18"/>
        </w:rPr>
        <w:t> </w:t>
      </w:r>
      <w:r>
        <w:rPr>
          <w:sz w:val="18"/>
        </w:rPr>
        <w:t>su</w:t>
      </w:r>
      <w:r>
        <w:rPr>
          <w:spacing w:val="-13"/>
          <w:sz w:val="18"/>
        </w:rPr>
        <w:t> </w:t>
      </w:r>
      <w:r>
        <w:rPr>
          <w:sz w:val="18"/>
        </w:rPr>
        <w:t>personalidad.</w:t>
      </w:r>
      <w:r>
        <w:rPr>
          <w:spacing w:val="-12"/>
          <w:sz w:val="18"/>
        </w:rPr>
        <w:t> </w:t>
      </w:r>
      <w:r>
        <w:rPr>
          <w:sz w:val="18"/>
        </w:rPr>
        <w:t>Con</w:t>
      </w:r>
      <w:r>
        <w:rPr>
          <w:spacing w:val="-10"/>
          <w:sz w:val="18"/>
        </w:rPr>
        <w:t> </w:t>
      </w:r>
      <w:r>
        <w:rPr>
          <w:sz w:val="18"/>
        </w:rPr>
        <w:t>tal</w:t>
      </w:r>
      <w:r>
        <w:rPr>
          <w:spacing w:val="-10"/>
          <w:sz w:val="18"/>
        </w:rPr>
        <w:t> </w:t>
      </w:r>
      <w:r>
        <w:rPr>
          <w:sz w:val="18"/>
        </w:rPr>
        <w:t>fin,</w:t>
      </w:r>
      <w:r>
        <w:rPr>
          <w:spacing w:val="-12"/>
          <w:sz w:val="18"/>
        </w:rPr>
        <w:t> </w:t>
      </w:r>
      <w:r>
        <w:rPr>
          <w:sz w:val="18"/>
        </w:rPr>
        <w:t>los</w:t>
      </w:r>
      <w:r>
        <w:rPr>
          <w:spacing w:val="-9"/>
          <w:sz w:val="18"/>
        </w:rPr>
        <w:t> </w:t>
      </w:r>
      <w:r>
        <w:rPr>
          <w:sz w:val="18"/>
        </w:rPr>
        <w:t>Estados</w:t>
      </w:r>
      <w:r>
        <w:rPr>
          <w:spacing w:val="-11"/>
          <w:sz w:val="18"/>
        </w:rPr>
        <w:t> </w:t>
      </w:r>
      <w:r>
        <w:rPr>
          <w:sz w:val="18"/>
        </w:rPr>
        <w:t>partes</w:t>
      </w:r>
      <w:r>
        <w:rPr>
          <w:spacing w:val="-11"/>
          <w:sz w:val="18"/>
        </w:rPr>
        <w:t> </w:t>
      </w:r>
      <w:r>
        <w:rPr>
          <w:sz w:val="18"/>
        </w:rPr>
        <w:t>se</w:t>
      </w:r>
      <w:r>
        <w:rPr>
          <w:spacing w:val="-10"/>
          <w:sz w:val="18"/>
        </w:rPr>
        <w:t> </w:t>
      </w:r>
      <w:r>
        <w:rPr>
          <w:sz w:val="18"/>
        </w:rPr>
        <w:t>comprometen</w:t>
      </w:r>
      <w:r>
        <w:rPr>
          <w:spacing w:val="-12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adoptar</w:t>
      </w:r>
      <w:r>
        <w:rPr>
          <w:spacing w:val="-11"/>
          <w:sz w:val="18"/>
        </w:rPr>
        <w:t> </w:t>
      </w:r>
      <w:r>
        <w:rPr>
          <w:sz w:val="18"/>
        </w:rPr>
        <w:t>las</w:t>
      </w:r>
      <w:r>
        <w:rPr>
          <w:spacing w:val="-11"/>
          <w:sz w:val="18"/>
        </w:rPr>
        <w:t> </w:t>
      </w:r>
      <w:r>
        <w:rPr>
          <w:sz w:val="18"/>
        </w:rPr>
        <w:t>medidas</w:t>
      </w:r>
      <w:r>
        <w:rPr>
          <w:spacing w:val="-61"/>
          <w:sz w:val="18"/>
        </w:rPr>
        <w:t> </w:t>
      </w:r>
      <w:r>
        <w:rPr>
          <w:sz w:val="18"/>
        </w:rPr>
        <w:t>que</w:t>
      </w:r>
      <w:r>
        <w:rPr>
          <w:spacing w:val="-2"/>
          <w:sz w:val="18"/>
        </w:rPr>
        <w:t> </w:t>
      </w:r>
      <w:r>
        <w:rPr>
          <w:sz w:val="18"/>
        </w:rPr>
        <w:t>sean</w:t>
      </w:r>
      <w:r>
        <w:rPr>
          <w:spacing w:val="-2"/>
          <w:sz w:val="18"/>
        </w:rPr>
        <w:t> </w:t>
      </w:r>
      <w:r>
        <w:rPr>
          <w:sz w:val="18"/>
        </w:rPr>
        <w:t>necesarias</w:t>
      </w:r>
      <w:r>
        <w:rPr>
          <w:spacing w:val="-2"/>
          <w:sz w:val="18"/>
        </w:rPr>
        <w:t> </w:t>
      </w:r>
      <w:r>
        <w:rPr>
          <w:sz w:val="18"/>
        </w:rPr>
        <w:t>para</w:t>
      </w:r>
      <w:r>
        <w:rPr>
          <w:spacing w:val="1"/>
          <w:sz w:val="18"/>
        </w:rPr>
        <w:t> </w:t>
      </w:r>
      <w:r>
        <w:rPr>
          <w:sz w:val="18"/>
        </w:rPr>
        <w:t>ese</w:t>
      </w:r>
      <w:r>
        <w:rPr>
          <w:spacing w:val="-1"/>
          <w:sz w:val="18"/>
        </w:rPr>
        <w:t> </w:t>
      </w:r>
      <w:r>
        <w:rPr>
          <w:sz w:val="18"/>
        </w:rPr>
        <w:t>propósito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especial</w:t>
      </w:r>
      <w:r>
        <w:rPr>
          <w:spacing w:val="-4"/>
          <w:sz w:val="18"/>
        </w:rPr>
        <w:t> </w:t>
      </w:r>
      <w:r>
        <w:rPr>
          <w:sz w:val="18"/>
        </w:rPr>
        <w:t>a:</w:t>
      </w:r>
    </w:p>
    <w:p>
      <w:pPr>
        <w:pStyle w:val="ListParagraph"/>
        <w:numPr>
          <w:ilvl w:val="1"/>
          <w:numId w:val="2"/>
        </w:numPr>
        <w:tabs>
          <w:tab w:pos="1393" w:val="left" w:leader="none"/>
        </w:tabs>
        <w:spacing w:line="240" w:lineRule="auto" w:before="1" w:after="0"/>
        <w:ind w:left="1128" w:right="1230" w:firstLine="0"/>
        <w:jc w:val="both"/>
        <w:rPr>
          <w:sz w:val="18"/>
        </w:rPr>
      </w:pPr>
      <w:r>
        <w:rPr>
          <w:sz w:val="18"/>
        </w:rPr>
        <w:t>ejecutar programas específicos destinados a proporcionar a los minusválidos los</w:t>
      </w:r>
      <w:r>
        <w:rPr>
          <w:spacing w:val="1"/>
          <w:sz w:val="18"/>
        </w:rPr>
        <w:t> </w:t>
      </w:r>
      <w:r>
        <w:rPr>
          <w:sz w:val="18"/>
        </w:rPr>
        <w:t>recursos y el ambiente necesario para alcanzar ese objetivo, incluidos programas</w:t>
      </w:r>
      <w:r>
        <w:rPr>
          <w:spacing w:val="1"/>
          <w:sz w:val="18"/>
        </w:rPr>
        <w:t> </w:t>
      </w:r>
      <w:r>
        <w:rPr>
          <w:sz w:val="18"/>
        </w:rPr>
        <w:t>laborales adecuados a sus posibilidades y que deberán ser libremente aceptados por</w:t>
      </w:r>
      <w:r>
        <w:rPr>
          <w:spacing w:val="1"/>
          <w:sz w:val="18"/>
        </w:rPr>
        <w:t> </w:t>
      </w:r>
      <w:r>
        <w:rPr>
          <w:sz w:val="18"/>
        </w:rPr>
        <w:t>ellos</w:t>
      </w:r>
      <w:r>
        <w:rPr>
          <w:spacing w:val="-2"/>
          <w:sz w:val="18"/>
        </w:rPr>
        <w:t> </w:t>
      </w:r>
      <w:r>
        <w:rPr>
          <w:sz w:val="18"/>
        </w:rPr>
        <w:t>o por</w:t>
      </w:r>
      <w:r>
        <w:rPr>
          <w:spacing w:val="-1"/>
          <w:sz w:val="18"/>
        </w:rPr>
        <w:t> </w:t>
      </w:r>
      <w:r>
        <w:rPr>
          <w:sz w:val="18"/>
        </w:rPr>
        <w:t>sus</w:t>
      </w:r>
      <w:r>
        <w:rPr>
          <w:spacing w:val="-2"/>
          <w:sz w:val="18"/>
        </w:rPr>
        <w:t> </w:t>
      </w:r>
      <w:r>
        <w:rPr>
          <w:sz w:val="18"/>
        </w:rPr>
        <w:t>representantes</w:t>
      </w:r>
      <w:r>
        <w:rPr>
          <w:spacing w:val="-1"/>
          <w:sz w:val="18"/>
        </w:rPr>
        <w:t> </w:t>
      </w:r>
      <w:r>
        <w:rPr>
          <w:sz w:val="18"/>
        </w:rPr>
        <w:t>legales,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su</w:t>
      </w:r>
      <w:r>
        <w:rPr>
          <w:spacing w:val="-1"/>
          <w:sz w:val="18"/>
        </w:rPr>
        <w:t> </w:t>
      </w:r>
      <w:r>
        <w:rPr>
          <w:sz w:val="18"/>
        </w:rPr>
        <w:t>caso;</w:t>
      </w:r>
    </w:p>
    <w:p>
      <w:pPr>
        <w:pStyle w:val="ListParagraph"/>
        <w:numPr>
          <w:ilvl w:val="1"/>
          <w:numId w:val="2"/>
        </w:numPr>
        <w:tabs>
          <w:tab w:pos="1424" w:val="left" w:leader="none"/>
        </w:tabs>
        <w:spacing w:line="240" w:lineRule="auto" w:before="0" w:after="0"/>
        <w:ind w:left="1128" w:right="1234" w:firstLine="0"/>
        <w:jc w:val="both"/>
        <w:rPr>
          <w:sz w:val="18"/>
        </w:rPr>
      </w:pPr>
      <w:r>
        <w:rPr>
          <w:sz w:val="18"/>
        </w:rPr>
        <w:t>proporcionar formación especial a los familiares de los minusválidos a fin de</w:t>
      </w:r>
      <w:r>
        <w:rPr>
          <w:spacing w:val="1"/>
          <w:sz w:val="18"/>
        </w:rPr>
        <w:t> </w:t>
      </w:r>
      <w:r>
        <w:rPr>
          <w:sz w:val="18"/>
        </w:rPr>
        <w:t>ayudarlos a resolver los problemas de convivencia y convertirlos en agentes activos</w:t>
      </w:r>
      <w:r>
        <w:rPr>
          <w:spacing w:val="1"/>
          <w:sz w:val="18"/>
        </w:rPr>
        <w:t> </w:t>
      </w:r>
      <w:r>
        <w:rPr>
          <w:sz w:val="18"/>
        </w:rPr>
        <w:t>del</w:t>
      </w:r>
      <w:r>
        <w:rPr>
          <w:spacing w:val="-1"/>
          <w:sz w:val="18"/>
        </w:rPr>
        <w:t> </w:t>
      </w:r>
      <w:r>
        <w:rPr>
          <w:sz w:val="18"/>
        </w:rPr>
        <w:t>desarrollo físico,</w:t>
      </w:r>
      <w:r>
        <w:rPr>
          <w:spacing w:val="-2"/>
          <w:sz w:val="18"/>
        </w:rPr>
        <w:t> </w:t>
      </w:r>
      <w:r>
        <w:rPr>
          <w:sz w:val="18"/>
        </w:rPr>
        <w:t>mental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emocional de</w:t>
      </w:r>
      <w:r>
        <w:rPr>
          <w:spacing w:val="-1"/>
          <w:sz w:val="18"/>
        </w:rPr>
        <w:t> </w:t>
      </w:r>
      <w:r>
        <w:rPr>
          <w:sz w:val="18"/>
        </w:rPr>
        <w:t>éstos;</w:t>
      </w:r>
    </w:p>
    <w:p>
      <w:pPr>
        <w:pStyle w:val="ListParagraph"/>
        <w:numPr>
          <w:ilvl w:val="1"/>
          <w:numId w:val="2"/>
        </w:numPr>
        <w:tabs>
          <w:tab w:pos="1350" w:val="left" w:leader="none"/>
        </w:tabs>
        <w:spacing w:line="240" w:lineRule="auto" w:before="0" w:after="0"/>
        <w:ind w:left="1128" w:right="1233" w:firstLine="0"/>
        <w:jc w:val="both"/>
        <w:rPr>
          <w:sz w:val="18"/>
        </w:rPr>
      </w:pPr>
      <w:r>
        <w:rPr>
          <w:sz w:val="18"/>
        </w:rPr>
        <w:t>incluir de manera prioritaria en sus planes de desarrollo urbano la consideración de</w:t>
      </w:r>
      <w:r>
        <w:rPr>
          <w:spacing w:val="-61"/>
          <w:sz w:val="18"/>
        </w:rPr>
        <w:t> </w:t>
      </w:r>
      <w:r>
        <w:rPr>
          <w:sz w:val="18"/>
        </w:rPr>
        <w:t>soluciones a los requerimientos específicos generados por las necesidades de este</w:t>
      </w:r>
      <w:r>
        <w:rPr>
          <w:spacing w:val="1"/>
          <w:sz w:val="18"/>
        </w:rPr>
        <w:t> </w:t>
      </w:r>
      <w:r>
        <w:rPr>
          <w:sz w:val="18"/>
        </w:rPr>
        <w:t>grupo;</w:t>
      </w:r>
    </w:p>
    <w:p>
      <w:pPr>
        <w:pStyle w:val="ListParagraph"/>
        <w:numPr>
          <w:ilvl w:val="1"/>
          <w:numId w:val="2"/>
        </w:numPr>
        <w:tabs>
          <w:tab w:pos="1417" w:val="left" w:leader="none"/>
        </w:tabs>
        <w:spacing w:line="240" w:lineRule="auto" w:before="0" w:after="0"/>
        <w:ind w:left="1128" w:right="1231" w:firstLine="0"/>
        <w:jc w:val="both"/>
        <w:rPr>
          <w:sz w:val="18"/>
        </w:rPr>
      </w:pPr>
      <w:r>
        <w:rPr>
          <w:sz w:val="18"/>
        </w:rPr>
        <w:t>estimular la formación de organizaciones sociales en las que los minusválidos</w:t>
      </w:r>
      <w:r>
        <w:rPr>
          <w:spacing w:val="1"/>
          <w:sz w:val="18"/>
        </w:rPr>
        <w:t> </w:t>
      </w:r>
      <w:r>
        <w:rPr>
          <w:sz w:val="18"/>
        </w:rPr>
        <w:t>puedan</w:t>
      </w:r>
      <w:r>
        <w:rPr>
          <w:spacing w:val="-3"/>
          <w:sz w:val="18"/>
        </w:rPr>
        <w:t> </w:t>
      </w:r>
      <w:r>
        <w:rPr>
          <w:sz w:val="18"/>
        </w:rPr>
        <w:t>desarrollar</w:t>
      </w:r>
      <w:r>
        <w:rPr>
          <w:spacing w:val="-1"/>
          <w:sz w:val="18"/>
        </w:rPr>
        <w:t> </w:t>
      </w:r>
      <w:r>
        <w:rPr>
          <w:sz w:val="18"/>
        </w:rPr>
        <w:t>una</w:t>
      </w:r>
      <w:r>
        <w:rPr>
          <w:spacing w:val="-1"/>
          <w:sz w:val="18"/>
        </w:rPr>
        <w:t> </w:t>
      </w:r>
      <w:r>
        <w:rPr>
          <w:sz w:val="18"/>
        </w:rPr>
        <w:t>vida</w:t>
      </w:r>
      <w:r>
        <w:rPr>
          <w:spacing w:val="-1"/>
          <w:sz w:val="18"/>
        </w:rPr>
        <w:t> </w:t>
      </w:r>
      <w:r>
        <w:rPr>
          <w:sz w:val="18"/>
        </w:rPr>
        <w:t>plena.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20" w:right="378" w:hanging="1"/>
        <w:jc w:val="both"/>
        <w:rPr>
          <w:sz w:val="20"/>
        </w:rPr>
      </w:pPr>
      <w:r>
        <w:rPr>
          <w:sz w:val="20"/>
        </w:rPr>
        <w:t>En sentido similar, la Convención sobre los Derechos de las Personas con Discapacidad</w:t>
      </w:r>
      <w:r>
        <w:rPr>
          <w:spacing w:val="-68"/>
          <w:sz w:val="20"/>
        </w:rPr>
        <w:t> </w:t>
      </w:r>
      <w:r>
        <w:rPr>
          <w:sz w:val="20"/>
        </w:rPr>
        <w:t>establece dentro de las obligaciones incluidas en el derecho a la salud, que los Estados</w:t>
      </w:r>
      <w:r>
        <w:rPr>
          <w:spacing w:val="1"/>
          <w:sz w:val="20"/>
        </w:rPr>
        <w:t> </w:t>
      </w:r>
      <w:r>
        <w:rPr>
          <w:sz w:val="20"/>
        </w:rPr>
        <w:t>“[p]roporcionarán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servicios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salud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necesiten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personas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discapacidad</w:t>
      </w:r>
      <w:r>
        <w:rPr>
          <w:spacing w:val="1"/>
          <w:sz w:val="20"/>
        </w:rPr>
        <w:t> </w:t>
      </w:r>
      <w:r>
        <w:rPr>
          <w:sz w:val="20"/>
        </w:rPr>
        <w:t>específicamente como consecuencia de su discapacidad, incluidas la pronta detección e</w:t>
      </w:r>
      <w:r>
        <w:rPr>
          <w:spacing w:val="1"/>
          <w:sz w:val="20"/>
        </w:rPr>
        <w:t> </w:t>
      </w:r>
      <w:r>
        <w:rPr>
          <w:sz w:val="20"/>
        </w:rPr>
        <w:t>intervención, cuando proceda, y servicios destinados a prevenir y reducir al máximo la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aparición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9"/>
          <w:sz w:val="20"/>
        </w:rPr>
        <w:t> </w:t>
      </w:r>
      <w:r>
        <w:rPr>
          <w:sz w:val="20"/>
        </w:rPr>
        <w:t>nuevas</w:t>
      </w:r>
      <w:r>
        <w:rPr>
          <w:spacing w:val="-15"/>
          <w:sz w:val="20"/>
        </w:rPr>
        <w:t> </w:t>
      </w:r>
      <w:r>
        <w:rPr>
          <w:sz w:val="20"/>
        </w:rPr>
        <w:t>discapacidades,</w:t>
      </w:r>
      <w:r>
        <w:rPr>
          <w:spacing w:val="-19"/>
          <w:sz w:val="20"/>
        </w:rPr>
        <w:t> </w:t>
      </w:r>
      <w:r>
        <w:rPr>
          <w:sz w:val="20"/>
        </w:rPr>
        <w:t>incluidos</w:t>
      </w:r>
      <w:r>
        <w:rPr>
          <w:spacing w:val="-19"/>
          <w:sz w:val="20"/>
        </w:rPr>
        <w:t> </w:t>
      </w:r>
      <w:r>
        <w:rPr>
          <w:sz w:val="20"/>
        </w:rPr>
        <w:t>los</w:t>
      </w:r>
      <w:r>
        <w:rPr>
          <w:spacing w:val="-18"/>
          <w:sz w:val="20"/>
        </w:rPr>
        <w:t> </w:t>
      </w:r>
      <w:r>
        <w:rPr>
          <w:sz w:val="20"/>
        </w:rPr>
        <w:t>niños</w:t>
      </w:r>
      <w:r>
        <w:rPr>
          <w:spacing w:val="-19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8"/>
          <w:sz w:val="20"/>
        </w:rPr>
        <w:t> </w:t>
      </w:r>
      <w:r>
        <w:rPr>
          <w:sz w:val="20"/>
        </w:rPr>
        <w:t>niñas</w:t>
      </w:r>
      <w:r>
        <w:rPr>
          <w:spacing w:val="-19"/>
          <w:sz w:val="20"/>
        </w:rPr>
        <w:t> </w:t>
      </w:r>
      <w:r>
        <w:rPr>
          <w:sz w:val="20"/>
        </w:rPr>
        <w:t>y</w:t>
      </w:r>
      <w:r>
        <w:rPr>
          <w:spacing w:val="-18"/>
          <w:sz w:val="20"/>
        </w:rPr>
        <w:t> </w:t>
      </w:r>
      <w:r>
        <w:rPr>
          <w:sz w:val="20"/>
        </w:rPr>
        <w:t>las</w:t>
      </w:r>
      <w:r>
        <w:rPr>
          <w:spacing w:val="-18"/>
          <w:sz w:val="20"/>
        </w:rPr>
        <w:t> </w:t>
      </w:r>
      <w:r>
        <w:rPr>
          <w:sz w:val="20"/>
        </w:rPr>
        <w:t>personas</w:t>
      </w:r>
      <w:r>
        <w:rPr>
          <w:spacing w:val="-16"/>
          <w:sz w:val="20"/>
        </w:rPr>
        <w:t> </w:t>
      </w:r>
      <w:r>
        <w:rPr>
          <w:sz w:val="20"/>
        </w:rPr>
        <w:t>mayores”</w:t>
      </w:r>
      <w:hyperlink w:history="true" w:anchor="_bookmark147">
        <w:r>
          <w:rPr>
            <w:position w:val="7"/>
            <w:sz w:val="13"/>
          </w:rPr>
          <w:t>129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5"/>
        </w:rPr>
      </w:pPr>
      <w:r>
        <w:rPr/>
        <w:pict>
          <v:rect style="position:absolute;margin-left:72pt;margin-top:10.824472pt;width:144pt;height:.6pt;mso-position-horizontal-relative:page;mso-position-vertical-relative:paragraph;z-index:-15714816;mso-wrap-distance-left:0;mso-wrap-distance-right:0" id="docshape35" filled="true" fillcolor="#000000" stroked="false">
            <v:fill type="solid"/>
            <w10:wrap type="topAndBottom"/>
          </v:rect>
        </w:pict>
      </w:r>
    </w:p>
    <w:p>
      <w:pPr>
        <w:spacing w:before="100"/>
        <w:ind w:left="419" w:right="375" w:firstLine="0"/>
        <w:jc w:val="both"/>
        <w:rPr>
          <w:sz w:val="16"/>
        </w:rPr>
      </w:pPr>
      <w:bookmarkStart w:name="_bookmark144" w:id="188"/>
      <w:bookmarkEnd w:id="188"/>
      <w:r>
        <w:rPr/>
      </w:r>
      <w:r>
        <w:rPr>
          <w:sz w:val="16"/>
          <w:vertAlign w:val="superscript"/>
        </w:rPr>
        <w:t>126</w:t>
      </w:r>
      <w:r>
        <w:rPr>
          <w:sz w:val="16"/>
          <w:vertAlign w:val="baseline"/>
        </w:rPr>
        <w:t>     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Interamericana,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señaló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que,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2002,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Secretarias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Seguridad Social, y de Gobernación y Justicia, tuvieron una reunión con la AMHBLI en la que se hizo referencia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necesidad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coloque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barco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ambulancia,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realizado.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Asimismo,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CIDH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observó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reclamaciones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hechas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tribunales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internos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accidentes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ocurridos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hizo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referencia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salud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víctimas,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así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falta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atención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adecuada.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embargo,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habría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adoptado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acciones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atención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 salud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65).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145" w:id="189"/>
      <w:bookmarkEnd w:id="189"/>
      <w:r>
        <w:rPr/>
      </w:r>
      <w:r>
        <w:rPr>
          <w:sz w:val="16"/>
          <w:vertAlign w:val="superscript"/>
        </w:rPr>
        <w:t>127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Guachalá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Chimbo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párr. 143,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citando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Comité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de Derechos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Económicos, Sociales y Culturales, Observación General N°. 5: Las personas con discapacidad, E/1995/22, 9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diciembre de 1994, párr. 34; Normas Uniformes sobre la igualdad de oportunidades para las personas 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discapacidad, adoptadas por la Asamblea General de las Naciones Unidas, 48 sesión, anexo a la resolución 48/96,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3;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Declaración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impedidos,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Proclamada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Asamblea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Organización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Naciones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Unidas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3447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(XXX)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1975,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6;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Programa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Acción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Mundial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Discapacidad,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aprobado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Asamblea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1982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37/52,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CDPD, artículo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25.b.</w:t>
      </w:r>
    </w:p>
    <w:p>
      <w:pPr>
        <w:spacing w:before="120"/>
        <w:ind w:left="420" w:right="374" w:hanging="1"/>
        <w:jc w:val="both"/>
        <w:rPr>
          <w:sz w:val="16"/>
        </w:rPr>
      </w:pPr>
      <w:bookmarkStart w:name="_bookmark146" w:id="190"/>
      <w:bookmarkEnd w:id="190"/>
      <w:r>
        <w:rPr/>
      </w:r>
      <w:r>
        <w:rPr>
          <w:sz w:val="16"/>
          <w:vertAlign w:val="superscript"/>
        </w:rPr>
        <w:t>128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Comité de Derechos Económicos, Sociales y Culturales. </w:t>
      </w:r>
      <w:r>
        <w:rPr>
          <w:i/>
          <w:sz w:val="16"/>
          <w:vertAlign w:val="baseline"/>
        </w:rPr>
        <w:t>Observación General N°. 5: Las personas con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discapacidad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E/1995/22,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47" w:id="191"/>
      <w:bookmarkEnd w:id="191"/>
      <w:r>
        <w:rPr/>
      </w:r>
      <w:r>
        <w:rPr>
          <w:sz w:val="16"/>
          <w:vertAlign w:val="superscript"/>
        </w:rPr>
        <w:t>129</w:t>
      </w:r>
      <w:r>
        <w:rPr>
          <w:sz w:val="16"/>
          <w:vertAlign w:val="baseline"/>
        </w:rPr>
        <w:t>        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CDPD,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9"/>
        <w:jc w:val="both"/>
      </w:pPr>
      <w:r>
        <w:rPr/>
        <w:t>Esto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relaciona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derecho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personas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discapacidad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vivir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forma</w:t>
      </w:r>
      <w:r>
        <w:rPr>
          <w:spacing w:val="-68"/>
        </w:rPr>
        <w:t> </w:t>
      </w:r>
      <w:r>
        <w:rPr/>
        <w:t>independiente y a ser incluido en la comunidad</w:t>
      </w:r>
      <w:hyperlink w:history="true" w:anchor="_bookmark148">
        <w:r>
          <w:rPr>
            <w:position w:val="7"/>
            <w:sz w:val="13"/>
          </w:rPr>
          <w:t>130</w:t>
        </w:r>
      </w:hyperlink>
      <w:r>
        <w:rPr>
          <w:spacing w:val="1"/>
          <w:position w:val="7"/>
          <w:sz w:val="13"/>
        </w:rPr>
        <w:t> </w:t>
      </w:r>
      <w:r>
        <w:rPr/>
        <w:t>y los Estados deben de tomar medidas</w:t>
      </w:r>
      <w:r>
        <w:rPr>
          <w:spacing w:val="1"/>
        </w:rPr>
        <w:t> </w:t>
      </w:r>
      <w:r>
        <w:rPr/>
        <w:t>“para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las</w:t>
      </w:r>
      <w:r>
        <w:rPr>
          <w:spacing w:val="-16"/>
        </w:rPr>
        <w:t> </w:t>
      </w:r>
      <w:r>
        <w:rPr/>
        <w:t>personas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discapacidad</w:t>
      </w:r>
      <w:r>
        <w:rPr>
          <w:spacing w:val="-15"/>
        </w:rPr>
        <w:t> </w:t>
      </w:r>
      <w:r>
        <w:rPr/>
        <w:t>puedan</w:t>
      </w:r>
      <w:r>
        <w:rPr>
          <w:spacing w:val="-12"/>
        </w:rPr>
        <w:t> </w:t>
      </w:r>
      <w:r>
        <w:rPr/>
        <w:t>lograr</w:t>
      </w:r>
      <w:r>
        <w:rPr>
          <w:spacing w:val="-14"/>
        </w:rPr>
        <w:t> </w:t>
      </w:r>
      <w:r>
        <w:rPr/>
        <w:t>y</w:t>
      </w:r>
      <w:r>
        <w:rPr>
          <w:spacing w:val="-15"/>
        </w:rPr>
        <w:t> </w:t>
      </w:r>
      <w:r>
        <w:rPr/>
        <w:t>mantener</w:t>
      </w:r>
      <w:r>
        <w:rPr>
          <w:spacing w:val="-16"/>
        </w:rPr>
        <w:t> </w:t>
      </w:r>
      <w:r>
        <w:rPr/>
        <w:t>la</w:t>
      </w:r>
      <w:r>
        <w:rPr>
          <w:spacing w:val="-15"/>
        </w:rPr>
        <w:t> </w:t>
      </w:r>
      <w:r>
        <w:rPr/>
        <w:t>máxima</w:t>
      </w:r>
      <w:r>
        <w:rPr>
          <w:spacing w:val="-14"/>
        </w:rPr>
        <w:t> </w:t>
      </w:r>
      <w:r>
        <w:rPr/>
        <w:t>independencia,</w:t>
      </w:r>
      <w:r>
        <w:rPr>
          <w:spacing w:val="-68"/>
        </w:rPr>
        <w:t> </w:t>
      </w:r>
      <w:r>
        <w:rPr/>
        <w:t>capacidad física, mental, social y vocacional, y la inclusión y participación plena en todos los</w:t>
      </w:r>
      <w:r>
        <w:rPr>
          <w:spacing w:val="-68"/>
        </w:rPr>
        <w:t> </w:t>
      </w:r>
      <w:r>
        <w:rPr/>
        <w:t>aspectos 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vida”</w:t>
      </w:r>
      <w:hyperlink w:history="true" w:anchor="_bookmark149">
        <w:r>
          <w:rPr>
            <w:position w:val="7"/>
            <w:sz w:val="13"/>
          </w:rPr>
          <w:t>131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En ese sentido, el Tribunal considera que el Estado tenía la obligación de garantizar los</w:t>
      </w:r>
      <w:r>
        <w:rPr>
          <w:spacing w:val="-68"/>
          <w:sz w:val="20"/>
        </w:rPr>
        <w:t> </w:t>
      </w:r>
      <w:r>
        <w:rPr>
          <w:sz w:val="20"/>
        </w:rPr>
        <w:t>servicios adecuados para la rehabilitación y reinserción de los buzos sobrevivientes que</w:t>
      </w:r>
      <w:r>
        <w:rPr>
          <w:spacing w:val="1"/>
          <w:sz w:val="20"/>
        </w:rPr>
        <w:t> </w:t>
      </w:r>
      <w:r>
        <w:rPr>
          <w:sz w:val="20"/>
        </w:rPr>
        <w:t>adquirieron</w:t>
      </w:r>
      <w:r>
        <w:rPr>
          <w:spacing w:val="-6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discapacidad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motivo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accidentes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sufrieron.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respecto,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OPS</w:t>
      </w:r>
      <w:r>
        <w:rPr>
          <w:spacing w:val="-68"/>
          <w:sz w:val="20"/>
        </w:rPr>
        <w:t> </w:t>
      </w:r>
      <w:r>
        <w:rPr>
          <w:sz w:val="20"/>
        </w:rPr>
        <w:t>señaló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informe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“[…]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acceso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tratamiento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cámaras</w:t>
      </w:r>
      <w:r>
        <w:rPr>
          <w:spacing w:val="-6"/>
          <w:sz w:val="20"/>
        </w:rPr>
        <w:t> </w:t>
      </w:r>
      <w:r>
        <w:rPr>
          <w:sz w:val="20"/>
        </w:rPr>
        <w:t>hiperbáricas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68"/>
          <w:sz w:val="20"/>
        </w:rPr>
        <w:t> </w:t>
      </w:r>
      <w:r>
        <w:rPr>
          <w:sz w:val="20"/>
        </w:rPr>
        <w:t>imprescindible,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atención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paciente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termina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manejo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situación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emergencia, ya que […] a pesar del tratamiento específico las secuelas del síndrome de</w:t>
      </w:r>
      <w:r>
        <w:rPr>
          <w:spacing w:val="1"/>
          <w:sz w:val="20"/>
        </w:rPr>
        <w:t> </w:t>
      </w:r>
      <w:r>
        <w:rPr>
          <w:sz w:val="20"/>
        </w:rPr>
        <w:t>descompresión</w:t>
      </w:r>
      <w:r>
        <w:rPr>
          <w:spacing w:val="1"/>
          <w:sz w:val="20"/>
        </w:rPr>
        <w:t> </w:t>
      </w:r>
      <w:r>
        <w:rPr>
          <w:sz w:val="20"/>
        </w:rPr>
        <w:t>son</w:t>
      </w:r>
      <w:r>
        <w:rPr>
          <w:spacing w:val="1"/>
          <w:sz w:val="20"/>
        </w:rPr>
        <w:t> </w:t>
      </w:r>
      <w:r>
        <w:rPr>
          <w:sz w:val="20"/>
        </w:rPr>
        <w:t>serias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rol</w:t>
      </w:r>
      <w:r>
        <w:rPr>
          <w:spacing w:val="1"/>
          <w:sz w:val="20"/>
        </w:rPr>
        <w:t> </w:t>
      </w:r>
      <w:r>
        <w:rPr>
          <w:sz w:val="20"/>
        </w:rPr>
        <w:t>de los</w:t>
      </w:r>
      <w:r>
        <w:rPr>
          <w:spacing w:val="1"/>
          <w:sz w:val="20"/>
        </w:rPr>
        <w:t> </w:t>
      </w:r>
      <w:r>
        <w:rPr>
          <w:sz w:val="20"/>
        </w:rPr>
        <w:t>servicios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rehabilitación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alternativas</w:t>
      </w:r>
      <w:r>
        <w:rPr>
          <w:spacing w:val="1"/>
          <w:sz w:val="20"/>
        </w:rPr>
        <w:t> </w:t>
      </w:r>
      <w:r>
        <w:rPr>
          <w:sz w:val="20"/>
        </w:rPr>
        <w:t>productivas es fundamental en la recuperación adecuada de los buzos afectados”</w:t>
      </w:r>
      <w:hyperlink w:history="true" w:anchor="_bookmark150">
        <w:r>
          <w:rPr>
            <w:position w:val="7"/>
            <w:sz w:val="13"/>
          </w:rPr>
          <w:t>132</w:t>
        </w:r>
      </w:hyperlink>
      <w:r>
        <w:rPr>
          <w:sz w:val="20"/>
        </w:rPr>
        <w:t>. Sin</w:t>
      </w:r>
      <w:r>
        <w:rPr>
          <w:spacing w:val="1"/>
          <w:sz w:val="20"/>
        </w:rPr>
        <w:t> </w:t>
      </w:r>
      <w:r>
        <w:rPr>
          <w:sz w:val="20"/>
        </w:rPr>
        <w:t>embargo, el Estado no garantizó el tratamiento de rehabilitación ni de reinserción de las</w:t>
      </w:r>
      <w:r>
        <w:rPr>
          <w:spacing w:val="1"/>
          <w:sz w:val="20"/>
        </w:rPr>
        <w:t> </w:t>
      </w:r>
      <w:r>
        <w:rPr>
          <w:sz w:val="20"/>
        </w:rPr>
        <w:t>víctimas que adquirieron discapacidades</w:t>
      </w:r>
      <w:hyperlink w:history="true" w:anchor="_bookmark151">
        <w:r>
          <w:rPr>
            <w:position w:val="7"/>
            <w:sz w:val="13"/>
          </w:rPr>
          <w:t>133</w:t>
        </w:r>
      </w:hyperlink>
      <w:r>
        <w:rPr>
          <w:sz w:val="20"/>
        </w:rPr>
        <w:t>. </w:t>
      </w:r>
      <w:r>
        <w:rPr>
          <w:color w:val="333333"/>
          <w:sz w:val="20"/>
        </w:rPr>
        <w:t>De esta forma, </w:t>
      </w:r>
      <w:r>
        <w:rPr>
          <w:sz w:val="20"/>
        </w:rPr>
        <w:t>la omisión del Estado en dar una</w:t>
      </w:r>
      <w:r>
        <w:rPr>
          <w:spacing w:val="-68"/>
          <w:sz w:val="20"/>
        </w:rPr>
        <w:t> </w:t>
      </w:r>
      <w:r>
        <w:rPr>
          <w:sz w:val="20"/>
        </w:rPr>
        <w:t>atención médica especial para la rehabilitación de las víctimas que sobrevivieron a los</w:t>
      </w:r>
      <w:r>
        <w:rPr>
          <w:spacing w:val="1"/>
          <w:sz w:val="20"/>
        </w:rPr>
        <w:t> </w:t>
      </w:r>
      <w:r>
        <w:rPr>
          <w:sz w:val="20"/>
        </w:rPr>
        <w:t>accidentes de buceo, y que adquirieron una discapacidad, constituyó un incumplimiento de</w:t>
      </w:r>
      <w:r>
        <w:rPr>
          <w:spacing w:val="1"/>
          <w:sz w:val="20"/>
        </w:rPr>
        <w:t> </w:t>
      </w:r>
      <w:r>
        <w:rPr>
          <w:sz w:val="20"/>
        </w:rPr>
        <w:t>garantizar el derecho a la salud conforme a los principios de accesibilidad y calidad de los</w:t>
      </w:r>
      <w:r>
        <w:rPr>
          <w:spacing w:val="1"/>
          <w:sz w:val="20"/>
        </w:rPr>
        <w:t> </w:t>
      </w:r>
      <w:r>
        <w:rPr>
          <w:sz w:val="20"/>
        </w:rPr>
        <w:t>servicios</w:t>
      </w:r>
      <w:r>
        <w:rPr>
          <w:spacing w:val="-3"/>
          <w:sz w:val="20"/>
        </w:rPr>
        <w:t> </w:t>
      </w:r>
      <w:r>
        <w:rPr>
          <w:sz w:val="20"/>
        </w:rPr>
        <w:t>de salud.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10" w:val="left" w:leader="none"/>
        </w:tabs>
        <w:spacing w:line="240" w:lineRule="auto" w:before="0" w:after="0"/>
        <w:ind w:left="420" w:right="489" w:firstLine="0"/>
        <w:jc w:val="both"/>
        <w:rPr>
          <w:sz w:val="20"/>
        </w:rPr>
      </w:pPr>
      <w:r>
        <w:rPr>
          <w:sz w:val="20"/>
        </w:rPr>
        <w:t>Asimismo, el Tribunal advierte que la falta de acceso a un sistema de salud que les</w:t>
      </w:r>
      <w:r>
        <w:rPr>
          <w:spacing w:val="1"/>
          <w:sz w:val="20"/>
        </w:rPr>
        <w:t> </w:t>
      </w:r>
      <w:r>
        <w:rPr>
          <w:sz w:val="20"/>
        </w:rPr>
        <w:t>proveyera servicios preventivos o curativos, respecto de los accidentes que sufrieron, y 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14"/>
          <w:sz w:val="20"/>
        </w:rPr>
        <w:t> </w:t>
      </w:r>
      <w:r>
        <w:rPr>
          <w:sz w:val="20"/>
        </w:rPr>
        <w:t>discapacidades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surgieron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virtud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dichos</w:t>
      </w:r>
      <w:r>
        <w:rPr>
          <w:spacing w:val="-14"/>
          <w:sz w:val="20"/>
        </w:rPr>
        <w:t> </w:t>
      </w:r>
      <w:r>
        <w:rPr>
          <w:sz w:val="20"/>
        </w:rPr>
        <w:t>accidentes,</w:t>
      </w:r>
      <w:r>
        <w:rPr>
          <w:spacing w:val="-14"/>
          <w:sz w:val="20"/>
        </w:rPr>
        <w:t> </w:t>
      </w:r>
      <w:r>
        <w:rPr>
          <w:sz w:val="20"/>
        </w:rPr>
        <w:t>constituyó</w:t>
      </w:r>
      <w:r>
        <w:rPr>
          <w:spacing w:val="-15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violación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derecho a la seguridad social. La omisión total del Estado de garantizar a las víctimas del</w:t>
      </w:r>
      <w:r>
        <w:rPr>
          <w:spacing w:val="1"/>
          <w:sz w:val="20"/>
        </w:rPr>
        <w:t> </w:t>
      </w:r>
      <w:r>
        <w:rPr>
          <w:sz w:val="20"/>
        </w:rPr>
        <w:t>caso acceso a dicho sistema, constituyó un incumplimiento de sus obligaciones conforme al</w:t>
      </w:r>
      <w:r>
        <w:rPr>
          <w:spacing w:val="-68"/>
          <w:sz w:val="20"/>
        </w:rPr>
        <w:t> </w:t>
      </w:r>
      <w:r>
        <w:rPr>
          <w:sz w:val="20"/>
        </w:rPr>
        <w:t>principio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disponibilidad,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tanto</w:t>
      </w:r>
      <w:r>
        <w:rPr>
          <w:spacing w:val="-4"/>
          <w:sz w:val="20"/>
        </w:rPr>
        <w:t> </w:t>
      </w:r>
      <w:r>
        <w:rPr>
          <w:sz w:val="20"/>
        </w:rPr>
        <w:t>existía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carencia</w:t>
      </w:r>
      <w:r>
        <w:rPr>
          <w:spacing w:val="-5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seguridad</w:t>
      </w:r>
      <w:r>
        <w:rPr>
          <w:spacing w:val="-5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zona</w:t>
      </w:r>
      <w:r>
        <w:rPr>
          <w:spacing w:val="-68"/>
          <w:sz w:val="20"/>
        </w:rPr>
        <w:t> </w:t>
      </w:r>
      <w:r>
        <w:rPr>
          <w:sz w:val="20"/>
        </w:rPr>
        <w:t>de la Moskitia que les permitiera gozar de las prestaciones correspondientes a los riesgos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65"/>
          <w:sz w:val="20"/>
        </w:rPr>
        <w:t> </w:t>
      </w:r>
      <w:r>
        <w:rPr>
          <w:sz w:val="20"/>
        </w:rPr>
        <w:t>surgían</w:t>
      </w:r>
      <w:r>
        <w:rPr>
          <w:spacing w:val="68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sz w:val="20"/>
        </w:rPr>
        <w:t>la</w:t>
      </w:r>
      <w:r>
        <w:rPr>
          <w:spacing w:val="67"/>
          <w:sz w:val="20"/>
        </w:rPr>
        <w:t> </w:t>
      </w:r>
      <w:r>
        <w:rPr>
          <w:sz w:val="20"/>
        </w:rPr>
        <w:t>pesca</w:t>
      </w:r>
      <w:r>
        <w:rPr>
          <w:spacing w:val="67"/>
          <w:sz w:val="20"/>
        </w:rPr>
        <w:t> </w:t>
      </w:r>
      <w:r>
        <w:rPr>
          <w:sz w:val="20"/>
        </w:rPr>
        <w:t>por</w:t>
      </w:r>
      <w:r>
        <w:rPr>
          <w:spacing w:val="66"/>
          <w:sz w:val="20"/>
        </w:rPr>
        <w:t> </w:t>
      </w:r>
      <w:r>
        <w:rPr>
          <w:sz w:val="20"/>
        </w:rPr>
        <w:t>buceo,</w:t>
      </w:r>
      <w:r>
        <w:rPr>
          <w:spacing w:val="69"/>
          <w:sz w:val="20"/>
        </w:rPr>
        <w:t> </w:t>
      </w:r>
      <w:r>
        <w:rPr>
          <w:sz w:val="20"/>
        </w:rPr>
        <w:t>y</w:t>
      </w:r>
      <w:r>
        <w:rPr>
          <w:spacing w:val="67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sz w:val="20"/>
        </w:rPr>
        <w:t>accesibilidad,</w:t>
      </w:r>
      <w:r>
        <w:rPr>
          <w:spacing w:val="67"/>
          <w:sz w:val="20"/>
        </w:rPr>
        <w:t> </w:t>
      </w:r>
      <w:r>
        <w:rPr>
          <w:sz w:val="20"/>
        </w:rPr>
        <w:t>en</w:t>
      </w:r>
      <w:r>
        <w:rPr>
          <w:spacing w:val="67"/>
          <w:sz w:val="20"/>
        </w:rPr>
        <w:t> </w:t>
      </w:r>
      <w:r>
        <w:rPr>
          <w:sz w:val="20"/>
        </w:rPr>
        <w:t>tanto</w:t>
      </w:r>
      <w:r>
        <w:rPr>
          <w:spacing w:val="66"/>
          <w:sz w:val="20"/>
        </w:rPr>
        <w:t> </w:t>
      </w:r>
      <w:r>
        <w:rPr>
          <w:sz w:val="20"/>
        </w:rPr>
        <w:t>las</w:t>
      </w:r>
      <w:r>
        <w:rPr>
          <w:spacing w:val="67"/>
          <w:sz w:val="20"/>
        </w:rPr>
        <w:t> </w:t>
      </w:r>
      <w:r>
        <w:rPr>
          <w:sz w:val="20"/>
        </w:rPr>
        <w:t>víctimas</w:t>
      </w:r>
      <w:r>
        <w:rPr>
          <w:spacing w:val="67"/>
          <w:sz w:val="20"/>
        </w:rPr>
        <w:t> </w:t>
      </w:r>
      <w:r>
        <w:rPr>
          <w:sz w:val="20"/>
        </w:rPr>
        <w:t>no</w:t>
      </w:r>
      <w:r>
        <w:rPr>
          <w:spacing w:val="66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encontraban cubiertas por el sistema de seguridad social, pues trabajaban en una situación</w:t>
      </w:r>
      <w:r>
        <w:rPr>
          <w:spacing w:val="-68"/>
          <w:sz w:val="20"/>
        </w:rPr>
        <w:t> </w:t>
      </w:r>
      <w:r>
        <w:rPr>
          <w:sz w:val="20"/>
        </w:rPr>
        <w:t>de informalidad, ya que no tenían contratos de trabajo con las empresas pesqueras. Como</w:t>
      </w:r>
      <w:r>
        <w:rPr>
          <w:spacing w:val="1"/>
          <w:sz w:val="20"/>
        </w:rPr>
        <w:t> </w:t>
      </w:r>
      <w:r>
        <w:rPr>
          <w:sz w:val="20"/>
        </w:rPr>
        <w:t>fue mencionado anteriormente, lo anterior ocurrió sin que el Estado ejerciera labor alguna</w:t>
      </w:r>
      <w:r>
        <w:rPr>
          <w:spacing w:val="1"/>
          <w:sz w:val="20"/>
        </w:rPr>
        <w:t> </w:t>
      </w:r>
      <w:r>
        <w:rPr>
          <w:sz w:val="20"/>
        </w:rPr>
        <w:t>de supervisión o fiscalización orientada a verificar las condiciones laborales de las víctimas</w:t>
      </w:r>
      <w:r>
        <w:rPr>
          <w:spacing w:val="1"/>
          <w:sz w:val="20"/>
        </w:rPr>
        <w:t> </w:t>
      </w:r>
      <w:r>
        <w:rPr>
          <w:sz w:val="20"/>
        </w:rPr>
        <w:t>del caso, como es si existían contratos laborales y los empleadores cumplían con sus</w:t>
      </w:r>
      <w:r>
        <w:rPr>
          <w:spacing w:val="1"/>
          <w:sz w:val="20"/>
        </w:rPr>
        <w:t> </w:t>
      </w:r>
      <w:r>
        <w:rPr>
          <w:sz w:val="20"/>
        </w:rPr>
        <w:t>obligaciones de previsión social. Esta situación tuvo como resultado que ninguna de las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-4"/>
          <w:sz w:val="20"/>
        </w:rPr>
        <w:t> </w:t>
      </w:r>
      <w:r>
        <w:rPr>
          <w:sz w:val="20"/>
        </w:rPr>
        <w:t>contara con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acceso</w:t>
      </w:r>
      <w:r>
        <w:rPr>
          <w:spacing w:val="-1"/>
          <w:sz w:val="20"/>
        </w:rPr>
        <w:t> </w:t>
      </w:r>
      <w:r>
        <w:rPr>
          <w:sz w:val="20"/>
        </w:rPr>
        <w:t>real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sistema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seguridad</w:t>
      </w:r>
      <w:r>
        <w:rPr>
          <w:spacing w:val="-2"/>
          <w:sz w:val="20"/>
        </w:rPr>
        <w:t> </w:t>
      </w:r>
      <w:r>
        <w:rPr>
          <w:sz w:val="20"/>
        </w:rPr>
        <w:t>social</w:t>
      </w:r>
      <w:r>
        <w:rPr>
          <w:spacing w:val="1"/>
          <w:sz w:val="20"/>
        </w:rPr>
        <w:t> </w:t>
      </w:r>
      <w:r>
        <w:rPr>
          <w:sz w:val="20"/>
        </w:rPr>
        <w:t>hondureño.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420" w:right="378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virtud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anterior,</w:t>
      </w:r>
      <w:r>
        <w:rPr>
          <w:spacing w:val="-3"/>
          <w:sz w:val="20"/>
        </w:rPr>
        <w:t> </w:t>
      </w:r>
      <w:r>
        <w:rPr>
          <w:sz w:val="20"/>
        </w:rPr>
        <w:t>este</w:t>
      </w:r>
      <w:r>
        <w:rPr>
          <w:spacing w:val="-4"/>
          <w:sz w:val="20"/>
        </w:rPr>
        <w:t> </w:t>
      </w:r>
      <w:r>
        <w:rPr>
          <w:sz w:val="20"/>
        </w:rPr>
        <w:t>Tribunal</w:t>
      </w:r>
      <w:r>
        <w:rPr>
          <w:spacing w:val="-2"/>
          <w:sz w:val="20"/>
        </w:rPr>
        <w:t> </w:t>
      </w:r>
      <w:r>
        <w:rPr>
          <w:sz w:val="20"/>
        </w:rPr>
        <w:t>concluye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Estado</w:t>
      </w:r>
      <w:r>
        <w:rPr>
          <w:spacing w:val="-5"/>
          <w:sz w:val="20"/>
        </w:rPr>
        <w:t> </w:t>
      </w:r>
      <w:r>
        <w:rPr>
          <w:sz w:val="20"/>
        </w:rPr>
        <w:t>incumplió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deber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spacing w:val="-1"/>
          <w:sz w:val="20"/>
        </w:rPr>
        <w:t>brindar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atención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médica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aceptable,</w:t>
      </w:r>
      <w:r>
        <w:rPr>
          <w:spacing w:val="-16"/>
          <w:sz w:val="20"/>
        </w:rPr>
        <w:t> </w:t>
      </w:r>
      <w:r>
        <w:rPr>
          <w:sz w:val="20"/>
        </w:rPr>
        <w:t>disponible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calidad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8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víctimas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accidentes</w:t>
      </w:r>
      <w:r>
        <w:rPr>
          <w:spacing w:val="-68"/>
          <w:sz w:val="20"/>
        </w:rPr>
        <w:t> </w:t>
      </w:r>
      <w:r>
        <w:rPr>
          <w:sz w:val="20"/>
        </w:rPr>
        <w:t>de buceo, así como su obligación de garantizar acceso al sistema de seguridad social de los</w:t>
      </w:r>
      <w:r>
        <w:rPr>
          <w:spacing w:val="1"/>
          <w:sz w:val="20"/>
        </w:rPr>
        <w:t> </w:t>
      </w:r>
      <w:r>
        <w:rPr>
          <w:sz w:val="20"/>
        </w:rPr>
        <w:t>sobrevivientes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dichos</w:t>
      </w:r>
      <w:r>
        <w:rPr>
          <w:spacing w:val="-10"/>
          <w:sz w:val="20"/>
        </w:rPr>
        <w:t> </w:t>
      </w:r>
      <w:r>
        <w:rPr>
          <w:sz w:val="20"/>
        </w:rPr>
        <w:t>accidentes,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particular</w:t>
      </w:r>
      <w:r>
        <w:rPr>
          <w:spacing w:val="-12"/>
          <w:sz w:val="20"/>
        </w:rPr>
        <w:t> </w:t>
      </w:r>
      <w:r>
        <w:rPr>
          <w:sz w:val="20"/>
        </w:rPr>
        <w:t>aquellos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adquirieron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discapacidad,</w:t>
      </w:r>
    </w:p>
    <w:p>
      <w:pPr>
        <w:pStyle w:val="BodyText"/>
      </w:pPr>
    </w:p>
    <w:p>
      <w:pPr>
        <w:pStyle w:val="BodyText"/>
        <w:rPr>
          <w:sz w:val="16"/>
        </w:rPr>
      </w:pPr>
      <w:r>
        <w:rPr/>
        <w:pict>
          <v:rect style="position:absolute;margin-left:72pt;margin-top:10.968213pt;width:144pt;height:.6pt;mso-position-horizontal-relative:page;mso-position-vertical-relative:paragraph;z-index:-15714304;mso-wrap-distance-left:0;mso-wrap-distance-right:0" id="docshape36" filled="true" fillcolor="#000000" stroked="false">
            <v:fill type="solid"/>
            <w10:wrap type="topAndBottom"/>
          </v:rect>
        </w:pict>
      </w:r>
    </w:p>
    <w:p>
      <w:pPr>
        <w:tabs>
          <w:tab w:pos="1127" w:val="left" w:leader="none"/>
        </w:tabs>
        <w:spacing w:before="98"/>
        <w:ind w:left="420" w:right="0" w:firstLine="0"/>
        <w:jc w:val="left"/>
        <w:rPr>
          <w:sz w:val="16"/>
        </w:rPr>
      </w:pPr>
      <w:bookmarkStart w:name="_bookmark148" w:id="192"/>
      <w:bookmarkEnd w:id="192"/>
      <w:r>
        <w:rPr/>
      </w:r>
      <w:r>
        <w:rPr>
          <w:sz w:val="16"/>
          <w:vertAlign w:val="superscript"/>
        </w:rPr>
        <w:t>130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Guachalá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Chimbo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143,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CDPD,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19.</w:t>
      </w:r>
    </w:p>
    <w:p>
      <w:pPr>
        <w:tabs>
          <w:tab w:pos="1127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149" w:id="193"/>
      <w:bookmarkEnd w:id="193"/>
      <w:r>
        <w:rPr/>
      </w:r>
      <w:r>
        <w:rPr>
          <w:sz w:val="16"/>
          <w:vertAlign w:val="superscript"/>
        </w:rPr>
        <w:t>131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Guachalá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Chimbo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143,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CDPD,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26.</w:t>
      </w:r>
    </w:p>
    <w:p>
      <w:pPr>
        <w:tabs>
          <w:tab w:pos="986" w:val="left" w:leader="none"/>
        </w:tabs>
        <w:spacing w:before="120"/>
        <w:ind w:left="419" w:right="377" w:firstLine="0"/>
        <w:jc w:val="left"/>
        <w:rPr>
          <w:sz w:val="16"/>
        </w:rPr>
      </w:pPr>
      <w:bookmarkStart w:name="_bookmark150" w:id="194"/>
      <w:bookmarkEnd w:id="194"/>
      <w:r>
        <w:rPr/>
      </w:r>
      <w:r>
        <w:rPr>
          <w:sz w:val="16"/>
          <w:vertAlign w:val="superscript"/>
        </w:rPr>
        <w:t>132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Organización Panamericana de la Salud, Derechos Humanos y Discapacidad entre los Pueblos Indígenas,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6365).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51" w:id="195"/>
      <w:bookmarkEnd w:id="195"/>
      <w:r>
        <w:rPr/>
      </w:r>
      <w:r>
        <w:rPr>
          <w:sz w:val="16"/>
          <w:vertAlign w:val="superscript"/>
        </w:rPr>
        <w:t>133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Comisión señaló que no le ha sido posible determinar con exactitud el número de víctimas que a la fecha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tienen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discapacidad,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corresponde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hacer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determinación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aquellas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sobrevivientes que se encuentren en una situación de discapacidad (Informe de Fondo, folio 78). Sin embargo, de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los</w:t>
      </w:r>
      <w:r>
        <w:rPr>
          <w:spacing w:val="-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hechos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probados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desprende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podrían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haber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adquirido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alguna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discapacidad: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Flaviano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Martinez López; Carcoth Padmoe Miller; Cooper Cresencio Jems, Roberto Flores Esteban, Daniel Dereck Thomas,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Amistero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Bans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Valeriano,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Ralp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Balderramos,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Félix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Osorio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Presby,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Monico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Thomas.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/>
      </w:pPr>
      <w:r>
        <w:rPr/>
        <w:t>lo cual constituyó una violación del derecho a la salud y a la seguridad social contenido en el</w:t>
      </w:r>
      <w:r>
        <w:rPr>
          <w:spacing w:val="-68"/>
        </w:rPr>
        <w:t> </w:t>
      </w:r>
      <w:r>
        <w:rPr/>
        <w:t>artículo</w:t>
      </w:r>
      <w:r>
        <w:rPr>
          <w:spacing w:val="-4"/>
        </w:rPr>
        <w:t> </w:t>
      </w:r>
      <w:r>
        <w:rPr/>
        <w:t>26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Convención,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relación</w:t>
      </w:r>
      <w:r>
        <w:rPr>
          <w:spacing w:val="-1"/>
        </w:rPr>
        <w:t> </w:t>
      </w:r>
      <w:r>
        <w:rPr/>
        <w:t>con los</w:t>
      </w:r>
      <w:r>
        <w:rPr>
          <w:spacing w:val="-1"/>
        </w:rPr>
        <w:t> </w:t>
      </w:r>
      <w:r>
        <w:rPr/>
        <w:t>artículos</w:t>
      </w:r>
      <w:r>
        <w:rPr>
          <w:spacing w:val="-3"/>
        </w:rPr>
        <w:t> </w:t>
      </w:r>
      <w:r>
        <w:rPr/>
        <w:t>1.1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del</w:t>
      </w:r>
      <w:r>
        <w:rPr>
          <w:spacing w:val="1"/>
        </w:rPr>
        <w:t> </w:t>
      </w:r>
      <w:r>
        <w:rPr/>
        <w:t>mismo</w:t>
      </w:r>
      <w:r>
        <w:rPr>
          <w:spacing w:val="-3"/>
        </w:rPr>
        <w:t> </w:t>
      </w:r>
      <w:r>
        <w:rPr/>
        <w:t>instrumento.</w:t>
      </w:r>
    </w:p>
    <w:p>
      <w:pPr>
        <w:pStyle w:val="BodyText"/>
      </w:pPr>
    </w:p>
    <w:p>
      <w:pPr>
        <w:pStyle w:val="Heading3"/>
        <w:numPr>
          <w:ilvl w:val="1"/>
          <w:numId w:val="5"/>
        </w:numPr>
        <w:tabs>
          <w:tab w:pos="1627" w:val="left" w:leader="none"/>
        </w:tabs>
        <w:spacing w:line="240" w:lineRule="auto" w:before="1" w:after="0"/>
        <w:ind w:left="1626" w:right="0" w:hanging="500"/>
        <w:jc w:val="left"/>
        <w:rPr>
          <w:i/>
        </w:rPr>
      </w:pPr>
      <w:bookmarkStart w:name="C.4. Igualdad y no discriminación" w:id="196"/>
      <w:bookmarkEnd w:id="196"/>
      <w:r>
        <w:rPr>
          <w:b w:val="0"/>
          <w:i w:val="0"/>
        </w:rPr>
      </w:r>
      <w:bookmarkStart w:name="_bookmark152" w:id="197"/>
      <w:bookmarkEnd w:id="197"/>
      <w:r>
        <w:rPr>
          <w:b w:val="0"/>
          <w:i w:val="0"/>
        </w:rPr>
      </w:r>
      <w:bookmarkStart w:name="_bookmark152" w:id="198"/>
      <w:bookmarkEnd w:id="198"/>
      <w:r>
        <w:rPr>
          <w:i/>
        </w:rPr>
        <w:t>Ig</w:t>
      </w:r>
      <w:r>
        <w:rPr>
          <w:i/>
        </w:rPr>
        <w:t>ualdad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6"/>
        </w:rPr>
        <w:t> </w:t>
      </w:r>
      <w:r>
        <w:rPr>
          <w:i/>
        </w:rPr>
        <w:t>no</w:t>
      </w:r>
      <w:r>
        <w:rPr>
          <w:i/>
          <w:spacing w:val="-3"/>
        </w:rPr>
        <w:t> </w:t>
      </w:r>
      <w:r>
        <w:rPr>
          <w:i/>
        </w:rPr>
        <w:t>discriminación</w:t>
      </w: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w w:val="95"/>
          <w:sz w:val="20"/>
        </w:rPr>
        <w:t>La Corte ha señalado que la noción de igualdad se desprende directamente de la unidad</w:t>
      </w:r>
      <w:r>
        <w:rPr>
          <w:spacing w:val="1"/>
          <w:w w:val="95"/>
          <w:sz w:val="20"/>
        </w:rPr>
        <w:t> </w:t>
      </w:r>
      <w:r>
        <w:rPr>
          <w:sz w:val="20"/>
        </w:rPr>
        <w:t>de naturaleza del género humano y es inseparable de la dignidad esencial de la persona,</w:t>
      </w:r>
      <w:r>
        <w:rPr>
          <w:spacing w:val="1"/>
          <w:sz w:val="20"/>
        </w:rPr>
        <w:t> </w:t>
      </w:r>
      <w:r>
        <w:rPr>
          <w:sz w:val="20"/>
        </w:rPr>
        <w:t>frente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incompatible</w:t>
      </w:r>
      <w:r>
        <w:rPr>
          <w:spacing w:val="-8"/>
          <w:sz w:val="20"/>
        </w:rPr>
        <w:t> </w:t>
      </w:r>
      <w:r>
        <w:rPr>
          <w:sz w:val="20"/>
        </w:rPr>
        <w:t>toda</w:t>
      </w:r>
      <w:r>
        <w:rPr>
          <w:spacing w:val="-5"/>
          <w:sz w:val="20"/>
        </w:rPr>
        <w:t> </w:t>
      </w:r>
      <w:r>
        <w:rPr>
          <w:sz w:val="20"/>
        </w:rPr>
        <w:t>situación</w:t>
      </w:r>
      <w:r>
        <w:rPr>
          <w:spacing w:val="-7"/>
          <w:sz w:val="20"/>
        </w:rPr>
        <w:t> </w:t>
      </w:r>
      <w:r>
        <w:rPr>
          <w:sz w:val="20"/>
        </w:rPr>
        <w:t>que,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considerar</w:t>
      </w:r>
      <w:r>
        <w:rPr>
          <w:spacing w:val="-4"/>
          <w:sz w:val="20"/>
        </w:rPr>
        <w:t> </w:t>
      </w:r>
      <w:r>
        <w:rPr>
          <w:sz w:val="20"/>
        </w:rPr>
        <w:t>superior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determinado</w:t>
      </w:r>
      <w:r>
        <w:rPr>
          <w:spacing w:val="-67"/>
          <w:sz w:val="20"/>
        </w:rPr>
        <w:t> </w:t>
      </w:r>
      <w:r>
        <w:rPr>
          <w:sz w:val="20"/>
        </w:rPr>
        <w:t>grupo,</w:t>
      </w:r>
      <w:r>
        <w:rPr>
          <w:spacing w:val="-13"/>
          <w:sz w:val="20"/>
        </w:rPr>
        <w:t> </w:t>
      </w:r>
      <w:r>
        <w:rPr>
          <w:sz w:val="20"/>
        </w:rPr>
        <w:t>conduzca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tratarlo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privilegio;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que,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inversa,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considerarlo</w:t>
      </w:r>
      <w:r>
        <w:rPr>
          <w:spacing w:val="-16"/>
          <w:sz w:val="20"/>
        </w:rPr>
        <w:t> </w:t>
      </w:r>
      <w:r>
        <w:rPr>
          <w:sz w:val="20"/>
        </w:rPr>
        <w:t>inferior,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trate</w:t>
      </w:r>
      <w:r>
        <w:rPr>
          <w:spacing w:val="-68"/>
          <w:sz w:val="20"/>
        </w:rPr>
        <w:t> </w:t>
      </w:r>
      <w:r>
        <w:rPr>
          <w:sz w:val="20"/>
        </w:rPr>
        <w:t>con hostilidad o de cualquier forma lo discrimine del goce de derechos que sí se reconocen a</w:t>
      </w:r>
      <w:r>
        <w:rPr>
          <w:spacing w:val="-68"/>
          <w:sz w:val="20"/>
        </w:rPr>
        <w:t> </w:t>
      </w:r>
      <w:r>
        <w:rPr>
          <w:sz w:val="20"/>
        </w:rPr>
        <w:t>quienes no se consideran incursos en tal situación</w:t>
      </w:r>
      <w:hyperlink w:history="true" w:anchor="_bookmark153">
        <w:r>
          <w:rPr>
            <w:position w:val="7"/>
            <w:sz w:val="13"/>
          </w:rPr>
          <w:t>134</w:t>
        </w:r>
      </w:hyperlink>
      <w:r>
        <w:rPr>
          <w:sz w:val="20"/>
        </w:rPr>
        <w:t>. Los Estados deben abstenerse de</w:t>
      </w:r>
      <w:r>
        <w:rPr>
          <w:spacing w:val="1"/>
          <w:sz w:val="20"/>
        </w:rPr>
        <w:t> </w:t>
      </w:r>
      <w:r>
        <w:rPr>
          <w:sz w:val="20"/>
        </w:rPr>
        <w:t>realizar acciones que de cualquier manera vayan dirigidas, directa o indirectamente, a crear</w:t>
      </w:r>
      <w:r>
        <w:rPr>
          <w:spacing w:val="1"/>
          <w:sz w:val="20"/>
        </w:rPr>
        <w:t> </w:t>
      </w:r>
      <w:r>
        <w:rPr>
          <w:sz w:val="20"/>
        </w:rPr>
        <w:t>situaciones de discriminación </w:t>
      </w:r>
      <w:r>
        <w:rPr>
          <w:i/>
          <w:sz w:val="20"/>
        </w:rPr>
        <w:t>de jure </w:t>
      </w:r>
      <w:r>
        <w:rPr>
          <w:sz w:val="20"/>
        </w:rPr>
        <w:t>o </w:t>
      </w:r>
      <w:r>
        <w:rPr>
          <w:i/>
          <w:sz w:val="20"/>
        </w:rPr>
        <w:t>de facto</w:t>
      </w:r>
      <w:hyperlink w:history="true" w:anchor="_bookmark154">
        <w:r>
          <w:rPr>
            <w:position w:val="7"/>
            <w:sz w:val="13"/>
          </w:rPr>
          <w:t>135</w:t>
        </w:r>
      </w:hyperlink>
      <w:r>
        <w:rPr>
          <w:sz w:val="20"/>
        </w:rPr>
        <w:t>. La jurisprudencia de la Corte también ha</w:t>
      </w:r>
      <w:r>
        <w:rPr>
          <w:spacing w:val="1"/>
          <w:sz w:val="20"/>
        </w:rPr>
        <w:t> </w:t>
      </w:r>
      <w:r>
        <w:rPr>
          <w:sz w:val="20"/>
        </w:rPr>
        <w:t>indicado que, en la actual etapa de la evolución del derecho internacional, el principio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fundamental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igualdad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discriminación</w:t>
      </w:r>
      <w:r>
        <w:rPr>
          <w:spacing w:val="-11"/>
          <w:sz w:val="20"/>
        </w:rPr>
        <w:t> </w:t>
      </w:r>
      <w:r>
        <w:rPr>
          <w:sz w:val="20"/>
        </w:rPr>
        <w:t>ha</w:t>
      </w:r>
      <w:r>
        <w:rPr>
          <w:spacing w:val="-15"/>
          <w:sz w:val="20"/>
        </w:rPr>
        <w:t> </w:t>
      </w:r>
      <w:r>
        <w:rPr>
          <w:sz w:val="20"/>
        </w:rPr>
        <w:t>ingresado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dominio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i/>
          <w:sz w:val="20"/>
        </w:rPr>
        <w:t>ius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cogens</w:t>
      </w:r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Sobre</w:t>
      </w:r>
      <w:r>
        <w:rPr>
          <w:spacing w:val="-68"/>
          <w:sz w:val="20"/>
        </w:rPr>
        <w:t> </w:t>
      </w:r>
      <w:r>
        <w:rPr>
          <w:sz w:val="20"/>
        </w:rPr>
        <w:t>él</w:t>
      </w:r>
      <w:r>
        <w:rPr>
          <w:spacing w:val="-2"/>
          <w:sz w:val="20"/>
        </w:rPr>
        <w:t> </w:t>
      </w:r>
      <w:r>
        <w:rPr>
          <w:sz w:val="20"/>
        </w:rPr>
        <w:t>descansa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andamiaje</w:t>
      </w:r>
      <w:r>
        <w:rPr>
          <w:spacing w:val="-6"/>
          <w:sz w:val="20"/>
        </w:rPr>
        <w:t> </w:t>
      </w:r>
      <w:r>
        <w:rPr>
          <w:sz w:val="20"/>
        </w:rPr>
        <w:t>jurídico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orden</w:t>
      </w:r>
      <w:r>
        <w:rPr>
          <w:spacing w:val="-3"/>
          <w:sz w:val="20"/>
        </w:rPr>
        <w:t> </w:t>
      </w:r>
      <w:r>
        <w:rPr>
          <w:sz w:val="20"/>
        </w:rPr>
        <w:t>público</w:t>
      </w:r>
      <w:r>
        <w:rPr>
          <w:spacing w:val="-6"/>
          <w:sz w:val="20"/>
        </w:rPr>
        <w:t> </w:t>
      </w:r>
      <w:r>
        <w:rPr>
          <w:sz w:val="20"/>
        </w:rPr>
        <w:t>nacional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internacional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permea</w:t>
      </w:r>
      <w:r>
        <w:rPr>
          <w:spacing w:val="-4"/>
          <w:sz w:val="20"/>
        </w:rPr>
        <w:t> </w:t>
      </w:r>
      <w:r>
        <w:rPr>
          <w:sz w:val="20"/>
        </w:rPr>
        <w:t>todo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ordenamiento</w:t>
      </w:r>
      <w:r>
        <w:rPr>
          <w:spacing w:val="-2"/>
          <w:sz w:val="20"/>
        </w:rPr>
        <w:t> </w:t>
      </w:r>
      <w:r>
        <w:rPr>
          <w:sz w:val="20"/>
        </w:rPr>
        <w:t>jurídico</w:t>
      </w:r>
      <w:hyperlink w:history="true" w:anchor="_bookmark155">
        <w:r>
          <w:rPr>
            <w:position w:val="7"/>
            <w:sz w:val="13"/>
          </w:rPr>
          <w:t>136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80" w:hanging="1"/>
        <w:jc w:val="both"/>
        <w:rPr>
          <w:sz w:val="20"/>
        </w:rPr>
      </w:pPr>
      <w:r>
        <w:rPr>
          <w:sz w:val="20"/>
        </w:rPr>
        <w:t>De esta forma, el derecho a la igualdad y no discriminación abarca dos concepciones:</w:t>
      </w:r>
      <w:r>
        <w:rPr>
          <w:spacing w:val="-68"/>
          <w:sz w:val="20"/>
        </w:rPr>
        <w:t> </w:t>
      </w:r>
      <w:r>
        <w:rPr>
          <w:sz w:val="20"/>
        </w:rPr>
        <w:t>una relacionada con la prohibición de diferencias de trato arbitrarias, y una relacionada con</w:t>
      </w:r>
      <w:r>
        <w:rPr>
          <w:spacing w:val="1"/>
          <w:sz w:val="20"/>
        </w:rPr>
        <w:t> </w:t>
      </w:r>
      <w:r>
        <w:rPr>
          <w:sz w:val="20"/>
        </w:rPr>
        <w:t>la obligación de los Estados de crear condiciones de igualdad real frente a grupos que han</w:t>
      </w:r>
      <w:r>
        <w:rPr>
          <w:spacing w:val="1"/>
          <w:sz w:val="20"/>
        </w:rPr>
        <w:t> </w:t>
      </w:r>
      <w:r>
        <w:rPr>
          <w:sz w:val="20"/>
        </w:rPr>
        <w:t>sido</w:t>
      </w:r>
      <w:r>
        <w:rPr>
          <w:spacing w:val="-4"/>
          <w:sz w:val="20"/>
        </w:rPr>
        <w:t> </w:t>
      </w:r>
      <w:r>
        <w:rPr>
          <w:sz w:val="20"/>
        </w:rPr>
        <w:t>históricamente</w:t>
      </w:r>
      <w:r>
        <w:rPr>
          <w:spacing w:val="-3"/>
          <w:sz w:val="20"/>
        </w:rPr>
        <w:t> </w:t>
      </w:r>
      <w:r>
        <w:rPr>
          <w:sz w:val="20"/>
        </w:rPr>
        <w:t>excluidos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encuentran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mayor</w:t>
      </w:r>
      <w:r>
        <w:rPr>
          <w:spacing w:val="-2"/>
          <w:sz w:val="20"/>
        </w:rPr>
        <w:t> </w:t>
      </w:r>
      <w:r>
        <w:rPr>
          <w:sz w:val="20"/>
        </w:rPr>
        <w:t>riesgo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discriminados</w:t>
      </w:r>
      <w:hyperlink w:history="true" w:anchor="_bookmark156">
        <w:r>
          <w:rPr>
            <w:position w:val="7"/>
            <w:sz w:val="13"/>
          </w:rPr>
          <w:t>137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1" w:after="0"/>
        <w:ind w:left="419" w:right="379"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primera</w:t>
      </w:r>
      <w:r>
        <w:rPr>
          <w:spacing w:val="-12"/>
          <w:sz w:val="20"/>
        </w:rPr>
        <w:t> </w:t>
      </w:r>
      <w:r>
        <w:rPr>
          <w:sz w:val="20"/>
        </w:rPr>
        <w:t>concepción,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Tribunal</w:t>
      </w:r>
      <w:r>
        <w:rPr>
          <w:spacing w:val="-13"/>
          <w:sz w:val="20"/>
        </w:rPr>
        <w:t> </w:t>
      </w:r>
      <w:r>
        <w:rPr>
          <w:sz w:val="20"/>
        </w:rPr>
        <w:t>advierte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toda</w:t>
      </w:r>
      <w:r>
        <w:rPr>
          <w:spacing w:val="-13"/>
          <w:sz w:val="20"/>
        </w:rPr>
        <w:t> </w:t>
      </w:r>
      <w:r>
        <w:rPr>
          <w:sz w:val="20"/>
        </w:rPr>
        <w:t>diferencia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trato</w:t>
      </w:r>
      <w:r>
        <w:rPr>
          <w:spacing w:val="-68"/>
          <w:sz w:val="20"/>
        </w:rPr>
        <w:t> </w:t>
      </w:r>
      <w:r>
        <w:rPr>
          <w:sz w:val="20"/>
        </w:rPr>
        <w:t>será reputada discriminatoria, sino solo aquella que se base en criterios que no puedan ser</w:t>
      </w:r>
      <w:r>
        <w:rPr>
          <w:spacing w:val="1"/>
          <w:sz w:val="20"/>
        </w:rPr>
        <w:t> </w:t>
      </w:r>
      <w:r>
        <w:rPr>
          <w:sz w:val="20"/>
        </w:rPr>
        <w:t>racionalmente</w:t>
      </w:r>
      <w:r>
        <w:rPr>
          <w:spacing w:val="-11"/>
          <w:sz w:val="20"/>
        </w:rPr>
        <w:t> </w:t>
      </w:r>
      <w:r>
        <w:rPr>
          <w:sz w:val="20"/>
        </w:rPr>
        <w:t>apreciados</w:t>
      </w:r>
      <w:r>
        <w:rPr>
          <w:spacing w:val="-8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objetivos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razonables</w:t>
      </w:r>
      <w:hyperlink w:history="true" w:anchor="_bookmark157">
        <w:r>
          <w:rPr>
            <w:position w:val="7"/>
            <w:sz w:val="13"/>
          </w:rPr>
          <w:t>138</w:t>
        </w:r>
      </w:hyperlink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decir,</w:t>
      </w:r>
      <w:r>
        <w:rPr>
          <w:spacing w:val="-10"/>
          <w:sz w:val="20"/>
        </w:rPr>
        <w:t> </w:t>
      </w:r>
      <w:r>
        <w:rPr>
          <w:sz w:val="20"/>
        </w:rPr>
        <w:t>cuando</w:t>
      </w:r>
      <w:r>
        <w:rPr>
          <w:spacing w:val="-14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persigue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fin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legítimo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existe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relación</w:t>
      </w:r>
      <w:r>
        <w:rPr>
          <w:spacing w:val="-15"/>
          <w:sz w:val="20"/>
        </w:rPr>
        <w:t> </w:t>
      </w:r>
      <w:r>
        <w:rPr>
          <w:sz w:val="20"/>
        </w:rPr>
        <w:t>razonable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proporcionalidad</w:t>
      </w:r>
      <w:r>
        <w:rPr>
          <w:spacing w:val="-14"/>
          <w:sz w:val="20"/>
        </w:rPr>
        <w:t> </w:t>
      </w:r>
      <w:r>
        <w:rPr>
          <w:sz w:val="20"/>
        </w:rPr>
        <w:t>entre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medios</w:t>
      </w:r>
      <w:r>
        <w:rPr>
          <w:spacing w:val="-13"/>
          <w:sz w:val="20"/>
        </w:rPr>
        <w:t> </w:t>
      </w:r>
      <w:r>
        <w:rPr>
          <w:sz w:val="20"/>
        </w:rPr>
        <w:t>utilizados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fin perseguido</w:t>
      </w:r>
      <w:hyperlink w:history="true" w:anchor="_bookmark158">
        <w:r>
          <w:rPr>
            <w:position w:val="7"/>
            <w:sz w:val="13"/>
          </w:rPr>
          <w:t>139</w:t>
        </w:r>
      </w:hyperlink>
      <w:r>
        <w:rPr>
          <w:sz w:val="20"/>
        </w:rPr>
        <w:t>. Respecto de la segunda, los Estados están obligados a adoptar medidas</w:t>
      </w:r>
      <w:r>
        <w:rPr>
          <w:spacing w:val="1"/>
          <w:sz w:val="20"/>
        </w:rPr>
        <w:t> </w:t>
      </w:r>
      <w:r>
        <w:rPr>
          <w:sz w:val="20"/>
        </w:rPr>
        <w:t>positivas para revertir o cambiar situaciones discriminatorias existentes en sus sociedades,</w:t>
      </w:r>
      <w:r>
        <w:rPr>
          <w:spacing w:val="1"/>
          <w:sz w:val="20"/>
        </w:rPr>
        <w:t> </w:t>
      </w:r>
      <w:r>
        <w:rPr>
          <w:sz w:val="20"/>
        </w:rPr>
        <w:t>en perjuicio de determinado grupo de personas. Esto implica el deber especial de protección</w:t>
      </w:r>
      <w:r>
        <w:rPr>
          <w:spacing w:val="-68"/>
          <w:sz w:val="20"/>
        </w:rPr>
        <w:t> </w:t>
      </w:r>
      <w:r>
        <w:rPr>
          <w:sz w:val="20"/>
        </w:rPr>
        <w:t>que el Estado debe ejercer con respecto a actuaciones y prácticas de terceros que, bajo su</w:t>
      </w:r>
      <w:r>
        <w:rPr>
          <w:spacing w:val="1"/>
          <w:sz w:val="20"/>
        </w:rPr>
        <w:t> </w:t>
      </w:r>
      <w:r>
        <w:rPr>
          <w:sz w:val="20"/>
        </w:rPr>
        <w:t>tolerancia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aquiescencia,</w:t>
      </w:r>
      <w:r>
        <w:rPr>
          <w:spacing w:val="-7"/>
          <w:sz w:val="20"/>
        </w:rPr>
        <w:t> </w:t>
      </w:r>
      <w:r>
        <w:rPr>
          <w:sz w:val="20"/>
        </w:rPr>
        <w:t>creen,</w:t>
      </w:r>
      <w:r>
        <w:rPr>
          <w:spacing w:val="-6"/>
          <w:sz w:val="20"/>
        </w:rPr>
        <w:t> </w:t>
      </w:r>
      <w:r>
        <w:rPr>
          <w:sz w:val="20"/>
        </w:rPr>
        <w:t>mantengan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favorezcan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situaciones</w:t>
      </w:r>
      <w:r>
        <w:rPr>
          <w:spacing w:val="-6"/>
          <w:sz w:val="20"/>
        </w:rPr>
        <w:t> </w:t>
      </w:r>
      <w:r>
        <w:rPr>
          <w:sz w:val="20"/>
        </w:rPr>
        <w:t>discriminatorias</w:t>
      </w:r>
      <w:hyperlink w:history="true" w:anchor="_bookmark159">
        <w:r>
          <w:rPr>
            <w:position w:val="7"/>
            <w:sz w:val="13"/>
          </w:rPr>
          <w:t>140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En relación con lo anterior, este Tribunal ha señalado que el origen étnico de las</w:t>
      </w:r>
      <w:r>
        <w:rPr>
          <w:spacing w:val="1"/>
          <w:sz w:val="20"/>
        </w:rPr>
        <w:t> </w:t>
      </w:r>
      <w:r>
        <w:rPr>
          <w:sz w:val="20"/>
        </w:rPr>
        <w:t>personas es una categoría protegida por el artículo 1.1 de la Convención, por lo que ninguna</w:t>
      </w:r>
      <w:r>
        <w:rPr>
          <w:spacing w:val="-68"/>
          <w:sz w:val="20"/>
        </w:rPr>
        <w:t> </w:t>
      </w:r>
      <w:r>
        <w:rPr>
          <w:sz w:val="20"/>
        </w:rPr>
        <w:t>norma, decisión o práctica de derecho interno, sea por parte de autoridades estatales o por</w:t>
      </w:r>
      <w:r>
        <w:rPr>
          <w:spacing w:val="1"/>
          <w:sz w:val="20"/>
        </w:rPr>
        <w:t> </w:t>
      </w:r>
      <w:r>
        <w:rPr>
          <w:sz w:val="20"/>
        </w:rPr>
        <w:t>particulares,</w:t>
      </w:r>
      <w:r>
        <w:rPr>
          <w:spacing w:val="8"/>
          <w:sz w:val="20"/>
        </w:rPr>
        <w:t> </w:t>
      </w:r>
      <w:r>
        <w:rPr>
          <w:sz w:val="20"/>
        </w:rPr>
        <w:t>pueden</w:t>
      </w:r>
      <w:r>
        <w:rPr>
          <w:spacing w:val="9"/>
          <w:sz w:val="20"/>
        </w:rPr>
        <w:t> </w:t>
      </w:r>
      <w:r>
        <w:rPr>
          <w:sz w:val="20"/>
        </w:rPr>
        <w:t>disminuir</w:t>
      </w:r>
      <w:r>
        <w:rPr>
          <w:spacing w:val="7"/>
          <w:sz w:val="20"/>
        </w:rPr>
        <w:t> </w:t>
      </w:r>
      <w:r>
        <w:rPr>
          <w:sz w:val="20"/>
        </w:rPr>
        <w:t>o</w:t>
      </w:r>
      <w:r>
        <w:rPr>
          <w:spacing w:val="9"/>
          <w:sz w:val="20"/>
        </w:rPr>
        <w:t> </w:t>
      </w:r>
      <w:r>
        <w:rPr>
          <w:sz w:val="20"/>
        </w:rPr>
        <w:t>restringir,</w:t>
      </w:r>
      <w:r>
        <w:rPr>
          <w:spacing w:val="7"/>
          <w:sz w:val="20"/>
        </w:rPr>
        <w:t> </w:t>
      </w:r>
      <w:r>
        <w:rPr>
          <w:sz w:val="20"/>
        </w:rPr>
        <w:t>de</w:t>
      </w:r>
      <w:r>
        <w:rPr>
          <w:spacing w:val="9"/>
          <w:sz w:val="20"/>
        </w:rPr>
        <w:t> </w:t>
      </w:r>
      <w:r>
        <w:rPr>
          <w:sz w:val="20"/>
        </w:rPr>
        <w:t>modo</w:t>
      </w:r>
      <w:r>
        <w:rPr>
          <w:spacing w:val="9"/>
          <w:sz w:val="20"/>
        </w:rPr>
        <w:t> </w:t>
      </w:r>
      <w:r>
        <w:rPr>
          <w:sz w:val="20"/>
        </w:rPr>
        <w:t>alguno,</w:t>
      </w:r>
      <w:r>
        <w:rPr>
          <w:spacing w:val="7"/>
          <w:sz w:val="20"/>
        </w:rPr>
        <w:t> </w:t>
      </w:r>
      <w:r>
        <w:rPr>
          <w:sz w:val="20"/>
        </w:rPr>
        <w:t>los</w:t>
      </w:r>
      <w:r>
        <w:rPr>
          <w:spacing w:val="7"/>
          <w:sz w:val="20"/>
        </w:rPr>
        <w:t> </w:t>
      </w:r>
      <w:r>
        <w:rPr>
          <w:sz w:val="20"/>
        </w:rPr>
        <w:t>derechos</w:t>
      </w:r>
      <w:r>
        <w:rPr>
          <w:spacing w:val="7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una</w:t>
      </w:r>
      <w:r>
        <w:rPr>
          <w:spacing w:val="8"/>
          <w:sz w:val="20"/>
        </w:rPr>
        <w:t> </w:t>
      </w:r>
      <w:r>
        <w:rPr>
          <w:sz w:val="20"/>
        </w:rPr>
        <w:t>persona</w:t>
      </w:r>
      <w:r>
        <w:rPr>
          <w:spacing w:val="10"/>
          <w:sz w:val="20"/>
        </w:rPr>
        <w:t> </w:t>
      </w:r>
      <w:r>
        <w:rPr>
          <w:sz w:val="20"/>
        </w:rPr>
        <w:t>a</w:t>
      </w:r>
    </w:p>
    <w:p>
      <w:pPr>
        <w:pStyle w:val="BodyText"/>
      </w:pPr>
    </w:p>
    <w:p>
      <w:pPr>
        <w:pStyle w:val="BodyText"/>
        <w:spacing w:before="3"/>
        <w:rPr>
          <w:sz w:val="18"/>
        </w:rPr>
      </w:pPr>
      <w:r>
        <w:rPr/>
        <w:pict>
          <v:rect style="position:absolute;margin-left:72pt;margin-top:12.30916pt;width:144pt;height:.6pt;mso-position-horizontal-relative:page;mso-position-vertical-relative:paragraph;z-index:-15713792;mso-wrap-distance-left:0;mso-wrap-distance-right:0" id="docshape37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9" w:firstLine="0"/>
        <w:jc w:val="both"/>
        <w:rPr>
          <w:sz w:val="16"/>
        </w:rPr>
      </w:pPr>
      <w:bookmarkStart w:name="_bookmark153" w:id="199"/>
      <w:bookmarkEnd w:id="199"/>
      <w:r>
        <w:rPr/>
      </w:r>
      <w:r>
        <w:rPr>
          <w:sz w:val="16"/>
          <w:vertAlign w:val="superscript"/>
        </w:rPr>
        <w:t>134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Propuesta de modificación a la Constitución Política de Costa Rica relacionada con la naturalización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OC-4/84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1984.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4,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55,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152.</w:t>
      </w:r>
    </w:p>
    <w:p>
      <w:pPr>
        <w:spacing w:before="120"/>
        <w:ind w:left="420" w:right="375" w:firstLine="0"/>
        <w:jc w:val="both"/>
        <w:rPr>
          <w:sz w:val="16"/>
        </w:rPr>
      </w:pPr>
      <w:bookmarkStart w:name="_bookmark154" w:id="200"/>
      <w:bookmarkEnd w:id="200"/>
      <w:r>
        <w:rPr/>
      </w:r>
      <w:r>
        <w:rPr>
          <w:sz w:val="16"/>
          <w:vertAlign w:val="superscript"/>
        </w:rPr>
        <w:t>135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Condición jurídica y derechos de los migrantes indocumentados. Opinión Consultiva OC-18/03 de 17 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septiembre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2003.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18.,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párr. 152.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55" w:id="201"/>
      <w:bookmarkEnd w:id="201"/>
      <w:r>
        <w:rPr/>
      </w:r>
      <w:r>
        <w:rPr>
          <w:sz w:val="16"/>
          <w:vertAlign w:val="superscript"/>
        </w:rPr>
        <w:t>136</w:t>
      </w:r>
      <w:r>
        <w:rPr>
          <w:sz w:val="16"/>
          <w:vertAlign w:val="baseline"/>
        </w:rPr>
        <w:t>     </w:t>
      </w:r>
      <w:r>
        <w:rPr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OC-18/03,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101,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 OC-27/21,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152.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56" w:id="202"/>
      <w:bookmarkEnd w:id="202"/>
      <w:r>
        <w:rPr/>
      </w:r>
      <w:r>
        <w:rPr>
          <w:sz w:val="16"/>
          <w:vertAlign w:val="superscript"/>
        </w:rPr>
        <w:t>137</w:t>
      </w:r>
      <w:r>
        <w:rPr>
          <w:sz w:val="16"/>
          <w:vertAlign w:val="baseline"/>
        </w:rPr>
        <w:t>     </w:t>
      </w:r>
      <w:r>
        <w:rPr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 Consultiva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OC-18/03,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Opinión Consultiva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158.</w:t>
      </w:r>
    </w:p>
    <w:p>
      <w:pPr>
        <w:spacing w:before="120"/>
        <w:ind w:left="420" w:right="378" w:firstLine="0"/>
        <w:jc w:val="both"/>
        <w:rPr>
          <w:sz w:val="16"/>
        </w:rPr>
      </w:pPr>
      <w:bookmarkStart w:name="_bookmark157" w:id="203"/>
      <w:bookmarkEnd w:id="203"/>
      <w:r>
        <w:rPr/>
      </w:r>
      <w:r>
        <w:rPr>
          <w:sz w:val="16"/>
          <w:vertAlign w:val="superscript"/>
        </w:rPr>
        <w:t>138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I.V. Vs. Bolivia. Excepciones Preliminares, Fondo, Reparaciones y Costas. </w:t>
      </w:r>
      <w:r>
        <w:rPr>
          <w:sz w:val="16"/>
          <w:vertAlign w:val="baseline"/>
        </w:rPr>
        <w:t>Sentencia de 30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2016. 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329, 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240,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 OC-27/21,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159.</w:t>
      </w:r>
    </w:p>
    <w:p>
      <w:pPr>
        <w:spacing w:before="120"/>
        <w:ind w:left="420" w:right="375" w:firstLine="0"/>
        <w:jc w:val="both"/>
        <w:rPr>
          <w:sz w:val="16"/>
        </w:rPr>
      </w:pPr>
      <w:bookmarkStart w:name="_bookmark158" w:id="204"/>
      <w:bookmarkEnd w:id="204"/>
      <w:r>
        <w:rPr/>
      </w:r>
      <w:r>
        <w:rPr>
          <w:spacing w:val="-4"/>
          <w:sz w:val="16"/>
          <w:vertAlign w:val="superscript"/>
        </w:rPr>
        <w:t>139</w:t>
      </w:r>
      <w:r>
        <w:rPr>
          <w:spacing w:val="4"/>
          <w:sz w:val="16"/>
          <w:vertAlign w:val="baseline"/>
        </w:rPr>
        <w:t> </w:t>
      </w:r>
      <w:r>
        <w:rPr>
          <w:i/>
          <w:spacing w:val="-4"/>
          <w:sz w:val="16"/>
          <w:vertAlign w:val="baseline"/>
        </w:rPr>
        <w:t>Cfr.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4"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4"/>
          <w:sz w:val="16"/>
          <w:vertAlign w:val="baseline"/>
        </w:rPr>
        <w:t>Norín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4"/>
          <w:sz w:val="16"/>
          <w:vertAlign w:val="baseline"/>
        </w:rPr>
        <w:t>Catrimán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4"/>
          <w:sz w:val="16"/>
          <w:vertAlign w:val="baseline"/>
        </w:rPr>
        <w:t>(Dirigentes,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Miembros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Activista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del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Pueblo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Indígena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Mapuche)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otros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Chile.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3"/>
          <w:sz w:val="16"/>
          <w:vertAlign w:val="baseline"/>
        </w:rPr>
        <w:t>Fondo,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Reparaciones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pacing w:val="-2"/>
          <w:sz w:val="16"/>
          <w:vertAlign w:val="baseline"/>
        </w:rPr>
        <w:t>Costas.</w:t>
      </w:r>
      <w:r>
        <w:rPr>
          <w:i/>
          <w:spacing w:val="-1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Sentencia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19</w:t>
      </w:r>
      <w:r>
        <w:rPr>
          <w:spacing w:val="-8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mayo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2014.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Serie</w:t>
      </w:r>
      <w:r>
        <w:rPr>
          <w:spacing w:val="-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</w:t>
      </w:r>
      <w:r>
        <w:rPr>
          <w:spacing w:val="-8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No.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279</w:t>
      </w:r>
      <w:r>
        <w:rPr>
          <w:i/>
          <w:spacing w:val="-1"/>
          <w:sz w:val="16"/>
          <w:vertAlign w:val="baseline"/>
        </w:rPr>
        <w:t>,</w:t>
      </w:r>
      <w:r>
        <w:rPr>
          <w:i/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párr.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200,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y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Opinión Consultiva OC-27/21,</w:t>
      </w:r>
      <w:r>
        <w:rPr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159.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59" w:id="205"/>
      <w:bookmarkEnd w:id="205"/>
      <w:r>
        <w:rPr/>
      </w:r>
      <w:r>
        <w:rPr>
          <w:sz w:val="16"/>
          <w:vertAlign w:val="superscript"/>
        </w:rPr>
        <w:t>140</w:t>
      </w:r>
      <w:r>
        <w:rPr>
          <w:sz w:val="16"/>
          <w:vertAlign w:val="baseline"/>
        </w:rPr>
        <w:t>     </w:t>
      </w:r>
      <w:r>
        <w:rPr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OC-18/03,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104,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 OC-27/21,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160.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8" w:hanging="1"/>
        <w:jc w:val="both"/>
      </w:pPr>
      <w:r>
        <w:rPr/>
        <w:t>partir de su origen étnico</w:t>
      </w:r>
      <w:hyperlink w:history="true" w:anchor="_bookmark160">
        <w:r>
          <w:rPr>
            <w:position w:val="7"/>
            <w:sz w:val="13"/>
          </w:rPr>
          <w:t>141</w:t>
        </w:r>
      </w:hyperlink>
      <w:r>
        <w:rPr/>
        <w:t>. La Corte ha tomado en cuenta que la etnia se refiere a</w:t>
      </w:r>
      <w:r>
        <w:rPr>
          <w:spacing w:val="1"/>
        </w:rPr>
        <w:t> </w:t>
      </w:r>
      <w:r>
        <w:rPr/>
        <w:t>comunidades de personas que comparten, entre otras, características de naturaleza socio-</w:t>
      </w:r>
      <w:r>
        <w:rPr>
          <w:spacing w:val="1"/>
        </w:rPr>
        <w:t> </w:t>
      </w:r>
      <w:r>
        <w:rPr/>
        <w:t>cultural, tales como afinidades culturales, lingüísticas, espirituales y orígenes históricos y</w:t>
      </w:r>
      <w:r>
        <w:rPr>
          <w:spacing w:val="1"/>
        </w:rPr>
        <w:t> </w:t>
      </w:r>
      <w:r>
        <w:rPr/>
        <w:t>tradicionales. Dentro de esta categoría se encuentran los pueblos indígenas, respecto de los</w:t>
      </w:r>
      <w:r>
        <w:rPr>
          <w:spacing w:val="1"/>
        </w:rPr>
        <w:t> </w:t>
      </w:r>
      <w:r>
        <w:rPr/>
        <w:t>cuales la Corte ha reconocido que tienen características propias que conforman su identidad</w:t>
      </w:r>
      <w:r>
        <w:rPr>
          <w:spacing w:val="1"/>
        </w:rPr>
        <w:t> </w:t>
      </w:r>
      <w:r>
        <w:rPr/>
        <w:t>cultural</w:t>
      </w:r>
      <w:hyperlink w:history="true" w:anchor="_bookmark161">
        <w:r>
          <w:rPr>
            <w:position w:val="7"/>
            <w:sz w:val="13"/>
          </w:rPr>
          <w:t>142</w:t>
        </w:r>
      </w:hyperlink>
      <w:r>
        <w:rPr/>
        <w:t>, tales como su derecho consuetudinario, sus características económicas, sociales,</w:t>
      </w:r>
      <w:r>
        <w:rPr>
          <w:spacing w:val="1"/>
        </w:rPr>
        <w:t> </w:t>
      </w:r>
      <w:r>
        <w:rPr/>
        <w:t>sus</w:t>
      </w:r>
      <w:r>
        <w:rPr>
          <w:spacing w:val="-3"/>
        </w:rPr>
        <w:t> </w:t>
      </w:r>
      <w:r>
        <w:rPr/>
        <w:t>valores,</w:t>
      </w:r>
      <w:r>
        <w:rPr>
          <w:spacing w:val="-2"/>
        </w:rPr>
        <w:t> </w:t>
      </w:r>
      <w:r>
        <w:rPr/>
        <w:t>usos</w:t>
      </w:r>
      <w:r>
        <w:rPr>
          <w:spacing w:val="1"/>
        </w:rPr>
        <w:t> </w:t>
      </w:r>
      <w:r>
        <w:rPr/>
        <w:t>y</w:t>
      </w:r>
      <w:r>
        <w:rPr>
          <w:spacing w:val="-2"/>
        </w:rPr>
        <w:t> </w:t>
      </w:r>
      <w:r>
        <w:rPr/>
        <w:t>costumbres</w:t>
      </w:r>
      <w:hyperlink w:history="true" w:anchor="_bookmark162">
        <w:r>
          <w:rPr>
            <w:position w:val="7"/>
            <w:sz w:val="13"/>
          </w:rPr>
          <w:t>143</w:t>
        </w:r>
      </w:hyperlink>
      <w:r>
        <w:rPr/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8" w:right="379" w:firstLine="1"/>
        <w:jc w:val="both"/>
        <w:rPr>
          <w:sz w:val="20"/>
        </w:rPr>
      </w:pPr>
      <w:r>
        <w:rPr>
          <w:sz w:val="20"/>
        </w:rPr>
        <w:t>Asimismo, la Corte ha establecido que, aun cuando la pobreza y la discapacidad no</w:t>
      </w:r>
      <w:r>
        <w:rPr>
          <w:spacing w:val="1"/>
          <w:sz w:val="20"/>
        </w:rPr>
        <w:t> </w:t>
      </w:r>
      <w:r>
        <w:rPr>
          <w:sz w:val="20"/>
        </w:rPr>
        <w:t>son consideradas categorías especiales de protección al tenor literal del artículo 1.1 de la</w:t>
      </w:r>
      <w:r>
        <w:rPr>
          <w:spacing w:val="1"/>
          <w:sz w:val="20"/>
        </w:rPr>
        <w:t> </w:t>
      </w:r>
      <w:r>
        <w:rPr>
          <w:w w:val="95"/>
          <w:sz w:val="20"/>
        </w:rPr>
        <w:t>Convención Americana, ello no es un obstáculo para considerar que la discriminación por estas</w:t>
      </w:r>
      <w:r>
        <w:rPr>
          <w:spacing w:val="1"/>
          <w:w w:val="95"/>
          <w:sz w:val="20"/>
        </w:rPr>
        <w:t> </w:t>
      </w:r>
      <w:r>
        <w:rPr>
          <w:sz w:val="20"/>
        </w:rPr>
        <w:t>razones está prohibida por las normas convencionales. Esto es así por dos razones: primero,</w:t>
      </w:r>
      <w:r>
        <w:rPr>
          <w:spacing w:val="-68"/>
          <w:sz w:val="20"/>
        </w:rPr>
        <w:t> </w:t>
      </w:r>
      <w:r>
        <w:rPr>
          <w:w w:val="95"/>
          <w:sz w:val="20"/>
        </w:rPr>
        <w:t>porque el listado contenido en el artículo 1.1 de la Convención no es taxativo sino enunciativo;</w:t>
      </w:r>
      <w:r>
        <w:rPr>
          <w:spacing w:val="1"/>
          <w:w w:val="95"/>
          <w:sz w:val="20"/>
        </w:rPr>
        <w:t> </w:t>
      </w:r>
      <w:r>
        <w:rPr>
          <w:sz w:val="20"/>
        </w:rPr>
        <w:t>segundo, porque la pobreza bien puede entenderse dentro de la categoría de “posición</w:t>
      </w:r>
      <w:r>
        <w:rPr>
          <w:spacing w:val="1"/>
          <w:sz w:val="20"/>
        </w:rPr>
        <w:t> </w:t>
      </w:r>
      <w:r>
        <w:rPr>
          <w:sz w:val="20"/>
        </w:rPr>
        <w:t>económica” a la que se refiere expresamente el referido artículo, o en relación con otras</w:t>
      </w:r>
      <w:r>
        <w:rPr>
          <w:spacing w:val="1"/>
          <w:sz w:val="20"/>
        </w:rPr>
        <w:t> </w:t>
      </w:r>
      <w:r>
        <w:rPr>
          <w:sz w:val="20"/>
        </w:rPr>
        <w:t>categorías de protección como el “origen […] social” u “otra condición social”</w:t>
      </w:r>
      <w:hyperlink w:history="true" w:anchor="_bookmark163">
        <w:r>
          <w:rPr>
            <w:position w:val="7"/>
            <w:sz w:val="13"/>
          </w:rPr>
          <w:t>144</w:t>
        </w:r>
      </w:hyperlink>
      <w:r>
        <w:rPr>
          <w:sz w:val="20"/>
        </w:rPr>
        <w:t>, en función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carácter</w:t>
      </w:r>
      <w:r>
        <w:rPr>
          <w:spacing w:val="-7"/>
          <w:sz w:val="20"/>
        </w:rPr>
        <w:t> </w:t>
      </w:r>
      <w:r>
        <w:rPr>
          <w:sz w:val="20"/>
        </w:rPr>
        <w:t>multidimensional,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discapacidad</w:t>
      </w:r>
      <w:r>
        <w:rPr>
          <w:spacing w:val="-4"/>
          <w:sz w:val="20"/>
        </w:rPr>
        <w:t> </w:t>
      </w:r>
      <w:r>
        <w:rPr>
          <w:sz w:val="20"/>
        </w:rPr>
        <w:t>está</w:t>
      </w:r>
      <w:r>
        <w:rPr>
          <w:spacing w:val="-4"/>
          <w:sz w:val="20"/>
        </w:rPr>
        <w:t> </w:t>
      </w:r>
      <w:r>
        <w:rPr>
          <w:sz w:val="20"/>
        </w:rPr>
        <w:t>comprendida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categoría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“otra</w:t>
      </w:r>
      <w:r>
        <w:rPr>
          <w:spacing w:val="-68"/>
          <w:sz w:val="20"/>
        </w:rPr>
        <w:t> </w:t>
      </w:r>
      <w:r>
        <w:rPr>
          <w:sz w:val="20"/>
        </w:rPr>
        <w:t>condición social”</w:t>
      </w:r>
      <w:hyperlink w:history="true" w:anchor="_bookmark164">
        <w:r>
          <w:rPr>
            <w:position w:val="7"/>
            <w:sz w:val="13"/>
          </w:rPr>
          <w:t>145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Al respecto, la Corte recuerda que los Estados están obligados a adoptar medidas</w:t>
      </w:r>
      <w:r>
        <w:rPr>
          <w:spacing w:val="1"/>
          <w:sz w:val="20"/>
        </w:rPr>
        <w:t> </w:t>
      </w:r>
      <w:r>
        <w:rPr>
          <w:sz w:val="20"/>
        </w:rPr>
        <w:t>positivas para revertir o cambiar situaciones discriminatorias existentes en sus sociedades,</w:t>
      </w:r>
      <w:r>
        <w:rPr>
          <w:spacing w:val="1"/>
          <w:sz w:val="20"/>
        </w:rPr>
        <w:t> </w:t>
      </w:r>
      <w:r>
        <w:rPr>
          <w:sz w:val="20"/>
        </w:rPr>
        <w:t>en perjuicio de determinado grupo de personas. Esto implica el deber especial de protección</w:t>
      </w:r>
      <w:r>
        <w:rPr>
          <w:spacing w:val="-68"/>
          <w:sz w:val="20"/>
        </w:rPr>
        <w:t> </w:t>
      </w:r>
      <w:r>
        <w:rPr>
          <w:sz w:val="20"/>
        </w:rPr>
        <w:t>que el Estado debe ejercer respecto de actuaciones y prácticas de terceros que, bajo su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tolerancia </w:t>
      </w:r>
      <w:r>
        <w:rPr>
          <w:sz w:val="20"/>
        </w:rPr>
        <w:t>o aquiescencia, creen, mantengan o favorezcan las situaciones discriminatorias y,</w:t>
      </w:r>
      <w:r>
        <w:rPr>
          <w:spacing w:val="-68"/>
          <w:sz w:val="20"/>
        </w:rPr>
        <w:t> </w:t>
      </w:r>
      <w:r>
        <w:rPr>
          <w:sz w:val="20"/>
        </w:rPr>
        <w:t>además, que los Estados están obligados a adoptar medidas positivas, determinables en</w:t>
      </w:r>
      <w:r>
        <w:rPr>
          <w:spacing w:val="1"/>
          <w:sz w:val="20"/>
        </w:rPr>
        <w:t> </w:t>
      </w:r>
      <w:r>
        <w:rPr>
          <w:sz w:val="20"/>
        </w:rPr>
        <w:t>función de las particulares necesidades de protección del sujeto de derecho, ya sea por su</w:t>
      </w:r>
      <w:r>
        <w:rPr>
          <w:spacing w:val="1"/>
          <w:sz w:val="20"/>
        </w:rPr>
        <w:t> </w:t>
      </w:r>
      <w:r>
        <w:rPr>
          <w:sz w:val="20"/>
        </w:rPr>
        <w:t>condición</w:t>
      </w:r>
      <w:r>
        <w:rPr>
          <w:spacing w:val="-16"/>
          <w:sz w:val="20"/>
        </w:rPr>
        <w:t> </w:t>
      </w:r>
      <w:r>
        <w:rPr>
          <w:sz w:val="20"/>
        </w:rPr>
        <w:t>personal</w:t>
      </w:r>
      <w:r>
        <w:rPr>
          <w:spacing w:val="-13"/>
          <w:sz w:val="20"/>
        </w:rPr>
        <w:t> </w:t>
      </w:r>
      <w:r>
        <w:rPr>
          <w:sz w:val="20"/>
        </w:rPr>
        <w:t>o</w:t>
      </w:r>
      <w:r>
        <w:rPr>
          <w:spacing w:val="-17"/>
          <w:sz w:val="20"/>
        </w:rPr>
        <w:t> </w:t>
      </w: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situación</w:t>
      </w:r>
      <w:r>
        <w:rPr>
          <w:spacing w:val="-15"/>
          <w:sz w:val="20"/>
        </w:rPr>
        <w:t> </w:t>
      </w:r>
      <w:r>
        <w:rPr>
          <w:sz w:val="20"/>
        </w:rPr>
        <w:t>específica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se</w:t>
      </w:r>
      <w:r>
        <w:rPr>
          <w:spacing w:val="-17"/>
          <w:sz w:val="20"/>
        </w:rPr>
        <w:t> </w:t>
      </w:r>
      <w:r>
        <w:rPr>
          <w:sz w:val="20"/>
        </w:rPr>
        <w:t>encuentre,</w:t>
      </w:r>
      <w:r>
        <w:rPr>
          <w:spacing w:val="-17"/>
          <w:sz w:val="20"/>
        </w:rPr>
        <w:t> </w:t>
      </w:r>
      <w:r>
        <w:rPr>
          <w:sz w:val="20"/>
        </w:rPr>
        <w:t>como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extrema</w:t>
      </w:r>
      <w:r>
        <w:rPr>
          <w:spacing w:val="-16"/>
          <w:sz w:val="20"/>
        </w:rPr>
        <w:t> </w:t>
      </w:r>
      <w:r>
        <w:rPr>
          <w:sz w:val="20"/>
        </w:rPr>
        <w:t>pobreza</w:t>
      </w:r>
      <w:r>
        <w:rPr>
          <w:spacing w:val="-68"/>
          <w:sz w:val="20"/>
        </w:rPr>
        <w:t> </w:t>
      </w:r>
      <w:r>
        <w:rPr>
          <w:sz w:val="20"/>
        </w:rPr>
        <w:t>o</w:t>
      </w:r>
      <w:r>
        <w:rPr>
          <w:spacing w:val="-2"/>
          <w:sz w:val="20"/>
        </w:rPr>
        <w:t> </w:t>
      </w:r>
      <w:r>
        <w:rPr>
          <w:sz w:val="20"/>
        </w:rPr>
        <w:t>marginación</w:t>
      </w:r>
      <w:hyperlink w:history="true" w:anchor="_bookmark165">
        <w:r>
          <w:rPr>
            <w:position w:val="7"/>
            <w:sz w:val="13"/>
          </w:rPr>
          <w:t>146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relación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anterior,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Tribunal</w:t>
      </w:r>
      <w:r>
        <w:rPr>
          <w:spacing w:val="-4"/>
          <w:sz w:val="20"/>
        </w:rPr>
        <w:t> </w:t>
      </w:r>
      <w:r>
        <w:rPr>
          <w:sz w:val="20"/>
        </w:rPr>
        <w:t>advierte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víctimas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5"/>
          <w:sz w:val="20"/>
        </w:rPr>
        <w:t> </w:t>
      </w:r>
      <w:r>
        <w:rPr>
          <w:sz w:val="20"/>
        </w:rPr>
        <w:t>caso</w:t>
      </w:r>
      <w:r>
        <w:rPr>
          <w:spacing w:val="-4"/>
          <w:sz w:val="20"/>
        </w:rPr>
        <w:t> </w:t>
      </w:r>
      <w:r>
        <w:rPr>
          <w:sz w:val="20"/>
        </w:rPr>
        <w:t>son</w:t>
      </w:r>
      <w:r>
        <w:rPr>
          <w:spacing w:val="-68"/>
          <w:sz w:val="20"/>
        </w:rPr>
        <w:t> </w:t>
      </w:r>
      <w:r>
        <w:rPr>
          <w:sz w:val="20"/>
        </w:rPr>
        <w:t>personas pertenecientes a un pueblo indígena que no podían acceder a otra de fuente de</w:t>
      </w:r>
      <w:r>
        <w:rPr>
          <w:spacing w:val="1"/>
          <w:sz w:val="20"/>
        </w:rPr>
        <w:t> </w:t>
      </w:r>
      <w:r>
        <w:rPr>
          <w:sz w:val="20"/>
        </w:rPr>
        <w:t>ingresos y debían exponerse a aceptar el trabajo de pesca submarina en condiciones de</w:t>
      </w:r>
      <w:r>
        <w:rPr>
          <w:spacing w:val="1"/>
          <w:sz w:val="20"/>
        </w:rPr>
        <w:t> </w:t>
      </w:r>
      <w:r>
        <w:rPr>
          <w:sz w:val="20"/>
        </w:rPr>
        <w:t>vulnerabilidad, lo cual los expuso a los hechos victimizantes que han sido referidos en la</w:t>
      </w:r>
      <w:r>
        <w:rPr>
          <w:spacing w:val="1"/>
          <w:sz w:val="20"/>
        </w:rPr>
        <w:t> </w:t>
      </w:r>
      <w:r>
        <w:rPr>
          <w:sz w:val="20"/>
        </w:rPr>
        <w:t>presente sentencia. Para las personas que habitan en el Departamento de Gracias a Dios, y</w:t>
      </w:r>
      <w:r>
        <w:rPr>
          <w:spacing w:val="1"/>
          <w:sz w:val="20"/>
        </w:rPr>
        <w:t> </w:t>
      </w:r>
      <w:r>
        <w:rPr>
          <w:sz w:val="20"/>
        </w:rPr>
        <w:t>en particular la región de la Moskitia, el trabajo de buceo que les ofrecían era la principal,</w:t>
      </w:r>
      <w:r>
        <w:rPr>
          <w:spacing w:val="1"/>
          <w:sz w:val="20"/>
        </w:rPr>
        <w:t> </w:t>
      </w:r>
      <w:r>
        <w:rPr>
          <w:sz w:val="20"/>
        </w:rPr>
        <w:t>sino la única opción laboral, pues dicha zona es conocida por la falta de opciones laborales.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Estado</w:t>
      </w:r>
      <w:r>
        <w:rPr>
          <w:spacing w:val="-15"/>
          <w:sz w:val="20"/>
        </w:rPr>
        <w:t> </w:t>
      </w:r>
      <w:r>
        <w:rPr>
          <w:sz w:val="20"/>
        </w:rPr>
        <w:t>reconoció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víctimas</w:t>
      </w:r>
      <w:r>
        <w:rPr>
          <w:spacing w:val="-17"/>
          <w:sz w:val="20"/>
        </w:rPr>
        <w:t> </w:t>
      </w:r>
      <w:r>
        <w:rPr>
          <w:sz w:val="20"/>
        </w:rPr>
        <w:t>vivían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una</w:t>
      </w:r>
      <w:r>
        <w:rPr>
          <w:spacing w:val="-16"/>
          <w:sz w:val="20"/>
        </w:rPr>
        <w:t> </w:t>
      </w:r>
      <w:r>
        <w:rPr>
          <w:sz w:val="20"/>
        </w:rPr>
        <w:t>situación</w:t>
      </w:r>
      <w:r>
        <w:rPr>
          <w:spacing w:val="-15"/>
          <w:sz w:val="20"/>
        </w:rPr>
        <w:t> </w:t>
      </w:r>
      <w:r>
        <w:rPr>
          <w:sz w:val="20"/>
        </w:rPr>
        <w:t>general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abandono,</w:t>
      </w:r>
      <w:r>
        <w:rPr>
          <w:spacing w:val="-17"/>
          <w:sz w:val="20"/>
        </w:rPr>
        <w:t> </w:t>
      </w:r>
      <w:r>
        <w:rPr>
          <w:sz w:val="20"/>
        </w:rPr>
        <w:t>indiferencia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falta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presencia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Estado,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tenía</w:t>
      </w:r>
      <w:r>
        <w:rPr>
          <w:spacing w:val="-4"/>
          <w:sz w:val="20"/>
        </w:rPr>
        <w:t> </w:t>
      </w:r>
      <w:r>
        <w:rPr>
          <w:sz w:val="20"/>
        </w:rPr>
        <w:t>conocimiento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situación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pueblo</w:t>
      </w:r>
    </w:p>
    <w:p>
      <w:pPr>
        <w:pStyle w:val="BodyText"/>
        <w:spacing w:before="1"/>
        <w:rPr>
          <w:sz w:val="12"/>
        </w:rPr>
      </w:pPr>
      <w:r>
        <w:rPr/>
        <w:pict>
          <v:rect style="position:absolute;margin-left:72pt;margin-top:8.582494pt;width:144pt;height:.599pt;mso-position-horizontal-relative:page;mso-position-vertical-relative:paragraph;z-index:-15713280;mso-wrap-distance-left:0;mso-wrap-distance-right:0" id="docshape38" filled="true" fillcolor="#000000" stroked="false">
            <v:fill type="solid"/>
            <w10:wrap type="topAndBottom"/>
          </v:rect>
        </w:pict>
      </w:r>
    </w:p>
    <w:p>
      <w:pPr>
        <w:spacing w:before="100"/>
        <w:ind w:left="420" w:right="376" w:firstLine="0"/>
        <w:jc w:val="both"/>
        <w:rPr>
          <w:sz w:val="16"/>
        </w:rPr>
      </w:pPr>
      <w:bookmarkStart w:name="_bookmark160" w:id="206"/>
      <w:bookmarkEnd w:id="206"/>
      <w:r>
        <w:rPr/>
      </w:r>
      <w:r>
        <w:rPr>
          <w:sz w:val="16"/>
          <w:vertAlign w:val="superscript"/>
        </w:rPr>
        <w:t>141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Norín Catrimán y otros (Dirigentes, Miembros y Activista del Pueblo Indígena Mapuche) Vs. Chile,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204-206.</w:t>
      </w:r>
    </w:p>
    <w:p>
      <w:pPr>
        <w:spacing w:before="120"/>
        <w:ind w:left="420" w:right="193" w:firstLine="0"/>
        <w:jc w:val="both"/>
        <w:rPr>
          <w:sz w:val="16"/>
        </w:rPr>
      </w:pPr>
      <w:bookmarkStart w:name="_bookmark161" w:id="207"/>
      <w:bookmarkEnd w:id="207"/>
      <w:r>
        <w:rPr/>
      </w:r>
      <w:r>
        <w:rPr>
          <w:spacing w:val="-1"/>
          <w:sz w:val="16"/>
          <w:vertAlign w:val="superscript"/>
        </w:rPr>
        <w:t>142</w:t>
      </w:r>
      <w:r>
        <w:rPr>
          <w:spacing w:val="75"/>
          <w:sz w:val="16"/>
          <w:vertAlign w:val="baseline"/>
        </w:rPr>
        <w:t> </w:t>
      </w:r>
      <w:r>
        <w:rPr>
          <w:spacing w:val="77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</w:t>
      </w:r>
      <w:r>
        <w:rPr>
          <w:spacing w:val="-1"/>
          <w:sz w:val="16"/>
          <w:vertAlign w:val="baseline"/>
        </w:rPr>
        <w:t>.</w:t>
      </w:r>
      <w:r>
        <w:rPr>
          <w:spacing w:val="-17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Comunidad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Indígena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Yakye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Axa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Paraguay.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2005.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Serie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No.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125.,</w:t>
      </w:r>
      <w:r>
        <w:rPr>
          <w:spacing w:val="-1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párr.</w:t>
      </w:r>
      <w:r>
        <w:rPr>
          <w:spacing w:val="-1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51,</w:t>
      </w:r>
      <w:r>
        <w:rPr>
          <w:spacing w:val="-1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y</w:t>
      </w:r>
      <w:r>
        <w:rPr>
          <w:spacing w:val="-17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Norín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Catrimán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(Dirigentes,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Miembros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Activista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Pueblo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Mapuche) 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Chile, 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204.</w:t>
      </w:r>
    </w:p>
    <w:p>
      <w:pPr>
        <w:spacing w:before="120"/>
        <w:ind w:left="420" w:right="192" w:firstLine="0"/>
        <w:jc w:val="both"/>
        <w:rPr>
          <w:sz w:val="16"/>
        </w:rPr>
      </w:pPr>
      <w:bookmarkStart w:name="_bookmark162" w:id="208"/>
      <w:bookmarkEnd w:id="208"/>
      <w:r>
        <w:rPr/>
      </w:r>
      <w:r>
        <w:rPr>
          <w:sz w:val="16"/>
          <w:vertAlign w:val="superscript"/>
        </w:rPr>
        <w:t>143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Caso Comunidad Indígena Yakye Axa Vs. Paraguay</w:t>
      </w:r>
      <w:r>
        <w:rPr>
          <w:sz w:val="16"/>
          <w:vertAlign w:val="baseline"/>
        </w:rPr>
        <w:t>, párr. 63, y </w:t>
      </w:r>
      <w:r>
        <w:rPr>
          <w:i/>
          <w:sz w:val="16"/>
          <w:vertAlign w:val="baseline"/>
        </w:rPr>
        <w:t>Caso Norín Catrimán y otros (Dirigentes,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Miembros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Activista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Pueblo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 Mapuche) 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Chile, supra</w:t>
      </w:r>
      <w:r>
        <w:rPr>
          <w:sz w:val="16"/>
          <w:vertAlign w:val="baseline"/>
        </w:rPr>
        <w:t>,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204.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163" w:id="209"/>
      <w:bookmarkEnd w:id="209"/>
      <w:r>
        <w:rPr/>
      </w:r>
      <w:r>
        <w:rPr>
          <w:sz w:val="16"/>
          <w:vertAlign w:val="superscript"/>
        </w:rPr>
        <w:t>144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los Empleados de la Fábrica de Fuegos de Santo Antônio de Jesus Vs. Brasil, supra</w:t>
      </w:r>
      <w:r>
        <w:rPr>
          <w:sz w:val="16"/>
          <w:vertAlign w:val="baseline"/>
        </w:rPr>
        <w:t>, párr. 185; y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Comité de Derechos Económicos, Sociales y Culturales, </w:t>
      </w:r>
      <w:r>
        <w:rPr>
          <w:i/>
          <w:sz w:val="16"/>
          <w:vertAlign w:val="baseline"/>
        </w:rPr>
        <w:t>Observación General No. 20: La no discriminación y 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económicos,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sociales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culturales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(artículo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2,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párrafo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2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Pacto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Internacional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Económicos,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Sociales y Culturales)</w:t>
      </w:r>
      <w:r>
        <w:rPr>
          <w:spacing w:val="-1"/>
          <w:sz w:val="16"/>
          <w:vertAlign w:val="baseline"/>
        </w:rPr>
        <w:t>,</w:t>
      </w:r>
      <w:r>
        <w:rPr>
          <w:sz w:val="16"/>
          <w:vertAlign w:val="baseline"/>
        </w:rPr>
        <w:t> UN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Doc. E/C.12/GC/20,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julio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 15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27.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164" w:id="210"/>
      <w:bookmarkEnd w:id="210"/>
      <w:r>
        <w:rPr/>
      </w:r>
      <w:r>
        <w:rPr>
          <w:sz w:val="16"/>
          <w:vertAlign w:val="superscript"/>
        </w:rPr>
        <w:t>145</w:t>
      </w:r>
      <w:r>
        <w:rPr>
          <w:sz w:val="16"/>
          <w:vertAlign w:val="baseline"/>
        </w:rPr>
        <w:t>     </w:t>
      </w:r>
      <w:r>
        <w:rPr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Guachalá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Chimbo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Ecuador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79.</w:t>
      </w:r>
    </w:p>
    <w:p>
      <w:pPr>
        <w:spacing w:before="120"/>
        <w:ind w:left="420" w:right="378" w:firstLine="0"/>
        <w:jc w:val="both"/>
        <w:rPr>
          <w:sz w:val="16"/>
        </w:rPr>
      </w:pPr>
      <w:bookmarkStart w:name="_bookmark165" w:id="211"/>
      <w:bookmarkEnd w:id="211"/>
      <w:r>
        <w:rPr/>
      </w:r>
      <w:r>
        <w:rPr>
          <w:sz w:val="16"/>
          <w:vertAlign w:val="superscript"/>
        </w:rPr>
        <w:t>146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Comunidad Indígena Sawhoyamaxa Vs. Paraguay. Fondo, Reparaciones y Costas. </w:t>
      </w:r>
      <w:r>
        <w:rPr>
          <w:sz w:val="16"/>
          <w:vertAlign w:val="baseline"/>
        </w:rPr>
        <w:t>Sentencia de 29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154,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 Consultiva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162.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9"/>
        <w:jc w:val="both"/>
      </w:pPr>
      <w:r>
        <w:rPr>
          <w:w w:val="95"/>
        </w:rPr>
        <w:t>indígena</w:t>
      </w:r>
      <w:r>
        <w:rPr>
          <w:spacing w:val="15"/>
          <w:w w:val="95"/>
        </w:rPr>
        <w:t> </w:t>
      </w:r>
      <w:r>
        <w:rPr>
          <w:w w:val="95"/>
        </w:rPr>
        <w:t>miskito</w:t>
      </w:r>
      <w:r>
        <w:rPr>
          <w:spacing w:val="14"/>
          <w:w w:val="95"/>
        </w:rPr>
        <w:t> </w:t>
      </w:r>
      <w:r>
        <w:rPr>
          <w:w w:val="95"/>
        </w:rPr>
        <w:t>y</w:t>
      </w:r>
      <w:r>
        <w:rPr>
          <w:spacing w:val="15"/>
          <w:w w:val="95"/>
        </w:rPr>
        <w:t> </w:t>
      </w:r>
      <w:r>
        <w:rPr>
          <w:w w:val="95"/>
        </w:rPr>
        <w:t>de</w:t>
      </w:r>
      <w:r>
        <w:rPr>
          <w:spacing w:val="14"/>
          <w:w w:val="95"/>
        </w:rPr>
        <w:t> </w:t>
      </w:r>
      <w:r>
        <w:rPr>
          <w:w w:val="95"/>
        </w:rPr>
        <w:t>abusos</w:t>
      </w:r>
      <w:r>
        <w:rPr>
          <w:spacing w:val="18"/>
          <w:w w:val="95"/>
        </w:rPr>
        <w:t> </w:t>
      </w:r>
      <w:r>
        <w:rPr>
          <w:w w:val="95"/>
        </w:rPr>
        <w:t>realizados</w:t>
      </w:r>
      <w:r>
        <w:rPr>
          <w:spacing w:val="14"/>
          <w:w w:val="95"/>
        </w:rPr>
        <w:t> </w:t>
      </w:r>
      <w:r>
        <w:rPr>
          <w:w w:val="95"/>
        </w:rPr>
        <w:t>por</w:t>
      </w:r>
      <w:r>
        <w:rPr>
          <w:spacing w:val="14"/>
          <w:w w:val="95"/>
        </w:rPr>
        <w:t> </w:t>
      </w:r>
      <w:r>
        <w:rPr>
          <w:w w:val="95"/>
        </w:rPr>
        <w:t>las</w:t>
      </w:r>
      <w:r>
        <w:rPr>
          <w:spacing w:val="18"/>
          <w:w w:val="95"/>
        </w:rPr>
        <w:t> </w:t>
      </w:r>
      <w:r>
        <w:rPr>
          <w:w w:val="95"/>
        </w:rPr>
        <w:t>empresas</w:t>
      </w:r>
      <w:r>
        <w:rPr>
          <w:spacing w:val="19"/>
          <w:w w:val="95"/>
        </w:rPr>
        <w:t> </w:t>
      </w:r>
      <w:r>
        <w:rPr>
          <w:w w:val="95"/>
        </w:rPr>
        <w:t>que</w:t>
      </w:r>
      <w:r>
        <w:rPr>
          <w:spacing w:val="14"/>
          <w:w w:val="95"/>
        </w:rPr>
        <w:t> </w:t>
      </w:r>
      <w:r>
        <w:rPr>
          <w:w w:val="95"/>
        </w:rPr>
        <w:t>desarrollan</w:t>
      </w:r>
      <w:r>
        <w:rPr>
          <w:spacing w:val="13"/>
          <w:w w:val="95"/>
        </w:rPr>
        <w:t> </w:t>
      </w:r>
      <w:r>
        <w:rPr>
          <w:w w:val="95"/>
        </w:rPr>
        <w:t>actividades</w:t>
      </w:r>
      <w:r>
        <w:rPr>
          <w:spacing w:val="14"/>
          <w:w w:val="95"/>
        </w:rPr>
        <w:t> </w:t>
      </w:r>
      <w:r>
        <w:rPr>
          <w:w w:val="95"/>
        </w:rPr>
        <w:t>de</w:t>
      </w:r>
      <w:r>
        <w:rPr>
          <w:spacing w:val="14"/>
          <w:w w:val="95"/>
        </w:rPr>
        <w:t> </w:t>
      </w:r>
      <w:r>
        <w:rPr>
          <w:w w:val="95"/>
        </w:rPr>
        <w:t>pesca</w:t>
      </w:r>
      <w:r>
        <w:rPr>
          <w:spacing w:val="1"/>
          <w:w w:val="95"/>
        </w:rPr>
        <w:t> </w:t>
      </w:r>
      <w:r>
        <w:rPr/>
        <w:t>en la zona. En este contexto, la omisión estatal de adoptar medidas dirigidas a cambiar las</w:t>
      </w:r>
      <w:r>
        <w:rPr>
          <w:spacing w:val="1"/>
        </w:rPr>
        <w:t> </w:t>
      </w:r>
      <w:r>
        <w:rPr/>
        <w:t>situaciones que constituían violaciones a los derechos humanos de las víctimas, las cuales</w:t>
      </w:r>
      <w:r>
        <w:rPr>
          <w:spacing w:val="1"/>
        </w:rPr>
        <w:t> </w:t>
      </w:r>
      <w:r>
        <w:rPr/>
        <w:t>pertenecen a un grupo vulnerable, en tanto miembros de un pueblo indígena, constituyó un</w:t>
      </w:r>
      <w:r>
        <w:rPr>
          <w:spacing w:val="1"/>
        </w:rPr>
        <w:t> </w:t>
      </w:r>
      <w:r>
        <w:rPr/>
        <w:t>acto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discriminación.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En relación con lo anterior, la Oficina de la Alta Comisionada de las Naciones Unidas</w:t>
      </w:r>
      <w:r>
        <w:rPr>
          <w:spacing w:val="1"/>
          <w:sz w:val="20"/>
        </w:rPr>
        <w:t> </w:t>
      </w:r>
      <w:r>
        <w:rPr>
          <w:sz w:val="20"/>
        </w:rPr>
        <w:t>para los Derechos Humanos, en su informe de 2019 sobre la situación de los derechos</w:t>
      </w:r>
      <w:r>
        <w:rPr>
          <w:spacing w:val="1"/>
          <w:sz w:val="20"/>
        </w:rPr>
        <w:t> </w:t>
      </w:r>
      <w:r>
        <w:rPr>
          <w:sz w:val="20"/>
        </w:rPr>
        <w:t>humanos en Honduras, señaló cómo los proyectos de desarrollo e inversión en tierras y</w:t>
      </w:r>
      <w:r>
        <w:rPr>
          <w:spacing w:val="1"/>
          <w:sz w:val="20"/>
        </w:rPr>
        <w:t> </w:t>
      </w:r>
      <w:r>
        <w:rPr>
          <w:sz w:val="20"/>
        </w:rPr>
        <w:t>territorios indígenas miskito tienen lugar en contextos de profunda marginación y pobreza.</w:t>
      </w:r>
      <w:r>
        <w:rPr>
          <w:spacing w:val="1"/>
          <w:sz w:val="20"/>
        </w:rPr>
        <w:t> </w:t>
      </w:r>
      <w:r>
        <w:rPr>
          <w:sz w:val="20"/>
        </w:rPr>
        <w:t>En ese sentido, expresó que “en el departamento de Gracias a Dios, el 78 % de los hogares</w:t>
      </w:r>
      <w:r>
        <w:rPr>
          <w:spacing w:val="1"/>
          <w:sz w:val="20"/>
        </w:rPr>
        <w:t> </w:t>
      </w:r>
      <w:r>
        <w:rPr>
          <w:sz w:val="20"/>
        </w:rPr>
        <w:t>son indígenas, y alrededor del 90 % viven en situación de pobreza multidimensional. Las</w:t>
      </w:r>
      <w:r>
        <w:rPr>
          <w:spacing w:val="1"/>
          <w:sz w:val="20"/>
        </w:rPr>
        <w:t> </w:t>
      </w:r>
      <w:r>
        <w:rPr>
          <w:sz w:val="20"/>
        </w:rPr>
        <w:t>graves brechas en el disfrute de derechos humanos fundamentales tienden a producir una</w:t>
      </w:r>
      <w:r>
        <w:rPr>
          <w:spacing w:val="1"/>
          <w:sz w:val="20"/>
        </w:rPr>
        <w:t> </w:t>
      </w:r>
      <w:r>
        <w:rPr>
          <w:sz w:val="20"/>
        </w:rPr>
        <w:t>presión indebida sobre las comunidades indígenas para que acepten proyectos a cambio de</w:t>
      </w:r>
      <w:r>
        <w:rPr>
          <w:spacing w:val="1"/>
          <w:sz w:val="20"/>
        </w:rPr>
        <w:t> </w:t>
      </w:r>
      <w:r>
        <w:rPr>
          <w:sz w:val="20"/>
        </w:rPr>
        <w:t>promesas de empresas privadas de proporcionar servicios tales como salud y educación”. En</w:t>
      </w:r>
      <w:r>
        <w:rPr>
          <w:spacing w:val="-68"/>
          <w:sz w:val="20"/>
        </w:rPr>
        <w:t> </w:t>
      </w:r>
      <w:r>
        <w:rPr>
          <w:sz w:val="20"/>
        </w:rPr>
        <w:t>esa línea, recomendó al gobierno “[a]doptar una política o plan para guiar a las empresas</w:t>
      </w:r>
      <w:r>
        <w:rPr>
          <w:spacing w:val="1"/>
          <w:sz w:val="20"/>
        </w:rPr>
        <w:t> </w:t>
      </w:r>
      <w:r>
        <w:rPr>
          <w:sz w:val="20"/>
        </w:rPr>
        <w:t>respecto de sus responsabilidades en materia de derechos humanos, para garantizar que el</w:t>
      </w:r>
      <w:r>
        <w:rPr>
          <w:spacing w:val="1"/>
          <w:sz w:val="20"/>
        </w:rPr>
        <w:t> </w:t>
      </w:r>
      <w:r>
        <w:rPr>
          <w:sz w:val="20"/>
        </w:rPr>
        <w:t>sector</w:t>
      </w:r>
      <w:r>
        <w:rPr>
          <w:spacing w:val="-12"/>
          <w:sz w:val="20"/>
        </w:rPr>
        <w:t> </w:t>
      </w:r>
      <w:r>
        <w:rPr>
          <w:sz w:val="20"/>
        </w:rPr>
        <w:t>privado</w:t>
      </w:r>
      <w:r>
        <w:rPr>
          <w:spacing w:val="-11"/>
          <w:sz w:val="20"/>
        </w:rPr>
        <w:t> </w:t>
      </w:r>
      <w:r>
        <w:rPr>
          <w:sz w:val="20"/>
        </w:rPr>
        <w:t>ejerza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diligencia</w:t>
      </w:r>
      <w:r>
        <w:rPr>
          <w:spacing w:val="-13"/>
          <w:sz w:val="20"/>
        </w:rPr>
        <w:t> </w:t>
      </w:r>
      <w:r>
        <w:rPr>
          <w:sz w:val="20"/>
        </w:rPr>
        <w:t>debida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evalúe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impacto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actividades</w:t>
      </w:r>
      <w:r>
        <w:rPr>
          <w:spacing w:val="-12"/>
          <w:sz w:val="20"/>
        </w:rPr>
        <w:t> </w:t>
      </w:r>
      <w:r>
        <w:rPr>
          <w:sz w:val="20"/>
        </w:rPr>
        <w:t>empresariales</w:t>
      </w:r>
      <w:r>
        <w:rPr>
          <w:spacing w:val="-68"/>
          <w:sz w:val="20"/>
        </w:rPr>
        <w:t> </w:t>
      </w:r>
      <w:r>
        <w:rPr>
          <w:sz w:val="20"/>
        </w:rPr>
        <w:t>en los derechos humanos, y que se diseñen remedios para mitigar cualquier impacto en los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humanos</w:t>
      </w:r>
      <w:r>
        <w:rPr>
          <w:spacing w:val="-2"/>
          <w:sz w:val="20"/>
        </w:rPr>
        <w:t> </w:t>
      </w:r>
      <w:r>
        <w:rPr>
          <w:sz w:val="20"/>
        </w:rPr>
        <w:t>generado</w:t>
      </w:r>
      <w:r>
        <w:rPr>
          <w:spacing w:val="-2"/>
          <w:sz w:val="20"/>
        </w:rPr>
        <w:t> </w:t>
      </w:r>
      <w:r>
        <w:rPr>
          <w:sz w:val="20"/>
        </w:rPr>
        <w:t>por dichas</w:t>
      </w:r>
      <w:r>
        <w:rPr>
          <w:spacing w:val="-2"/>
          <w:sz w:val="20"/>
        </w:rPr>
        <w:t> </w:t>
      </w:r>
      <w:r>
        <w:rPr>
          <w:sz w:val="20"/>
        </w:rPr>
        <w:t>actividades”</w:t>
      </w:r>
      <w:hyperlink w:history="true" w:anchor="_bookmark166">
        <w:r>
          <w:rPr>
            <w:position w:val="7"/>
            <w:sz w:val="13"/>
          </w:rPr>
          <w:t>147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5" w:firstLine="0"/>
        <w:jc w:val="both"/>
        <w:rPr>
          <w:sz w:val="20"/>
        </w:rPr>
      </w:pPr>
      <w:r>
        <w:rPr>
          <w:sz w:val="20"/>
        </w:rPr>
        <w:t>De igual forma, este Tribunal constata que, en un estudio del Banco Mundial del año</w:t>
      </w:r>
      <w:r>
        <w:rPr>
          <w:spacing w:val="1"/>
          <w:sz w:val="20"/>
        </w:rPr>
        <w:t> </w:t>
      </w:r>
      <w:r>
        <w:rPr>
          <w:sz w:val="20"/>
        </w:rPr>
        <w:t>2001,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reconoció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falta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infraestructura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negligencia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gobiernos</w:t>
      </w:r>
      <w:r>
        <w:rPr>
          <w:spacing w:val="-3"/>
          <w:sz w:val="20"/>
        </w:rPr>
        <w:t> </w:t>
      </w:r>
      <w:r>
        <w:rPr>
          <w:sz w:val="20"/>
        </w:rPr>
        <w:t>respecto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7"/>
          <w:sz w:val="20"/>
        </w:rPr>
        <w:t> </w:t>
      </w:r>
      <w:r>
        <w:rPr>
          <w:sz w:val="20"/>
        </w:rPr>
        <w:t>zona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Moskitia.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advirtió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necesidad</w:t>
      </w:r>
      <w:r>
        <w:rPr>
          <w:spacing w:val="-7"/>
          <w:sz w:val="20"/>
        </w:rPr>
        <w:t> </w:t>
      </w:r>
      <w:r>
        <w:rPr>
          <w:sz w:val="20"/>
        </w:rPr>
        <w:t>imperante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lograr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desarrollo</w:t>
      </w:r>
      <w:r>
        <w:rPr>
          <w:spacing w:val="-7"/>
          <w:sz w:val="20"/>
        </w:rPr>
        <w:t> </w:t>
      </w:r>
      <w:r>
        <w:rPr>
          <w:sz w:val="20"/>
        </w:rPr>
        <w:t>rural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alivio</w:t>
      </w:r>
      <w:r>
        <w:rPr>
          <w:spacing w:val="-68"/>
          <w:sz w:val="20"/>
        </w:rPr>
        <w:t> </w:t>
      </w:r>
      <w:r>
        <w:rPr>
          <w:sz w:val="20"/>
        </w:rPr>
        <w:t>de la pobreza a través del fortalecimiento de la economía local, de crear nuevas fuentes de</w:t>
      </w:r>
      <w:r>
        <w:rPr>
          <w:spacing w:val="1"/>
          <w:sz w:val="20"/>
        </w:rPr>
        <w:t> </w:t>
      </w:r>
      <w:r>
        <w:rPr>
          <w:sz w:val="20"/>
        </w:rPr>
        <w:t>empleo, y de reducir la dependencia de la pesca de langosta y tortugas. Dicha institución</w:t>
      </w:r>
      <w:r>
        <w:rPr>
          <w:spacing w:val="1"/>
          <w:sz w:val="20"/>
        </w:rPr>
        <w:t> </w:t>
      </w:r>
      <w:r>
        <w:rPr>
          <w:sz w:val="20"/>
        </w:rPr>
        <w:t>señaló que el desarrollo de fuentes de empleo alternativas contribuiría a la reducción de los</w:t>
      </w:r>
      <w:r>
        <w:rPr>
          <w:spacing w:val="1"/>
          <w:sz w:val="20"/>
        </w:rPr>
        <w:t> </w:t>
      </w:r>
      <w:r>
        <w:rPr>
          <w:sz w:val="20"/>
        </w:rPr>
        <w:t>accidentes de los buzos, pues la población miskito no se vería obligada a realizar continuas</w:t>
      </w:r>
      <w:r>
        <w:rPr>
          <w:spacing w:val="1"/>
          <w:sz w:val="20"/>
        </w:rPr>
        <w:t> </w:t>
      </w:r>
      <w:r>
        <w:rPr>
          <w:sz w:val="20"/>
        </w:rPr>
        <w:t>inmersiones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2"/>
          <w:sz w:val="20"/>
        </w:rPr>
        <w:t> </w:t>
      </w:r>
      <w:r>
        <w:rPr>
          <w:sz w:val="20"/>
        </w:rPr>
        <w:t>obtener ingresos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2"/>
          <w:sz w:val="20"/>
        </w:rPr>
        <w:t> </w:t>
      </w:r>
      <w:r>
        <w:rPr>
          <w:sz w:val="20"/>
        </w:rPr>
        <w:t>subsistencia</w:t>
      </w:r>
      <w:hyperlink w:history="true" w:anchor="_bookmark167">
        <w:r>
          <w:rPr>
            <w:position w:val="7"/>
            <w:sz w:val="13"/>
          </w:rPr>
          <w:t>148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En este sentido, el Tribunal advierte que las víctimas se encontraban inmersas en</w:t>
      </w:r>
      <w:r>
        <w:rPr>
          <w:spacing w:val="1"/>
          <w:sz w:val="20"/>
        </w:rPr>
        <w:t> </w:t>
      </w:r>
      <w:r>
        <w:rPr>
          <w:sz w:val="20"/>
        </w:rPr>
        <w:t>patrones de discriminación estructural e interseccional, pues eran personas pertenecientes a</w:t>
      </w:r>
      <w:r>
        <w:rPr>
          <w:spacing w:val="-68"/>
          <w:sz w:val="20"/>
        </w:rPr>
        <w:t> </w:t>
      </w:r>
      <w:r>
        <w:rPr>
          <w:sz w:val="20"/>
        </w:rPr>
        <w:t>un pueblo indígena y se encontraban en una situación de pobreza, una de ellas era un niño,</w:t>
      </w:r>
      <w:r>
        <w:rPr>
          <w:spacing w:val="1"/>
          <w:sz w:val="20"/>
        </w:rPr>
        <w:t> </w:t>
      </w:r>
      <w:r>
        <w:rPr>
          <w:sz w:val="20"/>
        </w:rPr>
        <w:t>algunas de</w:t>
      </w:r>
      <w:r>
        <w:rPr>
          <w:spacing w:val="1"/>
          <w:sz w:val="20"/>
        </w:rPr>
        <w:t> </w:t>
      </w:r>
      <w:r>
        <w:rPr>
          <w:sz w:val="20"/>
        </w:rPr>
        <w:t>ellas adquirieron</w:t>
      </w:r>
      <w:r>
        <w:rPr>
          <w:spacing w:val="1"/>
          <w:sz w:val="20"/>
        </w:rPr>
        <w:t> </w:t>
      </w:r>
      <w:r>
        <w:rPr>
          <w:sz w:val="20"/>
        </w:rPr>
        <w:t>discapacidades</w:t>
      </w:r>
      <w:r>
        <w:rPr>
          <w:spacing w:val="1"/>
          <w:sz w:val="20"/>
        </w:rPr>
        <w:t> </w:t>
      </w:r>
      <w:r>
        <w:rPr>
          <w:sz w:val="20"/>
        </w:rPr>
        <w:t>y no</w:t>
      </w:r>
      <w:r>
        <w:rPr>
          <w:spacing w:val="1"/>
          <w:sz w:val="20"/>
        </w:rPr>
        <w:t> </w:t>
      </w:r>
      <w:r>
        <w:rPr>
          <w:sz w:val="20"/>
        </w:rPr>
        <w:t>recibieron</w:t>
      </w:r>
      <w:r>
        <w:rPr>
          <w:spacing w:val="1"/>
          <w:sz w:val="20"/>
        </w:rPr>
        <w:t> </w:t>
      </w:r>
      <w:r>
        <w:rPr>
          <w:sz w:val="20"/>
        </w:rPr>
        <w:t>tratamiento médico,</w:t>
      </w:r>
      <w:r>
        <w:rPr>
          <w:spacing w:val="1"/>
          <w:sz w:val="20"/>
        </w:rPr>
        <w:t> </w:t>
      </w:r>
      <w:r>
        <w:rPr>
          <w:sz w:val="20"/>
        </w:rPr>
        <w:t>y no</w:t>
      </w:r>
      <w:r>
        <w:rPr>
          <w:spacing w:val="1"/>
          <w:sz w:val="20"/>
        </w:rPr>
        <w:t> </w:t>
      </w:r>
      <w:r>
        <w:rPr>
          <w:sz w:val="20"/>
        </w:rPr>
        <w:t>contaban con ninguna otra alternativa económica más que aceptar un trabajo peligroso que</w:t>
      </w:r>
      <w:r>
        <w:rPr>
          <w:spacing w:val="1"/>
          <w:sz w:val="20"/>
        </w:rPr>
        <w:t> </w:t>
      </w:r>
      <w:r>
        <w:rPr>
          <w:sz w:val="20"/>
        </w:rPr>
        <w:t>ponía en riesgo su salud, su integridad personal y su vida. La confluencia de estos factores</w:t>
      </w:r>
      <w:r>
        <w:rPr>
          <w:spacing w:val="1"/>
          <w:sz w:val="20"/>
        </w:rPr>
        <w:t> </w:t>
      </w:r>
      <w:r>
        <w:rPr>
          <w:sz w:val="20"/>
        </w:rPr>
        <w:t>hizo posible que una actividad riesgosa, como lo es la pesca submarina que implica grandes</w:t>
      </w:r>
      <w:r>
        <w:rPr>
          <w:spacing w:val="1"/>
          <w:sz w:val="20"/>
        </w:rPr>
        <w:t> </w:t>
      </w:r>
      <w:r>
        <w:rPr>
          <w:sz w:val="20"/>
        </w:rPr>
        <w:t>riesgos (</w:t>
      </w:r>
      <w:r>
        <w:rPr>
          <w:i/>
          <w:sz w:val="20"/>
        </w:rPr>
        <w:t>supra </w:t>
      </w:r>
      <w:r>
        <w:rPr>
          <w:sz w:val="20"/>
        </w:rPr>
        <w:t>párr. 31 a 38), haya podido realizarse sin una efectiva implementación de la</w:t>
      </w:r>
      <w:r>
        <w:rPr>
          <w:spacing w:val="1"/>
          <w:sz w:val="20"/>
        </w:rPr>
        <w:t> </w:t>
      </w:r>
      <w:r>
        <w:rPr>
          <w:sz w:val="20"/>
        </w:rPr>
        <w:t>regulación en la zona de la Moskitia, y que las víctimas del caso se hayan visto compelidos a</w:t>
      </w:r>
      <w:r>
        <w:rPr>
          <w:spacing w:val="-68"/>
          <w:sz w:val="20"/>
        </w:rPr>
        <w:t> </w:t>
      </w:r>
      <w:r>
        <w:rPr>
          <w:sz w:val="20"/>
        </w:rPr>
        <w:t>trabajar allí en condiciones insalubres, y sin protección de seguridad social. En ese sentido,</w:t>
      </w:r>
      <w:r>
        <w:rPr>
          <w:spacing w:val="1"/>
          <w:sz w:val="20"/>
        </w:rPr>
        <w:t> </w:t>
      </w:r>
      <w:r>
        <w:rPr>
          <w:sz w:val="20"/>
        </w:rPr>
        <w:t>es necesario destacar que el hecho de que las víctimas pertenecieran a un grupo en especial</w:t>
      </w:r>
      <w:r>
        <w:rPr>
          <w:spacing w:val="-68"/>
          <w:sz w:val="20"/>
        </w:rPr>
        <w:t> </w:t>
      </w:r>
      <w:r>
        <w:rPr>
          <w:sz w:val="20"/>
        </w:rPr>
        <w:t>situación de vulnerabilidad acentuaba los deberes de respeto y garantía a cargo del Estado.</w:t>
      </w:r>
      <w:r>
        <w:rPr>
          <w:spacing w:val="1"/>
          <w:sz w:val="20"/>
        </w:rPr>
        <w:t> </w:t>
      </w:r>
      <w:r>
        <w:rPr>
          <w:w w:val="95"/>
          <w:sz w:val="20"/>
        </w:rPr>
        <w:t>Sin embargo, el Estado no adoptó medidas orientadas a garantizar el ejercicio de sus derechos</w:t>
      </w:r>
      <w:r>
        <w:rPr>
          <w:spacing w:val="1"/>
          <w:w w:val="95"/>
          <w:sz w:val="20"/>
        </w:rPr>
        <w:t> </w:t>
      </w:r>
      <w:r>
        <w:rPr>
          <w:sz w:val="20"/>
        </w:rPr>
        <w:t>sin discriminación, y la intersección de desventajas comparativas hizo que la experiencia de</w:t>
      </w:r>
      <w:r>
        <w:rPr>
          <w:spacing w:val="1"/>
          <w:sz w:val="20"/>
        </w:rPr>
        <w:t> </w:t>
      </w:r>
      <w:r>
        <w:rPr>
          <w:sz w:val="20"/>
        </w:rPr>
        <w:t>victimización</w:t>
      </w:r>
      <w:r>
        <w:rPr>
          <w:spacing w:val="-1"/>
          <w:sz w:val="20"/>
        </w:rPr>
        <w:t> </w:t>
      </w:r>
      <w:r>
        <w:rPr>
          <w:sz w:val="20"/>
        </w:rPr>
        <w:t>en este caso fuese</w:t>
      </w:r>
      <w:r>
        <w:rPr>
          <w:spacing w:val="-3"/>
          <w:sz w:val="20"/>
        </w:rPr>
        <w:t> </w:t>
      </w:r>
      <w:r>
        <w:rPr>
          <w:sz w:val="20"/>
        </w:rPr>
        <w:t>agravada.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80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otra</w:t>
      </w:r>
      <w:r>
        <w:rPr>
          <w:spacing w:val="-10"/>
          <w:sz w:val="20"/>
        </w:rPr>
        <w:t> </w:t>
      </w:r>
      <w:r>
        <w:rPr>
          <w:sz w:val="20"/>
        </w:rPr>
        <w:t>parte,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recuerda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artículo</w:t>
      </w:r>
      <w:r>
        <w:rPr>
          <w:spacing w:val="-14"/>
          <w:sz w:val="20"/>
        </w:rPr>
        <w:t> </w:t>
      </w:r>
      <w:r>
        <w:rPr>
          <w:sz w:val="20"/>
        </w:rPr>
        <w:t>24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Convención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desprende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z w:val="20"/>
        </w:rPr>
        <w:t>mandato</w:t>
      </w:r>
      <w:r>
        <w:rPr>
          <w:spacing w:val="3"/>
          <w:sz w:val="20"/>
        </w:rPr>
        <w:t> </w:t>
      </w:r>
      <w:r>
        <w:rPr>
          <w:sz w:val="20"/>
        </w:rPr>
        <w:t>orientado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garantizar</w:t>
      </w:r>
      <w:r>
        <w:rPr>
          <w:spacing w:val="4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z w:val="20"/>
        </w:rPr>
        <w:t>igualdad</w:t>
      </w:r>
      <w:r>
        <w:rPr>
          <w:spacing w:val="5"/>
          <w:sz w:val="20"/>
        </w:rPr>
        <w:t> </w:t>
      </w:r>
      <w:r>
        <w:rPr>
          <w:sz w:val="20"/>
        </w:rPr>
        <w:t>material,</w:t>
      </w:r>
      <w:r>
        <w:rPr>
          <w:spacing w:val="5"/>
          <w:sz w:val="20"/>
        </w:rPr>
        <w:t> </w:t>
      </w:r>
      <w:r>
        <w:rPr>
          <w:sz w:val="20"/>
        </w:rPr>
        <w:t>lo</w:t>
      </w:r>
      <w:r>
        <w:rPr>
          <w:spacing w:val="3"/>
          <w:sz w:val="20"/>
        </w:rPr>
        <w:t> </w:t>
      </w:r>
      <w:r>
        <w:rPr>
          <w:sz w:val="20"/>
        </w:rPr>
        <w:t>que</w:t>
      </w:r>
      <w:r>
        <w:rPr>
          <w:spacing w:val="3"/>
          <w:sz w:val="20"/>
        </w:rPr>
        <w:t> </w:t>
      </w:r>
      <w:r>
        <w:rPr>
          <w:sz w:val="20"/>
        </w:rPr>
        <w:t>no</w:t>
      </w:r>
      <w:r>
        <w:rPr>
          <w:spacing w:val="3"/>
          <w:sz w:val="20"/>
        </w:rPr>
        <w:t> </w:t>
      </w:r>
      <w:r>
        <w:rPr>
          <w:sz w:val="20"/>
        </w:rPr>
        <w:t>sucedió</w:t>
      </w:r>
      <w:r>
        <w:rPr>
          <w:spacing w:val="6"/>
          <w:sz w:val="20"/>
        </w:rPr>
        <w:t> </w:t>
      </w:r>
      <w:r>
        <w:rPr>
          <w:sz w:val="20"/>
        </w:rPr>
        <w:t>en</w:t>
      </w:r>
      <w:r>
        <w:rPr>
          <w:spacing w:val="5"/>
          <w:sz w:val="20"/>
        </w:rPr>
        <w:t> </w:t>
      </w:r>
      <w:r>
        <w:rPr>
          <w:sz w:val="20"/>
        </w:rPr>
        <w:t>el</w:t>
      </w:r>
      <w:r>
        <w:rPr>
          <w:spacing w:val="7"/>
          <w:sz w:val="20"/>
        </w:rPr>
        <w:t> </w:t>
      </w:r>
      <w:r>
        <w:rPr>
          <w:sz w:val="20"/>
        </w:rPr>
        <w:t>presente</w:t>
      </w:r>
      <w:r>
        <w:rPr>
          <w:spacing w:val="5"/>
          <w:sz w:val="20"/>
        </w:rPr>
        <w:t> </w:t>
      </w:r>
      <w:r>
        <w:rPr>
          <w:sz w:val="20"/>
        </w:rPr>
        <w:t>caso.</w:t>
      </w:r>
    </w:p>
    <w:p>
      <w:pPr>
        <w:pStyle w:val="BodyText"/>
        <w:spacing w:before="7"/>
        <w:rPr>
          <w:sz w:val="11"/>
        </w:rPr>
      </w:pPr>
      <w:r>
        <w:rPr/>
        <w:pict>
          <v:rect style="position:absolute;margin-left:72pt;margin-top:8.276957pt;width:144pt;height:.599pt;mso-position-horizontal-relative:page;mso-position-vertical-relative:paragraph;z-index:-15712768;mso-wrap-distance-left:0;mso-wrap-distance-right:0" id="docshape39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19" w:right="378" w:firstLine="0"/>
        <w:jc w:val="left"/>
        <w:rPr>
          <w:sz w:val="16"/>
        </w:rPr>
      </w:pPr>
      <w:bookmarkStart w:name="_bookmark166" w:id="212"/>
      <w:bookmarkEnd w:id="212"/>
      <w:r>
        <w:rPr/>
      </w:r>
      <w:r>
        <w:rPr>
          <w:sz w:val="16"/>
          <w:vertAlign w:val="superscript"/>
        </w:rPr>
        <w:t>147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Alto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Comisionado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Naciones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Unidas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Humanos.</w:t>
      </w:r>
      <w:r>
        <w:rPr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Informe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situación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</w:t>
      </w:r>
      <w:r>
        <w:rPr>
          <w:sz w:val="16"/>
          <w:vertAlign w:val="baseline"/>
        </w:rPr>
        <w:t>, 28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 65,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94.</w:t>
      </w:r>
    </w:p>
    <w:p>
      <w:pPr>
        <w:tabs>
          <w:tab w:pos="986" w:val="left" w:leader="none"/>
        </w:tabs>
        <w:spacing w:before="120"/>
        <w:ind w:left="419" w:right="614" w:firstLine="0"/>
        <w:jc w:val="left"/>
        <w:rPr>
          <w:sz w:val="16"/>
        </w:rPr>
      </w:pPr>
      <w:bookmarkStart w:name="_bookmark167" w:id="213"/>
      <w:bookmarkEnd w:id="213"/>
      <w:r>
        <w:rPr/>
      </w:r>
      <w:r>
        <w:rPr>
          <w:sz w:val="16"/>
          <w:vertAlign w:val="superscript"/>
        </w:rPr>
        <w:t>148</w:t>
      </w:r>
      <w:r>
        <w:rPr>
          <w:sz w:val="16"/>
          <w:vertAlign w:val="baseline"/>
        </w:rPr>
        <w:tab/>
        <w:t>Banco Mundial. </w:t>
      </w:r>
      <w:r>
        <w:rPr>
          <w:i/>
          <w:sz w:val="16"/>
          <w:vertAlign w:val="baseline"/>
        </w:rPr>
        <w:t>The Lobster Fishery of the Honduran and Nicaraguan Moskitia. A study of the resource, its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sustainable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exploitation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and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the problems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of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the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Miskito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divers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working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in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the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fishery</w:t>
      </w:r>
      <w:r>
        <w:rPr>
          <w:sz w:val="16"/>
          <w:vertAlign w:val="baseline"/>
        </w:rPr>
        <w:t>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1999.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9"/>
        <w:jc w:val="both"/>
      </w:pPr>
      <w:r>
        <w:rPr/>
        <w:t>En ese sentido, la Corte recuerda que el derecho a la igualdad garantizado por el artículo 24</w:t>
      </w:r>
      <w:r>
        <w:rPr>
          <w:spacing w:val="-68"/>
        </w:rPr>
        <w:t> </w:t>
      </w:r>
      <w:r>
        <w:rPr/>
        <w:t>convencional tiene dos dimensiones, la primera una dimensión formal, que establece la</w:t>
      </w:r>
      <w:r>
        <w:rPr>
          <w:spacing w:val="1"/>
        </w:rPr>
        <w:t> </w:t>
      </w:r>
      <w:r>
        <w:rPr/>
        <w:t>igualdad</w:t>
      </w:r>
      <w:r>
        <w:rPr>
          <w:spacing w:val="-15"/>
        </w:rPr>
        <w:t> </w:t>
      </w:r>
      <w:r>
        <w:rPr/>
        <w:t>ante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ley.</w:t>
      </w:r>
      <w:r>
        <w:rPr>
          <w:spacing w:val="-15"/>
        </w:rPr>
        <w:t> </w:t>
      </w:r>
      <w:r>
        <w:rPr/>
        <w:t>La</w:t>
      </w:r>
      <w:r>
        <w:rPr>
          <w:spacing w:val="-12"/>
        </w:rPr>
        <w:t> </w:t>
      </w:r>
      <w:r>
        <w:rPr/>
        <w:t>segunda,</w:t>
      </w:r>
      <w:r>
        <w:rPr>
          <w:spacing w:val="-16"/>
        </w:rPr>
        <w:t> </w:t>
      </w:r>
      <w:r>
        <w:rPr/>
        <w:t>una</w:t>
      </w:r>
      <w:r>
        <w:rPr>
          <w:spacing w:val="-15"/>
        </w:rPr>
        <w:t> </w:t>
      </w:r>
      <w:r>
        <w:rPr/>
        <w:t>dimensión</w:t>
      </w:r>
      <w:r>
        <w:rPr>
          <w:spacing w:val="-14"/>
        </w:rPr>
        <w:t> </w:t>
      </w:r>
      <w:r>
        <w:rPr/>
        <w:t>material</w:t>
      </w:r>
      <w:r>
        <w:rPr>
          <w:spacing w:val="-11"/>
        </w:rPr>
        <w:t> </w:t>
      </w:r>
      <w:r>
        <w:rPr/>
        <w:t>o</w:t>
      </w:r>
      <w:r>
        <w:rPr>
          <w:spacing w:val="-16"/>
        </w:rPr>
        <w:t> </w:t>
      </w:r>
      <w:r>
        <w:rPr/>
        <w:t>sustancial,</w:t>
      </w:r>
      <w:r>
        <w:rPr>
          <w:spacing w:val="-16"/>
        </w:rPr>
        <w:t> </w:t>
      </w:r>
      <w:r>
        <w:rPr/>
        <w:t>que</w:t>
      </w:r>
      <w:r>
        <w:rPr>
          <w:spacing w:val="-16"/>
        </w:rPr>
        <w:t> </w:t>
      </w:r>
      <w:r>
        <w:rPr/>
        <w:t>ordena</w:t>
      </w:r>
      <w:r>
        <w:rPr>
          <w:spacing w:val="-12"/>
        </w:rPr>
        <w:t> </w:t>
      </w:r>
      <w:r>
        <w:rPr/>
        <w:t>la</w:t>
      </w:r>
      <w:r>
        <w:rPr>
          <w:spacing w:val="-14"/>
        </w:rPr>
        <w:t> </w:t>
      </w:r>
      <w:r>
        <w:rPr/>
        <w:t>adopción</w:t>
      </w:r>
      <w:r>
        <w:rPr>
          <w:spacing w:val="-68"/>
        </w:rPr>
        <w:t> </w:t>
      </w:r>
      <w:r>
        <w:rPr/>
        <w:t>de</w:t>
      </w:r>
      <w:r>
        <w:rPr>
          <w:spacing w:val="1"/>
        </w:rPr>
        <w:t> </w:t>
      </w:r>
      <w:r>
        <w:rPr/>
        <w:t>medidas</w:t>
      </w:r>
      <w:r>
        <w:rPr>
          <w:spacing w:val="1"/>
        </w:rPr>
        <w:t> </w:t>
      </w:r>
      <w:r>
        <w:rPr/>
        <w:t>positivas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promoción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favor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grupos</w:t>
      </w:r>
      <w:r>
        <w:rPr>
          <w:spacing w:val="1"/>
        </w:rPr>
        <w:t> </w:t>
      </w:r>
      <w:r>
        <w:rPr/>
        <w:t>históricamente</w:t>
      </w:r>
      <w:r>
        <w:rPr>
          <w:spacing w:val="1"/>
        </w:rPr>
        <w:t> </w:t>
      </w:r>
      <w:r>
        <w:rPr/>
        <w:t>discriminados</w:t>
      </w:r>
      <w:r>
        <w:rPr>
          <w:spacing w:val="1"/>
        </w:rPr>
        <w:t> </w:t>
      </w:r>
      <w:r>
        <w:rPr/>
        <w:t>o</w:t>
      </w:r>
      <w:r>
        <w:rPr>
          <w:spacing w:val="-69"/>
        </w:rPr>
        <w:t> </w:t>
      </w:r>
      <w:r>
        <w:rPr/>
        <w:t>marginados</w:t>
      </w:r>
      <w:r>
        <w:rPr>
          <w:spacing w:val="-13"/>
        </w:rPr>
        <w:t> </w:t>
      </w:r>
      <w:r>
        <w:rPr/>
        <w:t>en</w:t>
      </w:r>
      <w:r>
        <w:rPr>
          <w:spacing w:val="-8"/>
        </w:rPr>
        <w:t> </w:t>
      </w:r>
      <w:r>
        <w:rPr/>
        <w:t>razón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12"/>
        </w:rPr>
        <w:t> </w:t>
      </w:r>
      <w:r>
        <w:rPr/>
        <w:t>factores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los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hace</w:t>
      </w:r>
      <w:r>
        <w:rPr>
          <w:spacing w:val="-11"/>
        </w:rPr>
        <w:t> </w:t>
      </w:r>
      <w:r>
        <w:rPr/>
        <w:t>referencia</w:t>
      </w:r>
      <w:r>
        <w:rPr>
          <w:spacing w:val="-11"/>
        </w:rPr>
        <w:t> </w:t>
      </w:r>
      <w:r>
        <w:rPr/>
        <w:t>el</w:t>
      </w:r>
      <w:r>
        <w:rPr>
          <w:spacing w:val="-9"/>
        </w:rPr>
        <w:t> </w:t>
      </w:r>
      <w:r>
        <w:rPr/>
        <w:t>artículo</w:t>
      </w:r>
      <w:r>
        <w:rPr>
          <w:spacing w:val="-13"/>
        </w:rPr>
        <w:t> </w:t>
      </w:r>
      <w:r>
        <w:rPr/>
        <w:t>1.1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Convención</w:t>
      </w:r>
      <w:r>
        <w:rPr>
          <w:spacing w:val="-68"/>
        </w:rPr>
        <w:t> </w:t>
      </w:r>
      <w:r>
        <w:rPr/>
        <w:t>Americana. Lo anterior quiere decir que el derecho a la igualdad implica la obligación de</w:t>
      </w:r>
      <w:r>
        <w:rPr>
          <w:spacing w:val="1"/>
        </w:rPr>
        <w:t> </w:t>
      </w:r>
      <w:r>
        <w:rPr/>
        <w:t>adoptar medidas para garantizar que la igualdad sea real y efectiva, esto es, corregir las</w:t>
      </w:r>
      <w:r>
        <w:rPr>
          <w:spacing w:val="1"/>
        </w:rPr>
        <w:t> </w:t>
      </w:r>
      <w:r>
        <w:rPr/>
        <w:t>desigualdades</w:t>
      </w:r>
      <w:r>
        <w:rPr>
          <w:spacing w:val="1"/>
        </w:rPr>
        <w:t> </w:t>
      </w:r>
      <w:r>
        <w:rPr/>
        <w:t>existentes,</w:t>
      </w:r>
      <w:r>
        <w:rPr>
          <w:spacing w:val="1"/>
        </w:rPr>
        <w:t> </w:t>
      </w:r>
      <w:r>
        <w:rPr/>
        <w:t>promover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inclusión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participación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grupos</w:t>
      </w:r>
      <w:r>
        <w:rPr>
          <w:spacing w:val="1"/>
        </w:rPr>
        <w:t> </w:t>
      </w:r>
      <w:r>
        <w:rPr/>
        <w:t>históricamente</w:t>
      </w:r>
      <w:r>
        <w:rPr>
          <w:spacing w:val="-16"/>
        </w:rPr>
        <w:t> </w:t>
      </w:r>
      <w:r>
        <w:rPr/>
        <w:t>marginados,</w:t>
      </w:r>
      <w:r>
        <w:rPr>
          <w:spacing w:val="-13"/>
        </w:rPr>
        <w:t> </w:t>
      </w:r>
      <w:r>
        <w:rPr/>
        <w:t>garantizar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las</w:t>
      </w:r>
      <w:r>
        <w:rPr>
          <w:spacing w:val="-16"/>
        </w:rPr>
        <w:t> </w:t>
      </w:r>
      <w:r>
        <w:rPr/>
        <w:t>personas</w:t>
      </w:r>
      <w:r>
        <w:rPr>
          <w:spacing w:val="-11"/>
        </w:rPr>
        <w:t> </w:t>
      </w:r>
      <w:r>
        <w:rPr/>
        <w:t>o</w:t>
      </w:r>
      <w:r>
        <w:rPr>
          <w:spacing w:val="-16"/>
        </w:rPr>
        <w:t> </w:t>
      </w:r>
      <w:r>
        <w:rPr/>
        <w:t>grupos</w:t>
      </w:r>
      <w:r>
        <w:rPr>
          <w:spacing w:val="-11"/>
        </w:rPr>
        <w:t> </w:t>
      </w:r>
      <w:r>
        <w:rPr/>
        <w:t>en</w:t>
      </w:r>
      <w:r>
        <w:rPr>
          <w:spacing w:val="-14"/>
        </w:rPr>
        <w:t> </w:t>
      </w:r>
      <w:r>
        <w:rPr/>
        <w:t>desventaja</w:t>
      </w:r>
      <w:r>
        <w:rPr>
          <w:spacing w:val="-15"/>
        </w:rPr>
        <w:t> </w:t>
      </w:r>
      <w:r>
        <w:rPr/>
        <w:t>el</w:t>
      </w:r>
      <w:r>
        <w:rPr>
          <w:spacing w:val="-12"/>
        </w:rPr>
        <w:t> </w:t>
      </w:r>
      <w:r>
        <w:rPr/>
        <w:t>goce</w:t>
      </w:r>
      <w:r>
        <w:rPr>
          <w:spacing w:val="-14"/>
        </w:rPr>
        <w:t> </w:t>
      </w:r>
      <w:r>
        <w:rPr/>
        <w:t>efectivo</w:t>
      </w:r>
      <w:r>
        <w:rPr>
          <w:spacing w:val="-68"/>
        </w:rPr>
        <w:t> </w:t>
      </w:r>
      <w:r>
        <w:rPr/>
        <w:t>de sus derechos, en suma, brindar a las personas posibilidades concretas de ver realizada,</w:t>
      </w:r>
      <w:r>
        <w:rPr>
          <w:spacing w:val="1"/>
        </w:rPr>
        <w:t> </w:t>
      </w:r>
      <w:r>
        <w:rPr/>
        <w:t>en</w:t>
      </w:r>
      <w:r>
        <w:rPr>
          <w:spacing w:val="-13"/>
        </w:rPr>
        <w:t> </w:t>
      </w:r>
      <w:r>
        <w:rPr/>
        <w:t>sus</w:t>
      </w:r>
      <w:r>
        <w:rPr>
          <w:spacing w:val="-14"/>
        </w:rPr>
        <w:t> </w:t>
      </w:r>
      <w:r>
        <w:rPr/>
        <w:t>propios</w:t>
      </w:r>
      <w:r>
        <w:rPr>
          <w:spacing w:val="-14"/>
        </w:rPr>
        <w:t> </w:t>
      </w:r>
      <w:r>
        <w:rPr/>
        <w:t>casos,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igualdad</w:t>
      </w:r>
      <w:r>
        <w:rPr>
          <w:spacing w:val="-13"/>
        </w:rPr>
        <w:t> </w:t>
      </w:r>
      <w:r>
        <w:rPr/>
        <w:t>material.</w:t>
      </w:r>
      <w:r>
        <w:rPr>
          <w:spacing w:val="-13"/>
        </w:rPr>
        <w:t> </w:t>
      </w:r>
      <w:r>
        <w:rPr/>
        <w:t>Para</w:t>
      </w:r>
      <w:r>
        <w:rPr>
          <w:spacing w:val="-11"/>
        </w:rPr>
        <w:t> </w:t>
      </w:r>
      <w:r>
        <w:rPr/>
        <w:t>ello,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Estados</w:t>
      </w:r>
      <w:r>
        <w:rPr>
          <w:spacing w:val="-14"/>
        </w:rPr>
        <w:t> </w:t>
      </w:r>
      <w:r>
        <w:rPr/>
        <w:t>deben</w:t>
      </w:r>
      <w:r>
        <w:rPr>
          <w:spacing w:val="-10"/>
        </w:rPr>
        <w:t> </w:t>
      </w:r>
      <w:r>
        <w:rPr/>
        <w:t>enfrentar</w:t>
      </w:r>
      <w:r>
        <w:rPr>
          <w:spacing w:val="-15"/>
        </w:rPr>
        <w:t> </w:t>
      </w:r>
      <w:r>
        <w:rPr/>
        <w:t>activamente</w:t>
      </w:r>
      <w:r>
        <w:rPr>
          <w:spacing w:val="-68"/>
        </w:rPr>
        <w:t> </w:t>
      </w:r>
      <w:r>
        <w:rPr/>
        <w:t>situaciones</w:t>
      </w:r>
      <w:r>
        <w:rPr>
          <w:spacing w:val="-3"/>
        </w:rPr>
        <w:t> </w:t>
      </w:r>
      <w:r>
        <w:rPr/>
        <w:t>de exclusión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marginación</w:t>
      </w:r>
      <w:hyperlink w:history="true" w:anchor="_bookmark169">
        <w:r>
          <w:rPr>
            <w:position w:val="7"/>
            <w:sz w:val="13"/>
          </w:rPr>
          <w:t>149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En el caso concreto, este Tribunal advierte que el Estado no adoptó ninguna medida</w:t>
      </w:r>
      <w:r>
        <w:rPr>
          <w:spacing w:val="1"/>
          <w:sz w:val="20"/>
        </w:rPr>
        <w:t> </w:t>
      </w:r>
      <w:r>
        <w:rPr>
          <w:w w:val="95"/>
          <w:sz w:val="20"/>
        </w:rPr>
        <w:t>que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pueda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ser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valorada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Corte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como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una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forma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efectiva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enfrentar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o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buscar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revertir</w:t>
      </w:r>
      <w:r>
        <w:rPr>
          <w:spacing w:val="-64"/>
          <w:w w:val="95"/>
          <w:sz w:val="20"/>
        </w:rPr>
        <w:t> </w:t>
      </w:r>
      <w:r>
        <w:rPr>
          <w:sz w:val="20"/>
        </w:rPr>
        <w:t>la situación de pobreza y marginación estructural de las víctimas, con atención a los factores</w:t>
      </w:r>
      <w:r>
        <w:rPr>
          <w:spacing w:val="-69"/>
          <w:sz w:val="20"/>
        </w:rPr>
        <w:t> </w:t>
      </w:r>
      <w:r>
        <w:rPr>
          <w:sz w:val="20"/>
        </w:rPr>
        <w:t>de discriminación que confluían. Además, el Estado tenía conocimiento de la situación de</w:t>
      </w:r>
      <w:r>
        <w:rPr>
          <w:spacing w:val="1"/>
          <w:sz w:val="20"/>
        </w:rPr>
        <w:t> </w:t>
      </w:r>
      <w:r>
        <w:rPr>
          <w:sz w:val="20"/>
        </w:rPr>
        <w:t>especial</w:t>
      </w:r>
      <w:r>
        <w:rPr>
          <w:spacing w:val="-9"/>
          <w:sz w:val="20"/>
        </w:rPr>
        <w:t> </w:t>
      </w:r>
      <w:r>
        <w:rPr>
          <w:sz w:val="20"/>
        </w:rPr>
        <w:t>vulnerabilidad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víctimas,</w:t>
      </w:r>
      <w:r>
        <w:rPr>
          <w:spacing w:val="-11"/>
          <w:sz w:val="20"/>
        </w:rPr>
        <w:t> </w:t>
      </w:r>
      <w:r>
        <w:rPr>
          <w:sz w:val="20"/>
        </w:rPr>
        <w:t>pues</w:t>
      </w:r>
      <w:r>
        <w:rPr>
          <w:spacing w:val="-12"/>
          <w:sz w:val="20"/>
        </w:rPr>
        <w:t> </w:t>
      </w:r>
      <w:r>
        <w:rPr>
          <w:sz w:val="20"/>
        </w:rPr>
        <w:t>tal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fue</w:t>
      </w:r>
      <w:r>
        <w:rPr>
          <w:spacing w:val="-9"/>
          <w:sz w:val="20"/>
        </w:rPr>
        <w:t> </w:t>
      </w:r>
      <w:r>
        <w:rPr>
          <w:sz w:val="20"/>
        </w:rPr>
        <w:t>reconocido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Estado,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agosto</w:t>
      </w:r>
      <w:r>
        <w:rPr>
          <w:spacing w:val="-68"/>
          <w:sz w:val="20"/>
        </w:rPr>
        <w:t> </w:t>
      </w:r>
      <w:r>
        <w:rPr>
          <w:sz w:val="20"/>
        </w:rPr>
        <w:t>de 2002 la Secretaría del Trabajo, de Gobernación y Justicia se reunió con la organización</w:t>
      </w:r>
      <w:r>
        <w:rPr>
          <w:spacing w:val="1"/>
          <w:sz w:val="20"/>
        </w:rPr>
        <w:t> </w:t>
      </w:r>
      <w:r>
        <w:rPr>
          <w:i/>
          <w:sz w:val="20"/>
        </w:rPr>
        <w:t>Handicap International </w:t>
      </w:r>
      <w:r>
        <w:rPr>
          <w:sz w:val="20"/>
        </w:rPr>
        <w:t>y la AMHBLI para acordar compromisos respecto de la solución “al</w:t>
      </w:r>
      <w:r>
        <w:rPr>
          <w:spacing w:val="1"/>
          <w:sz w:val="20"/>
        </w:rPr>
        <w:t> </w:t>
      </w:r>
      <w:r>
        <w:rPr>
          <w:sz w:val="20"/>
        </w:rPr>
        <w:t>problema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buzos</w:t>
      </w:r>
      <w:r>
        <w:rPr>
          <w:spacing w:val="-12"/>
          <w:sz w:val="20"/>
        </w:rPr>
        <w:t> </w:t>
      </w:r>
      <w:r>
        <w:rPr>
          <w:sz w:val="20"/>
        </w:rPr>
        <w:t>lisiados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Moskitia”</w:t>
      </w:r>
      <w:hyperlink w:history="true" w:anchor="_bookmark170">
        <w:r>
          <w:rPr>
            <w:position w:val="7"/>
            <w:sz w:val="13"/>
          </w:rPr>
          <w:t>150</w:t>
        </w:r>
        <w:r>
          <w:rPr>
            <w:spacing w:val="12"/>
            <w:position w:val="7"/>
            <w:sz w:val="13"/>
          </w:rPr>
          <w:t> </w:t>
        </w:r>
      </w:hyperlink>
      <w:r>
        <w:rPr>
          <w:sz w:val="20"/>
        </w:rPr>
        <w:t>Asimismo,</w:t>
      </w:r>
      <w:r>
        <w:rPr>
          <w:spacing w:val="-13"/>
          <w:sz w:val="20"/>
        </w:rPr>
        <w:t> </w:t>
      </w:r>
      <w:r>
        <w:rPr>
          <w:sz w:val="20"/>
        </w:rPr>
        <w:t>según</w:t>
      </w:r>
      <w:r>
        <w:rPr>
          <w:spacing w:val="-12"/>
          <w:sz w:val="20"/>
        </w:rPr>
        <w:t> </w:t>
      </w:r>
      <w:r>
        <w:rPr>
          <w:sz w:val="20"/>
        </w:rPr>
        <w:t>informes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Banco</w:t>
      </w:r>
      <w:r>
        <w:rPr>
          <w:spacing w:val="-13"/>
          <w:sz w:val="20"/>
        </w:rPr>
        <w:t> </w:t>
      </w:r>
      <w:r>
        <w:rPr>
          <w:sz w:val="20"/>
        </w:rPr>
        <w:t>Mundial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Programa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Naciones</w:t>
      </w:r>
      <w:r>
        <w:rPr>
          <w:spacing w:val="-4"/>
          <w:sz w:val="20"/>
        </w:rPr>
        <w:t> </w:t>
      </w:r>
      <w:r>
        <w:rPr>
          <w:sz w:val="20"/>
        </w:rPr>
        <w:t>Unidas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Desarrollo,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año</w:t>
      </w:r>
      <w:r>
        <w:rPr>
          <w:spacing w:val="-7"/>
          <w:sz w:val="20"/>
        </w:rPr>
        <w:t> </w:t>
      </w:r>
      <w:r>
        <w:rPr>
          <w:sz w:val="20"/>
        </w:rPr>
        <w:t>2003,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departamento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Gracias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Dios</w:t>
      </w:r>
      <w:r>
        <w:rPr>
          <w:spacing w:val="-13"/>
          <w:sz w:val="20"/>
        </w:rPr>
        <w:t> </w:t>
      </w:r>
      <w:r>
        <w:rPr>
          <w:sz w:val="20"/>
        </w:rPr>
        <w:t>presentaba</w:t>
      </w:r>
      <w:r>
        <w:rPr>
          <w:spacing w:val="-12"/>
          <w:sz w:val="20"/>
        </w:rPr>
        <w:t> </w:t>
      </w:r>
      <w:r>
        <w:rPr>
          <w:sz w:val="20"/>
        </w:rPr>
        <w:t>altos</w:t>
      </w:r>
      <w:r>
        <w:rPr>
          <w:spacing w:val="-13"/>
          <w:sz w:val="20"/>
        </w:rPr>
        <w:t> </w:t>
      </w:r>
      <w:r>
        <w:rPr>
          <w:sz w:val="20"/>
        </w:rPr>
        <w:t>índices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pobreza,</w:t>
      </w:r>
      <w:r>
        <w:rPr>
          <w:spacing w:val="-13"/>
          <w:sz w:val="20"/>
        </w:rPr>
        <w:t> </w:t>
      </w:r>
      <w:r>
        <w:rPr>
          <w:sz w:val="20"/>
        </w:rPr>
        <w:t>analfabetismo,</w:t>
      </w:r>
      <w:r>
        <w:rPr>
          <w:spacing w:val="-13"/>
          <w:sz w:val="20"/>
        </w:rPr>
        <w:t> </w:t>
      </w:r>
      <w:r>
        <w:rPr>
          <w:sz w:val="20"/>
        </w:rPr>
        <w:t>desempleo,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desnutrición</w:t>
      </w:r>
      <w:r>
        <w:rPr>
          <w:spacing w:val="-68"/>
          <w:sz w:val="20"/>
        </w:rPr>
        <w:t> </w:t>
      </w:r>
      <w:r>
        <w:rPr>
          <w:sz w:val="20"/>
        </w:rPr>
        <w:t>crónica, entre otros aspectos</w:t>
      </w:r>
      <w:hyperlink w:history="true" w:anchor="_bookmark171">
        <w:r>
          <w:rPr>
            <w:position w:val="7"/>
            <w:sz w:val="13"/>
          </w:rPr>
          <w:t>151</w:t>
        </w:r>
      </w:hyperlink>
      <w:r>
        <w:rPr>
          <w:sz w:val="20"/>
        </w:rPr>
        <w:t>. En este sentido, al permitir la operación de empresas</w:t>
      </w:r>
      <w:r>
        <w:rPr>
          <w:spacing w:val="1"/>
          <w:sz w:val="20"/>
        </w:rPr>
        <w:t> </w:t>
      </w:r>
      <w:r>
        <w:rPr>
          <w:sz w:val="20"/>
        </w:rPr>
        <w:t>privadas sin una adecuada fiscalización y supervisión, en una zona en la que una parte</w:t>
      </w:r>
      <w:r>
        <w:rPr>
          <w:spacing w:val="1"/>
          <w:sz w:val="20"/>
        </w:rPr>
        <w:t> </w:t>
      </w:r>
      <w:r>
        <w:rPr>
          <w:sz w:val="20"/>
        </w:rPr>
        <w:t>sustancial de la población es vulnerable, el Estado incumplió con su obligación de garantizar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efectivamente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adoptaran</w:t>
      </w:r>
      <w:r>
        <w:rPr>
          <w:spacing w:val="-7"/>
          <w:sz w:val="20"/>
        </w:rPr>
        <w:t> </w:t>
      </w:r>
      <w:r>
        <w:rPr>
          <w:sz w:val="20"/>
        </w:rPr>
        <w:t>medidas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protección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vida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salud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buzos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2"/>
          <w:sz w:val="20"/>
        </w:rPr>
        <w:t> </w:t>
      </w:r>
      <w:r>
        <w:rPr>
          <w:sz w:val="20"/>
        </w:rPr>
        <w:t>garantizar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derecho 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igualdad</w:t>
      </w:r>
      <w:r>
        <w:rPr>
          <w:spacing w:val="-2"/>
          <w:sz w:val="20"/>
        </w:rPr>
        <w:t> </w:t>
      </w:r>
      <w:r>
        <w:rPr>
          <w:sz w:val="20"/>
        </w:rPr>
        <w:t>material.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7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suma,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3"/>
          <w:sz w:val="20"/>
        </w:rPr>
        <w:t> </w:t>
      </w:r>
      <w:r>
        <w:rPr>
          <w:sz w:val="20"/>
        </w:rPr>
        <w:t>encuentra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origen</w:t>
      </w:r>
      <w:r>
        <w:rPr>
          <w:spacing w:val="-12"/>
          <w:sz w:val="20"/>
        </w:rPr>
        <w:t> </w:t>
      </w:r>
      <w:r>
        <w:rPr>
          <w:sz w:val="20"/>
        </w:rPr>
        <w:t>étnico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víctimas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caso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factores</w:t>
      </w:r>
      <w:r>
        <w:rPr>
          <w:spacing w:val="-68"/>
          <w:sz w:val="20"/>
        </w:rPr>
        <w:t> </w:t>
      </w:r>
      <w:r>
        <w:rPr>
          <w:sz w:val="20"/>
        </w:rPr>
        <w:t>interseccionales de discriminación ya mencionados agravaron la condición de vulnerabilidad</w:t>
      </w:r>
      <w:r>
        <w:rPr>
          <w:spacing w:val="1"/>
          <w:sz w:val="20"/>
        </w:rPr>
        <w:t> </w:t>
      </w:r>
      <w:r>
        <w:rPr>
          <w:sz w:val="20"/>
        </w:rPr>
        <w:t>de las víctimas, lo que: a) facilitó la operación de la de pesca submarina sin fiscalización de</w:t>
      </w:r>
      <w:r>
        <w:rPr>
          <w:spacing w:val="1"/>
          <w:sz w:val="20"/>
        </w:rPr>
        <w:t> </w:t>
      </w:r>
      <w:r>
        <w:rPr>
          <w:sz w:val="20"/>
        </w:rPr>
        <w:t>la actividad peligrosa, de las condiciones de higiene y seguridad en el trabajo, o de la</w:t>
      </w:r>
      <w:r>
        <w:rPr>
          <w:spacing w:val="1"/>
          <w:sz w:val="20"/>
        </w:rPr>
        <w:t> </w:t>
      </w:r>
      <w:r>
        <w:rPr>
          <w:sz w:val="20"/>
        </w:rPr>
        <w:t>seguridad social, por parte del Estado; b) llevó a las víctimas a aceptar un trabajo que ponía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riesgo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vida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integridad</w:t>
      </w:r>
      <w:r>
        <w:rPr>
          <w:spacing w:val="-5"/>
          <w:sz w:val="20"/>
        </w:rPr>
        <w:t> </w:t>
      </w:r>
      <w:r>
        <w:rPr>
          <w:sz w:val="20"/>
        </w:rPr>
        <w:t>personal;</w:t>
      </w:r>
      <w:r>
        <w:rPr>
          <w:spacing w:val="-4"/>
          <w:sz w:val="20"/>
        </w:rPr>
        <w:t> </w:t>
      </w:r>
      <w:r>
        <w:rPr>
          <w:sz w:val="20"/>
        </w:rPr>
        <w:t>c)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permitió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acceso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servicios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salud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68"/>
          <w:sz w:val="20"/>
        </w:rPr>
        <w:t> </w:t>
      </w:r>
      <w:r>
        <w:rPr>
          <w:sz w:val="20"/>
        </w:rPr>
        <w:t>la atención inmediata o para el tratamiento de rehabilitación. Además, el Estado no adoptó</w:t>
      </w:r>
      <w:r>
        <w:rPr>
          <w:spacing w:val="1"/>
          <w:sz w:val="20"/>
        </w:rPr>
        <w:t> </w:t>
      </w:r>
      <w:r>
        <w:rPr>
          <w:sz w:val="20"/>
        </w:rPr>
        <w:t>medidas dirigidas a garantizar la igualdad material en el derecho al trabajo respecto de un</w:t>
      </w:r>
      <w:r>
        <w:rPr>
          <w:spacing w:val="1"/>
          <w:sz w:val="20"/>
        </w:rPr>
        <w:t> </w:t>
      </w:r>
      <w:r>
        <w:rPr>
          <w:sz w:val="20"/>
        </w:rPr>
        <w:t>grupo de personas en situación de marginación y discriminación. Esta situación implica que</w:t>
      </w:r>
      <w:r>
        <w:rPr>
          <w:spacing w:val="1"/>
          <w:sz w:val="20"/>
        </w:rPr>
        <w:t> </w:t>
      </w:r>
      <w:r>
        <w:rPr>
          <w:sz w:val="20"/>
        </w:rPr>
        <w:t>no se garantizaron los derechos analizados en el presente caso sin discriminación, así como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derecho 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igualdad</w:t>
      </w:r>
      <w:r>
        <w:rPr>
          <w:spacing w:val="-4"/>
          <w:sz w:val="20"/>
        </w:rPr>
        <w:t> </w:t>
      </w:r>
      <w:r>
        <w:rPr>
          <w:sz w:val="20"/>
        </w:rPr>
        <w:t>previsto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24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</w:pPr>
    </w:p>
    <w:p>
      <w:pPr>
        <w:pStyle w:val="Heading3"/>
        <w:numPr>
          <w:ilvl w:val="0"/>
          <w:numId w:val="5"/>
        </w:numPr>
        <w:tabs>
          <w:tab w:pos="725" w:val="left" w:leader="none"/>
        </w:tabs>
        <w:spacing w:line="240" w:lineRule="auto" w:before="0" w:after="0"/>
        <w:ind w:left="724" w:right="0" w:hanging="305"/>
        <w:jc w:val="both"/>
        <w:rPr>
          <w:i/>
        </w:rPr>
      </w:pPr>
      <w:bookmarkStart w:name="D. Otras alegaciones" w:id="214"/>
      <w:bookmarkEnd w:id="214"/>
      <w:r>
        <w:rPr>
          <w:b w:val="0"/>
          <w:i w:val="0"/>
        </w:rPr>
      </w:r>
      <w:bookmarkStart w:name="_bookmark168" w:id="215"/>
      <w:bookmarkEnd w:id="215"/>
      <w:r>
        <w:rPr>
          <w:b w:val="0"/>
          <w:i w:val="0"/>
        </w:rPr>
      </w:r>
      <w:bookmarkStart w:name="_bookmark168" w:id="216"/>
      <w:bookmarkEnd w:id="216"/>
      <w:r>
        <w:rPr>
          <w:i/>
        </w:rPr>
        <w:t>O</w:t>
      </w:r>
      <w:r>
        <w:rPr>
          <w:i/>
        </w:rPr>
        <w:t>tras</w:t>
      </w:r>
      <w:r>
        <w:rPr>
          <w:i/>
          <w:spacing w:val="-5"/>
        </w:rPr>
        <w:t> </w:t>
      </w:r>
      <w:r>
        <w:rPr>
          <w:i/>
        </w:rPr>
        <w:t>alegaciones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20" w:right="379" w:firstLine="0"/>
        <w:jc w:val="both"/>
        <w:rPr>
          <w:sz w:val="20"/>
        </w:rPr>
      </w:pPr>
      <w:r>
        <w:rPr>
          <w:sz w:val="20"/>
        </w:rPr>
        <w:t>De conformidad con el Acuerdo de Solución Amistosa presentado por las partes, así</w:t>
      </w:r>
      <w:r>
        <w:rPr>
          <w:spacing w:val="1"/>
          <w:sz w:val="20"/>
        </w:rPr>
        <w:t> </w:t>
      </w:r>
      <w:r>
        <w:rPr>
          <w:sz w:val="20"/>
        </w:rPr>
        <w:t>como de las observaciones presentadas por los representantes (</w:t>
      </w:r>
      <w:r>
        <w:rPr>
          <w:i/>
          <w:sz w:val="20"/>
        </w:rPr>
        <w:t>supra </w:t>
      </w:r>
      <w:r>
        <w:rPr>
          <w:sz w:val="20"/>
        </w:rPr>
        <w:t>párr. 8), los que se</w:t>
      </w:r>
      <w:r>
        <w:rPr>
          <w:spacing w:val="1"/>
          <w:sz w:val="20"/>
        </w:rPr>
        <w:t> </w:t>
      </w:r>
      <w:r>
        <w:rPr>
          <w:sz w:val="20"/>
        </w:rPr>
        <w:t>remiten</w:t>
      </w:r>
      <w:r>
        <w:rPr>
          <w:spacing w:val="2"/>
          <w:sz w:val="20"/>
        </w:rPr>
        <w:t> </w:t>
      </w:r>
      <w:r>
        <w:rPr>
          <w:sz w:val="20"/>
        </w:rPr>
        <w:t>expresamente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hechos</w:t>
      </w:r>
      <w:r>
        <w:rPr>
          <w:spacing w:val="3"/>
          <w:sz w:val="20"/>
        </w:rPr>
        <w:t> </w:t>
      </w:r>
      <w:r>
        <w:rPr>
          <w:sz w:val="20"/>
        </w:rPr>
        <w:t>y</w:t>
      </w:r>
      <w:r>
        <w:rPr>
          <w:spacing w:val="4"/>
          <w:sz w:val="20"/>
        </w:rPr>
        <w:t> </w:t>
      </w:r>
      <w:r>
        <w:rPr>
          <w:sz w:val="20"/>
        </w:rPr>
        <w:t>violaciones</w:t>
      </w:r>
      <w:r>
        <w:rPr>
          <w:spacing w:val="2"/>
          <w:sz w:val="20"/>
        </w:rPr>
        <w:t> </w:t>
      </w:r>
      <w:r>
        <w:rPr>
          <w:sz w:val="20"/>
        </w:rPr>
        <w:t>alegadas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z w:val="20"/>
        </w:rPr>
        <w:t>Comisión</w:t>
      </w:r>
      <w:r>
        <w:rPr>
          <w:spacing w:val="3"/>
          <w:sz w:val="20"/>
        </w:rPr>
        <w:t> </w:t>
      </w:r>
      <w:r>
        <w:rPr>
          <w:sz w:val="20"/>
        </w:rPr>
        <w:t>en</w:t>
      </w:r>
      <w:r>
        <w:rPr>
          <w:spacing w:val="3"/>
          <w:sz w:val="20"/>
        </w:rPr>
        <w:t> </w:t>
      </w:r>
      <w:r>
        <w:rPr>
          <w:sz w:val="20"/>
        </w:rPr>
        <w:t>el</w:t>
      </w:r>
      <w:r>
        <w:rPr>
          <w:spacing w:val="6"/>
          <w:sz w:val="20"/>
        </w:rPr>
        <w:t> </w:t>
      </w:r>
      <w:r>
        <w:rPr>
          <w:sz w:val="20"/>
        </w:rPr>
        <w:t>Informe</w:t>
      </w:r>
      <w:r>
        <w:rPr>
          <w:spacing w:val="1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10"/>
        <w:rPr>
          <w:sz w:val="25"/>
        </w:rPr>
      </w:pPr>
      <w:r>
        <w:rPr/>
        <w:pict>
          <v:rect style="position:absolute;margin-left:72pt;margin-top:16.904932pt;width:144pt;height:.6pt;mso-position-horizontal-relative:page;mso-position-vertical-relative:paragraph;z-index:-15712256;mso-wrap-distance-left:0;mso-wrap-distance-right:0" id="docshape40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20" w:right="378" w:firstLine="0"/>
        <w:jc w:val="left"/>
        <w:rPr>
          <w:sz w:val="16"/>
        </w:rPr>
      </w:pPr>
      <w:bookmarkStart w:name="_bookmark169" w:id="217"/>
      <w:bookmarkEnd w:id="217"/>
      <w:r>
        <w:rPr/>
      </w:r>
      <w:r>
        <w:rPr>
          <w:sz w:val="16"/>
          <w:vertAlign w:val="superscript"/>
        </w:rPr>
        <w:t>149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de los Empleados de la Fábrica de Fuegos de Santo Antônio de Jesus Vs. Brasil, supra, </w:t>
      </w:r>
      <w:r>
        <w:rPr>
          <w:sz w:val="16"/>
          <w:vertAlign w:val="baseline"/>
        </w:rPr>
        <w:t>párr. 199, y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157.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170" w:id="218"/>
      <w:bookmarkEnd w:id="218"/>
      <w:r>
        <w:rPr/>
      </w:r>
      <w:r>
        <w:rPr>
          <w:sz w:val="16"/>
          <w:vertAlign w:val="superscript"/>
        </w:rPr>
        <w:t>150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Memoria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reunión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13-08-02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3735).</w:t>
      </w:r>
    </w:p>
    <w:p>
      <w:pPr>
        <w:tabs>
          <w:tab w:pos="986" w:val="left" w:leader="none"/>
        </w:tabs>
        <w:spacing w:before="120"/>
        <w:ind w:left="419" w:right="376" w:firstLine="0"/>
        <w:jc w:val="left"/>
        <w:rPr>
          <w:sz w:val="16"/>
        </w:rPr>
      </w:pPr>
      <w:bookmarkStart w:name="_bookmark171" w:id="219"/>
      <w:bookmarkEnd w:id="219"/>
      <w:r>
        <w:rPr/>
      </w:r>
      <w:r>
        <w:rPr>
          <w:sz w:val="16"/>
          <w:vertAlign w:val="superscript"/>
        </w:rPr>
        <w:t>151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Banco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Mundial.</w:t>
      </w:r>
      <w:r>
        <w:rPr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The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Lobster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Fishery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of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the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Honduran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and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Nicaraguan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Moskitia.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study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of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the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resource,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its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sustainable exploitation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and the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problems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of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the Miskito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divers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working in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the fishery</w:t>
      </w:r>
      <w:r>
        <w:rPr>
          <w:sz w:val="16"/>
          <w:vertAlign w:val="baseline"/>
        </w:rPr>
        <w:t>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1999.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6"/>
        <w:jc w:val="both"/>
      </w:pPr>
      <w:r>
        <w:rPr/>
        <w:t>Fondo, esta Corte no se pronunciará acerca de los hechos relacionados con las restantes</w:t>
      </w:r>
      <w:r>
        <w:rPr>
          <w:spacing w:val="1"/>
        </w:rPr>
        <w:t> </w:t>
      </w:r>
      <w:r>
        <w:rPr/>
        <w:t>violaciones alegadas —tales son, el derecho a la vida digna, las garantías judiciales y la</w:t>
      </w:r>
      <w:r>
        <w:rPr>
          <w:spacing w:val="1"/>
        </w:rPr>
        <w:t> </w:t>
      </w:r>
      <w:r>
        <w:rPr/>
        <w:t>protección judicial contenidos en los artículos 4.1, 8.1 y 25.1 de la Convención, y el derecho</w:t>
      </w:r>
      <w:r>
        <w:rPr>
          <w:spacing w:val="-68"/>
        </w:rPr>
        <w:t> </w:t>
      </w:r>
      <w:r>
        <w:rPr/>
        <w:t>a la integridad personal de los familiares de las víctimas, contenido en el artículo 5.1 de la</w:t>
      </w:r>
      <w:r>
        <w:rPr>
          <w:spacing w:val="1"/>
        </w:rPr>
        <w:t> </w:t>
      </w:r>
      <w:r>
        <w:rPr/>
        <w:t>Convención—, en consideración al contenido de la solicitud de las partes para efectos de la</w:t>
      </w:r>
      <w:r>
        <w:rPr>
          <w:spacing w:val="1"/>
        </w:rPr>
        <w:t> </w:t>
      </w:r>
      <w:r>
        <w:rPr/>
        <w:t>solución</w:t>
      </w:r>
      <w:r>
        <w:rPr>
          <w:spacing w:val="-1"/>
        </w:rPr>
        <w:t> </w:t>
      </w:r>
      <w:r>
        <w:rPr/>
        <w:t>amistosa</w:t>
      </w:r>
      <w:r>
        <w:rPr>
          <w:spacing w:val="-1"/>
        </w:rPr>
        <w:t> </w:t>
      </w:r>
      <w:r>
        <w:rPr/>
        <w:t>del</w:t>
      </w:r>
      <w:r>
        <w:rPr>
          <w:spacing w:val="2"/>
        </w:rPr>
        <w:t> </w:t>
      </w:r>
      <w:r>
        <w:rPr/>
        <w:t>caso.</w:t>
      </w:r>
    </w:p>
    <w:p>
      <w:pPr>
        <w:pStyle w:val="BodyText"/>
      </w:pPr>
    </w:p>
    <w:p>
      <w:pPr>
        <w:pStyle w:val="Heading1"/>
        <w:spacing w:line="243" w:lineRule="exact"/>
        <w:ind w:right="723"/>
      </w:pPr>
      <w:bookmarkStart w:name="VII. HOMOLOGACIÓN DEL ACUERDO DE SOLUCIÓ" w:id="220"/>
      <w:bookmarkEnd w:id="220"/>
      <w:r>
        <w:rPr>
          <w:b w:val="0"/>
        </w:rPr>
      </w:r>
      <w:bookmarkStart w:name="_bookmark172" w:id="221"/>
      <w:bookmarkEnd w:id="221"/>
      <w:r>
        <w:rPr>
          <w:b w:val="0"/>
        </w:rPr>
      </w:r>
      <w:r>
        <w:rPr/>
        <w:t>VII</w:t>
      </w:r>
    </w:p>
    <w:p>
      <w:pPr>
        <w:spacing w:line="243" w:lineRule="exact" w:before="0"/>
        <w:ind w:left="686" w:right="654" w:firstLine="0"/>
        <w:jc w:val="center"/>
        <w:rPr>
          <w:b/>
          <w:sz w:val="20"/>
        </w:rPr>
      </w:pPr>
      <w:r>
        <w:rPr>
          <w:b/>
          <w:sz w:val="20"/>
        </w:rPr>
        <w:t>HOMOLOGACIÓN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ACUERDO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SOLUCIÓN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AMISTOSA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74" w:firstLine="0"/>
        <w:jc w:val="both"/>
        <w:rPr>
          <w:sz w:val="20"/>
        </w:rPr>
      </w:pPr>
      <w:r>
        <w:rPr>
          <w:sz w:val="20"/>
        </w:rPr>
        <w:t>Como ya se ha adelantado, los términos del Acuerdo incluyen un reconocimiento</w:t>
      </w:r>
      <w:r>
        <w:rPr>
          <w:spacing w:val="1"/>
          <w:sz w:val="20"/>
        </w:rPr>
        <w:t> </w:t>
      </w:r>
      <w:r>
        <w:rPr>
          <w:sz w:val="20"/>
        </w:rPr>
        <w:t>efectuado por el Estado respecto de las violaciones a los derechos humanos indicadas por 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-5"/>
          <w:sz w:val="20"/>
        </w:rPr>
        <w:t> </w:t>
      </w:r>
      <w:r>
        <w:rPr>
          <w:sz w:val="20"/>
        </w:rPr>
        <w:t>Interamericana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Informe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Fondo</w:t>
      </w:r>
      <w:r>
        <w:rPr>
          <w:spacing w:val="-8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5"/>
          <w:sz w:val="20"/>
        </w:rPr>
        <w:t> </w:t>
      </w:r>
      <w:r>
        <w:rPr>
          <w:sz w:val="20"/>
        </w:rPr>
        <w:t>párr.</w:t>
      </w:r>
      <w:r>
        <w:rPr>
          <w:spacing w:val="-6"/>
          <w:sz w:val="20"/>
        </w:rPr>
        <w:t> </w:t>
      </w:r>
      <w:r>
        <w:rPr>
          <w:sz w:val="20"/>
        </w:rPr>
        <w:t>13).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razón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anterior,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Corte considera que ha cesado la controversia sobre los hechos. Asimismo, este Tribunal</w:t>
      </w:r>
      <w:r>
        <w:rPr>
          <w:spacing w:val="1"/>
          <w:sz w:val="20"/>
        </w:rPr>
        <w:t> </w:t>
      </w:r>
      <w:r>
        <w:rPr>
          <w:sz w:val="20"/>
        </w:rPr>
        <w:t>entiende que ha cesado la controversia sobre los argumentos relativos a las violaciones 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3"/>
          <w:sz w:val="20"/>
        </w:rPr>
        <w:t> </w:t>
      </w:r>
      <w:r>
        <w:rPr>
          <w:sz w:val="20"/>
        </w:rPr>
        <w:t>derechos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4"/>
          <w:sz w:val="20"/>
        </w:rPr>
        <w:t> </w:t>
      </w:r>
      <w:r>
        <w:rPr>
          <w:sz w:val="20"/>
        </w:rPr>
        <w:t>vida,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5"/>
          <w:sz w:val="20"/>
        </w:rPr>
        <w:t> </w:t>
      </w:r>
      <w:r>
        <w:rPr>
          <w:sz w:val="20"/>
        </w:rPr>
        <w:t>vida</w:t>
      </w:r>
      <w:r>
        <w:rPr>
          <w:spacing w:val="4"/>
          <w:sz w:val="20"/>
        </w:rPr>
        <w:t> </w:t>
      </w:r>
      <w:r>
        <w:rPr>
          <w:sz w:val="20"/>
        </w:rPr>
        <w:t>digna,</w:t>
      </w:r>
      <w:r>
        <w:rPr>
          <w:spacing w:val="5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2"/>
          <w:sz w:val="20"/>
        </w:rPr>
        <w:t> </w:t>
      </w:r>
      <w:r>
        <w:rPr>
          <w:sz w:val="20"/>
        </w:rPr>
        <w:t>integridad</w:t>
      </w:r>
      <w:r>
        <w:rPr>
          <w:spacing w:val="6"/>
          <w:sz w:val="20"/>
        </w:rPr>
        <w:t> </w:t>
      </w:r>
      <w:r>
        <w:rPr>
          <w:sz w:val="20"/>
        </w:rPr>
        <w:t>personal,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0"/>
        </w:rPr>
        <w:t>los</w:t>
      </w:r>
      <w:r>
        <w:rPr>
          <w:spacing w:val="3"/>
          <w:sz w:val="20"/>
        </w:rPr>
        <w:t> </w:t>
      </w:r>
      <w:r>
        <w:rPr>
          <w:sz w:val="20"/>
        </w:rPr>
        <w:t>derechos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los</w:t>
      </w:r>
      <w:r>
        <w:rPr>
          <w:spacing w:val="4"/>
          <w:sz w:val="20"/>
        </w:rPr>
        <w:t> </w:t>
      </w:r>
      <w:r>
        <w:rPr>
          <w:sz w:val="20"/>
        </w:rPr>
        <w:t>niños,</w:t>
      </w:r>
      <w:r>
        <w:rPr>
          <w:spacing w:val="-67"/>
          <w:sz w:val="20"/>
        </w:rPr>
        <w:t> </w:t>
      </w:r>
      <w:r>
        <w:rPr>
          <w:sz w:val="20"/>
        </w:rPr>
        <w:t>a las garantías judiciales, a la protección judicial, a los derechos al trabajo y sus condiciones</w:t>
      </w:r>
      <w:r>
        <w:rPr>
          <w:spacing w:val="-68"/>
          <w:sz w:val="20"/>
        </w:rPr>
        <w:t> </w:t>
      </w:r>
      <w:r>
        <w:rPr>
          <w:sz w:val="20"/>
        </w:rPr>
        <w:t>justas,</w:t>
      </w:r>
      <w:r>
        <w:rPr>
          <w:spacing w:val="-4"/>
          <w:sz w:val="20"/>
        </w:rPr>
        <w:t> </w:t>
      </w:r>
      <w:r>
        <w:rPr>
          <w:sz w:val="20"/>
        </w:rPr>
        <w:t>equitativas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satisfactorias,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salud,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seguridad</w:t>
      </w:r>
      <w:r>
        <w:rPr>
          <w:spacing w:val="-5"/>
          <w:sz w:val="20"/>
        </w:rPr>
        <w:t> </w:t>
      </w:r>
      <w:r>
        <w:rPr>
          <w:sz w:val="20"/>
        </w:rPr>
        <w:t>social,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principio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igualdad</w:t>
      </w:r>
      <w:r>
        <w:rPr>
          <w:spacing w:val="-68"/>
          <w:sz w:val="20"/>
        </w:rPr>
        <w:t> </w:t>
      </w:r>
      <w:r>
        <w:rPr>
          <w:sz w:val="20"/>
        </w:rPr>
        <w:t>y no discriminación, contenidos en los artículos 4.1, 5.1, 8.1, 19, 24, 25.1 y 26 de la</w:t>
      </w:r>
      <w:r>
        <w:rPr>
          <w:spacing w:val="1"/>
          <w:sz w:val="20"/>
        </w:rPr>
        <w:t> </w:t>
      </w:r>
      <w:r>
        <w:rPr>
          <w:sz w:val="20"/>
        </w:rPr>
        <w:t>Convención Americana, en relación con las obligaciones establecidas en los artículos 1.1 y 2</w:t>
      </w:r>
      <w:r>
        <w:rPr>
          <w:spacing w:val="1"/>
          <w:sz w:val="20"/>
        </w:rPr>
        <w:t> </w:t>
      </w:r>
      <w:r>
        <w:rPr>
          <w:sz w:val="20"/>
        </w:rPr>
        <w:t>del mismo instrumento, en perjuicio de los 42 buzos miskitos listados como víctimas en el</w:t>
      </w:r>
      <w:r>
        <w:rPr>
          <w:spacing w:val="1"/>
          <w:sz w:val="20"/>
        </w:rPr>
        <w:t> </w:t>
      </w:r>
      <w:r>
        <w:rPr>
          <w:sz w:val="20"/>
        </w:rPr>
        <w:t>Anexo</w:t>
      </w:r>
      <w:r>
        <w:rPr>
          <w:spacing w:val="-11"/>
          <w:sz w:val="20"/>
        </w:rPr>
        <w:t> </w:t>
      </w:r>
      <w:r>
        <w:rPr>
          <w:sz w:val="20"/>
        </w:rPr>
        <w:t>1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presente</w:t>
      </w:r>
      <w:r>
        <w:rPr>
          <w:spacing w:val="-11"/>
          <w:sz w:val="20"/>
        </w:rPr>
        <w:t> </w:t>
      </w:r>
      <w:r>
        <w:rPr>
          <w:sz w:val="20"/>
        </w:rPr>
        <w:t>sentencia;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sobre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artículos</w:t>
      </w:r>
      <w:r>
        <w:rPr>
          <w:spacing w:val="-13"/>
          <w:sz w:val="20"/>
        </w:rPr>
        <w:t> </w:t>
      </w:r>
      <w:r>
        <w:rPr>
          <w:sz w:val="20"/>
        </w:rPr>
        <w:t>5.1</w:t>
      </w:r>
      <w:r>
        <w:rPr>
          <w:spacing w:val="-12"/>
          <w:sz w:val="20"/>
        </w:rPr>
        <w:t> </w:t>
      </w:r>
      <w:r>
        <w:rPr>
          <w:sz w:val="20"/>
        </w:rPr>
        <w:t>(derecho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integridad</w:t>
      </w:r>
      <w:r>
        <w:rPr>
          <w:spacing w:val="-12"/>
          <w:sz w:val="20"/>
        </w:rPr>
        <w:t> </w:t>
      </w:r>
      <w:r>
        <w:rPr>
          <w:sz w:val="20"/>
        </w:rPr>
        <w:t>personal),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familiares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víctimas.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estima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reconocimiento</w:t>
      </w:r>
      <w:r>
        <w:rPr>
          <w:spacing w:val="1"/>
          <w:sz w:val="20"/>
        </w:rPr>
        <w:t> </w:t>
      </w:r>
      <w:r>
        <w:rPr>
          <w:sz w:val="20"/>
        </w:rPr>
        <w:t>realizado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constituye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w w:val="95"/>
          <w:sz w:val="20"/>
        </w:rPr>
        <w:t>contribución</w:t>
      </w:r>
      <w:r>
        <w:rPr>
          <w:spacing w:val="17"/>
          <w:w w:val="95"/>
          <w:sz w:val="20"/>
        </w:rPr>
        <w:t> </w:t>
      </w:r>
      <w:r>
        <w:rPr>
          <w:w w:val="95"/>
          <w:sz w:val="20"/>
        </w:rPr>
        <w:t>positiva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al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desarrollo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este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proceso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y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la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vigencia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principios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inspiran</w:t>
      </w:r>
      <w:r>
        <w:rPr>
          <w:spacing w:val="-64"/>
          <w:w w:val="95"/>
          <w:sz w:val="20"/>
        </w:rPr>
        <w:t> </w:t>
      </w:r>
      <w:r>
        <w:rPr>
          <w:sz w:val="20"/>
        </w:rPr>
        <w:t>la Convención Americana. Asimismo, la Comisión Interamericana ha valorado el Acuerdo</w:t>
      </w:r>
      <w:r>
        <w:rPr>
          <w:spacing w:val="1"/>
          <w:sz w:val="20"/>
        </w:rPr>
        <w:t> </w:t>
      </w:r>
      <w:r>
        <w:rPr>
          <w:sz w:val="20"/>
        </w:rPr>
        <w:t>alcanzado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partes,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2"/>
          <w:sz w:val="20"/>
        </w:rPr>
        <w:t> </w:t>
      </w:r>
      <w:r>
        <w:rPr>
          <w:sz w:val="20"/>
        </w:rPr>
        <w:t>considerado</w:t>
      </w:r>
      <w:r>
        <w:rPr>
          <w:spacing w:val="-13"/>
          <w:sz w:val="20"/>
        </w:rPr>
        <w:t> </w:t>
      </w:r>
      <w:r>
        <w:rPr>
          <w:sz w:val="20"/>
        </w:rPr>
        <w:t>procedente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homologación</w:t>
      </w:r>
      <w:r>
        <w:rPr>
          <w:spacing w:val="-14"/>
          <w:sz w:val="20"/>
        </w:rPr>
        <w:t> </w:t>
      </w:r>
      <w:r>
        <w:rPr>
          <w:sz w:val="20"/>
        </w:rPr>
        <w:t>solicitada</w:t>
      </w:r>
      <w:r>
        <w:rPr>
          <w:spacing w:val="-15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5"/>
          <w:sz w:val="20"/>
        </w:rPr>
        <w:t> </w:t>
      </w:r>
      <w:r>
        <w:rPr>
          <w:sz w:val="20"/>
        </w:rPr>
        <w:t>párr.</w:t>
      </w:r>
      <w:r>
        <w:rPr>
          <w:spacing w:val="-68"/>
          <w:sz w:val="20"/>
        </w:rPr>
        <w:t> </w:t>
      </w:r>
      <w:r>
        <w:rPr>
          <w:sz w:val="20"/>
        </w:rPr>
        <w:t>17).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sentido,</w:t>
      </w:r>
      <w:r>
        <w:rPr>
          <w:spacing w:val="-11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Tribunal</w:t>
      </w:r>
      <w:r>
        <w:rPr>
          <w:spacing w:val="-7"/>
          <w:sz w:val="20"/>
        </w:rPr>
        <w:t> </w:t>
      </w:r>
      <w:r>
        <w:rPr>
          <w:sz w:val="20"/>
        </w:rPr>
        <w:t>considera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acuerdo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solución</w:t>
      </w:r>
      <w:r>
        <w:rPr>
          <w:spacing w:val="-12"/>
          <w:sz w:val="20"/>
        </w:rPr>
        <w:t> </w:t>
      </w:r>
      <w:r>
        <w:rPr>
          <w:sz w:val="20"/>
        </w:rPr>
        <w:t>amistosa</w:t>
      </w:r>
      <w:r>
        <w:rPr>
          <w:spacing w:val="-8"/>
          <w:sz w:val="20"/>
        </w:rPr>
        <w:t> </w:t>
      </w:r>
      <w:r>
        <w:rPr>
          <w:sz w:val="20"/>
        </w:rPr>
        <w:t>cumple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los requisitos de forma y materiales mencionados </w:t>
      </w:r>
      <w:r>
        <w:rPr>
          <w:i/>
          <w:sz w:val="20"/>
        </w:rPr>
        <w:t>supra</w:t>
      </w:r>
      <w:r>
        <w:rPr>
          <w:sz w:val="20"/>
        </w:rPr>
        <w:t>, en la medida que el mismo ha sido</w:t>
      </w:r>
      <w:r>
        <w:rPr>
          <w:spacing w:val="1"/>
          <w:sz w:val="20"/>
        </w:rPr>
        <w:t> </w:t>
      </w:r>
      <w:r>
        <w:rPr>
          <w:sz w:val="20"/>
        </w:rPr>
        <w:t>firmado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partes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controversia,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cuales</w:t>
      </w:r>
      <w:r>
        <w:rPr>
          <w:spacing w:val="-6"/>
          <w:sz w:val="20"/>
        </w:rPr>
        <w:t> </w:t>
      </w:r>
      <w:r>
        <w:rPr>
          <w:sz w:val="20"/>
        </w:rPr>
        <w:t>tuvieron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oportunidad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presentar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z w:val="20"/>
        </w:rPr>
        <w:t>observaciones,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mismo</w:t>
      </w:r>
      <w:r>
        <w:rPr>
          <w:spacing w:val="1"/>
          <w:sz w:val="20"/>
        </w:rPr>
        <w:t> </w:t>
      </w:r>
      <w:r>
        <w:rPr>
          <w:sz w:val="20"/>
        </w:rPr>
        <w:t>pone</w:t>
      </w:r>
      <w:r>
        <w:rPr>
          <w:spacing w:val="1"/>
          <w:sz w:val="20"/>
        </w:rPr>
        <w:t> </w:t>
      </w:r>
      <w:r>
        <w:rPr>
          <w:sz w:val="20"/>
        </w:rPr>
        <w:t>fin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controversia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hechos,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reparaciones, y que su contenido es compatible con el objeto y fin de la Convención. En</w:t>
      </w:r>
      <w:r>
        <w:rPr>
          <w:spacing w:val="1"/>
          <w:sz w:val="20"/>
        </w:rPr>
        <w:t> </w:t>
      </w:r>
      <w:r>
        <w:rPr>
          <w:sz w:val="20"/>
        </w:rPr>
        <w:t>consecuencia,</w:t>
      </w:r>
      <w:r>
        <w:rPr>
          <w:spacing w:val="1"/>
          <w:sz w:val="20"/>
        </w:rPr>
        <w:t> </w:t>
      </w:r>
      <w:r>
        <w:rPr>
          <w:sz w:val="20"/>
        </w:rPr>
        <w:t>se homologa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Acuerdo alcanzado por las</w:t>
      </w:r>
      <w:r>
        <w:rPr>
          <w:spacing w:val="1"/>
          <w:sz w:val="20"/>
        </w:rPr>
        <w:t> </w:t>
      </w:r>
      <w:r>
        <w:rPr>
          <w:sz w:val="20"/>
        </w:rPr>
        <w:t>partes</w:t>
      </w:r>
      <w:r>
        <w:rPr>
          <w:spacing w:val="1"/>
          <w:sz w:val="20"/>
        </w:rPr>
        <w:t> </w:t>
      </w:r>
      <w:r>
        <w:rPr>
          <w:sz w:val="20"/>
        </w:rPr>
        <w:t>mediante la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Las medidas de reparación acordadas quedan comprendidas en la homologación del</w:t>
      </w:r>
      <w:r>
        <w:rPr>
          <w:spacing w:val="1"/>
          <w:sz w:val="20"/>
        </w:rPr>
        <w:t> </w:t>
      </w:r>
      <w:r>
        <w:rPr>
          <w:sz w:val="20"/>
        </w:rPr>
        <w:t>Acuerdo. Sin perjuicio de ello, la Corte las analizará con el fin de determinar su alcance y</w:t>
      </w:r>
      <w:r>
        <w:rPr>
          <w:spacing w:val="1"/>
          <w:sz w:val="20"/>
        </w:rPr>
        <w:t> </w:t>
      </w:r>
      <w:r>
        <w:rPr>
          <w:sz w:val="20"/>
        </w:rPr>
        <w:t>formas de ejecución, a la luz de los criterios fijados en su jurisprudencia y en relación con la</w:t>
      </w:r>
      <w:r>
        <w:rPr>
          <w:spacing w:val="-68"/>
          <w:sz w:val="20"/>
        </w:rPr>
        <w:t> </w:t>
      </w:r>
      <w:r>
        <w:rPr>
          <w:sz w:val="20"/>
        </w:rPr>
        <w:t>naturaleza,</w:t>
      </w:r>
      <w:r>
        <w:rPr>
          <w:spacing w:val="-8"/>
          <w:sz w:val="20"/>
        </w:rPr>
        <w:t> </w:t>
      </w:r>
      <w:r>
        <w:rPr>
          <w:sz w:val="20"/>
        </w:rPr>
        <w:t>objeto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fin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obligación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reparar</w:t>
      </w:r>
      <w:r>
        <w:rPr>
          <w:spacing w:val="-7"/>
          <w:sz w:val="20"/>
        </w:rPr>
        <w:t> </w:t>
      </w:r>
      <w:r>
        <w:rPr>
          <w:sz w:val="20"/>
        </w:rPr>
        <w:t>integralmente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daños</w:t>
      </w:r>
      <w:r>
        <w:rPr>
          <w:spacing w:val="-6"/>
          <w:sz w:val="20"/>
        </w:rPr>
        <w:t> </w:t>
      </w:r>
      <w:r>
        <w:rPr>
          <w:sz w:val="20"/>
        </w:rPr>
        <w:t>ocasionados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víctimas</w:t>
      </w:r>
      <w:hyperlink w:history="true" w:anchor="_bookmark174">
        <w:r>
          <w:rPr>
            <w:position w:val="7"/>
            <w:sz w:val="13"/>
          </w:rPr>
          <w:t>152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medidas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reparación</w:t>
      </w:r>
      <w:r>
        <w:rPr>
          <w:spacing w:val="-6"/>
          <w:sz w:val="20"/>
        </w:rPr>
        <w:t> </w:t>
      </w:r>
      <w:r>
        <w:rPr>
          <w:sz w:val="20"/>
        </w:rPr>
        <w:t>acordadas,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tanto,</w:t>
      </w:r>
      <w:r>
        <w:rPr>
          <w:spacing w:val="-8"/>
          <w:sz w:val="20"/>
        </w:rPr>
        <w:t> </w:t>
      </w:r>
      <w:r>
        <w:rPr>
          <w:sz w:val="20"/>
        </w:rPr>
        <w:t>deberán</w:t>
      </w:r>
      <w:r>
        <w:rPr>
          <w:spacing w:val="-3"/>
          <w:sz w:val="20"/>
        </w:rPr>
        <w:t> </w:t>
      </w:r>
      <w:r>
        <w:rPr>
          <w:sz w:val="20"/>
        </w:rPr>
        <w:t>ser</w:t>
      </w:r>
      <w:r>
        <w:rPr>
          <w:spacing w:val="-7"/>
          <w:sz w:val="20"/>
        </w:rPr>
        <w:t> </w:t>
      </w:r>
      <w:r>
        <w:rPr>
          <w:sz w:val="20"/>
        </w:rPr>
        <w:t>cumplidas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 Sentencia,</w:t>
      </w:r>
      <w:r>
        <w:rPr>
          <w:spacing w:val="-3"/>
          <w:sz w:val="20"/>
        </w:rPr>
        <w:t> </w:t>
      </w:r>
      <w:r>
        <w:rPr>
          <w:sz w:val="20"/>
        </w:rPr>
        <w:t>conforme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indica</w:t>
      </w:r>
      <w:r>
        <w:rPr>
          <w:spacing w:val="-1"/>
          <w:sz w:val="20"/>
        </w:rPr>
        <w:t> </w:t>
      </w:r>
      <w:r>
        <w:rPr>
          <w:sz w:val="20"/>
        </w:rPr>
        <w:t>seguidamente.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ind w:left="4209" w:right="4174" w:hanging="69"/>
      </w:pPr>
      <w:bookmarkStart w:name="VIII. REPARACIONES (Aplicación del artíc" w:id="222"/>
      <w:bookmarkEnd w:id="222"/>
      <w:r>
        <w:rPr>
          <w:b w:val="0"/>
        </w:rPr>
      </w:r>
      <w:bookmarkStart w:name="_bookmark173" w:id="223"/>
      <w:bookmarkEnd w:id="223"/>
      <w:r>
        <w:rPr>
          <w:b w:val="0"/>
        </w:rPr>
      </w:r>
      <w:r>
        <w:rPr/>
        <w:t>VIII</w:t>
      </w:r>
      <w:r>
        <w:rPr>
          <w:spacing w:val="1"/>
        </w:rPr>
        <w:t> </w:t>
      </w:r>
      <w:r>
        <w:rPr>
          <w:spacing w:val="-1"/>
        </w:rPr>
        <w:t>REPARACIONES</w:t>
      </w:r>
    </w:p>
    <w:p>
      <w:pPr>
        <w:pStyle w:val="Heading2"/>
        <w:spacing w:line="242" w:lineRule="exact"/>
        <w:ind w:left="686" w:right="651"/>
        <w:jc w:val="center"/>
      </w:pPr>
      <w:r>
        <w:rPr/>
        <w:t>(Aplicación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artículo</w:t>
      </w:r>
      <w:r>
        <w:rPr>
          <w:spacing w:val="-4"/>
        </w:rPr>
        <w:t> </w:t>
      </w:r>
      <w:r>
        <w:rPr/>
        <w:t>63.1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Convención</w:t>
      </w:r>
      <w:r>
        <w:rPr>
          <w:spacing w:val="-2"/>
        </w:rPr>
        <w:t> </w:t>
      </w:r>
      <w:r>
        <w:rPr/>
        <w:t>Americana)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29" w:val="left" w:leader="none"/>
        </w:tabs>
        <w:spacing w:line="240" w:lineRule="auto" w:before="0" w:after="0"/>
        <w:ind w:left="420" w:right="373" w:firstLine="0"/>
        <w:jc w:val="both"/>
        <w:rPr>
          <w:sz w:val="20"/>
        </w:rPr>
      </w:pPr>
      <w:r>
        <w:rPr>
          <w:sz w:val="20"/>
        </w:rPr>
        <w:t>En el Acuerdo de solución amistosa, el Estado y los representantes acordaron la</w:t>
      </w:r>
      <w:r>
        <w:rPr>
          <w:spacing w:val="1"/>
          <w:sz w:val="20"/>
        </w:rPr>
        <w:t> </w:t>
      </w:r>
      <w:r>
        <w:rPr>
          <w:sz w:val="20"/>
        </w:rPr>
        <w:t>reparación integral de las víctimas mediante una serie de medidas respecto de las cuales</w:t>
      </w:r>
      <w:r>
        <w:rPr>
          <w:spacing w:val="1"/>
          <w:sz w:val="20"/>
        </w:rPr>
        <w:t> </w:t>
      </w:r>
      <w:r>
        <w:rPr>
          <w:sz w:val="20"/>
        </w:rPr>
        <w:t>solicitaron</w:t>
      </w:r>
      <w:r>
        <w:rPr>
          <w:spacing w:val="19"/>
          <w:sz w:val="20"/>
        </w:rPr>
        <w:t> </w:t>
      </w:r>
      <w:r>
        <w:rPr>
          <w:sz w:val="20"/>
        </w:rPr>
        <w:t>su</w:t>
      </w:r>
      <w:r>
        <w:rPr>
          <w:spacing w:val="20"/>
          <w:sz w:val="20"/>
        </w:rPr>
        <w:t> </w:t>
      </w:r>
      <w:r>
        <w:rPr>
          <w:sz w:val="20"/>
        </w:rPr>
        <w:t>homologación</w:t>
      </w:r>
      <w:r>
        <w:rPr>
          <w:spacing w:val="19"/>
          <w:sz w:val="20"/>
        </w:rPr>
        <w:t> </w:t>
      </w:r>
      <w:r>
        <w:rPr>
          <w:sz w:val="20"/>
        </w:rPr>
        <w:t>y</w:t>
      </w:r>
      <w:r>
        <w:rPr>
          <w:spacing w:val="18"/>
          <w:sz w:val="20"/>
        </w:rPr>
        <w:t> </w:t>
      </w:r>
      <w:r>
        <w:rPr>
          <w:sz w:val="20"/>
        </w:rPr>
        <w:t>supervisión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cumplimiento.</w:t>
      </w:r>
      <w:r>
        <w:rPr>
          <w:spacing w:val="18"/>
          <w:sz w:val="20"/>
        </w:rPr>
        <w:t> </w:t>
      </w:r>
      <w:r>
        <w:rPr>
          <w:sz w:val="20"/>
        </w:rPr>
        <w:t>A</w:t>
      </w:r>
      <w:r>
        <w:rPr>
          <w:spacing w:val="18"/>
          <w:sz w:val="20"/>
        </w:rPr>
        <w:t> </w:t>
      </w:r>
      <w:r>
        <w:rPr>
          <w:sz w:val="20"/>
        </w:rPr>
        <w:t>continuación,</w:t>
      </w:r>
      <w:r>
        <w:rPr>
          <w:spacing w:val="18"/>
          <w:sz w:val="20"/>
        </w:rPr>
        <w:t> </w:t>
      </w:r>
      <w:r>
        <w:rPr>
          <w:sz w:val="20"/>
        </w:rPr>
        <w:t>se</w:t>
      </w:r>
      <w:r>
        <w:rPr>
          <w:spacing w:val="17"/>
          <w:sz w:val="20"/>
        </w:rPr>
        <w:t> </w:t>
      </w:r>
      <w:r>
        <w:rPr>
          <w:sz w:val="20"/>
        </w:rPr>
        <w:t>detallan</w:t>
      </w:r>
      <w:r>
        <w:rPr>
          <w:spacing w:val="16"/>
          <w:sz w:val="20"/>
        </w:rPr>
        <w:t> </w:t>
      </w:r>
      <w:r>
        <w:rPr>
          <w:sz w:val="20"/>
        </w:rPr>
        <w:t>las</w:t>
      </w:r>
    </w:p>
    <w:p>
      <w:pPr>
        <w:pStyle w:val="BodyText"/>
        <w:spacing w:before="8"/>
        <w:rPr>
          <w:sz w:val="13"/>
        </w:rPr>
      </w:pPr>
      <w:r>
        <w:rPr/>
        <w:pict>
          <v:rect style="position:absolute;margin-left:72pt;margin-top:9.505309pt;width:144pt;height:.6pt;mso-position-horizontal-relative:page;mso-position-vertical-relative:paragraph;z-index:-15711744;mso-wrap-distance-left:0;mso-wrap-distance-right:0" id="docshape41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20" w:right="381" w:firstLine="0"/>
        <w:jc w:val="left"/>
        <w:rPr>
          <w:sz w:val="16"/>
        </w:rPr>
      </w:pPr>
      <w:bookmarkStart w:name="_bookmark174" w:id="224"/>
      <w:bookmarkEnd w:id="224"/>
      <w:r>
        <w:rPr/>
      </w:r>
      <w:r>
        <w:rPr>
          <w:sz w:val="16"/>
          <w:vertAlign w:val="superscript"/>
        </w:rPr>
        <w:t>152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Velásquez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Rodríguez.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1989.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7,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27;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Escaleras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Mejía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Honduras,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 82.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1"/>
        <w:jc w:val="both"/>
      </w:pPr>
      <w:r>
        <w:rPr/>
        <w:t>distintas medidas de reparación que fueron establecidas por las partes en el acuerdo de</w:t>
      </w:r>
      <w:r>
        <w:rPr>
          <w:spacing w:val="1"/>
        </w:rPr>
        <w:t> </w:t>
      </w:r>
      <w:r>
        <w:rPr/>
        <w:t>solución amistosa</w:t>
      </w:r>
      <w:hyperlink w:history="true" w:anchor="_bookmark177">
        <w:r>
          <w:rPr>
            <w:position w:val="7"/>
            <w:sz w:val="13"/>
          </w:rPr>
          <w:t>153</w:t>
        </w:r>
      </w:hyperlink>
      <w:r>
        <w:rPr/>
        <w:t>. La Corte advierte que algunas de las medidas acordadas ya han</w:t>
      </w:r>
      <w:r>
        <w:rPr>
          <w:spacing w:val="1"/>
        </w:rPr>
        <w:t> </w:t>
      </w:r>
      <w:r>
        <w:rPr/>
        <w:t>comenzado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ser</w:t>
      </w:r>
      <w:r>
        <w:rPr>
          <w:spacing w:val="-7"/>
        </w:rPr>
        <w:t> </w:t>
      </w:r>
      <w:r>
        <w:rPr/>
        <w:t>implementadas,</w:t>
      </w:r>
      <w:r>
        <w:rPr>
          <w:spacing w:val="-6"/>
        </w:rPr>
        <w:t> </w:t>
      </w:r>
      <w:r>
        <w:rPr/>
        <w:t>lo</w:t>
      </w:r>
      <w:r>
        <w:rPr>
          <w:spacing w:val="-4"/>
        </w:rPr>
        <w:t> </w:t>
      </w:r>
      <w:r>
        <w:rPr/>
        <w:t>cual</w:t>
      </w:r>
      <w:r>
        <w:rPr>
          <w:spacing w:val="-3"/>
        </w:rPr>
        <w:t> </w:t>
      </w:r>
      <w:r>
        <w:rPr/>
        <w:t>no</w:t>
      </w:r>
      <w:r>
        <w:rPr>
          <w:spacing w:val="-6"/>
        </w:rPr>
        <w:t> </w:t>
      </w:r>
      <w:r>
        <w:rPr/>
        <w:t>obsta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Estado</w:t>
      </w:r>
      <w:r>
        <w:rPr>
          <w:spacing w:val="-6"/>
        </w:rPr>
        <w:t> </w:t>
      </w:r>
      <w:r>
        <w:rPr/>
        <w:t>garantice</w:t>
      </w:r>
      <w:r>
        <w:rPr>
          <w:spacing w:val="-7"/>
        </w:rPr>
        <w:t> </w:t>
      </w:r>
      <w:r>
        <w:rPr/>
        <w:t>su</w:t>
      </w:r>
      <w:r>
        <w:rPr>
          <w:spacing w:val="-2"/>
        </w:rPr>
        <w:t> </w:t>
      </w:r>
      <w:r>
        <w:rPr/>
        <w:t>cumplimiento</w:t>
      </w:r>
      <w:r>
        <w:rPr>
          <w:spacing w:val="-68"/>
        </w:rPr>
        <w:t> </w:t>
      </w:r>
      <w:r>
        <w:rPr/>
        <w:t>total</w:t>
      </w:r>
      <w:r>
        <w:rPr>
          <w:spacing w:val="1"/>
        </w:rPr>
        <w:t> </w:t>
      </w:r>
      <w:r>
        <w:rPr/>
        <w:t>en los</w:t>
      </w:r>
      <w:r>
        <w:rPr>
          <w:spacing w:val="-2"/>
        </w:rPr>
        <w:t> </w:t>
      </w:r>
      <w:r>
        <w:rPr/>
        <w:t>términos establecidos</w:t>
      </w:r>
      <w:r>
        <w:rPr>
          <w:spacing w:val="-2"/>
        </w:rPr>
        <w:t> </w:t>
      </w:r>
      <w:r>
        <w:rPr/>
        <w:t>en el</w:t>
      </w:r>
      <w:r>
        <w:rPr>
          <w:spacing w:val="1"/>
        </w:rPr>
        <w:t> </w:t>
      </w:r>
      <w:r>
        <w:rPr/>
        <w:t>Acuerdo.</w:t>
      </w:r>
    </w:p>
    <w:p>
      <w:pPr>
        <w:pStyle w:val="BodyText"/>
        <w:spacing w:before="11"/>
        <w:rPr>
          <w:sz w:val="19"/>
        </w:rPr>
      </w:pPr>
    </w:p>
    <w:p>
      <w:pPr>
        <w:pStyle w:val="Heading3"/>
        <w:numPr>
          <w:ilvl w:val="0"/>
          <w:numId w:val="9"/>
        </w:numPr>
        <w:tabs>
          <w:tab w:pos="847" w:val="left" w:leader="none"/>
          <w:tab w:pos="848" w:val="left" w:leader="none"/>
        </w:tabs>
        <w:spacing w:line="240" w:lineRule="auto" w:before="1" w:after="0"/>
        <w:ind w:left="847" w:right="0" w:hanging="428"/>
        <w:jc w:val="left"/>
        <w:rPr>
          <w:i/>
        </w:rPr>
      </w:pPr>
      <w:bookmarkStart w:name="A. Medidas de restitución y satisfacción" w:id="225"/>
      <w:bookmarkEnd w:id="225"/>
      <w:r>
        <w:rPr>
          <w:b w:val="0"/>
          <w:i w:val="0"/>
        </w:rPr>
      </w:r>
      <w:bookmarkStart w:name="_bookmark175" w:id="226"/>
      <w:bookmarkEnd w:id="226"/>
      <w:r>
        <w:rPr>
          <w:b w:val="0"/>
          <w:i w:val="0"/>
        </w:rPr>
      </w:r>
      <w:bookmarkStart w:name="_bookmark175" w:id="227"/>
      <w:bookmarkEnd w:id="227"/>
      <w:r>
        <w:rPr>
          <w:i/>
        </w:rPr>
        <w:t>M</w:t>
      </w:r>
      <w:r>
        <w:rPr>
          <w:i/>
        </w:rPr>
        <w:t>edidas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6"/>
        </w:rPr>
        <w:t> </w:t>
      </w:r>
      <w:r>
        <w:rPr>
          <w:i/>
        </w:rPr>
        <w:t>restitución</w:t>
      </w:r>
      <w:r>
        <w:rPr>
          <w:i/>
          <w:spacing w:val="-6"/>
        </w:rPr>
        <w:t> </w:t>
      </w:r>
      <w:r>
        <w:rPr>
          <w:i/>
        </w:rPr>
        <w:t>y</w:t>
      </w:r>
      <w:r>
        <w:rPr>
          <w:i/>
          <w:spacing w:val="-3"/>
        </w:rPr>
        <w:t> </w:t>
      </w:r>
      <w:r>
        <w:rPr>
          <w:i/>
        </w:rPr>
        <w:t>satisfacción</w:t>
      </w:r>
    </w:p>
    <w:p>
      <w:pPr>
        <w:pStyle w:val="BodyText"/>
        <w:rPr>
          <w:b/>
          <w:i/>
        </w:rPr>
      </w:pPr>
    </w:p>
    <w:p>
      <w:pPr>
        <w:pStyle w:val="Heading3"/>
        <w:numPr>
          <w:ilvl w:val="1"/>
          <w:numId w:val="9"/>
        </w:numPr>
        <w:tabs>
          <w:tab w:pos="1661" w:val="left" w:leader="none"/>
        </w:tabs>
        <w:spacing w:line="240" w:lineRule="auto" w:before="1" w:after="0"/>
        <w:ind w:left="1127" w:right="380" w:firstLine="0"/>
        <w:jc w:val="left"/>
      </w:pPr>
      <w:bookmarkStart w:name="A.1. Atención médica y psicológica integ" w:id="228"/>
      <w:bookmarkEnd w:id="228"/>
      <w:r>
        <w:rPr>
          <w:b w:val="0"/>
          <w:i w:val="0"/>
        </w:rPr>
      </w:r>
      <w:bookmarkStart w:name="_bookmark176" w:id="229"/>
      <w:bookmarkEnd w:id="229"/>
      <w:r>
        <w:rPr>
          <w:b w:val="0"/>
          <w:i w:val="0"/>
        </w:rPr>
      </w:r>
      <w:bookmarkStart w:name="_bookmark176" w:id="230"/>
      <w:bookmarkEnd w:id="230"/>
      <w:r>
        <w:rPr>
          <w:i/>
        </w:rPr>
        <w:t>A</w:t>
      </w:r>
      <w:r>
        <w:rPr>
          <w:i/>
        </w:rPr>
        <w:t>tención</w:t>
      </w:r>
      <w:r>
        <w:rPr>
          <w:i/>
          <w:spacing w:val="19"/>
        </w:rPr>
        <w:t> </w:t>
      </w:r>
      <w:r>
        <w:rPr>
          <w:i/>
        </w:rPr>
        <w:t>médica</w:t>
      </w:r>
      <w:r>
        <w:rPr>
          <w:i/>
          <w:spacing w:val="21"/>
        </w:rPr>
        <w:t> </w:t>
      </w:r>
      <w:r>
        <w:rPr>
          <w:i/>
        </w:rPr>
        <w:t>y</w:t>
      </w:r>
      <w:r>
        <w:rPr>
          <w:i/>
          <w:spacing w:val="20"/>
        </w:rPr>
        <w:t> </w:t>
      </w:r>
      <w:r>
        <w:rPr>
          <w:i/>
        </w:rPr>
        <w:t>psicológica</w:t>
      </w:r>
      <w:r>
        <w:rPr>
          <w:i/>
          <w:spacing w:val="18"/>
        </w:rPr>
        <w:t> </w:t>
      </w:r>
      <w:r>
        <w:rPr>
          <w:i/>
        </w:rPr>
        <w:t>integral</w:t>
      </w:r>
      <w:r>
        <w:rPr>
          <w:i/>
          <w:spacing w:val="19"/>
        </w:rPr>
        <w:t> </w:t>
      </w:r>
      <w:r>
        <w:rPr>
          <w:i/>
        </w:rPr>
        <w:t>y</w:t>
      </w:r>
      <w:r>
        <w:rPr>
          <w:i/>
          <w:spacing w:val="22"/>
        </w:rPr>
        <w:t> </w:t>
      </w:r>
      <w:r>
        <w:rPr>
          <w:i/>
        </w:rPr>
        <w:t>especializada</w:t>
      </w:r>
      <w:r>
        <w:rPr>
          <w:i/>
          <w:spacing w:val="21"/>
        </w:rPr>
        <w:t> </w:t>
      </w:r>
      <w:r>
        <w:rPr>
          <w:i/>
        </w:rPr>
        <w:t>a</w:t>
      </w:r>
      <w:r>
        <w:rPr>
          <w:i/>
          <w:spacing w:val="22"/>
        </w:rPr>
        <w:t> </w:t>
      </w:r>
      <w:r>
        <w:rPr>
          <w:i/>
        </w:rPr>
        <w:t>las</w:t>
      </w:r>
      <w:r>
        <w:rPr>
          <w:i/>
          <w:spacing w:val="19"/>
        </w:rPr>
        <w:t> </w:t>
      </w:r>
      <w:r>
        <w:rPr>
          <w:i/>
        </w:rPr>
        <w:t>víctimas</w:t>
      </w:r>
      <w:r>
        <w:rPr>
          <w:i/>
          <w:spacing w:val="20"/>
        </w:rPr>
        <w:t> </w:t>
      </w:r>
      <w:r>
        <w:rPr>
          <w:i/>
        </w:rPr>
        <w:t>y</w:t>
      </w:r>
      <w:r>
        <w:rPr>
          <w:i/>
          <w:spacing w:val="-66"/>
        </w:rPr>
        <w:t> </w:t>
      </w:r>
      <w:r>
        <w:rPr/>
        <w:t>sus</w:t>
      </w:r>
      <w:r>
        <w:rPr>
          <w:spacing w:val="-1"/>
        </w:rPr>
        <w:t> </w:t>
      </w:r>
      <w:r>
        <w:rPr/>
        <w:t>familiares, incluyendo tratamientos de</w:t>
      </w:r>
      <w:r>
        <w:rPr>
          <w:spacing w:val="-1"/>
        </w:rPr>
        <w:t> </w:t>
      </w:r>
      <w:r>
        <w:rPr/>
        <w:t>rehabilitación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9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1"/>
        <w:rPr>
          <w:sz w:val="19"/>
        </w:rPr>
      </w:pPr>
    </w:p>
    <w:p>
      <w:pPr>
        <w:spacing w:line="240" w:lineRule="auto" w:before="1"/>
        <w:ind w:left="986" w:right="946" w:firstLine="0"/>
        <w:jc w:val="both"/>
        <w:rPr>
          <w:sz w:val="18"/>
        </w:rPr>
      </w:pPr>
      <w:r>
        <w:rPr>
          <w:sz w:val="18"/>
        </w:rPr>
        <w:t>El Estado se compromete a brindar a todas las víctimas, de manera gratuita, tratamiento</w:t>
      </w:r>
      <w:r>
        <w:rPr>
          <w:spacing w:val="1"/>
          <w:sz w:val="18"/>
        </w:rPr>
        <w:t> </w:t>
      </w:r>
      <w:r>
        <w:rPr>
          <w:sz w:val="18"/>
        </w:rPr>
        <w:t>médico y psicológico integral y especializado de alta calidad, de tal modo que puedan</w:t>
      </w:r>
      <w:r>
        <w:rPr>
          <w:spacing w:val="1"/>
          <w:sz w:val="18"/>
        </w:rPr>
        <w:t> </w:t>
      </w:r>
      <w:r>
        <w:rPr>
          <w:sz w:val="18"/>
        </w:rPr>
        <w:t>disfrutar</w:t>
      </w:r>
      <w:r>
        <w:rPr>
          <w:spacing w:val="-3"/>
          <w:sz w:val="18"/>
        </w:rPr>
        <w:t> </w:t>
      </w:r>
      <w:r>
        <w:rPr>
          <w:sz w:val="18"/>
        </w:rPr>
        <w:t>del</w:t>
      </w:r>
      <w:r>
        <w:rPr>
          <w:spacing w:val="-1"/>
          <w:sz w:val="18"/>
        </w:rPr>
        <w:t> </w:t>
      </w:r>
      <w:r>
        <w:rPr>
          <w:sz w:val="18"/>
        </w:rPr>
        <w:t>más</w:t>
      </w:r>
      <w:r>
        <w:rPr>
          <w:spacing w:val="-2"/>
          <w:sz w:val="18"/>
        </w:rPr>
        <w:t> </w:t>
      </w:r>
      <w:r>
        <w:rPr>
          <w:sz w:val="18"/>
        </w:rPr>
        <w:t>alto</w:t>
      </w:r>
      <w:r>
        <w:rPr>
          <w:spacing w:val="-1"/>
          <w:sz w:val="18"/>
        </w:rPr>
        <w:t> </w:t>
      </w:r>
      <w:r>
        <w:rPr>
          <w:sz w:val="18"/>
        </w:rPr>
        <w:t>nivel</w:t>
      </w:r>
      <w:r>
        <w:rPr>
          <w:spacing w:val="-4"/>
          <w:sz w:val="18"/>
        </w:rPr>
        <w:t> </w:t>
      </w:r>
      <w:r>
        <w:rPr>
          <w:sz w:val="18"/>
        </w:rPr>
        <w:t>posible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salud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sistema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salud</w:t>
      </w:r>
      <w:r>
        <w:rPr>
          <w:spacing w:val="-2"/>
          <w:sz w:val="18"/>
        </w:rPr>
        <w:t> </w:t>
      </w:r>
      <w:r>
        <w:rPr>
          <w:sz w:val="18"/>
        </w:rPr>
        <w:t>pública</w:t>
      </w:r>
      <w:r>
        <w:rPr>
          <w:spacing w:val="-2"/>
          <w:sz w:val="18"/>
        </w:rPr>
        <w:t> </w:t>
      </w:r>
      <w:r>
        <w:rPr>
          <w:sz w:val="18"/>
        </w:rPr>
        <w:t>nacional.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986" w:right="947" w:firstLine="0"/>
        <w:jc w:val="both"/>
        <w:rPr>
          <w:sz w:val="18"/>
        </w:rPr>
      </w:pPr>
      <w:r>
        <w:rPr>
          <w:sz w:val="18"/>
        </w:rPr>
        <w:t>El Estado reconoce la obligación de brindar los tratamientos médicos de forma gratuita e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incluye,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como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mínimo,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las</w:t>
      </w:r>
      <w:r>
        <w:rPr>
          <w:spacing w:val="-16"/>
          <w:sz w:val="18"/>
        </w:rPr>
        <w:t> </w:t>
      </w:r>
      <w:r>
        <w:rPr>
          <w:sz w:val="18"/>
        </w:rPr>
        <w:t>consultas,</w:t>
      </w:r>
      <w:r>
        <w:rPr>
          <w:spacing w:val="-14"/>
          <w:sz w:val="18"/>
        </w:rPr>
        <w:t> </w:t>
      </w:r>
      <w:r>
        <w:rPr>
          <w:sz w:val="18"/>
        </w:rPr>
        <w:t>la</w:t>
      </w:r>
      <w:r>
        <w:rPr>
          <w:spacing w:val="-14"/>
          <w:sz w:val="18"/>
        </w:rPr>
        <w:t> </w:t>
      </w:r>
      <w:r>
        <w:rPr>
          <w:sz w:val="18"/>
        </w:rPr>
        <w:t>provisión</w:t>
      </w:r>
      <w:r>
        <w:rPr>
          <w:spacing w:val="-15"/>
          <w:sz w:val="18"/>
        </w:rPr>
        <w:t> </w:t>
      </w:r>
      <w:r>
        <w:rPr>
          <w:sz w:val="18"/>
        </w:rPr>
        <w:t>de</w:t>
      </w:r>
      <w:r>
        <w:rPr>
          <w:spacing w:val="-15"/>
          <w:sz w:val="18"/>
        </w:rPr>
        <w:t> </w:t>
      </w:r>
      <w:r>
        <w:rPr>
          <w:sz w:val="18"/>
        </w:rPr>
        <w:t>los</w:t>
      </w:r>
      <w:r>
        <w:rPr>
          <w:spacing w:val="-14"/>
          <w:sz w:val="18"/>
        </w:rPr>
        <w:t> </w:t>
      </w:r>
      <w:r>
        <w:rPr>
          <w:sz w:val="18"/>
        </w:rPr>
        <w:t>medicamentos</w:t>
      </w:r>
      <w:r>
        <w:rPr>
          <w:spacing w:val="-14"/>
          <w:sz w:val="18"/>
        </w:rPr>
        <w:t> </w:t>
      </w:r>
      <w:r>
        <w:rPr>
          <w:sz w:val="18"/>
        </w:rPr>
        <w:t>requeridos,</w:t>
      </w:r>
      <w:r>
        <w:rPr>
          <w:spacing w:val="-14"/>
          <w:sz w:val="18"/>
        </w:rPr>
        <w:t> </w:t>
      </w:r>
      <w:r>
        <w:rPr>
          <w:sz w:val="18"/>
        </w:rPr>
        <w:t>así</w:t>
      </w:r>
      <w:r>
        <w:rPr>
          <w:spacing w:val="-12"/>
          <w:sz w:val="18"/>
        </w:rPr>
        <w:t> </w:t>
      </w:r>
      <w:r>
        <w:rPr>
          <w:sz w:val="18"/>
        </w:rPr>
        <w:t>como</w:t>
      </w:r>
      <w:r>
        <w:rPr>
          <w:spacing w:val="-60"/>
          <w:sz w:val="18"/>
        </w:rPr>
        <w:t> </w:t>
      </w:r>
      <w:r>
        <w:rPr>
          <w:sz w:val="18"/>
        </w:rPr>
        <w:t>prótesis u otros aparatos necesarios para que las víctimas lleven a cabo una vida digna.</w:t>
      </w:r>
      <w:r>
        <w:rPr>
          <w:spacing w:val="1"/>
          <w:sz w:val="18"/>
        </w:rPr>
        <w:t> </w:t>
      </w:r>
      <w:r>
        <w:rPr>
          <w:sz w:val="18"/>
        </w:rPr>
        <w:t>Asimismo,</w:t>
      </w:r>
      <w:r>
        <w:rPr>
          <w:spacing w:val="1"/>
          <w:sz w:val="18"/>
        </w:rPr>
        <w:t> </w:t>
      </w:r>
      <w:r>
        <w:rPr>
          <w:sz w:val="18"/>
        </w:rPr>
        <w:t>incluye</w:t>
      </w:r>
      <w:r>
        <w:rPr>
          <w:spacing w:val="1"/>
          <w:sz w:val="18"/>
        </w:rPr>
        <w:t> </w:t>
      </w:r>
      <w:r>
        <w:rPr>
          <w:sz w:val="18"/>
        </w:rPr>
        <w:t>el</w:t>
      </w:r>
      <w:r>
        <w:rPr>
          <w:spacing w:val="1"/>
          <w:sz w:val="18"/>
        </w:rPr>
        <w:t> </w:t>
      </w:r>
      <w:r>
        <w:rPr>
          <w:sz w:val="18"/>
        </w:rPr>
        <w:t>acceso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demás</w:t>
      </w:r>
      <w:r>
        <w:rPr>
          <w:spacing w:val="1"/>
          <w:sz w:val="18"/>
        </w:rPr>
        <w:t> </w:t>
      </w:r>
      <w:r>
        <w:rPr>
          <w:sz w:val="18"/>
        </w:rPr>
        <w:t>instrumentos</w:t>
      </w:r>
      <w:r>
        <w:rPr>
          <w:spacing w:val="1"/>
          <w:sz w:val="18"/>
        </w:rPr>
        <w:t> </w:t>
      </w:r>
      <w:r>
        <w:rPr>
          <w:sz w:val="18"/>
        </w:rPr>
        <w:t>o</w:t>
      </w:r>
      <w:r>
        <w:rPr>
          <w:spacing w:val="1"/>
          <w:sz w:val="18"/>
        </w:rPr>
        <w:t> </w:t>
      </w:r>
      <w:r>
        <w:rPr>
          <w:sz w:val="18"/>
        </w:rPr>
        <w:t>equipamientos</w:t>
      </w:r>
      <w:r>
        <w:rPr>
          <w:spacing w:val="1"/>
          <w:sz w:val="18"/>
        </w:rPr>
        <w:t> </w:t>
      </w:r>
      <w:r>
        <w:rPr>
          <w:sz w:val="18"/>
        </w:rPr>
        <w:t>médico</w:t>
      </w:r>
      <w:r>
        <w:rPr>
          <w:spacing w:val="1"/>
          <w:sz w:val="18"/>
        </w:rPr>
        <w:t> </w:t>
      </w:r>
      <w:r>
        <w:rPr>
          <w:sz w:val="18"/>
        </w:rPr>
        <w:t>especializado</w:t>
      </w:r>
      <w:r>
        <w:rPr>
          <w:spacing w:val="-1"/>
          <w:sz w:val="18"/>
        </w:rPr>
        <w:t> </w:t>
      </w:r>
      <w:r>
        <w:rPr>
          <w:sz w:val="18"/>
        </w:rPr>
        <w:t>que</w:t>
      </w:r>
      <w:r>
        <w:rPr>
          <w:spacing w:val="-1"/>
          <w:sz w:val="18"/>
        </w:rPr>
        <w:t> </w:t>
      </w:r>
      <w:r>
        <w:rPr>
          <w:sz w:val="18"/>
        </w:rPr>
        <w:t>las</w:t>
      </w:r>
      <w:r>
        <w:rPr>
          <w:spacing w:val="-1"/>
          <w:sz w:val="18"/>
        </w:rPr>
        <w:t> </w:t>
      </w:r>
      <w:r>
        <w:rPr>
          <w:sz w:val="18"/>
        </w:rPr>
        <w:t>víctimas</w:t>
      </w:r>
      <w:r>
        <w:rPr>
          <w:spacing w:val="-1"/>
          <w:sz w:val="18"/>
        </w:rPr>
        <w:t> </w:t>
      </w:r>
      <w:r>
        <w:rPr>
          <w:sz w:val="18"/>
        </w:rPr>
        <w:t>necesiten.</w:t>
      </w:r>
    </w:p>
    <w:p>
      <w:pPr>
        <w:pStyle w:val="BodyText"/>
        <w:rPr>
          <w:sz w:val="18"/>
        </w:rPr>
      </w:pPr>
    </w:p>
    <w:p>
      <w:pPr>
        <w:spacing w:before="0"/>
        <w:ind w:left="986" w:right="943" w:firstLine="0"/>
        <w:jc w:val="both"/>
        <w:rPr>
          <w:sz w:val="18"/>
        </w:rPr>
      </w:pPr>
      <w:r>
        <w:rPr>
          <w:sz w:val="18"/>
        </w:rPr>
        <w:t>Los tratamientos se iniciarán de forma inmediata y deberán brindarse por todo el tiempo</w:t>
      </w:r>
      <w:r>
        <w:rPr>
          <w:spacing w:val="1"/>
          <w:sz w:val="18"/>
        </w:rPr>
        <w:t> </w:t>
      </w:r>
      <w:r>
        <w:rPr>
          <w:sz w:val="18"/>
        </w:rPr>
        <w:t>que</w:t>
      </w:r>
      <w:r>
        <w:rPr>
          <w:spacing w:val="-7"/>
          <w:sz w:val="18"/>
        </w:rPr>
        <w:t> </w:t>
      </w:r>
      <w:r>
        <w:rPr>
          <w:sz w:val="18"/>
        </w:rPr>
        <w:t>se</w:t>
      </w:r>
      <w:r>
        <w:rPr>
          <w:spacing w:val="-6"/>
          <w:sz w:val="18"/>
        </w:rPr>
        <w:t> </w:t>
      </w:r>
      <w:r>
        <w:rPr>
          <w:sz w:val="18"/>
        </w:rPr>
        <w:t>necesario</w:t>
      </w:r>
      <w:r>
        <w:rPr>
          <w:spacing w:val="-7"/>
          <w:sz w:val="18"/>
        </w:rPr>
        <w:t> </w:t>
      </w:r>
      <w:r>
        <w:rPr>
          <w:sz w:val="18"/>
        </w:rPr>
        <w:t>hasta</w:t>
      </w:r>
      <w:r>
        <w:rPr>
          <w:spacing w:val="-7"/>
          <w:sz w:val="18"/>
        </w:rPr>
        <w:t> </w:t>
      </w:r>
      <w:r>
        <w:rPr>
          <w:sz w:val="18"/>
        </w:rPr>
        <w:t>reestablecer</w:t>
      </w:r>
      <w:r>
        <w:rPr>
          <w:spacing w:val="-8"/>
          <w:sz w:val="18"/>
        </w:rPr>
        <w:t> </w:t>
      </w: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salud</w:t>
      </w:r>
      <w:r>
        <w:rPr>
          <w:spacing w:val="-7"/>
          <w:sz w:val="18"/>
        </w:rPr>
        <w:t> </w:t>
      </w:r>
      <w:r>
        <w:rPr>
          <w:sz w:val="18"/>
        </w:rPr>
        <w:t>e</w:t>
      </w:r>
      <w:r>
        <w:rPr>
          <w:spacing w:val="-6"/>
          <w:sz w:val="18"/>
        </w:rPr>
        <w:t> </w:t>
      </w:r>
      <w:r>
        <w:rPr>
          <w:sz w:val="18"/>
        </w:rPr>
        <w:t>integridad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las</w:t>
      </w:r>
      <w:r>
        <w:rPr>
          <w:spacing w:val="-8"/>
          <w:sz w:val="18"/>
        </w:rPr>
        <w:t> </w:t>
      </w:r>
      <w:r>
        <w:rPr>
          <w:sz w:val="18"/>
        </w:rPr>
        <w:t>víctimas.</w:t>
      </w:r>
      <w:r>
        <w:rPr>
          <w:spacing w:val="-8"/>
          <w:sz w:val="18"/>
        </w:rPr>
        <w:t> </w:t>
      </w:r>
      <w:r>
        <w:rPr>
          <w:sz w:val="18"/>
        </w:rPr>
        <w:t>Además,</w:t>
      </w:r>
      <w:r>
        <w:rPr>
          <w:spacing w:val="-8"/>
          <w:sz w:val="18"/>
        </w:rPr>
        <w:t> </w:t>
      </w:r>
      <w:r>
        <w:rPr>
          <w:sz w:val="18"/>
        </w:rPr>
        <w:t>deberán</w:t>
      </w:r>
      <w:r>
        <w:rPr>
          <w:spacing w:val="-61"/>
          <w:sz w:val="18"/>
        </w:rPr>
        <w:t> </w:t>
      </w:r>
      <w:r>
        <w:rPr>
          <w:sz w:val="18"/>
        </w:rPr>
        <w:t>incluir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adopción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medidas</w:t>
      </w:r>
      <w:r>
        <w:rPr>
          <w:spacing w:val="-6"/>
          <w:sz w:val="18"/>
        </w:rPr>
        <w:t> </w:t>
      </w:r>
      <w:r>
        <w:rPr>
          <w:sz w:val="18"/>
        </w:rPr>
        <w:t>pertinentes</w:t>
      </w:r>
      <w:r>
        <w:rPr>
          <w:spacing w:val="-5"/>
          <w:sz w:val="18"/>
        </w:rPr>
        <w:t> </w:t>
      </w:r>
      <w:r>
        <w:rPr>
          <w:sz w:val="18"/>
        </w:rPr>
        <w:t>para</w:t>
      </w:r>
      <w:r>
        <w:rPr>
          <w:spacing w:val="-5"/>
          <w:sz w:val="18"/>
        </w:rPr>
        <w:t> </w:t>
      </w:r>
      <w:r>
        <w:rPr>
          <w:sz w:val="18"/>
        </w:rPr>
        <w:t>lograr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plena</w:t>
      </w:r>
      <w:r>
        <w:rPr>
          <w:spacing w:val="-6"/>
          <w:sz w:val="18"/>
        </w:rPr>
        <w:t> </w:t>
      </w:r>
      <w:r>
        <w:rPr>
          <w:sz w:val="18"/>
        </w:rPr>
        <w:t>integración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sociedad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0"/>
          <w:sz w:val="18"/>
        </w:rPr>
        <w:t> </w:t>
      </w:r>
      <w:r>
        <w:rPr>
          <w:sz w:val="18"/>
        </w:rPr>
        <w:t>todas</w:t>
      </w:r>
      <w:r>
        <w:rPr>
          <w:spacing w:val="-15"/>
          <w:sz w:val="18"/>
        </w:rPr>
        <w:t> </w:t>
      </w:r>
      <w:r>
        <w:rPr>
          <w:sz w:val="18"/>
        </w:rPr>
        <w:t>las</w:t>
      </w:r>
      <w:r>
        <w:rPr>
          <w:spacing w:val="-15"/>
          <w:sz w:val="18"/>
        </w:rPr>
        <w:t> </w:t>
      </w:r>
      <w:r>
        <w:rPr>
          <w:sz w:val="18"/>
        </w:rPr>
        <w:t>víctimas</w:t>
      </w:r>
      <w:r>
        <w:rPr>
          <w:spacing w:val="-15"/>
          <w:sz w:val="18"/>
        </w:rPr>
        <w:t> </w:t>
      </w:r>
      <w:r>
        <w:rPr>
          <w:sz w:val="18"/>
        </w:rPr>
        <w:t>que</w:t>
      </w:r>
      <w:r>
        <w:rPr>
          <w:spacing w:val="-14"/>
          <w:sz w:val="18"/>
        </w:rPr>
        <w:t> </w:t>
      </w:r>
      <w:r>
        <w:rPr>
          <w:sz w:val="18"/>
        </w:rPr>
        <w:t>viven</w:t>
      </w:r>
      <w:r>
        <w:rPr>
          <w:spacing w:val="-14"/>
          <w:sz w:val="18"/>
        </w:rPr>
        <w:t> </w:t>
      </w:r>
      <w:r>
        <w:rPr>
          <w:sz w:val="18"/>
        </w:rPr>
        <w:t>con</w:t>
      </w:r>
      <w:r>
        <w:rPr>
          <w:spacing w:val="-13"/>
          <w:sz w:val="18"/>
        </w:rPr>
        <w:t> </w:t>
      </w:r>
      <w:r>
        <w:rPr>
          <w:sz w:val="18"/>
        </w:rPr>
        <w:t>discapacidad,</w:t>
      </w:r>
      <w:r>
        <w:rPr>
          <w:spacing w:val="-15"/>
          <w:sz w:val="18"/>
        </w:rPr>
        <w:t> </w:t>
      </w:r>
      <w:r>
        <w:rPr>
          <w:sz w:val="18"/>
        </w:rPr>
        <w:t>incluyendo</w:t>
      </w:r>
      <w:r>
        <w:rPr>
          <w:spacing w:val="-13"/>
          <w:sz w:val="18"/>
        </w:rPr>
        <w:t> </w:t>
      </w:r>
      <w:r>
        <w:rPr>
          <w:sz w:val="18"/>
        </w:rPr>
        <w:t>los</w:t>
      </w:r>
      <w:r>
        <w:rPr>
          <w:spacing w:val="-14"/>
          <w:sz w:val="18"/>
        </w:rPr>
        <w:t> </w:t>
      </w:r>
      <w:r>
        <w:rPr>
          <w:sz w:val="18"/>
        </w:rPr>
        <w:t>tratamientos</w:t>
      </w:r>
      <w:r>
        <w:rPr>
          <w:spacing w:val="-15"/>
          <w:sz w:val="18"/>
        </w:rPr>
        <w:t> </w:t>
      </w:r>
      <w:r>
        <w:rPr>
          <w:sz w:val="18"/>
        </w:rPr>
        <w:t>de</w:t>
      </w:r>
      <w:r>
        <w:rPr>
          <w:spacing w:val="-14"/>
          <w:sz w:val="18"/>
        </w:rPr>
        <w:t> </w:t>
      </w:r>
      <w:r>
        <w:rPr>
          <w:sz w:val="18"/>
        </w:rPr>
        <w:t>rehabilitación</w:t>
      </w:r>
      <w:r>
        <w:rPr>
          <w:spacing w:val="-61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habilitación</w:t>
      </w:r>
      <w:r>
        <w:rPr>
          <w:spacing w:val="-2"/>
          <w:sz w:val="18"/>
        </w:rPr>
        <w:t> </w:t>
      </w:r>
      <w:r>
        <w:rPr>
          <w:sz w:val="18"/>
        </w:rPr>
        <w:t>necesarios</w:t>
      </w:r>
      <w:r>
        <w:rPr>
          <w:spacing w:val="-2"/>
          <w:sz w:val="18"/>
        </w:rPr>
        <w:t> </w:t>
      </w:r>
      <w:r>
        <w:rPr>
          <w:sz w:val="18"/>
        </w:rPr>
        <w:t>para</w:t>
      </w:r>
      <w:r>
        <w:rPr>
          <w:spacing w:val="-1"/>
          <w:sz w:val="18"/>
        </w:rPr>
        <w:t> </w:t>
      </w:r>
      <w:r>
        <w:rPr>
          <w:sz w:val="18"/>
        </w:rPr>
        <w:t>garantizar</w:t>
      </w:r>
      <w:r>
        <w:rPr>
          <w:spacing w:val="-2"/>
          <w:sz w:val="18"/>
        </w:rPr>
        <w:t> </w:t>
      </w:r>
      <w:r>
        <w:rPr>
          <w:sz w:val="18"/>
        </w:rPr>
        <w:t>su desarrollo</w:t>
      </w:r>
      <w:r>
        <w:rPr>
          <w:spacing w:val="-1"/>
          <w:sz w:val="18"/>
        </w:rPr>
        <w:t> </w:t>
      </w:r>
      <w:r>
        <w:rPr>
          <w:sz w:val="18"/>
        </w:rPr>
        <w:t>social inclusivo.</w:t>
      </w:r>
    </w:p>
    <w:p>
      <w:pPr>
        <w:pStyle w:val="BodyText"/>
        <w:rPr>
          <w:sz w:val="18"/>
        </w:rPr>
      </w:pPr>
    </w:p>
    <w:p>
      <w:pPr>
        <w:spacing w:before="0"/>
        <w:ind w:left="986" w:right="943" w:firstLine="0"/>
        <w:jc w:val="both"/>
        <w:rPr>
          <w:sz w:val="18"/>
        </w:rPr>
      </w:pPr>
      <w:r>
        <w:rPr>
          <w:sz w:val="18"/>
        </w:rPr>
        <w:t>Los</w:t>
      </w:r>
      <w:r>
        <w:rPr>
          <w:spacing w:val="-4"/>
          <w:sz w:val="18"/>
        </w:rPr>
        <w:t> </w:t>
      </w:r>
      <w:r>
        <w:rPr>
          <w:sz w:val="18"/>
        </w:rPr>
        <w:t>tratamientos</w:t>
      </w:r>
      <w:r>
        <w:rPr>
          <w:spacing w:val="-4"/>
          <w:sz w:val="18"/>
        </w:rPr>
        <w:t> </w:t>
      </w:r>
      <w:r>
        <w:rPr>
          <w:sz w:val="18"/>
        </w:rPr>
        <w:t>requeridos</w:t>
      </w:r>
      <w:r>
        <w:rPr>
          <w:spacing w:val="-4"/>
          <w:sz w:val="18"/>
        </w:rPr>
        <w:t> </w:t>
      </w:r>
      <w:r>
        <w:rPr>
          <w:sz w:val="18"/>
        </w:rPr>
        <w:t>se</w:t>
      </w:r>
      <w:r>
        <w:rPr>
          <w:spacing w:val="-4"/>
          <w:sz w:val="18"/>
        </w:rPr>
        <w:t> </w:t>
      </w:r>
      <w:r>
        <w:rPr>
          <w:sz w:val="18"/>
        </w:rPr>
        <w:t>implementarán</w:t>
      </w:r>
      <w:r>
        <w:rPr>
          <w:spacing w:val="-5"/>
          <w:sz w:val="18"/>
        </w:rPr>
        <w:t> </w:t>
      </w:r>
      <w:r>
        <w:rPr>
          <w:sz w:val="18"/>
        </w:rPr>
        <w:t>previo</w:t>
      </w:r>
      <w:r>
        <w:rPr>
          <w:spacing w:val="-5"/>
          <w:sz w:val="18"/>
        </w:rPr>
        <w:t> </w:t>
      </w:r>
      <w:r>
        <w:rPr>
          <w:sz w:val="18"/>
        </w:rPr>
        <w:t>consentimiento</w:t>
      </w:r>
      <w:r>
        <w:rPr>
          <w:spacing w:val="-3"/>
          <w:sz w:val="18"/>
        </w:rPr>
        <w:t> </w:t>
      </w:r>
      <w:r>
        <w:rPr>
          <w:sz w:val="18"/>
        </w:rPr>
        <w:t>informado</w:t>
      </w:r>
      <w:r>
        <w:rPr>
          <w:spacing w:val="-6"/>
          <w:sz w:val="18"/>
        </w:rPr>
        <w:t> </w:t>
      </w:r>
      <w:r>
        <w:rPr>
          <w:sz w:val="18"/>
        </w:rPr>
        <w:t>y</w:t>
      </w:r>
      <w:r>
        <w:rPr>
          <w:spacing w:val="-5"/>
          <w:sz w:val="18"/>
        </w:rPr>
        <w:t> </w:t>
      </w:r>
      <w:r>
        <w:rPr>
          <w:sz w:val="18"/>
        </w:rPr>
        <w:t>sobre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60"/>
          <w:sz w:val="18"/>
        </w:rPr>
        <w:t> </w:t>
      </w:r>
      <w:r>
        <w:rPr>
          <w:sz w:val="18"/>
        </w:rPr>
        <w:t>base de una valoración médica individualizada y especializada, que tome en cuenta las</w:t>
      </w:r>
      <w:r>
        <w:rPr>
          <w:spacing w:val="1"/>
          <w:sz w:val="18"/>
        </w:rPr>
        <w:t> </w:t>
      </w:r>
      <w:r>
        <w:rPr>
          <w:sz w:val="18"/>
        </w:rPr>
        <w:t>particularidades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cada</w:t>
      </w:r>
      <w:r>
        <w:rPr>
          <w:spacing w:val="-1"/>
          <w:sz w:val="18"/>
        </w:rPr>
        <w:t> </w:t>
      </w:r>
      <w:r>
        <w:rPr>
          <w:sz w:val="18"/>
        </w:rPr>
        <w:t>paciente.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986" w:right="944" w:firstLine="0"/>
        <w:jc w:val="both"/>
        <w:rPr>
          <w:sz w:val="18"/>
        </w:rPr>
      </w:pPr>
      <w:r>
        <w:rPr>
          <w:sz w:val="18"/>
        </w:rPr>
        <w:t>Los tratamientos deben prestarse, en la medida de lo posible, en los centros de salud</w:t>
      </w:r>
      <w:r>
        <w:rPr>
          <w:spacing w:val="1"/>
          <w:sz w:val="18"/>
        </w:rPr>
        <w:t> </w:t>
      </w:r>
      <w:r>
        <w:rPr>
          <w:sz w:val="18"/>
        </w:rPr>
        <w:t>públicos más cercanos a los lugares de residencia de las víctimas. La Secretaría de Salud,</w:t>
      </w:r>
      <w:r>
        <w:rPr>
          <w:spacing w:val="1"/>
          <w:sz w:val="18"/>
        </w:rPr>
        <w:t> </w:t>
      </w:r>
      <w:r>
        <w:rPr>
          <w:sz w:val="18"/>
        </w:rPr>
        <w:t>una</w:t>
      </w:r>
      <w:r>
        <w:rPr>
          <w:spacing w:val="1"/>
          <w:sz w:val="18"/>
        </w:rPr>
        <w:t> </w:t>
      </w:r>
      <w:r>
        <w:rPr>
          <w:sz w:val="18"/>
        </w:rPr>
        <w:t>vez</w:t>
      </w:r>
      <w:r>
        <w:rPr>
          <w:spacing w:val="1"/>
          <w:sz w:val="18"/>
        </w:rPr>
        <w:t> </w:t>
      </w:r>
      <w:r>
        <w:rPr>
          <w:sz w:val="18"/>
        </w:rPr>
        <w:t>identificados</w:t>
      </w:r>
      <w:r>
        <w:rPr>
          <w:spacing w:val="1"/>
          <w:sz w:val="18"/>
        </w:rPr>
        <w:t> </w:t>
      </w:r>
      <w:r>
        <w:rPr>
          <w:sz w:val="18"/>
        </w:rPr>
        <w:t>y</w:t>
      </w:r>
      <w:r>
        <w:rPr>
          <w:spacing w:val="1"/>
          <w:sz w:val="18"/>
        </w:rPr>
        <w:t> </w:t>
      </w:r>
      <w:r>
        <w:rPr>
          <w:sz w:val="18"/>
        </w:rPr>
        <w:t>presupuestados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requerimientos</w:t>
      </w:r>
      <w:r>
        <w:rPr>
          <w:spacing w:val="1"/>
          <w:sz w:val="18"/>
        </w:rPr>
        <w:t> </w:t>
      </w:r>
      <w:r>
        <w:rPr>
          <w:sz w:val="18"/>
        </w:rPr>
        <w:t>necesarios,</w:t>
      </w:r>
      <w:r>
        <w:rPr>
          <w:spacing w:val="1"/>
          <w:sz w:val="18"/>
        </w:rPr>
        <w:t> </w:t>
      </w:r>
      <w:r>
        <w:rPr>
          <w:sz w:val="18"/>
        </w:rPr>
        <w:t>procederá</w:t>
      </w:r>
      <w:r>
        <w:rPr>
          <w:spacing w:val="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incorporarlos a sus Planes Operativos Anuales (POA), a efectos de contratar al personal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necesario</w:t>
      </w:r>
      <w:r>
        <w:rPr>
          <w:spacing w:val="-12"/>
          <w:sz w:val="18"/>
        </w:rPr>
        <w:t> </w:t>
      </w:r>
      <w:r>
        <w:rPr>
          <w:sz w:val="18"/>
        </w:rPr>
        <w:t>y</w:t>
      </w:r>
      <w:r>
        <w:rPr>
          <w:spacing w:val="-13"/>
          <w:sz w:val="18"/>
        </w:rPr>
        <w:t> </w:t>
      </w:r>
      <w:r>
        <w:rPr>
          <w:sz w:val="18"/>
        </w:rPr>
        <w:t>dotar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4"/>
          <w:sz w:val="18"/>
        </w:rPr>
        <w:t> </w:t>
      </w:r>
      <w:r>
        <w:rPr>
          <w:sz w:val="18"/>
        </w:rPr>
        <w:t>los</w:t>
      </w:r>
      <w:r>
        <w:rPr>
          <w:spacing w:val="-15"/>
          <w:sz w:val="18"/>
        </w:rPr>
        <w:t> </w:t>
      </w:r>
      <w:r>
        <w:rPr>
          <w:sz w:val="18"/>
        </w:rPr>
        <w:t>insumos</w:t>
      </w:r>
      <w:r>
        <w:rPr>
          <w:spacing w:val="-12"/>
          <w:sz w:val="18"/>
        </w:rPr>
        <w:t> </w:t>
      </w:r>
      <w:r>
        <w:rPr>
          <w:sz w:val="18"/>
        </w:rPr>
        <w:t>médicos</w:t>
      </w:r>
      <w:r>
        <w:rPr>
          <w:spacing w:val="-13"/>
          <w:sz w:val="18"/>
        </w:rPr>
        <w:t> </w:t>
      </w:r>
      <w:r>
        <w:rPr>
          <w:sz w:val="18"/>
        </w:rPr>
        <w:t>a</w:t>
      </w:r>
      <w:r>
        <w:rPr>
          <w:spacing w:val="-12"/>
          <w:sz w:val="18"/>
        </w:rPr>
        <w:t> </w:t>
      </w:r>
      <w:r>
        <w:rPr>
          <w:sz w:val="18"/>
        </w:rPr>
        <w:t>los</w:t>
      </w:r>
      <w:r>
        <w:rPr>
          <w:spacing w:val="-15"/>
          <w:sz w:val="18"/>
        </w:rPr>
        <w:t> </w:t>
      </w:r>
      <w:r>
        <w:rPr>
          <w:sz w:val="18"/>
        </w:rPr>
        <w:t>establecimientos</w:t>
      </w:r>
      <w:r>
        <w:rPr>
          <w:spacing w:val="-13"/>
          <w:sz w:val="18"/>
        </w:rPr>
        <w:t> </w:t>
      </w:r>
      <w:r>
        <w:rPr>
          <w:sz w:val="18"/>
        </w:rPr>
        <w:t>hospitalarios</w:t>
      </w:r>
      <w:r>
        <w:rPr>
          <w:spacing w:val="-12"/>
          <w:sz w:val="18"/>
        </w:rPr>
        <w:t> </w:t>
      </w:r>
      <w:r>
        <w:rPr>
          <w:sz w:val="18"/>
        </w:rPr>
        <w:t>más</w:t>
      </w:r>
      <w:r>
        <w:rPr>
          <w:spacing w:val="-12"/>
          <w:sz w:val="18"/>
        </w:rPr>
        <w:t> </w:t>
      </w:r>
      <w:r>
        <w:rPr>
          <w:sz w:val="18"/>
        </w:rPr>
        <w:t>cercanos</w:t>
      </w:r>
      <w:r>
        <w:rPr>
          <w:spacing w:val="-61"/>
          <w:sz w:val="18"/>
        </w:rPr>
        <w:t> </w:t>
      </w:r>
      <w:r>
        <w:rPr>
          <w:sz w:val="18"/>
        </w:rPr>
        <w:t>a</w:t>
      </w:r>
      <w:r>
        <w:rPr>
          <w:spacing w:val="1"/>
          <w:sz w:val="18"/>
        </w:rPr>
        <w:t> </w:t>
      </w:r>
      <w:r>
        <w:rPr>
          <w:sz w:val="18"/>
        </w:rPr>
        <w:t>las</w:t>
      </w:r>
      <w:r>
        <w:rPr>
          <w:spacing w:val="1"/>
          <w:sz w:val="18"/>
        </w:rPr>
        <w:t> </w:t>
      </w:r>
      <w:r>
        <w:rPr>
          <w:sz w:val="18"/>
        </w:rPr>
        <w:t>víctimas,</w:t>
      </w:r>
      <w:r>
        <w:rPr>
          <w:spacing w:val="1"/>
          <w:sz w:val="18"/>
        </w:rPr>
        <w:t> </w:t>
      </w:r>
      <w:r>
        <w:rPr>
          <w:sz w:val="18"/>
        </w:rPr>
        <w:t>previa</w:t>
      </w:r>
      <w:r>
        <w:rPr>
          <w:spacing w:val="1"/>
          <w:sz w:val="18"/>
        </w:rPr>
        <w:t> </w:t>
      </w:r>
      <w:r>
        <w:rPr>
          <w:sz w:val="18"/>
        </w:rPr>
        <w:t>identificación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centros</w:t>
      </w:r>
      <w:r>
        <w:rPr>
          <w:spacing w:val="1"/>
          <w:sz w:val="18"/>
        </w:rPr>
        <w:t> </w:t>
      </w:r>
      <w:r>
        <w:rPr>
          <w:sz w:val="18"/>
        </w:rPr>
        <w:t>descritos</w:t>
      </w:r>
      <w:r>
        <w:rPr>
          <w:spacing w:val="1"/>
          <w:sz w:val="18"/>
        </w:rPr>
        <w:t> </w:t>
      </w:r>
      <w:r>
        <w:rPr>
          <w:sz w:val="18"/>
        </w:rPr>
        <w:t>conjuntamente</w:t>
      </w:r>
      <w:r>
        <w:rPr>
          <w:spacing w:val="1"/>
          <w:sz w:val="18"/>
        </w:rPr>
        <w:t> </w:t>
      </w:r>
      <w:r>
        <w:rPr>
          <w:sz w:val="18"/>
        </w:rPr>
        <w:t>con</w:t>
      </w:r>
      <w:r>
        <w:rPr>
          <w:spacing w:val="1"/>
          <w:sz w:val="18"/>
        </w:rPr>
        <w:t> </w:t>
      </w:r>
      <w:r>
        <w:rPr>
          <w:sz w:val="18"/>
        </w:rPr>
        <w:t>las</w:t>
      </w:r>
      <w:r>
        <w:rPr>
          <w:spacing w:val="-61"/>
          <w:sz w:val="18"/>
        </w:rPr>
        <w:t> </w:t>
      </w:r>
      <w:r>
        <w:rPr>
          <w:sz w:val="18"/>
        </w:rPr>
        <w:t>organizaciones</w:t>
      </w:r>
      <w:r>
        <w:rPr>
          <w:spacing w:val="-2"/>
          <w:sz w:val="18"/>
        </w:rPr>
        <w:t> </w:t>
      </w:r>
      <w:r>
        <w:rPr>
          <w:sz w:val="18"/>
        </w:rPr>
        <w:t>miskitas</w:t>
      </w:r>
      <w:r>
        <w:rPr>
          <w:spacing w:val="-1"/>
          <w:sz w:val="18"/>
        </w:rPr>
        <w:t> </w:t>
      </w:r>
      <w:r>
        <w:rPr>
          <w:sz w:val="18"/>
        </w:rPr>
        <w:t>que</w:t>
      </w:r>
      <w:r>
        <w:rPr>
          <w:spacing w:val="-2"/>
          <w:sz w:val="18"/>
        </w:rPr>
        <w:t> </w:t>
      </w:r>
      <w:r>
        <w:rPr>
          <w:sz w:val="18"/>
        </w:rPr>
        <w:t>firman</w:t>
      </w:r>
      <w:r>
        <w:rPr>
          <w:spacing w:val="-2"/>
          <w:sz w:val="18"/>
        </w:rPr>
        <w:t> </w:t>
      </w:r>
      <w:r>
        <w:rPr>
          <w:sz w:val="18"/>
        </w:rPr>
        <w:t>el presente</w:t>
      </w:r>
      <w:r>
        <w:rPr>
          <w:spacing w:val="-2"/>
          <w:sz w:val="18"/>
        </w:rPr>
        <w:t> </w:t>
      </w:r>
      <w:r>
        <w:rPr>
          <w:sz w:val="18"/>
        </w:rPr>
        <w:t>[Acuerdo].</w:t>
      </w:r>
    </w:p>
    <w:p>
      <w:pPr>
        <w:pStyle w:val="BodyText"/>
        <w:spacing w:before="1"/>
        <w:rPr>
          <w:sz w:val="18"/>
        </w:rPr>
      </w:pPr>
    </w:p>
    <w:p>
      <w:pPr>
        <w:spacing w:before="1"/>
        <w:ind w:left="986" w:right="944" w:firstLine="0"/>
        <w:jc w:val="both"/>
        <w:rPr>
          <w:sz w:val="18"/>
        </w:rPr>
      </w:pPr>
      <w:r>
        <w:rPr>
          <w:sz w:val="18"/>
        </w:rPr>
        <w:t>En</w:t>
      </w:r>
      <w:r>
        <w:rPr>
          <w:spacing w:val="-7"/>
          <w:sz w:val="18"/>
        </w:rPr>
        <w:t> </w:t>
      </w:r>
      <w:r>
        <w:rPr>
          <w:sz w:val="18"/>
        </w:rPr>
        <w:t>el</w:t>
      </w:r>
      <w:r>
        <w:rPr>
          <w:spacing w:val="-7"/>
          <w:sz w:val="18"/>
        </w:rPr>
        <w:t> </w:t>
      </w:r>
      <w:r>
        <w:rPr>
          <w:sz w:val="18"/>
        </w:rPr>
        <w:t>caso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que</w:t>
      </w:r>
      <w:r>
        <w:rPr>
          <w:spacing w:val="-4"/>
          <w:sz w:val="18"/>
        </w:rPr>
        <w:t> </w:t>
      </w:r>
      <w:r>
        <w:rPr>
          <w:sz w:val="18"/>
        </w:rPr>
        <w:t>el</w:t>
      </w:r>
      <w:r>
        <w:rPr>
          <w:spacing w:val="-7"/>
          <w:sz w:val="18"/>
        </w:rPr>
        <w:t> </w:t>
      </w:r>
      <w:r>
        <w:rPr>
          <w:sz w:val="18"/>
        </w:rPr>
        <w:t>Estado</w:t>
      </w:r>
      <w:r>
        <w:rPr>
          <w:spacing w:val="-6"/>
          <w:sz w:val="18"/>
        </w:rPr>
        <w:t> </w:t>
      </w:r>
      <w:r>
        <w:rPr>
          <w:sz w:val="18"/>
        </w:rPr>
        <w:t>no</w:t>
      </w:r>
      <w:r>
        <w:rPr>
          <w:spacing w:val="-7"/>
          <w:sz w:val="18"/>
        </w:rPr>
        <w:t> </w:t>
      </w:r>
      <w:r>
        <w:rPr>
          <w:sz w:val="18"/>
        </w:rPr>
        <w:t>pudiera</w:t>
      </w:r>
      <w:r>
        <w:rPr>
          <w:spacing w:val="-7"/>
          <w:sz w:val="18"/>
        </w:rPr>
        <w:t> </w:t>
      </w:r>
      <w:r>
        <w:rPr>
          <w:sz w:val="18"/>
        </w:rPr>
        <w:t>brindar</w:t>
      </w:r>
      <w:r>
        <w:rPr>
          <w:spacing w:val="-8"/>
          <w:sz w:val="18"/>
        </w:rPr>
        <w:t> </w:t>
      </w:r>
      <w:r>
        <w:rPr>
          <w:sz w:val="18"/>
        </w:rPr>
        <w:t>el</w:t>
      </w:r>
      <w:r>
        <w:rPr>
          <w:spacing w:val="-6"/>
          <w:sz w:val="18"/>
        </w:rPr>
        <w:t> </w:t>
      </w:r>
      <w:r>
        <w:rPr>
          <w:sz w:val="18"/>
        </w:rPr>
        <w:t>tratamiento</w:t>
      </w:r>
      <w:r>
        <w:rPr>
          <w:spacing w:val="-7"/>
          <w:sz w:val="18"/>
        </w:rPr>
        <w:t> </w:t>
      </w:r>
      <w:r>
        <w:rPr>
          <w:sz w:val="18"/>
        </w:rPr>
        <w:t>médico</w:t>
      </w:r>
      <w:r>
        <w:rPr>
          <w:spacing w:val="-7"/>
          <w:sz w:val="18"/>
        </w:rPr>
        <w:t> </w:t>
      </w:r>
      <w:r>
        <w:rPr>
          <w:sz w:val="18"/>
        </w:rPr>
        <w:t>requerido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través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61"/>
          <w:sz w:val="18"/>
        </w:rPr>
        <w:t> </w:t>
      </w:r>
      <w:r>
        <w:rPr>
          <w:sz w:val="18"/>
        </w:rPr>
        <w:t>sus instituciones públicas en la Moskitia, deberá garantizar que éstas lo reciban en otros</w:t>
      </w:r>
      <w:r>
        <w:rPr>
          <w:spacing w:val="1"/>
          <w:sz w:val="18"/>
        </w:rPr>
        <w:t> </w:t>
      </w:r>
      <w:r>
        <w:rPr>
          <w:sz w:val="18"/>
        </w:rPr>
        <w:t>centros</w:t>
      </w:r>
      <w:r>
        <w:rPr>
          <w:spacing w:val="-2"/>
          <w:sz w:val="18"/>
        </w:rPr>
        <w:t> </w:t>
      </w:r>
      <w:r>
        <w:rPr>
          <w:sz w:val="18"/>
        </w:rPr>
        <w:t>médicos</w:t>
      </w:r>
      <w:r>
        <w:rPr>
          <w:spacing w:val="-1"/>
          <w:sz w:val="18"/>
        </w:rPr>
        <w:t> </w:t>
      </w:r>
      <w:r>
        <w:rPr>
          <w:sz w:val="18"/>
        </w:rPr>
        <w:t>públicos</w:t>
      </w:r>
      <w:r>
        <w:rPr>
          <w:spacing w:val="-1"/>
          <w:sz w:val="18"/>
        </w:rPr>
        <w:t> </w:t>
      </w:r>
      <w:r>
        <w:rPr>
          <w:sz w:val="18"/>
        </w:rPr>
        <w:t>del país.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986" w:right="944" w:firstLine="0"/>
        <w:jc w:val="both"/>
        <w:rPr>
          <w:sz w:val="18"/>
        </w:rPr>
      </w:pPr>
      <w:r>
        <w:rPr>
          <w:sz w:val="18"/>
        </w:rPr>
        <w:t>El Estado gestionará los medios que faciliten el apoyo a los buzos para sufragar los gastos</w:t>
      </w:r>
      <w:r>
        <w:rPr>
          <w:spacing w:val="-61"/>
          <w:sz w:val="18"/>
        </w:rPr>
        <w:t> </w:t>
      </w:r>
      <w:r>
        <w:rPr>
          <w:sz w:val="18"/>
        </w:rPr>
        <w:t>de transporte, alimentación y cuando sea pertinente hospedaje, en los que deban incurrir</w:t>
      </w:r>
      <w:r>
        <w:rPr>
          <w:spacing w:val="1"/>
          <w:sz w:val="18"/>
        </w:rPr>
        <w:t> </w:t>
      </w:r>
      <w:r>
        <w:rPr>
          <w:sz w:val="18"/>
        </w:rPr>
        <w:t>las</w:t>
      </w:r>
      <w:r>
        <w:rPr>
          <w:spacing w:val="-2"/>
          <w:sz w:val="18"/>
        </w:rPr>
        <w:t> </w:t>
      </w:r>
      <w:r>
        <w:rPr>
          <w:sz w:val="18"/>
        </w:rPr>
        <w:t>víctimas</w:t>
      </w:r>
      <w:r>
        <w:rPr>
          <w:spacing w:val="-1"/>
          <w:sz w:val="18"/>
        </w:rPr>
        <w:t> </w:t>
      </w:r>
      <w:r>
        <w:rPr>
          <w:sz w:val="18"/>
        </w:rPr>
        <w:t>los</w:t>
      </w:r>
      <w:r>
        <w:rPr>
          <w:spacing w:val="-2"/>
          <w:sz w:val="18"/>
        </w:rPr>
        <w:t> </w:t>
      </w:r>
      <w:r>
        <w:rPr>
          <w:sz w:val="18"/>
        </w:rPr>
        <w:t>días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sus</w:t>
      </w:r>
      <w:r>
        <w:rPr>
          <w:spacing w:val="-1"/>
          <w:sz w:val="18"/>
        </w:rPr>
        <w:t> </w:t>
      </w:r>
      <w:r>
        <w:rPr>
          <w:sz w:val="18"/>
        </w:rPr>
        <w:t>visitas</w:t>
      </w:r>
      <w:r>
        <w:rPr>
          <w:spacing w:val="-1"/>
          <w:sz w:val="18"/>
        </w:rPr>
        <w:t> </w:t>
      </w:r>
      <w:r>
        <w:rPr>
          <w:sz w:val="18"/>
        </w:rPr>
        <w:t>médicas.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986" w:right="944" w:firstLine="0"/>
        <w:jc w:val="both"/>
        <w:rPr>
          <w:sz w:val="18"/>
        </w:rPr>
      </w:pP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la</w:t>
      </w:r>
      <w:r>
        <w:rPr>
          <w:spacing w:val="-6"/>
          <w:sz w:val="18"/>
        </w:rPr>
        <w:t> </w:t>
      </w:r>
      <w:r>
        <w:rPr>
          <w:sz w:val="18"/>
        </w:rPr>
        <w:t>vez,</w:t>
      </w:r>
      <w:r>
        <w:rPr>
          <w:spacing w:val="-7"/>
          <w:sz w:val="18"/>
        </w:rPr>
        <w:t> </w:t>
      </w:r>
      <w:r>
        <w:rPr>
          <w:sz w:val="18"/>
        </w:rPr>
        <w:t>el</w:t>
      </w:r>
      <w:r>
        <w:rPr>
          <w:spacing w:val="-5"/>
          <w:sz w:val="18"/>
        </w:rPr>
        <w:t> </w:t>
      </w:r>
      <w:r>
        <w:rPr>
          <w:sz w:val="18"/>
        </w:rPr>
        <w:t>Estado</w:t>
      </w:r>
      <w:r>
        <w:rPr>
          <w:spacing w:val="-5"/>
          <w:sz w:val="18"/>
        </w:rPr>
        <w:t> </w:t>
      </w:r>
      <w:r>
        <w:rPr>
          <w:sz w:val="18"/>
        </w:rPr>
        <w:t>se</w:t>
      </w:r>
      <w:r>
        <w:rPr>
          <w:spacing w:val="-6"/>
          <w:sz w:val="18"/>
        </w:rPr>
        <w:t> </w:t>
      </w:r>
      <w:r>
        <w:rPr>
          <w:sz w:val="18"/>
        </w:rPr>
        <w:t>compromete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los</w:t>
      </w:r>
      <w:r>
        <w:rPr>
          <w:spacing w:val="-7"/>
          <w:sz w:val="18"/>
        </w:rPr>
        <w:t> </w:t>
      </w:r>
      <w:r>
        <w:rPr>
          <w:sz w:val="18"/>
        </w:rPr>
        <w:t>tratamientos</w:t>
      </w:r>
      <w:r>
        <w:rPr>
          <w:spacing w:val="-6"/>
          <w:sz w:val="18"/>
        </w:rPr>
        <w:t> </w:t>
      </w:r>
      <w:r>
        <w:rPr>
          <w:sz w:val="18"/>
        </w:rPr>
        <w:t>serán</w:t>
      </w:r>
      <w:r>
        <w:rPr>
          <w:spacing w:val="-7"/>
          <w:sz w:val="18"/>
        </w:rPr>
        <w:t> </w:t>
      </w:r>
      <w:r>
        <w:rPr>
          <w:sz w:val="18"/>
        </w:rPr>
        <w:t>culturalmente</w:t>
      </w:r>
      <w:r>
        <w:rPr>
          <w:spacing w:val="-8"/>
          <w:sz w:val="18"/>
        </w:rPr>
        <w:t> </w:t>
      </w:r>
      <w:r>
        <w:rPr>
          <w:sz w:val="18"/>
        </w:rPr>
        <w:t>pertinentes,</w:t>
      </w:r>
      <w:r>
        <w:rPr>
          <w:spacing w:val="-60"/>
          <w:sz w:val="18"/>
        </w:rPr>
        <w:t> </w:t>
      </w:r>
      <w:r>
        <w:rPr>
          <w:sz w:val="18"/>
        </w:rPr>
        <w:t>entendiendo</w:t>
      </w:r>
      <w:r>
        <w:rPr>
          <w:spacing w:val="1"/>
          <w:sz w:val="18"/>
        </w:rPr>
        <w:t> </w:t>
      </w:r>
      <w:r>
        <w:rPr>
          <w:sz w:val="18"/>
        </w:rPr>
        <w:t>por</w:t>
      </w:r>
      <w:r>
        <w:rPr>
          <w:spacing w:val="1"/>
          <w:sz w:val="18"/>
        </w:rPr>
        <w:t> </w:t>
      </w:r>
      <w:r>
        <w:rPr>
          <w:sz w:val="18"/>
        </w:rPr>
        <w:t>esto</w:t>
      </w:r>
      <w:r>
        <w:rPr>
          <w:spacing w:val="1"/>
          <w:sz w:val="18"/>
        </w:rPr>
        <w:t> </w:t>
      </w:r>
      <w:r>
        <w:rPr>
          <w:sz w:val="18"/>
        </w:rPr>
        <w:t>la</w:t>
      </w:r>
      <w:r>
        <w:rPr>
          <w:spacing w:val="1"/>
          <w:sz w:val="18"/>
        </w:rPr>
        <w:t> </w:t>
      </w:r>
      <w:r>
        <w:rPr>
          <w:sz w:val="18"/>
        </w:rPr>
        <w:t>adecuación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criterios</w:t>
      </w:r>
      <w:r>
        <w:rPr>
          <w:spacing w:val="1"/>
          <w:sz w:val="18"/>
        </w:rPr>
        <w:t> </w:t>
      </w:r>
      <w:r>
        <w:rPr>
          <w:sz w:val="18"/>
        </w:rPr>
        <w:t>e</w:t>
      </w:r>
      <w:r>
        <w:rPr>
          <w:spacing w:val="1"/>
          <w:sz w:val="18"/>
        </w:rPr>
        <w:t> </w:t>
      </w:r>
      <w:r>
        <w:rPr>
          <w:sz w:val="18"/>
        </w:rPr>
        <w:t>información</w:t>
      </w:r>
      <w:r>
        <w:rPr>
          <w:spacing w:val="1"/>
          <w:sz w:val="18"/>
        </w:rPr>
        <w:t> </w:t>
      </w:r>
      <w:r>
        <w:rPr>
          <w:sz w:val="18"/>
        </w:rPr>
        <w:t>considerando</w:t>
      </w:r>
      <w:r>
        <w:rPr>
          <w:spacing w:val="1"/>
          <w:sz w:val="18"/>
        </w:rPr>
        <w:t> </w:t>
      </w:r>
      <w:r>
        <w:rPr>
          <w:sz w:val="18"/>
        </w:rPr>
        <w:t>las</w:t>
      </w:r>
      <w:r>
        <w:rPr>
          <w:spacing w:val="1"/>
          <w:sz w:val="18"/>
        </w:rPr>
        <w:t> </w:t>
      </w:r>
      <w:r>
        <w:rPr>
          <w:sz w:val="18"/>
        </w:rPr>
        <w:t>particularidades de las costumbres, tradiciones, formas de vida e identidad lingüística del</w:t>
      </w:r>
      <w:r>
        <w:rPr>
          <w:spacing w:val="1"/>
          <w:sz w:val="18"/>
        </w:rPr>
        <w:t> </w:t>
      </w:r>
      <w:r>
        <w:rPr>
          <w:sz w:val="18"/>
        </w:rPr>
        <w:t>pueblo</w:t>
      </w:r>
      <w:r>
        <w:rPr>
          <w:spacing w:val="-1"/>
          <w:sz w:val="18"/>
        </w:rPr>
        <w:t> </w:t>
      </w:r>
      <w:r>
        <w:rPr>
          <w:sz w:val="18"/>
        </w:rPr>
        <w:t>miskito</w:t>
      </w:r>
      <w:r>
        <w:rPr>
          <w:spacing w:val="-1"/>
          <w:sz w:val="18"/>
        </w:rPr>
        <w:t> </w:t>
      </w:r>
      <w:r>
        <w:rPr>
          <w:sz w:val="18"/>
        </w:rPr>
        <w:t>e</w:t>
      </w:r>
      <w:r>
        <w:rPr>
          <w:spacing w:val="-1"/>
          <w:sz w:val="18"/>
        </w:rPr>
        <w:t> </w:t>
      </w:r>
      <w:r>
        <w:rPr>
          <w:sz w:val="18"/>
        </w:rPr>
        <w:t>integrando</w:t>
      </w:r>
      <w:r>
        <w:rPr>
          <w:spacing w:val="-1"/>
          <w:sz w:val="18"/>
        </w:rPr>
        <w:t> </w:t>
      </w:r>
      <w:r>
        <w:rPr>
          <w:sz w:val="18"/>
        </w:rPr>
        <w:t>prácticas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medicina</w:t>
      </w:r>
      <w:r>
        <w:rPr>
          <w:spacing w:val="-2"/>
          <w:sz w:val="18"/>
        </w:rPr>
        <w:t> </w:t>
      </w:r>
      <w:r>
        <w:rPr>
          <w:sz w:val="18"/>
        </w:rPr>
        <w:t>tradicional miskita.</w:t>
      </w:r>
    </w:p>
    <w:p>
      <w:pPr>
        <w:pStyle w:val="BodyText"/>
      </w:pPr>
    </w:p>
    <w:p>
      <w:pPr>
        <w:pStyle w:val="BodyText"/>
        <w:spacing w:before="7"/>
        <w:rPr>
          <w:sz w:val="17"/>
        </w:rPr>
      </w:pPr>
      <w:r>
        <w:rPr/>
        <w:pict>
          <v:rect style="position:absolute;margin-left:72pt;margin-top:11.907969pt;width:144pt;height:.6pt;mso-position-horizontal-relative:page;mso-position-vertical-relative:paragraph;z-index:-15711232;mso-wrap-distance-left:0;mso-wrap-distance-right:0" id="docshape42" filled="true" fillcolor="#000000" stroked="false">
            <v:fill type="solid"/>
            <w10:wrap type="topAndBottom"/>
          </v:rect>
        </w:pict>
      </w:r>
    </w:p>
    <w:p>
      <w:pPr>
        <w:spacing w:before="98"/>
        <w:ind w:left="419" w:right="377" w:firstLine="0"/>
        <w:jc w:val="both"/>
        <w:rPr>
          <w:sz w:val="16"/>
        </w:rPr>
      </w:pPr>
      <w:bookmarkStart w:name="_bookmark177" w:id="231"/>
      <w:bookmarkEnd w:id="231"/>
      <w:r>
        <w:rPr/>
      </w:r>
      <w:r>
        <w:rPr>
          <w:sz w:val="16"/>
          <w:vertAlign w:val="superscript"/>
        </w:rPr>
        <w:t>153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Dado que así lo acordaron las partes, la Corte no mencionará las cantidades monetarias que el Estado se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comprometió a pagar a las víctimas y sus familiares por concepto de reparación, ni aquellas que correspondan a las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organizaciones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miskitas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 concepto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gastos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Heading3"/>
        <w:numPr>
          <w:ilvl w:val="1"/>
          <w:numId w:val="9"/>
        </w:numPr>
        <w:tabs>
          <w:tab w:pos="1498" w:val="left" w:leader="none"/>
        </w:tabs>
        <w:spacing w:line="240" w:lineRule="auto" w:before="80" w:after="0"/>
        <w:ind w:left="986" w:right="383" w:firstLine="0"/>
        <w:jc w:val="left"/>
      </w:pPr>
      <w:bookmarkStart w:name="A.2. Becas educativas para las víctimas," w:id="232"/>
      <w:bookmarkEnd w:id="232"/>
      <w:r>
        <w:rPr>
          <w:b w:val="0"/>
          <w:i w:val="0"/>
        </w:rPr>
      </w:r>
      <w:bookmarkStart w:name="_bookmark178" w:id="233"/>
      <w:bookmarkEnd w:id="233"/>
      <w:r>
        <w:rPr>
          <w:b w:val="0"/>
          <w:i w:val="0"/>
        </w:rPr>
      </w:r>
      <w:bookmarkStart w:name="_bookmark178" w:id="234"/>
      <w:bookmarkEnd w:id="234"/>
      <w:r>
        <w:rPr>
          <w:i/>
        </w:rPr>
        <w:t>B</w:t>
      </w:r>
      <w:r>
        <w:rPr>
          <w:i/>
        </w:rPr>
        <w:t>ecas</w:t>
      </w:r>
      <w:r>
        <w:rPr>
          <w:i/>
          <w:spacing w:val="-1"/>
        </w:rPr>
        <w:t> </w:t>
      </w:r>
      <w:r>
        <w:rPr>
          <w:i/>
        </w:rPr>
        <w:t>educativas para las</w:t>
      </w:r>
      <w:r>
        <w:rPr>
          <w:i/>
          <w:spacing w:val="-1"/>
        </w:rPr>
        <w:t> </w:t>
      </w:r>
      <w:r>
        <w:rPr>
          <w:i/>
        </w:rPr>
        <w:t>víctimas,</w:t>
      </w:r>
      <w:r>
        <w:rPr>
          <w:i/>
          <w:spacing w:val="4"/>
        </w:rPr>
        <w:t> </w:t>
      </w:r>
      <w:r>
        <w:rPr>
          <w:i/>
        </w:rPr>
        <w:t>las hijas,</w:t>
      </w:r>
      <w:r>
        <w:rPr>
          <w:i/>
          <w:spacing w:val="3"/>
        </w:rPr>
        <w:t> </w:t>
      </w:r>
      <w:r>
        <w:rPr>
          <w:i/>
        </w:rPr>
        <w:t>los hijos y/o</w:t>
      </w:r>
      <w:r>
        <w:rPr>
          <w:i/>
          <w:spacing w:val="1"/>
        </w:rPr>
        <w:t> </w:t>
      </w:r>
      <w:r>
        <w:rPr>
          <w:i/>
        </w:rPr>
        <w:t>nietas</w:t>
      </w:r>
      <w:r>
        <w:rPr>
          <w:i/>
          <w:spacing w:val="-1"/>
        </w:rPr>
        <w:t> </w:t>
      </w:r>
      <w:r>
        <w:rPr>
          <w:i/>
        </w:rPr>
        <w:t>y</w:t>
      </w:r>
      <w:r>
        <w:rPr>
          <w:i/>
          <w:spacing w:val="1"/>
        </w:rPr>
        <w:t> </w:t>
      </w:r>
      <w:r>
        <w:rPr>
          <w:i/>
        </w:rPr>
        <w:t>nietos</w:t>
      </w:r>
      <w:r>
        <w:rPr>
          <w:i/>
          <w:spacing w:val="-65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2"/>
        </w:rPr>
        <w:t> </w:t>
      </w:r>
      <w:r>
        <w:rPr/>
        <w:t>víctimas</w:t>
      </w:r>
    </w:p>
    <w:p>
      <w:pPr>
        <w:pStyle w:val="BodyText"/>
        <w:spacing w:before="1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Acuerdo,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comprometió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986" w:right="944" w:firstLine="0"/>
        <w:jc w:val="both"/>
        <w:rPr>
          <w:sz w:val="18"/>
        </w:rPr>
      </w:pPr>
      <w:r>
        <w:rPr>
          <w:sz w:val="18"/>
        </w:rPr>
        <w:t>El Estado concederá las becas educativas específicas y diferenciadas para las hijas y los</w:t>
      </w:r>
      <w:r>
        <w:rPr>
          <w:spacing w:val="1"/>
          <w:sz w:val="18"/>
        </w:rPr>
        <w:t> </w:t>
      </w:r>
      <w:r>
        <w:rPr>
          <w:sz w:val="18"/>
        </w:rPr>
        <w:t>hijos,</w:t>
      </w:r>
      <w:r>
        <w:rPr>
          <w:spacing w:val="1"/>
          <w:sz w:val="18"/>
        </w:rPr>
        <w:t> </w:t>
      </w:r>
      <w:r>
        <w:rPr>
          <w:sz w:val="18"/>
        </w:rPr>
        <w:t>y/o</w:t>
      </w:r>
      <w:r>
        <w:rPr>
          <w:spacing w:val="1"/>
          <w:sz w:val="18"/>
        </w:rPr>
        <w:t> </w:t>
      </w:r>
      <w:r>
        <w:rPr>
          <w:sz w:val="18"/>
        </w:rPr>
        <w:t>nietas</w:t>
      </w:r>
      <w:r>
        <w:rPr>
          <w:spacing w:val="1"/>
          <w:sz w:val="18"/>
        </w:rPr>
        <w:t> </w:t>
      </w:r>
      <w:r>
        <w:rPr>
          <w:sz w:val="18"/>
        </w:rPr>
        <w:t>y</w:t>
      </w:r>
      <w:r>
        <w:rPr>
          <w:spacing w:val="1"/>
          <w:sz w:val="18"/>
        </w:rPr>
        <w:t> </w:t>
      </w:r>
      <w:r>
        <w:rPr>
          <w:sz w:val="18"/>
        </w:rPr>
        <w:t>nietos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los</w:t>
      </w:r>
      <w:r>
        <w:rPr>
          <w:spacing w:val="1"/>
          <w:sz w:val="18"/>
        </w:rPr>
        <w:t> </w:t>
      </w:r>
      <w:r>
        <w:rPr>
          <w:sz w:val="18"/>
        </w:rPr>
        <w:t>buzos</w:t>
      </w:r>
      <w:r>
        <w:rPr>
          <w:spacing w:val="1"/>
          <w:sz w:val="18"/>
        </w:rPr>
        <w:t> </w:t>
      </w:r>
      <w:r>
        <w:rPr>
          <w:sz w:val="18"/>
        </w:rPr>
        <w:t>con</w:t>
      </w:r>
      <w:r>
        <w:rPr>
          <w:spacing w:val="1"/>
          <w:sz w:val="18"/>
        </w:rPr>
        <w:t> </w:t>
      </w:r>
      <w:r>
        <w:rPr>
          <w:sz w:val="18"/>
        </w:rPr>
        <w:t>discapacidad</w:t>
      </w:r>
      <w:r>
        <w:rPr>
          <w:spacing w:val="1"/>
          <w:sz w:val="18"/>
        </w:rPr>
        <w:t> </w:t>
      </w:r>
      <w:r>
        <w:rPr>
          <w:sz w:val="18"/>
        </w:rPr>
        <w:t>o</w:t>
      </w:r>
      <w:r>
        <w:rPr>
          <w:spacing w:val="1"/>
          <w:sz w:val="18"/>
        </w:rPr>
        <w:t> </w:t>
      </w:r>
      <w:r>
        <w:rPr>
          <w:sz w:val="18"/>
        </w:rPr>
        <w:t>fallecidos</w:t>
      </w:r>
      <w:r>
        <w:rPr>
          <w:spacing w:val="1"/>
          <w:sz w:val="18"/>
        </w:rPr>
        <w:t> </w:t>
      </w:r>
      <w:r>
        <w:rPr>
          <w:sz w:val="18"/>
        </w:rPr>
        <w:t>que</w:t>
      </w:r>
      <w:r>
        <w:rPr>
          <w:spacing w:val="1"/>
          <w:sz w:val="18"/>
        </w:rPr>
        <w:t> </w:t>
      </w:r>
      <w:r>
        <w:rPr>
          <w:sz w:val="18"/>
        </w:rPr>
        <w:t>han</w:t>
      </w:r>
      <w:r>
        <w:rPr>
          <w:spacing w:val="1"/>
          <w:sz w:val="18"/>
        </w:rPr>
        <w:t> </w:t>
      </w:r>
      <w:r>
        <w:rPr>
          <w:sz w:val="18"/>
        </w:rPr>
        <w:t>sido</w:t>
      </w:r>
      <w:r>
        <w:rPr>
          <w:spacing w:val="-61"/>
          <w:sz w:val="18"/>
        </w:rPr>
        <w:t> </w:t>
      </w:r>
      <w:r>
        <w:rPr>
          <w:sz w:val="18"/>
        </w:rPr>
        <w:t>determinados como víctimas en el presente caso. Dichas becas, que deberán cubrir todos</w:t>
      </w:r>
      <w:r>
        <w:rPr>
          <w:spacing w:val="1"/>
          <w:sz w:val="18"/>
        </w:rPr>
        <w:t> </w:t>
      </w:r>
      <w:r>
        <w:rPr>
          <w:sz w:val="18"/>
        </w:rPr>
        <w:t>los gastos derivados de la realización de los estudios, se otorgarán durante el periodo de</w:t>
      </w:r>
      <w:r>
        <w:rPr>
          <w:spacing w:val="1"/>
          <w:sz w:val="18"/>
        </w:rPr>
        <w:t> </w:t>
      </w:r>
      <w:r>
        <w:rPr>
          <w:sz w:val="18"/>
        </w:rPr>
        <w:t>realización de éstos y hasta su completa finalización, o hasta que los beneficiarios se den</w:t>
      </w:r>
      <w:r>
        <w:rPr>
          <w:spacing w:val="1"/>
          <w:sz w:val="18"/>
        </w:rPr>
        <w:t> </w:t>
      </w:r>
      <w:r>
        <w:rPr>
          <w:sz w:val="18"/>
        </w:rPr>
        <w:t>por satisfechos. En cuanto al rendimiento académicos de los beneficiarios, se realizarán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acciones</w:t>
      </w:r>
      <w:r>
        <w:rPr>
          <w:spacing w:val="-18"/>
          <w:sz w:val="18"/>
        </w:rPr>
        <w:t> </w:t>
      </w:r>
      <w:r>
        <w:rPr>
          <w:spacing w:val="-1"/>
          <w:sz w:val="18"/>
        </w:rPr>
        <w:t>de</w:t>
      </w:r>
      <w:r>
        <w:rPr>
          <w:spacing w:val="-17"/>
          <w:sz w:val="18"/>
        </w:rPr>
        <w:t> </w:t>
      </w:r>
      <w:r>
        <w:rPr>
          <w:spacing w:val="-1"/>
          <w:sz w:val="18"/>
        </w:rPr>
        <w:t>seguimiento</w:t>
      </w:r>
      <w:r>
        <w:rPr>
          <w:spacing w:val="-17"/>
          <w:sz w:val="18"/>
        </w:rPr>
        <w:t> </w:t>
      </w:r>
      <w:r>
        <w:rPr>
          <w:sz w:val="18"/>
        </w:rPr>
        <w:t>a</w:t>
      </w:r>
      <w:r>
        <w:rPr>
          <w:spacing w:val="-16"/>
          <w:sz w:val="18"/>
        </w:rPr>
        <w:t> </w:t>
      </w:r>
      <w:r>
        <w:rPr>
          <w:sz w:val="18"/>
        </w:rPr>
        <w:t>efectos</w:t>
      </w:r>
      <w:r>
        <w:rPr>
          <w:spacing w:val="-17"/>
          <w:sz w:val="18"/>
        </w:rPr>
        <w:t> </w:t>
      </w:r>
      <w:r>
        <w:rPr>
          <w:sz w:val="18"/>
        </w:rPr>
        <w:t>de</w:t>
      </w:r>
      <w:r>
        <w:rPr>
          <w:spacing w:val="-17"/>
          <w:sz w:val="18"/>
        </w:rPr>
        <w:t> </w:t>
      </w:r>
      <w:r>
        <w:rPr>
          <w:sz w:val="18"/>
        </w:rPr>
        <w:t>adoptar</w:t>
      </w:r>
      <w:r>
        <w:rPr>
          <w:spacing w:val="-18"/>
          <w:sz w:val="18"/>
        </w:rPr>
        <w:t> </w:t>
      </w:r>
      <w:r>
        <w:rPr>
          <w:sz w:val="18"/>
        </w:rPr>
        <w:t>decisiones</w:t>
      </w:r>
      <w:r>
        <w:rPr>
          <w:spacing w:val="-18"/>
          <w:sz w:val="18"/>
        </w:rPr>
        <w:t> </w:t>
      </w:r>
      <w:r>
        <w:rPr>
          <w:sz w:val="18"/>
        </w:rPr>
        <w:t>conjuntas</w:t>
      </w:r>
      <w:r>
        <w:rPr>
          <w:spacing w:val="-15"/>
          <w:sz w:val="18"/>
        </w:rPr>
        <w:t> </w:t>
      </w:r>
      <w:r>
        <w:rPr>
          <w:sz w:val="18"/>
        </w:rPr>
        <w:t>respecto</w:t>
      </w:r>
      <w:r>
        <w:rPr>
          <w:spacing w:val="-17"/>
          <w:sz w:val="18"/>
        </w:rPr>
        <w:t> </w:t>
      </w:r>
      <w:r>
        <w:rPr>
          <w:sz w:val="18"/>
        </w:rPr>
        <w:t>a</w:t>
      </w:r>
      <w:r>
        <w:rPr>
          <w:spacing w:val="-18"/>
          <w:sz w:val="18"/>
        </w:rPr>
        <w:t> </w:t>
      </w:r>
      <w:r>
        <w:rPr>
          <w:sz w:val="18"/>
        </w:rPr>
        <w:t>la</w:t>
      </w:r>
      <w:r>
        <w:rPr>
          <w:spacing w:val="-16"/>
          <w:sz w:val="18"/>
        </w:rPr>
        <w:t> </w:t>
      </w:r>
      <w:r>
        <w:rPr>
          <w:sz w:val="18"/>
        </w:rPr>
        <w:t>continuidad</w:t>
      </w:r>
      <w:r>
        <w:rPr>
          <w:spacing w:val="-61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las</w:t>
      </w:r>
      <w:r>
        <w:rPr>
          <w:spacing w:val="-6"/>
          <w:sz w:val="18"/>
        </w:rPr>
        <w:t> </w:t>
      </w:r>
      <w:r>
        <w:rPr>
          <w:sz w:val="18"/>
        </w:rPr>
        <w:t>mismas.</w:t>
      </w:r>
      <w:r>
        <w:rPr>
          <w:spacing w:val="-5"/>
          <w:sz w:val="18"/>
        </w:rPr>
        <w:t> </w:t>
      </w:r>
      <w:r>
        <w:rPr>
          <w:sz w:val="18"/>
        </w:rPr>
        <w:t>En</w:t>
      </w:r>
      <w:r>
        <w:rPr>
          <w:spacing w:val="-7"/>
          <w:sz w:val="18"/>
        </w:rPr>
        <w:t> </w:t>
      </w:r>
      <w:r>
        <w:rPr>
          <w:sz w:val="18"/>
        </w:rPr>
        <w:t>caso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las</w:t>
      </w:r>
      <w:r>
        <w:rPr>
          <w:spacing w:val="-6"/>
          <w:sz w:val="18"/>
        </w:rPr>
        <w:t> </w:t>
      </w:r>
      <w:r>
        <w:rPr>
          <w:sz w:val="18"/>
        </w:rPr>
        <w:t>partes</w:t>
      </w:r>
      <w:r>
        <w:rPr>
          <w:spacing w:val="-5"/>
          <w:sz w:val="18"/>
        </w:rPr>
        <w:t> </w:t>
      </w:r>
      <w:r>
        <w:rPr>
          <w:sz w:val="18"/>
        </w:rPr>
        <w:t>no</w:t>
      </w:r>
      <w:r>
        <w:rPr>
          <w:spacing w:val="-7"/>
          <w:sz w:val="18"/>
        </w:rPr>
        <w:t> </w:t>
      </w:r>
      <w:r>
        <w:rPr>
          <w:sz w:val="18"/>
        </w:rPr>
        <w:t>lleguen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un</w:t>
      </w:r>
      <w:r>
        <w:rPr>
          <w:spacing w:val="-7"/>
          <w:sz w:val="18"/>
        </w:rPr>
        <w:t> </w:t>
      </w:r>
      <w:r>
        <w:rPr>
          <w:sz w:val="18"/>
        </w:rPr>
        <w:t>consenso</w:t>
      </w:r>
      <w:r>
        <w:rPr>
          <w:spacing w:val="-4"/>
          <w:sz w:val="18"/>
        </w:rPr>
        <w:t> </w:t>
      </w:r>
      <w:r>
        <w:rPr>
          <w:sz w:val="18"/>
        </w:rPr>
        <w:t>sobre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6"/>
          <w:sz w:val="18"/>
        </w:rPr>
        <w:t> </w:t>
      </w:r>
      <w:r>
        <w:rPr>
          <w:sz w:val="18"/>
        </w:rPr>
        <w:t>continuidad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61"/>
          <w:sz w:val="18"/>
        </w:rPr>
        <w:t> </w:t>
      </w:r>
      <w:r>
        <w:rPr>
          <w:sz w:val="18"/>
        </w:rPr>
        <w:t>las</w:t>
      </w:r>
      <w:r>
        <w:rPr>
          <w:spacing w:val="-2"/>
          <w:sz w:val="18"/>
        </w:rPr>
        <w:t> </w:t>
      </w:r>
      <w:r>
        <w:rPr>
          <w:sz w:val="18"/>
        </w:rPr>
        <w:t>becas,</w:t>
      </w:r>
      <w:r>
        <w:rPr>
          <w:spacing w:val="-2"/>
          <w:sz w:val="18"/>
        </w:rPr>
        <w:t> </w:t>
      </w:r>
      <w:r>
        <w:rPr>
          <w:sz w:val="18"/>
        </w:rPr>
        <w:t>se</w:t>
      </w:r>
      <w:r>
        <w:rPr>
          <w:spacing w:val="-1"/>
          <w:sz w:val="18"/>
        </w:rPr>
        <w:t> </w:t>
      </w:r>
      <w:r>
        <w:rPr>
          <w:sz w:val="18"/>
        </w:rPr>
        <w:t>solicitará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la</w:t>
      </w:r>
      <w:r>
        <w:rPr>
          <w:spacing w:val="-1"/>
          <w:sz w:val="18"/>
        </w:rPr>
        <w:t> </w:t>
      </w:r>
      <w:r>
        <w:rPr>
          <w:sz w:val="18"/>
        </w:rPr>
        <w:t>Corte</w:t>
      </w:r>
      <w:r>
        <w:rPr>
          <w:spacing w:val="-1"/>
          <w:sz w:val="18"/>
        </w:rPr>
        <w:t> </w:t>
      </w:r>
      <w:r>
        <w:rPr>
          <w:sz w:val="18"/>
        </w:rPr>
        <w:t>que</w:t>
      </w:r>
      <w:r>
        <w:rPr>
          <w:spacing w:val="-1"/>
          <w:sz w:val="18"/>
        </w:rPr>
        <w:t> </w:t>
      </w:r>
      <w:r>
        <w:rPr>
          <w:sz w:val="18"/>
        </w:rPr>
        <w:t>se</w:t>
      </w:r>
      <w:r>
        <w:rPr>
          <w:spacing w:val="-1"/>
          <w:sz w:val="18"/>
        </w:rPr>
        <w:t> </w:t>
      </w:r>
      <w:r>
        <w:rPr>
          <w:sz w:val="18"/>
        </w:rPr>
        <w:t>manifieste</w:t>
      </w:r>
      <w:r>
        <w:rPr>
          <w:spacing w:val="-2"/>
          <w:sz w:val="18"/>
        </w:rPr>
        <w:t> </w:t>
      </w:r>
      <w:r>
        <w:rPr>
          <w:sz w:val="18"/>
        </w:rPr>
        <w:t>al</w:t>
      </w:r>
      <w:r>
        <w:rPr>
          <w:spacing w:val="-3"/>
          <w:sz w:val="18"/>
        </w:rPr>
        <w:t> </w:t>
      </w:r>
      <w:r>
        <w:rPr>
          <w:sz w:val="18"/>
        </w:rPr>
        <w:t>respecto.</w:t>
      </w:r>
    </w:p>
    <w:p>
      <w:pPr>
        <w:pStyle w:val="BodyText"/>
        <w:rPr>
          <w:sz w:val="18"/>
        </w:rPr>
      </w:pPr>
    </w:p>
    <w:p>
      <w:pPr>
        <w:spacing w:line="240" w:lineRule="auto" w:before="1"/>
        <w:ind w:left="986" w:right="941" w:firstLine="0"/>
        <w:jc w:val="both"/>
        <w:rPr>
          <w:sz w:val="18"/>
        </w:rPr>
      </w:pPr>
      <w:r>
        <w:rPr>
          <w:sz w:val="18"/>
        </w:rPr>
        <w:t>Las becas serán gestionadas y otorgadas a través de mecanismos que contemplen la</w:t>
      </w:r>
      <w:r>
        <w:rPr>
          <w:spacing w:val="1"/>
          <w:sz w:val="18"/>
        </w:rPr>
        <w:t> </w:t>
      </w:r>
      <w:r>
        <w:rPr>
          <w:sz w:val="18"/>
        </w:rPr>
        <w:t>participación auténtica de las personas beneficiarias y sus representantes, y faciliten</w:t>
      </w:r>
      <w:r>
        <w:rPr>
          <w:spacing w:val="1"/>
          <w:sz w:val="18"/>
        </w:rPr>
        <w:t> </w:t>
      </w:r>
      <w:r>
        <w:rPr>
          <w:sz w:val="18"/>
        </w:rPr>
        <w:t>convenios con las entidades educativas estatales correspondientes. El mecanismo que se</w:t>
      </w:r>
      <w:r>
        <w:rPr>
          <w:spacing w:val="1"/>
          <w:sz w:val="18"/>
        </w:rPr>
        <w:t> </w:t>
      </w:r>
      <w:r>
        <w:rPr>
          <w:sz w:val="18"/>
        </w:rPr>
        <w:t>genere</w:t>
      </w:r>
      <w:r>
        <w:rPr>
          <w:spacing w:val="-15"/>
          <w:sz w:val="18"/>
        </w:rPr>
        <w:t> </w:t>
      </w:r>
      <w:r>
        <w:rPr>
          <w:sz w:val="18"/>
        </w:rPr>
        <w:t>para</w:t>
      </w:r>
      <w:r>
        <w:rPr>
          <w:spacing w:val="-15"/>
          <w:sz w:val="18"/>
        </w:rPr>
        <w:t> </w:t>
      </w:r>
      <w:r>
        <w:rPr>
          <w:sz w:val="18"/>
        </w:rPr>
        <w:t>implementar</w:t>
      </w:r>
      <w:r>
        <w:rPr>
          <w:spacing w:val="-15"/>
          <w:sz w:val="18"/>
        </w:rPr>
        <w:t> </w:t>
      </w:r>
      <w:r>
        <w:rPr>
          <w:sz w:val="18"/>
        </w:rPr>
        <w:t>esta</w:t>
      </w:r>
      <w:r>
        <w:rPr>
          <w:spacing w:val="-14"/>
          <w:sz w:val="18"/>
        </w:rPr>
        <w:t> </w:t>
      </w:r>
      <w:r>
        <w:rPr>
          <w:sz w:val="18"/>
        </w:rPr>
        <w:t>medida</w:t>
      </w:r>
      <w:r>
        <w:rPr>
          <w:spacing w:val="-16"/>
          <w:sz w:val="18"/>
        </w:rPr>
        <w:t> </w:t>
      </w:r>
      <w:r>
        <w:rPr>
          <w:sz w:val="18"/>
        </w:rPr>
        <w:t>será</w:t>
      </w:r>
      <w:r>
        <w:rPr>
          <w:spacing w:val="-15"/>
          <w:sz w:val="18"/>
        </w:rPr>
        <w:t> </w:t>
      </w:r>
      <w:r>
        <w:rPr>
          <w:sz w:val="18"/>
        </w:rPr>
        <w:t>acordado</w:t>
      </w:r>
      <w:r>
        <w:rPr>
          <w:spacing w:val="-14"/>
          <w:sz w:val="18"/>
        </w:rPr>
        <w:t> </w:t>
      </w:r>
      <w:r>
        <w:rPr>
          <w:sz w:val="18"/>
        </w:rPr>
        <w:t>con</w:t>
      </w:r>
      <w:r>
        <w:rPr>
          <w:spacing w:val="-15"/>
          <w:sz w:val="18"/>
        </w:rPr>
        <w:t> </w:t>
      </w:r>
      <w:r>
        <w:rPr>
          <w:sz w:val="18"/>
        </w:rPr>
        <w:t>las</w:t>
      </w:r>
      <w:r>
        <w:rPr>
          <w:spacing w:val="-16"/>
          <w:sz w:val="18"/>
        </w:rPr>
        <w:t> </w:t>
      </w:r>
      <w:r>
        <w:rPr>
          <w:sz w:val="18"/>
        </w:rPr>
        <w:t>organizaciones</w:t>
      </w:r>
      <w:r>
        <w:rPr>
          <w:spacing w:val="-15"/>
          <w:sz w:val="18"/>
        </w:rPr>
        <w:t> </w:t>
      </w:r>
      <w:r>
        <w:rPr>
          <w:sz w:val="18"/>
        </w:rPr>
        <w:t>representantes</w:t>
      </w:r>
      <w:r>
        <w:rPr>
          <w:spacing w:val="-61"/>
          <w:sz w:val="18"/>
        </w:rPr>
        <w:t> </w:t>
      </w:r>
      <w:r>
        <w:rPr>
          <w:sz w:val="18"/>
        </w:rPr>
        <w:t>y estará en funcionamiento un año después de la firma del presente acuerdo, a efectos de</w:t>
      </w:r>
      <w:r>
        <w:rPr>
          <w:spacing w:val="-61"/>
          <w:sz w:val="18"/>
        </w:rPr>
        <w:t> </w:t>
      </w:r>
      <w:r>
        <w:rPr>
          <w:sz w:val="18"/>
        </w:rPr>
        <w:t>que el Estado pueda coordinar y prever las mismas en los POA respectivos y poder dar</w:t>
      </w:r>
      <w:r>
        <w:rPr>
          <w:spacing w:val="1"/>
          <w:sz w:val="18"/>
        </w:rPr>
        <w:t> </w:t>
      </w:r>
      <w:r>
        <w:rPr>
          <w:sz w:val="18"/>
        </w:rPr>
        <w:t>cumplimiento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manera</w:t>
      </w:r>
      <w:r>
        <w:rPr>
          <w:spacing w:val="-13"/>
          <w:sz w:val="18"/>
        </w:rPr>
        <w:t> </w:t>
      </w:r>
      <w:r>
        <w:rPr>
          <w:sz w:val="18"/>
        </w:rPr>
        <w:t>efectiva,</w:t>
      </w:r>
      <w:r>
        <w:rPr>
          <w:spacing w:val="-14"/>
          <w:sz w:val="18"/>
        </w:rPr>
        <w:t> </w:t>
      </w:r>
      <w:r>
        <w:rPr>
          <w:sz w:val="18"/>
        </w:rPr>
        <w:t>incluyendo</w:t>
      </w:r>
      <w:r>
        <w:rPr>
          <w:spacing w:val="-9"/>
          <w:sz w:val="18"/>
        </w:rPr>
        <w:t> </w:t>
      </w:r>
      <w:r>
        <w:rPr>
          <w:sz w:val="18"/>
        </w:rPr>
        <w:t>la</w:t>
      </w:r>
      <w:r>
        <w:rPr>
          <w:spacing w:val="-14"/>
          <w:sz w:val="18"/>
        </w:rPr>
        <w:t> </w:t>
      </w:r>
      <w:r>
        <w:rPr>
          <w:sz w:val="18"/>
        </w:rPr>
        <w:t>correspondiente</w:t>
      </w:r>
      <w:r>
        <w:rPr>
          <w:spacing w:val="-12"/>
          <w:sz w:val="18"/>
        </w:rPr>
        <w:t> </w:t>
      </w:r>
      <w:r>
        <w:rPr>
          <w:sz w:val="18"/>
        </w:rPr>
        <w:t>liquidación</w:t>
      </w:r>
      <w:r>
        <w:rPr>
          <w:spacing w:val="-14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los</w:t>
      </w:r>
      <w:r>
        <w:rPr>
          <w:spacing w:val="-13"/>
          <w:sz w:val="18"/>
        </w:rPr>
        <w:t> </w:t>
      </w:r>
      <w:r>
        <w:rPr>
          <w:sz w:val="18"/>
        </w:rPr>
        <w:t>recursos</w:t>
      </w:r>
      <w:r>
        <w:rPr>
          <w:spacing w:val="-61"/>
          <w:sz w:val="18"/>
        </w:rPr>
        <w:t> </w:t>
      </w:r>
      <w:r>
        <w:rPr>
          <w:sz w:val="18"/>
        </w:rPr>
        <w:t>destinados</w:t>
      </w:r>
      <w:r>
        <w:rPr>
          <w:spacing w:val="-2"/>
          <w:sz w:val="18"/>
        </w:rPr>
        <w:t> </w:t>
      </w:r>
      <w:r>
        <w:rPr>
          <w:sz w:val="18"/>
        </w:rPr>
        <w:t>para</w:t>
      </w:r>
      <w:r>
        <w:rPr>
          <w:spacing w:val="-1"/>
          <w:sz w:val="18"/>
        </w:rPr>
        <w:t> </w:t>
      </w:r>
      <w:r>
        <w:rPr>
          <w:sz w:val="18"/>
        </w:rPr>
        <w:t>tal fin.</w:t>
      </w:r>
    </w:p>
    <w:p>
      <w:pPr>
        <w:pStyle w:val="BodyText"/>
        <w:spacing w:before="10"/>
        <w:rPr>
          <w:sz w:val="17"/>
        </w:rPr>
      </w:pPr>
    </w:p>
    <w:p>
      <w:pPr>
        <w:spacing w:before="0"/>
        <w:ind w:left="986" w:right="946" w:firstLine="0"/>
        <w:jc w:val="both"/>
        <w:rPr>
          <w:sz w:val="18"/>
        </w:rPr>
      </w:pPr>
      <w:r>
        <w:rPr>
          <w:sz w:val="18"/>
        </w:rPr>
        <w:t>Asimismo, el Estado de Honduras se compromete a continuar con los programas de becas</w:t>
      </w:r>
      <w:r>
        <w:rPr>
          <w:spacing w:val="-61"/>
          <w:sz w:val="18"/>
        </w:rPr>
        <w:t> </w:t>
      </w:r>
      <w:r>
        <w:rPr>
          <w:sz w:val="18"/>
        </w:rPr>
        <w:t>educativas en la zona, cuyo mecanismo de ejecución y liquidación sería el mismo que el</w:t>
      </w:r>
      <w:r>
        <w:rPr>
          <w:spacing w:val="1"/>
          <w:sz w:val="18"/>
        </w:rPr>
        <w:t> </w:t>
      </w:r>
      <w:r>
        <w:rPr>
          <w:sz w:val="18"/>
        </w:rPr>
        <w:t>acordado</w:t>
      </w:r>
      <w:r>
        <w:rPr>
          <w:spacing w:val="-1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el presente acápite.</w:t>
      </w:r>
    </w:p>
    <w:p>
      <w:pPr>
        <w:pStyle w:val="BodyText"/>
        <w:spacing w:before="1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1496" w:val="left" w:leader="none"/>
        </w:tabs>
        <w:spacing w:line="240" w:lineRule="auto" w:before="0" w:after="0"/>
        <w:ind w:left="1495" w:right="0" w:hanging="510"/>
        <w:jc w:val="left"/>
        <w:rPr>
          <w:i/>
        </w:rPr>
      </w:pPr>
      <w:bookmarkStart w:name="A.3. Programa de proyectos productivos" w:id="235"/>
      <w:bookmarkEnd w:id="235"/>
      <w:r>
        <w:rPr>
          <w:b w:val="0"/>
          <w:i w:val="0"/>
        </w:rPr>
      </w:r>
      <w:bookmarkStart w:name="_bookmark179" w:id="236"/>
      <w:bookmarkEnd w:id="236"/>
      <w:r>
        <w:rPr>
          <w:b w:val="0"/>
          <w:i w:val="0"/>
        </w:rPr>
      </w:r>
      <w:bookmarkStart w:name="_bookmark179" w:id="237"/>
      <w:bookmarkEnd w:id="237"/>
      <w:r>
        <w:rPr>
          <w:i/>
        </w:rPr>
        <w:t>P</w:t>
      </w:r>
      <w:r>
        <w:rPr>
          <w:i/>
        </w:rPr>
        <w:t>rograma</w:t>
      </w:r>
      <w:r>
        <w:rPr>
          <w:i/>
          <w:spacing w:val="-7"/>
        </w:rPr>
        <w:t> </w:t>
      </w:r>
      <w:r>
        <w:rPr>
          <w:i/>
        </w:rPr>
        <w:t>de</w:t>
      </w:r>
      <w:r>
        <w:rPr>
          <w:i/>
          <w:spacing w:val="-7"/>
        </w:rPr>
        <w:t> </w:t>
      </w:r>
      <w:r>
        <w:rPr>
          <w:i/>
        </w:rPr>
        <w:t>proyectos</w:t>
      </w:r>
      <w:r>
        <w:rPr>
          <w:i/>
          <w:spacing w:val="-4"/>
        </w:rPr>
        <w:t> </w:t>
      </w:r>
      <w:r>
        <w:rPr>
          <w:i/>
        </w:rPr>
        <w:t>productivos</w:t>
      </w:r>
    </w:p>
    <w:p>
      <w:pPr>
        <w:pStyle w:val="BodyText"/>
        <w:spacing w:before="11"/>
        <w:rPr>
          <w:b/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1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7" w:right="948" w:firstLine="0"/>
        <w:jc w:val="both"/>
        <w:rPr>
          <w:sz w:val="18"/>
        </w:rPr>
      </w:pPr>
      <w:r>
        <w:rPr>
          <w:color w:val="131313"/>
          <w:sz w:val="18"/>
        </w:rPr>
        <w:t>El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Estado</w:t>
      </w:r>
      <w:r>
        <w:rPr>
          <w:color w:val="131313"/>
          <w:spacing w:val="-6"/>
          <w:sz w:val="18"/>
        </w:rPr>
        <w:t> </w:t>
      </w:r>
      <w:r>
        <w:rPr>
          <w:color w:val="242424"/>
          <w:sz w:val="18"/>
        </w:rPr>
        <w:t>a</w:t>
      </w:r>
      <w:r>
        <w:rPr>
          <w:color w:val="242424"/>
          <w:spacing w:val="-5"/>
          <w:sz w:val="18"/>
        </w:rPr>
        <w:t> </w:t>
      </w:r>
      <w:r>
        <w:rPr>
          <w:color w:val="131313"/>
          <w:sz w:val="18"/>
        </w:rPr>
        <w:t>través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4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instituciones</w:t>
      </w:r>
      <w:r>
        <w:rPr>
          <w:color w:val="131313"/>
          <w:spacing w:val="-7"/>
          <w:sz w:val="18"/>
        </w:rPr>
        <w:t> </w:t>
      </w:r>
      <w:r>
        <w:rPr>
          <w:color w:val="242424"/>
          <w:sz w:val="18"/>
        </w:rPr>
        <w:t>competentes</w:t>
      </w:r>
      <w:r>
        <w:rPr>
          <w:color w:val="242424"/>
          <w:spacing w:val="-8"/>
          <w:sz w:val="18"/>
        </w:rPr>
        <w:t> </w:t>
      </w:r>
      <w:r>
        <w:rPr>
          <w:color w:val="131313"/>
          <w:sz w:val="18"/>
        </w:rPr>
        <w:t>en</w:t>
      </w:r>
      <w:r>
        <w:rPr>
          <w:color w:val="131313"/>
          <w:spacing w:val="-8"/>
          <w:sz w:val="18"/>
        </w:rPr>
        <w:t> </w:t>
      </w:r>
      <w:r>
        <w:rPr>
          <w:color w:val="242424"/>
          <w:sz w:val="18"/>
        </w:rPr>
        <w:t>coordinación</w:t>
      </w:r>
      <w:r>
        <w:rPr>
          <w:color w:val="242424"/>
          <w:spacing w:val="-8"/>
          <w:sz w:val="18"/>
        </w:rPr>
        <w:t> </w:t>
      </w:r>
      <w:r>
        <w:rPr>
          <w:color w:val="242424"/>
          <w:sz w:val="18"/>
        </w:rPr>
        <w:t>con</w:t>
      </w:r>
      <w:r>
        <w:rPr>
          <w:color w:val="242424"/>
          <w:spacing w:val="-6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Alianza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para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el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Desarrollo de la Moskitia Hondureña (ADMH), </w:t>
      </w:r>
      <w:r>
        <w:rPr>
          <w:color w:val="242424"/>
          <w:sz w:val="18"/>
        </w:rPr>
        <w:t>establecerán </w:t>
      </w:r>
      <w:r>
        <w:rPr>
          <w:color w:val="131313"/>
          <w:sz w:val="18"/>
        </w:rPr>
        <w:t>un programa de proyectos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productivos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específico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para</w:t>
      </w:r>
      <w:r>
        <w:rPr>
          <w:color w:val="131313"/>
          <w:spacing w:val="-8"/>
          <w:sz w:val="18"/>
        </w:rPr>
        <w:t> </w:t>
      </w:r>
      <w:r>
        <w:rPr>
          <w:color w:val="131313"/>
          <w:sz w:val="18"/>
        </w:rPr>
        <w:t>que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víctimas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y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sus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familias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puedan</w:t>
      </w:r>
      <w:r>
        <w:rPr>
          <w:color w:val="131313"/>
          <w:spacing w:val="-8"/>
          <w:sz w:val="18"/>
        </w:rPr>
        <w:t> </w:t>
      </w:r>
      <w:r>
        <w:rPr>
          <w:color w:val="131313"/>
          <w:sz w:val="18"/>
        </w:rPr>
        <w:t>desarrollar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actividades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productivas que les permitan subsistir de manera digna. En todas las fases del diseño </w:t>
      </w:r>
      <w:r>
        <w:rPr>
          <w:color w:val="242424"/>
          <w:sz w:val="18"/>
        </w:rPr>
        <w:t>y</w:t>
      </w:r>
      <w:r>
        <w:rPr>
          <w:color w:val="242424"/>
          <w:spacing w:val="1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-5"/>
          <w:sz w:val="18"/>
        </w:rPr>
        <w:t> </w:t>
      </w:r>
      <w:r>
        <w:rPr>
          <w:color w:val="242424"/>
          <w:sz w:val="18"/>
        </w:rPr>
        <w:t>ejecución</w:t>
      </w:r>
      <w:r>
        <w:rPr>
          <w:color w:val="242424"/>
          <w:spacing w:val="-6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4"/>
          <w:sz w:val="18"/>
        </w:rPr>
        <w:t> </w:t>
      </w:r>
      <w:r>
        <w:rPr>
          <w:color w:val="131313"/>
          <w:sz w:val="18"/>
        </w:rPr>
        <w:t>los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programas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deberán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ser</w:t>
      </w:r>
      <w:r>
        <w:rPr>
          <w:color w:val="131313"/>
          <w:spacing w:val="-2"/>
          <w:sz w:val="18"/>
        </w:rPr>
        <w:t> </w:t>
      </w:r>
      <w:r>
        <w:rPr>
          <w:color w:val="242424"/>
          <w:sz w:val="18"/>
        </w:rPr>
        <w:t>consultadas</w:t>
      </w:r>
      <w:r>
        <w:rPr>
          <w:color w:val="242424"/>
          <w:spacing w:val="-4"/>
          <w:sz w:val="18"/>
        </w:rPr>
        <w:t> </w:t>
      </w:r>
      <w:r>
        <w:rPr>
          <w:color w:val="242424"/>
          <w:sz w:val="18"/>
        </w:rPr>
        <w:t>e</w:t>
      </w:r>
      <w:r>
        <w:rPr>
          <w:color w:val="242424"/>
          <w:spacing w:val="-4"/>
          <w:sz w:val="18"/>
        </w:rPr>
        <w:t> </w:t>
      </w:r>
      <w:r>
        <w:rPr>
          <w:color w:val="131313"/>
          <w:sz w:val="18"/>
        </w:rPr>
        <w:t>incluidas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víctimas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por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medio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10"/>
          <w:sz w:val="18"/>
        </w:rPr>
        <w:t> </w:t>
      </w:r>
      <w:r>
        <w:rPr>
          <w:color w:val="242424"/>
          <w:sz w:val="18"/>
        </w:rPr>
        <w:t>sus</w:t>
      </w:r>
      <w:r>
        <w:rPr>
          <w:color w:val="242424"/>
          <w:spacing w:val="-7"/>
          <w:sz w:val="18"/>
        </w:rPr>
        <w:t> </w:t>
      </w:r>
      <w:r>
        <w:rPr>
          <w:color w:val="131313"/>
          <w:sz w:val="18"/>
        </w:rPr>
        <w:t>organizaciones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representantes</w:t>
      </w:r>
      <w:r>
        <w:rPr>
          <w:color w:val="3C3C3C"/>
          <w:sz w:val="18"/>
        </w:rPr>
        <w:t>,</w:t>
      </w:r>
      <w:r>
        <w:rPr>
          <w:color w:val="3C3C3C"/>
          <w:spacing w:val="-11"/>
          <w:sz w:val="18"/>
        </w:rPr>
        <w:t> </w:t>
      </w:r>
      <w:r>
        <w:rPr>
          <w:color w:val="131313"/>
          <w:sz w:val="18"/>
        </w:rPr>
        <w:t>a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efectos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que</w:t>
      </w:r>
      <w:r>
        <w:rPr>
          <w:color w:val="131313"/>
          <w:spacing w:val="-9"/>
          <w:sz w:val="18"/>
        </w:rPr>
        <w:t> </w:t>
      </w:r>
      <w:r>
        <w:rPr>
          <w:color w:val="131313"/>
          <w:sz w:val="18"/>
        </w:rPr>
        <w:t>decidan</w:t>
      </w:r>
      <w:r>
        <w:rPr>
          <w:color w:val="131313"/>
          <w:spacing w:val="-11"/>
          <w:sz w:val="18"/>
        </w:rPr>
        <w:t> </w:t>
      </w:r>
      <w:r>
        <w:rPr>
          <w:color w:val="131313"/>
          <w:sz w:val="18"/>
        </w:rPr>
        <w:t>los</w:t>
      </w:r>
      <w:r>
        <w:rPr>
          <w:color w:val="131313"/>
          <w:spacing w:val="-11"/>
          <w:sz w:val="18"/>
        </w:rPr>
        <w:t> </w:t>
      </w:r>
      <w:r>
        <w:rPr>
          <w:color w:val="131313"/>
          <w:sz w:val="18"/>
        </w:rPr>
        <w:t>proyectos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que</w:t>
      </w:r>
      <w:r>
        <w:rPr>
          <w:color w:val="131313"/>
          <w:spacing w:val="-9"/>
          <w:sz w:val="18"/>
        </w:rPr>
        <w:t> </w:t>
      </w:r>
      <w:r>
        <w:rPr>
          <w:color w:val="131313"/>
          <w:sz w:val="18"/>
        </w:rPr>
        <w:t>desean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y sean parte del proceso de </w:t>
      </w:r>
      <w:r>
        <w:rPr>
          <w:color w:val="242424"/>
          <w:sz w:val="18"/>
        </w:rPr>
        <w:t>planificación </w:t>
      </w:r>
      <w:r>
        <w:rPr>
          <w:color w:val="131313"/>
          <w:sz w:val="18"/>
        </w:rPr>
        <w:t>de </w:t>
      </w:r>
      <w:r>
        <w:rPr>
          <w:color w:val="242424"/>
          <w:sz w:val="18"/>
        </w:rPr>
        <w:t>éstos. </w:t>
      </w:r>
      <w:r>
        <w:rPr>
          <w:color w:val="131313"/>
          <w:sz w:val="18"/>
        </w:rPr>
        <w:t>Asimismo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se incluirá capacitación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permanente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para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labores</w:t>
      </w:r>
      <w:r>
        <w:rPr>
          <w:color w:val="131313"/>
          <w:spacing w:val="-3"/>
          <w:sz w:val="18"/>
        </w:rPr>
        <w:t> </w:t>
      </w:r>
      <w:r>
        <w:rPr>
          <w:color w:val="131313"/>
          <w:sz w:val="18"/>
        </w:rPr>
        <w:t>productivas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y</w:t>
      </w:r>
      <w:r>
        <w:rPr>
          <w:color w:val="131313"/>
          <w:spacing w:val="-3"/>
          <w:sz w:val="18"/>
        </w:rPr>
        <w:t> </w:t>
      </w:r>
      <w:r>
        <w:rPr>
          <w:color w:val="131313"/>
          <w:sz w:val="18"/>
        </w:rPr>
        <w:t>gerenciales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que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sean</w:t>
      </w:r>
      <w:r>
        <w:rPr>
          <w:color w:val="131313"/>
          <w:spacing w:val="-3"/>
          <w:sz w:val="18"/>
        </w:rPr>
        <w:t> </w:t>
      </w:r>
      <w:r>
        <w:rPr>
          <w:color w:val="131313"/>
          <w:sz w:val="18"/>
        </w:rPr>
        <w:t>neces</w:t>
      </w:r>
      <w:r>
        <w:rPr>
          <w:color w:val="3C3C3C"/>
          <w:sz w:val="18"/>
        </w:rPr>
        <w:t>a</w:t>
      </w:r>
      <w:r>
        <w:rPr>
          <w:color w:val="131313"/>
          <w:sz w:val="18"/>
        </w:rPr>
        <w:t>rias.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1128" w:right="947" w:firstLine="0"/>
        <w:jc w:val="both"/>
        <w:rPr>
          <w:sz w:val="18"/>
        </w:rPr>
      </w:pPr>
      <w:r>
        <w:rPr>
          <w:color w:val="131313"/>
          <w:sz w:val="18"/>
        </w:rPr>
        <w:t>La titularidad y la gestoría de los proyectos deberán </w:t>
      </w:r>
      <w:r>
        <w:rPr>
          <w:color w:val="242424"/>
          <w:sz w:val="18"/>
        </w:rPr>
        <w:t>estar en </w:t>
      </w:r>
      <w:r>
        <w:rPr>
          <w:color w:val="131313"/>
          <w:sz w:val="18"/>
        </w:rPr>
        <w:t>manos de las propias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víctimas</w:t>
      </w:r>
      <w:r>
        <w:rPr>
          <w:color w:val="3C3C3C"/>
          <w:sz w:val="18"/>
        </w:rPr>
        <w:t>,</w:t>
      </w:r>
      <w:r>
        <w:rPr>
          <w:color w:val="3C3C3C"/>
          <w:spacing w:val="1"/>
          <w:sz w:val="18"/>
        </w:rPr>
        <w:t> </w:t>
      </w:r>
      <w:r>
        <w:rPr>
          <w:color w:val="242424"/>
          <w:sz w:val="18"/>
        </w:rPr>
        <w:t>sin</w:t>
      </w:r>
      <w:r>
        <w:rPr>
          <w:color w:val="242424"/>
          <w:spacing w:val="1"/>
          <w:sz w:val="18"/>
        </w:rPr>
        <w:t> </w:t>
      </w:r>
      <w:r>
        <w:rPr>
          <w:color w:val="131313"/>
          <w:sz w:val="18"/>
        </w:rPr>
        <w:t>p</w:t>
      </w:r>
      <w:r>
        <w:rPr>
          <w:color w:val="3C3C3C"/>
          <w:sz w:val="18"/>
        </w:rPr>
        <w:t>e</w:t>
      </w:r>
      <w:r>
        <w:rPr>
          <w:color w:val="131313"/>
          <w:sz w:val="18"/>
        </w:rPr>
        <w:t>rjuicio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que</w:t>
      </w:r>
      <w:r>
        <w:rPr>
          <w:color w:val="131313"/>
          <w:spacing w:val="1"/>
          <w:sz w:val="18"/>
        </w:rPr>
        <w:t> </w:t>
      </w:r>
      <w:r>
        <w:rPr>
          <w:color w:val="242424"/>
          <w:sz w:val="18"/>
        </w:rPr>
        <w:t>el</w:t>
      </w:r>
      <w:r>
        <w:rPr>
          <w:color w:val="242424"/>
          <w:spacing w:val="1"/>
          <w:sz w:val="18"/>
        </w:rPr>
        <w:t> </w:t>
      </w:r>
      <w:r>
        <w:rPr>
          <w:color w:val="131313"/>
          <w:sz w:val="18"/>
        </w:rPr>
        <w:t>Estado,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previo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acuerdo</w:t>
      </w:r>
      <w:r>
        <w:rPr>
          <w:color w:val="131313"/>
          <w:spacing w:val="1"/>
          <w:sz w:val="18"/>
        </w:rPr>
        <w:t> </w:t>
      </w:r>
      <w:r>
        <w:rPr>
          <w:color w:val="242424"/>
          <w:sz w:val="18"/>
        </w:rPr>
        <w:t>con</w:t>
      </w:r>
      <w:r>
        <w:rPr>
          <w:color w:val="242424"/>
          <w:spacing w:val="1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partes</w:t>
      </w:r>
      <w:r>
        <w:rPr>
          <w:color w:val="3C3C3C"/>
          <w:sz w:val="18"/>
        </w:rPr>
        <w:t>,</w:t>
      </w:r>
      <w:r>
        <w:rPr>
          <w:color w:val="3C3C3C"/>
          <w:spacing w:val="1"/>
          <w:sz w:val="18"/>
        </w:rPr>
        <w:t> </w:t>
      </w:r>
      <w:r>
        <w:rPr>
          <w:color w:val="131313"/>
          <w:sz w:val="18"/>
        </w:rPr>
        <w:t>designe</w:t>
      </w:r>
      <w:r>
        <w:rPr>
          <w:color w:val="131313"/>
          <w:spacing w:val="1"/>
          <w:sz w:val="18"/>
        </w:rPr>
        <w:t> </w:t>
      </w:r>
      <w:r>
        <w:rPr>
          <w:color w:val="0F0F0F"/>
          <w:sz w:val="18"/>
        </w:rPr>
        <w:t>autoridades que </w:t>
      </w:r>
      <w:r>
        <w:rPr>
          <w:color w:val="202020"/>
          <w:sz w:val="18"/>
        </w:rPr>
        <w:t>coadyuven con aspectos </w:t>
      </w:r>
      <w:r>
        <w:rPr>
          <w:color w:val="0F0F0F"/>
          <w:sz w:val="18"/>
        </w:rPr>
        <w:t>técnicos de </w:t>
      </w:r>
      <w:r>
        <w:rPr>
          <w:color w:val="202020"/>
          <w:sz w:val="18"/>
        </w:rPr>
        <w:t>dicha gestoría y acciones </w:t>
      </w:r>
      <w:r>
        <w:rPr>
          <w:color w:val="0F0F0F"/>
          <w:sz w:val="18"/>
        </w:rPr>
        <w:t>de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veeduría.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8" w:right="948" w:firstLine="0"/>
        <w:jc w:val="both"/>
        <w:rPr>
          <w:sz w:val="18"/>
        </w:rPr>
      </w:pPr>
      <w:r>
        <w:rPr>
          <w:color w:val="0F0F0F"/>
          <w:sz w:val="18"/>
        </w:rPr>
        <w:t>Los programas que se </w:t>
      </w:r>
      <w:r>
        <w:rPr>
          <w:color w:val="202020"/>
          <w:sz w:val="18"/>
        </w:rPr>
        <w:t>socialicen y aprueben </w:t>
      </w:r>
      <w:r>
        <w:rPr>
          <w:color w:val="0F0F0F"/>
          <w:sz w:val="18"/>
        </w:rPr>
        <w:t>por </w:t>
      </w:r>
      <w:r>
        <w:rPr>
          <w:color w:val="202020"/>
          <w:sz w:val="18"/>
        </w:rPr>
        <w:t>escrito, </w:t>
      </w:r>
      <w:r>
        <w:rPr>
          <w:color w:val="0F0F0F"/>
          <w:sz w:val="18"/>
        </w:rPr>
        <w:t>tanto </w:t>
      </w:r>
      <w:r>
        <w:rPr>
          <w:color w:val="202020"/>
          <w:sz w:val="18"/>
        </w:rPr>
        <w:t>en el </w:t>
      </w:r>
      <w:r>
        <w:rPr>
          <w:color w:val="0F0F0F"/>
          <w:sz w:val="18"/>
        </w:rPr>
        <w:t>idioma miskito </w:t>
      </w:r>
      <w:r>
        <w:rPr>
          <w:color w:val="202020"/>
          <w:sz w:val="18"/>
        </w:rPr>
        <w:t>como</w:t>
      </w:r>
      <w:r>
        <w:rPr>
          <w:color w:val="202020"/>
          <w:spacing w:val="-61"/>
          <w:sz w:val="18"/>
        </w:rPr>
        <w:t> </w:t>
      </w:r>
      <w:r>
        <w:rPr>
          <w:color w:val="202020"/>
          <w:sz w:val="18"/>
        </w:rPr>
        <w:t>en el </w:t>
      </w:r>
      <w:r>
        <w:rPr>
          <w:color w:val="0F0F0F"/>
          <w:sz w:val="18"/>
        </w:rPr>
        <w:t>español</w:t>
      </w:r>
      <w:r>
        <w:rPr>
          <w:color w:val="3D3D3D"/>
          <w:sz w:val="18"/>
        </w:rPr>
        <w:t>, </w:t>
      </w:r>
      <w:r>
        <w:rPr>
          <w:color w:val="0F0F0F"/>
          <w:sz w:val="18"/>
        </w:rPr>
        <w:t>deberá estar </w:t>
      </w:r>
      <w:r>
        <w:rPr>
          <w:color w:val="202020"/>
          <w:sz w:val="18"/>
        </w:rPr>
        <w:t>en </w:t>
      </w:r>
      <w:r>
        <w:rPr>
          <w:color w:val="0F0F0F"/>
          <w:sz w:val="18"/>
        </w:rPr>
        <w:t>pleno funcionamiento un año después de firmado este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acuerdo. </w:t>
      </w:r>
      <w:r>
        <w:rPr>
          <w:color w:val="0F0F0F"/>
          <w:sz w:val="18"/>
        </w:rPr>
        <w:t>El financiamiento </w:t>
      </w:r>
      <w:r>
        <w:rPr>
          <w:color w:val="202020"/>
          <w:sz w:val="18"/>
        </w:rPr>
        <w:t>estatal </w:t>
      </w:r>
      <w:r>
        <w:rPr>
          <w:color w:val="0F0F0F"/>
          <w:sz w:val="18"/>
        </w:rPr>
        <w:t>del mismo </w:t>
      </w:r>
      <w:r>
        <w:rPr>
          <w:color w:val="202020"/>
          <w:sz w:val="18"/>
        </w:rPr>
        <w:t>se </w:t>
      </w:r>
      <w:r>
        <w:rPr>
          <w:color w:val="0F0F0F"/>
          <w:sz w:val="18"/>
        </w:rPr>
        <w:t>prolongará tanto como </w:t>
      </w:r>
      <w:r>
        <w:rPr>
          <w:color w:val="202020"/>
          <w:sz w:val="18"/>
        </w:rPr>
        <w:t>sea </w:t>
      </w:r>
      <w:r>
        <w:rPr>
          <w:color w:val="0F0F0F"/>
          <w:sz w:val="18"/>
        </w:rPr>
        <w:t>necesario,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hasta </w:t>
      </w:r>
      <w:r>
        <w:rPr>
          <w:color w:val="202020"/>
          <w:sz w:val="18"/>
        </w:rPr>
        <w:t>garantizar </w:t>
      </w:r>
      <w:r>
        <w:rPr>
          <w:color w:val="0F0F0F"/>
          <w:sz w:val="18"/>
        </w:rPr>
        <w:t>la </w:t>
      </w:r>
      <w:r>
        <w:rPr>
          <w:color w:val="202020"/>
          <w:sz w:val="18"/>
        </w:rPr>
        <w:t>auténtica sostenibilidad </w:t>
      </w:r>
      <w:r>
        <w:rPr>
          <w:color w:val="0F0F0F"/>
          <w:sz w:val="18"/>
        </w:rPr>
        <w:t>de los proyectos productivos impulsados, lo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cual será evaluado en concertación con </w:t>
      </w:r>
      <w:r>
        <w:rPr>
          <w:color w:val="0F0F0F"/>
          <w:sz w:val="18"/>
        </w:rPr>
        <w:t>las víctimas por medio de </w:t>
      </w:r>
      <w:r>
        <w:rPr>
          <w:color w:val="202020"/>
          <w:sz w:val="18"/>
        </w:rPr>
        <w:t>sus </w:t>
      </w:r>
      <w:r>
        <w:rPr>
          <w:color w:val="0F0F0F"/>
          <w:sz w:val="18"/>
        </w:rPr>
        <w:t>organizaciones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representantes. Para </w:t>
      </w:r>
      <w:r>
        <w:rPr>
          <w:color w:val="202020"/>
          <w:sz w:val="18"/>
        </w:rPr>
        <w:t>coadyuvar con el éxito </w:t>
      </w:r>
      <w:r>
        <w:rPr>
          <w:color w:val="0F0F0F"/>
          <w:sz w:val="18"/>
        </w:rPr>
        <w:t>de los proyectos, </w:t>
      </w:r>
      <w:r>
        <w:rPr>
          <w:color w:val="202020"/>
          <w:sz w:val="18"/>
        </w:rPr>
        <w:t>el </w:t>
      </w:r>
      <w:r>
        <w:rPr>
          <w:color w:val="0F0F0F"/>
          <w:sz w:val="18"/>
        </w:rPr>
        <w:t>Estado procurará que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quienes participan </w:t>
      </w:r>
      <w:r>
        <w:rPr>
          <w:color w:val="0F0F0F"/>
          <w:sz w:val="18"/>
        </w:rPr>
        <w:t>de los mismos </w:t>
      </w:r>
      <w:r>
        <w:rPr>
          <w:color w:val="202020"/>
          <w:sz w:val="18"/>
        </w:rPr>
        <w:t>se </w:t>
      </w:r>
      <w:r>
        <w:rPr>
          <w:color w:val="0F0F0F"/>
          <w:sz w:val="18"/>
        </w:rPr>
        <w:t>beneficien de los mejores </w:t>
      </w:r>
      <w:r>
        <w:rPr>
          <w:color w:val="202020"/>
          <w:sz w:val="18"/>
        </w:rPr>
        <w:t>estímulos, exenciones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fiscales y demás </w:t>
      </w:r>
      <w:r>
        <w:rPr>
          <w:color w:val="0F0F0F"/>
          <w:sz w:val="18"/>
        </w:rPr>
        <w:t>medios de apoyo que procedan en la Constitución </w:t>
      </w:r>
      <w:r>
        <w:rPr>
          <w:color w:val="202020"/>
          <w:sz w:val="18"/>
        </w:rPr>
        <w:t>de </w:t>
      </w:r>
      <w:r>
        <w:rPr>
          <w:color w:val="0F0F0F"/>
          <w:sz w:val="18"/>
        </w:rPr>
        <w:t>la República </w:t>
      </w:r>
      <w:r>
        <w:rPr>
          <w:color w:val="202020"/>
          <w:sz w:val="18"/>
        </w:rPr>
        <w:t>de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Honduras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y de</w:t>
      </w:r>
      <w:r>
        <w:rPr>
          <w:color w:val="0F0F0F"/>
          <w:spacing w:val="-1"/>
          <w:sz w:val="18"/>
        </w:rPr>
        <w:t> </w:t>
      </w:r>
      <w:r>
        <w:rPr>
          <w:color w:val="0F0F0F"/>
          <w:sz w:val="18"/>
        </w:rPr>
        <w:t>conformidad</w:t>
      </w:r>
      <w:r>
        <w:rPr>
          <w:color w:val="0F0F0F"/>
          <w:spacing w:val="-1"/>
          <w:sz w:val="18"/>
        </w:rPr>
        <w:t> </w:t>
      </w:r>
      <w:r>
        <w:rPr>
          <w:color w:val="0F0F0F"/>
          <w:sz w:val="18"/>
        </w:rPr>
        <w:t>con</w:t>
      </w:r>
      <w:r>
        <w:rPr>
          <w:color w:val="0F0F0F"/>
          <w:spacing w:val="-3"/>
          <w:sz w:val="18"/>
        </w:rPr>
        <w:t> </w:t>
      </w:r>
      <w:r>
        <w:rPr>
          <w:color w:val="0F0F0F"/>
          <w:sz w:val="18"/>
        </w:rPr>
        <w:t>a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legislación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interna</w:t>
      </w:r>
      <w:r>
        <w:rPr>
          <w:color w:val="3D3D3D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Heading3"/>
        <w:numPr>
          <w:ilvl w:val="1"/>
          <w:numId w:val="9"/>
        </w:numPr>
        <w:tabs>
          <w:tab w:pos="1637" w:val="left" w:leader="none"/>
        </w:tabs>
        <w:spacing w:line="240" w:lineRule="auto" w:before="0" w:after="0"/>
        <w:ind w:left="1636" w:right="0" w:hanging="509"/>
        <w:jc w:val="left"/>
        <w:rPr>
          <w:i/>
        </w:rPr>
      </w:pPr>
      <w:bookmarkStart w:name="A.4. Vivienda para los buzos y sus famil" w:id="238"/>
      <w:bookmarkEnd w:id="238"/>
      <w:r>
        <w:rPr>
          <w:b w:val="0"/>
          <w:i w:val="0"/>
        </w:rPr>
      </w:r>
      <w:bookmarkStart w:name="_bookmark180" w:id="239"/>
      <w:bookmarkEnd w:id="239"/>
      <w:r>
        <w:rPr>
          <w:b w:val="0"/>
          <w:i w:val="0"/>
        </w:rPr>
      </w:r>
      <w:bookmarkStart w:name="_bookmark180" w:id="240"/>
      <w:bookmarkEnd w:id="240"/>
      <w:r>
        <w:rPr>
          <w:i/>
        </w:rPr>
        <w:t>V</w:t>
      </w:r>
      <w:r>
        <w:rPr>
          <w:i/>
        </w:rPr>
        <w:t>ivienda</w:t>
      </w:r>
      <w:r>
        <w:rPr>
          <w:i/>
          <w:spacing w:val="-3"/>
        </w:rPr>
        <w:t> </w:t>
      </w:r>
      <w:r>
        <w:rPr>
          <w:i/>
        </w:rPr>
        <w:t>para</w:t>
      </w:r>
      <w:r>
        <w:rPr>
          <w:i/>
          <w:spacing w:val="-3"/>
        </w:rPr>
        <w:t> </w:t>
      </w:r>
      <w:r>
        <w:rPr>
          <w:i/>
        </w:rPr>
        <w:t>los</w:t>
      </w:r>
      <w:r>
        <w:rPr>
          <w:i/>
          <w:spacing w:val="-2"/>
        </w:rPr>
        <w:t> </w:t>
      </w:r>
      <w:r>
        <w:rPr>
          <w:i/>
        </w:rPr>
        <w:t>buzos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sus</w:t>
      </w:r>
      <w:r>
        <w:rPr>
          <w:i/>
          <w:spacing w:val="-3"/>
        </w:rPr>
        <w:t> </w:t>
      </w:r>
      <w:r>
        <w:rPr>
          <w:i/>
        </w:rPr>
        <w:t>familias</w:t>
      </w:r>
    </w:p>
    <w:p>
      <w:pPr>
        <w:spacing w:after="0" w:line="240" w:lineRule="auto"/>
        <w:jc w:val="left"/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80" w:after="0"/>
        <w:ind w:left="1127" w:right="0" w:hanging="709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947" w:firstLine="0"/>
        <w:jc w:val="both"/>
        <w:rPr>
          <w:sz w:val="18"/>
        </w:rPr>
      </w:pPr>
      <w:r>
        <w:rPr>
          <w:color w:val="0F0F0F"/>
          <w:sz w:val="18"/>
        </w:rPr>
        <w:t>El Estado </w:t>
      </w:r>
      <w:r>
        <w:rPr>
          <w:color w:val="202020"/>
          <w:sz w:val="18"/>
        </w:rPr>
        <w:t>expresa </w:t>
      </w:r>
      <w:r>
        <w:rPr>
          <w:color w:val="0F0F0F"/>
          <w:sz w:val="18"/>
        </w:rPr>
        <w:t>que </w:t>
      </w:r>
      <w:r>
        <w:rPr>
          <w:color w:val="202020"/>
          <w:sz w:val="18"/>
        </w:rPr>
        <w:t>como </w:t>
      </w:r>
      <w:r>
        <w:rPr>
          <w:color w:val="0F0F0F"/>
          <w:sz w:val="18"/>
        </w:rPr>
        <w:t>parte </w:t>
      </w:r>
      <w:r>
        <w:rPr>
          <w:color w:val="202020"/>
          <w:sz w:val="18"/>
        </w:rPr>
        <w:t>del </w:t>
      </w:r>
      <w:r>
        <w:rPr>
          <w:color w:val="0F0F0F"/>
          <w:sz w:val="18"/>
        </w:rPr>
        <w:t>programa de dotación de viviendas </w:t>
      </w:r>
      <w:r>
        <w:rPr>
          <w:color w:val="202020"/>
          <w:sz w:val="18"/>
        </w:rPr>
        <w:t>a </w:t>
      </w:r>
      <w:r>
        <w:rPr>
          <w:color w:val="0F0F0F"/>
          <w:sz w:val="18"/>
        </w:rPr>
        <w:t>la población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objeto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del</w:t>
      </w:r>
      <w:r>
        <w:rPr>
          <w:color w:val="202020"/>
          <w:spacing w:val="-7"/>
          <w:sz w:val="18"/>
        </w:rPr>
        <w:t> </w:t>
      </w:r>
      <w:r>
        <w:rPr>
          <w:color w:val="0F0F0F"/>
          <w:sz w:val="18"/>
        </w:rPr>
        <w:t>presente</w:t>
      </w:r>
      <w:r>
        <w:rPr>
          <w:color w:val="0F0F0F"/>
          <w:spacing w:val="-7"/>
          <w:sz w:val="18"/>
        </w:rPr>
        <w:t> </w:t>
      </w:r>
      <w:r>
        <w:rPr>
          <w:color w:val="202020"/>
          <w:sz w:val="18"/>
        </w:rPr>
        <w:t>caso</w:t>
      </w:r>
      <w:r>
        <w:rPr>
          <w:color w:val="505051"/>
          <w:sz w:val="18"/>
        </w:rPr>
        <w:t>,</w:t>
      </w:r>
      <w:r>
        <w:rPr>
          <w:color w:val="505051"/>
          <w:spacing w:val="-8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-11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7"/>
          <w:sz w:val="18"/>
        </w:rPr>
        <w:t> </w:t>
      </w:r>
      <w:r>
        <w:rPr>
          <w:color w:val="202020"/>
          <w:sz w:val="18"/>
        </w:rPr>
        <w:t>fecha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ha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otorgado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39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viviendas</w:t>
      </w:r>
      <w:r>
        <w:rPr>
          <w:color w:val="505051"/>
          <w:sz w:val="18"/>
        </w:rPr>
        <w:t>,</w:t>
      </w:r>
      <w:r>
        <w:rPr>
          <w:color w:val="505051"/>
          <w:spacing w:val="-9"/>
          <w:sz w:val="18"/>
        </w:rPr>
        <w:t> </w:t>
      </w:r>
      <w:r>
        <w:rPr>
          <w:color w:val="202020"/>
          <w:sz w:val="18"/>
        </w:rPr>
        <w:t>por</w:t>
      </w:r>
      <w:r>
        <w:rPr>
          <w:color w:val="202020"/>
          <w:spacing w:val="-7"/>
          <w:sz w:val="18"/>
        </w:rPr>
        <w:t> </w:t>
      </w:r>
      <w:r>
        <w:rPr>
          <w:color w:val="0F0F0F"/>
          <w:sz w:val="18"/>
        </w:rPr>
        <w:t>lo</w:t>
      </w:r>
      <w:r>
        <w:rPr>
          <w:color w:val="0F0F0F"/>
          <w:spacing w:val="-9"/>
          <w:sz w:val="18"/>
        </w:rPr>
        <w:t> </w:t>
      </w:r>
      <w:r>
        <w:rPr>
          <w:color w:val="202020"/>
          <w:sz w:val="18"/>
        </w:rPr>
        <w:t>que</w:t>
      </w:r>
      <w:r>
        <w:rPr>
          <w:color w:val="505051"/>
          <w:sz w:val="18"/>
        </w:rPr>
        <w:t>,</w:t>
      </w:r>
      <w:r>
        <w:rPr>
          <w:color w:val="505051"/>
          <w:spacing w:val="-9"/>
          <w:sz w:val="18"/>
        </w:rPr>
        <w:t> </w:t>
      </w:r>
      <w:r>
        <w:rPr>
          <w:color w:val="0F0F0F"/>
          <w:sz w:val="18"/>
        </w:rPr>
        <w:t>se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compromete</w:t>
      </w:r>
      <w:r>
        <w:rPr>
          <w:color w:val="0F0F0F"/>
          <w:spacing w:val="-61"/>
          <w:sz w:val="18"/>
        </w:rPr>
        <w:t> </w:t>
      </w:r>
      <w:r>
        <w:rPr>
          <w:color w:val="0F0F0F"/>
          <w:sz w:val="18"/>
        </w:rPr>
        <w:t>a </w:t>
      </w:r>
      <w:r>
        <w:rPr>
          <w:color w:val="202020"/>
          <w:sz w:val="18"/>
        </w:rPr>
        <w:t>entregar a título gratuito y en el plazo </w:t>
      </w:r>
      <w:r>
        <w:rPr>
          <w:color w:val="0F0F0F"/>
          <w:sz w:val="18"/>
        </w:rPr>
        <w:t>máximo de un </w:t>
      </w:r>
      <w:r>
        <w:rPr>
          <w:color w:val="202020"/>
          <w:sz w:val="18"/>
        </w:rPr>
        <w:t>año </w:t>
      </w:r>
      <w:r>
        <w:rPr>
          <w:color w:val="0F0F0F"/>
          <w:sz w:val="18"/>
        </w:rPr>
        <w:t>a partir de la firma </w:t>
      </w:r>
      <w:r>
        <w:rPr>
          <w:color w:val="202020"/>
          <w:sz w:val="18"/>
        </w:rPr>
        <w:t>de </w:t>
      </w:r>
      <w:r>
        <w:rPr>
          <w:color w:val="0F0F0F"/>
          <w:sz w:val="18"/>
        </w:rPr>
        <w:t>este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acuerdo</w:t>
      </w:r>
      <w:r>
        <w:rPr>
          <w:color w:val="505051"/>
          <w:sz w:val="18"/>
        </w:rPr>
        <w:t>, </w:t>
      </w:r>
      <w:r>
        <w:rPr>
          <w:color w:val="0F0F0F"/>
          <w:sz w:val="18"/>
        </w:rPr>
        <w:t>las tres </w:t>
      </w:r>
      <w:r>
        <w:rPr>
          <w:color w:val="202020"/>
          <w:sz w:val="18"/>
        </w:rPr>
        <w:t>viviendas que </w:t>
      </w:r>
      <w:r>
        <w:rPr>
          <w:color w:val="0F0F0F"/>
          <w:sz w:val="18"/>
        </w:rPr>
        <w:t>quedan pendientes </w:t>
      </w:r>
      <w:r>
        <w:rPr>
          <w:color w:val="202020"/>
          <w:sz w:val="18"/>
        </w:rPr>
        <w:t>a </w:t>
      </w:r>
      <w:r>
        <w:rPr>
          <w:color w:val="0F0F0F"/>
          <w:sz w:val="18"/>
        </w:rPr>
        <w:t>los </w:t>
      </w:r>
      <w:r>
        <w:rPr>
          <w:color w:val="202020"/>
          <w:sz w:val="18"/>
        </w:rPr>
        <w:t>42 </w:t>
      </w:r>
      <w:r>
        <w:rPr>
          <w:color w:val="0F0F0F"/>
          <w:sz w:val="18"/>
        </w:rPr>
        <w:t>buzos miskitos </w:t>
      </w:r>
      <w:r>
        <w:rPr>
          <w:color w:val="202020"/>
          <w:sz w:val="18"/>
        </w:rPr>
        <w:t>acreditados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como víctimas directas </w:t>
      </w:r>
      <w:r>
        <w:rPr>
          <w:color w:val="202020"/>
          <w:sz w:val="18"/>
        </w:rPr>
        <w:t>o a sus familiares. </w:t>
      </w:r>
      <w:r>
        <w:rPr>
          <w:color w:val="0F0F0F"/>
          <w:sz w:val="18"/>
        </w:rPr>
        <w:t>Dicha </w:t>
      </w:r>
      <w:r>
        <w:rPr>
          <w:color w:val="202020"/>
          <w:sz w:val="18"/>
        </w:rPr>
        <w:t>entrega se </w:t>
      </w:r>
      <w:r>
        <w:rPr>
          <w:color w:val="0F0F0F"/>
          <w:sz w:val="18"/>
        </w:rPr>
        <w:t>realizará previo </w:t>
      </w:r>
      <w:r>
        <w:rPr>
          <w:color w:val="202020"/>
          <w:sz w:val="18"/>
        </w:rPr>
        <w:t>a </w:t>
      </w:r>
      <w:r>
        <w:rPr>
          <w:color w:val="0F0F0F"/>
          <w:sz w:val="18"/>
        </w:rPr>
        <w:t>que se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acrediten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por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parte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los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peticionarios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o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sus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representantes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los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documentos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correspondientes</w:t>
      </w:r>
      <w:r>
        <w:rPr>
          <w:color w:val="505051"/>
          <w:sz w:val="18"/>
        </w:rPr>
        <w:t>, </w:t>
      </w:r>
      <w:r>
        <w:rPr>
          <w:color w:val="202020"/>
          <w:sz w:val="18"/>
        </w:rPr>
        <w:t>siguiendo </w:t>
      </w:r>
      <w:r>
        <w:rPr>
          <w:color w:val="0F0F0F"/>
          <w:sz w:val="18"/>
        </w:rPr>
        <w:t>los procedimientos legales vigentes</w:t>
      </w:r>
      <w:r>
        <w:rPr>
          <w:color w:val="3D3D3D"/>
          <w:sz w:val="18"/>
        </w:rPr>
        <w:t>, </w:t>
      </w:r>
      <w:r>
        <w:rPr>
          <w:color w:val="0F0F0F"/>
          <w:sz w:val="18"/>
        </w:rPr>
        <w:t>ya </w:t>
      </w:r>
      <w:r>
        <w:rPr>
          <w:color w:val="202020"/>
          <w:sz w:val="18"/>
        </w:rPr>
        <w:t>sea </w:t>
      </w:r>
      <w:r>
        <w:rPr>
          <w:color w:val="0F0F0F"/>
          <w:sz w:val="18"/>
        </w:rPr>
        <w:t>para que </w:t>
      </w:r>
      <w:r>
        <w:rPr>
          <w:color w:val="202020"/>
          <w:sz w:val="18"/>
        </w:rPr>
        <w:t>se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declaren</w:t>
      </w:r>
      <w:r>
        <w:rPr>
          <w:color w:val="0F0F0F"/>
          <w:spacing w:val="-4"/>
          <w:sz w:val="18"/>
        </w:rPr>
        <w:t> </w:t>
      </w:r>
      <w:r>
        <w:rPr>
          <w:color w:val="202020"/>
          <w:sz w:val="18"/>
        </w:rPr>
        <w:t>como</w:t>
      </w:r>
      <w:r>
        <w:rPr>
          <w:color w:val="202020"/>
          <w:spacing w:val="-1"/>
          <w:sz w:val="18"/>
        </w:rPr>
        <w:t> </w:t>
      </w:r>
      <w:r>
        <w:rPr>
          <w:color w:val="0F0F0F"/>
          <w:sz w:val="18"/>
        </w:rPr>
        <w:t>desaparecidos</w:t>
      </w:r>
      <w:r>
        <w:rPr>
          <w:color w:val="0F0F0F"/>
          <w:spacing w:val="-3"/>
          <w:sz w:val="18"/>
        </w:rPr>
        <w:t> </w:t>
      </w:r>
      <w:r>
        <w:rPr>
          <w:color w:val="202020"/>
          <w:sz w:val="18"/>
        </w:rPr>
        <w:t>o</w:t>
      </w:r>
      <w:r>
        <w:rPr>
          <w:color w:val="202020"/>
          <w:spacing w:val="-1"/>
          <w:sz w:val="18"/>
        </w:rPr>
        <w:t> </w:t>
      </w:r>
      <w:r>
        <w:rPr>
          <w:color w:val="0F0F0F"/>
          <w:sz w:val="18"/>
        </w:rPr>
        <w:t>fallecidos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y</w:t>
      </w:r>
      <w:r>
        <w:rPr>
          <w:color w:val="0F0F0F"/>
          <w:spacing w:val="-4"/>
          <w:sz w:val="18"/>
        </w:rPr>
        <w:t> </w:t>
      </w:r>
      <w:r>
        <w:rPr>
          <w:color w:val="202020"/>
          <w:sz w:val="18"/>
        </w:rPr>
        <w:t>consecuentemente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como</w:t>
      </w:r>
      <w:r>
        <w:rPr>
          <w:color w:val="202020"/>
          <w:spacing w:val="-1"/>
          <w:sz w:val="18"/>
        </w:rPr>
        <w:t> </w:t>
      </w:r>
      <w:r>
        <w:rPr>
          <w:color w:val="0F0F0F"/>
          <w:sz w:val="18"/>
        </w:rPr>
        <w:t>herederos</w:t>
      </w:r>
      <w:r>
        <w:rPr>
          <w:color w:val="3D3D3D"/>
          <w:sz w:val="18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spacing w:line="240" w:lineRule="auto" w:before="0"/>
        <w:ind w:left="1127" w:right="949" w:firstLine="0"/>
        <w:jc w:val="both"/>
        <w:rPr>
          <w:sz w:val="18"/>
        </w:rPr>
      </w:pPr>
      <w:r>
        <w:rPr>
          <w:color w:val="202020"/>
          <w:sz w:val="18"/>
        </w:rPr>
        <w:t>Asimismo,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el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Estado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se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compromete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realizar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las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remodelaciones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esenciales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que</w:t>
      </w:r>
      <w:r>
        <w:rPr>
          <w:color w:val="202020"/>
          <w:spacing w:val="1"/>
          <w:sz w:val="18"/>
        </w:rPr>
        <w:t> </w:t>
      </w:r>
      <w:r>
        <w:rPr>
          <w:color w:val="0F0F0F"/>
          <w:spacing w:val="-1"/>
          <w:sz w:val="18"/>
        </w:rPr>
        <w:t>requieran</w:t>
      </w:r>
      <w:r>
        <w:rPr>
          <w:color w:val="0F0F0F"/>
          <w:spacing w:val="-17"/>
          <w:sz w:val="18"/>
        </w:rPr>
        <w:t> </w:t>
      </w:r>
      <w:r>
        <w:rPr>
          <w:color w:val="0F0F0F"/>
          <w:spacing w:val="-1"/>
          <w:sz w:val="18"/>
        </w:rPr>
        <w:t>las</w:t>
      </w:r>
      <w:r>
        <w:rPr>
          <w:color w:val="0F0F0F"/>
          <w:spacing w:val="-16"/>
          <w:sz w:val="18"/>
        </w:rPr>
        <w:t> </w:t>
      </w:r>
      <w:r>
        <w:rPr>
          <w:color w:val="0F0F0F"/>
          <w:spacing w:val="-1"/>
          <w:sz w:val="18"/>
        </w:rPr>
        <w:t>viviendas</w:t>
      </w:r>
      <w:r>
        <w:rPr>
          <w:color w:val="0F0F0F"/>
          <w:spacing w:val="-16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15"/>
          <w:sz w:val="18"/>
        </w:rPr>
        <w:t> </w:t>
      </w:r>
      <w:r>
        <w:rPr>
          <w:color w:val="0F0F0F"/>
          <w:sz w:val="18"/>
        </w:rPr>
        <w:t>las</w:t>
      </w:r>
      <w:r>
        <w:rPr>
          <w:color w:val="0F0F0F"/>
          <w:spacing w:val="-16"/>
          <w:sz w:val="18"/>
        </w:rPr>
        <w:t> </w:t>
      </w:r>
      <w:r>
        <w:rPr>
          <w:color w:val="0F0F0F"/>
          <w:sz w:val="18"/>
        </w:rPr>
        <w:t>víctimas</w:t>
      </w:r>
      <w:r>
        <w:rPr>
          <w:color w:val="0F0F0F"/>
          <w:spacing w:val="-16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-16"/>
          <w:sz w:val="18"/>
        </w:rPr>
        <w:t> </w:t>
      </w:r>
      <w:r>
        <w:rPr>
          <w:color w:val="0F0F0F"/>
          <w:sz w:val="18"/>
        </w:rPr>
        <w:t>las</w:t>
      </w:r>
      <w:r>
        <w:rPr>
          <w:color w:val="0F0F0F"/>
          <w:spacing w:val="-16"/>
          <w:sz w:val="18"/>
        </w:rPr>
        <w:t> </w:t>
      </w:r>
      <w:r>
        <w:rPr>
          <w:color w:val="0F0F0F"/>
          <w:sz w:val="18"/>
        </w:rPr>
        <w:t>que</w:t>
      </w:r>
      <w:r>
        <w:rPr>
          <w:color w:val="0F0F0F"/>
          <w:spacing w:val="-14"/>
          <w:sz w:val="18"/>
        </w:rPr>
        <w:t> </w:t>
      </w:r>
      <w:r>
        <w:rPr>
          <w:color w:val="202020"/>
          <w:sz w:val="18"/>
        </w:rPr>
        <w:t>ya</w:t>
      </w:r>
      <w:r>
        <w:rPr>
          <w:color w:val="202020"/>
          <w:spacing w:val="-16"/>
          <w:sz w:val="18"/>
        </w:rPr>
        <w:t> </w:t>
      </w:r>
      <w:r>
        <w:rPr>
          <w:color w:val="202020"/>
          <w:sz w:val="18"/>
        </w:rPr>
        <w:t>se</w:t>
      </w:r>
      <w:r>
        <w:rPr>
          <w:color w:val="202020"/>
          <w:spacing w:val="-15"/>
          <w:sz w:val="18"/>
        </w:rPr>
        <w:t> </w:t>
      </w:r>
      <w:r>
        <w:rPr>
          <w:color w:val="0F0F0F"/>
          <w:sz w:val="18"/>
        </w:rPr>
        <w:t>les</w:t>
      </w:r>
      <w:r>
        <w:rPr>
          <w:color w:val="0F0F0F"/>
          <w:spacing w:val="-16"/>
          <w:sz w:val="18"/>
        </w:rPr>
        <w:t> </w:t>
      </w:r>
      <w:r>
        <w:rPr>
          <w:color w:val="0F0F0F"/>
          <w:sz w:val="18"/>
        </w:rPr>
        <w:t>ha</w:t>
      </w:r>
      <w:r>
        <w:rPr>
          <w:color w:val="0F0F0F"/>
          <w:spacing w:val="-16"/>
          <w:sz w:val="18"/>
        </w:rPr>
        <w:t> </w:t>
      </w:r>
      <w:r>
        <w:rPr>
          <w:color w:val="202020"/>
          <w:sz w:val="18"/>
        </w:rPr>
        <w:t>entregado</w:t>
      </w:r>
      <w:r>
        <w:rPr>
          <w:color w:val="202020"/>
          <w:spacing w:val="-15"/>
          <w:sz w:val="18"/>
        </w:rPr>
        <w:t> </w:t>
      </w:r>
      <w:r>
        <w:rPr>
          <w:color w:val="202020"/>
          <w:sz w:val="18"/>
        </w:rPr>
        <w:t>en</w:t>
      </w:r>
      <w:r>
        <w:rPr>
          <w:color w:val="202020"/>
          <w:spacing w:val="-17"/>
          <w:sz w:val="18"/>
        </w:rPr>
        <w:t> </w:t>
      </w:r>
      <w:r>
        <w:rPr>
          <w:color w:val="202020"/>
          <w:sz w:val="18"/>
        </w:rPr>
        <w:t>el</w:t>
      </w:r>
      <w:r>
        <w:rPr>
          <w:color w:val="202020"/>
          <w:spacing w:val="-15"/>
          <w:sz w:val="18"/>
        </w:rPr>
        <w:t> </w:t>
      </w:r>
      <w:r>
        <w:rPr>
          <w:color w:val="0F0F0F"/>
          <w:sz w:val="18"/>
        </w:rPr>
        <w:t>plazo</w:t>
      </w:r>
      <w:r>
        <w:rPr>
          <w:color w:val="0F0F0F"/>
          <w:spacing w:val="-18"/>
          <w:sz w:val="18"/>
        </w:rPr>
        <w:t> </w:t>
      </w:r>
      <w:r>
        <w:rPr>
          <w:color w:val="0F0F0F"/>
          <w:sz w:val="18"/>
        </w:rPr>
        <w:t>máximo</w:t>
      </w:r>
      <w:r>
        <w:rPr>
          <w:color w:val="0F0F0F"/>
          <w:spacing w:val="-60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un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año</w:t>
      </w:r>
      <w:r>
        <w:rPr>
          <w:color w:val="0F0F0F"/>
          <w:spacing w:val="-4"/>
          <w:sz w:val="18"/>
        </w:rPr>
        <w:t> </w:t>
      </w:r>
      <w:r>
        <w:rPr>
          <w:color w:val="0F0F0F"/>
          <w:sz w:val="18"/>
        </w:rPr>
        <w:t>desde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7"/>
          <w:sz w:val="18"/>
        </w:rPr>
        <w:t> </w:t>
      </w:r>
      <w:r>
        <w:rPr>
          <w:color w:val="0F0F0F"/>
          <w:sz w:val="18"/>
        </w:rPr>
        <w:t>firma</w:t>
      </w:r>
      <w:r>
        <w:rPr>
          <w:color w:val="0F0F0F"/>
          <w:spacing w:val="-7"/>
          <w:sz w:val="18"/>
        </w:rPr>
        <w:t> </w:t>
      </w:r>
      <w:r>
        <w:rPr>
          <w:color w:val="202020"/>
          <w:sz w:val="18"/>
        </w:rPr>
        <w:t>del</w:t>
      </w:r>
      <w:r>
        <w:rPr>
          <w:color w:val="202020"/>
          <w:spacing w:val="-6"/>
          <w:sz w:val="18"/>
        </w:rPr>
        <w:t> </w:t>
      </w:r>
      <w:r>
        <w:rPr>
          <w:color w:val="0F0F0F"/>
          <w:sz w:val="18"/>
        </w:rPr>
        <w:t>presente</w:t>
      </w:r>
      <w:r>
        <w:rPr>
          <w:color w:val="0F0F0F"/>
          <w:spacing w:val="-6"/>
          <w:sz w:val="18"/>
        </w:rPr>
        <w:t> </w:t>
      </w:r>
      <w:r>
        <w:rPr>
          <w:color w:val="202020"/>
          <w:sz w:val="18"/>
        </w:rPr>
        <w:t>acuerdo</w:t>
      </w:r>
      <w:r>
        <w:rPr>
          <w:color w:val="3D3D3D"/>
          <w:sz w:val="18"/>
        </w:rPr>
        <w:t>.</w:t>
      </w:r>
      <w:r>
        <w:rPr>
          <w:color w:val="3D3D3D"/>
          <w:spacing w:val="-8"/>
          <w:sz w:val="18"/>
        </w:rPr>
        <w:t> </w:t>
      </w:r>
      <w:r>
        <w:rPr>
          <w:color w:val="0F0F0F"/>
          <w:sz w:val="18"/>
        </w:rPr>
        <w:t>Las</w:t>
      </w:r>
      <w:r>
        <w:rPr>
          <w:color w:val="0F0F0F"/>
          <w:spacing w:val="-6"/>
          <w:sz w:val="18"/>
        </w:rPr>
        <w:t> </w:t>
      </w:r>
      <w:r>
        <w:rPr>
          <w:color w:val="202020"/>
          <w:sz w:val="18"/>
        </w:rPr>
        <w:t>mismas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serán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adaptadas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efectos</w:t>
      </w:r>
      <w:r>
        <w:rPr>
          <w:color w:val="202020"/>
          <w:spacing w:val="-7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61"/>
          <w:sz w:val="18"/>
        </w:rPr>
        <w:t> </w:t>
      </w:r>
      <w:r>
        <w:rPr>
          <w:color w:val="202020"/>
          <w:sz w:val="18"/>
        </w:rPr>
        <w:t>garantizar</w:t>
      </w:r>
      <w:r>
        <w:rPr>
          <w:color w:val="202020"/>
          <w:spacing w:val="-7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6"/>
          <w:sz w:val="18"/>
        </w:rPr>
        <w:t> </w:t>
      </w:r>
      <w:r>
        <w:rPr>
          <w:color w:val="202020"/>
          <w:sz w:val="18"/>
        </w:rPr>
        <w:t>mayor</w:t>
      </w:r>
      <w:r>
        <w:rPr>
          <w:color w:val="202020"/>
          <w:spacing w:val="-7"/>
          <w:sz w:val="18"/>
        </w:rPr>
        <w:t> </w:t>
      </w:r>
      <w:r>
        <w:rPr>
          <w:color w:val="0F0F0F"/>
          <w:sz w:val="18"/>
        </w:rPr>
        <w:t>accesibilidad</w:t>
      </w:r>
      <w:r>
        <w:rPr>
          <w:color w:val="0F0F0F"/>
          <w:spacing w:val="-5"/>
          <w:sz w:val="18"/>
        </w:rPr>
        <w:t> </w:t>
      </w:r>
      <w:r>
        <w:rPr>
          <w:color w:val="0F0F0F"/>
          <w:sz w:val="18"/>
        </w:rPr>
        <w:t>posible</w:t>
      </w:r>
      <w:r>
        <w:rPr>
          <w:color w:val="0F0F0F"/>
          <w:spacing w:val="-5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6"/>
          <w:sz w:val="18"/>
        </w:rPr>
        <w:t> </w:t>
      </w:r>
      <w:r>
        <w:rPr>
          <w:color w:val="0F0F0F"/>
          <w:sz w:val="18"/>
        </w:rPr>
        <w:t>las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personas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que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viven</w:t>
      </w:r>
      <w:r>
        <w:rPr>
          <w:color w:val="0F0F0F"/>
          <w:spacing w:val="-7"/>
          <w:sz w:val="18"/>
        </w:rPr>
        <w:t> </w:t>
      </w:r>
      <w:r>
        <w:rPr>
          <w:color w:val="202020"/>
          <w:sz w:val="18"/>
        </w:rPr>
        <w:t>con</w:t>
      </w:r>
      <w:r>
        <w:rPr>
          <w:color w:val="202020"/>
          <w:spacing w:val="-7"/>
          <w:sz w:val="18"/>
        </w:rPr>
        <w:t> </w:t>
      </w:r>
      <w:r>
        <w:rPr>
          <w:color w:val="0F0F0F"/>
          <w:sz w:val="18"/>
        </w:rPr>
        <w:t>discapacidad,</w:t>
      </w:r>
      <w:r>
        <w:rPr>
          <w:color w:val="0F0F0F"/>
          <w:spacing w:val="-7"/>
          <w:sz w:val="18"/>
        </w:rPr>
        <w:t> </w:t>
      </w:r>
      <w:r>
        <w:rPr>
          <w:color w:val="0F0F0F"/>
          <w:sz w:val="18"/>
        </w:rPr>
        <w:t>por</w:t>
      </w:r>
      <w:r>
        <w:rPr>
          <w:color w:val="0F0F0F"/>
          <w:spacing w:val="-61"/>
          <w:sz w:val="18"/>
        </w:rPr>
        <w:t> </w:t>
      </w:r>
      <w:r>
        <w:rPr>
          <w:color w:val="0F0F0F"/>
          <w:sz w:val="18"/>
        </w:rPr>
        <w:t>lo</w:t>
      </w:r>
      <w:r>
        <w:rPr>
          <w:color w:val="0F0F0F"/>
          <w:spacing w:val="-4"/>
          <w:sz w:val="18"/>
        </w:rPr>
        <w:t> </w:t>
      </w:r>
      <w:r>
        <w:rPr>
          <w:color w:val="202020"/>
          <w:sz w:val="18"/>
        </w:rPr>
        <w:t>que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se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construirán</w:t>
      </w:r>
      <w:r>
        <w:rPr>
          <w:color w:val="202020"/>
          <w:spacing w:val="-6"/>
          <w:sz w:val="18"/>
        </w:rPr>
        <w:t> </w:t>
      </w:r>
      <w:r>
        <w:rPr>
          <w:color w:val="0F0F0F"/>
          <w:sz w:val="18"/>
        </w:rPr>
        <w:t>rampas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4"/>
          <w:sz w:val="18"/>
        </w:rPr>
        <w:t> </w:t>
      </w:r>
      <w:r>
        <w:rPr>
          <w:color w:val="0F0F0F"/>
          <w:sz w:val="18"/>
        </w:rPr>
        <w:t>accesos</w:t>
      </w:r>
      <w:r>
        <w:rPr>
          <w:color w:val="0F0F0F"/>
          <w:spacing w:val="-5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-5"/>
          <w:sz w:val="18"/>
        </w:rPr>
        <w:t> </w:t>
      </w:r>
      <w:r>
        <w:rPr>
          <w:color w:val="0F0F0F"/>
          <w:sz w:val="18"/>
        </w:rPr>
        <w:t>las</w:t>
      </w:r>
      <w:r>
        <w:rPr>
          <w:color w:val="0F0F0F"/>
          <w:spacing w:val="-5"/>
          <w:sz w:val="18"/>
        </w:rPr>
        <w:t> </w:t>
      </w:r>
      <w:r>
        <w:rPr>
          <w:color w:val="0F0F0F"/>
          <w:sz w:val="18"/>
        </w:rPr>
        <w:t>viviendas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que</w:t>
      </w:r>
      <w:r>
        <w:rPr>
          <w:color w:val="0F0F0F"/>
          <w:spacing w:val="-4"/>
          <w:sz w:val="18"/>
        </w:rPr>
        <w:t> </w:t>
      </w:r>
      <w:r>
        <w:rPr>
          <w:color w:val="0F0F0F"/>
          <w:sz w:val="18"/>
        </w:rPr>
        <w:t>lo</w:t>
      </w:r>
      <w:r>
        <w:rPr>
          <w:color w:val="0F0F0F"/>
          <w:spacing w:val="-4"/>
          <w:sz w:val="18"/>
        </w:rPr>
        <w:t> </w:t>
      </w:r>
      <w:r>
        <w:rPr>
          <w:color w:val="0F0F0F"/>
          <w:sz w:val="18"/>
        </w:rPr>
        <w:t>requieran</w:t>
      </w:r>
      <w:r>
        <w:rPr>
          <w:color w:val="0F0F0F"/>
          <w:spacing w:val="-6"/>
          <w:sz w:val="18"/>
        </w:rPr>
        <w:t> </w:t>
      </w:r>
      <w:r>
        <w:rPr>
          <w:color w:val="202020"/>
          <w:sz w:val="18"/>
        </w:rPr>
        <w:t>y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cualquier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otra</w:t>
      </w:r>
      <w:r>
        <w:rPr>
          <w:color w:val="202020"/>
          <w:spacing w:val="-60"/>
          <w:sz w:val="18"/>
        </w:rPr>
        <w:t> </w:t>
      </w:r>
      <w:r>
        <w:rPr>
          <w:color w:val="202020"/>
          <w:sz w:val="18"/>
        </w:rPr>
        <w:t>adaptación</w:t>
      </w:r>
      <w:r>
        <w:rPr>
          <w:color w:val="202020"/>
          <w:spacing w:val="-5"/>
          <w:sz w:val="18"/>
        </w:rPr>
        <w:t> </w:t>
      </w:r>
      <w:r>
        <w:rPr>
          <w:color w:val="0F0F0F"/>
          <w:sz w:val="18"/>
        </w:rPr>
        <w:t>que</w:t>
      </w:r>
      <w:r>
        <w:rPr>
          <w:color w:val="0F0F0F"/>
          <w:spacing w:val="-2"/>
          <w:sz w:val="18"/>
        </w:rPr>
        <w:t> </w:t>
      </w:r>
      <w:r>
        <w:rPr>
          <w:color w:val="202020"/>
          <w:sz w:val="18"/>
        </w:rPr>
        <w:t>sea</w:t>
      </w:r>
      <w:r>
        <w:rPr>
          <w:color w:val="202020"/>
          <w:spacing w:val="-2"/>
          <w:sz w:val="18"/>
        </w:rPr>
        <w:t> </w:t>
      </w:r>
      <w:r>
        <w:rPr>
          <w:color w:val="0F0F0F"/>
          <w:sz w:val="18"/>
        </w:rPr>
        <w:t>necesaria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2"/>
          <w:sz w:val="18"/>
        </w:rPr>
        <w:t> </w:t>
      </w:r>
      <w:r>
        <w:rPr>
          <w:color w:val="202020"/>
          <w:sz w:val="18"/>
        </w:rPr>
        <w:t>acuerdo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con</w:t>
      </w:r>
      <w:r>
        <w:rPr>
          <w:color w:val="202020"/>
          <w:spacing w:val="-3"/>
          <w:sz w:val="18"/>
        </w:rPr>
        <w:t> </w:t>
      </w:r>
      <w:r>
        <w:rPr>
          <w:color w:val="0F0F0F"/>
          <w:sz w:val="18"/>
        </w:rPr>
        <w:t>los</w:t>
      </w:r>
      <w:r>
        <w:rPr>
          <w:color w:val="0F0F0F"/>
          <w:spacing w:val="-3"/>
          <w:sz w:val="18"/>
        </w:rPr>
        <w:t> </w:t>
      </w:r>
      <w:r>
        <w:rPr>
          <w:color w:val="0F0F0F"/>
          <w:sz w:val="18"/>
        </w:rPr>
        <w:t>principios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del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diseño</w:t>
      </w:r>
      <w:r>
        <w:rPr>
          <w:color w:val="0F0F0F"/>
          <w:spacing w:val="-1"/>
          <w:sz w:val="18"/>
        </w:rPr>
        <w:t> </w:t>
      </w:r>
      <w:r>
        <w:rPr>
          <w:color w:val="0F0F0F"/>
          <w:sz w:val="18"/>
        </w:rPr>
        <w:t>universal.</w:t>
      </w:r>
    </w:p>
    <w:p>
      <w:pPr>
        <w:pStyle w:val="BodyText"/>
        <w:rPr>
          <w:sz w:val="18"/>
        </w:rPr>
      </w:pPr>
    </w:p>
    <w:p>
      <w:pPr>
        <w:spacing w:before="0"/>
        <w:ind w:left="1128" w:right="948" w:hanging="1"/>
        <w:jc w:val="both"/>
        <w:rPr>
          <w:sz w:val="18"/>
        </w:rPr>
      </w:pPr>
      <w:r>
        <w:rPr>
          <w:color w:val="0F0F0F"/>
          <w:sz w:val="18"/>
        </w:rPr>
        <w:t>Asimismo,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el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Estado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se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compromete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que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las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viviendas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t</w:t>
      </w:r>
      <w:r>
        <w:rPr>
          <w:color w:val="3D3D3D"/>
          <w:sz w:val="18"/>
        </w:rPr>
        <w:t>e</w:t>
      </w:r>
      <w:r>
        <w:rPr>
          <w:color w:val="0F0F0F"/>
          <w:sz w:val="18"/>
        </w:rPr>
        <w:t>ngan</w:t>
      </w:r>
      <w:r>
        <w:rPr>
          <w:color w:val="0F0F0F"/>
          <w:spacing w:val="1"/>
          <w:sz w:val="18"/>
        </w:rPr>
        <w:t> </w:t>
      </w:r>
      <w:r>
        <w:rPr>
          <w:color w:val="202020"/>
          <w:sz w:val="18"/>
        </w:rPr>
        <w:t>como</w:t>
      </w:r>
      <w:r>
        <w:rPr>
          <w:color w:val="202020"/>
          <w:spacing w:val="1"/>
          <w:sz w:val="18"/>
        </w:rPr>
        <w:t> </w:t>
      </w:r>
      <w:r>
        <w:rPr>
          <w:color w:val="0F0F0F"/>
          <w:sz w:val="18"/>
        </w:rPr>
        <w:t>mínimo</w:t>
      </w:r>
      <w:r>
        <w:rPr>
          <w:color w:val="505051"/>
          <w:sz w:val="18"/>
        </w:rPr>
        <w:t>,</w:t>
      </w:r>
      <w:r>
        <w:rPr>
          <w:color w:val="505051"/>
          <w:spacing w:val="1"/>
          <w:sz w:val="18"/>
        </w:rPr>
        <w:t> </w:t>
      </w:r>
      <w:r>
        <w:rPr>
          <w:color w:val="0F0F0F"/>
          <w:sz w:val="18"/>
        </w:rPr>
        <w:t>instalaciones sanitarias y de aseo </w:t>
      </w:r>
      <w:r>
        <w:rPr>
          <w:color w:val="202020"/>
          <w:sz w:val="18"/>
        </w:rPr>
        <w:t>y de eliminación de </w:t>
      </w:r>
      <w:r>
        <w:rPr>
          <w:color w:val="0F0F0F"/>
          <w:sz w:val="18"/>
        </w:rPr>
        <w:t>desechos</w:t>
      </w:r>
      <w:r>
        <w:rPr>
          <w:color w:val="3D3D3D"/>
          <w:sz w:val="18"/>
        </w:rPr>
        <w:t>, </w:t>
      </w:r>
      <w:r>
        <w:rPr>
          <w:color w:val="202020"/>
          <w:sz w:val="18"/>
        </w:rPr>
        <w:t>acceso a agua </w:t>
      </w:r>
      <w:r>
        <w:rPr>
          <w:color w:val="111111"/>
          <w:sz w:val="18"/>
        </w:rPr>
        <w:t>potable</w:t>
      </w:r>
      <w:r>
        <w:rPr>
          <w:color w:val="303030"/>
          <w:sz w:val="18"/>
        </w:rPr>
        <w:t>,</w:t>
      </w:r>
      <w:r>
        <w:rPr>
          <w:color w:val="303030"/>
          <w:spacing w:val="1"/>
          <w:sz w:val="18"/>
        </w:rPr>
        <w:t> </w:t>
      </w:r>
      <w:r>
        <w:rPr>
          <w:color w:val="111111"/>
          <w:sz w:val="18"/>
        </w:rPr>
        <w:t>energía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eléctrica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-16"/>
          <w:sz w:val="18"/>
        </w:rPr>
        <w:t> </w:t>
      </w:r>
      <w:r>
        <w:rPr>
          <w:color w:val="111111"/>
          <w:sz w:val="18"/>
        </w:rPr>
        <w:t>drenajes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adecuados</w:t>
      </w:r>
      <w:r>
        <w:rPr>
          <w:color w:val="111111"/>
          <w:spacing w:val="-16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16"/>
          <w:sz w:val="18"/>
        </w:rPr>
        <w:t> </w:t>
      </w:r>
      <w:r>
        <w:rPr>
          <w:color w:val="111111"/>
          <w:sz w:val="18"/>
        </w:rPr>
        <w:t>lugares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que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se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cuente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con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tales</w:t>
      </w:r>
      <w:r>
        <w:rPr>
          <w:color w:val="111111"/>
          <w:spacing w:val="-16"/>
          <w:sz w:val="18"/>
        </w:rPr>
        <w:t> </w:t>
      </w:r>
      <w:r>
        <w:rPr>
          <w:color w:val="111111"/>
          <w:sz w:val="18"/>
        </w:rPr>
        <w:t>servicios.</w:t>
      </w:r>
      <w:r>
        <w:rPr>
          <w:color w:val="111111"/>
          <w:spacing w:val="-61"/>
          <w:sz w:val="18"/>
        </w:rPr>
        <w:t> </w:t>
      </w:r>
      <w:r>
        <w:rPr>
          <w:color w:val="111111"/>
          <w:spacing w:val="-1"/>
          <w:sz w:val="18"/>
        </w:rPr>
        <w:t>Además</w:t>
      </w:r>
      <w:r>
        <w:rPr>
          <w:color w:val="444444"/>
          <w:spacing w:val="-1"/>
          <w:sz w:val="18"/>
        </w:rPr>
        <w:t>,</w:t>
      </w:r>
      <w:r>
        <w:rPr>
          <w:color w:val="444444"/>
          <w:spacing w:val="-14"/>
          <w:sz w:val="18"/>
        </w:rPr>
        <w:t> </w:t>
      </w:r>
      <w:r>
        <w:rPr>
          <w:color w:val="111111"/>
          <w:spacing w:val="-1"/>
          <w:sz w:val="18"/>
        </w:rPr>
        <w:t>deberá</w:t>
      </w:r>
      <w:r>
        <w:rPr>
          <w:color w:val="111111"/>
          <w:spacing w:val="-16"/>
          <w:sz w:val="18"/>
        </w:rPr>
        <w:t> </w:t>
      </w:r>
      <w:r>
        <w:rPr>
          <w:color w:val="111111"/>
          <w:spacing w:val="-1"/>
          <w:sz w:val="18"/>
        </w:rPr>
        <w:t>tomarse</w:t>
      </w:r>
      <w:r>
        <w:rPr>
          <w:color w:val="111111"/>
          <w:spacing w:val="-15"/>
          <w:sz w:val="18"/>
        </w:rPr>
        <w:t> </w:t>
      </w:r>
      <w:r>
        <w:rPr>
          <w:color w:val="111111"/>
          <w:spacing w:val="-1"/>
          <w:sz w:val="18"/>
        </w:rPr>
        <w:t>en</w:t>
      </w:r>
      <w:r>
        <w:rPr>
          <w:color w:val="111111"/>
          <w:spacing w:val="-14"/>
          <w:sz w:val="18"/>
        </w:rPr>
        <w:t> </w:t>
      </w:r>
      <w:r>
        <w:rPr>
          <w:color w:val="111111"/>
          <w:spacing w:val="-1"/>
          <w:sz w:val="18"/>
        </w:rPr>
        <w:t>cuenta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expresión</w:t>
      </w:r>
      <w:r>
        <w:rPr>
          <w:color w:val="111111"/>
          <w:spacing w:val="-14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16"/>
          <w:sz w:val="18"/>
        </w:rPr>
        <w:t> </w:t>
      </w:r>
      <w:r>
        <w:rPr>
          <w:color w:val="111111"/>
          <w:sz w:val="18"/>
        </w:rPr>
        <w:t>ident</w:t>
      </w:r>
      <w:r>
        <w:rPr>
          <w:color w:val="303030"/>
          <w:sz w:val="18"/>
        </w:rPr>
        <w:t>i</w:t>
      </w:r>
      <w:r>
        <w:rPr>
          <w:color w:val="111111"/>
          <w:sz w:val="18"/>
        </w:rPr>
        <w:t>dad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cultural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del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pueblo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miskito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para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construcción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o remodelación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las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viviendas.</w:t>
      </w:r>
    </w:p>
    <w:p>
      <w:pPr>
        <w:pStyle w:val="BodyText"/>
        <w:rPr>
          <w:sz w:val="18"/>
        </w:rPr>
      </w:pPr>
    </w:p>
    <w:p>
      <w:pPr>
        <w:spacing w:before="0"/>
        <w:ind w:left="1128" w:right="948" w:firstLine="0"/>
        <w:jc w:val="both"/>
        <w:rPr>
          <w:sz w:val="18"/>
        </w:rPr>
      </w:pPr>
      <w:r>
        <w:rPr>
          <w:color w:val="111111"/>
          <w:sz w:val="18"/>
        </w:rPr>
        <w:t>Finalmente</w:t>
      </w:r>
      <w:r>
        <w:rPr>
          <w:color w:val="303030"/>
          <w:sz w:val="18"/>
        </w:rPr>
        <w:t>,</w:t>
      </w:r>
      <w:r>
        <w:rPr>
          <w:color w:val="303030"/>
          <w:spacing w:val="-5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Estado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se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compromete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otorgar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títulos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propiedad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dominio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pleno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los inmuebles que se encuentran dentro del ejido del departamento de Gracias a Dios, 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impulsar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con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coordinación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Alianza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para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desarrollo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Moskitia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hondureña</w:t>
      </w:r>
      <w:r>
        <w:rPr>
          <w:color w:val="303030"/>
          <w:sz w:val="18"/>
        </w:rPr>
        <w:t>,</w:t>
      </w:r>
      <w:r>
        <w:rPr>
          <w:color w:val="303030"/>
          <w:spacing w:val="-9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procedimientos</w:t>
      </w:r>
      <w:r>
        <w:rPr>
          <w:color w:val="111111"/>
          <w:spacing w:val="5"/>
          <w:sz w:val="18"/>
        </w:rPr>
        <w:t> </w:t>
      </w:r>
      <w:r>
        <w:rPr>
          <w:color w:val="111111"/>
          <w:sz w:val="18"/>
        </w:rPr>
        <w:t>ante</w:t>
      </w:r>
      <w:r>
        <w:rPr>
          <w:color w:val="111111"/>
          <w:spacing w:val="7"/>
          <w:sz w:val="18"/>
        </w:rPr>
        <w:t> </w:t>
      </w:r>
      <w:r>
        <w:rPr>
          <w:color w:val="111111"/>
          <w:sz w:val="18"/>
        </w:rPr>
        <w:t>las</w:t>
      </w:r>
      <w:r>
        <w:rPr>
          <w:color w:val="111111"/>
          <w:spacing w:val="6"/>
          <w:sz w:val="18"/>
        </w:rPr>
        <w:t> </w:t>
      </w:r>
      <w:r>
        <w:rPr>
          <w:color w:val="111111"/>
          <w:sz w:val="18"/>
        </w:rPr>
        <w:t>corporaciones</w:t>
      </w:r>
      <w:r>
        <w:rPr>
          <w:color w:val="111111"/>
          <w:spacing w:val="6"/>
          <w:sz w:val="18"/>
        </w:rPr>
        <w:t> </w:t>
      </w:r>
      <w:r>
        <w:rPr>
          <w:color w:val="111111"/>
          <w:sz w:val="18"/>
        </w:rPr>
        <w:t>municipales</w:t>
      </w:r>
      <w:r>
        <w:rPr>
          <w:color w:val="111111"/>
          <w:spacing w:val="6"/>
          <w:sz w:val="18"/>
        </w:rPr>
        <w:t> </w:t>
      </w:r>
      <w:r>
        <w:rPr>
          <w:color w:val="111111"/>
          <w:sz w:val="18"/>
        </w:rPr>
        <w:t>del</w:t>
      </w:r>
      <w:r>
        <w:rPr>
          <w:color w:val="111111"/>
          <w:spacing w:val="9"/>
          <w:sz w:val="18"/>
        </w:rPr>
        <w:t> </w:t>
      </w:r>
      <w:r>
        <w:rPr>
          <w:color w:val="111111"/>
          <w:sz w:val="18"/>
        </w:rPr>
        <w:t>departamento</w:t>
      </w:r>
      <w:r>
        <w:rPr>
          <w:color w:val="111111"/>
          <w:spacing w:val="7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7"/>
          <w:sz w:val="18"/>
        </w:rPr>
        <w:t> </w:t>
      </w:r>
      <w:r>
        <w:rPr>
          <w:color w:val="111111"/>
          <w:sz w:val="18"/>
        </w:rPr>
        <w:t>Gracias</w:t>
      </w:r>
      <w:r>
        <w:rPr>
          <w:color w:val="111111"/>
          <w:spacing w:val="6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6"/>
          <w:sz w:val="18"/>
        </w:rPr>
        <w:t> </w:t>
      </w:r>
      <w:r>
        <w:rPr>
          <w:color w:val="111111"/>
          <w:sz w:val="18"/>
        </w:rPr>
        <w:t>Dios</w:t>
      </w:r>
      <w:r>
        <w:rPr>
          <w:color w:val="303030"/>
          <w:sz w:val="18"/>
        </w:rPr>
        <w:t>,</w:t>
      </w:r>
      <w:r>
        <w:rPr>
          <w:color w:val="303030"/>
          <w:spacing w:val="-61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Concejos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Territoriales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del Pueblo M</w:t>
      </w:r>
      <w:r>
        <w:rPr>
          <w:color w:val="303030"/>
          <w:sz w:val="18"/>
        </w:rPr>
        <w:t>i</w:t>
      </w:r>
      <w:r>
        <w:rPr>
          <w:color w:val="111111"/>
          <w:sz w:val="18"/>
        </w:rPr>
        <w:t>skito.</w:t>
      </w:r>
    </w:p>
    <w:p>
      <w:pPr>
        <w:pStyle w:val="BodyText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1637" w:val="left" w:leader="none"/>
        </w:tabs>
        <w:spacing w:line="240" w:lineRule="auto" w:before="0" w:after="0"/>
        <w:ind w:left="1636" w:right="0" w:hanging="509"/>
        <w:jc w:val="left"/>
        <w:rPr>
          <w:i/>
        </w:rPr>
      </w:pPr>
      <w:bookmarkStart w:name="A.5. Elaboración y difusión de documenta" w:id="241"/>
      <w:bookmarkEnd w:id="241"/>
      <w:r>
        <w:rPr>
          <w:b w:val="0"/>
          <w:i w:val="0"/>
        </w:rPr>
      </w:r>
      <w:bookmarkStart w:name="_bookmark181" w:id="242"/>
      <w:bookmarkEnd w:id="242"/>
      <w:r>
        <w:rPr>
          <w:b w:val="0"/>
          <w:i w:val="0"/>
        </w:rPr>
      </w:r>
      <w:bookmarkStart w:name="_bookmark181" w:id="243"/>
      <w:bookmarkEnd w:id="243"/>
      <w:r>
        <w:rPr>
          <w:i/>
        </w:rPr>
        <w:t>E</w:t>
      </w:r>
      <w:r>
        <w:rPr>
          <w:i/>
        </w:rPr>
        <w:t>laboración</w:t>
      </w:r>
      <w:r>
        <w:rPr>
          <w:i/>
          <w:spacing w:val="-6"/>
        </w:rPr>
        <w:t> </w:t>
      </w:r>
      <w:r>
        <w:rPr>
          <w:i/>
        </w:rPr>
        <w:t>y</w:t>
      </w:r>
      <w:r>
        <w:rPr>
          <w:i/>
          <w:spacing w:val="-5"/>
        </w:rPr>
        <w:t> </w:t>
      </w:r>
      <w:r>
        <w:rPr>
          <w:i/>
        </w:rPr>
        <w:t>difusión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6"/>
        </w:rPr>
        <w:t> </w:t>
      </w:r>
      <w:r>
        <w:rPr>
          <w:i/>
        </w:rPr>
        <w:t>documental</w:t>
      </w:r>
      <w:r>
        <w:rPr>
          <w:i/>
          <w:spacing w:val="-4"/>
        </w:rPr>
        <w:t> </w:t>
      </w:r>
      <w:r>
        <w:rPr>
          <w:i/>
        </w:rPr>
        <w:t>televisivo</w:t>
      </w:r>
    </w:p>
    <w:p>
      <w:pPr>
        <w:pStyle w:val="BodyText"/>
        <w:spacing w:before="11"/>
        <w:rPr>
          <w:b/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8" w:right="1090" w:firstLine="0"/>
        <w:jc w:val="both"/>
        <w:rPr>
          <w:sz w:val="18"/>
        </w:rPr>
      </w:pPr>
      <w:r>
        <w:rPr>
          <w:color w:val="111111"/>
          <w:sz w:val="18"/>
        </w:rPr>
        <w:t>El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Estado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reconoce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importancia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que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sociedad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hondureña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conozca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lucha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buzos miskitos y sus familiares</w:t>
      </w:r>
      <w:r>
        <w:rPr>
          <w:color w:val="303030"/>
          <w:sz w:val="18"/>
        </w:rPr>
        <w:t>, </w:t>
      </w:r>
      <w:r>
        <w:rPr>
          <w:color w:val="111111"/>
          <w:sz w:val="18"/>
        </w:rPr>
        <w:t>por el acceso a cond</w:t>
      </w:r>
      <w:r>
        <w:rPr>
          <w:color w:val="303030"/>
          <w:sz w:val="18"/>
        </w:rPr>
        <w:t>i</w:t>
      </w:r>
      <w:r>
        <w:rPr>
          <w:color w:val="111111"/>
          <w:sz w:val="18"/>
        </w:rPr>
        <w:t>ciones dignas de empleo y por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lograr una atención en salud adecuada</w:t>
      </w:r>
      <w:r>
        <w:rPr>
          <w:color w:val="444444"/>
          <w:sz w:val="18"/>
        </w:rPr>
        <w:t>, </w:t>
      </w:r>
      <w:r>
        <w:rPr>
          <w:color w:val="111111"/>
          <w:sz w:val="18"/>
        </w:rPr>
        <w:t>con miras a fortalecer la información de la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población y promover la e</w:t>
      </w:r>
      <w:r>
        <w:rPr>
          <w:color w:val="303030"/>
          <w:sz w:val="18"/>
        </w:rPr>
        <w:t>x</w:t>
      </w:r>
      <w:r>
        <w:rPr>
          <w:color w:val="111111"/>
          <w:sz w:val="18"/>
        </w:rPr>
        <w:t>igibilidad de sus derechos</w:t>
      </w:r>
      <w:r>
        <w:rPr>
          <w:color w:val="444444"/>
          <w:sz w:val="18"/>
        </w:rPr>
        <w:t>. </w:t>
      </w:r>
      <w:r>
        <w:rPr>
          <w:color w:val="111111"/>
          <w:sz w:val="18"/>
        </w:rPr>
        <w:t>En este sentido</w:t>
      </w:r>
      <w:r>
        <w:rPr>
          <w:color w:val="444444"/>
          <w:sz w:val="18"/>
        </w:rPr>
        <w:t>, </w:t>
      </w:r>
      <w:r>
        <w:rPr>
          <w:color w:val="111111"/>
          <w:sz w:val="18"/>
        </w:rPr>
        <w:t>se compromete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a elaborar un documental donde se dignifique la lucha de los buzos y se reconozca que</w:t>
      </w:r>
      <w:r>
        <w:rPr>
          <w:color w:val="111111"/>
          <w:spacing w:val="-61"/>
          <w:sz w:val="18"/>
        </w:rPr>
        <w:t> </w:t>
      </w:r>
      <w:r>
        <w:rPr>
          <w:color w:val="111111"/>
          <w:spacing w:val="-1"/>
          <w:sz w:val="18"/>
        </w:rPr>
        <w:t>ha</w:t>
      </w:r>
      <w:r>
        <w:rPr>
          <w:color w:val="111111"/>
          <w:spacing w:val="-13"/>
          <w:sz w:val="18"/>
        </w:rPr>
        <w:t> </w:t>
      </w:r>
      <w:r>
        <w:rPr>
          <w:color w:val="111111"/>
          <w:spacing w:val="-1"/>
          <w:sz w:val="18"/>
        </w:rPr>
        <w:t>sido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1"/>
          <w:sz w:val="18"/>
        </w:rPr>
        <w:t>legítima.</w:t>
      </w:r>
      <w:r>
        <w:rPr>
          <w:color w:val="111111"/>
          <w:spacing w:val="-14"/>
          <w:sz w:val="18"/>
        </w:rPr>
        <w:t> </w:t>
      </w:r>
      <w:r>
        <w:rPr>
          <w:color w:val="111111"/>
          <w:spacing w:val="-1"/>
          <w:sz w:val="18"/>
        </w:rPr>
        <w:t>Dicho</w:t>
      </w:r>
      <w:r>
        <w:rPr>
          <w:color w:val="111111"/>
          <w:spacing w:val="-11"/>
          <w:sz w:val="18"/>
        </w:rPr>
        <w:t> </w:t>
      </w:r>
      <w:r>
        <w:rPr>
          <w:color w:val="111111"/>
          <w:spacing w:val="-1"/>
          <w:sz w:val="18"/>
        </w:rPr>
        <w:t>documental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deberá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contribuir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reducción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del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estigma</w:t>
      </w:r>
      <w:r>
        <w:rPr>
          <w:color w:val="111111"/>
          <w:spacing w:val="-15"/>
          <w:sz w:val="18"/>
        </w:rPr>
        <w:t> </w:t>
      </w:r>
      <w:r>
        <w:rPr>
          <w:color w:val="111111"/>
          <w:sz w:val="18"/>
        </w:rPr>
        <w:t>asociado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a los buzos que viven con discapacidad</w:t>
      </w:r>
      <w:r>
        <w:rPr>
          <w:color w:val="303030"/>
          <w:sz w:val="18"/>
        </w:rPr>
        <w:t>, </w:t>
      </w:r>
      <w:r>
        <w:rPr>
          <w:color w:val="111111"/>
          <w:sz w:val="18"/>
        </w:rPr>
        <w:t>proporcionando información acerca de su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situación</w:t>
      </w:r>
      <w:r>
        <w:rPr>
          <w:color w:val="303030"/>
          <w:sz w:val="18"/>
        </w:rPr>
        <w:t>, </w:t>
      </w:r>
      <w:r>
        <w:rPr>
          <w:color w:val="111111"/>
          <w:sz w:val="18"/>
        </w:rPr>
        <w:t>así como, sobre las obligaciones internacionales del Estado de fiscalización y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materia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atención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integral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este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grupo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situación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vulnerabilidad.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documental deberá hacer referencia al trámite y proceso del presente caso ante el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Sistema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Interamericano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Derechos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Humanos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conformidad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13"/>
          <w:sz w:val="18"/>
        </w:rPr>
        <w:t> </w:t>
      </w:r>
      <w:r>
        <w:rPr>
          <w:color w:val="111111"/>
          <w:sz w:val="18"/>
        </w:rPr>
        <w:t>lo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manifestado</w:t>
      </w:r>
      <w:r>
        <w:rPr>
          <w:color w:val="111111"/>
          <w:spacing w:val="-12"/>
          <w:sz w:val="18"/>
        </w:rPr>
        <w:t> </w:t>
      </w:r>
      <w:r>
        <w:rPr>
          <w:color w:val="111111"/>
          <w:sz w:val="18"/>
        </w:rPr>
        <w:t>como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hechos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probados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por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CIDH,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conformidad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con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términos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del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siguiente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párrafo.</w:t>
      </w:r>
    </w:p>
    <w:p>
      <w:pPr>
        <w:pStyle w:val="BodyText"/>
        <w:spacing w:before="12"/>
        <w:rPr>
          <w:sz w:val="17"/>
        </w:rPr>
      </w:pPr>
    </w:p>
    <w:p>
      <w:pPr>
        <w:spacing w:line="240" w:lineRule="auto" w:before="0"/>
        <w:ind w:left="1127" w:right="1090" w:firstLine="0"/>
        <w:jc w:val="both"/>
        <w:rPr>
          <w:sz w:val="18"/>
        </w:rPr>
      </w:pPr>
      <w:r>
        <w:rPr>
          <w:color w:val="111111"/>
          <w:sz w:val="18"/>
        </w:rPr>
        <w:t>El guión y contenido del documental deberá ser acordado con las organizaciones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representantes</w:t>
      </w:r>
      <w:r>
        <w:rPr>
          <w:color w:val="303030"/>
          <w:sz w:val="18"/>
        </w:rPr>
        <w:t>, </w:t>
      </w:r>
      <w:r>
        <w:rPr>
          <w:color w:val="111111"/>
          <w:sz w:val="18"/>
        </w:rPr>
        <w:t>previo a la elaboración de este</w:t>
      </w:r>
      <w:r>
        <w:rPr>
          <w:color w:val="444444"/>
          <w:sz w:val="18"/>
        </w:rPr>
        <w:t>. </w:t>
      </w:r>
      <w:r>
        <w:rPr>
          <w:color w:val="111111"/>
          <w:sz w:val="18"/>
        </w:rPr>
        <w:t>La duración de dicho documental será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20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minutos</w:t>
      </w:r>
      <w:r>
        <w:rPr>
          <w:color w:val="444444"/>
          <w:sz w:val="18"/>
        </w:rPr>
        <w:t>,</w:t>
      </w:r>
      <w:r>
        <w:rPr>
          <w:color w:val="444444"/>
          <w:spacing w:val="1"/>
          <w:sz w:val="18"/>
        </w:rPr>
        <w:t> </w:t>
      </w:r>
      <w:r>
        <w:rPr>
          <w:color w:val="111111"/>
          <w:sz w:val="18"/>
        </w:rPr>
        <w:t>disponible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miskito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español</w:t>
      </w:r>
      <w:r>
        <w:rPr>
          <w:color w:val="444444"/>
          <w:sz w:val="18"/>
        </w:rPr>
        <w:t>,</w:t>
      </w:r>
      <w:r>
        <w:rPr>
          <w:color w:val="444444"/>
          <w:spacing w:val="1"/>
          <w:sz w:val="18"/>
        </w:rPr>
        <w:t> </w:t>
      </w:r>
      <w:r>
        <w:rPr>
          <w:color w:val="111111"/>
          <w:sz w:val="18"/>
        </w:rPr>
        <w:t>no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hará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público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sin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consentimiento previo de las víctimas directas del caso y en su defecto sus familiares y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sus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representantes, que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deberán dar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visto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bueno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su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contenido</w:t>
      </w:r>
      <w:r>
        <w:rPr>
          <w:color w:val="444444"/>
          <w:sz w:val="18"/>
        </w:rPr>
        <w:t>, </w:t>
      </w:r>
      <w:r>
        <w:rPr>
          <w:color w:val="111111"/>
          <w:sz w:val="18"/>
        </w:rPr>
        <w:t>cuyo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consentimiento deberá de constar por escrito a través de CEJIL en ambos idiomas.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Transmitido por el canal del Estado</w:t>
      </w:r>
      <w:r>
        <w:rPr>
          <w:color w:val="303030"/>
          <w:sz w:val="18"/>
        </w:rPr>
        <w:t>, </w:t>
      </w:r>
      <w:r>
        <w:rPr>
          <w:color w:val="111111"/>
          <w:sz w:val="18"/>
        </w:rPr>
        <w:t>Televis</w:t>
      </w:r>
      <w:r>
        <w:rPr>
          <w:color w:val="303030"/>
          <w:sz w:val="18"/>
        </w:rPr>
        <w:t>i</w:t>
      </w:r>
      <w:r>
        <w:rPr>
          <w:color w:val="111111"/>
          <w:sz w:val="18"/>
        </w:rPr>
        <w:t>ón Nacional de Honduras y Radio Nacional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 Honduras</w:t>
      </w:r>
      <w:r>
        <w:rPr>
          <w:color w:val="303030"/>
          <w:sz w:val="18"/>
        </w:rPr>
        <w:t>, </w:t>
      </w:r>
      <w:r>
        <w:rPr>
          <w:color w:val="111111"/>
          <w:sz w:val="18"/>
        </w:rPr>
        <w:t>a efectos de que se difunda a nivel nacional y de forma local, debiendo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iniciar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las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acciones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correspondientes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plazo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seis</w:t>
      </w:r>
      <w:r>
        <w:rPr>
          <w:color w:val="111111"/>
          <w:spacing w:val="-4"/>
          <w:sz w:val="18"/>
        </w:rPr>
        <w:t> </w:t>
      </w:r>
      <w:r>
        <w:rPr>
          <w:color w:val="111111"/>
          <w:sz w:val="18"/>
        </w:rPr>
        <w:t>meses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a</w:t>
      </w:r>
      <w:r>
        <w:rPr>
          <w:color w:val="111111"/>
          <w:spacing w:val="-5"/>
          <w:sz w:val="18"/>
        </w:rPr>
        <w:t> </w:t>
      </w:r>
      <w:r>
        <w:rPr>
          <w:color w:val="131313"/>
          <w:sz w:val="18"/>
        </w:rPr>
        <w:t>partir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4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suscripción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del presente acuerdo y teniendo el producto final un año después de haber firmado el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mismo.</w:t>
      </w:r>
    </w:p>
    <w:p>
      <w:pPr>
        <w:spacing w:after="0" w:line="240" w:lineRule="auto"/>
        <w:jc w:val="both"/>
        <w:rPr>
          <w:sz w:val="18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line="240" w:lineRule="auto" w:before="159"/>
        <w:ind w:left="1128" w:right="1091" w:hanging="1"/>
        <w:jc w:val="both"/>
        <w:rPr>
          <w:sz w:val="18"/>
        </w:rPr>
      </w:pPr>
      <w:r>
        <w:rPr>
          <w:color w:val="131313"/>
          <w:sz w:val="18"/>
        </w:rPr>
        <w:t>El documental se transmitirá como mínimo dos veces por </w:t>
      </w:r>
      <w:r>
        <w:rPr>
          <w:color w:val="222222"/>
          <w:sz w:val="18"/>
        </w:rPr>
        <w:t>semana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por </w:t>
      </w:r>
      <w:r>
        <w:rPr>
          <w:color w:val="222222"/>
          <w:sz w:val="18"/>
        </w:rPr>
        <w:t>un </w:t>
      </w:r>
      <w:r>
        <w:rPr>
          <w:color w:val="131313"/>
          <w:sz w:val="18"/>
        </w:rPr>
        <w:t>período de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tres meses por radio y televisión</w:t>
      </w:r>
      <w:r>
        <w:rPr>
          <w:color w:val="5E5E5F"/>
          <w:sz w:val="18"/>
        </w:rPr>
        <w:t>, </w:t>
      </w:r>
      <w:r>
        <w:rPr>
          <w:color w:val="222222"/>
          <w:sz w:val="18"/>
        </w:rPr>
        <w:t>cuyas </w:t>
      </w:r>
      <w:r>
        <w:rPr>
          <w:color w:val="131313"/>
          <w:sz w:val="18"/>
        </w:rPr>
        <w:t>fechas </w:t>
      </w:r>
      <w:r>
        <w:rPr>
          <w:color w:val="222222"/>
          <w:sz w:val="18"/>
        </w:rPr>
        <w:t>y </w:t>
      </w:r>
      <w:r>
        <w:rPr>
          <w:color w:val="131313"/>
          <w:sz w:val="18"/>
        </w:rPr>
        <w:t>horario </w:t>
      </w:r>
      <w:r>
        <w:rPr>
          <w:color w:val="222222"/>
          <w:sz w:val="18"/>
        </w:rPr>
        <w:t>serán </w:t>
      </w:r>
      <w:r>
        <w:rPr>
          <w:color w:val="131313"/>
          <w:sz w:val="18"/>
        </w:rPr>
        <w:t>acordados con las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víctimas y sus representantes </w:t>
      </w:r>
      <w:r>
        <w:rPr>
          <w:color w:val="222222"/>
          <w:sz w:val="18"/>
        </w:rPr>
        <w:t>con </w:t>
      </w:r>
      <w:r>
        <w:rPr>
          <w:color w:val="131313"/>
          <w:sz w:val="18"/>
        </w:rPr>
        <w:t>la </w:t>
      </w:r>
      <w:r>
        <w:rPr>
          <w:color w:val="222222"/>
          <w:sz w:val="18"/>
        </w:rPr>
        <w:t>debida </w:t>
      </w:r>
      <w:r>
        <w:rPr>
          <w:color w:val="131313"/>
          <w:sz w:val="18"/>
        </w:rPr>
        <w:t>antelación. No obstante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el documental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deberá producirse para uso público </w:t>
      </w:r>
      <w:r>
        <w:rPr>
          <w:color w:val="222222"/>
          <w:sz w:val="18"/>
        </w:rPr>
        <w:t>y </w:t>
      </w:r>
      <w:r>
        <w:rPr>
          <w:color w:val="131313"/>
          <w:sz w:val="18"/>
        </w:rPr>
        <w:t>en tal sentido, se </w:t>
      </w:r>
      <w:r>
        <w:rPr>
          <w:color w:val="222222"/>
          <w:sz w:val="18"/>
        </w:rPr>
        <w:t>les otorgará </w:t>
      </w:r>
      <w:r>
        <w:rPr>
          <w:color w:val="131313"/>
          <w:sz w:val="18"/>
        </w:rPr>
        <w:t>una copia a cada</w:t>
      </w:r>
      <w:r>
        <w:rPr>
          <w:color w:val="131313"/>
          <w:spacing w:val="1"/>
          <w:sz w:val="18"/>
        </w:rPr>
        <w:t> </w:t>
      </w:r>
      <w:r>
        <w:rPr>
          <w:color w:val="131313"/>
          <w:spacing w:val="-1"/>
          <w:sz w:val="18"/>
        </w:rPr>
        <w:t>grupo</w:t>
      </w:r>
      <w:r>
        <w:rPr>
          <w:color w:val="131313"/>
          <w:spacing w:val="-15"/>
          <w:sz w:val="18"/>
        </w:rPr>
        <w:t> </w:t>
      </w:r>
      <w:r>
        <w:rPr>
          <w:color w:val="131313"/>
          <w:spacing w:val="-1"/>
          <w:sz w:val="18"/>
        </w:rPr>
        <w:t>familiar,</w:t>
      </w:r>
      <w:r>
        <w:rPr>
          <w:color w:val="131313"/>
          <w:spacing w:val="-16"/>
          <w:sz w:val="18"/>
        </w:rPr>
        <w:t> </w:t>
      </w:r>
      <w:r>
        <w:rPr>
          <w:color w:val="131313"/>
          <w:spacing w:val="-1"/>
          <w:sz w:val="18"/>
        </w:rPr>
        <w:t>haciendo</w:t>
      </w:r>
      <w:r>
        <w:rPr>
          <w:color w:val="131313"/>
          <w:spacing w:val="-15"/>
          <w:sz w:val="18"/>
        </w:rPr>
        <w:t> </w:t>
      </w:r>
      <w:r>
        <w:rPr>
          <w:color w:val="131313"/>
          <w:spacing w:val="-1"/>
          <w:sz w:val="18"/>
        </w:rPr>
        <w:t>un</w:t>
      </w:r>
      <w:r>
        <w:rPr>
          <w:color w:val="131313"/>
          <w:spacing w:val="-17"/>
          <w:sz w:val="18"/>
        </w:rPr>
        <w:t> </w:t>
      </w:r>
      <w:r>
        <w:rPr>
          <w:color w:val="131313"/>
          <w:spacing w:val="-1"/>
          <w:sz w:val="18"/>
        </w:rPr>
        <w:t>total</w:t>
      </w:r>
      <w:r>
        <w:rPr>
          <w:color w:val="131313"/>
          <w:spacing w:val="-15"/>
          <w:sz w:val="18"/>
        </w:rPr>
        <w:t> </w:t>
      </w:r>
      <w:r>
        <w:rPr>
          <w:color w:val="131313"/>
          <w:spacing w:val="-1"/>
          <w:sz w:val="18"/>
        </w:rPr>
        <w:t>de</w:t>
      </w:r>
      <w:r>
        <w:rPr>
          <w:color w:val="131313"/>
          <w:spacing w:val="-15"/>
          <w:sz w:val="18"/>
        </w:rPr>
        <w:t> </w:t>
      </w:r>
      <w:r>
        <w:rPr>
          <w:color w:val="131313"/>
          <w:sz w:val="18"/>
        </w:rPr>
        <w:t>42</w:t>
      </w:r>
      <w:r>
        <w:rPr>
          <w:color w:val="131313"/>
          <w:spacing w:val="-15"/>
          <w:sz w:val="18"/>
        </w:rPr>
        <w:t> </w:t>
      </w:r>
      <w:r>
        <w:rPr>
          <w:color w:val="131313"/>
          <w:sz w:val="18"/>
        </w:rPr>
        <w:t>copias</w:t>
      </w:r>
      <w:r>
        <w:rPr>
          <w:color w:val="3C3C3C"/>
          <w:sz w:val="18"/>
        </w:rPr>
        <w:t>,</w:t>
      </w:r>
      <w:r>
        <w:rPr>
          <w:color w:val="3C3C3C"/>
          <w:spacing w:val="-15"/>
          <w:sz w:val="18"/>
        </w:rPr>
        <w:t> </w:t>
      </w:r>
      <w:r>
        <w:rPr>
          <w:color w:val="131313"/>
          <w:sz w:val="18"/>
        </w:rPr>
        <w:t>así</w:t>
      </w:r>
      <w:r>
        <w:rPr>
          <w:color w:val="131313"/>
          <w:spacing w:val="-15"/>
          <w:sz w:val="18"/>
        </w:rPr>
        <w:t> </w:t>
      </w:r>
      <w:r>
        <w:rPr>
          <w:color w:val="222222"/>
          <w:sz w:val="18"/>
        </w:rPr>
        <w:t>como</w:t>
      </w:r>
      <w:r>
        <w:rPr>
          <w:color w:val="222222"/>
          <w:spacing w:val="-15"/>
          <w:sz w:val="18"/>
        </w:rPr>
        <w:t> </w:t>
      </w:r>
      <w:r>
        <w:rPr>
          <w:color w:val="131313"/>
          <w:sz w:val="18"/>
        </w:rPr>
        <w:t>a</w:t>
      </w:r>
      <w:r>
        <w:rPr>
          <w:color w:val="131313"/>
          <w:spacing w:val="-16"/>
          <w:sz w:val="18"/>
        </w:rPr>
        <w:t> </w:t>
      </w:r>
      <w:r>
        <w:rPr>
          <w:color w:val="131313"/>
          <w:sz w:val="18"/>
        </w:rPr>
        <w:t>cada</w:t>
      </w:r>
      <w:r>
        <w:rPr>
          <w:color w:val="131313"/>
          <w:spacing w:val="-16"/>
          <w:sz w:val="18"/>
        </w:rPr>
        <w:t> </w:t>
      </w:r>
      <w:r>
        <w:rPr>
          <w:color w:val="131313"/>
          <w:sz w:val="18"/>
        </w:rPr>
        <w:t>una</w:t>
      </w:r>
      <w:r>
        <w:rPr>
          <w:color w:val="131313"/>
          <w:spacing w:val="-14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15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-16"/>
          <w:sz w:val="18"/>
        </w:rPr>
        <w:t> </w:t>
      </w:r>
      <w:r>
        <w:rPr>
          <w:color w:val="131313"/>
          <w:sz w:val="18"/>
        </w:rPr>
        <w:t>organizaciones</w:t>
      </w:r>
      <w:r>
        <w:rPr>
          <w:color w:val="131313"/>
          <w:spacing w:val="-60"/>
          <w:sz w:val="18"/>
        </w:rPr>
        <w:t> </w:t>
      </w:r>
      <w:r>
        <w:rPr>
          <w:color w:val="131313"/>
          <w:sz w:val="18"/>
        </w:rPr>
        <w:t>representantes</w:t>
      </w:r>
      <w:r>
        <w:rPr>
          <w:color w:val="131313"/>
          <w:spacing w:val="-3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3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-3"/>
          <w:sz w:val="18"/>
        </w:rPr>
        <w:t> </w:t>
      </w:r>
      <w:r>
        <w:rPr>
          <w:color w:val="222222"/>
          <w:sz w:val="18"/>
        </w:rPr>
        <w:t>víctimas</w:t>
      </w:r>
      <w:r>
        <w:rPr>
          <w:color w:val="4E4D4E"/>
          <w:sz w:val="18"/>
        </w:rPr>
        <w:t>,</w:t>
      </w:r>
      <w:r>
        <w:rPr>
          <w:color w:val="4E4D4E"/>
          <w:spacing w:val="-2"/>
          <w:sz w:val="18"/>
        </w:rPr>
        <w:t> </w:t>
      </w:r>
      <w:r>
        <w:rPr>
          <w:color w:val="222222"/>
          <w:sz w:val="18"/>
        </w:rPr>
        <w:t>para</w:t>
      </w:r>
      <w:r>
        <w:rPr>
          <w:color w:val="222222"/>
          <w:spacing w:val="-2"/>
          <w:sz w:val="18"/>
        </w:rPr>
        <w:t> </w:t>
      </w:r>
      <w:r>
        <w:rPr>
          <w:color w:val="131313"/>
          <w:sz w:val="18"/>
        </w:rPr>
        <w:t>su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libre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disposición</w:t>
      </w:r>
      <w:r>
        <w:rPr>
          <w:color w:val="131313"/>
          <w:spacing w:val="-4"/>
          <w:sz w:val="18"/>
        </w:rPr>
        <w:t> </w:t>
      </w:r>
      <w:r>
        <w:rPr>
          <w:color w:val="222222"/>
          <w:sz w:val="18"/>
        </w:rPr>
        <w:t>y</w:t>
      </w:r>
      <w:r>
        <w:rPr>
          <w:color w:val="222222"/>
          <w:spacing w:val="-2"/>
          <w:sz w:val="18"/>
        </w:rPr>
        <w:t> </w:t>
      </w:r>
      <w:r>
        <w:rPr>
          <w:color w:val="131313"/>
          <w:sz w:val="18"/>
        </w:rPr>
        <w:t>difusión</w:t>
      </w:r>
      <w:r>
        <w:rPr>
          <w:color w:val="3C3C3C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Heading3"/>
        <w:numPr>
          <w:ilvl w:val="1"/>
          <w:numId w:val="9"/>
        </w:numPr>
        <w:tabs>
          <w:tab w:pos="1659" w:val="left" w:leader="none"/>
        </w:tabs>
        <w:spacing w:line="240" w:lineRule="auto" w:before="1" w:after="0"/>
        <w:ind w:left="1127" w:right="382" w:firstLine="0"/>
        <w:jc w:val="left"/>
      </w:pPr>
      <w:bookmarkStart w:name="A.6. Acto público de reconocimiento de l" w:id="244"/>
      <w:bookmarkEnd w:id="244"/>
      <w:r>
        <w:rPr>
          <w:b w:val="0"/>
          <w:i w:val="0"/>
        </w:rPr>
      </w:r>
      <w:bookmarkStart w:name="_bookmark182" w:id="245"/>
      <w:bookmarkEnd w:id="245"/>
      <w:r>
        <w:rPr>
          <w:b w:val="0"/>
          <w:i w:val="0"/>
        </w:rPr>
      </w:r>
      <w:bookmarkStart w:name="_bookmark182" w:id="246"/>
      <w:bookmarkEnd w:id="246"/>
      <w:r>
        <w:rPr>
          <w:i/>
        </w:rPr>
        <w:t>A</w:t>
      </w:r>
      <w:r>
        <w:rPr>
          <w:i/>
        </w:rPr>
        <w:t>cto</w:t>
      </w:r>
      <w:r>
        <w:rPr>
          <w:i/>
          <w:spacing w:val="18"/>
        </w:rPr>
        <w:t> </w:t>
      </w:r>
      <w:r>
        <w:rPr>
          <w:i/>
        </w:rPr>
        <w:t>público</w:t>
      </w:r>
      <w:r>
        <w:rPr>
          <w:i/>
          <w:spacing w:val="19"/>
        </w:rPr>
        <w:t> </w:t>
      </w:r>
      <w:r>
        <w:rPr>
          <w:i/>
        </w:rPr>
        <w:t>de</w:t>
      </w:r>
      <w:r>
        <w:rPr>
          <w:i/>
          <w:spacing w:val="18"/>
        </w:rPr>
        <w:t> </w:t>
      </w:r>
      <w:r>
        <w:rPr>
          <w:i/>
        </w:rPr>
        <w:t>reconocimiento</w:t>
      </w:r>
      <w:r>
        <w:rPr>
          <w:i/>
          <w:spacing w:val="19"/>
        </w:rPr>
        <w:t> </w:t>
      </w:r>
      <w:r>
        <w:rPr>
          <w:i/>
        </w:rPr>
        <w:t>de</w:t>
      </w:r>
      <w:r>
        <w:rPr>
          <w:i/>
          <w:spacing w:val="18"/>
        </w:rPr>
        <w:t> </w:t>
      </w:r>
      <w:r>
        <w:rPr>
          <w:i/>
        </w:rPr>
        <w:t>la</w:t>
      </w:r>
      <w:r>
        <w:rPr>
          <w:i/>
          <w:spacing w:val="17"/>
        </w:rPr>
        <w:t> </w:t>
      </w:r>
      <w:r>
        <w:rPr>
          <w:i/>
        </w:rPr>
        <w:t>responsabilidad</w:t>
      </w:r>
      <w:r>
        <w:rPr>
          <w:i/>
          <w:spacing w:val="17"/>
        </w:rPr>
        <w:t> </w:t>
      </w:r>
      <w:r>
        <w:rPr>
          <w:i/>
        </w:rPr>
        <w:t>internacional,</w:t>
      </w:r>
      <w:r>
        <w:rPr>
          <w:i/>
          <w:spacing w:val="16"/>
        </w:rPr>
        <w:t> </w:t>
      </w:r>
      <w:r>
        <w:rPr>
          <w:i/>
        </w:rPr>
        <w:t>de</w:t>
      </w:r>
      <w:r>
        <w:rPr>
          <w:i/>
          <w:spacing w:val="-65"/>
        </w:rPr>
        <w:t> </w:t>
      </w:r>
      <w:r>
        <w:rPr/>
        <w:t>desagravio y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compromiso de no</w:t>
      </w:r>
      <w:r>
        <w:rPr>
          <w:spacing w:val="1"/>
        </w:rPr>
        <w:t> </w:t>
      </w:r>
      <w:r>
        <w:rPr/>
        <w:t>repetición</w:t>
      </w:r>
    </w:p>
    <w:p>
      <w:pPr>
        <w:pStyle w:val="BodyText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089" w:firstLine="0"/>
        <w:jc w:val="both"/>
        <w:rPr>
          <w:sz w:val="18"/>
        </w:rPr>
      </w:pPr>
      <w:r>
        <w:rPr>
          <w:color w:val="131313"/>
          <w:sz w:val="18"/>
        </w:rPr>
        <w:t>Previo acuerdo </w:t>
      </w:r>
      <w:r>
        <w:rPr>
          <w:color w:val="222222"/>
          <w:sz w:val="18"/>
        </w:rPr>
        <w:t>con </w:t>
      </w:r>
      <w:r>
        <w:rPr>
          <w:color w:val="131313"/>
          <w:sz w:val="18"/>
        </w:rPr>
        <w:t>las víctimas </w:t>
      </w:r>
      <w:r>
        <w:rPr>
          <w:color w:val="222222"/>
          <w:sz w:val="18"/>
        </w:rPr>
        <w:t>y </w:t>
      </w:r>
      <w:r>
        <w:rPr>
          <w:color w:val="131313"/>
          <w:sz w:val="18"/>
        </w:rPr>
        <w:t>sus representantes, </w:t>
      </w:r>
      <w:r>
        <w:rPr>
          <w:color w:val="222222"/>
          <w:sz w:val="18"/>
        </w:rPr>
        <w:t>el </w:t>
      </w:r>
      <w:r>
        <w:rPr>
          <w:color w:val="131313"/>
          <w:sz w:val="18"/>
        </w:rPr>
        <w:t>Estado </w:t>
      </w:r>
      <w:r>
        <w:rPr>
          <w:color w:val="222222"/>
          <w:sz w:val="18"/>
        </w:rPr>
        <w:t>se </w:t>
      </w:r>
      <w:r>
        <w:rPr>
          <w:color w:val="131313"/>
          <w:sz w:val="18"/>
        </w:rPr>
        <w:t>compromete a que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una vez homologado por la </w:t>
      </w:r>
      <w:r>
        <w:rPr>
          <w:color w:val="222222"/>
          <w:sz w:val="18"/>
        </w:rPr>
        <w:t>Corte </w:t>
      </w:r>
      <w:r>
        <w:rPr>
          <w:color w:val="131313"/>
          <w:sz w:val="18"/>
        </w:rPr>
        <w:t>IDH </w:t>
      </w:r>
      <w:r>
        <w:rPr>
          <w:color w:val="222222"/>
          <w:sz w:val="18"/>
        </w:rPr>
        <w:t>el </w:t>
      </w:r>
      <w:r>
        <w:rPr>
          <w:color w:val="131313"/>
          <w:sz w:val="18"/>
        </w:rPr>
        <w:t>presente acue</w:t>
      </w:r>
      <w:r>
        <w:rPr>
          <w:color w:val="3C3C3C"/>
          <w:sz w:val="18"/>
        </w:rPr>
        <w:t>r</w:t>
      </w:r>
      <w:r>
        <w:rPr>
          <w:color w:val="222222"/>
          <w:sz w:val="18"/>
        </w:rPr>
        <w:t>do</w:t>
      </w:r>
      <w:r>
        <w:rPr>
          <w:color w:val="4E4D4E"/>
          <w:sz w:val="18"/>
        </w:rPr>
        <w:t>, </w:t>
      </w:r>
      <w:r>
        <w:rPr>
          <w:color w:val="131313"/>
          <w:sz w:val="18"/>
        </w:rPr>
        <w:t>realizará con participación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de las máximas autoridades </w:t>
      </w:r>
      <w:r>
        <w:rPr>
          <w:color w:val="222222"/>
          <w:sz w:val="18"/>
        </w:rPr>
        <w:t>o </w:t>
      </w:r>
      <w:r>
        <w:rPr>
          <w:color w:val="131313"/>
          <w:sz w:val="18"/>
        </w:rPr>
        <w:t>sus </w:t>
      </w:r>
      <w:r>
        <w:rPr>
          <w:color w:val="222222"/>
          <w:sz w:val="18"/>
        </w:rPr>
        <w:t>representantes con </w:t>
      </w:r>
      <w:r>
        <w:rPr>
          <w:color w:val="131313"/>
          <w:sz w:val="18"/>
        </w:rPr>
        <w:t>jerarquía institucional, al menos,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del</w:t>
      </w:r>
      <w:r>
        <w:rPr>
          <w:color w:val="3C3C3C"/>
          <w:sz w:val="18"/>
        </w:rPr>
        <w:t>: </w:t>
      </w:r>
      <w:r>
        <w:rPr>
          <w:color w:val="131313"/>
          <w:sz w:val="18"/>
        </w:rPr>
        <w:t>Poder Ejecutivo</w:t>
      </w:r>
      <w:r>
        <w:rPr>
          <w:color w:val="4E4D4E"/>
          <w:sz w:val="18"/>
        </w:rPr>
        <w:t>, </w:t>
      </w:r>
      <w:r>
        <w:rPr>
          <w:color w:val="222222"/>
          <w:sz w:val="18"/>
        </w:rPr>
        <w:t>Corte </w:t>
      </w:r>
      <w:r>
        <w:rPr>
          <w:color w:val="131313"/>
          <w:sz w:val="18"/>
        </w:rPr>
        <w:t>Suprema de Justicia</w:t>
      </w:r>
      <w:r>
        <w:rPr>
          <w:color w:val="4E4D4E"/>
          <w:sz w:val="18"/>
        </w:rPr>
        <w:t>, </w:t>
      </w:r>
      <w:r>
        <w:rPr>
          <w:color w:val="222222"/>
          <w:sz w:val="18"/>
        </w:rPr>
        <w:t>Congreso </w:t>
      </w:r>
      <w:r>
        <w:rPr>
          <w:color w:val="131313"/>
          <w:sz w:val="18"/>
        </w:rPr>
        <w:t>Nacional de la República,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Procuraduría General de la República</w:t>
      </w:r>
      <w:r>
        <w:rPr>
          <w:color w:val="4E4D4E"/>
          <w:sz w:val="18"/>
        </w:rPr>
        <w:t>, </w:t>
      </w:r>
      <w:r>
        <w:rPr>
          <w:color w:val="131313"/>
          <w:sz w:val="18"/>
        </w:rPr>
        <w:t>Fiscalía General de la República, Secretaría de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Salud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Secretaría de Trabajo </w:t>
      </w:r>
      <w:r>
        <w:rPr>
          <w:color w:val="222222"/>
          <w:sz w:val="18"/>
        </w:rPr>
        <w:t>y </w:t>
      </w:r>
      <w:r>
        <w:rPr>
          <w:color w:val="131313"/>
          <w:sz w:val="18"/>
        </w:rPr>
        <w:t>Seguridad Social, Secretaría de Derechos Humanos</w:t>
      </w:r>
      <w:r>
        <w:rPr>
          <w:color w:val="4E4D4E"/>
          <w:sz w:val="18"/>
        </w:rPr>
        <w:t>, </w:t>
      </w:r>
      <w:r>
        <w:rPr>
          <w:color w:val="222222"/>
          <w:sz w:val="18"/>
        </w:rPr>
        <w:t>y</w:t>
      </w:r>
      <w:r>
        <w:rPr>
          <w:color w:val="222222"/>
          <w:spacing w:val="1"/>
          <w:sz w:val="18"/>
        </w:rPr>
        <w:t> </w:t>
      </w:r>
      <w:r>
        <w:rPr>
          <w:color w:val="222222"/>
          <w:sz w:val="18"/>
        </w:rPr>
        <w:t>Secretaría</w:t>
      </w:r>
      <w:r>
        <w:rPr>
          <w:color w:val="222222"/>
          <w:spacing w:val="1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1"/>
          <w:sz w:val="18"/>
        </w:rPr>
        <w:t> </w:t>
      </w:r>
      <w:r>
        <w:rPr>
          <w:color w:val="222222"/>
          <w:sz w:val="18"/>
        </w:rPr>
        <w:t>Agri</w:t>
      </w:r>
      <w:r>
        <w:rPr>
          <w:color w:val="3C3C3C"/>
          <w:sz w:val="18"/>
        </w:rPr>
        <w:t>c</w:t>
      </w:r>
      <w:r>
        <w:rPr>
          <w:color w:val="131313"/>
          <w:sz w:val="18"/>
        </w:rPr>
        <w:t>ultura</w:t>
      </w:r>
      <w:r>
        <w:rPr>
          <w:color w:val="131313"/>
          <w:spacing w:val="1"/>
          <w:sz w:val="18"/>
        </w:rPr>
        <w:t> </w:t>
      </w:r>
      <w:r>
        <w:rPr>
          <w:color w:val="222222"/>
          <w:sz w:val="18"/>
        </w:rPr>
        <w:t>y</w:t>
      </w:r>
      <w:r>
        <w:rPr>
          <w:color w:val="222222"/>
          <w:spacing w:val="1"/>
          <w:sz w:val="18"/>
        </w:rPr>
        <w:t> </w:t>
      </w:r>
      <w:r>
        <w:rPr>
          <w:color w:val="131313"/>
          <w:sz w:val="18"/>
        </w:rPr>
        <w:t>Ganadería</w:t>
      </w:r>
      <w:r>
        <w:rPr>
          <w:color w:val="3C3C3C"/>
          <w:sz w:val="18"/>
        </w:rPr>
        <w:t>,</w:t>
      </w:r>
      <w:r>
        <w:rPr>
          <w:color w:val="3C3C3C"/>
          <w:spacing w:val="1"/>
          <w:sz w:val="18"/>
        </w:rPr>
        <w:t> </w:t>
      </w:r>
      <w:r>
        <w:rPr>
          <w:color w:val="131313"/>
          <w:sz w:val="18"/>
        </w:rPr>
        <w:t>un</w:t>
      </w:r>
      <w:r>
        <w:rPr>
          <w:color w:val="131313"/>
          <w:spacing w:val="1"/>
          <w:sz w:val="18"/>
        </w:rPr>
        <w:t> </w:t>
      </w:r>
      <w:r>
        <w:rPr>
          <w:color w:val="222222"/>
          <w:sz w:val="18"/>
        </w:rPr>
        <w:t>acto</w:t>
      </w:r>
      <w:r>
        <w:rPr>
          <w:color w:val="222222"/>
          <w:spacing w:val="1"/>
          <w:sz w:val="18"/>
        </w:rPr>
        <w:t> </w:t>
      </w:r>
      <w:r>
        <w:rPr>
          <w:color w:val="131313"/>
          <w:sz w:val="18"/>
        </w:rPr>
        <w:t>público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reconocimiento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responsabilidad internacional </w:t>
      </w:r>
      <w:r>
        <w:rPr>
          <w:color w:val="222222"/>
          <w:sz w:val="18"/>
        </w:rPr>
        <w:t>y de desagravio </w:t>
      </w:r>
      <w:r>
        <w:rPr>
          <w:color w:val="131313"/>
          <w:sz w:val="18"/>
        </w:rPr>
        <w:t>a </w:t>
      </w:r>
      <w:r>
        <w:rPr>
          <w:color w:val="222222"/>
          <w:sz w:val="18"/>
        </w:rPr>
        <w:t>las </w:t>
      </w:r>
      <w:r>
        <w:rPr>
          <w:color w:val="131313"/>
          <w:sz w:val="18"/>
        </w:rPr>
        <w:t>víctimas del presente caso y sus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familiares</w:t>
      </w:r>
      <w:r>
        <w:rPr>
          <w:color w:val="3C3C3C"/>
          <w:sz w:val="18"/>
        </w:rPr>
        <w:t>,</w:t>
      </w:r>
      <w:r>
        <w:rPr>
          <w:color w:val="3C3C3C"/>
          <w:spacing w:val="-3"/>
          <w:sz w:val="18"/>
        </w:rPr>
        <w:t> </w:t>
      </w:r>
      <w:r>
        <w:rPr>
          <w:color w:val="131313"/>
          <w:sz w:val="18"/>
        </w:rPr>
        <w:t>en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los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términos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del informe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fondo.</w:t>
      </w:r>
    </w:p>
    <w:p>
      <w:pPr>
        <w:pStyle w:val="BodyText"/>
        <w:spacing w:before="1"/>
        <w:rPr>
          <w:sz w:val="18"/>
        </w:rPr>
      </w:pPr>
    </w:p>
    <w:p>
      <w:pPr>
        <w:spacing w:line="240" w:lineRule="auto" w:before="0"/>
        <w:ind w:left="1127" w:right="1092" w:firstLine="0"/>
        <w:jc w:val="both"/>
        <w:rPr>
          <w:sz w:val="18"/>
        </w:rPr>
      </w:pPr>
      <w:r>
        <w:rPr>
          <w:color w:val="131313"/>
          <w:sz w:val="18"/>
        </w:rPr>
        <w:t>En este acto público, el Estado debe manifestar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además</w:t>
      </w:r>
      <w:r>
        <w:rPr>
          <w:color w:val="3C3C3C"/>
          <w:sz w:val="18"/>
        </w:rPr>
        <w:t>, </w:t>
      </w:r>
      <w:r>
        <w:rPr>
          <w:color w:val="222222"/>
          <w:sz w:val="18"/>
        </w:rPr>
        <w:t>su </w:t>
      </w:r>
      <w:r>
        <w:rPr>
          <w:color w:val="131313"/>
          <w:sz w:val="18"/>
        </w:rPr>
        <w:t>compromiso </w:t>
      </w:r>
      <w:r>
        <w:rPr>
          <w:color w:val="222222"/>
          <w:sz w:val="18"/>
        </w:rPr>
        <w:t>de </w:t>
      </w:r>
      <w:r>
        <w:rPr>
          <w:color w:val="131313"/>
          <w:sz w:val="18"/>
        </w:rPr>
        <w:t>proteger </w:t>
      </w:r>
      <w:r>
        <w:rPr>
          <w:color w:val="222222"/>
          <w:sz w:val="18"/>
        </w:rPr>
        <w:t>y</w:t>
      </w:r>
      <w:r>
        <w:rPr>
          <w:color w:val="222222"/>
          <w:spacing w:val="-61"/>
          <w:sz w:val="18"/>
        </w:rPr>
        <w:t> </w:t>
      </w:r>
      <w:r>
        <w:rPr>
          <w:color w:val="131313"/>
          <w:sz w:val="18"/>
        </w:rPr>
        <w:t>garantizar</w:t>
      </w:r>
      <w:r>
        <w:rPr>
          <w:color w:val="131313"/>
          <w:spacing w:val="-12"/>
          <w:sz w:val="18"/>
        </w:rPr>
        <w:t> </w:t>
      </w:r>
      <w:r>
        <w:rPr>
          <w:color w:val="131313"/>
          <w:sz w:val="18"/>
        </w:rPr>
        <w:t>los</w:t>
      </w:r>
      <w:r>
        <w:rPr>
          <w:color w:val="131313"/>
          <w:spacing w:val="-12"/>
          <w:sz w:val="18"/>
        </w:rPr>
        <w:t> </w:t>
      </w:r>
      <w:r>
        <w:rPr>
          <w:color w:val="131313"/>
          <w:sz w:val="18"/>
        </w:rPr>
        <w:t>derechos</w:t>
      </w:r>
      <w:r>
        <w:rPr>
          <w:color w:val="131313"/>
          <w:spacing w:val="-12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11"/>
          <w:sz w:val="18"/>
        </w:rPr>
        <w:t> </w:t>
      </w:r>
      <w:r>
        <w:rPr>
          <w:color w:val="131313"/>
          <w:sz w:val="18"/>
        </w:rPr>
        <w:t>todos</w:t>
      </w:r>
      <w:r>
        <w:rPr>
          <w:color w:val="131313"/>
          <w:spacing w:val="-12"/>
          <w:sz w:val="18"/>
        </w:rPr>
        <w:t> </w:t>
      </w:r>
      <w:r>
        <w:rPr>
          <w:color w:val="131313"/>
          <w:sz w:val="18"/>
        </w:rPr>
        <w:t>los</w:t>
      </w:r>
      <w:r>
        <w:rPr>
          <w:color w:val="131313"/>
          <w:spacing w:val="-12"/>
          <w:sz w:val="18"/>
        </w:rPr>
        <w:t> </w:t>
      </w:r>
      <w:r>
        <w:rPr>
          <w:color w:val="131313"/>
          <w:sz w:val="18"/>
        </w:rPr>
        <w:t>buzos</w:t>
      </w:r>
      <w:r>
        <w:rPr>
          <w:color w:val="131313"/>
          <w:spacing w:val="-12"/>
          <w:sz w:val="18"/>
        </w:rPr>
        <w:t> </w:t>
      </w:r>
      <w:r>
        <w:rPr>
          <w:color w:val="222222"/>
          <w:sz w:val="18"/>
        </w:rPr>
        <w:t>miskitos</w:t>
      </w:r>
      <w:r>
        <w:rPr>
          <w:color w:val="222222"/>
          <w:spacing w:val="-12"/>
          <w:sz w:val="18"/>
        </w:rPr>
        <w:t> </w:t>
      </w:r>
      <w:r>
        <w:rPr>
          <w:color w:val="131313"/>
          <w:sz w:val="18"/>
        </w:rPr>
        <w:t>afectados</w:t>
      </w:r>
      <w:r>
        <w:rPr>
          <w:color w:val="131313"/>
          <w:spacing w:val="-12"/>
          <w:sz w:val="18"/>
        </w:rPr>
        <w:t> </w:t>
      </w:r>
      <w:r>
        <w:rPr>
          <w:color w:val="131313"/>
          <w:sz w:val="18"/>
        </w:rPr>
        <w:t>por</w:t>
      </w:r>
      <w:r>
        <w:rPr>
          <w:color w:val="131313"/>
          <w:spacing w:val="-12"/>
          <w:sz w:val="18"/>
        </w:rPr>
        <w:t> </w:t>
      </w:r>
      <w:r>
        <w:rPr>
          <w:color w:val="222222"/>
          <w:sz w:val="18"/>
        </w:rPr>
        <w:t>la</w:t>
      </w:r>
      <w:r>
        <w:rPr>
          <w:color w:val="222222"/>
          <w:spacing w:val="-12"/>
          <w:sz w:val="18"/>
        </w:rPr>
        <w:t> </w:t>
      </w:r>
      <w:r>
        <w:rPr>
          <w:color w:val="131313"/>
          <w:sz w:val="18"/>
        </w:rPr>
        <w:t>problemática.</w:t>
      </w:r>
      <w:r>
        <w:rPr>
          <w:color w:val="131313"/>
          <w:spacing w:val="-13"/>
          <w:sz w:val="18"/>
        </w:rPr>
        <w:t> </w:t>
      </w:r>
      <w:r>
        <w:rPr>
          <w:color w:val="131313"/>
          <w:sz w:val="18"/>
        </w:rPr>
        <w:t>Dicho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acto se celebrará en Puerto Lempira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departamento de Gracias a Dios</w:t>
      </w:r>
      <w:r>
        <w:rPr>
          <w:color w:val="3C3C3C"/>
          <w:sz w:val="18"/>
        </w:rPr>
        <w:t>, </w:t>
      </w:r>
      <w:r>
        <w:rPr>
          <w:color w:val="222222"/>
          <w:sz w:val="18"/>
        </w:rPr>
        <w:t>a </w:t>
      </w:r>
      <w:r>
        <w:rPr>
          <w:color w:val="131313"/>
          <w:sz w:val="18"/>
        </w:rPr>
        <w:t>más tardar, 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finales del año 2021</w:t>
      </w:r>
      <w:r>
        <w:rPr>
          <w:color w:val="3C3C3C"/>
          <w:sz w:val="18"/>
        </w:rPr>
        <w:t>. </w:t>
      </w:r>
      <w:r>
        <w:rPr>
          <w:color w:val="131313"/>
          <w:sz w:val="18"/>
        </w:rPr>
        <w:t>La </w:t>
      </w:r>
      <w:r>
        <w:rPr>
          <w:color w:val="222222"/>
          <w:sz w:val="18"/>
        </w:rPr>
        <w:t>fecha </w:t>
      </w:r>
      <w:r>
        <w:rPr>
          <w:color w:val="131313"/>
          <w:sz w:val="18"/>
        </w:rPr>
        <w:t>del acto deberá ser acordada con las víctimas y sus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representantes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a fin de garantizar la asistencia más </w:t>
      </w:r>
      <w:r>
        <w:rPr>
          <w:color w:val="222222"/>
          <w:sz w:val="18"/>
        </w:rPr>
        <w:t>amplia posible</w:t>
      </w:r>
      <w:r>
        <w:rPr>
          <w:color w:val="3C3C3C"/>
          <w:sz w:val="18"/>
        </w:rPr>
        <w:t>. </w:t>
      </w:r>
      <w:r>
        <w:rPr>
          <w:color w:val="131313"/>
          <w:sz w:val="18"/>
        </w:rPr>
        <w:t>Asimismo, las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características específicas del acto y el </w:t>
      </w:r>
      <w:r>
        <w:rPr>
          <w:color w:val="222222"/>
          <w:sz w:val="18"/>
        </w:rPr>
        <w:t>contenido </w:t>
      </w:r>
      <w:r>
        <w:rPr>
          <w:color w:val="131313"/>
          <w:sz w:val="18"/>
        </w:rPr>
        <w:t>del mensaje que se verbalice durante</w:t>
      </w:r>
      <w:r>
        <w:rPr>
          <w:color w:val="131313"/>
          <w:spacing w:val="-61"/>
          <w:sz w:val="18"/>
        </w:rPr>
        <w:t> </w:t>
      </w:r>
      <w:r>
        <w:rPr>
          <w:color w:val="222222"/>
          <w:sz w:val="18"/>
        </w:rPr>
        <w:t>el </w:t>
      </w:r>
      <w:r>
        <w:rPr>
          <w:color w:val="131313"/>
          <w:sz w:val="18"/>
        </w:rPr>
        <w:t>mismo</w:t>
      </w:r>
      <w:r>
        <w:rPr>
          <w:color w:val="3C3C3C"/>
          <w:sz w:val="18"/>
        </w:rPr>
        <w:t>, </w:t>
      </w:r>
      <w:r>
        <w:rPr>
          <w:color w:val="131313"/>
          <w:sz w:val="18"/>
        </w:rPr>
        <w:t>deberá </w:t>
      </w:r>
      <w:r>
        <w:rPr>
          <w:color w:val="222222"/>
          <w:sz w:val="18"/>
        </w:rPr>
        <w:t>ser acordado con las víctimas y sus </w:t>
      </w:r>
      <w:r>
        <w:rPr>
          <w:color w:val="131313"/>
          <w:sz w:val="18"/>
        </w:rPr>
        <w:t>representantes. La totalidad del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acto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deberá</w:t>
      </w:r>
      <w:r>
        <w:rPr>
          <w:color w:val="131313"/>
          <w:spacing w:val="-1"/>
          <w:sz w:val="18"/>
        </w:rPr>
        <w:t> </w:t>
      </w:r>
      <w:r>
        <w:rPr>
          <w:color w:val="222222"/>
          <w:sz w:val="18"/>
        </w:rPr>
        <w:t>contar</w:t>
      </w:r>
      <w:r>
        <w:rPr>
          <w:color w:val="222222"/>
          <w:spacing w:val="-2"/>
          <w:sz w:val="18"/>
        </w:rPr>
        <w:t> </w:t>
      </w:r>
      <w:r>
        <w:rPr>
          <w:color w:val="131313"/>
          <w:sz w:val="18"/>
        </w:rPr>
        <w:t>con</w:t>
      </w:r>
      <w:r>
        <w:rPr>
          <w:color w:val="131313"/>
          <w:spacing w:val="-3"/>
          <w:sz w:val="18"/>
        </w:rPr>
        <w:t> </w:t>
      </w:r>
      <w:r>
        <w:rPr>
          <w:color w:val="222222"/>
          <w:sz w:val="18"/>
        </w:rPr>
        <w:t>traducc</w:t>
      </w:r>
      <w:r>
        <w:rPr>
          <w:color w:val="3C3C3C"/>
          <w:sz w:val="18"/>
        </w:rPr>
        <w:t>i</w:t>
      </w:r>
      <w:r>
        <w:rPr>
          <w:color w:val="222222"/>
          <w:sz w:val="18"/>
        </w:rPr>
        <w:t>ón</w:t>
      </w:r>
      <w:r>
        <w:rPr>
          <w:color w:val="222222"/>
          <w:spacing w:val="-2"/>
          <w:sz w:val="18"/>
        </w:rPr>
        <w:t> </w:t>
      </w:r>
      <w:r>
        <w:rPr>
          <w:color w:val="222222"/>
          <w:sz w:val="18"/>
        </w:rPr>
        <w:t>s</w:t>
      </w:r>
      <w:r>
        <w:rPr>
          <w:color w:val="3C3C3C"/>
          <w:sz w:val="18"/>
        </w:rPr>
        <w:t>i</w:t>
      </w:r>
      <w:r>
        <w:rPr>
          <w:color w:val="131313"/>
          <w:sz w:val="18"/>
        </w:rPr>
        <w:t>multánea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al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idioma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miskito.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7" w:right="1090" w:firstLine="0"/>
        <w:jc w:val="both"/>
        <w:rPr>
          <w:sz w:val="18"/>
        </w:rPr>
      </w:pPr>
      <w:r>
        <w:rPr>
          <w:color w:val="101010"/>
          <w:sz w:val="18"/>
        </w:rPr>
        <w:t>Asimismo, el Estado se compromete </w:t>
      </w:r>
      <w:r>
        <w:rPr>
          <w:color w:val="1F1F1F"/>
          <w:sz w:val="18"/>
        </w:rPr>
        <w:t>a </w:t>
      </w:r>
      <w:r>
        <w:rPr>
          <w:color w:val="101010"/>
          <w:sz w:val="18"/>
        </w:rPr>
        <w:t>garantizar que el acto se celebre en un lugar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accesible</w:t>
      </w:r>
      <w:r>
        <w:rPr>
          <w:color w:val="101010"/>
          <w:spacing w:val="-10"/>
          <w:sz w:val="18"/>
        </w:rPr>
        <w:t> </w:t>
      </w:r>
      <w:r>
        <w:rPr>
          <w:color w:val="101010"/>
          <w:sz w:val="18"/>
        </w:rPr>
        <w:t>para</w:t>
      </w:r>
      <w:r>
        <w:rPr>
          <w:color w:val="101010"/>
          <w:spacing w:val="-10"/>
          <w:sz w:val="18"/>
        </w:rPr>
        <w:t> </w:t>
      </w:r>
      <w:r>
        <w:rPr>
          <w:color w:val="101010"/>
          <w:sz w:val="18"/>
        </w:rPr>
        <w:t>personas</w:t>
      </w:r>
      <w:r>
        <w:rPr>
          <w:color w:val="101010"/>
          <w:spacing w:val="-11"/>
          <w:sz w:val="18"/>
        </w:rPr>
        <w:t> </w:t>
      </w:r>
      <w:r>
        <w:rPr>
          <w:color w:val="101010"/>
          <w:sz w:val="18"/>
        </w:rPr>
        <w:t>con</w:t>
      </w:r>
      <w:r>
        <w:rPr>
          <w:color w:val="101010"/>
          <w:spacing w:val="-11"/>
          <w:sz w:val="18"/>
        </w:rPr>
        <w:t> </w:t>
      </w:r>
      <w:r>
        <w:rPr>
          <w:color w:val="101010"/>
          <w:sz w:val="18"/>
        </w:rPr>
        <w:t>discapacidad,</w:t>
      </w:r>
      <w:r>
        <w:rPr>
          <w:color w:val="101010"/>
          <w:spacing w:val="-11"/>
          <w:sz w:val="18"/>
        </w:rPr>
        <w:t> </w:t>
      </w:r>
      <w:r>
        <w:rPr>
          <w:color w:val="101010"/>
          <w:sz w:val="18"/>
        </w:rPr>
        <w:t>y</w:t>
      </w:r>
      <w:r>
        <w:rPr>
          <w:color w:val="101010"/>
          <w:spacing w:val="-8"/>
          <w:sz w:val="18"/>
        </w:rPr>
        <w:t> </w:t>
      </w:r>
      <w:r>
        <w:rPr>
          <w:color w:val="101010"/>
          <w:sz w:val="18"/>
        </w:rPr>
        <w:t>a</w:t>
      </w:r>
      <w:r>
        <w:rPr>
          <w:color w:val="101010"/>
          <w:spacing w:val="-8"/>
          <w:sz w:val="18"/>
        </w:rPr>
        <w:t> </w:t>
      </w:r>
      <w:r>
        <w:rPr>
          <w:color w:val="101010"/>
          <w:sz w:val="18"/>
        </w:rPr>
        <w:t>que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sea</w:t>
      </w:r>
      <w:r>
        <w:rPr>
          <w:color w:val="101010"/>
          <w:spacing w:val="-11"/>
          <w:sz w:val="18"/>
        </w:rPr>
        <w:t> </w:t>
      </w:r>
      <w:r>
        <w:rPr>
          <w:color w:val="101010"/>
          <w:sz w:val="18"/>
        </w:rPr>
        <w:t>transmitido</w:t>
      </w:r>
      <w:r>
        <w:rPr>
          <w:color w:val="101010"/>
          <w:spacing w:val="-8"/>
          <w:sz w:val="18"/>
        </w:rPr>
        <w:t> </w:t>
      </w:r>
      <w:r>
        <w:rPr>
          <w:color w:val="101010"/>
          <w:sz w:val="18"/>
        </w:rPr>
        <w:t>a</w:t>
      </w:r>
      <w:r>
        <w:rPr>
          <w:color w:val="101010"/>
          <w:spacing w:val="-11"/>
          <w:sz w:val="18"/>
        </w:rPr>
        <w:t> </w:t>
      </w:r>
      <w:r>
        <w:rPr>
          <w:color w:val="101010"/>
          <w:sz w:val="18"/>
        </w:rPr>
        <w:t>través</w:t>
      </w:r>
      <w:r>
        <w:rPr>
          <w:color w:val="101010"/>
          <w:spacing w:val="-10"/>
          <w:sz w:val="18"/>
        </w:rPr>
        <w:t> </w:t>
      </w:r>
      <w:r>
        <w:rPr>
          <w:color w:val="101010"/>
          <w:sz w:val="18"/>
        </w:rPr>
        <w:t>del</w:t>
      </w:r>
      <w:r>
        <w:rPr>
          <w:color w:val="101010"/>
          <w:spacing w:val="-9"/>
          <w:sz w:val="18"/>
        </w:rPr>
        <w:t> </w:t>
      </w:r>
      <w:r>
        <w:rPr>
          <w:color w:val="1F1F1F"/>
          <w:sz w:val="18"/>
        </w:rPr>
        <w:t>canal</w:t>
      </w:r>
      <w:r>
        <w:rPr>
          <w:color w:val="1F1F1F"/>
          <w:spacing w:val="-9"/>
          <w:sz w:val="18"/>
        </w:rPr>
        <w:t> </w:t>
      </w:r>
      <w:r>
        <w:rPr>
          <w:color w:val="101010"/>
          <w:sz w:val="18"/>
        </w:rPr>
        <w:t>del</w:t>
      </w:r>
      <w:r>
        <w:rPr>
          <w:color w:val="101010"/>
          <w:spacing w:val="-61"/>
          <w:sz w:val="18"/>
        </w:rPr>
        <w:t> </w:t>
      </w:r>
      <w:r>
        <w:rPr>
          <w:color w:val="101010"/>
          <w:sz w:val="18"/>
        </w:rPr>
        <w:t>Estado</w:t>
      </w:r>
      <w:r>
        <w:rPr>
          <w:color w:val="2F2F2F"/>
          <w:sz w:val="18"/>
        </w:rPr>
        <w:t>, </w:t>
      </w:r>
      <w:r>
        <w:rPr>
          <w:color w:val="101010"/>
          <w:sz w:val="18"/>
        </w:rPr>
        <w:t>Televisión Nacional de Honduras</w:t>
      </w:r>
      <w:r>
        <w:rPr>
          <w:color w:val="2F2F2F"/>
          <w:sz w:val="18"/>
        </w:rPr>
        <w:t>, </w:t>
      </w:r>
      <w:r>
        <w:rPr>
          <w:color w:val="101010"/>
          <w:sz w:val="18"/>
        </w:rPr>
        <w:t>así como, a través de una estación de radio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con cobertura </w:t>
      </w:r>
      <w:r>
        <w:rPr>
          <w:color w:val="1F1F1F"/>
          <w:sz w:val="18"/>
        </w:rPr>
        <w:t>en </w:t>
      </w:r>
      <w:r>
        <w:rPr>
          <w:color w:val="101010"/>
          <w:sz w:val="18"/>
        </w:rPr>
        <w:t>la región de la Moskitia</w:t>
      </w:r>
      <w:r>
        <w:rPr>
          <w:color w:val="2F2F2F"/>
          <w:sz w:val="18"/>
        </w:rPr>
        <w:t>. </w:t>
      </w:r>
      <w:r>
        <w:rPr>
          <w:color w:val="101010"/>
          <w:sz w:val="18"/>
        </w:rPr>
        <w:t>El Estado garantizará el transporte gratuito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para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que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las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víctimas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y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sus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familiares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puedan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acudir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al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acto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y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regresar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a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sus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comunidades. Dependiendo del horario en que ocurra el acto, el Estado también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garantizará la provisión de alimentos y bebidas para las personas </w:t>
      </w:r>
      <w:r>
        <w:rPr>
          <w:color w:val="1F1F1F"/>
          <w:sz w:val="18"/>
        </w:rPr>
        <w:t>asistentes</w:t>
      </w:r>
      <w:r>
        <w:rPr>
          <w:color w:val="474747"/>
          <w:sz w:val="18"/>
        </w:rPr>
        <w:t>. </w:t>
      </w:r>
      <w:r>
        <w:rPr>
          <w:color w:val="101010"/>
          <w:sz w:val="18"/>
        </w:rPr>
        <w:t>En cuanto</w:t>
      </w:r>
      <w:r>
        <w:rPr>
          <w:color w:val="101010"/>
          <w:spacing w:val="-62"/>
          <w:sz w:val="18"/>
        </w:rPr>
        <w:t> </w:t>
      </w:r>
      <w:r>
        <w:rPr>
          <w:color w:val="101010"/>
          <w:sz w:val="18"/>
        </w:rPr>
        <w:t>a los </w:t>
      </w:r>
      <w:r>
        <w:rPr>
          <w:color w:val="1F1F1F"/>
          <w:sz w:val="18"/>
        </w:rPr>
        <w:t>términos </w:t>
      </w:r>
      <w:r>
        <w:rPr>
          <w:color w:val="101010"/>
          <w:sz w:val="18"/>
        </w:rPr>
        <w:t>de transporte y </w:t>
      </w:r>
      <w:r>
        <w:rPr>
          <w:color w:val="1F1F1F"/>
          <w:sz w:val="18"/>
        </w:rPr>
        <w:t>su </w:t>
      </w:r>
      <w:r>
        <w:rPr>
          <w:color w:val="101010"/>
          <w:sz w:val="18"/>
        </w:rPr>
        <w:t>coordinación, los mismos </w:t>
      </w:r>
      <w:r>
        <w:rPr>
          <w:color w:val="1F1F1F"/>
          <w:sz w:val="18"/>
        </w:rPr>
        <w:t>serán </w:t>
      </w:r>
      <w:r>
        <w:rPr>
          <w:color w:val="101010"/>
          <w:sz w:val="18"/>
        </w:rPr>
        <w:t>acordados entre los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representantes y </w:t>
      </w:r>
      <w:r>
        <w:rPr>
          <w:color w:val="1F1F1F"/>
          <w:sz w:val="18"/>
        </w:rPr>
        <w:t>el </w:t>
      </w:r>
      <w:r>
        <w:rPr>
          <w:color w:val="101010"/>
          <w:sz w:val="18"/>
        </w:rPr>
        <w:t>Estado, debiendo tomarse en </w:t>
      </w:r>
      <w:r>
        <w:rPr>
          <w:color w:val="1F1F1F"/>
          <w:sz w:val="18"/>
        </w:rPr>
        <w:t>consideración </w:t>
      </w:r>
      <w:r>
        <w:rPr>
          <w:color w:val="101010"/>
          <w:sz w:val="18"/>
        </w:rPr>
        <w:t>las </w:t>
      </w:r>
      <w:r>
        <w:rPr>
          <w:color w:val="1F1F1F"/>
          <w:sz w:val="18"/>
        </w:rPr>
        <w:t>condiciones de </w:t>
      </w:r>
      <w:r>
        <w:rPr>
          <w:color w:val="101010"/>
          <w:sz w:val="18"/>
        </w:rPr>
        <w:t>la</w:t>
      </w:r>
      <w:r>
        <w:rPr>
          <w:color w:val="101010"/>
          <w:spacing w:val="1"/>
          <w:sz w:val="18"/>
        </w:rPr>
        <w:t> </w:t>
      </w:r>
      <w:r>
        <w:rPr>
          <w:color w:val="1F1F1F"/>
          <w:sz w:val="18"/>
        </w:rPr>
        <w:t>zona</w:t>
      </w:r>
      <w:r>
        <w:rPr>
          <w:color w:val="1F1F1F"/>
          <w:spacing w:val="-2"/>
          <w:sz w:val="18"/>
        </w:rPr>
        <w:t> </w:t>
      </w:r>
      <w:r>
        <w:rPr>
          <w:color w:val="101010"/>
          <w:sz w:val="18"/>
        </w:rPr>
        <w:t>y la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disponibilidad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del</w:t>
      </w:r>
      <w:r>
        <w:rPr>
          <w:color w:val="101010"/>
          <w:spacing w:val="-3"/>
          <w:sz w:val="18"/>
        </w:rPr>
        <w:t> </w:t>
      </w:r>
      <w:r>
        <w:rPr>
          <w:color w:val="101010"/>
          <w:sz w:val="18"/>
        </w:rPr>
        <w:t>transporte</w:t>
      </w:r>
      <w:r>
        <w:rPr>
          <w:color w:val="2F2F2F"/>
          <w:sz w:val="18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1637" w:val="left" w:leader="none"/>
        </w:tabs>
        <w:spacing w:line="240" w:lineRule="auto" w:before="0" w:after="0"/>
        <w:ind w:left="1636" w:right="0" w:hanging="509"/>
        <w:jc w:val="left"/>
        <w:rPr>
          <w:i/>
        </w:rPr>
      </w:pPr>
      <w:bookmarkStart w:name="A.7. Publicación y difusión de la senten" w:id="247"/>
      <w:bookmarkEnd w:id="247"/>
      <w:r>
        <w:rPr>
          <w:b w:val="0"/>
          <w:i w:val="0"/>
        </w:rPr>
      </w:r>
      <w:bookmarkStart w:name="_bookmark183" w:id="248"/>
      <w:bookmarkEnd w:id="248"/>
      <w:r>
        <w:rPr>
          <w:b w:val="0"/>
          <w:i w:val="0"/>
        </w:rPr>
      </w:r>
      <w:bookmarkStart w:name="_bookmark183" w:id="249"/>
      <w:bookmarkEnd w:id="249"/>
      <w:r>
        <w:rPr>
          <w:i/>
        </w:rPr>
        <w:t>P</w:t>
      </w:r>
      <w:r>
        <w:rPr>
          <w:i/>
        </w:rPr>
        <w:t>ublicación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2"/>
        </w:rPr>
        <w:t> </w:t>
      </w:r>
      <w:r>
        <w:rPr>
          <w:i/>
        </w:rPr>
        <w:t>difusión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</w:t>
      </w:r>
      <w:r>
        <w:rPr>
          <w:i/>
          <w:spacing w:val="-6"/>
        </w:rPr>
        <w:t> </w:t>
      </w:r>
      <w:r>
        <w:rPr>
          <w:i/>
        </w:rPr>
        <w:t>sentencia</w:t>
      </w:r>
      <w:r>
        <w:rPr>
          <w:i/>
          <w:spacing w:val="-1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Corte</w:t>
      </w:r>
      <w:r>
        <w:rPr>
          <w:i/>
          <w:spacing w:val="-2"/>
        </w:rPr>
        <w:t> </w:t>
      </w:r>
      <w:r>
        <w:rPr>
          <w:i/>
        </w:rPr>
        <w:t>IDH</w:t>
      </w: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1" w:after="0"/>
        <w:ind w:left="1128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"/>
      </w:pPr>
    </w:p>
    <w:p>
      <w:pPr>
        <w:spacing w:before="0"/>
        <w:ind w:left="1127" w:right="1090" w:firstLine="0"/>
        <w:jc w:val="both"/>
        <w:rPr>
          <w:sz w:val="18"/>
        </w:rPr>
      </w:pPr>
      <w:r>
        <w:rPr>
          <w:color w:val="101010"/>
          <w:sz w:val="18"/>
        </w:rPr>
        <w:t>El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Estado</w:t>
      </w:r>
      <w:r>
        <w:rPr>
          <w:color w:val="101010"/>
          <w:spacing w:val="-4"/>
          <w:sz w:val="18"/>
        </w:rPr>
        <w:t> </w:t>
      </w:r>
      <w:r>
        <w:rPr>
          <w:color w:val="1F1F1F"/>
          <w:sz w:val="18"/>
        </w:rPr>
        <w:t>se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compromete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a</w:t>
      </w:r>
      <w:r>
        <w:rPr>
          <w:color w:val="1F1F1F"/>
          <w:spacing w:val="-8"/>
          <w:sz w:val="18"/>
        </w:rPr>
        <w:t> </w:t>
      </w:r>
      <w:r>
        <w:rPr>
          <w:color w:val="101010"/>
          <w:sz w:val="18"/>
        </w:rPr>
        <w:t>publicar</w:t>
      </w:r>
      <w:r>
        <w:rPr>
          <w:color w:val="2F2F2F"/>
          <w:sz w:val="18"/>
        </w:rPr>
        <w:t>,</w:t>
      </w:r>
      <w:r>
        <w:rPr>
          <w:color w:val="2F2F2F"/>
          <w:spacing w:val="-7"/>
          <w:sz w:val="18"/>
        </w:rPr>
        <w:t> </w:t>
      </w:r>
      <w:r>
        <w:rPr>
          <w:color w:val="1F1F1F"/>
          <w:sz w:val="18"/>
        </w:rPr>
        <w:t>por</w:t>
      </w:r>
      <w:r>
        <w:rPr>
          <w:color w:val="1F1F1F"/>
          <w:spacing w:val="-8"/>
          <w:sz w:val="18"/>
        </w:rPr>
        <w:t> </w:t>
      </w:r>
      <w:r>
        <w:rPr>
          <w:color w:val="101010"/>
          <w:sz w:val="18"/>
        </w:rPr>
        <w:t>lo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menos</w:t>
      </w:r>
      <w:r>
        <w:rPr>
          <w:color w:val="2F2F2F"/>
          <w:sz w:val="18"/>
        </w:rPr>
        <w:t>,</w:t>
      </w:r>
      <w:r>
        <w:rPr>
          <w:color w:val="2F2F2F"/>
          <w:spacing w:val="-7"/>
          <w:sz w:val="18"/>
        </w:rPr>
        <w:t> </w:t>
      </w:r>
      <w:r>
        <w:rPr>
          <w:color w:val="1F1F1F"/>
          <w:sz w:val="18"/>
        </w:rPr>
        <w:t>el</w:t>
      </w:r>
      <w:r>
        <w:rPr>
          <w:color w:val="1F1F1F"/>
          <w:spacing w:val="-10"/>
          <w:sz w:val="18"/>
        </w:rPr>
        <w:t> </w:t>
      </w:r>
      <w:r>
        <w:rPr>
          <w:color w:val="101010"/>
          <w:sz w:val="18"/>
        </w:rPr>
        <w:t>resum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n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oficial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la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sentencia</w:t>
      </w:r>
      <w:r>
        <w:rPr>
          <w:color w:val="101010"/>
          <w:spacing w:val="-5"/>
          <w:sz w:val="18"/>
        </w:rPr>
        <w:t> 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n</w:t>
      </w:r>
      <w:r>
        <w:rPr>
          <w:color w:val="101010"/>
          <w:spacing w:val="-61"/>
          <w:sz w:val="18"/>
        </w:rPr>
        <w:t> </w:t>
      </w:r>
      <w:r>
        <w:rPr>
          <w:color w:val="1F1F1F"/>
          <w:sz w:val="18"/>
        </w:rPr>
        <w:t>el </w:t>
      </w:r>
      <w:r>
        <w:rPr>
          <w:color w:val="101010"/>
          <w:sz w:val="18"/>
        </w:rPr>
        <w:t>Diario </w:t>
      </w:r>
      <w:r>
        <w:rPr>
          <w:color w:val="1F1F1F"/>
          <w:sz w:val="18"/>
        </w:rPr>
        <w:t>Oficial </w:t>
      </w:r>
      <w:r>
        <w:rPr>
          <w:color w:val="2F2F2F"/>
          <w:sz w:val="18"/>
        </w:rPr>
        <w:t>"</w:t>
      </w:r>
      <w:r>
        <w:rPr>
          <w:color w:val="101010"/>
          <w:sz w:val="18"/>
        </w:rPr>
        <w:t>La </w:t>
      </w:r>
      <w:r>
        <w:rPr>
          <w:color w:val="1F1F1F"/>
          <w:sz w:val="18"/>
        </w:rPr>
        <w:t>Gaceta</w:t>
      </w:r>
      <w:r>
        <w:rPr>
          <w:color w:val="474747"/>
          <w:sz w:val="18"/>
        </w:rPr>
        <w:t>" </w:t>
      </w:r>
      <w:r>
        <w:rPr>
          <w:color w:val="1F1F1F"/>
          <w:sz w:val="18"/>
        </w:rPr>
        <w:t>y en al </w:t>
      </w:r>
      <w:r>
        <w:rPr>
          <w:color w:val="101010"/>
          <w:sz w:val="18"/>
        </w:rPr>
        <w:t>m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nos dos </w:t>
      </w:r>
      <w:r>
        <w:rPr>
          <w:color w:val="1F1F1F"/>
          <w:sz w:val="18"/>
        </w:rPr>
        <w:t>diarios </w:t>
      </w:r>
      <w:r>
        <w:rPr>
          <w:color w:val="101010"/>
          <w:sz w:val="18"/>
        </w:rPr>
        <w:t>de circulación nacional </w:t>
      </w:r>
      <w:r>
        <w:rPr>
          <w:color w:val="1F1F1F"/>
          <w:sz w:val="18"/>
        </w:rPr>
        <w:t>en idioma</w:t>
      </w:r>
      <w:r>
        <w:rPr>
          <w:color w:val="1F1F1F"/>
          <w:spacing w:val="-61"/>
          <w:sz w:val="18"/>
        </w:rPr>
        <w:t> </w:t>
      </w:r>
      <w:r>
        <w:rPr>
          <w:color w:val="101010"/>
          <w:sz w:val="18"/>
        </w:rPr>
        <w:t>español y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miskito.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127" w:right="1090" w:firstLine="0"/>
        <w:jc w:val="both"/>
        <w:rPr>
          <w:sz w:val="18"/>
        </w:rPr>
      </w:pPr>
      <w:r>
        <w:rPr>
          <w:color w:val="101010"/>
          <w:sz w:val="18"/>
        </w:rPr>
        <w:t>Asimismo</w:t>
      </w:r>
      <w:r>
        <w:rPr>
          <w:color w:val="2F2F2F"/>
          <w:sz w:val="18"/>
        </w:rPr>
        <w:t>, </w:t>
      </w:r>
      <w:r>
        <w:rPr>
          <w:color w:val="1F1F1F"/>
          <w:sz w:val="18"/>
        </w:rPr>
        <w:t>el </w:t>
      </w:r>
      <w:r>
        <w:rPr>
          <w:color w:val="101010"/>
          <w:sz w:val="18"/>
        </w:rPr>
        <w:t>Estado </w:t>
      </w:r>
      <w:r>
        <w:rPr>
          <w:color w:val="1F1F1F"/>
          <w:sz w:val="18"/>
        </w:rPr>
        <w:t>se compromete a </w:t>
      </w:r>
      <w:r>
        <w:rPr>
          <w:color w:val="101010"/>
          <w:sz w:val="18"/>
        </w:rPr>
        <w:t>que </w:t>
      </w:r>
      <w:r>
        <w:rPr>
          <w:color w:val="1F1F1F"/>
          <w:sz w:val="18"/>
        </w:rPr>
        <w:t>su </w:t>
      </w:r>
      <w:r>
        <w:rPr>
          <w:color w:val="101010"/>
          <w:sz w:val="18"/>
        </w:rPr>
        <w:t>integralidad sea colocada en las </w:t>
      </w:r>
      <w:r>
        <w:rPr>
          <w:color w:val="1F1F1F"/>
          <w:sz w:val="18"/>
        </w:rPr>
        <w:t>páginas</w:t>
      </w:r>
      <w:r>
        <w:rPr>
          <w:color w:val="1F1F1F"/>
          <w:spacing w:val="1"/>
          <w:sz w:val="18"/>
        </w:rPr>
        <w:t> </w:t>
      </w:r>
      <w:r>
        <w:rPr>
          <w:color w:val="101010"/>
          <w:sz w:val="18"/>
        </w:rPr>
        <w:t>w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b de las princip</w:t>
      </w:r>
      <w:r>
        <w:rPr>
          <w:color w:val="2F2F2F"/>
          <w:sz w:val="18"/>
        </w:rPr>
        <w:t>a</w:t>
      </w:r>
      <w:r>
        <w:rPr>
          <w:color w:val="101010"/>
          <w:sz w:val="18"/>
        </w:rPr>
        <w:t>les institucion</w:t>
      </w:r>
      <w:r>
        <w:rPr>
          <w:color w:val="2F2F2F"/>
          <w:sz w:val="18"/>
        </w:rPr>
        <w:t>es </w:t>
      </w:r>
      <w:r>
        <w:rPr>
          <w:color w:val="1F1F1F"/>
          <w:sz w:val="18"/>
        </w:rPr>
        <w:t>estatales </w:t>
      </w:r>
      <w:r>
        <w:rPr>
          <w:color w:val="101010"/>
          <w:sz w:val="18"/>
        </w:rPr>
        <w:t>relacionada</w:t>
      </w:r>
      <w:r>
        <w:rPr>
          <w:color w:val="2F2F2F"/>
          <w:sz w:val="18"/>
        </w:rPr>
        <w:t>s </w:t>
      </w:r>
      <w:r>
        <w:rPr>
          <w:color w:val="101010"/>
          <w:sz w:val="18"/>
        </w:rPr>
        <w:t>con la problemáti</w:t>
      </w:r>
      <w:r>
        <w:rPr>
          <w:color w:val="2F2F2F"/>
          <w:sz w:val="18"/>
        </w:rPr>
        <w:t>ca </w:t>
      </w:r>
      <w:r>
        <w:rPr>
          <w:color w:val="101010"/>
          <w:sz w:val="18"/>
        </w:rPr>
        <w:t>d</w:t>
      </w:r>
      <w:r>
        <w:rPr>
          <w:color w:val="2F2F2F"/>
          <w:sz w:val="18"/>
        </w:rPr>
        <w:t>e </w:t>
      </w:r>
      <w:r>
        <w:rPr>
          <w:color w:val="101010"/>
          <w:sz w:val="18"/>
        </w:rPr>
        <w:t>l</w:t>
      </w:r>
      <w:r>
        <w:rPr>
          <w:color w:val="2F2F2F"/>
          <w:sz w:val="18"/>
        </w:rPr>
        <w:t>a</w:t>
      </w:r>
      <w:r>
        <w:rPr>
          <w:color w:val="2F2F2F"/>
          <w:spacing w:val="1"/>
          <w:sz w:val="18"/>
        </w:rPr>
        <w:t> </w:t>
      </w:r>
      <w:r>
        <w:rPr>
          <w:color w:val="101010"/>
          <w:sz w:val="18"/>
        </w:rPr>
        <w:t>p</w:t>
      </w:r>
      <w:r>
        <w:rPr>
          <w:color w:val="2F2F2F"/>
          <w:sz w:val="18"/>
        </w:rPr>
        <w:t>esca</w:t>
      </w:r>
      <w:r>
        <w:rPr>
          <w:color w:val="2F2F2F"/>
          <w:spacing w:val="1"/>
          <w:sz w:val="18"/>
        </w:rPr>
        <w:t> </w:t>
      </w:r>
      <w:r>
        <w:rPr>
          <w:color w:val="1F1F1F"/>
          <w:sz w:val="18"/>
        </w:rPr>
        <w:t>por</w:t>
      </w:r>
      <w:r>
        <w:rPr>
          <w:color w:val="1F1F1F"/>
          <w:spacing w:val="1"/>
          <w:sz w:val="18"/>
        </w:rPr>
        <w:t> </w:t>
      </w:r>
      <w:r>
        <w:rPr>
          <w:color w:val="101010"/>
          <w:sz w:val="18"/>
        </w:rPr>
        <w:t>buceo</w:t>
      </w:r>
      <w:r>
        <w:rPr>
          <w:color w:val="2F2F2F"/>
          <w:sz w:val="18"/>
        </w:rPr>
        <w:t>,</w:t>
      </w:r>
      <w:r>
        <w:rPr>
          <w:color w:val="2F2F2F"/>
          <w:spacing w:val="1"/>
          <w:sz w:val="18"/>
        </w:rPr>
        <w:t> </w:t>
      </w:r>
      <w:r>
        <w:rPr>
          <w:color w:val="101010"/>
          <w:sz w:val="18"/>
        </w:rPr>
        <w:t>t</w:t>
      </w:r>
      <w:r>
        <w:rPr>
          <w:color w:val="2F2F2F"/>
          <w:sz w:val="18"/>
        </w:rPr>
        <w:t>a</w:t>
      </w:r>
      <w:r>
        <w:rPr>
          <w:color w:val="101010"/>
          <w:sz w:val="18"/>
        </w:rPr>
        <w:t>le</w:t>
      </w:r>
      <w:r>
        <w:rPr>
          <w:color w:val="2F2F2F"/>
          <w:sz w:val="18"/>
        </w:rPr>
        <w:t>s</w:t>
      </w:r>
      <w:r>
        <w:rPr>
          <w:color w:val="2F2F2F"/>
          <w:spacing w:val="1"/>
          <w:sz w:val="18"/>
        </w:rPr>
        <w:t> </w:t>
      </w:r>
      <w:r>
        <w:rPr>
          <w:color w:val="2F2F2F"/>
          <w:sz w:val="18"/>
        </w:rPr>
        <w:t>com</w:t>
      </w:r>
      <w:r>
        <w:rPr>
          <w:color w:val="101010"/>
          <w:sz w:val="18"/>
        </w:rPr>
        <w:t>o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la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Secretaría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Derechos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Humanos,</w:t>
      </w:r>
      <w:r>
        <w:rPr>
          <w:color w:val="101010"/>
          <w:spacing w:val="1"/>
          <w:sz w:val="18"/>
        </w:rPr>
        <w:t> </w:t>
      </w:r>
      <w:r>
        <w:rPr>
          <w:color w:val="1F1F1F"/>
          <w:sz w:val="18"/>
        </w:rPr>
        <w:t>Secretaría</w:t>
      </w:r>
      <w:r>
        <w:rPr>
          <w:color w:val="1F1F1F"/>
          <w:spacing w:val="1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-61"/>
          <w:sz w:val="18"/>
        </w:rPr>
        <w:t> </w:t>
      </w:r>
      <w:r>
        <w:rPr>
          <w:color w:val="101010"/>
          <w:sz w:val="18"/>
        </w:rPr>
        <w:t>Agricultur</w:t>
      </w:r>
      <w:r>
        <w:rPr>
          <w:color w:val="2F2F2F"/>
          <w:sz w:val="18"/>
        </w:rPr>
        <w:t>a </w:t>
      </w:r>
      <w:r>
        <w:rPr>
          <w:color w:val="101010"/>
          <w:sz w:val="18"/>
        </w:rPr>
        <w:t>y Ganad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ría (SAG)</w:t>
      </w:r>
      <w:r>
        <w:rPr>
          <w:color w:val="2F2F2F"/>
          <w:sz w:val="18"/>
        </w:rPr>
        <w:t>, </w:t>
      </w:r>
      <w:r>
        <w:rPr>
          <w:color w:val="101010"/>
          <w:sz w:val="18"/>
        </w:rPr>
        <w:t>Marina Mercante</w:t>
      </w:r>
      <w:r>
        <w:rPr>
          <w:color w:val="2F2F2F"/>
          <w:sz w:val="18"/>
        </w:rPr>
        <w:t>, </w:t>
      </w:r>
      <w:r>
        <w:rPr>
          <w:color w:val="101010"/>
          <w:sz w:val="18"/>
        </w:rPr>
        <w:t>la Secretaría de Trabajo </w:t>
      </w:r>
      <w:r>
        <w:rPr>
          <w:color w:val="1F1F1F"/>
          <w:sz w:val="18"/>
        </w:rPr>
        <w:t>y Seguridad</w:t>
      </w:r>
      <w:r>
        <w:rPr>
          <w:color w:val="1F1F1F"/>
          <w:spacing w:val="1"/>
          <w:sz w:val="18"/>
        </w:rPr>
        <w:t> </w:t>
      </w:r>
      <w:r>
        <w:rPr>
          <w:color w:val="1F1F1F"/>
          <w:sz w:val="18"/>
        </w:rPr>
        <w:t>Social (STSS), </w:t>
      </w:r>
      <w:r>
        <w:rPr>
          <w:color w:val="101010"/>
          <w:sz w:val="18"/>
        </w:rPr>
        <w:t>Secre</w:t>
      </w:r>
      <w:r>
        <w:rPr>
          <w:color w:val="2F2F2F"/>
          <w:sz w:val="18"/>
        </w:rPr>
        <w:t>t</w:t>
      </w:r>
      <w:r>
        <w:rPr>
          <w:color w:val="101010"/>
          <w:sz w:val="18"/>
        </w:rPr>
        <w:t>aria de Salud (SESAL) y la Secretaría d</w:t>
      </w:r>
      <w:r>
        <w:rPr>
          <w:color w:val="2F2F2F"/>
          <w:sz w:val="18"/>
        </w:rPr>
        <w:t>e </w:t>
      </w:r>
      <w:r>
        <w:rPr>
          <w:color w:val="101010"/>
          <w:sz w:val="18"/>
        </w:rPr>
        <w:t>Desarrollo e Inclusión</w:t>
      </w:r>
      <w:r>
        <w:rPr>
          <w:color w:val="101010"/>
          <w:spacing w:val="1"/>
          <w:sz w:val="18"/>
        </w:rPr>
        <w:t> </w:t>
      </w:r>
      <w:r>
        <w:rPr>
          <w:color w:val="2F2F2F"/>
          <w:sz w:val="18"/>
        </w:rPr>
        <w:t>S</w:t>
      </w:r>
      <w:r>
        <w:rPr>
          <w:color w:val="101010"/>
          <w:sz w:val="18"/>
        </w:rPr>
        <w:t>ocial</w:t>
      </w:r>
      <w:r>
        <w:rPr>
          <w:color w:val="101010"/>
          <w:spacing w:val="-1"/>
          <w:sz w:val="18"/>
        </w:rPr>
        <w:t> </w:t>
      </w:r>
      <w:r>
        <w:rPr>
          <w:color w:val="1F1F1F"/>
          <w:sz w:val="18"/>
        </w:rPr>
        <w:t>(SEDIS); </w:t>
      </w:r>
      <w:r>
        <w:rPr>
          <w:color w:val="101010"/>
          <w:sz w:val="18"/>
        </w:rPr>
        <w:t>y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mantenida</w:t>
      </w:r>
      <w:r>
        <w:rPr>
          <w:color w:val="101010"/>
          <w:spacing w:val="-2"/>
          <w:sz w:val="18"/>
        </w:rPr>
        <w:t> </w:t>
      </w:r>
      <w:r>
        <w:rPr>
          <w:color w:val="1F1F1F"/>
          <w:sz w:val="18"/>
        </w:rPr>
        <w:t>en</w:t>
      </w:r>
      <w:r>
        <w:rPr>
          <w:color w:val="1F1F1F"/>
          <w:spacing w:val="-3"/>
          <w:sz w:val="18"/>
        </w:rPr>
        <w:t> </w:t>
      </w:r>
      <w:r>
        <w:rPr>
          <w:color w:val="101010"/>
          <w:sz w:val="18"/>
        </w:rPr>
        <w:t>estos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espacios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por</w:t>
      </w:r>
      <w:r>
        <w:rPr>
          <w:color w:val="101010"/>
          <w:spacing w:val="-2"/>
          <w:sz w:val="18"/>
        </w:rPr>
        <w:t> </w:t>
      </w:r>
      <w:r>
        <w:rPr>
          <w:color w:val="1F1F1F"/>
          <w:sz w:val="18"/>
        </w:rPr>
        <w:t>un</w:t>
      </w:r>
      <w:r>
        <w:rPr>
          <w:color w:val="1F1F1F"/>
          <w:spacing w:val="-3"/>
          <w:sz w:val="18"/>
        </w:rPr>
        <w:t> </w:t>
      </w:r>
      <w:r>
        <w:rPr>
          <w:color w:val="101010"/>
          <w:sz w:val="18"/>
        </w:rPr>
        <w:t>periodo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de dos</w:t>
      </w:r>
      <w:r>
        <w:rPr>
          <w:color w:val="101010"/>
          <w:spacing w:val="-2"/>
          <w:sz w:val="18"/>
        </w:rPr>
        <w:t> </w:t>
      </w:r>
      <w:r>
        <w:rPr>
          <w:color w:val="1F1F1F"/>
          <w:sz w:val="18"/>
        </w:rPr>
        <w:t>años</w:t>
      </w:r>
      <w:r>
        <w:rPr>
          <w:color w:val="474747"/>
          <w:sz w:val="18"/>
        </w:rPr>
        <w:t>.</w:t>
      </w:r>
    </w:p>
    <w:p>
      <w:pPr>
        <w:spacing w:after="0"/>
        <w:jc w:val="both"/>
        <w:rPr>
          <w:sz w:val="18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80" w:after="0"/>
        <w:ind w:left="419" w:right="377" w:firstLine="0"/>
        <w:jc w:val="both"/>
        <w:rPr>
          <w:sz w:val="20"/>
        </w:rPr>
      </w:pPr>
      <w:r>
        <w:rPr>
          <w:sz w:val="20"/>
        </w:rPr>
        <w:t>Al respecto, la Corte dispone que el Estado debe realizar dicha publicación, en los</w:t>
      </w:r>
      <w:r>
        <w:rPr>
          <w:spacing w:val="1"/>
          <w:sz w:val="20"/>
        </w:rPr>
        <w:t> </w:t>
      </w:r>
      <w:r>
        <w:rPr>
          <w:sz w:val="20"/>
        </w:rPr>
        <w:t>términos acordados, en un plazo de seis meses, contado a partir de la notificación de la</w:t>
      </w:r>
      <w:r>
        <w:rPr>
          <w:spacing w:val="1"/>
          <w:sz w:val="20"/>
        </w:rPr>
        <w:t> </w:t>
      </w:r>
      <w:r>
        <w:rPr>
          <w:sz w:val="20"/>
        </w:rPr>
        <w:t>presente Sentencia, en un tamaño de letra legible y adecuado, y deberá incluir, además: a)</w:t>
      </w:r>
      <w:r>
        <w:rPr>
          <w:spacing w:val="1"/>
          <w:sz w:val="20"/>
        </w:rPr>
        <w:t> </w:t>
      </w:r>
      <w:r>
        <w:rPr>
          <w:sz w:val="20"/>
        </w:rPr>
        <w:t>el resumen oficial de la presente Sentencia elaborado por la Corte, por una sola vez, en el</w:t>
      </w:r>
      <w:r>
        <w:rPr>
          <w:spacing w:val="1"/>
          <w:sz w:val="20"/>
        </w:rPr>
        <w:t> </w:t>
      </w:r>
      <w:r>
        <w:rPr>
          <w:sz w:val="20"/>
        </w:rPr>
        <w:t>Diario Oficial “La Gaceta”; y b) el resumen oficial de la presente Sentencia elaborado por la</w:t>
      </w:r>
      <w:r>
        <w:rPr>
          <w:spacing w:val="1"/>
          <w:sz w:val="20"/>
        </w:rPr>
        <w:t> </w:t>
      </w:r>
      <w:r>
        <w:rPr>
          <w:sz w:val="20"/>
        </w:rPr>
        <w:t>Corte, por una sola vez, en dos diarios de amplia circulación nacional. Las publicaciones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deberán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realizarse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idioma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español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miskito.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Estado</w:t>
      </w:r>
      <w:r>
        <w:rPr>
          <w:spacing w:val="-13"/>
          <w:sz w:val="20"/>
        </w:rPr>
        <w:t> </w:t>
      </w:r>
      <w:r>
        <w:rPr>
          <w:sz w:val="20"/>
        </w:rPr>
        <w:t>deberá</w:t>
      </w:r>
      <w:r>
        <w:rPr>
          <w:spacing w:val="-15"/>
          <w:sz w:val="20"/>
        </w:rPr>
        <w:t> </w:t>
      </w:r>
      <w:r>
        <w:rPr>
          <w:sz w:val="20"/>
        </w:rPr>
        <w:t>informar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forma</w:t>
      </w:r>
      <w:r>
        <w:rPr>
          <w:spacing w:val="-14"/>
          <w:sz w:val="20"/>
        </w:rPr>
        <w:t> </w:t>
      </w:r>
      <w:r>
        <w:rPr>
          <w:sz w:val="20"/>
        </w:rPr>
        <w:t>inmediata</w:t>
      </w:r>
      <w:r>
        <w:rPr>
          <w:spacing w:val="-68"/>
          <w:sz w:val="20"/>
        </w:rPr>
        <w:t> </w:t>
      </w:r>
      <w:r>
        <w:rPr>
          <w:sz w:val="20"/>
        </w:rPr>
        <w:t>a este Tribunal una vez que proceda a realizar cada una de las publicaciones dispuestas,</w:t>
      </w:r>
      <w:r>
        <w:rPr>
          <w:spacing w:val="1"/>
          <w:sz w:val="20"/>
        </w:rPr>
        <w:t> </w:t>
      </w:r>
      <w:r>
        <w:rPr>
          <w:sz w:val="20"/>
        </w:rPr>
        <w:t>independientemente del plazo de un año para presentar su primer informe dispuesto en el</w:t>
      </w:r>
      <w:r>
        <w:rPr>
          <w:spacing w:val="1"/>
          <w:sz w:val="20"/>
        </w:rPr>
        <w:t> </w:t>
      </w:r>
      <w:r>
        <w:rPr>
          <w:sz w:val="20"/>
        </w:rPr>
        <w:t>punto</w:t>
      </w:r>
      <w:r>
        <w:rPr>
          <w:spacing w:val="-3"/>
          <w:sz w:val="20"/>
        </w:rPr>
        <w:t> </w:t>
      </w:r>
      <w:r>
        <w:rPr>
          <w:sz w:val="20"/>
        </w:rPr>
        <w:t>resolutivo</w:t>
      </w:r>
      <w:r>
        <w:rPr>
          <w:spacing w:val="-2"/>
          <w:sz w:val="20"/>
        </w:rPr>
        <w:t> </w:t>
      </w:r>
      <w:r>
        <w:rPr>
          <w:sz w:val="20"/>
        </w:rPr>
        <w:t>7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rPr>
          <w:sz w:val="18"/>
        </w:rPr>
      </w:pPr>
    </w:p>
    <w:p>
      <w:pPr>
        <w:pStyle w:val="Heading3"/>
        <w:numPr>
          <w:ilvl w:val="0"/>
          <w:numId w:val="9"/>
        </w:numPr>
        <w:tabs>
          <w:tab w:pos="711" w:val="left" w:leader="none"/>
        </w:tabs>
        <w:spacing w:line="240" w:lineRule="auto" w:before="0" w:after="0"/>
        <w:ind w:left="710" w:right="0" w:hanging="291"/>
        <w:jc w:val="both"/>
        <w:rPr>
          <w:i/>
        </w:rPr>
      </w:pPr>
      <w:bookmarkStart w:name="B. Medidas pecuniarias" w:id="250"/>
      <w:bookmarkEnd w:id="250"/>
      <w:r>
        <w:rPr>
          <w:b w:val="0"/>
          <w:i w:val="0"/>
        </w:rPr>
      </w:r>
      <w:bookmarkStart w:name="_bookmark184" w:id="251"/>
      <w:bookmarkEnd w:id="251"/>
      <w:r>
        <w:rPr>
          <w:b w:val="0"/>
          <w:i w:val="0"/>
        </w:rPr>
      </w:r>
      <w:bookmarkStart w:name="_bookmark184" w:id="252"/>
      <w:bookmarkEnd w:id="252"/>
      <w:r>
        <w:rPr>
          <w:i/>
        </w:rPr>
        <w:t>M</w:t>
      </w:r>
      <w:r>
        <w:rPr>
          <w:i/>
        </w:rPr>
        <w:t>edidas</w:t>
      </w:r>
      <w:r>
        <w:rPr>
          <w:i/>
          <w:spacing w:val="-8"/>
        </w:rPr>
        <w:t> </w:t>
      </w:r>
      <w:r>
        <w:rPr>
          <w:i/>
        </w:rPr>
        <w:t>pecuniarias</w:t>
      </w:r>
    </w:p>
    <w:p>
      <w:pPr>
        <w:pStyle w:val="BodyText"/>
        <w:spacing w:before="11"/>
        <w:rPr>
          <w:b/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Acuerdo,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manifestó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 w:before="0"/>
        <w:ind w:left="1127" w:right="1091" w:firstLine="0"/>
        <w:jc w:val="both"/>
        <w:rPr>
          <w:sz w:val="18"/>
        </w:rPr>
      </w:pPr>
      <w:r>
        <w:rPr>
          <w:color w:val="101010"/>
          <w:sz w:val="18"/>
        </w:rPr>
        <w:t>El Est</w:t>
      </w:r>
      <w:r>
        <w:rPr>
          <w:color w:val="2F2F2F"/>
          <w:sz w:val="18"/>
        </w:rPr>
        <w:t>a</w:t>
      </w:r>
      <w:r>
        <w:rPr>
          <w:color w:val="101010"/>
          <w:sz w:val="18"/>
        </w:rPr>
        <w:t>do de Honduras reconoce las viol</w:t>
      </w:r>
      <w:r>
        <w:rPr>
          <w:color w:val="2F2F2F"/>
          <w:sz w:val="18"/>
        </w:rPr>
        <w:t>acio</w:t>
      </w:r>
      <w:r>
        <w:rPr>
          <w:color w:val="101010"/>
          <w:sz w:val="18"/>
        </w:rPr>
        <w:t>n</w:t>
      </w:r>
      <w:r>
        <w:rPr>
          <w:color w:val="2F2F2F"/>
          <w:sz w:val="18"/>
        </w:rPr>
        <w:t>es </w:t>
      </w:r>
      <w:r>
        <w:rPr>
          <w:color w:val="1F1F1F"/>
          <w:sz w:val="18"/>
        </w:rPr>
        <w:t>a </w:t>
      </w:r>
      <w:r>
        <w:rPr>
          <w:color w:val="101010"/>
          <w:sz w:val="18"/>
        </w:rPr>
        <w:t>derechos humanos que </w:t>
      </w:r>
      <w:r>
        <w:rPr>
          <w:color w:val="1F1F1F"/>
          <w:sz w:val="18"/>
        </w:rPr>
        <w:t>sufrieron </w:t>
      </w:r>
      <w:r>
        <w:rPr>
          <w:color w:val="101010"/>
          <w:sz w:val="18"/>
        </w:rPr>
        <w:t>las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víctimas del </w:t>
      </w:r>
      <w:r>
        <w:rPr>
          <w:color w:val="1F1F1F"/>
          <w:sz w:val="18"/>
        </w:rPr>
        <w:t>caso 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n los t</w:t>
      </w:r>
      <w:r>
        <w:rPr>
          <w:color w:val="2F2F2F"/>
          <w:sz w:val="18"/>
        </w:rPr>
        <w:t>é</w:t>
      </w:r>
      <w:r>
        <w:rPr>
          <w:color w:val="101010"/>
          <w:sz w:val="18"/>
        </w:rPr>
        <w:t>rminos fijado</w:t>
      </w:r>
      <w:r>
        <w:rPr>
          <w:color w:val="2F2F2F"/>
          <w:sz w:val="18"/>
        </w:rPr>
        <w:t>s </w:t>
      </w:r>
      <w:r>
        <w:rPr>
          <w:color w:val="1F1F1F"/>
          <w:sz w:val="18"/>
        </w:rPr>
        <w:t>por el </w:t>
      </w:r>
      <w:r>
        <w:rPr>
          <w:color w:val="101010"/>
          <w:sz w:val="18"/>
        </w:rPr>
        <w:t>Informe de Fondo de la CIDH, mismas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que les g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neraron afectaciones físicas</w:t>
      </w:r>
      <w:r>
        <w:rPr>
          <w:color w:val="2F2F2F"/>
          <w:sz w:val="18"/>
        </w:rPr>
        <w:t>, </w:t>
      </w:r>
      <w:r>
        <w:rPr>
          <w:color w:val="101010"/>
          <w:sz w:val="18"/>
        </w:rPr>
        <w:t>psíquicas y morales</w:t>
      </w:r>
      <w:r>
        <w:rPr>
          <w:color w:val="2F2F2F"/>
          <w:sz w:val="18"/>
        </w:rPr>
        <w:t>, </w:t>
      </w:r>
      <w:r>
        <w:rPr>
          <w:color w:val="101010"/>
          <w:sz w:val="18"/>
        </w:rPr>
        <w:t>hasta el punto de que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muchas d</w:t>
      </w:r>
      <w:r>
        <w:rPr>
          <w:color w:val="2F2F2F"/>
          <w:sz w:val="18"/>
        </w:rPr>
        <w:t>e </w:t>
      </w:r>
      <w:r>
        <w:rPr>
          <w:color w:val="1F1F1F"/>
          <w:sz w:val="18"/>
        </w:rPr>
        <w:t>ellas adquirieron </w:t>
      </w:r>
      <w:r>
        <w:rPr>
          <w:color w:val="101010"/>
          <w:sz w:val="18"/>
        </w:rPr>
        <w:t>una </w:t>
      </w:r>
      <w:r>
        <w:rPr>
          <w:color w:val="1F1F1F"/>
          <w:sz w:val="18"/>
        </w:rPr>
        <w:t>condición </w:t>
      </w:r>
      <w:r>
        <w:rPr>
          <w:color w:val="101010"/>
          <w:sz w:val="18"/>
        </w:rPr>
        <w:t>de discapacidad de manera temporal o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perman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nte</w:t>
      </w:r>
      <w:r>
        <w:rPr>
          <w:color w:val="2F2F2F"/>
          <w:sz w:val="18"/>
        </w:rPr>
        <w:t>. </w:t>
      </w:r>
      <w:r>
        <w:rPr>
          <w:color w:val="101010"/>
          <w:sz w:val="18"/>
        </w:rPr>
        <w:t>Asimismo, recono</w:t>
      </w:r>
      <w:r>
        <w:rPr>
          <w:color w:val="2F2F2F"/>
          <w:sz w:val="18"/>
        </w:rPr>
        <w:t>ce </w:t>
      </w:r>
      <w:r>
        <w:rPr>
          <w:color w:val="101010"/>
          <w:sz w:val="18"/>
        </w:rPr>
        <w:t>qu</w:t>
      </w:r>
      <w:r>
        <w:rPr>
          <w:color w:val="2F2F2F"/>
          <w:sz w:val="18"/>
        </w:rPr>
        <w:t>e </w:t>
      </w:r>
      <w:r>
        <w:rPr>
          <w:color w:val="101010"/>
          <w:sz w:val="18"/>
        </w:rPr>
        <w:t>las y los familiares de las víctimas directas del</w:t>
      </w:r>
      <w:r>
        <w:rPr>
          <w:color w:val="101010"/>
          <w:spacing w:val="1"/>
          <w:sz w:val="18"/>
        </w:rPr>
        <w:t> </w:t>
      </w:r>
      <w:r>
        <w:rPr>
          <w:color w:val="1F1F1F"/>
          <w:sz w:val="18"/>
        </w:rPr>
        <w:t>caso </w:t>
      </w:r>
      <w:r>
        <w:rPr>
          <w:color w:val="101010"/>
          <w:sz w:val="18"/>
        </w:rPr>
        <w:t>tambi</w:t>
      </w:r>
      <w:r>
        <w:rPr>
          <w:color w:val="2F2F2F"/>
          <w:sz w:val="18"/>
        </w:rPr>
        <w:t>é</w:t>
      </w:r>
      <w:r>
        <w:rPr>
          <w:color w:val="101010"/>
          <w:sz w:val="18"/>
        </w:rPr>
        <w:t>n pad</w:t>
      </w:r>
      <w:r>
        <w:rPr>
          <w:color w:val="2F2F2F"/>
          <w:sz w:val="18"/>
        </w:rPr>
        <w:t>ec</w:t>
      </w:r>
      <w:r>
        <w:rPr>
          <w:color w:val="101010"/>
          <w:sz w:val="18"/>
        </w:rPr>
        <w:t>ieron afectaciones que trastocaron sus proyectos de vida</w:t>
      </w:r>
      <w:r>
        <w:rPr>
          <w:color w:val="2F2F2F"/>
          <w:sz w:val="18"/>
        </w:rPr>
        <w:t>. </w:t>
      </w:r>
      <w:r>
        <w:rPr>
          <w:color w:val="101010"/>
          <w:sz w:val="18"/>
        </w:rPr>
        <w:t>En virtud</w:t>
      </w:r>
      <w:r>
        <w:rPr>
          <w:color w:val="101010"/>
          <w:spacing w:val="-61"/>
          <w:sz w:val="18"/>
        </w:rPr>
        <w:t> </w:t>
      </w:r>
      <w:r>
        <w:rPr>
          <w:color w:val="101010"/>
          <w:sz w:val="18"/>
        </w:rPr>
        <w:t>de </w:t>
      </w:r>
      <w:r>
        <w:rPr>
          <w:color w:val="1F1F1F"/>
          <w:sz w:val="18"/>
        </w:rPr>
        <w:t>ello</w:t>
      </w:r>
      <w:r>
        <w:rPr>
          <w:color w:val="474747"/>
          <w:sz w:val="18"/>
        </w:rPr>
        <w:t>, </w:t>
      </w:r>
      <w:r>
        <w:rPr>
          <w:color w:val="101010"/>
          <w:sz w:val="18"/>
        </w:rPr>
        <w:t>r</w:t>
      </w:r>
      <w:r>
        <w:rPr>
          <w:color w:val="2F2F2F"/>
          <w:sz w:val="18"/>
        </w:rPr>
        <w:t>ec</w:t>
      </w:r>
      <w:r>
        <w:rPr>
          <w:color w:val="101010"/>
          <w:sz w:val="18"/>
        </w:rPr>
        <w:t>onoce </w:t>
      </w:r>
      <w:r>
        <w:rPr>
          <w:color w:val="1F1F1F"/>
          <w:sz w:val="18"/>
        </w:rPr>
        <w:t>el </w:t>
      </w:r>
      <w:r>
        <w:rPr>
          <w:color w:val="101010"/>
          <w:sz w:val="18"/>
        </w:rPr>
        <w:t>d</w:t>
      </w:r>
      <w:r>
        <w:rPr>
          <w:color w:val="2F2F2F"/>
          <w:sz w:val="18"/>
        </w:rPr>
        <w:t>e</w:t>
      </w:r>
      <w:r>
        <w:rPr>
          <w:color w:val="101010"/>
          <w:sz w:val="18"/>
        </w:rPr>
        <w:t>recho que les asiste de recibir una indemnizac</w:t>
      </w:r>
      <w:r>
        <w:rPr>
          <w:color w:val="2F2F2F"/>
          <w:sz w:val="18"/>
        </w:rPr>
        <w:t>ió</w:t>
      </w:r>
      <w:r>
        <w:rPr>
          <w:color w:val="101010"/>
          <w:sz w:val="18"/>
        </w:rPr>
        <w:t>n </w:t>
      </w:r>
      <w:r>
        <w:rPr>
          <w:color w:val="1F1F1F"/>
          <w:sz w:val="18"/>
        </w:rPr>
        <w:t>económica, </w:t>
      </w:r>
      <w:r>
        <w:rPr>
          <w:color w:val="101010"/>
          <w:sz w:val="18"/>
        </w:rPr>
        <w:t>en</w:t>
      </w:r>
      <w:r>
        <w:rPr>
          <w:color w:val="101010"/>
          <w:spacing w:val="1"/>
          <w:sz w:val="18"/>
        </w:rPr>
        <w:t> </w:t>
      </w:r>
      <w:r>
        <w:rPr>
          <w:color w:val="1F1F1F"/>
          <w:sz w:val="18"/>
        </w:rPr>
        <w:t>compensación</w:t>
      </w:r>
      <w:r>
        <w:rPr>
          <w:color w:val="1F1F1F"/>
          <w:spacing w:val="-3"/>
          <w:sz w:val="18"/>
        </w:rPr>
        <w:t> </w:t>
      </w:r>
      <w:r>
        <w:rPr>
          <w:color w:val="101010"/>
          <w:sz w:val="18"/>
        </w:rPr>
        <w:t>por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todos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los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daños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ocasionados</w:t>
      </w:r>
      <w:r>
        <w:rPr>
          <w:color w:val="2F2F2F"/>
          <w:sz w:val="18"/>
        </w:rPr>
        <w:t>.</w:t>
      </w:r>
    </w:p>
    <w:p>
      <w:pPr>
        <w:pStyle w:val="BodyText"/>
        <w:spacing w:before="10"/>
        <w:rPr>
          <w:sz w:val="17"/>
        </w:rPr>
      </w:pPr>
    </w:p>
    <w:p>
      <w:pPr>
        <w:pStyle w:val="Heading3"/>
        <w:numPr>
          <w:ilvl w:val="1"/>
          <w:numId w:val="9"/>
        </w:numPr>
        <w:tabs>
          <w:tab w:pos="1635" w:val="left" w:leader="none"/>
        </w:tabs>
        <w:spacing w:line="240" w:lineRule="auto" w:before="0" w:after="0"/>
        <w:ind w:left="1634" w:right="0" w:hanging="507"/>
        <w:jc w:val="left"/>
        <w:rPr>
          <w:i/>
        </w:rPr>
      </w:pPr>
      <w:bookmarkStart w:name="B.1. Daño inmaterial" w:id="253"/>
      <w:bookmarkEnd w:id="253"/>
      <w:r>
        <w:rPr>
          <w:b w:val="0"/>
          <w:i w:val="0"/>
        </w:rPr>
      </w:r>
      <w:bookmarkStart w:name="_bookmark185" w:id="254"/>
      <w:bookmarkEnd w:id="254"/>
      <w:r>
        <w:rPr>
          <w:b w:val="0"/>
          <w:i w:val="0"/>
        </w:rPr>
      </w:r>
      <w:bookmarkStart w:name="_bookmark185" w:id="255"/>
      <w:bookmarkEnd w:id="255"/>
      <w:r>
        <w:rPr>
          <w:i/>
        </w:rPr>
        <w:t>D</w:t>
      </w:r>
      <w:r>
        <w:rPr>
          <w:i/>
        </w:rPr>
        <w:t>año</w:t>
      </w:r>
      <w:r>
        <w:rPr>
          <w:i/>
          <w:spacing w:val="-7"/>
        </w:rPr>
        <w:t> </w:t>
      </w:r>
      <w:r>
        <w:rPr>
          <w:i/>
        </w:rPr>
        <w:t>inmaterial</w:t>
      </w:r>
    </w:p>
    <w:p>
      <w:pPr>
        <w:pStyle w:val="BodyText"/>
        <w:spacing w:before="1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razón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anterior,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 Acuerdo,</w:t>
      </w:r>
      <w:r>
        <w:rPr>
          <w:spacing w:val="-1"/>
          <w:sz w:val="20"/>
        </w:rPr>
        <w:t> </w:t>
      </w:r>
      <w:r>
        <w:rPr>
          <w:sz w:val="20"/>
        </w:rPr>
        <w:t>el Estado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1"/>
        <w:rPr>
          <w:sz w:val="17"/>
        </w:rPr>
      </w:pPr>
    </w:p>
    <w:p>
      <w:pPr>
        <w:spacing w:before="1"/>
        <w:ind w:left="1127" w:right="1091" w:firstLine="0"/>
        <w:jc w:val="both"/>
        <w:rPr>
          <w:sz w:val="18"/>
        </w:rPr>
      </w:pPr>
      <w:r>
        <w:rPr>
          <w:spacing w:val="-1"/>
          <w:sz w:val="18"/>
        </w:rPr>
        <w:t>En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ese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sentido,</w:t>
      </w:r>
      <w:r>
        <w:rPr>
          <w:spacing w:val="-14"/>
          <w:sz w:val="18"/>
        </w:rPr>
        <w:t> </w:t>
      </w:r>
      <w:r>
        <w:rPr>
          <w:sz w:val="18"/>
        </w:rPr>
        <w:t>en</w:t>
      </w:r>
      <w:r>
        <w:rPr>
          <w:spacing w:val="-16"/>
          <w:sz w:val="18"/>
        </w:rPr>
        <w:t> </w:t>
      </w:r>
      <w:r>
        <w:rPr>
          <w:sz w:val="18"/>
        </w:rPr>
        <w:t>concepto</w:t>
      </w:r>
      <w:r>
        <w:rPr>
          <w:spacing w:val="-12"/>
          <w:sz w:val="18"/>
        </w:rPr>
        <w:t> </w:t>
      </w:r>
      <w:r>
        <w:rPr>
          <w:sz w:val="18"/>
        </w:rPr>
        <w:t>de</w:t>
      </w:r>
      <w:r>
        <w:rPr>
          <w:spacing w:val="-14"/>
          <w:sz w:val="18"/>
        </w:rPr>
        <w:t> </w:t>
      </w:r>
      <w:r>
        <w:rPr>
          <w:sz w:val="18"/>
        </w:rPr>
        <w:t>daño</w:t>
      </w:r>
      <w:r>
        <w:rPr>
          <w:spacing w:val="-13"/>
          <w:sz w:val="18"/>
        </w:rPr>
        <w:t> </w:t>
      </w:r>
      <w:r>
        <w:rPr>
          <w:sz w:val="18"/>
        </w:rPr>
        <w:t>inmaterial</w:t>
      </w:r>
      <w:r>
        <w:rPr>
          <w:spacing w:val="-12"/>
          <w:sz w:val="18"/>
        </w:rPr>
        <w:t> </w:t>
      </w:r>
      <w:r>
        <w:rPr>
          <w:sz w:val="18"/>
        </w:rPr>
        <w:t>o</w:t>
      </w:r>
      <w:r>
        <w:rPr>
          <w:spacing w:val="-13"/>
          <w:sz w:val="18"/>
        </w:rPr>
        <w:t> </w:t>
      </w:r>
      <w:r>
        <w:rPr>
          <w:sz w:val="18"/>
        </w:rPr>
        <w:t>moral,</w:t>
      </w:r>
      <w:r>
        <w:rPr>
          <w:spacing w:val="-15"/>
          <w:sz w:val="18"/>
        </w:rPr>
        <w:t> </w:t>
      </w:r>
      <w:r>
        <w:rPr>
          <w:sz w:val="18"/>
        </w:rPr>
        <w:t>el</w:t>
      </w:r>
      <w:r>
        <w:rPr>
          <w:spacing w:val="-12"/>
          <w:sz w:val="18"/>
        </w:rPr>
        <w:t> </w:t>
      </w:r>
      <w:r>
        <w:rPr>
          <w:sz w:val="18"/>
        </w:rPr>
        <w:t>Estado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3"/>
          <w:sz w:val="18"/>
        </w:rPr>
        <w:t> </w:t>
      </w:r>
      <w:r>
        <w:rPr>
          <w:sz w:val="18"/>
        </w:rPr>
        <w:t>Honduras</w:t>
      </w:r>
      <w:r>
        <w:rPr>
          <w:spacing w:val="-12"/>
          <w:sz w:val="18"/>
        </w:rPr>
        <w:t> </w:t>
      </w:r>
      <w:r>
        <w:rPr>
          <w:sz w:val="18"/>
        </w:rPr>
        <w:t>reconoce</w:t>
      </w:r>
      <w:r>
        <w:rPr>
          <w:spacing w:val="-61"/>
          <w:sz w:val="18"/>
        </w:rPr>
        <w:t> </w:t>
      </w:r>
      <w:r>
        <w:rPr>
          <w:sz w:val="18"/>
        </w:rPr>
        <w:t>y acepta como valor a indemnizar a cada una de las cuarenta y dos víctimas directas</w:t>
      </w:r>
      <w:r>
        <w:rPr>
          <w:spacing w:val="1"/>
          <w:sz w:val="18"/>
        </w:rPr>
        <w:t> </w:t>
      </w:r>
      <w:r>
        <w:rPr>
          <w:sz w:val="18"/>
        </w:rPr>
        <w:t>identificadas en el Informe de Fondo de la CIDH el monto [de una cantidad de dinero</w:t>
      </w:r>
      <w:r>
        <w:rPr>
          <w:spacing w:val="1"/>
          <w:sz w:val="18"/>
        </w:rPr>
        <w:t> </w:t>
      </w:r>
      <w:r>
        <w:rPr>
          <w:sz w:val="18"/>
        </w:rPr>
        <w:t>acordada</w:t>
      </w:r>
      <w:r>
        <w:rPr>
          <w:spacing w:val="-2"/>
          <w:sz w:val="18"/>
        </w:rPr>
        <w:t> </w:t>
      </w:r>
      <w:r>
        <w:rPr>
          <w:sz w:val="18"/>
        </w:rPr>
        <w:t>por</w:t>
      </w:r>
      <w:r>
        <w:rPr>
          <w:spacing w:val="-1"/>
          <w:sz w:val="18"/>
        </w:rPr>
        <w:t> </w:t>
      </w:r>
      <w:r>
        <w:rPr>
          <w:sz w:val="18"/>
        </w:rPr>
        <w:t>las</w:t>
      </w:r>
      <w:r>
        <w:rPr>
          <w:spacing w:val="-1"/>
          <w:sz w:val="18"/>
        </w:rPr>
        <w:t> </w:t>
      </w:r>
      <w:r>
        <w:rPr>
          <w:sz w:val="18"/>
        </w:rPr>
        <w:t>partes</w:t>
      </w:r>
      <w:r>
        <w:rPr>
          <w:spacing w:val="-2"/>
          <w:sz w:val="18"/>
        </w:rPr>
        <w:t> </w:t>
      </w:r>
      <w:r>
        <w:rPr>
          <w:sz w:val="18"/>
        </w:rPr>
        <w:t>y establecida</w:t>
      </w:r>
      <w:r>
        <w:rPr>
          <w:spacing w:val="-1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Acuerdo].</w:t>
      </w:r>
    </w:p>
    <w:p>
      <w:pPr>
        <w:pStyle w:val="BodyText"/>
        <w:rPr>
          <w:sz w:val="18"/>
        </w:rPr>
      </w:pPr>
    </w:p>
    <w:p>
      <w:pPr>
        <w:spacing w:before="0"/>
        <w:ind w:left="1128" w:right="1091" w:hanging="1"/>
        <w:jc w:val="both"/>
        <w:rPr>
          <w:sz w:val="18"/>
        </w:rPr>
      </w:pPr>
      <w:r>
        <w:rPr>
          <w:color w:val="121212"/>
          <w:sz w:val="18"/>
        </w:rPr>
        <w:t>Por su parte, a cada uno de los familiares declarados como víctimas en el Informe de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Fondo de la CIDH en el presente caso</w:t>
      </w:r>
      <w:r>
        <w:rPr>
          <w:color w:val="363636"/>
          <w:sz w:val="18"/>
        </w:rPr>
        <w:t>, </w:t>
      </w:r>
      <w:r>
        <w:rPr>
          <w:color w:val="121212"/>
          <w:sz w:val="18"/>
        </w:rPr>
        <w:t>se le reconoce como valor a indemnizar la suma</w:t>
      </w:r>
      <w:r>
        <w:rPr>
          <w:color w:val="121212"/>
          <w:spacing w:val="-61"/>
          <w:sz w:val="18"/>
        </w:rPr>
        <w:t> </w:t>
      </w:r>
      <w:r>
        <w:rPr>
          <w:sz w:val="18"/>
        </w:rPr>
        <w:t>[de</w:t>
      </w:r>
      <w:r>
        <w:rPr>
          <w:spacing w:val="-2"/>
          <w:sz w:val="18"/>
        </w:rPr>
        <w:t> </w:t>
      </w:r>
      <w:r>
        <w:rPr>
          <w:sz w:val="18"/>
        </w:rPr>
        <w:t>una</w:t>
      </w:r>
      <w:r>
        <w:rPr>
          <w:spacing w:val="-2"/>
          <w:sz w:val="18"/>
        </w:rPr>
        <w:t> </w:t>
      </w:r>
      <w:r>
        <w:rPr>
          <w:sz w:val="18"/>
        </w:rPr>
        <w:t>cantidad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dinero</w:t>
      </w:r>
      <w:r>
        <w:rPr>
          <w:spacing w:val="-4"/>
          <w:sz w:val="18"/>
        </w:rPr>
        <w:t> </w:t>
      </w:r>
      <w:r>
        <w:rPr>
          <w:sz w:val="18"/>
        </w:rPr>
        <w:t>acordada</w:t>
      </w:r>
      <w:r>
        <w:rPr>
          <w:spacing w:val="-1"/>
          <w:sz w:val="18"/>
        </w:rPr>
        <w:t> </w:t>
      </w:r>
      <w:r>
        <w:rPr>
          <w:sz w:val="18"/>
        </w:rPr>
        <w:t>por</w:t>
      </w:r>
      <w:r>
        <w:rPr>
          <w:spacing w:val="-2"/>
          <w:sz w:val="18"/>
        </w:rPr>
        <w:t> </w:t>
      </w:r>
      <w:r>
        <w:rPr>
          <w:sz w:val="18"/>
        </w:rPr>
        <w:t>las</w:t>
      </w:r>
      <w:r>
        <w:rPr>
          <w:spacing w:val="-2"/>
          <w:sz w:val="18"/>
        </w:rPr>
        <w:t> </w:t>
      </w:r>
      <w:r>
        <w:rPr>
          <w:sz w:val="18"/>
        </w:rPr>
        <w:t>partes</w:t>
      </w:r>
      <w:r>
        <w:rPr>
          <w:spacing w:val="-2"/>
          <w:sz w:val="18"/>
        </w:rPr>
        <w:t> </w:t>
      </w:r>
      <w:r>
        <w:rPr>
          <w:sz w:val="18"/>
        </w:rPr>
        <w:t>y</w:t>
      </w:r>
      <w:r>
        <w:rPr>
          <w:spacing w:val="-3"/>
          <w:sz w:val="18"/>
        </w:rPr>
        <w:t> </w:t>
      </w:r>
      <w:r>
        <w:rPr>
          <w:sz w:val="18"/>
        </w:rPr>
        <w:t>establecida</w:t>
      </w:r>
      <w:r>
        <w:rPr>
          <w:spacing w:val="-1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Acuerdo]</w:t>
      </w:r>
      <w:r>
        <w:rPr>
          <w:color w:val="363636"/>
          <w:sz w:val="18"/>
        </w:rPr>
        <w:t>.</w:t>
      </w:r>
    </w:p>
    <w:p>
      <w:pPr>
        <w:pStyle w:val="BodyText"/>
        <w:spacing w:before="10"/>
        <w:rPr>
          <w:sz w:val="17"/>
        </w:rPr>
      </w:pPr>
    </w:p>
    <w:p>
      <w:pPr>
        <w:spacing w:line="240" w:lineRule="auto" w:before="0"/>
        <w:ind w:left="1128" w:right="1092" w:firstLine="0"/>
        <w:jc w:val="both"/>
        <w:rPr>
          <w:sz w:val="18"/>
        </w:rPr>
      </w:pPr>
      <w:r>
        <w:rPr>
          <w:color w:val="121212"/>
          <w:sz w:val="18"/>
        </w:rPr>
        <w:t>Las partes man</w:t>
      </w:r>
      <w:r>
        <w:rPr>
          <w:color w:val="363636"/>
          <w:sz w:val="18"/>
        </w:rPr>
        <w:t>i</w:t>
      </w:r>
      <w:r>
        <w:rPr>
          <w:color w:val="121212"/>
          <w:sz w:val="18"/>
        </w:rPr>
        <w:t>fiestan que el monto acordado ha sido establecido tomando en cuenta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jurisprudencia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interamericana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en</w:t>
      </w:r>
      <w:r>
        <w:rPr>
          <w:color w:val="121212"/>
          <w:spacing w:val="-15"/>
          <w:sz w:val="18"/>
        </w:rPr>
        <w:t> </w:t>
      </w:r>
      <w:r>
        <w:rPr>
          <w:color w:val="121212"/>
          <w:sz w:val="18"/>
        </w:rPr>
        <w:t>casos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que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versan</w:t>
      </w:r>
      <w:r>
        <w:rPr>
          <w:color w:val="121212"/>
          <w:spacing w:val="-10"/>
          <w:sz w:val="18"/>
        </w:rPr>
        <w:t> </w:t>
      </w:r>
      <w:r>
        <w:rPr>
          <w:color w:val="121212"/>
          <w:sz w:val="18"/>
        </w:rPr>
        <w:t>sobre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violaciones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semejantes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las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acontecidas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en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el presente</w:t>
      </w:r>
      <w:r>
        <w:rPr>
          <w:color w:val="121212"/>
          <w:spacing w:val="-3"/>
          <w:sz w:val="18"/>
        </w:rPr>
        <w:t> </w:t>
      </w:r>
      <w:r>
        <w:rPr>
          <w:color w:val="121212"/>
          <w:sz w:val="18"/>
        </w:rPr>
        <w:t>caso</w:t>
      </w:r>
      <w:r>
        <w:rPr>
          <w:color w:val="363636"/>
          <w:sz w:val="18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1635" w:val="left" w:leader="none"/>
        </w:tabs>
        <w:spacing w:line="240" w:lineRule="auto" w:before="0" w:after="0"/>
        <w:ind w:left="1634" w:right="0" w:hanging="507"/>
        <w:jc w:val="left"/>
        <w:rPr>
          <w:i/>
        </w:rPr>
      </w:pPr>
      <w:bookmarkStart w:name="B.2. Daño material" w:id="256"/>
      <w:bookmarkEnd w:id="256"/>
      <w:r>
        <w:rPr>
          <w:b w:val="0"/>
          <w:i w:val="0"/>
        </w:rPr>
      </w:r>
      <w:bookmarkStart w:name="_bookmark186" w:id="257"/>
      <w:bookmarkEnd w:id="257"/>
      <w:r>
        <w:rPr>
          <w:b w:val="0"/>
          <w:i w:val="0"/>
        </w:rPr>
      </w:r>
      <w:bookmarkStart w:name="_bookmark186" w:id="258"/>
      <w:bookmarkEnd w:id="258"/>
      <w:r>
        <w:rPr>
          <w:i/>
        </w:rPr>
        <w:t>D</w:t>
      </w:r>
      <w:r>
        <w:rPr>
          <w:i/>
        </w:rPr>
        <w:t>año</w:t>
      </w:r>
      <w:r>
        <w:rPr>
          <w:i/>
          <w:spacing w:val="-5"/>
        </w:rPr>
        <w:t> </w:t>
      </w:r>
      <w:r>
        <w:rPr>
          <w:i/>
        </w:rPr>
        <w:t>material</w:t>
      </w:r>
    </w:p>
    <w:p>
      <w:pPr>
        <w:pStyle w:val="BodyText"/>
        <w:spacing w:before="11"/>
        <w:rPr>
          <w:b/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Acuerdo,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reconoció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121212"/>
          <w:sz w:val="18"/>
        </w:rPr>
        <w:t>En cuanto al daño material</w:t>
      </w:r>
      <w:r>
        <w:rPr>
          <w:b/>
          <w:color w:val="363636"/>
          <w:sz w:val="18"/>
        </w:rPr>
        <w:t>, </w:t>
      </w:r>
      <w:r>
        <w:rPr>
          <w:color w:val="121212"/>
          <w:sz w:val="18"/>
        </w:rPr>
        <w:t>el Estado reconoce que</w:t>
      </w:r>
      <w:r>
        <w:rPr>
          <w:color w:val="525252"/>
          <w:sz w:val="18"/>
        </w:rPr>
        <w:t>, </w:t>
      </w:r>
      <w:r>
        <w:rPr>
          <w:color w:val="121212"/>
          <w:sz w:val="18"/>
        </w:rPr>
        <w:t>cuando se produjeron los hechos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violatorios a los derechos de las víctimas del presente caso, todos ellos eran varones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en plena edad laboral. </w:t>
      </w:r>
      <w:r>
        <w:rPr>
          <w:color w:val="1D1D1D"/>
          <w:sz w:val="18"/>
        </w:rPr>
        <w:t>A </w:t>
      </w:r>
      <w:r>
        <w:rPr>
          <w:color w:val="0E0E0E"/>
          <w:sz w:val="18"/>
        </w:rPr>
        <w:t>consecuencia de las afe</w:t>
      </w:r>
      <w:r>
        <w:rPr>
          <w:color w:val="2C2C2C"/>
          <w:sz w:val="18"/>
        </w:rPr>
        <w:t>c</w:t>
      </w:r>
      <w:r>
        <w:rPr>
          <w:color w:val="0E0E0E"/>
          <w:sz w:val="18"/>
        </w:rPr>
        <w:t>taciones </w:t>
      </w:r>
      <w:r>
        <w:rPr>
          <w:color w:val="1D1D1D"/>
          <w:sz w:val="18"/>
        </w:rPr>
        <w:t>sufridas, </w:t>
      </w:r>
      <w:r>
        <w:rPr>
          <w:color w:val="0E0E0E"/>
          <w:sz w:val="18"/>
        </w:rPr>
        <w:t>no </w:t>
      </w:r>
      <w:r>
        <w:rPr>
          <w:color w:val="1D1D1D"/>
          <w:sz w:val="18"/>
        </w:rPr>
        <w:t>solo </w:t>
      </w:r>
      <w:r>
        <w:rPr>
          <w:color w:val="0E0E0E"/>
          <w:sz w:val="18"/>
        </w:rPr>
        <w:t>se vieron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privados de su principal fuente </w:t>
      </w:r>
      <w:r>
        <w:rPr>
          <w:color w:val="1D1D1D"/>
          <w:sz w:val="18"/>
        </w:rPr>
        <w:t>de </w:t>
      </w:r>
      <w:r>
        <w:rPr>
          <w:color w:val="0E0E0E"/>
          <w:sz w:val="18"/>
        </w:rPr>
        <w:t>ingresos, sino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imposibilitados para </w:t>
      </w:r>
      <w:r>
        <w:rPr>
          <w:color w:val="1D1D1D"/>
          <w:sz w:val="18"/>
        </w:rPr>
        <w:t>continuar</w:t>
      </w:r>
      <w:r>
        <w:rPr>
          <w:color w:val="1D1D1D"/>
          <w:spacing w:val="1"/>
          <w:sz w:val="18"/>
        </w:rPr>
        <w:t> </w:t>
      </w:r>
      <w:r>
        <w:rPr>
          <w:color w:val="0E0E0E"/>
          <w:sz w:val="18"/>
        </w:rPr>
        <w:t>desarrollando con normalidad actividad laboral alguna</w:t>
      </w:r>
      <w:r>
        <w:rPr>
          <w:color w:val="2C2C2C"/>
          <w:sz w:val="18"/>
        </w:rPr>
        <w:t>. </w:t>
      </w:r>
      <w:r>
        <w:rPr>
          <w:color w:val="0E0E0E"/>
          <w:sz w:val="18"/>
        </w:rPr>
        <w:t>En </w:t>
      </w:r>
      <w:r>
        <w:rPr>
          <w:color w:val="1D1D1D"/>
          <w:sz w:val="18"/>
        </w:rPr>
        <w:t>virtud </w:t>
      </w:r>
      <w:r>
        <w:rPr>
          <w:color w:val="0E0E0E"/>
          <w:sz w:val="18"/>
        </w:rPr>
        <w:t>de lo anterior</w:t>
      </w:r>
      <w:r>
        <w:rPr>
          <w:color w:val="2C2C2C"/>
          <w:sz w:val="18"/>
        </w:rPr>
        <w:t>, </w:t>
      </w:r>
      <w:r>
        <w:rPr>
          <w:color w:val="0E0E0E"/>
          <w:sz w:val="18"/>
        </w:rPr>
        <w:t>el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Estado reconoce que los ingresos que las víctimas y sus familias dejaron de percibir a</w:t>
      </w:r>
      <w:r>
        <w:rPr>
          <w:color w:val="0E0E0E"/>
          <w:spacing w:val="-61"/>
          <w:sz w:val="18"/>
        </w:rPr>
        <w:t> </w:t>
      </w:r>
      <w:r>
        <w:rPr>
          <w:color w:val="1D1D1D"/>
          <w:spacing w:val="-1"/>
          <w:sz w:val="18"/>
        </w:rPr>
        <w:t>consecuencia</w:t>
      </w:r>
      <w:r>
        <w:rPr>
          <w:color w:val="1D1D1D"/>
          <w:spacing w:val="-14"/>
          <w:sz w:val="18"/>
        </w:rPr>
        <w:t> </w:t>
      </w:r>
      <w:r>
        <w:rPr>
          <w:color w:val="0E0E0E"/>
          <w:spacing w:val="-1"/>
          <w:sz w:val="18"/>
        </w:rPr>
        <w:t>de</w:t>
      </w:r>
      <w:r>
        <w:rPr>
          <w:color w:val="0E0E0E"/>
          <w:spacing w:val="-13"/>
          <w:sz w:val="18"/>
        </w:rPr>
        <w:t> </w:t>
      </w:r>
      <w:r>
        <w:rPr>
          <w:color w:val="0E0E0E"/>
          <w:spacing w:val="-1"/>
          <w:sz w:val="18"/>
        </w:rPr>
        <w:t>los</w:t>
      </w:r>
      <w:r>
        <w:rPr>
          <w:color w:val="0E0E0E"/>
          <w:spacing w:val="-14"/>
          <w:sz w:val="18"/>
        </w:rPr>
        <w:t> </w:t>
      </w:r>
      <w:r>
        <w:rPr>
          <w:color w:val="0E0E0E"/>
          <w:spacing w:val="-1"/>
          <w:sz w:val="18"/>
        </w:rPr>
        <w:t>hechos</w:t>
      </w:r>
      <w:r>
        <w:rPr>
          <w:color w:val="0E0E0E"/>
          <w:spacing w:val="-16"/>
          <w:sz w:val="18"/>
        </w:rPr>
        <w:t> </w:t>
      </w:r>
      <w:r>
        <w:rPr>
          <w:color w:val="0E0E0E"/>
          <w:sz w:val="18"/>
        </w:rPr>
        <w:t>violatorios</w:t>
      </w:r>
      <w:r>
        <w:rPr>
          <w:color w:val="2C2C2C"/>
          <w:sz w:val="18"/>
        </w:rPr>
        <w:t>,</w:t>
      </w:r>
      <w:r>
        <w:rPr>
          <w:color w:val="2C2C2C"/>
          <w:spacing w:val="-14"/>
          <w:sz w:val="18"/>
        </w:rPr>
        <w:t> </w:t>
      </w:r>
      <w:r>
        <w:rPr>
          <w:color w:val="1D1D1D"/>
          <w:sz w:val="18"/>
        </w:rPr>
        <w:t>así</w:t>
      </w:r>
      <w:r>
        <w:rPr>
          <w:color w:val="1D1D1D"/>
          <w:spacing w:val="-12"/>
          <w:sz w:val="18"/>
        </w:rPr>
        <w:t> </w:t>
      </w:r>
      <w:r>
        <w:rPr>
          <w:color w:val="0E0E0E"/>
          <w:sz w:val="18"/>
        </w:rPr>
        <w:t>como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los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gastos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médicos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diversa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índole</w:t>
      </w:r>
      <w:r>
        <w:rPr>
          <w:color w:val="0E0E0E"/>
          <w:spacing w:val="-60"/>
          <w:sz w:val="18"/>
        </w:rPr>
        <w:t> </w:t>
      </w:r>
      <w:r>
        <w:rPr>
          <w:color w:val="0E0E0E"/>
          <w:sz w:val="18"/>
        </w:rPr>
        <w:t>en los que han tenido que incurrir </w:t>
      </w:r>
      <w:r>
        <w:rPr>
          <w:color w:val="1D1D1D"/>
          <w:sz w:val="18"/>
        </w:rPr>
        <w:t>a consecuencia </w:t>
      </w:r>
      <w:r>
        <w:rPr>
          <w:color w:val="0E0E0E"/>
          <w:sz w:val="18"/>
        </w:rPr>
        <w:t>de las violaciones cometidas,</w:t>
      </w:r>
      <w:r>
        <w:rPr>
          <w:color w:val="0E0E0E"/>
          <w:spacing w:val="1"/>
          <w:sz w:val="18"/>
        </w:rPr>
        <w:t> </w:t>
      </w:r>
      <w:r>
        <w:rPr>
          <w:color w:val="1D1D1D"/>
          <w:sz w:val="18"/>
        </w:rPr>
        <w:t>constituyen </w:t>
      </w:r>
      <w:r>
        <w:rPr>
          <w:color w:val="0E0E0E"/>
          <w:sz w:val="18"/>
        </w:rPr>
        <w:t>un parámetro que </w:t>
      </w:r>
      <w:r>
        <w:rPr>
          <w:color w:val="1D1D1D"/>
          <w:sz w:val="18"/>
        </w:rPr>
        <w:t>debe ser </w:t>
      </w:r>
      <w:r>
        <w:rPr>
          <w:color w:val="0E0E0E"/>
          <w:sz w:val="18"/>
        </w:rPr>
        <w:t>tomado en </w:t>
      </w:r>
      <w:r>
        <w:rPr>
          <w:color w:val="1D1D1D"/>
          <w:sz w:val="18"/>
        </w:rPr>
        <w:t>consideración </w:t>
      </w:r>
      <w:r>
        <w:rPr>
          <w:color w:val="0E0E0E"/>
          <w:sz w:val="18"/>
        </w:rPr>
        <w:t>para el </w:t>
      </w:r>
      <w:r>
        <w:rPr>
          <w:color w:val="1D1D1D"/>
          <w:sz w:val="18"/>
        </w:rPr>
        <w:t>cálculo </w:t>
      </w:r>
      <w:r>
        <w:rPr>
          <w:color w:val="0E0E0E"/>
          <w:sz w:val="18"/>
        </w:rPr>
        <w:t>del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monto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-1"/>
          <w:sz w:val="18"/>
        </w:rPr>
        <w:t> </w:t>
      </w:r>
      <w:r>
        <w:rPr>
          <w:color w:val="1D1D1D"/>
          <w:sz w:val="18"/>
        </w:rPr>
        <w:t>correspondería</w:t>
      </w:r>
      <w:r>
        <w:rPr>
          <w:color w:val="1D1D1D"/>
          <w:spacing w:val="-4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cada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uno de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ellos.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consecuencia,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Acuerdo,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siguiente: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line="240" w:lineRule="auto" w:before="159"/>
        <w:ind w:left="1127" w:right="1233" w:firstLine="0"/>
        <w:jc w:val="both"/>
        <w:rPr>
          <w:sz w:val="18"/>
        </w:rPr>
      </w:pPr>
      <w:r>
        <w:rPr>
          <w:color w:val="1D1D1D"/>
          <w:sz w:val="18"/>
        </w:rPr>
        <w:t>Así, el </w:t>
      </w:r>
      <w:r>
        <w:rPr>
          <w:color w:val="0E0E0E"/>
          <w:sz w:val="18"/>
        </w:rPr>
        <w:t>Estado reconoce y </w:t>
      </w:r>
      <w:r>
        <w:rPr>
          <w:color w:val="1D1D1D"/>
          <w:sz w:val="18"/>
        </w:rPr>
        <w:t>acepta como </w:t>
      </w:r>
      <w:r>
        <w:rPr>
          <w:color w:val="0E0E0E"/>
          <w:sz w:val="18"/>
        </w:rPr>
        <w:t>valor </w:t>
      </w:r>
      <w:r>
        <w:rPr>
          <w:color w:val="1D1D1D"/>
          <w:sz w:val="18"/>
        </w:rPr>
        <w:t>a </w:t>
      </w:r>
      <w:r>
        <w:rPr>
          <w:color w:val="0E0E0E"/>
          <w:sz w:val="18"/>
        </w:rPr>
        <w:t>indemnizar a cada una de las </w:t>
      </w:r>
      <w:r>
        <w:rPr>
          <w:color w:val="1D1D1D"/>
          <w:sz w:val="18"/>
        </w:rPr>
        <w:t>cuarenta</w:t>
      </w:r>
      <w:r>
        <w:rPr>
          <w:color w:val="1D1D1D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dos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víctimas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directas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d</w:t>
      </w:r>
      <w:r>
        <w:rPr>
          <w:color w:val="2C2C2C"/>
          <w:sz w:val="18"/>
        </w:rPr>
        <w:t>e</w:t>
      </w:r>
      <w:r>
        <w:rPr>
          <w:color w:val="0E0E0E"/>
          <w:sz w:val="18"/>
        </w:rPr>
        <w:t>l</w:t>
      </w:r>
      <w:r>
        <w:rPr>
          <w:color w:val="0E0E0E"/>
          <w:spacing w:val="-10"/>
          <w:sz w:val="18"/>
        </w:rPr>
        <w:t> </w:t>
      </w:r>
      <w:r>
        <w:rPr>
          <w:color w:val="1D1D1D"/>
          <w:sz w:val="18"/>
        </w:rPr>
        <w:t>caso</w:t>
      </w:r>
      <w:r>
        <w:rPr>
          <w:color w:val="1D1D1D"/>
          <w:spacing w:val="-3"/>
          <w:sz w:val="18"/>
        </w:rPr>
        <w:t> </w:t>
      </w:r>
      <w:r>
        <w:rPr>
          <w:sz w:val="18"/>
        </w:rPr>
        <w:t>[con</w:t>
      </w:r>
      <w:r>
        <w:rPr>
          <w:spacing w:val="-7"/>
          <w:sz w:val="18"/>
        </w:rPr>
        <w:t> </w:t>
      </w:r>
      <w:r>
        <w:rPr>
          <w:sz w:val="18"/>
        </w:rPr>
        <w:t>una</w:t>
      </w:r>
      <w:r>
        <w:rPr>
          <w:spacing w:val="-6"/>
          <w:sz w:val="18"/>
        </w:rPr>
        <w:t> </w:t>
      </w:r>
      <w:r>
        <w:rPr>
          <w:sz w:val="18"/>
        </w:rPr>
        <w:t>cantidad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dinero</w:t>
      </w:r>
      <w:r>
        <w:rPr>
          <w:spacing w:val="-5"/>
          <w:sz w:val="18"/>
        </w:rPr>
        <w:t> </w:t>
      </w:r>
      <w:r>
        <w:rPr>
          <w:sz w:val="18"/>
        </w:rPr>
        <w:t>acordada</w:t>
      </w:r>
      <w:r>
        <w:rPr>
          <w:spacing w:val="-5"/>
          <w:sz w:val="18"/>
        </w:rPr>
        <w:t> </w:t>
      </w:r>
      <w:r>
        <w:rPr>
          <w:sz w:val="18"/>
        </w:rPr>
        <w:t>por</w:t>
      </w:r>
      <w:r>
        <w:rPr>
          <w:spacing w:val="-6"/>
          <w:sz w:val="18"/>
        </w:rPr>
        <w:t> </w:t>
      </w:r>
      <w:r>
        <w:rPr>
          <w:sz w:val="18"/>
        </w:rPr>
        <w:t>las</w:t>
      </w:r>
      <w:r>
        <w:rPr>
          <w:spacing w:val="-6"/>
          <w:sz w:val="18"/>
        </w:rPr>
        <w:t> </w:t>
      </w:r>
      <w:r>
        <w:rPr>
          <w:sz w:val="18"/>
        </w:rPr>
        <w:t>partes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61"/>
          <w:sz w:val="18"/>
        </w:rPr>
        <w:t> </w:t>
      </w:r>
      <w:r>
        <w:rPr>
          <w:sz w:val="18"/>
        </w:rPr>
        <w:t>establecida en el Acuerdo]</w:t>
      </w:r>
      <w:r>
        <w:rPr>
          <w:color w:val="444444"/>
          <w:sz w:val="18"/>
        </w:rPr>
        <w:t>, </w:t>
      </w:r>
      <w:r>
        <w:rPr>
          <w:color w:val="1D1D1D"/>
          <w:sz w:val="18"/>
        </w:rPr>
        <w:t>y </w:t>
      </w:r>
      <w:r>
        <w:rPr>
          <w:color w:val="2C2C2C"/>
          <w:sz w:val="18"/>
        </w:rPr>
        <w:t>a </w:t>
      </w:r>
      <w:r>
        <w:rPr>
          <w:color w:val="1D1D1D"/>
          <w:sz w:val="18"/>
        </w:rPr>
        <w:t>cada </w:t>
      </w:r>
      <w:r>
        <w:rPr>
          <w:color w:val="0E0E0E"/>
          <w:sz w:val="18"/>
        </w:rPr>
        <w:t>uno de los dosciento</w:t>
      </w:r>
      <w:r>
        <w:rPr>
          <w:color w:val="2C2C2C"/>
          <w:sz w:val="18"/>
        </w:rPr>
        <w:t>s </w:t>
      </w:r>
      <w:r>
        <w:rPr>
          <w:color w:val="0E0E0E"/>
          <w:sz w:val="18"/>
        </w:rPr>
        <w:t>treinta y tres fami</w:t>
      </w:r>
      <w:r>
        <w:rPr>
          <w:color w:val="2C2C2C"/>
          <w:sz w:val="18"/>
        </w:rPr>
        <w:t>lia</w:t>
      </w:r>
      <w:r>
        <w:rPr>
          <w:color w:val="0E0E0E"/>
          <w:sz w:val="18"/>
        </w:rPr>
        <w:t>res</w:t>
      </w:r>
      <w:r>
        <w:rPr>
          <w:color w:val="0E0E0E"/>
          <w:spacing w:val="1"/>
          <w:sz w:val="18"/>
        </w:rPr>
        <w:t> </w:t>
      </w:r>
      <w:r>
        <w:rPr>
          <w:color w:val="1D1D1D"/>
          <w:sz w:val="18"/>
        </w:rPr>
        <w:t>establecidos</w:t>
      </w:r>
      <w:r>
        <w:rPr>
          <w:color w:val="1D1D1D"/>
          <w:spacing w:val="-11"/>
          <w:sz w:val="18"/>
        </w:rPr>
        <w:t> </w:t>
      </w:r>
      <w:r>
        <w:rPr>
          <w:color w:val="1D1D1D"/>
          <w:sz w:val="18"/>
        </w:rPr>
        <w:t>en</w:t>
      </w:r>
      <w:r>
        <w:rPr>
          <w:color w:val="1D1D1D"/>
          <w:spacing w:val="-11"/>
          <w:sz w:val="18"/>
        </w:rPr>
        <w:t> </w:t>
      </w:r>
      <w:r>
        <w:rPr>
          <w:color w:val="2C2C2C"/>
          <w:sz w:val="18"/>
        </w:rPr>
        <w:t>e</w:t>
      </w:r>
      <w:r>
        <w:rPr>
          <w:color w:val="0E0E0E"/>
          <w:sz w:val="18"/>
        </w:rPr>
        <w:t>l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Informe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Fondo,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11"/>
          <w:sz w:val="18"/>
        </w:rPr>
        <w:t> </w:t>
      </w:r>
      <w:r>
        <w:rPr>
          <w:color w:val="1D1D1D"/>
          <w:sz w:val="18"/>
        </w:rPr>
        <w:t>suma</w:t>
      </w:r>
      <w:r>
        <w:rPr>
          <w:color w:val="1D1D1D"/>
          <w:spacing w:val="-9"/>
          <w:sz w:val="18"/>
        </w:rPr>
        <w:t> </w:t>
      </w:r>
      <w:r>
        <w:rPr>
          <w:sz w:val="18"/>
        </w:rPr>
        <w:t>[de</w:t>
      </w:r>
      <w:r>
        <w:rPr>
          <w:spacing w:val="-7"/>
          <w:sz w:val="18"/>
        </w:rPr>
        <w:t> </w:t>
      </w:r>
      <w:r>
        <w:rPr>
          <w:sz w:val="18"/>
        </w:rPr>
        <w:t>una</w:t>
      </w:r>
      <w:r>
        <w:rPr>
          <w:spacing w:val="-7"/>
          <w:sz w:val="18"/>
        </w:rPr>
        <w:t> </w:t>
      </w:r>
      <w:r>
        <w:rPr>
          <w:sz w:val="18"/>
        </w:rPr>
        <w:t>cantidad</w:t>
      </w:r>
      <w:r>
        <w:rPr>
          <w:spacing w:val="-10"/>
          <w:sz w:val="18"/>
        </w:rPr>
        <w:t> </w:t>
      </w:r>
      <w:r>
        <w:rPr>
          <w:sz w:val="18"/>
        </w:rPr>
        <w:t>de</w:t>
      </w:r>
      <w:r>
        <w:rPr>
          <w:spacing w:val="-9"/>
          <w:sz w:val="18"/>
        </w:rPr>
        <w:t> </w:t>
      </w:r>
      <w:r>
        <w:rPr>
          <w:sz w:val="18"/>
        </w:rPr>
        <w:t>dinero</w:t>
      </w:r>
      <w:r>
        <w:rPr>
          <w:spacing w:val="-9"/>
          <w:sz w:val="18"/>
        </w:rPr>
        <w:t> </w:t>
      </w:r>
      <w:r>
        <w:rPr>
          <w:sz w:val="18"/>
        </w:rPr>
        <w:t>acordada</w:t>
      </w:r>
      <w:r>
        <w:rPr>
          <w:spacing w:val="-10"/>
          <w:sz w:val="18"/>
        </w:rPr>
        <w:t> </w:t>
      </w:r>
      <w:r>
        <w:rPr>
          <w:sz w:val="18"/>
        </w:rPr>
        <w:t>por</w:t>
      </w:r>
      <w:r>
        <w:rPr>
          <w:spacing w:val="-61"/>
          <w:sz w:val="18"/>
        </w:rPr>
        <w:t> </w:t>
      </w:r>
      <w:r>
        <w:rPr>
          <w:sz w:val="18"/>
        </w:rPr>
        <w:t>las</w:t>
      </w:r>
      <w:r>
        <w:rPr>
          <w:spacing w:val="-2"/>
          <w:sz w:val="18"/>
        </w:rPr>
        <w:t> </w:t>
      </w:r>
      <w:r>
        <w:rPr>
          <w:sz w:val="18"/>
        </w:rPr>
        <w:t>partes</w:t>
      </w:r>
      <w:r>
        <w:rPr>
          <w:spacing w:val="-1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establecida</w:t>
      </w:r>
      <w:r>
        <w:rPr>
          <w:spacing w:val="-1"/>
          <w:sz w:val="18"/>
        </w:rPr>
        <w:t> </w:t>
      </w:r>
      <w:r>
        <w:rPr>
          <w:sz w:val="18"/>
        </w:rPr>
        <w:t>en</w:t>
      </w:r>
      <w:r>
        <w:rPr>
          <w:spacing w:val="-2"/>
          <w:sz w:val="18"/>
        </w:rPr>
        <w:t> </w:t>
      </w:r>
      <w:r>
        <w:rPr>
          <w:sz w:val="18"/>
        </w:rPr>
        <w:t>el Acuerdo]</w:t>
      </w:r>
      <w:r>
        <w:rPr>
          <w:color w:val="1D1D1D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before="0"/>
        <w:ind w:left="1128" w:right="1235" w:hanging="1"/>
        <w:jc w:val="both"/>
        <w:rPr>
          <w:sz w:val="18"/>
        </w:rPr>
      </w:pPr>
      <w:r>
        <w:rPr>
          <w:color w:val="0E0E0E"/>
          <w:sz w:val="18"/>
        </w:rPr>
        <w:t>Las partes </w:t>
      </w:r>
      <w:r>
        <w:rPr>
          <w:color w:val="1D1D1D"/>
          <w:sz w:val="18"/>
        </w:rPr>
        <w:t>acuerdan que </w:t>
      </w:r>
      <w:r>
        <w:rPr>
          <w:color w:val="0E0E0E"/>
          <w:sz w:val="18"/>
        </w:rPr>
        <w:t>los montos </w:t>
      </w:r>
      <w:r>
        <w:rPr>
          <w:color w:val="1D1D1D"/>
          <w:sz w:val="18"/>
        </w:rPr>
        <w:t>correspondientes a </w:t>
      </w:r>
      <w:r>
        <w:rPr>
          <w:color w:val="0E0E0E"/>
          <w:sz w:val="18"/>
        </w:rPr>
        <w:t>las víctimas fallecidas</w:t>
      </w:r>
      <w:r>
        <w:rPr>
          <w:color w:val="444444"/>
          <w:sz w:val="18"/>
        </w:rPr>
        <w:t>, </w:t>
      </w:r>
      <w:r>
        <w:rPr>
          <w:color w:val="1D1D1D"/>
          <w:sz w:val="18"/>
        </w:rPr>
        <w:t>serán</w:t>
      </w:r>
      <w:r>
        <w:rPr>
          <w:color w:val="1D1D1D"/>
          <w:spacing w:val="1"/>
          <w:sz w:val="18"/>
        </w:rPr>
        <w:t> </w:t>
      </w:r>
      <w:r>
        <w:rPr>
          <w:color w:val="0E0E0E"/>
          <w:sz w:val="18"/>
        </w:rPr>
        <w:t>distribuidos</w:t>
      </w:r>
      <w:r>
        <w:rPr>
          <w:color w:val="0E0E0E"/>
          <w:spacing w:val="-5"/>
          <w:sz w:val="18"/>
        </w:rPr>
        <w:t> </w:t>
      </w:r>
      <w:r>
        <w:rPr>
          <w:color w:val="1D1D1D"/>
          <w:sz w:val="18"/>
        </w:rPr>
        <w:t>a</w:t>
      </w:r>
      <w:r>
        <w:rPr>
          <w:color w:val="1D1D1D"/>
          <w:spacing w:val="-5"/>
          <w:sz w:val="18"/>
        </w:rPr>
        <w:t> </w:t>
      </w:r>
      <w:r>
        <w:rPr>
          <w:color w:val="0E0E0E"/>
          <w:sz w:val="18"/>
        </w:rPr>
        <w:t>partes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iguales</w:t>
      </w:r>
      <w:r>
        <w:rPr>
          <w:color w:val="0E0E0E"/>
          <w:spacing w:val="-4"/>
          <w:sz w:val="18"/>
        </w:rPr>
        <w:t> </w:t>
      </w:r>
      <w:r>
        <w:rPr>
          <w:color w:val="1D1D1D"/>
          <w:sz w:val="18"/>
        </w:rPr>
        <w:t>entre</w:t>
      </w:r>
      <w:r>
        <w:rPr>
          <w:color w:val="1D1D1D"/>
          <w:spacing w:val="-4"/>
          <w:sz w:val="18"/>
        </w:rPr>
        <w:t> </w:t>
      </w:r>
      <w:r>
        <w:rPr>
          <w:color w:val="0E0E0E"/>
          <w:sz w:val="18"/>
        </w:rPr>
        <w:t>los</w:t>
      </w:r>
      <w:r>
        <w:rPr>
          <w:color w:val="0E0E0E"/>
          <w:spacing w:val="-3"/>
          <w:sz w:val="18"/>
        </w:rPr>
        <w:t> </w:t>
      </w:r>
      <w:r>
        <w:rPr>
          <w:color w:val="0E0E0E"/>
          <w:sz w:val="18"/>
        </w:rPr>
        <w:t>familiares</w:t>
      </w:r>
      <w:r>
        <w:rPr>
          <w:color w:val="0E0E0E"/>
          <w:spacing w:val="-5"/>
          <w:sz w:val="18"/>
        </w:rPr>
        <w:t> </w:t>
      </w:r>
      <w:r>
        <w:rPr>
          <w:color w:val="1D1D1D"/>
          <w:sz w:val="18"/>
        </w:rPr>
        <w:t>que</w:t>
      </w:r>
      <w:r>
        <w:rPr>
          <w:color w:val="1D1D1D"/>
          <w:spacing w:val="-3"/>
          <w:sz w:val="18"/>
        </w:rPr>
        <w:t> </w:t>
      </w:r>
      <w:r>
        <w:rPr>
          <w:color w:val="0E0E0E"/>
          <w:sz w:val="18"/>
        </w:rPr>
        <w:t>figuran</w:t>
      </w:r>
      <w:r>
        <w:rPr>
          <w:color w:val="0E0E0E"/>
          <w:spacing w:val="-6"/>
          <w:sz w:val="18"/>
        </w:rPr>
        <w:t> </w:t>
      </w:r>
      <w:r>
        <w:rPr>
          <w:color w:val="1D1D1D"/>
          <w:sz w:val="18"/>
        </w:rPr>
        <w:t>en</w:t>
      </w:r>
      <w:r>
        <w:rPr>
          <w:color w:val="1D1D1D"/>
          <w:spacing w:val="-3"/>
          <w:sz w:val="18"/>
        </w:rPr>
        <w:t> </w:t>
      </w:r>
      <w:r>
        <w:rPr>
          <w:color w:val="1D1D1D"/>
          <w:sz w:val="18"/>
        </w:rPr>
        <w:t>el</w:t>
      </w:r>
      <w:r>
        <w:rPr>
          <w:color w:val="1D1D1D"/>
          <w:spacing w:val="-4"/>
          <w:sz w:val="18"/>
        </w:rPr>
        <w:t> </w:t>
      </w:r>
      <w:r>
        <w:rPr>
          <w:color w:val="1D1D1D"/>
          <w:sz w:val="18"/>
        </w:rPr>
        <w:t>anexo</w:t>
      </w:r>
      <w:r>
        <w:rPr>
          <w:color w:val="1D1D1D"/>
          <w:spacing w:val="-3"/>
          <w:sz w:val="18"/>
        </w:rPr>
        <w:t> </w:t>
      </w:r>
      <w:r>
        <w:rPr>
          <w:color w:val="0E0E0E"/>
          <w:sz w:val="18"/>
        </w:rPr>
        <w:t>al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informe</w:t>
      </w:r>
      <w:r>
        <w:rPr>
          <w:color w:val="0E0E0E"/>
          <w:spacing w:val="-4"/>
          <w:sz w:val="18"/>
        </w:rPr>
        <w:t> </w:t>
      </w:r>
      <w:r>
        <w:rPr>
          <w:color w:val="0E0E0E"/>
          <w:sz w:val="18"/>
        </w:rPr>
        <w:t>d</w:t>
      </w:r>
      <w:r>
        <w:rPr>
          <w:color w:val="2C2C2C"/>
          <w:sz w:val="18"/>
        </w:rPr>
        <w:t>e</w:t>
      </w:r>
      <w:r>
        <w:rPr>
          <w:color w:val="2C2C2C"/>
          <w:spacing w:val="-61"/>
          <w:sz w:val="18"/>
        </w:rPr>
        <w:t> </w:t>
      </w:r>
      <w:r>
        <w:rPr>
          <w:color w:val="0E0E0E"/>
          <w:sz w:val="18"/>
        </w:rPr>
        <w:t>fondo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CIDH</w:t>
      </w:r>
      <w:r>
        <w:rPr>
          <w:color w:val="2C2C2C"/>
          <w:sz w:val="18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spacing w:line="240" w:lineRule="auto" w:before="0"/>
        <w:ind w:left="1128" w:right="1233" w:firstLine="0"/>
        <w:jc w:val="both"/>
        <w:rPr>
          <w:sz w:val="18"/>
        </w:rPr>
      </w:pPr>
      <w:r>
        <w:rPr>
          <w:color w:val="0E0E0E"/>
          <w:sz w:val="18"/>
        </w:rPr>
        <w:t>Por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otro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lado</w:t>
      </w:r>
      <w:r>
        <w:rPr>
          <w:color w:val="2C2C2C"/>
          <w:sz w:val="18"/>
        </w:rPr>
        <w:t>,</w:t>
      </w:r>
      <w:r>
        <w:rPr>
          <w:color w:val="2C2C2C"/>
          <w:spacing w:val="-9"/>
          <w:sz w:val="18"/>
        </w:rPr>
        <w:t> </w:t>
      </w:r>
      <w:r>
        <w:rPr>
          <w:color w:val="0E0E0E"/>
          <w:sz w:val="18"/>
        </w:rPr>
        <w:t>r</w:t>
      </w:r>
      <w:r>
        <w:rPr>
          <w:color w:val="2C2C2C"/>
          <w:sz w:val="18"/>
        </w:rPr>
        <w:t>espec</w:t>
      </w:r>
      <w:r>
        <w:rPr>
          <w:color w:val="0E0E0E"/>
          <w:sz w:val="18"/>
        </w:rPr>
        <w:t>to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víctimas</w:t>
      </w:r>
      <w:r>
        <w:rPr>
          <w:color w:val="0E0E0E"/>
          <w:spacing w:val="-10"/>
          <w:sz w:val="18"/>
        </w:rPr>
        <w:t> </w:t>
      </w:r>
      <w:r>
        <w:rPr>
          <w:color w:val="1D1D1D"/>
          <w:sz w:val="18"/>
        </w:rPr>
        <w:t>identificadas</w:t>
      </w:r>
      <w:r>
        <w:rPr>
          <w:color w:val="1D1D1D"/>
          <w:spacing w:val="-10"/>
          <w:sz w:val="18"/>
        </w:rPr>
        <w:t> </w:t>
      </w:r>
      <w:r>
        <w:rPr>
          <w:color w:val="1D1D1D"/>
          <w:sz w:val="18"/>
        </w:rPr>
        <w:t>en</w:t>
      </w:r>
      <w:r>
        <w:rPr>
          <w:color w:val="1D1D1D"/>
          <w:spacing w:val="-10"/>
          <w:sz w:val="18"/>
        </w:rPr>
        <w:t> </w:t>
      </w:r>
      <w:r>
        <w:rPr>
          <w:color w:val="1D1D1D"/>
          <w:sz w:val="18"/>
        </w:rPr>
        <w:t>el</w:t>
      </w:r>
      <w:r>
        <w:rPr>
          <w:color w:val="1D1D1D"/>
          <w:spacing w:val="-7"/>
          <w:sz w:val="18"/>
        </w:rPr>
        <w:t> </w:t>
      </w:r>
      <w:r>
        <w:rPr>
          <w:color w:val="0E0E0E"/>
          <w:sz w:val="18"/>
        </w:rPr>
        <w:t>Informe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Fondo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CIDH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que no han podido ser </w:t>
      </w:r>
      <w:r>
        <w:rPr>
          <w:color w:val="1D1D1D"/>
          <w:sz w:val="18"/>
        </w:rPr>
        <w:t>contactadas </w:t>
      </w:r>
      <w:r>
        <w:rPr>
          <w:color w:val="0E0E0E"/>
          <w:sz w:val="18"/>
        </w:rPr>
        <w:t>hasta la </w:t>
      </w:r>
      <w:r>
        <w:rPr>
          <w:color w:val="1D1D1D"/>
          <w:sz w:val="18"/>
        </w:rPr>
        <w:t>fecha</w:t>
      </w:r>
      <w:hyperlink w:history="true" w:anchor="_bookmark187">
        <w:r>
          <w:rPr>
            <w:color w:val="1D1D1D"/>
            <w:position w:val="6"/>
            <w:sz w:val="12"/>
          </w:rPr>
          <w:t>154</w:t>
        </w:r>
      </w:hyperlink>
      <w:r>
        <w:rPr>
          <w:color w:val="1D1D1D"/>
          <w:sz w:val="18"/>
        </w:rPr>
        <w:t>, el </w:t>
      </w:r>
      <w:r>
        <w:rPr>
          <w:color w:val="0E0E0E"/>
          <w:sz w:val="18"/>
        </w:rPr>
        <w:t>E</w:t>
      </w:r>
      <w:r>
        <w:rPr>
          <w:color w:val="2C2C2C"/>
          <w:sz w:val="18"/>
        </w:rPr>
        <w:t>s</w:t>
      </w:r>
      <w:r>
        <w:rPr>
          <w:color w:val="0E0E0E"/>
          <w:sz w:val="18"/>
        </w:rPr>
        <w:t>tado </w:t>
      </w:r>
      <w:r>
        <w:rPr>
          <w:color w:val="1D1D1D"/>
          <w:sz w:val="18"/>
        </w:rPr>
        <w:t>se </w:t>
      </w:r>
      <w:r>
        <w:rPr>
          <w:color w:val="0E0E0E"/>
          <w:sz w:val="18"/>
        </w:rPr>
        <w:t>compromete </w:t>
      </w:r>
      <w:r>
        <w:rPr>
          <w:color w:val="1D1D1D"/>
          <w:sz w:val="18"/>
        </w:rPr>
        <w:t>con el</w:t>
      </w:r>
      <w:r>
        <w:rPr>
          <w:color w:val="1D1D1D"/>
          <w:spacing w:val="-61"/>
          <w:sz w:val="18"/>
        </w:rPr>
        <w:t> </w:t>
      </w:r>
      <w:r>
        <w:rPr>
          <w:color w:val="1D1D1D"/>
          <w:sz w:val="18"/>
        </w:rPr>
        <w:t>acompañamiento</w:t>
      </w:r>
      <w:r>
        <w:rPr>
          <w:color w:val="1D1D1D"/>
          <w:spacing w:val="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1"/>
          <w:sz w:val="18"/>
        </w:rPr>
        <w:t> </w:t>
      </w:r>
      <w:r>
        <w:rPr>
          <w:color w:val="1D1D1D"/>
          <w:sz w:val="18"/>
        </w:rPr>
        <w:t>organizaciones</w:t>
      </w:r>
      <w:r>
        <w:rPr>
          <w:color w:val="1D1D1D"/>
          <w:spacing w:val="1"/>
          <w:sz w:val="18"/>
        </w:rPr>
        <w:t> </w:t>
      </w:r>
      <w:r>
        <w:rPr>
          <w:color w:val="0E0E0E"/>
          <w:sz w:val="18"/>
        </w:rPr>
        <w:t>representantes</w:t>
      </w:r>
      <w:r>
        <w:rPr>
          <w:color w:val="2C2C2C"/>
          <w:sz w:val="18"/>
        </w:rPr>
        <w:t>,</w:t>
      </w:r>
      <w:r>
        <w:rPr>
          <w:color w:val="2C2C2C"/>
          <w:spacing w:val="1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tomar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medidas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para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ubicarlas </w:t>
      </w:r>
      <w:r>
        <w:rPr>
          <w:color w:val="1D1D1D"/>
          <w:sz w:val="18"/>
        </w:rPr>
        <w:t>a ellas </w:t>
      </w:r>
      <w:r>
        <w:rPr>
          <w:color w:val="0E0E0E"/>
          <w:sz w:val="18"/>
        </w:rPr>
        <w:t>y/o </w:t>
      </w:r>
      <w:r>
        <w:rPr>
          <w:color w:val="1D1D1D"/>
          <w:sz w:val="18"/>
        </w:rPr>
        <w:t>a sus familiares, y </w:t>
      </w:r>
      <w:r>
        <w:rPr>
          <w:color w:val="0E0E0E"/>
          <w:sz w:val="18"/>
        </w:rPr>
        <w:t>brindarles la indemnización </w:t>
      </w:r>
      <w:r>
        <w:rPr>
          <w:color w:val="1D1D1D"/>
          <w:sz w:val="18"/>
        </w:rPr>
        <w:t>económica </w:t>
      </w:r>
      <w:r>
        <w:rPr>
          <w:color w:val="0E0E0E"/>
          <w:sz w:val="18"/>
        </w:rPr>
        <w:t>por </w:t>
      </w:r>
      <w:r>
        <w:rPr>
          <w:color w:val="2C2C2C"/>
          <w:sz w:val="18"/>
        </w:rPr>
        <w:t>e</w:t>
      </w:r>
      <w:r>
        <w:rPr>
          <w:color w:val="0E0E0E"/>
          <w:sz w:val="18"/>
        </w:rPr>
        <w:t>l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monto</w:t>
      </w:r>
      <w:r>
        <w:rPr>
          <w:color w:val="0E0E0E"/>
          <w:spacing w:val="-4"/>
          <w:sz w:val="18"/>
        </w:rPr>
        <w:t> </w:t>
      </w:r>
      <w:r>
        <w:rPr>
          <w:color w:val="1D1D1D"/>
          <w:sz w:val="18"/>
        </w:rPr>
        <w:t>correspondiente,</w:t>
      </w:r>
      <w:r>
        <w:rPr>
          <w:color w:val="1D1D1D"/>
          <w:spacing w:val="-5"/>
          <w:sz w:val="18"/>
        </w:rPr>
        <w:t> </w:t>
      </w:r>
      <w:r>
        <w:rPr>
          <w:color w:val="1D1D1D"/>
          <w:sz w:val="18"/>
        </w:rPr>
        <w:t>según</w:t>
      </w:r>
      <w:r>
        <w:rPr>
          <w:color w:val="1D1D1D"/>
          <w:spacing w:val="-5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2C2C2C"/>
          <w:sz w:val="18"/>
        </w:rPr>
        <w:t>s</w:t>
      </w:r>
      <w:r>
        <w:rPr>
          <w:color w:val="2C2C2C"/>
          <w:spacing w:val="-4"/>
          <w:sz w:val="18"/>
        </w:rPr>
        <w:t> </w:t>
      </w:r>
      <w:r>
        <w:rPr>
          <w:color w:val="2C2C2C"/>
          <w:sz w:val="18"/>
        </w:rPr>
        <w:t>co</w:t>
      </w:r>
      <w:r>
        <w:rPr>
          <w:color w:val="0E0E0E"/>
          <w:sz w:val="18"/>
        </w:rPr>
        <w:t>nsideraciones</w:t>
      </w:r>
      <w:r>
        <w:rPr>
          <w:color w:val="0E0E0E"/>
          <w:spacing w:val="-4"/>
          <w:sz w:val="18"/>
        </w:rPr>
        <w:t> </w:t>
      </w:r>
      <w:r>
        <w:rPr>
          <w:color w:val="0E0E0E"/>
          <w:sz w:val="18"/>
        </w:rPr>
        <w:t>referidas</w:t>
      </w:r>
      <w:r>
        <w:rPr>
          <w:color w:val="0E0E0E"/>
          <w:spacing w:val="-5"/>
          <w:sz w:val="18"/>
        </w:rPr>
        <w:t> </w:t>
      </w:r>
      <w:r>
        <w:rPr>
          <w:i/>
          <w:color w:val="1D1D1D"/>
          <w:sz w:val="18"/>
        </w:rPr>
        <w:t>supra.</w:t>
      </w:r>
      <w:r>
        <w:rPr>
          <w:i/>
          <w:color w:val="1D1D1D"/>
          <w:spacing w:val="-6"/>
          <w:sz w:val="18"/>
        </w:rPr>
        <w:t> </w:t>
      </w:r>
      <w:r>
        <w:rPr>
          <w:color w:val="0E0E0E"/>
          <w:sz w:val="18"/>
        </w:rPr>
        <w:t>En</w:t>
      </w:r>
      <w:r>
        <w:rPr>
          <w:color w:val="0E0E0E"/>
          <w:spacing w:val="-5"/>
          <w:sz w:val="18"/>
        </w:rPr>
        <w:t> </w:t>
      </w:r>
      <w:r>
        <w:rPr>
          <w:color w:val="1D1D1D"/>
          <w:sz w:val="18"/>
        </w:rPr>
        <w:t>este</w:t>
      </w:r>
      <w:r>
        <w:rPr>
          <w:color w:val="1D1D1D"/>
          <w:spacing w:val="-4"/>
          <w:sz w:val="18"/>
        </w:rPr>
        <w:t> </w:t>
      </w:r>
      <w:r>
        <w:rPr>
          <w:color w:val="1D1D1D"/>
          <w:sz w:val="18"/>
        </w:rPr>
        <w:t>sentido,</w:t>
      </w:r>
      <w:r>
        <w:rPr>
          <w:color w:val="1D1D1D"/>
          <w:spacing w:val="-5"/>
          <w:sz w:val="18"/>
        </w:rPr>
        <w:t> </w:t>
      </w:r>
      <w:r>
        <w:rPr>
          <w:color w:val="1D1D1D"/>
          <w:sz w:val="18"/>
        </w:rPr>
        <w:t>al</w:t>
      </w:r>
      <w:r>
        <w:rPr>
          <w:color w:val="1D1D1D"/>
          <w:spacing w:val="-61"/>
          <w:sz w:val="18"/>
        </w:rPr>
        <w:t> </w:t>
      </w:r>
      <w:r>
        <w:rPr>
          <w:color w:val="1D1D1D"/>
          <w:sz w:val="18"/>
        </w:rPr>
        <w:t>intentar </w:t>
      </w:r>
      <w:r>
        <w:rPr>
          <w:color w:val="0E0E0E"/>
          <w:sz w:val="18"/>
        </w:rPr>
        <w:t>localizar </w:t>
      </w:r>
      <w:r>
        <w:rPr>
          <w:color w:val="1D1D1D"/>
          <w:sz w:val="18"/>
        </w:rPr>
        <w:t>a </w:t>
      </w:r>
      <w:r>
        <w:rPr>
          <w:color w:val="0E0E0E"/>
          <w:sz w:val="18"/>
        </w:rPr>
        <w:t>dichas personas</w:t>
      </w:r>
      <w:r>
        <w:rPr>
          <w:color w:val="2C2C2C"/>
          <w:sz w:val="18"/>
        </w:rPr>
        <w:t>, e</w:t>
      </w:r>
      <w:r>
        <w:rPr>
          <w:color w:val="0E0E0E"/>
          <w:sz w:val="18"/>
        </w:rPr>
        <w:t>l Estado </w:t>
      </w:r>
      <w:r>
        <w:rPr>
          <w:color w:val="1D1D1D"/>
          <w:sz w:val="18"/>
        </w:rPr>
        <w:t>no </w:t>
      </w:r>
      <w:r>
        <w:rPr>
          <w:color w:val="0E0E0E"/>
          <w:sz w:val="18"/>
        </w:rPr>
        <w:t>mencionará qu</w:t>
      </w:r>
      <w:r>
        <w:rPr>
          <w:color w:val="2C2C2C"/>
          <w:sz w:val="18"/>
        </w:rPr>
        <w:t>e </w:t>
      </w:r>
      <w:r>
        <w:rPr>
          <w:color w:val="1D1D1D"/>
          <w:sz w:val="18"/>
        </w:rPr>
        <w:t>es con el </w:t>
      </w:r>
      <w:r>
        <w:rPr>
          <w:color w:val="0E0E0E"/>
          <w:sz w:val="18"/>
        </w:rPr>
        <w:t>fin </w:t>
      </w:r>
      <w:r>
        <w:rPr>
          <w:color w:val="1D1D1D"/>
          <w:sz w:val="18"/>
        </w:rPr>
        <w:t>de</w:t>
      </w:r>
      <w:r>
        <w:rPr>
          <w:color w:val="1D1D1D"/>
          <w:spacing w:val="1"/>
          <w:sz w:val="18"/>
        </w:rPr>
        <w:t> </w:t>
      </w:r>
      <w:r>
        <w:rPr>
          <w:color w:val="0E0E0E"/>
          <w:sz w:val="18"/>
        </w:rPr>
        <w:t>otorgarle</w:t>
      </w:r>
      <w:r>
        <w:rPr>
          <w:color w:val="2C2C2C"/>
          <w:sz w:val="18"/>
        </w:rPr>
        <w:t>s</w:t>
      </w:r>
      <w:r>
        <w:rPr>
          <w:color w:val="2C2C2C"/>
          <w:spacing w:val="-2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indemnización</w:t>
      </w:r>
      <w:r>
        <w:rPr>
          <w:color w:val="0E0E0E"/>
          <w:spacing w:val="-3"/>
          <w:sz w:val="18"/>
        </w:rPr>
        <w:t> </w:t>
      </w:r>
      <w:r>
        <w:rPr>
          <w:color w:val="1D1D1D"/>
          <w:sz w:val="18"/>
        </w:rPr>
        <w:t>debida,</w:t>
      </w:r>
      <w:r>
        <w:rPr>
          <w:color w:val="1D1D1D"/>
          <w:spacing w:val="-3"/>
          <w:sz w:val="18"/>
        </w:rPr>
        <w:t> </w:t>
      </w:r>
      <w:r>
        <w:rPr>
          <w:color w:val="0E0E0E"/>
          <w:sz w:val="18"/>
        </w:rPr>
        <w:t>ni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ref</w:t>
      </w:r>
      <w:r>
        <w:rPr>
          <w:color w:val="2C2C2C"/>
          <w:sz w:val="18"/>
        </w:rPr>
        <w:t>e</w:t>
      </w:r>
      <w:r>
        <w:rPr>
          <w:color w:val="0E0E0E"/>
          <w:sz w:val="18"/>
        </w:rPr>
        <w:t>rir</w:t>
      </w:r>
      <w:r>
        <w:rPr>
          <w:color w:val="2C2C2C"/>
          <w:sz w:val="18"/>
        </w:rPr>
        <w:t>á</w:t>
      </w:r>
      <w:r>
        <w:rPr>
          <w:color w:val="2C2C2C"/>
          <w:spacing w:val="-2"/>
          <w:sz w:val="18"/>
        </w:rPr>
        <w:t> </w:t>
      </w:r>
      <w:r>
        <w:rPr>
          <w:color w:val="1D1D1D"/>
          <w:sz w:val="18"/>
        </w:rPr>
        <w:t>el </w:t>
      </w:r>
      <w:r>
        <w:rPr>
          <w:color w:val="0E0E0E"/>
          <w:sz w:val="18"/>
        </w:rPr>
        <w:t>monto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3"/>
          <w:sz w:val="18"/>
        </w:rPr>
        <w:t> </w:t>
      </w:r>
      <w:r>
        <w:rPr>
          <w:color w:val="0E0E0E"/>
          <w:sz w:val="18"/>
        </w:rPr>
        <w:t>misma</w:t>
      </w:r>
      <w:r>
        <w:rPr>
          <w:color w:val="2C2C2C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before="0"/>
        <w:ind w:left="1128" w:right="1230" w:firstLine="0"/>
        <w:jc w:val="both"/>
        <w:rPr>
          <w:sz w:val="18"/>
        </w:rPr>
      </w:pPr>
      <w:r>
        <w:rPr>
          <w:color w:val="141414"/>
          <w:sz w:val="18"/>
        </w:rPr>
        <w:t>Si </w:t>
      </w:r>
      <w:r>
        <w:rPr>
          <w:color w:val="010101"/>
          <w:sz w:val="18"/>
        </w:rPr>
        <w:t>transcurrido un </w:t>
      </w:r>
      <w:r>
        <w:rPr>
          <w:color w:val="141414"/>
          <w:sz w:val="18"/>
        </w:rPr>
        <w:t>plazo de 5 años no se ha podido dar con su paradero ni se</w:t>
      </w:r>
      <w:r>
        <w:rPr>
          <w:color w:val="141414"/>
          <w:spacing w:val="1"/>
          <w:sz w:val="18"/>
        </w:rPr>
        <w:t> </w:t>
      </w:r>
      <w:r>
        <w:rPr>
          <w:color w:val="141414"/>
          <w:sz w:val="18"/>
        </w:rPr>
        <w:t>apersonaren ante </w:t>
      </w:r>
      <w:r>
        <w:rPr>
          <w:color w:val="010101"/>
          <w:sz w:val="18"/>
        </w:rPr>
        <w:t>la </w:t>
      </w:r>
      <w:r>
        <w:rPr>
          <w:color w:val="141414"/>
          <w:sz w:val="18"/>
        </w:rPr>
        <w:t>Procuraduría General de la República, el </w:t>
      </w:r>
      <w:r>
        <w:rPr>
          <w:color w:val="010101"/>
          <w:sz w:val="18"/>
        </w:rPr>
        <w:t>Estado </w:t>
      </w:r>
      <w:r>
        <w:rPr>
          <w:color w:val="141414"/>
          <w:sz w:val="18"/>
        </w:rPr>
        <w:t>trasladará dichos</w:t>
      </w:r>
      <w:r>
        <w:rPr>
          <w:color w:val="141414"/>
          <w:spacing w:val="-61"/>
          <w:sz w:val="18"/>
        </w:rPr>
        <w:t> </w:t>
      </w:r>
      <w:r>
        <w:rPr>
          <w:color w:val="141414"/>
          <w:sz w:val="18"/>
        </w:rPr>
        <w:t>fondos</w:t>
      </w:r>
      <w:r>
        <w:rPr>
          <w:color w:val="141414"/>
          <w:spacing w:val="-13"/>
          <w:sz w:val="18"/>
        </w:rPr>
        <w:t> </w:t>
      </w:r>
      <w:r>
        <w:rPr>
          <w:color w:val="141414"/>
          <w:sz w:val="18"/>
        </w:rPr>
        <w:t>en</w:t>
      </w:r>
      <w:r>
        <w:rPr>
          <w:color w:val="141414"/>
          <w:spacing w:val="-13"/>
          <w:sz w:val="18"/>
        </w:rPr>
        <w:t> </w:t>
      </w:r>
      <w:r>
        <w:rPr>
          <w:color w:val="141414"/>
          <w:sz w:val="18"/>
        </w:rPr>
        <w:t>partes</w:t>
      </w:r>
      <w:r>
        <w:rPr>
          <w:color w:val="141414"/>
          <w:spacing w:val="-12"/>
          <w:sz w:val="18"/>
        </w:rPr>
        <w:t> </w:t>
      </w:r>
      <w:r>
        <w:rPr>
          <w:color w:val="010101"/>
          <w:sz w:val="18"/>
        </w:rPr>
        <w:t>iguales</w:t>
      </w:r>
      <w:r>
        <w:rPr>
          <w:color w:val="010101"/>
          <w:spacing w:val="-12"/>
          <w:sz w:val="18"/>
        </w:rPr>
        <w:t> </w:t>
      </w:r>
      <w:r>
        <w:rPr>
          <w:color w:val="141414"/>
          <w:sz w:val="18"/>
        </w:rPr>
        <w:t>a</w:t>
      </w:r>
      <w:r>
        <w:rPr>
          <w:color w:val="141414"/>
          <w:spacing w:val="-12"/>
          <w:sz w:val="18"/>
        </w:rPr>
        <w:t> </w:t>
      </w:r>
      <w:r>
        <w:rPr>
          <w:color w:val="010101"/>
          <w:sz w:val="18"/>
        </w:rPr>
        <w:t>las</w:t>
      </w:r>
      <w:r>
        <w:rPr>
          <w:color w:val="010101"/>
          <w:spacing w:val="-13"/>
          <w:sz w:val="18"/>
        </w:rPr>
        <w:t> </w:t>
      </w:r>
      <w:r>
        <w:rPr>
          <w:color w:val="141414"/>
          <w:sz w:val="18"/>
        </w:rPr>
        <w:t>asociaciones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miskitas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suscriptoras</w:t>
      </w:r>
      <w:r>
        <w:rPr>
          <w:color w:val="141414"/>
          <w:spacing w:val="-13"/>
          <w:sz w:val="18"/>
        </w:rPr>
        <w:t> </w:t>
      </w:r>
      <w:r>
        <w:rPr>
          <w:color w:val="010101"/>
          <w:sz w:val="18"/>
        </w:rPr>
        <w:t>del</w:t>
      </w:r>
      <w:r>
        <w:rPr>
          <w:color w:val="010101"/>
          <w:spacing w:val="-11"/>
          <w:sz w:val="18"/>
        </w:rPr>
        <w:t> </w:t>
      </w:r>
      <w:r>
        <w:rPr>
          <w:color w:val="141414"/>
          <w:sz w:val="18"/>
        </w:rPr>
        <w:t>presente</w:t>
      </w:r>
      <w:r>
        <w:rPr>
          <w:color w:val="141414"/>
          <w:spacing w:val="-11"/>
          <w:sz w:val="18"/>
        </w:rPr>
        <w:t> </w:t>
      </w:r>
      <w:r>
        <w:rPr>
          <w:color w:val="141414"/>
          <w:sz w:val="18"/>
        </w:rPr>
        <w:t>acuerdo,</w:t>
      </w:r>
      <w:r>
        <w:rPr>
          <w:color w:val="141414"/>
          <w:spacing w:val="-61"/>
          <w:sz w:val="18"/>
        </w:rPr>
        <w:t> </w:t>
      </w:r>
      <w:r>
        <w:rPr>
          <w:color w:val="141414"/>
          <w:sz w:val="18"/>
        </w:rPr>
        <w:t>a efectos que sean destinados para el desarrollo del pueblo </w:t>
      </w:r>
      <w:r>
        <w:rPr>
          <w:color w:val="010101"/>
          <w:sz w:val="18"/>
        </w:rPr>
        <w:t>miskito</w:t>
      </w:r>
      <w:r>
        <w:rPr>
          <w:color w:val="2C2C2C"/>
          <w:sz w:val="18"/>
        </w:rPr>
        <w:t>, </w:t>
      </w:r>
      <w:r>
        <w:rPr>
          <w:color w:val="141414"/>
          <w:sz w:val="18"/>
        </w:rPr>
        <w:t>fondos que</w:t>
      </w:r>
      <w:r>
        <w:rPr>
          <w:color w:val="141414"/>
          <w:spacing w:val="1"/>
          <w:sz w:val="18"/>
        </w:rPr>
        <w:t> </w:t>
      </w:r>
      <w:r>
        <w:rPr>
          <w:color w:val="141414"/>
          <w:sz w:val="18"/>
        </w:rPr>
        <w:t>deberán</w:t>
      </w:r>
      <w:r>
        <w:rPr>
          <w:color w:val="141414"/>
          <w:spacing w:val="-3"/>
          <w:sz w:val="18"/>
        </w:rPr>
        <w:t> </w:t>
      </w:r>
      <w:r>
        <w:rPr>
          <w:color w:val="141414"/>
          <w:sz w:val="18"/>
        </w:rPr>
        <w:t>ser</w:t>
      </w:r>
      <w:r>
        <w:rPr>
          <w:color w:val="141414"/>
          <w:spacing w:val="-1"/>
          <w:sz w:val="18"/>
        </w:rPr>
        <w:t> </w:t>
      </w:r>
      <w:r>
        <w:rPr>
          <w:color w:val="141414"/>
          <w:sz w:val="18"/>
        </w:rPr>
        <w:t>liquidados</w:t>
      </w:r>
      <w:r>
        <w:rPr>
          <w:color w:val="141414"/>
          <w:spacing w:val="-1"/>
          <w:sz w:val="18"/>
        </w:rPr>
        <w:t> </w:t>
      </w:r>
      <w:r>
        <w:rPr>
          <w:color w:val="141414"/>
          <w:sz w:val="18"/>
        </w:rPr>
        <w:t>en</w:t>
      </w:r>
      <w:r>
        <w:rPr>
          <w:color w:val="141414"/>
          <w:spacing w:val="-2"/>
          <w:sz w:val="18"/>
        </w:rPr>
        <w:t> </w:t>
      </w:r>
      <w:r>
        <w:rPr>
          <w:color w:val="141414"/>
          <w:sz w:val="18"/>
        </w:rPr>
        <w:t>un</w:t>
      </w:r>
      <w:r>
        <w:rPr>
          <w:color w:val="141414"/>
          <w:spacing w:val="-2"/>
          <w:sz w:val="18"/>
        </w:rPr>
        <w:t> </w:t>
      </w:r>
      <w:r>
        <w:rPr>
          <w:color w:val="141414"/>
          <w:sz w:val="18"/>
        </w:rPr>
        <w:t>plazo </w:t>
      </w:r>
      <w:r>
        <w:rPr>
          <w:color w:val="010101"/>
          <w:sz w:val="18"/>
        </w:rPr>
        <w:t>de</w:t>
      </w:r>
      <w:r>
        <w:rPr>
          <w:color w:val="010101"/>
          <w:spacing w:val="-1"/>
          <w:sz w:val="18"/>
        </w:rPr>
        <w:t> </w:t>
      </w:r>
      <w:r>
        <w:rPr>
          <w:color w:val="141414"/>
          <w:sz w:val="18"/>
        </w:rPr>
        <w:t>un</w:t>
      </w:r>
      <w:r>
        <w:rPr>
          <w:color w:val="141414"/>
          <w:spacing w:val="-2"/>
          <w:sz w:val="18"/>
        </w:rPr>
        <w:t> </w:t>
      </w:r>
      <w:r>
        <w:rPr>
          <w:color w:val="141414"/>
          <w:sz w:val="18"/>
        </w:rPr>
        <w:t>año.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20" w:right="379" w:firstLine="0"/>
        <w:jc w:val="both"/>
        <w:rPr>
          <w:sz w:val="20"/>
        </w:rPr>
      </w:pPr>
      <w:r>
        <w:rPr>
          <w:color w:val="010101"/>
          <w:sz w:val="20"/>
        </w:rPr>
        <w:t>E</w:t>
      </w:r>
      <w:r>
        <w:rPr>
          <w:color w:val="141414"/>
          <w:sz w:val="20"/>
        </w:rPr>
        <w:t>n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el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Anexo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3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de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la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presente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Sentencia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se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detallan</w:t>
      </w:r>
      <w:r>
        <w:rPr>
          <w:color w:val="141414"/>
          <w:spacing w:val="-7"/>
          <w:sz w:val="20"/>
        </w:rPr>
        <w:t> </w:t>
      </w:r>
      <w:r>
        <w:rPr>
          <w:color w:val="010101"/>
          <w:sz w:val="20"/>
        </w:rPr>
        <w:t>las</w:t>
      </w:r>
      <w:r>
        <w:rPr>
          <w:color w:val="010101"/>
          <w:spacing w:val="-9"/>
          <w:sz w:val="20"/>
        </w:rPr>
        <w:t> </w:t>
      </w:r>
      <w:r>
        <w:rPr>
          <w:color w:val="141414"/>
          <w:sz w:val="20"/>
        </w:rPr>
        <w:t>sumas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correspondientes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cada</w:t>
      </w:r>
      <w:r>
        <w:rPr>
          <w:color w:val="141414"/>
          <w:spacing w:val="-68"/>
          <w:sz w:val="20"/>
        </w:rPr>
        <w:t> </w:t>
      </w:r>
      <w:r>
        <w:rPr>
          <w:color w:val="010101"/>
          <w:sz w:val="20"/>
        </w:rPr>
        <w:t>una</w:t>
      </w:r>
      <w:r>
        <w:rPr>
          <w:color w:val="010101"/>
          <w:spacing w:val="1"/>
          <w:sz w:val="20"/>
        </w:rPr>
        <w:t> </w:t>
      </w:r>
      <w:r>
        <w:rPr>
          <w:color w:val="010101"/>
          <w:sz w:val="20"/>
        </w:rPr>
        <w:t>de</w:t>
      </w:r>
      <w:r>
        <w:rPr>
          <w:color w:val="010101"/>
          <w:spacing w:val="1"/>
          <w:sz w:val="20"/>
        </w:rPr>
        <w:t> </w:t>
      </w:r>
      <w:r>
        <w:rPr>
          <w:color w:val="141414"/>
          <w:sz w:val="20"/>
        </w:rPr>
        <w:t>las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víctimas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del</w:t>
      </w:r>
      <w:r>
        <w:rPr>
          <w:color w:val="141414"/>
          <w:spacing w:val="1"/>
          <w:sz w:val="20"/>
        </w:rPr>
        <w:t> </w:t>
      </w:r>
      <w:r>
        <w:rPr>
          <w:color w:val="2C2C2C"/>
          <w:sz w:val="20"/>
        </w:rPr>
        <w:t>caso,</w:t>
      </w:r>
      <w:r>
        <w:rPr>
          <w:color w:val="2C2C2C"/>
          <w:spacing w:val="1"/>
          <w:sz w:val="20"/>
        </w:rPr>
        <w:t> </w:t>
      </w:r>
      <w:r>
        <w:rPr>
          <w:color w:val="141414"/>
          <w:sz w:val="20"/>
        </w:rPr>
        <w:t>según</w:t>
      </w:r>
      <w:r>
        <w:rPr>
          <w:color w:val="141414"/>
          <w:spacing w:val="1"/>
          <w:sz w:val="20"/>
        </w:rPr>
        <w:t> </w:t>
      </w:r>
      <w:r>
        <w:rPr>
          <w:color w:val="010101"/>
          <w:sz w:val="20"/>
        </w:rPr>
        <w:t>las</w:t>
      </w:r>
      <w:r>
        <w:rPr>
          <w:color w:val="010101"/>
          <w:spacing w:val="1"/>
          <w:sz w:val="20"/>
        </w:rPr>
        <w:t> </w:t>
      </w:r>
      <w:r>
        <w:rPr>
          <w:color w:val="141414"/>
          <w:sz w:val="20"/>
        </w:rPr>
        <w:t>consideraciones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previamente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realizadas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y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lo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establecido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en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el</w:t>
      </w:r>
      <w:r>
        <w:rPr>
          <w:color w:val="141414"/>
          <w:spacing w:val="-3"/>
          <w:sz w:val="20"/>
        </w:rPr>
        <w:t> </w:t>
      </w:r>
      <w:r>
        <w:rPr>
          <w:color w:val="141414"/>
          <w:sz w:val="20"/>
        </w:rPr>
        <w:t>Acuerdo.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La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Corte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constata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que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la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suma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total</w:t>
      </w:r>
      <w:r>
        <w:rPr>
          <w:color w:val="141414"/>
          <w:spacing w:val="-3"/>
          <w:sz w:val="20"/>
        </w:rPr>
        <w:t> </w:t>
      </w:r>
      <w:r>
        <w:rPr>
          <w:color w:val="141414"/>
          <w:sz w:val="20"/>
        </w:rPr>
        <w:t>acordada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para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ser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pagada</w:t>
      </w:r>
      <w:r>
        <w:rPr>
          <w:color w:val="141414"/>
          <w:spacing w:val="-5"/>
          <w:sz w:val="20"/>
        </w:rPr>
        <w:t> </w:t>
      </w:r>
      <w:r>
        <w:rPr>
          <w:color w:val="141414"/>
          <w:sz w:val="20"/>
        </w:rPr>
        <w:t>por</w:t>
      </w:r>
      <w:r>
        <w:rPr>
          <w:color w:val="141414"/>
          <w:spacing w:val="-68"/>
          <w:sz w:val="20"/>
        </w:rPr>
        <w:t> </w:t>
      </w:r>
      <w:r>
        <w:rPr>
          <w:color w:val="141414"/>
          <w:sz w:val="20"/>
        </w:rPr>
        <w:t>el Estado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a</w:t>
      </w:r>
      <w:r>
        <w:rPr>
          <w:color w:val="141414"/>
          <w:spacing w:val="-2"/>
          <w:sz w:val="20"/>
        </w:rPr>
        <w:t> </w:t>
      </w:r>
      <w:r>
        <w:rPr>
          <w:color w:val="141414"/>
          <w:sz w:val="20"/>
        </w:rPr>
        <w:t>las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víctimas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del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caso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y</w:t>
      </w:r>
      <w:r>
        <w:rPr>
          <w:color w:val="141414"/>
          <w:spacing w:val="-1"/>
          <w:sz w:val="20"/>
        </w:rPr>
        <w:t> </w:t>
      </w:r>
      <w:r>
        <w:rPr>
          <w:color w:val="141414"/>
          <w:sz w:val="20"/>
        </w:rPr>
        <w:t>sus familiares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es</w:t>
      </w:r>
      <w:r>
        <w:rPr>
          <w:color w:val="141414"/>
          <w:spacing w:val="-3"/>
          <w:sz w:val="20"/>
        </w:rPr>
        <w:t> </w:t>
      </w:r>
      <w:r>
        <w:rPr>
          <w:sz w:val="20"/>
        </w:rPr>
        <w:t>[de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z w:val="20"/>
        </w:rPr>
        <w:t>cantidad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dinero</w:t>
      </w:r>
      <w:r>
        <w:rPr>
          <w:spacing w:val="-4"/>
          <w:sz w:val="20"/>
        </w:rPr>
        <w:t> </w:t>
      </w:r>
      <w:r>
        <w:rPr>
          <w:sz w:val="20"/>
        </w:rPr>
        <w:t>acordada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partes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establecida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 Acuerdo]</w:t>
      </w:r>
      <w:r>
        <w:rPr>
          <w:color w:val="141414"/>
          <w:sz w:val="20"/>
        </w:rPr>
        <w:t>.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Al respecto,</w:t>
      </w:r>
      <w:r>
        <w:rPr>
          <w:color w:val="141414"/>
          <w:spacing w:val="-1"/>
          <w:sz w:val="20"/>
        </w:rPr>
        <w:t> </w:t>
      </w:r>
      <w:r>
        <w:rPr>
          <w:color w:val="141414"/>
          <w:sz w:val="20"/>
        </w:rPr>
        <w:t>el Acuerdo</w:t>
      </w:r>
      <w:r>
        <w:rPr>
          <w:color w:val="141414"/>
          <w:spacing w:val="-2"/>
          <w:sz w:val="20"/>
        </w:rPr>
        <w:t> </w:t>
      </w:r>
      <w:r>
        <w:rPr>
          <w:color w:val="141414"/>
          <w:sz w:val="20"/>
        </w:rPr>
        <w:t>estableció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lo</w:t>
      </w:r>
      <w:r>
        <w:rPr>
          <w:color w:val="141414"/>
          <w:spacing w:val="-4"/>
          <w:sz w:val="20"/>
        </w:rPr>
        <w:t> </w:t>
      </w:r>
      <w:r>
        <w:rPr>
          <w:color w:val="141414"/>
          <w:sz w:val="20"/>
        </w:rPr>
        <w:t>siguiente:</w:t>
      </w:r>
    </w:p>
    <w:p>
      <w:pPr>
        <w:pStyle w:val="BodyText"/>
        <w:spacing w:before="8"/>
        <w:rPr>
          <w:sz w:val="21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111111"/>
          <w:sz w:val="18"/>
        </w:rPr>
        <w:t>El Estado y los representantes se comprometen a guardar estricta confidencialidad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respecto de los montos descritos </w:t>
      </w:r>
      <w:r>
        <w:rPr>
          <w:i/>
          <w:color w:val="111111"/>
          <w:sz w:val="18"/>
        </w:rPr>
        <w:t>supra </w:t>
      </w:r>
      <w:r>
        <w:rPr>
          <w:color w:val="111111"/>
          <w:sz w:val="18"/>
        </w:rPr>
        <w:t>que corresponden a cada víctima y sus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familiares. Los valores anteriormente señalados se harán efectivos por intermedio de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la Secretaría de Estado en el Despacho de Finanzas (SEFIN)</w:t>
      </w:r>
      <w:r>
        <w:rPr>
          <w:color w:val="383839"/>
          <w:sz w:val="18"/>
        </w:rPr>
        <w:t>, </w:t>
      </w:r>
      <w:r>
        <w:rPr>
          <w:color w:val="111111"/>
          <w:sz w:val="18"/>
        </w:rPr>
        <w:t>en dos desembolsos</w:t>
      </w:r>
      <w:r>
        <w:rPr>
          <w:color w:val="383839"/>
          <w:sz w:val="18"/>
        </w:rPr>
        <w:t>, </w:t>
      </w:r>
      <w:r>
        <w:rPr>
          <w:color w:val="111111"/>
          <w:sz w:val="18"/>
        </w:rPr>
        <w:t>un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35%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ejercicio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fiscal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2021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un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65%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en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2022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respectivamente</w:t>
      </w:r>
      <w:r>
        <w:rPr>
          <w:color w:val="4D4D4D"/>
          <w:sz w:val="18"/>
        </w:rPr>
        <w:t>.</w:t>
      </w:r>
      <w:r>
        <w:rPr>
          <w:color w:val="4D4D4D"/>
          <w:spacing w:val="-12"/>
          <w:sz w:val="18"/>
        </w:rPr>
        <w:t> </w:t>
      </w:r>
      <w:r>
        <w:rPr>
          <w:color w:val="111111"/>
          <w:sz w:val="18"/>
        </w:rPr>
        <w:t>Todos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10"/>
          <w:sz w:val="18"/>
        </w:rPr>
        <w:t> </w:t>
      </w:r>
      <w:r>
        <w:rPr>
          <w:color w:val="111111"/>
          <w:sz w:val="18"/>
        </w:rPr>
        <w:t>pagos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se realizarán conforme al Presupuesto General de la República de Honduras para el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Ejercicio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Fiscal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 los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años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2021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y 2022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y deberán haber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sido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completamente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cancelados antes de que finalice el año 2022</w:t>
      </w:r>
      <w:r>
        <w:rPr>
          <w:color w:val="4D4D4D"/>
          <w:sz w:val="18"/>
        </w:rPr>
        <w:t>, </w:t>
      </w:r>
      <w:r>
        <w:rPr>
          <w:color w:val="111111"/>
          <w:sz w:val="18"/>
        </w:rPr>
        <w:t>para lo cual la PGR hará las gestiones a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efectos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que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realice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las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previsiones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correspondientes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que</w:t>
      </w:r>
      <w:r>
        <w:rPr>
          <w:color w:val="111111"/>
          <w:spacing w:val="-3"/>
          <w:sz w:val="18"/>
        </w:rPr>
        <w:t> </w:t>
      </w:r>
      <w:r>
        <w:rPr>
          <w:color w:val="111111"/>
          <w:sz w:val="18"/>
        </w:rPr>
        <w:t>dichos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pagos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se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realicen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preferentemente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dentro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del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primer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semestre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cada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ejercicio fiscal.</w:t>
      </w:r>
    </w:p>
    <w:p>
      <w:pPr>
        <w:pStyle w:val="BodyText"/>
        <w:spacing w:before="1"/>
        <w:rPr>
          <w:sz w:val="18"/>
        </w:rPr>
      </w:pPr>
    </w:p>
    <w:p>
      <w:pPr>
        <w:spacing w:line="240" w:lineRule="auto" w:before="0"/>
        <w:ind w:left="1128" w:right="1233" w:firstLine="0"/>
        <w:jc w:val="both"/>
        <w:rPr>
          <w:sz w:val="18"/>
        </w:rPr>
      </w:pPr>
      <w:r>
        <w:rPr>
          <w:color w:val="111111"/>
          <w:sz w:val="18"/>
        </w:rPr>
        <w:t>Las </w:t>
      </w:r>
      <w:r>
        <w:rPr>
          <w:color w:val="282828"/>
          <w:sz w:val="18"/>
        </w:rPr>
        <w:t>cantidades </w:t>
      </w:r>
      <w:r>
        <w:rPr>
          <w:color w:val="111111"/>
          <w:sz w:val="18"/>
        </w:rPr>
        <w:t>asignadas en el presente acuerdo como indemnización deberán ser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entregadas a las personas indicadas en forma íntegra, conforme a lo establecido en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este acuerdo, sin deducciones. En caso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 que el Estado incurriera en mora o</w:t>
      </w:r>
      <w:r>
        <w:rPr>
          <w:color w:val="111111"/>
          <w:spacing w:val="1"/>
          <w:sz w:val="18"/>
        </w:rPr>
        <w:t> </w:t>
      </w:r>
      <w:r>
        <w:rPr>
          <w:color w:val="282828"/>
          <w:sz w:val="18"/>
        </w:rPr>
        <w:t>incumplimiento </w:t>
      </w:r>
      <w:r>
        <w:rPr>
          <w:color w:val="111111"/>
          <w:sz w:val="18"/>
        </w:rPr>
        <w:t>en los pagos acordados, las partes solicitarán a la Corte que se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pronuncie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al respecto.</w:t>
      </w:r>
    </w:p>
    <w:p>
      <w:pPr>
        <w:pStyle w:val="BodyText"/>
        <w:spacing w:before="12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98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Respecto a lo anterior, considerando las circunstancias del presente caso, la Corte</w:t>
      </w:r>
      <w:r>
        <w:rPr>
          <w:spacing w:val="1"/>
          <w:sz w:val="20"/>
        </w:rPr>
        <w:t> </w:t>
      </w:r>
      <w:r>
        <w:rPr>
          <w:sz w:val="20"/>
        </w:rPr>
        <w:t>estima particularmente relevante la entrega oportuna de indemnizaciones compensatorias</w:t>
      </w:r>
      <w:r>
        <w:rPr>
          <w:spacing w:val="1"/>
          <w:sz w:val="20"/>
        </w:rPr>
        <w:t> </w:t>
      </w:r>
      <w:r>
        <w:rPr>
          <w:sz w:val="20"/>
        </w:rPr>
        <w:t>que permitan atenuar las consecuencias de orden material y los profundos sufrimientos que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violaciones</w:t>
      </w:r>
      <w:r>
        <w:rPr>
          <w:spacing w:val="1"/>
          <w:sz w:val="20"/>
        </w:rPr>
        <w:t> </w:t>
      </w:r>
      <w:r>
        <w:rPr>
          <w:sz w:val="20"/>
        </w:rPr>
        <w:t>cometidas</w:t>
      </w:r>
      <w:r>
        <w:rPr>
          <w:spacing w:val="1"/>
          <w:sz w:val="20"/>
        </w:rPr>
        <w:t> </w:t>
      </w:r>
      <w:r>
        <w:rPr>
          <w:sz w:val="20"/>
        </w:rPr>
        <w:t>causaron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diversos</w:t>
      </w:r>
      <w:r>
        <w:rPr>
          <w:spacing w:val="1"/>
          <w:sz w:val="20"/>
        </w:rPr>
        <w:t> </w:t>
      </w:r>
      <w:r>
        <w:rPr>
          <w:sz w:val="20"/>
        </w:rPr>
        <w:t>ámbitos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vida,</w:t>
      </w:r>
      <w:r>
        <w:rPr>
          <w:spacing w:val="1"/>
          <w:sz w:val="20"/>
        </w:rPr>
        <w:t> </w:t>
      </w:r>
      <w:r>
        <w:rPr>
          <w:sz w:val="20"/>
        </w:rPr>
        <w:t>particularmente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13"/>
          <w:sz w:val="20"/>
        </w:rPr>
        <w:t> </w:t>
      </w:r>
      <w:r>
        <w:rPr>
          <w:sz w:val="20"/>
        </w:rPr>
        <w:t>integridad,</w:t>
      </w:r>
      <w:r>
        <w:rPr>
          <w:spacing w:val="-13"/>
          <w:sz w:val="20"/>
        </w:rPr>
        <w:t> </w:t>
      </w:r>
      <w:r>
        <w:rPr>
          <w:sz w:val="20"/>
        </w:rPr>
        <w:t>vida</w:t>
      </w:r>
      <w:r>
        <w:rPr>
          <w:spacing w:val="-12"/>
          <w:sz w:val="20"/>
        </w:rPr>
        <w:t> </w:t>
      </w:r>
      <w:r>
        <w:rPr>
          <w:sz w:val="20"/>
        </w:rPr>
        <w:t>familiar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desarrollo</w:t>
      </w:r>
      <w:r>
        <w:rPr>
          <w:spacing w:val="-14"/>
          <w:sz w:val="20"/>
        </w:rPr>
        <w:t> </w:t>
      </w:r>
      <w:r>
        <w:rPr>
          <w:sz w:val="20"/>
        </w:rPr>
        <w:t>laboral.</w:t>
      </w:r>
      <w:r>
        <w:rPr>
          <w:spacing w:val="-14"/>
          <w:sz w:val="20"/>
        </w:rPr>
        <w:t> </w:t>
      </w:r>
      <w:r>
        <w:rPr>
          <w:sz w:val="20"/>
        </w:rPr>
        <w:t>Asimismo,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estima</w:t>
      </w:r>
      <w:r>
        <w:rPr>
          <w:spacing w:val="-68"/>
          <w:sz w:val="20"/>
        </w:rPr>
        <w:t> </w:t>
      </w:r>
      <w:r>
        <w:rPr>
          <w:sz w:val="20"/>
        </w:rPr>
        <w:t>procedente</w:t>
      </w:r>
      <w:r>
        <w:rPr>
          <w:spacing w:val="8"/>
          <w:sz w:val="20"/>
        </w:rPr>
        <w:t> </w:t>
      </w:r>
      <w:r>
        <w:rPr>
          <w:sz w:val="20"/>
        </w:rPr>
        <w:t>homologar</w:t>
      </w:r>
      <w:r>
        <w:rPr>
          <w:spacing w:val="8"/>
          <w:sz w:val="20"/>
        </w:rPr>
        <w:t> </w:t>
      </w:r>
      <w:r>
        <w:rPr>
          <w:sz w:val="20"/>
        </w:rPr>
        <w:t>lo</w:t>
      </w:r>
      <w:r>
        <w:rPr>
          <w:spacing w:val="6"/>
          <w:sz w:val="20"/>
        </w:rPr>
        <w:t> </w:t>
      </w:r>
      <w:r>
        <w:rPr>
          <w:sz w:val="20"/>
        </w:rPr>
        <w:t>dispuesto</w:t>
      </w:r>
      <w:r>
        <w:rPr>
          <w:spacing w:val="8"/>
          <w:sz w:val="20"/>
        </w:rPr>
        <w:t> </w:t>
      </w:r>
      <w:r>
        <w:rPr>
          <w:sz w:val="20"/>
        </w:rPr>
        <w:t>en</w:t>
      </w:r>
      <w:r>
        <w:rPr>
          <w:spacing w:val="11"/>
          <w:sz w:val="20"/>
        </w:rPr>
        <w:t> </w:t>
      </w:r>
      <w:r>
        <w:rPr>
          <w:sz w:val="20"/>
        </w:rPr>
        <w:t>el</w:t>
      </w:r>
      <w:r>
        <w:rPr>
          <w:spacing w:val="9"/>
          <w:sz w:val="20"/>
        </w:rPr>
        <w:t> </w:t>
      </w:r>
      <w:r>
        <w:rPr>
          <w:sz w:val="20"/>
        </w:rPr>
        <w:t>acuerdo</w:t>
      </w:r>
      <w:r>
        <w:rPr>
          <w:spacing w:val="8"/>
          <w:sz w:val="20"/>
        </w:rPr>
        <w:t> </w:t>
      </w:r>
      <w:r>
        <w:rPr>
          <w:sz w:val="20"/>
        </w:rPr>
        <w:t>respecto</w:t>
      </w:r>
      <w:r>
        <w:rPr>
          <w:spacing w:val="8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8"/>
          <w:sz w:val="20"/>
        </w:rPr>
        <w:t> </w:t>
      </w:r>
      <w:r>
        <w:rPr>
          <w:sz w:val="20"/>
        </w:rPr>
        <w:t>obligación</w:t>
      </w:r>
      <w:r>
        <w:rPr>
          <w:spacing w:val="8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las</w:t>
      </w:r>
      <w:r>
        <w:rPr>
          <w:spacing w:val="6"/>
          <w:sz w:val="20"/>
        </w:rPr>
        <w:t> </w:t>
      </w:r>
      <w:r>
        <w:rPr>
          <w:sz w:val="20"/>
        </w:rPr>
        <w:t>partes</w:t>
      </w:r>
      <w:r>
        <w:rPr>
          <w:spacing w:val="7"/>
          <w:sz w:val="20"/>
        </w:rPr>
        <w:t> </w:t>
      </w:r>
      <w:r>
        <w:rPr>
          <w:sz w:val="20"/>
        </w:rPr>
        <w:t>de</w:t>
      </w:r>
    </w:p>
    <w:p>
      <w:pPr>
        <w:pStyle w:val="BodyText"/>
        <w:rPr>
          <w:sz w:val="12"/>
        </w:rPr>
      </w:pPr>
      <w:r>
        <w:rPr/>
        <w:pict>
          <v:rect style="position:absolute;margin-left:72pt;margin-top:8.539639pt;width:144pt;height:.6pt;mso-position-horizontal-relative:page;mso-position-vertical-relative:paragraph;z-index:-15710720;mso-wrap-distance-left:0;mso-wrap-distance-right:0" id="docshape43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19" w:right="378" w:firstLine="0"/>
        <w:jc w:val="left"/>
        <w:rPr>
          <w:sz w:val="16"/>
        </w:rPr>
      </w:pPr>
      <w:bookmarkStart w:name="_bookmark187" w:id="259"/>
      <w:bookmarkEnd w:id="259"/>
      <w:r>
        <w:rPr/>
      </w:r>
      <w:r>
        <w:rPr>
          <w:sz w:val="16"/>
          <w:vertAlign w:val="superscript"/>
        </w:rPr>
        <w:t>154</w:t>
      </w:r>
      <w:r>
        <w:rPr>
          <w:sz w:val="16"/>
          <w:vertAlign w:val="baseline"/>
        </w:rPr>
        <w:tab/>
        <w:t>Dichas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son: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Alfredo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Francisco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Brown;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Efraín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Rosales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Kirington;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Félix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Osorio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Presby;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David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Esteban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Bradley;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Ramón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Allen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Felman;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Ali Herrera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Ayanco;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Salazar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Zelaya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Mármol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Williams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García.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 w:right="379"/>
      </w:pPr>
      <w:r>
        <w:rPr/>
        <w:t>“guardar</w:t>
      </w:r>
      <w:r>
        <w:rPr>
          <w:spacing w:val="30"/>
        </w:rPr>
        <w:t> </w:t>
      </w:r>
      <w:r>
        <w:rPr/>
        <w:t>estricta</w:t>
      </w:r>
      <w:r>
        <w:rPr>
          <w:spacing w:val="29"/>
        </w:rPr>
        <w:t> </w:t>
      </w:r>
      <w:r>
        <w:rPr/>
        <w:t>confidencialidad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los</w:t>
      </w:r>
      <w:r>
        <w:rPr>
          <w:spacing w:val="28"/>
        </w:rPr>
        <w:t> </w:t>
      </w:r>
      <w:r>
        <w:rPr/>
        <w:t>montos</w:t>
      </w:r>
      <w:r>
        <w:rPr>
          <w:spacing w:val="30"/>
        </w:rPr>
        <w:t> </w:t>
      </w:r>
      <w:r>
        <w:rPr/>
        <w:t>descritos”,</w:t>
      </w:r>
      <w:r>
        <w:rPr>
          <w:spacing w:val="28"/>
        </w:rPr>
        <w:t> </w:t>
      </w:r>
      <w:r>
        <w:rPr/>
        <w:t>por</w:t>
      </w:r>
      <w:r>
        <w:rPr>
          <w:spacing w:val="30"/>
        </w:rPr>
        <w:t> </w:t>
      </w:r>
      <w:r>
        <w:rPr/>
        <w:t>lo</w:t>
      </w:r>
      <w:r>
        <w:rPr>
          <w:spacing w:val="27"/>
        </w:rPr>
        <w:t> </w:t>
      </w:r>
      <w:r>
        <w:rPr/>
        <w:t>cual</w:t>
      </w:r>
      <w:r>
        <w:rPr>
          <w:spacing w:val="31"/>
        </w:rPr>
        <w:t> </w:t>
      </w:r>
      <w:r>
        <w:rPr/>
        <w:t>ha</w:t>
      </w:r>
      <w:r>
        <w:rPr>
          <w:spacing w:val="29"/>
        </w:rPr>
        <w:t> </w:t>
      </w:r>
      <w:r>
        <w:rPr/>
        <w:t>omitido</w:t>
      </w:r>
      <w:r>
        <w:rPr>
          <w:spacing w:val="-68"/>
        </w:rPr>
        <w:t> </w:t>
      </w:r>
      <w:r>
        <w:rPr/>
        <w:t>transcribirlos</w:t>
      </w:r>
      <w:r>
        <w:rPr>
          <w:spacing w:val="-3"/>
        </w:rPr>
        <w:t> </w:t>
      </w:r>
      <w:r>
        <w:rPr/>
        <w:t>en la</w:t>
      </w:r>
      <w:r>
        <w:rPr>
          <w:spacing w:val="-1"/>
        </w:rPr>
        <w:t> </w:t>
      </w:r>
      <w:r>
        <w:rPr/>
        <w:t>publicación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Sentencia.</w:t>
      </w:r>
    </w:p>
    <w:p>
      <w:pPr>
        <w:pStyle w:val="BodyText"/>
        <w:spacing w:before="1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1635" w:val="left" w:leader="none"/>
        </w:tabs>
        <w:spacing w:line="240" w:lineRule="auto" w:before="0" w:after="0"/>
        <w:ind w:left="1634" w:right="0" w:hanging="507"/>
        <w:jc w:val="left"/>
        <w:rPr>
          <w:i/>
        </w:rPr>
      </w:pPr>
      <w:bookmarkStart w:name="B.3. Pago de gastos y costas" w:id="260"/>
      <w:bookmarkEnd w:id="260"/>
      <w:r>
        <w:rPr>
          <w:b w:val="0"/>
          <w:i w:val="0"/>
        </w:rPr>
      </w:r>
      <w:bookmarkStart w:name="_bookmark188" w:id="261"/>
      <w:bookmarkEnd w:id="261"/>
      <w:r>
        <w:rPr>
          <w:b w:val="0"/>
          <w:i w:val="0"/>
        </w:rPr>
      </w:r>
      <w:bookmarkStart w:name="_bookmark188" w:id="262"/>
      <w:bookmarkEnd w:id="262"/>
      <w:r>
        <w:rPr>
          <w:i/>
        </w:rPr>
        <w:t>P</w:t>
      </w:r>
      <w:r>
        <w:rPr>
          <w:i/>
        </w:rPr>
        <w:t>ago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gastos</w:t>
      </w:r>
      <w:r>
        <w:rPr>
          <w:i/>
          <w:spacing w:val="-1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costas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8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Acuerdo,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partes</w:t>
      </w:r>
      <w:r>
        <w:rPr>
          <w:spacing w:val="-6"/>
          <w:sz w:val="20"/>
        </w:rPr>
        <w:t> </w:t>
      </w:r>
      <w:r>
        <w:rPr>
          <w:sz w:val="20"/>
        </w:rPr>
        <w:t>solicitaron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determine,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equidad,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montos</w:t>
      </w:r>
      <w:r>
        <w:rPr>
          <w:spacing w:val="-68"/>
          <w:sz w:val="20"/>
        </w:rPr>
        <w:t> </w:t>
      </w:r>
      <w:r>
        <w:rPr>
          <w:sz w:val="20"/>
        </w:rPr>
        <w:t>en concepto de gastos y costas que el Estado deba pagar a AMHBLI, de forma íntegra y sin</w:t>
      </w:r>
      <w:r>
        <w:rPr>
          <w:spacing w:val="1"/>
          <w:sz w:val="20"/>
        </w:rPr>
        <w:t> </w:t>
      </w:r>
      <w:r>
        <w:rPr>
          <w:sz w:val="20"/>
        </w:rPr>
        <w:t>deducciones. CEJIL renunció a los montos que le corresponderían en aras de “abonar al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proceso”.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81" w:hanging="1"/>
        <w:jc w:val="both"/>
        <w:rPr>
          <w:sz w:val="20"/>
        </w:rPr>
      </w:pPr>
      <w:r>
        <w:rPr>
          <w:sz w:val="20"/>
        </w:rPr>
        <w:t>Al respecto, la Corte recuerda que las costas y gastos hacen parte del concepto de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reparación,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toda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vez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actividad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desplegada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víctimas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fin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obtener</w:t>
      </w:r>
      <w:r>
        <w:rPr>
          <w:spacing w:val="-17"/>
          <w:sz w:val="20"/>
        </w:rPr>
        <w:t> </w:t>
      </w:r>
      <w:r>
        <w:rPr>
          <w:sz w:val="20"/>
        </w:rPr>
        <w:t>justicia,</w:t>
      </w:r>
      <w:r>
        <w:rPr>
          <w:spacing w:val="-68"/>
          <w:sz w:val="20"/>
        </w:rPr>
        <w:t> </w:t>
      </w:r>
      <w:r>
        <w:rPr>
          <w:sz w:val="20"/>
        </w:rPr>
        <w:t>tanto a nivel nacional como internacional, implica erogaciones que deben ser compensadas</w:t>
      </w:r>
      <w:r>
        <w:rPr>
          <w:spacing w:val="1"/>
          <w:sz w:val="20"/>
        </w:rPr>
        <w:t> </w:t>
      </w:r>
      <w:r>
        <w:rPr>
          <w:sz w:val="20"/>
        </w:rPr>
        <w:t>cuando la responsabilidad internacional del Estado es declarada mediante una sentencia</w:t>
      </w:r>
      <w:r>
        <w:rPr>
          <w:spacing w:val="1"/>
          <w:sz w:val="20"/>
        </w:rPr>
        <w:t> </w:t>
      </w:r>
      <w:r>
        <w:rPr>
          <w:sz w:val="20"/>
        </w:rPr>
        <w:t>condenatoria.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cuanto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reembolso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costas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gastos,</w:t>
      </w:r>
      <w:r>
        <w:rPr>
          <w:spacing w:val="-11"/>
          <w:sz w:val="20"/>
        </w:rPr>
        <w:t> </w:t>
      </w:r>
      <w:r>
        <w:rPr>
          <w:sz w:val="20"/>
        </w:rPr>
        <w:t>corresponde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Tribunal</w:t>
      </w:r>
      <w:r>
        <w:rPr>
          <w:spacing w:val="-10"/>
          <w:sz w:val="20"/>
        </w:rPr>
        <w:t> </w:t>
      </w:r>
      <w:r>
        <w:rPr>
          <w:sz w:val="20"/>
        </w:rPr>
        <w:t>apreciar</w:t>
      </w:r>
      <w:r>
        <w:rPr>
          <w:spacing w:val="-68"/>
          <w:sz w:val="20"/>
        </w:rPr>
        <w:t> </w:t>
      </w:r>
      <w:r>
        <w:rPr>
          <w:sz w:val="20"/>
        </w:rPr>
        <w:t>prudentemente su alcance, el cual comprende los gastos generados ante las autoridades de</w:t>
      </w:r>
      <w:r>
        <w:rPr>
          <w:spacing w:val="1"/>
          <w:sz w:val="20"/>
        </w:rPr>
        <w:t> </w:t>
      </w:r>
      <w:r>
        <w:rPr>
          <w:sz w:val="20"/>
        </w:rPr>
        <w:t>la jurisdicción interna, así como los generados en el curso del proceso ante el Sistema</w:t>
      </w:r>
      <w:r>
        <w:rPr>
          <w:spacing w:val="1"/>
          <w:sz w:val="20"/>
        </w:rPr>
        <w:t> </w:t>
      </w:r>
      <w:r>
        <w:rPr>
          <w:sz w:val="20"/>
        </w:rPr>
        <w:t>Interamericano,</w:t>
      </w:r>
      <w:r>
        <w:rPr>
          <w:spacing w:val="-7"/>
          <w:sz w:val="20"/>
        </w:rPr>
        <w:t> </w:t>
      </w:r>
      <w:r>
        <w:rPr>
          <w:sz w:val="20"/>
        </w:rPr>
        <w:t>teniendo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cuenta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circunstancias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sz w:val="20"/>
        </w:rPr>
        <w:t>concreto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naturaleza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jurisdicción</w:t>
      </w:r>
      <w:r>
        <w:rPr>
          <w:spacing w:val="-8"/>
          <w:sz w:val="20"/>
        </w:rPr>
        <w:t> </w:t>
      </w:r>
      <w:r>
        <w:rPr>
          <w:sz w:val="20"/>
        </w:rPr>
        <w:t>internacional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protección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humanos.</w:t>
      </w:r>
      <w:r>
        <w:rPr>
          <w:spacing w:val="-5"/>
          <w:sz w:val="20"/>
        </w:rPr>
        <w:t> </w:t>
      </w:r>
      <w:r>
        <w:rPr>
          <w:sz w:val="20"/>
        </w:rPr>
        <w:t>Esta</w:t>
      </w:r>
      <w:r>
        <w:rPr>
          <w:spacing w:val="-5"/>
          <w:sz w:val="20"/>
        </w:rPr>
        <w:t> </w:t>
      </w:r>
      <w:r>
        <w:rPr>
          <w:sz w:val="20"/>
        </w:rPr>
        <w:t>apreciación</w:t>
      </w:r>
      <w:r>
        <w:rPr>
          <w:spacing w:val="-5"/>
          <w:sz w:val="20"/>
        </w:rPr>
        <w:t> </w:t>
      </w:r>
      <w:r>
        <w:rPr>
          <w:sz w:val="20"/>
        </w:rPr>
        <w:t>puede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68"/>
          <w:sz w:val="20"/>
        </w:rPr>
        <w:t> </w:t>
      </w:r>
      <w:r>
        <w:rPr>
          <w:sz w:val="20"/>
        </w:rPr>
        <w:t>realizada con base en el principio de equidad y tomando en cuenta los gastos señalados por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partes,</w:t>
      </w:r>
      <w:r>
        <w:rPr>
          <w:spacing w:val="1"/>
          <w:sz w:val="20"/>
        </w:rPr>
        <w:t> </w:t>
      </w:r>
      <w:r>
        <w:rPr>
          <w:sz w:val="20"/>
        </w:rPr>
        <w:t>siempre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3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i/>
          <w:sz w:val="20"/>
        </w:rPr>
        <w:t>quantum</w:t>
      </w:r>
      <w:r>
        <w:rPr>
          <w:i/>
          <w:spacing w:val="-1"/>
          <w:sz w:val="20"/>
        </w:rPr>
        <w:t> </w:t>
      </w:r>
      <w:r>
        <w:rPr>
          <w:sz w:val="20"/>
        </w:rPr>
        <w:t>sea</w:t>
      </w:r>
      <w:r>
        <w:rPr>
          <w:spacing w:val="2"/>
          <w:sz w:val="20"/>
        </w:rPr>
        <w:t> </w:t>
      </w:r>
      <w:r>
        <w:rPr>
          <w:sz w:val="20"/>
        </w:rPr>
        <w:t>razonable</w:t>
      </w:r>
      <w:hyperlink w:history="true" w:anchor="_bookmark191">
        <w:r>
          <w:rPr>
            <w:position w:val="7"/>
            <w:sz w:val="13"/>
          </w:rPr>
          <w:t>155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8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atención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acuerdo</w:t>
      </w:r>
      <w:r>
        <w:rPr>
          <w:spacing w:val="-15"/>
          <w:sz w:val="20"/>
        </w:rPr>
        <w:t> </w:t>
      </w:r>
      <w:r>
        <w:rPr>
          <w:sz w:val="20"/>
        </w:rPr>
        <w:t>alcanzado</w:t>
      </w:r>
      <w:r>
        <w:rPr>
          <w:spacing w:val="-16"/>
          <w:sz w:val="20"/>
        </w:rPr>
        <w:t> </w:t>
      </w:r>
      <w:r>
        <w:rPr>
          <w:sz w:val="20"/>
        </w:rPr>
        <w:t>entre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Estado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representantes,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decide,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entenderlo</w:t>
      </w:r>
      <w:r>
        <w:rPr>
          <w:spacing w:val="-14"/>
          <w:sz w:val="20"/>
        </w:rPr>
        <w:t> </w:t>
      </w:r>
      <w:r>
        <w:rPr>
          <w:sz w:val="20"/>
        </w:rPr>
        <w:t>razonable,</w:t>
      </w:r>
      <w:r>
        <w:rPr>
          <w:spacing w:val="-13"/>
          <w:sz w:val="20"/>
        </w:rPr>
        <w:t> </w:t>
      </w:r>
      <w:r>
        <w:rPr>
          <w:sz w:val="20"/>
        </w:rPr>
        <w:t>fijar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pago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monto</w:t>
      </w:r>
      <w:r>
        <w:rPr>
          <w:spacing w:val="-16"/>
          <w:sz w:val="20"/>
        </w:rPr>
        <w:t> </w:t>
      </w:r>
      <w:r>
        <w:rPr>
          <w:sz w:val="20"/>
        </w:rPr>
        <w:t>total</w:t>
      </w:r>
      <w:r>
        <w:rPr>
          <w:spacing w:val="-12"/>
          <w:sz w:val="20"/>
        </w:rPr>
        <w:t> </w:t>
      </w:r>
      <w:r>
        <w:rPr>
          <w:sz w:val="20"/>
        </w:rPr>
        <w:t>[de</w:t>
      </w:r>
      <w:r>
        <w:rPr>
          <w:spacing w:val="-15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cantidad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dinero</w:t>
      </w:r>
      <w:r>
        <w:rPr>
          <w:spacing w:val="-16"/>
          <w:sz w:val="20"/>
        </w:rPr>
        <w:t> </w:t>
      </w:r>
      <w:r>
        <w:rPr>
          <w:sz w:val="20"/>
        </w:rPr>
        <w:t>acordada</w:t>
      </w:r>
      <w:r>
        <w:rPr>
          <w:spacing w:val="-68"/>
          <w:sz w:val="20"/>
        </w:rPr>
        <w:t> </w:t>
      </w:r>
      <w:r>
        <w:rPr>
          <w:sz w:val="20"/>
        </w:rPr>
        <w:t>por las partes y establecida en el Acuerdo] por concepto de costas y gastos. Dicha cantidad</w:t>
      </w:r>
      <w:r>
        <w:rPr>
          <w:spacing w:val="1"/>
          <w:sz w:val="20"/>
        </w:rPr>
        <w:t> </w:t>
      </w:r>
      <w:r>
        <w:rPr>
          <w:sz w:val="20"/>
        </w:rPr>
        <w:t>será entregada, en el plazo de seis meses contado a partir de la notificación de la presente</w:t>
      </w:r>
      <w:r>
        <w:rPr>
          <w:spacing w:val="1"/>
          <w:sz w:val="20"/>
        </w:rPr>
        <w:t> </w:t>
      </w:r>
      <w:r>
        <w:rPr>
          <w:sz w:val="20"/>
        </w:rPr>
        <w:t>Sentencia,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Asociación</w:t>
      </w:r>
      <w:r>
        <w:rPr>
          <w:spacing w:val="1"/>
          <w:sz w:val="20"/>
        </w:rPr>
        <w:t> </w:t>
      </w:r>
      <w:r>
        <w:rPr>
          <w:sz w:val="20"/>
        </w:rPr>
        <w:t>Miskita</w:t>
      </w:r>
      <w:r>
        <w:rPr>
          <w:spacing w:val="1"/>
          <w:sz w:val="20"/>
        </w:rPr>
        <w:t> </w:t>
      </w:r>
      <w:r>
        <w:rPr>
          <w:sz w:val="20"/>
        </w:rPr>
        <w:t>Hondureña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Buzos</w:t>
      </w:r>
      <w:r>
        <w:rPr>
          <w:spacing w:val="1"/>
          <w:sz w:val="20"/>
        </w:rPr>
        <w:t> </w:t>
      </w:r>
      <w:r>
        <w:rPr>
          <w:sz w:val="20"/>
        </w:rPr>
        <w:t>Lisiados</w:t>
      </w:r>
      <w:r>
        <w:rPr>
          <w:spacing w:val="1"/>
          <w:sz w:val="20"/>
        </w:rPr>
        <w:t> </w:t>
      </w:r>
      <w:r>
        <w:rPr>
          <w:sz w:val="20"/>
        </w:rPr>
        <w:t>(AMHBLI).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procedimiento de supervisión de cumplimiento de la presente Sentencia, el Tribunal podrá</w:t>
      </w:r>
      <w:r>
        <w:rPr>
          <w:spacing w:val="1"/>
          <w:sz w:val="20"/>
        </w:rPr>
        <w:t> </w:t>
      </w:r>
      <w:r>
        <w:rPr>
          <w:sz w:val="20"/>
        </w:rPr>
        <w:t>disponer el reembolso por parte del Estado a las víctimas o sus representantes de los gastos</w:t>
      </w:r>
      <w:r>
        <w:rPr>
          <w:spacing w:val="-68"/>
          <w:sz w:val="20"/>
        </w:rPr>
        <w:t> </w:t>
      </w:r>
      <w:r>
        <w:rPr>
          <w:sz w:val="20"/>
        </w:rPr>
        <w:t>razonables</w:t>
      </w:r>
      <w:r>
        <w:rPr>
          <w:spacing w:val="-3"/>
          <w:sz w:val="20"/>
        </w:rPr>
        <w:t> </w:t>
      </w:r>
      <w:r>
        <w:rPr>
          <w:sz w:val="20"/>
        </w:rPr>
        <w:t>debidamente</w:t>
      </w:r>
      <w:r>
        <w:rPr>
          <w:spacing w:val="-2"/>
          <w:sz w:val="20"/>
        </w:rPr>
        <w:t> </w:t>
      </w:r>
      <w:r>
        <w:rPr>
          <w:sz w:val="20"/>
        </w:rPr>
        <w:t>comprobados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dicha</w:t>
      </w:r>
      <w:r>
        <w:rPr>
          <w:spacing w:val="-1"/>
          <w:sz w:val="20"/>
        </w:rPr>
        <w:t> </w:t>
      </w:r>
      <w:r>
        <w:rPr>
          <w:sz w:val="20"/>
        </w:rPr>
        <w:t>etapa</w:t>
      </w:r>
      <w:r>
        <w:rPr>
          <w:spacing w:val="-1"/>
          <w:sz w:val="20"/>
        </w:rPr>
        <w:t> </w:t>
      </w:r>
      <w:r>
        <w:rPr>
          <w:sz w:val="20"/>
        </w:rPr>
        <w:t>procesal</w:t>
      </w:r>
      <w:hyperlink w:history="true" w:anchor="_bookmark192">
        <w:r>
          <w:rPr>
            <w:position w:val="7"/>
            <w:sz w:val="13"/>
          </w:rPr>
          <w:t>156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Heading3"/>
        <w:numPr>
          <w:ilvl w:val="0"/>
          <w:numId w:val="9"/>
        </w:numPr>
        <w:tabs>
          <w:tab w:pos="704" w:val="left" w:leader="none"/>
        </w:tabs>
        <w:spacing w:line="240" w:lineRule="auto" w:before="0" w:after="0"/>
        <w:ind w:left="703" w:right="0" w:hanging="284"/>
        <w:jc w:val="both"/>
        <w:rPr>
          <w:i/>
        </w:rPr>
      </w:pPr>
      <w:bookmarkStart w:name="C. Garantías de no repetición" w:id="263"/>
      <w:bookmarkEnd w:id="263"/>
      <w:r>
        <w:rPr>
          <w:b w:val="0"/>
          <w:i w:val="0"/>
        </w:rPr>
      </w:r>
      <w:bookmarkStart w:name="_bookmark189" w:id="264"/>
      <w:bookmarkEnd w:id="264"/>
      <w:r>
        <w:rPr>
          <w:b w:val="0"/>
          <w:i w:val="0"/>
        </w:rPr>
      </w:r>
      <w:bookmarkStart w:name="_bookmark189" w:id="265"/>
      <w:bookmarkEnd w:id="265"/>
      <w:r>
        <w:rPr>
          <w:i/>
        </w:rPr>
        <w:t>G</w:t>
      </w:r>
      <w:r>
        <w:rPr>
          <w:i/>
        </w:rPr>
        <w:t>arantías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no</w:t>
      </w:r>
      <w:r>
        <w:rPr>
          <w:i/>
          <w:spacing w:val="-4"/>
        </w:rPr>
        <w:t> </w:t>
      </w:r>
      <w:r>
        <w:rPr>
          <w:i/>
        </w:rPr>
        <w:t>repetición</w:t>
      </w:r>
    </w:p>
    <w:p>
      <w:pPr>
        <w:pStyle w:val="BodyText"/>
        <w:spacing w:before="1"/>
        <w:rPr>
          <w:b/>
          <w:i/>
          <w:sz w:val="18"/>
        </w:rPr>
      </w:pPr>
    </w:p>
    <w:p>
      <w:pPr>
        <w:pStyle w:val="Heading3"/>
        <w:numPr>
          <w:ilvl w:val="1"/>
          <w:numId w:val="9"/>
        </w:numPr>
        <w:tabs>
          <w:tab w:pos="1683" w:val="left" w:leader="none"/>
        </w:tabs>
        <w:spacing w:line="240" w:lineRule="auto" w:before="0" w:after="0"/>
        <w:ind w:left="1128" w:right="380" w:firstLine="0"/>
        <w:jc w:val="left"/>
      </w:pPr>
      <w:bookmarkStart w:name="C.1. Incorporación de los buzos miskitos" w:id="266"/>
      <w:bookmarkEnd w:id="266"/>
      <w:r>
        <w:rPr>
          <w:b w:val="0"/>
          <w:i w:val="0"/>
        </w:rPr>
      </w:r>
      <w:bookmarkStart w:name="_bookmark190" w:id="267"/>
      <w:bookmarkEnd w:id="267"/>
      <w:r>
        <w:rPr>
          <w:b w:val="0"/>
          <w:i w:val="0"/>
        </w:rPr>
      </w:r>
      <w:bookmarkStart w:name="_bookmark190" w:id="268"/>
      <w:bookmarkEnd w:id="268"/>
      <w:r>
        <w:rPr>
          <w:i/>
        </w:rPr>
        <w:t>I</w:t>
      </w:r>
      <w:r>
        <w:rPr>
          <w:i/>
        </w:rPr>
        <w:t>ncorporación</w:t>
      </w:r>
      <w:r>
        <w:rPr>
          <w:i/>
          <w:spacing w:val="53"/>
        </w:rPr>
        <w:t> </w:t>
      </w:r>
      <w:r>
        <w:rPr>
          <w:i/>
        </w:rPr>
        <w:t>de</w:t>
      </w:r>
      <w:r>
        <w:rPr>
          <w:i/>
          <w:spacing w:val="53"/>
        </w:rPr>
        <w:t> </w:t>
      </w:r>
      <w:r>
        <w:rPr>
          <w:i/>
        </w:rPr>
        <w:t>los</w:t>
      </w:r>
      <w:r>
        <w:rPr>
          <w:i/>
          <w:spacing w:val="54"/>
        </w:rPr>
        <w:t> </w:t>
      </w:r>
      <w:r>
        <w:rPr>
          <w:i/>
        </w:rPr>
        <w:t>buzos</w:t>
      </w:r>
      <w:r>
        <w:rPr>
          <w:i/>
          <w:spacing w:val="53"/>
        </w:rPr>
        <w:t> </w:t>
      </w:r>
      <w:r>
        <w:rPr>
          <w:i/>
        </w:rPr>
        <w:t>miskitos</w:t>
      </w:r>
      <w:r>
        <w:rPr>
          <w:i/>
          <w:spacing w:val="54"/>
        </w:rPr>
        <w:t> </w:t>
      </w:r>
      <w:r>
        <w:rPr>
          <w:i/>
        </w:rPr>
        <w:t>y</w:t>
      </w:r>
      <w:r>
        <w:rPr>
          <w:i/>
          <w:spacing w:val="54"/>
        </w:rPr>
        <w:t> </w:t>
      </w:r>
      <w:r>
        <w:rPr>
          <w:i/>
        </w:rPr>
        <w:t>sus</w:t>
      </w:r>
      <w:r>
        <w:rPr>
          <w:i/>
          <w:spacing w:val="54"/>
        </w:rPr>
        <w:t> </w:t>
      </w:r>
      <w:r>
        <w:rPr>
          <w:i/>
        </w:rPr>
        <w:t>familias</w:t>
      </w:r>
      <w:r>
        <w:rPr>
          <w:i/>
          <w:spacing w:val="53"/>
        </w:rPr>
        <w:t> </w:t>
      </w:r>
      <w:r>
        <w:rPr>
          <w:i/>
        </w:rPr>
        <w:t>a</w:t>
      </w:r>
      <w:r>
        <w:rPr>
          <w:i/>
          <w:spacing w:val="56"/>
        </w:rPr>
        <w:t> </w:t>
      </w:r>
      <w:r>
        <w:rPr>
          <w:i/>
        </w:rPr>
        <w:t>los</w:t>
      </w:r>
      <w:r>
        <w:rPr>
          <w:i/>
          <w:spacing w:val="53"/>
        </w:rPr>
        <w:t> </w:t>
      </w:r>
      <w:r>
        <w:rPr>
          <w:i/>
        </w:rPr>
        <w:t>programas</w:t>
      </w:r>
      <w:r>
        <w:rPr>
          <w:i/>
          <w:spacing w:val="-65"/>
        </w:rPr>
        <w:t> </w:t>
      </w:r>
      <w:r>
        <w:rPr/>
        <w:t>sociales</w:t>
      </w:r>
      <w:r>
        <w:rPr>
          <w:spacing w:val="-1"/>
        </w:rPr>
        <w:t> </w:t>
      </w:r>
      <w:r>
        <w:rPr/>
        <w:t>existentes</w:t>
      </w:r>
    </w:p>
    <w:p>
      <w:pPr>
        <w:pStyle w:val="BodyText"/>
        <w:spacing w:before="10"/>
        <w:rPr>
          <w:b/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111111"/>
          <w:sz w:val="18"/>
        </w:rPr>
        <w:t>El Estado reconoce las dificultades que enfrentan los buzos miskitos quienes, 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consecuencia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accidentes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buceo</w:t>
      </w:r>
      <w:r>
        <w:rPr>
          <w:color w:val="4D4D4D"/>
          <w:sz w:val="18"/>
        </w:rPr>
        <w:t>,</w:t>
      </w:r>
      <w:r>
        <w:rPr>
          <w:color w:val="4D4D4D"/>
          <w:spacing w:val="-8"/>
          <w:sz w:val="18"/>
        </w:rPr>
        <w:t> </w:t>
      </w:r>
      <w:r>
        <w:rPr>
          <w:color w:val="111111"/>
          <w:sz w:val="18"/>
        </w:rPr>
        <w:t>sufrieron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afectaciones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que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les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han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generado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una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discapacidad</w:t>
      </w:r>
      <w:r>
        <w:rPr>
          <w:color w:val="111111"/>
          <w:spacing w:val="-10"/>
          <w:sz w:val="18"/>
        </w:rPr>
        <w:t> </w:t>
      </w:r>
      <w:r>
        <w:rPr>
          <w:color w:val="111111"/>
          <w:sz w:val="18"/>
        </w:rPr>
        <w:t>total</w:t>
      </w:r>
      <w:r>
        <w:rPr>
          <w:color w:val="111111"/>
          <w:spacing w:val="-10"/>
          <w:sz w:val="18"/>
        </w:rPr>
        <w:t> </w:t>
      </w:r>
      <w:r>
        <w:rPr>
          <w:color w:val="111111"/>
          <w:sz w:val="18"/>
        </w:rPr>
        <w:t>o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parcial,</w:t>
      </w:r>
      <w:r>
        <w:rPr>
          <w:color w:val="111111"/>
          <w:spacing w:val="-11"/>
          <w:sz w:val="18"/>
        </w:rPr>
        <w:t> </w:t>
      </w:r>
      <w:r>
        <w:rPr>
          <w:color w:val="111111"/>
          <w:sz w:val="18"/>
        </w:rPr>
        <w:t>temporal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o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permanente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lo</w:t>
      </w:r>
      <w:r>
        <w:rPr>
          <w:color w:val="111111"/>
          <w:spacing w:val="-9"/>
          <w:sz w:val="18"/>
        </w:rPr>
        <w:t> </w:t>
      </w:r>
      <w:r>
        <w:rPr>
          <w:color w:val="111111"/>
          <w:sz w:val="18"/>
        </w:rPr>
        <w:t>cual</w:t>
      </w:r>
      <w:r>
        <w:rPr>
          <w:color w:val="111111"/>
          <w:spacing w:val="-10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10"/>
          <w:sz w:val="18"/>
        </w:rPr>
        <w:t> </w:t>
      </w:r>
      <w:r>
        <w:rPr>
          <w:color w:val="111111"/>
          <w:sz w:val="18"/>
        </w:rPr>
        <w:t>limita</w:t>
      </w:r>
      <w:r>
        <w:rPr>
          <w:color w:val="111111"/>
          <w:spacing w:val="-11"/>
          <w:sz w:val="18"/>
        </w:rPr>
        <w:t> </w:t>
      </w:r>
      <w:r>
        <w:rPr>
          <w:color w:val="121212"/>
          <w:sz w:val="18"/>
        </w:rPr>
        <w:t>para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obtener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una fuente de ingresos que les </w:t>
      </w:r>
      <w:r>
        <w:rPr>
          <w:color w:val="202020"/>
          <w:sz w:val="18"/>
        </w:rPr>
        <w:t>permita vivir </w:t>
      </w:r>
      <w:r>
        <w:rPr>
          <w:color w:val="121212"/>
          <w:sz w:val="18"/>
        </w:rPr>
        <w:t>dignamente </w:t>
      </w:r>
      <w:r>
        <w:rPr>
          <w:color w:val="202020"/>
          <w:sz w:val="18"/>
        </w:rPr>
        <w:t>y </w:t>
      </w:r>
      <w:r>
        <w:rPr>
          <w:color w:val="121212"/>
          <w:sz w:val="18"/>
        </w:rPr>
        <w:t>acceder a los servicios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básicos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que requieren</w:t>
      </w:r>
      <w:r>
        <w:rPr>
          <w:color w:val="343434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before="0"/>
        <w:ind w:left="1127" w:right="1231" w:hanging="1"/>
        <w:jc w:val="both"/>
        <w:rPr>
          <w:sz w:val="18"/>
        </w:rPr>
      </w:pPr>
      <w:r>
        <w:rPr>
          <w:color w:val="121212"/>
          <w:sz w:val="18"/>
        </w:rPr>
        <w:t>En tal sentido</w:t>
      </w:r>
      <w:r>
        <w:rPr>
          <w:color w:val="343434"/>
          <w:sz w:val="18"/>
        </w:rPr>
        <w:t>, </w:t>
      </w:r>
      <w:r>
        <w:rPr>
          <w:color w:val="121212"/>
          <w:sz w:val="18"/>
        </w:rPr>
        <w:t>en un plazo de </w:t>
      </w:r>
      <w:r>
        <w:rPr>
          <w:color w:val="202020"/>
          <w:sz w:val="18"/>
        </w:rPr>
        <w:t>seis </w:t>
      </w:r>
      <w:r>
        <w:rPr>
          <w:color w:val="343434"/>
          <w:sz w:val="18"/>
        </w:rPr>
        <w:t>(6) </w:t>
      </w:r>
      <w:r>
        <w:rPr>
          <w:color w:val="121212"/>
          <w:sz w:val="18"/>
        </w:rPr>
        <w:t>meses desde la </w:t>
      </w:r>
      <w:r>
        <w:rPr>
          <w:color w:val="202020"/>
          <w:sz w:val="18"/>
        </w:rPr>
        <w:t>firma del </w:t>
      </w:r>
      <w:r>
        <w:rPr>
          <w:color w:val="121212"/>
          <w:sz w:val="18"/>
        </w:rPr>
        <w:t>presente acuerdo</w:t>
      </w:r>
      <w:r>
        <w:rPr>
          <w:color w:val="343434"/>
          <w:sz w:val="18"/>
        </w:rPr>
        <w:t>, </w:t>
      </w:r>
      <w:r>
        <w:rPr>
          <w:color w:val="121212"/>
          <w:sz w:val="18"/>
        </w:rPr>
        <w:t>el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Estado </w:t>
      </w:r>
      <w:r>
        <w:rPr>
          <w:color w:val="202020"/>
          <w:sz w:val="18"/>
        </w:rPr>
        <w:t>se compromete </w:t>
      </w:r>
      <w:r>
        <w:rPr>
          <w:color w:val="121212"/>
          <w:sz w:val="18"/>
        </w:rPr>
        <w:t>a incluir a los 42 buzos miskitos que sufrieron un accidente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derivado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actividad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pesca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por</w:t>
      </w:r>
      <w:r>
        <w:rPr>
          <w:color w:val="121212"/>
          <w:spacing w:val="-14"/>
          <w:sz w:val="18"/>
        </w:rPr>
        <w:t> </w:t>
      </w:r>
      <w:r>
        <w:rPr>
          <w:color w:val="202020"/>
          <w:sz w:val="18"/>
        </w:rPr>
        <w:t>buceo,</w:t>
      </w:r>
      <w:r>
        <w:rPr>
          <w:color w:val="202020"/>
          <w:spacing w:val="-14"/>
          <w:sz w:val="18"/>
        </w:rPr>
        <w:t> </w:t>
      </w:r>
      <w:r>
        <w:rPr>
          <w:color w:val="121212"/>
          <w:sz w:val="18"/>
        </w:rPr>
        <w:t>o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un</w:t>
      </w:r>
      <w:r>
        <w:rPr>
          <w:color w:val="121212"/>
          <w:spacing w:val="-12"/>
          <w:sz w:val="18"/>
        </w:rPr>
        <w:t> </w:t>
      </w:r>
      <w:r>
        <w:rPr>
          <w:color w:val="202020"/>
          <w:sz w:val="18"/>
        </w:rPr>
        <w:t>familiar,</w:t>
      </w:r>
      <w:r>
        <w:rPr>
          <w:color w:val="202020"/>
          <w:spacing w:val="-15"/>
          <w:sz w:val="18"/>
        </w:rPr>
        <w:t> </w:t>
      </w:r>
      <w:r>
        <w:rPr>
          <w:color w:val="202020"/>
          <w:sz w:val="18"/>
        </w:rPr>
        <w:t>si</w:t>
      </w:r>
      <w:r>
        <w:rPr>
          <w:color w:val="202020"/>
          <w:spacing w:val="-12"/>
          <w:sz w:val="18"/>
        </w:rPr>
        <w:t> </w:t>
      </w:r>
      <w:r>
        <w:rPr>
          <w:color w:val="202020"/>
          <w:sz w:val="18"/>
        </w:rPr>
        <w:t>éstos</w:t>
      </w:r>
      <w:r>
        <w:rPr>
          <w:color w:val="202020"/>
          <w:spacing w:val="-15"/>
          <w:sz w:val="18"/>
        </w:rPr>
        <w:t> </w:t>
      </w:r>
      <w:r>
        <w:rPr>
          <w:color w:val="202020"/>
          <w:sz w:val="18"/>
        </w:rPr>
        <w:t>hubieran</w:t>
      </w:r>
      <w:r>
        <w:rPr>
          <w:color w:val="202020"/>
          <w:spacing w:val="-14"/>
          <w:sz w:val="18"/>
        </w:rPr>
        <w:t> </w:t>
      </w:r>
      <w:r>
        <w:rPr>
          <w:color w:val="121212"/>
          <w:sz w:val="18"/>
        </w:rPr>
        <w:t>fallecido</w:t>
      </w:r>
      <w:r>
        <w:rPr>
          <w:color w:val="343434"/>
          <w:sz w:val="18"/>
        </w:rPr>
        <w:t>,</w:t>
      </w:r>
      <w:r>
        <w:rPr>
          <w:color w:val="343434"/>
          <w:spacing w:val="-61"/>
          <w:sz w:val="18"/>
        </w:rPr>
        <w:t> </w:t>
      </w:r>
      <w:r>
        <w:rPr>
          <w:color w:val="202020"/>
          <w:sz w:val="18"/>
        </w:rPr>
        <w:t>conforme</w:t>
      </w:r>
      <w:r>
        <w:rPr>
          <w:color w:val="202020"/>
          <w:spacing w:val="45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45"/>
          <w:sz w:val="18"/>
        </w:rPr>
        <w:t> </w:t>
      </w:r>
      <w:r>
        <w:rPr>
          <w:color w:val="121212"/>
          <w:sz w:val="18"/>
        </w:rPr>
        <w:t>lo</w:t>
      </w:r>
      <w:r>
        <w:rPr>
          <w:color w:val="121212"/>
          <w:spacing w:val="47"/>
          <w:sz w:val="18"/>
        </w:rPr>
        <w:t> </w:t>
      </w:r>
      <w:r>
        <w:rPr>
          <w:color w:val="202020"/>
          <w:sz w:val="18"/>
        </w:rPr>
        <w:t>establecido</w:t>
      </w:r>
      <w:r>
        <w:rPr>
          <w:color w:val="202020"/>
          <w:spacing w:val="47"/>
          <w:sz w:val="18"/>
        </w:rPr>
        <w:t> </w:t>
      </w:r>
      <w:r>
        <w:rPr>
          <w:color w:val="202020"/>
          <w:sz w:val="18"/>
        </w:rPr>
        <w:t>en</w:t>
      </w:r>
      <w:r>
        <w:rPr>
          <w:color w:val="202020"/>
          <w:spacing w:val="44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45"/>
          <w:sz w:val="18"/>
        </w:rPr>
        <w:t> </w:t>
      </w:r>
      <w:r>
        <w:rPr>
          <w:color w:val="121212"/>
          <w:sz w:val="18"/>
        </w:rPr>
        <w:t>legislación</w:t>
      </w:r>
      <w:r>
        <w:rPr>
          <w:color w:val="121212"/>
          <w:spacing w:val="44"/>
          <w:sz w:val="18"/>
        </w:rPr>
        <w:t> </w:t>
      </w:r>
      <w:r>
        <w:rPr>
          <w:color w:val="121212"/>
          <w:sz w:val="18"/>
        </w:rPr>
        <w:t>interna</w:t>
      </w:r>
      <w:r>
        <w:rPr>
          <w:color w:val="5A5A5B"/>
          <w:sz w:val="18"/>
        </w:rPr>
        <w:t>,</w:t>
      </w:r>
      <w:r>
        <w:rPr>
          <w:color w:val="5A5A5B"/>
          <w:spacing w:val="45"/>
          <w:sz w:val="18"/>
        </w:rPr>
        <w:t> </w:t>
      </w:r>
      <w:r>
        <w:rPr>
          <w:color w:val="202020"/>
          <w:sz w:val="18"/>
        </w:rPr>
        <w:t>en</w:t>
      </w:r>
      <w:r>
        <w:rPr>
          <w:color w:val="202020"/>
          <w:spacing w:val="44"/>
          <w:sz w:val="18"/>
        </w:rPr>
        <w:t> </w:t>
      </w:r>
      <w:r>
        <w:rPr>
          <w:color w:val="202020"/>
          <w:sz w:val="18"/>
        </w:rPr>
        <w:t>los</w:t>
      </w:r>
      <w:r>
        <w:rPr>
          <w:color w:val="202020"/>
          <w:spacing w:val="45"/>
          <w:sz w:val="18"/>
        </w:rPr>
        <w:t> </w:t>
      </w:r>
      <w:r>
        <w:rPr>
          <w:color w:val="202020"/>
          <w:sz w:val="18"/>
        </w:rPr>
        <w:t>programas</w:t>
      </w:r>
      <w:r>
        <w:rPr>
          <w:color w:val="202020"/>
          <w:spacing w:val="44"/>
          <w:sz w:val="18"/>
        </w:rPr>
        <w:t> </w:t>
      </w:r>
      <w:r>
        <w:rPr>
          <w:color w:val="121212"/>
          <w:sz w:val="18"/>
        </w:rPr>
        <w:t>dirigidos</w:t>
      </w:r>
      <w:r>
        <w:rPr>
          <w:color w:val="121212"/>
          <w:spacing w:val="45"/>
          <w:sz w:val="18"/>
        </w:rPr>
        <w:t> </w:t>
      </w:r>
      <w:r>
        <w:rPr>
          <w:color w:val="121212"/>
          <w:sz w:val="18"/>
        </w:rPr>
        <w:t>a</w:t>
      </w:r>
    </w:p>
    <w:p>
      <w:pPr>
        <w:pStyle w:val="BodyText"/>
        <w:spacing w:before="8"/>
        <w:rPr>
          <w:sz w:val="9"/>
        </w:rPr>
      </w:pPr>
      <w:r>
        <w:rPr/>
        <w:pict>
          <v:rect style="position:absolute;margin-left:72pt;margin-top:7.08227pt;width:144pt;height:.599pt;mso-position-horizontal-relative:page;mso-position-vertical-relative:paragraph;z-index:-15710208;mso-wrap-distance-left:0;mso-wrap-distance-right:0" id="docshape44" filled="true" fillcolor="#000000" stroked="false">
            <v:fill type="solid"/>
            <w10:wrap type="topAndBottom"/>
          </v:rect>
        </w:pict>
      </w:r>
    </w:p>
    <w:p>
      <w:pPr>
        <w:spacing w:before="98"/>
        <w:ind w:left="420" w:right="378" w:firstLine="0"/>
        <w:jc w:val="both"/>
        <w:rPr>
          <w:sz w:val="16"/>
        </w:rPr>
      </w:pPr>
      <w:bookmarkStart w:name="_bookmark191" w:id="269"/>
      <w:bookmarkEnd w:id="269"/>
      <w:r>
        <w:rPr/>
      </w:r>
      <w:r>
        <w:rPr>
          <w:sz w:val="16"/>
          <w:vertAlign w:val="superscript"/>
        </w:rPr>
        <w:t>155</w:t>
      </w:r>
      <w:r>
        <w:rPr>
          <w:sz w:val="16"/>
          <w:vertAlign w:val="baseline"/>
        </w:rPr>
        <w:t>    </w:t>
      </w:r>
      <w:r>
        <w:rPr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Garrido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Baigorria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1998.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 No. 39., párr. 82, y </w:t>
      </w:r>
      <w:r>
        <w:rPr>
          <w:i/>
          <w:sz w:val="16"/>
          <w:vertAlign w:val="baseline"/>
        </w:rPr>
        <w:t>Caso Vicky Hernández y otras Vs. Honduras. Fondo, Reparaciones y Costas. </w:t>
      </w:r>
      <w:r>
        <w:rPr>
          <w:sz w:val="16"/>
          <w:vertAlign w:val="baseline"/>
        </w:rPr>
        <w:t>Sentencia de 26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422,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195.</w:t>
      </w:r>
    </w:p>
    <w:p>
      <w:pPr>
        <w:spacing w:before="120"/>
        <w:ind w:left="419" w:right="376" w:firstLine="0"/>
        <w:jc w:val="both"/>
        <w:rPr>
          <w:sz w:val="16"/>
        </w:rPr>
      </w:pPr>
      <w:bookmarkStart w:name="_bookmark192" w:id="270"/>
      <w:bookmarkEnd w:id="270"/>
      <w:r>
        <w:rPr/>
      </w:r>
      <w:r>
        <w:rPr>
          <w:sz w:val="16"/>
          <w:vertAlign w:val="superscript"/>
        </w:rPr>
        <w:t>156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Ibsen Cárdenas e Ibsen Peña Vs. Bolivia. Fondo, Reparaciones y Costas. </w:t>
      </w:r>
      <w:r>
        <w:rPr>
          <w:sz w:val="16"/>
          <w:vertAlign w:val="baseline"/>
        </w:rPr>
        <w:t>Sentencia de 1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septiembre de 2010. Serie C No. 217, párr. 29, y </w:t>
      </w:r>
      <w:r>
        <w:rPr>
          <w:i/>
          <w:sz w:val="16"/>
          <w:vertAlign w:val="baseline"/>
        </w:rPr>
        <w:t>Caso Grijalva Bueno Vs. Ecuador. Excepción Preliminar,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 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line="240" w:lineRule="auto" w:before="81"/>
        <w:ind w:left="1127" w:right="1230" w:firstLine="0"/>
        <w:jc w:val="both"/>
        <w:rPr>
          <w:sz w:val="18"/>
        </w:rPr>
      </w:pPr>
      <w:r>
        <w:rPr>
          <w:color w:val="121212"/>
          <w:sz w:val="18"/>
        </w:rPr>
        <w:t>personas que </w:t>
      </w:r>
      <w:r>
        <w:rPr>
          <w:color w:val="202020"/>
          <w:sz w:val="18"/>
        </w:rPr>
        <w:t>viven en situación </w:t>
      </w:r>
      <w:r>
        <w:rPr>
          <w:color w:val="121212"/>
          <w:sz w:val="18"/>
        </w:rPr>
        <w:t>de </w:t>
      </w:r>
      <w:r>
        <w:rPr>
          <w:color w:val="202020"/>
          <w:sz w:val="18"/>
        </w:rPr>
        <w:t>exclusión </w:t>
      </w:r>
      <w:r>
        <w:rPr>
          <w:color w:val="121212"/>
          <w:sz w:val="18"/>
        </w:rPr>
        <w:t>soc</w:t>
      </w:r>
      <w:r>
        <w:rPr>
          <w:color w:val="343434"/>
          <w:sz w:val="18"/>
        </w:rPr>
        <w:t>i</w:t>
      </w:r>
      <w:r>
        <w:rPr>
          <w:color w:val="121212"/>
          <w:sz w:val="18"/>
        </w:rPr>
        <w:t>al o vulnerabilidad, </w:t>
      </w:r>
      <w:r>
        <w:rPr>
          <w:color w:val="202020"/>
          <w:sz w:val="18"/>
        </w:rPr>
        <w:t>en </w:t>
      </w:r>
      <w:r>
        <w:rPr>
          <w:color w:val="121212"/>
          <w:sz w:val="18"/>
        </w:rPr>
        <w:t>particular, el</w:t>
      </w:r>
      <w:r>
        <w:rPr>
          <w:color w:val="121212"/>
          <w:spacing w:val="1"/>
          <w:sz w:val="18"/>
        </w:rPr>
        <w:t> </w:t>
      </w:r>
      <w:r>
        <w:rPr>
          <w:color w:val="343434"/>
          <w:sz w:val="18"/>
        </w:rPr>
        <w:t>"</w:t>
      </w:r>
      <w:r>
        <w:rPr>
          <w:color w:val="121212"/>
          <w:sz w:val="18"/>
        </w:rPr>
        <w:t>Bono</w:t>
      </w:r>
      <w:r>
        <w:rPr>
          <w:color w:val="121212"/>
          <w:spacing w:val="-10"/>
          <w:sz w:val="18"/>
        </w:rPr>
        <w:t> </w:t>
      </w:r>
      <w:r>
        <w:rPr>
          <w:color w:val="121212"/>
          <w:sz w:val="18"/>
        </w:rPr>
        <w:t>Vida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Mejor</w:t>
      </w:r>
      <w:r>
        <w:rPr>
          <w:color w:val="464647"/>
          <w:sz w:val="18"/>
        </w:rPr>
        <w:t>",</w:t>
      </w:r>
      <w:r>
        <w:rPr>
          <w:color w:val="464647"/>
          <w:spacing w:val="-11"/>
          <w:sz w:val="18"/>
        </w:rPr>
        <w:t> </w:t>
      </w:r>
      <w:r>
        <w:rPr>
          <w:color w:val="121212"/>
          <w:sz w:val="18"/>
        </w:rPr>
        <w:t>conforme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lo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establec</w:t>
      </w:r>
      <w:r>
        <w:rPr>
          <w:color w:val="343434"/>
          <w:sz w:val="18"/>
        </w:rPr>
        <w:t>i</w:t>
      </w:r>
      <w:r>
        <w:rPr>
          <w:color w:val="121212"/>
          <w:sz w:val="18"/>
        </w:rPr>
        <w:t>do</w:t>
      </w:r>
      <w:r>
        <w:rPr>
          <w:color w:val="121212"/>
          <w:spacing w:val="-10"/>
          <w:sz w:val="18"/>
        </w:rPr>
        <w:t> </w:t>
      </w:r>
      <w:r>
        <w:rPr>
          <w:color w:val="202020"/>
          <w:sz w:val="18"/>
        </w:rPr>
        <w:t>en</w:t>
      </w:r>
      <w:r>
        <w:rPr>
          <w:color w:val="202020"/>
          <w:spacing w:val="-12"/>
          <w:sz w:val="18"/>
        </w:rPr>
        <w:t> </w:t>
      </w:r>
      <w:r>
        <w:rPr>
          <w:color w:val="202020"/>
          <w:sz w:val="18"/>
        </w:rPr>
        <w:t>el</w:t>
      </w:r>
      <w:r>
        <w:rPr>
          <w:color w:val="202020"/>
          <w:spacing w:val="-10"/>
          <w:sz w:val="18"/>
        </w:rPr>
        <w:t> </w:t>
      </w:r>
      <w:r>
        <w:rPr>
          <w:color w:val="121212"/>
          <w:sz w:val="18"/>
        </w:rPr>
        <w:t>artículo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13</w:t>
      </w:r>
      <w:r>
        <w:rPr>
          <w:color w:val="121212"/>
          <w:spacing w:val="-11"/>
          <w:sz w:val="18"/>
        </w:rPr>
        <w:t> </w:t>
      </w:r>
      <w:r>
        <w:rPr>
          <w:color w:val="202020"/>
          <w:sz w:val="18"/>
        </w:rPr>
        <w:t>del</w:t>
      </w:r>
      <w:r>
        <w:rPr>
          <w:color w:val="202020"/>
          <w:spacing w:val="-11"/>
          <w:sz w:val="18"/>
        </w:rPr>
        <w:t> </w:t>
      </w:r>
      <w:r>
        <w:rPr>
          <w:color w:val="121212"/>
          <w:sz w:val="18"/>
        </w:rPr>
        <w:t>Acuerdo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063-SEDIS-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2018</w:t>
      </w:r>
      <w:r>
        <w:rPr>
          <w:color w:val="343434"/>
          <w:sz w:val="18"/>
        </w:rPr>
        <w:t>;</w:t>
      </w:r>
      <w:r>
        <w:rPr>
          <w:color w:val="343434"/>
          <w:spacing w:val="-11"/>
          <w:sz w:val="18"/>
        </w:rPr>
        <w:t> </w:t>
      </w:r>
      <w:r>
        <w:rPr>
          <w:color w:val="121212"/>
          <w:sz w:val="18"/>
        </w:rPr>
        <w:t>o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cualquier</w:t>
      </w:r>
      <w:r>
        <w:rPr>
          <w:color w:val="121212"/>
          <w:spacing w:val="-11"/>
          <w:sz w:val="18"/>
        </w:rPr>
        <w:t> </w:t>
      </w:r>
      <w:r>
        <w:rPr>
          <w:color w:val="202020"/>
          <w:sz w:val="18"/>
        </w:rPr>
        <w:t>otro</w:t>
      </w:r>
      <w:r>
        <w:rPr>
          <w:color w:val="202020"/>
          <w:spacing w:val="-8"/>
          <w:sz w:val="18"/>
        </w:rPr>
        <w:t> </w:t>
      </w:r>
      <w:r>
        <w:rPr>
          <w:color w:val="202020"/>
          <w:sz w:val="18"/>
        </w:rPr>
        <w:t>bono</w:t>
      </w:r>
      <w:r>
        <w:rPr>
          <w:color w:val="202020"/>
          <w:spacing w:val="-9"/>
          <w:sz w:val="18"/>
        </w:rPr>
        <w:t> </w:t>
      </w:r>
      <w:r>
        <w:rPr>
          <w:color w:val="202020"/>
          <w:sz w:val="18"/>
        </w:rPr>
        <w:t>con</w:t>
      </w:r>
      <w:r>
        <w:rPr>
          <w:color w:val="202020"/>
          <w:spacing w:val="-11"/>
          <w:sz w:val="18"/>
        </w:rPr>
        <w:t> </w:t>
      </w:r>
      <w:r>
        <w:rPr>
          <w:color w:val="121212"/>
          <w:sz w:val="18"/>
        </w:rPr>
        <w:t>los</w:t>
      </w:r>
      <w:r>
        <w:rPr>
          <w:color w:val="121212"/>
          <w:spacing w:val="-10"/>
          <w:sz w:val="18"/>
        </w:rPr>
        <w:t> </w:t>
      </w:r>
      <w:r>
        <w:rPr>
          <w:color w:val="202020"/>
          <w:sz w:val="18"/>
        </w:rPr>
        <w:t>mismos</w:t>
      </w:r>
      <w:r>
        <w:rPr>
          <w:color w:val="202020"/>
          <w:spacing w:val="-11"/>
          <w:sz w:val="18"/>
        </w:rPr>
        <w:t> </w:t>
      </w:r>
      <w:r>
        <w:rPr>
          <w:color w:val="121212"/>
          <w:sz w:val="18"/>
        </w:rPr>
        <w:t>fines</w:t>
      </w:r>
      <w:r>
        <w:rPr>
          <w:color w:val="121212"/>
          <w:spacing w:val="-10"/>
          <w:sz w:val="18"/>
        </w:rPr>
        <w:t> </w:t>
      </w:r>
      <w:r>
        <w:rPr>
          <w:color w:val="202020"/>
          <w:sz w:val="18"/>
        </w:rPr>
        <w:t>que</w:t>
      </w:r>
      <w:r>
        <w:rPr>
          <w:color w:val="202020"/>
          <w:spacing w:val="-11"/>
          <w:sz w:val="18"/>
        </w:rPr>
        <w:t> </w:t>
      </w:r>
      <w:r>
        <w:rPr>
          <w:color w:val="202020"/>
          <w:sz w:val="18"/>
        </w:rPr>
        <w:t>sea</w:t>
      </w:r>
      <w:r>
        <w:rPr>
          <w:color w:val="202020"/>
          <w:spacing w:val="-11"/>
          <w:sz w:val="18"/>
        </w:rPr>
        <w:t> </w:t>
      </w:r>
      <w:r>
        <w:rPr>
          <w:color w:val="202020"/>
          <w:sz w:val="18"/>
        </w:rPr>
        <w:t>creado</w:t>
      </w:r>
      <w:r>
        <w:rPr>
          <w:color w:val="202020"/>
          <w:spacing w:val="-9"/>
          <w:sz w:val="18"/>
        </w:rPr>
        <w:t> </w:t>
      </w:r>
      <w:r>
        <w:rPr>
          <w:color w:val="121212"/>
          <w:sz w:val="18"/>
        </w:rPr>
        <w:t>por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el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Estado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dirigido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a personas </w:t>
      </w:r>
      <w:r>
        <w:rPr>
          <w:color w:val="202020"/>
          <w:sz w:val="18"/>
        </w:rPr>
        <w:t>con </w:t>
      </w:r>
      <w:r>
        <w:rPr>
          <w:color w:val="121212"/>
          <w:sz w:val="18"/>
        </w:rPr>
        <w:t>discapacidad, así </w:t>
      </w:r>
      <w:r>
        <w:rPr>
          <w:color w:val="202020"/>
          <w:sz w:val="18"/>
        </w:rPr>
        <w:t>como </w:t>
      </w:r>
      <w:r>
        <w:rPr>
          <w:color w:val="121212"/>
          <w:sz w:val="18"/>
        </w:rPr>
        <w:t>a </w:t>
      </w:r>
      <w:r>
        <w:rPr>
          <w:color w:val="202020"/>
          <w:sz w:val="18"/>
        </w:rPr>
        <w:t>cualquier </w:t>
      </w:r>
      <w:r>
        <w:rPr>
          <w:color w:val="121212"/>
          <w:sz w:val="18"/>
        </w:rPr>
        <w:t>otro </w:t>
      </w:r>
      <w:r>
        <w:rPr>
          <w:color w:val="202020"/>
          <w:sz w:val="18"/>
        </w:rPr>
        <w:t>sistema </w:t>
      </w:r>
      <w:r>
        <w:rPr>
          <w:color w:val="121212"/>
          <w:sz w:val="18"/>
        </w:rPr>
        <w:t>estatal de protección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social o programa </w:t>
      </w:r>
      <w:r>
        <w:rPr>
          <w:color w:val="202020"/>
          <w:sz w:val="18"/>
        </w:rPr>
        <w:t>social </w:t>
      </w:r>
      <w:r>
        <w:rPr>
          <w:color w:val="121212"/>
          <w:sz w:val="18"/>
        </w:rPr>
        <w:t>que </w:t>
      </w:r>
      <w:r>
        <w:rPr>
          <w:color w:val="202020"/>
          <w:sz w:val="18"/>
        </w:rPr>
        <w:t>corresponda</w:t>
      </w:r>
      <w:r>
        <w:rPr>
          <w:color w:val="464647"/>
          <w:sz w:val="18"/>
        </w:rPr>
        <w:t>, </w:t>
      </w:r>
      <w:r>
        <w:rPr>
          <w:color w:val="202020"/>
          <w:sz w:val="18"/>
        </w:rPr>
        <w:t>considerando </w:t>
      </w:r>
      <w:r>
        <w:rPr>
          <w:color w:val="121212"/>
          <w:sz w:val="18"/>
        </w:rPr>
        <w:t>las </w:t>
      </w:r>
      <w:r>
        <w:rPr>
          <w:color w:val="202020"/>
          <w:sz w:val="18"/>
        </w:rPr>
        <w:t>especificidades </w:t>
      </w:r>
      <w:r>
        <w:rPr>
          <w:color w:val="121212"/>
          <w:sz w:val="18"/>
        </w:rPr>
        <w:t>de la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población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objeto </w:t>
      </w:r>
      <w:r>
        <w:rPr>
          <w:color w:val="202020"/>
          <w:sz w:val="18"/>
        </w:rPr>
        <w:t>del presente caso.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8" w:right="1230" w:firstLine="0"/>
        <w:jc w:val="both"/>
        <w:rPr>
          <w:sz w:val="18"/>
        </w:rPr>
      </w:pPr>
      <w:r>
        <w:rPr>
          <w:color w:val="121212"/>
          <w:sz w:val="18"/>
        </w:rPr>
        <w:t>En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este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sentido</w:t>
      </w:r>
      <w:r>
        <w:rPr>
          <w:color w:val="464647"/>
          <w:sz w:val="18"/>
        </w:rPr>
        <w:t>,</w:t>
      </w:r>
      <w:r>
        <w:rPr>
          <w:color w:val="464647"/>
          <w:spacing w:val="1"/>
          <w:sz w:val="18"/>
        </w:rPr>
        <w:t> </w:t>
      </w:r>
      <w:r>
        <w:rPr>
          <w:color w:val="202020"/>
          <w:sz w:val="18"/>
        </w:rPr>
        <w:t>el</w:t>
      </w:r>
      <w:r>
        <w:rPr>
          <w:color w:val="202020"/>
          <w:spacing w:val="1"/>
          <w:sz w:val="18"/>
        </w:rPr>
        <w:t> </w:t>
      </w:r>
      <w:r>
        <w:rPr>
          <w:color w:val="121212"/>
          <w:sz w:val="18"/>
        </w:rPr>
        <w:t>Estado</w:t>
      </w:r>
      <w:r>
        <w:rPr>
          <w:color w:val="121212"/>
          <w:spacing w:val="1"/>
          <w:sz w:val="18"/>
        </w:rPr>
        <w:t> </w:t>
      </w:r>
      <w:r>
        <w:rPr>
          <w:color w:val="202020"/>
          <w:sz w:val="18"/>
        </w:rPr>
        <w:t>se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compromete</w:t>
      </w:r>
      <w:r>
        <w:rPr>
          <w:color w:val="202020"/>
          <w:spacing w:val="1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acordar</w:t>
      </w:r>
      <w:r>
        <w:rPr>
          <w:color w:val="121212"/>
          <w:spacing w:val="1"/>
          <w:sz w:val="18"/>
        </w:rPr>
        <w:t> </w:t>
      </w:r>
      <w:r>
        <w:rPr>
          <w:color w:val="202020"/>
          <w:sz w:val="18"/>
        </w:rPr>
        <w:t>con</w:t>
      </w:r>
      <w:r>
        <w:rPr>
          <w:color w:val="202020"/>
          <w:spacing w:val="1"/>
          <w:sz w:val="18"/>
        </w:rPr>
        <w:t> </w:t>
      </w:r>
      <w:r>
        <w:rPr>
          <w:color w:val="121212"/>
          <w:sz w:val="18"/>
        </w:rPr>
        <w:t>las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organizaciones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representantes las adecuaciones que se requerirán </w:t>
      </w:r>
      <w:r>
        <w:rPr>
          <w:color w:val="202020"/>
          <w:sz w:val="18"/>
        </w:rPr>
        <w:t>implementar en </w:t>
      </w:r>
      <w:r>
        <w:rPr>
          <w:color w:val="121212"/>
          <w:sz w:val="18"/>
        </w:rPr>
        <w:t>los distintos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programas</w:t>
      </w:r>
      <w:r>
        <w:rPr>
          <w:color w:val="343434"/>
          <w:sz w:val="18"/>
        </w:rPr>
        <w:t>, </w:t>
      </w:r>
      <w:r>
        <w:rPr>
          <w:color w:val="121212"/>
          <w:sz w:val="18"/>
        </w:rPr>
        <w:t>a efectos de garantizar su pertinencia y </w:t>
      </w:r>
      <w:r>
        <w:rPr>
          <w:color w:val="202020"/>
          <w:sz w:val="18"/>
        </w:rPr>
        <w:t>adecuación respecto de </w:t>
      </w:r>
      <w:r>
        <w:rPr>
          <w:color w:val="121212"/>
          <w:sz w:val="18"/>
        </w:rPr>
        <w:t>los buzos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miskitos que sufrieron los efectos de la enfermedad de descompresión</w:t>
      </w:r>
      <w:r>
        <w:rPr>
          <w:color w:val="464647"/>
          <w:sz w:val="18"/>
        </w:rPr>
        <w:t>, </w:t>
      </w:r>
      <w:r>
        <w:rPr>
          <w:color w:val="121212"/>
          <w:sz w:val="18"/>
        </w:rPr>
        <w:t>como ser la</w:t>
      </w:r>
      <w:r>
        <w:rPr>
          <w:color w:val="121212"/>
          <w:spacing w:val="1"/>
          <w:sz w:val="18"/>
        </w:rPr>
        <w:t> </w:t>
      </w:r>
      <w:r>
        <w:rPr>
          <w:color w:val="202020"/>
          <w:sz w:val="18"/>
        </w:rPr>
        <w:t>elaboración</w:t>
      </w:r>
      <w:r>
        <w:rPr>
          <w:color w:val="202020"/>
          <w:spacing w:val="-3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un</w:t>
      </w:r>
      <w:r>
        <w:rPr>
          <w:color w:val="121212"/>
          <w:spacing w:val="-3"/>
          <w:sz w:val="18"/>
        </w:rPr>
        <w:t> </w:t>
      </w:r>
      <w:r>
        <w:rPr>
          <w:color w:val="121212"/>
          <w:sz w:val="18"/>
        </w:rPr>
        <w:t>Reglamento para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el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procedimiento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entrega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los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bonos</w:t>
      </w:r>
      <w:r>
        <w:rPr>
          <w:color w:val="343434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2" w:firstLine="0"/>
        <w:jc w:val="both"/>
        <w:rPr>
          <w:sz w:val="18"/>
        </w:rPr>
      </w:pPr>
      <w:r>
        <w:rPr>
          <w:color w:val="121212"/>
          <w:sz w:val="18"/>
        </w:rPr>
        <w:t>Asimismo</w:t>
      </w:r>
      <w:r>
        <w:rPr>
          <w:color w:val="464647"/>
          <w:sz w:val="18"/>
        </w:rPr>
        <w:t>, </w:t>
      </w:r>
      <w:r>
        <w:rPr>
          <w:color w:val="121212"/>
          <w:sz w:val="18"/>
        </w:rPr>
        <w:t>el Estado se compromete a reconocer la obligación de </w:t>
      </w:r>
      <w:r>
        <w:rPr>
          <w:color w:val="202020"/>
          <w:sz w:val="18"/>
        </w:rPr>
        <w:t>incluir </w:t>
      </w:r>
      <w:r>
        <w:rPr>
          <w:color w:val="121212"/>
          <w:sz w:val="18"/>
        </w:rPr>
        <w:t>a los buzos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que sufrieron los efectos de la enfermedad d</w:t>
      </w:r>
      <w:r>
        <w:rPr>
          <w:color w:val="343434"/>
          <w:sz w:val="18"/>
        </w:rPr>
        <w:t>e </w:t>
      </w:r>
      <w:r>
        <w:rPr>
          <w:color w:val="121212"/>
          <w:sz w:val="18"/>
        </w:rPr>
        <w:t>descompresión </w:t>
      </w:r>
      <w:r>
        <w:rPr>
          <w:color w:val="202020"/>
          <w:sz w:val="18"/>
        </w:rPr>
        <w:t>en los </w:t>
      </w:r>
      <w:r>
        <w:rPr>
          <w:color w:val="121212"/>
          <w:sz w:val="18"/>
        </w:rPr>
        <w:t>programas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referidos a través de un Convenio entre la institución competente e</w:t>
      </w:r>
      <w:r>
        <w:rPr>
          <w:color w:val="343434"/>
          <w:sz w:val="18"/>
        </w:rPr>
        <w:t>n l</w:t>
      </w:r>
      <w:r>
        <w:rPr>
          <w:color w:val="121212"/>
          <w:sz w:val="18"/>
        </w:rPr>
        <w:t>a mater</w:t>
      </w:r>
      <w:r>
        <w:rPr>
          <w:color w:val="343434"/>
          <w:sz w:val="18"/>
        </w:rPr>
        <w:t>i</w:t>
      </w:r>
      <w:r>
        <w:rPr>
          <w:color w:val="121212"/>
          <w:sz w:val="18"/>
        </w:rPr>
        <w:t>a </w:t>
      </w:r>
      <w:r>
        <w:rPr>
          <w:color w:val="202020"/>
          <w:sz w:val="18"/>
        </w:rPr>
        <w:t>y </w:t>
      </w:r>
      <w:r>
        <w:rPr>
          <w:color w:val="121212"/>
          <w:sz w:val="18"/>
        </w:rPr>
        <w:t>las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organizaciones representantes de los buzos miskitos con </w:t>
      </w:r>
      <w:r>
        <w:rPr>
          <w:color w:val="202020"/>
          <w:sz w:val="18"/>
        </w:rPr>
        <w:t>discapacidad, </w:t>
      </w:r>
      <w:r>
        <w:rPr>
          <w:color w:val="121212"/>
          <w:sz w:val="18"/>
        </w:rPr>
        <w:t>así </w:t>
      </w:r>
      <w:r>
        <w:rPr>
          <w:color w:val="202020"/>
          <w:sz w:val="18"/>
        </w:rPr>
        <w:t>como </w:t>
      </w:r>
      <w:r>
        <w:rPr>
          <w:color w:val="121212"/>
          <w:sz w:val="18"/>
        </w:rPr>
        <w:t>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garantizar su adecuación</w:t>
      </w:r>
      <w:r>
        <w:rPr>
          <w:color w:val="343434"/>
          <w:sz w:val="18"/>
        </w:rPr>
        <w:t>, </w:t>
      </w:r>
      <w:r>
        <w:rPr>
          <w:color w:val="121212"/>
          <w:sz w:val="18"/>
        </w:rPr>
        <w:t>permanencia </w:t>
      </w:r>
      <w:r>
        <w:rPr>
          <w:color w:val="202020"/>
          <w:sz w:val="18"/>
        </w:rPr>
        <w:t>y </w:t>
      </w:r>
      <w:r>
        <w:rPr>
          <w:color w:val="121212"/>
          <w:sz w:val="18"/>
        </w:rPr>
        <w:t>la dotación </w:t>
      </w:r>
      <w:r>
        <w:rPr>
          <w:color w:val="202020"/>
          <w:sz w:val="18"/>
        </w:rPr>
        <w:t>de los recursos </w:t>
      </w:r>
      <w:r>
        <w:rPr>
          <w:color w:val="121212"/>
          <w:sz w:val="18"/>
        </w:rPr>
        <w:t>necesarios para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su</w:t>
      </w:r>
      <w:r>
        <w:rPr>
          <w:color w:val="121212"/>
          <w:spacing w:val="-3"/>
          <w:sz w:val="18"/>
        </w:rPr>
        <w:t> </w:t>
      </w:r>
      <w:r>
        <w:rPr>
          <w:color w:val="121212"/>
          <w:sz w:val="18"/>
        </w:rPr>
        <w:t>correcto funcionamiento</w:t>
      </w:r>
      <w:r>
        <w:rPr>
          <w:color w:val="464647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1127" w:right="1233" w:firstLine="0"/>
        <w:jc w:val="both"/>
        <w:rPr>
          <w:sz w:val="18"/>
        </w:rPr>
      </w:pPr>
      <w:r>
        <w:rPr>
          <w:color w:val="121212"/>
          <w:sz w:val="18"/>
        </w:rPr>
        <w:t>Todos los beneficiarios de dicho bono deberán </w:t>
      </w:r>
      <w:r>
        <w:rPr>
          <w:color w:val="202020"/>
          <w:sz w:val="18"/>
        </w:rPr>
        <w:t>ser </w:t>
      </w:r>
      <w:r>
        <w:rPr>
          <w:color w:val="121212"/>
          <w:sz w:val="18"/>
        </w:rPr>
        <w:t>deb</w:t>
      </w:r>
      <w:r>
        <w:rPr>
          <w:color w:val="343434"/>
          <w:sz w:val="18"/>
        </w:rPr>
        <w:t>id</w:t>
      </w:r>
      <w:r>
        <w:rPr>
          <w:color w:val="121212"/>
          <w:sz w:val="18"/>
        </w:rPr>
        <w:t>amente </w:t>
      </w:r>
      <w:r>
        <w:rPr>
          <w:color w:val="343434"/>
          <w:sz w:val="18"/>
        </w:rPr>
        <w:t>id</w:t>
      </w:r>
      <w:r>
        <w:rPr>
          <w:color w:val="121212"/>
          <w:sz w:val="18"/>
        </w:rPr>
        <w:t>entificados po</w:t>
      </w:r>
      <w:r>
        <w:rPr>
          <w:color w:val="343434"/>
          <w:sz w:val="18"/>
        </w:rPr>
        <w:t>r </w:t>
      </w:r>
      <w:r>
        <w:rPr>
          <w:color w:val="121212"/>
          <w:sz w:val="18"/>
        </w:rPr>
        <w:t>la</w:t>
      </w:r>
      <w:r>
        <w:rPr>
          <w:color w:val="121212"/>
          <w:spacing w:val="1"/>
          <w:sz w:val="18"/>
        </w:rPr>
        <w:t> </w:t>
      </w:r>
      <w:r>
        <w:rPr>
          <w:color w:val="202020"/>
          <w:sz w:val="18"/>
        </w:rPr>
        <w:t>institución</w:t>
      </w:r>
      <w:r>
        <w:rPr>
          <w:color w:val="202020"/>
          <w:spacing w:val="-3"/>
          <w:sz w:val="18"/>
        </w:rPr>
        <w:t> </w:t>
      </w:r>
      <w:r>
        <w:rPr>
          <w:color w:val="121212"/>
          <w:sz w:val="18"/>
        </w:rPr>
        <w:t>competente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gestionar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los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bonos</w:t>
      </w:r>
      <w:r>
        <w:rPr>
          <w:color w:val="343434"/>
          <w:sz w:val="18"/>
        </w:rPr>
        <w:t>,</w:t>
      </w:r>
      <w:r>
        <w:rPr>
          <w:color w:val="343434"/>
          <w:spacing w:val="-3"/>
          <w:sz w:val="18"/>
        </w:rPr>
        <w:t> </w:t>
      </w:r>
      <w:r>
        <w:rPr>
          <w:color w:val="121212"/>
          <w:sz w:val="18"/>
        </w:rPr>
        <w:t>por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AMHBLI</w:t>
      </w:r>
      <w:r>
        <w:rPr>
          <w:color w:val="121212"/>
          <w:spacing w:val="-1"/>
          <w:sz w:val="18"/>
        </w:rPr>
        <w:t> </w:t>
      </w:r>
      <w:r>
        <w:rPr>
          <w:color w:val="202020"/>
          <w:sz w:val="18"/>
        </w:rPr>
        <w:t>y/o </w:t>
      </w:r>
      <w:r>
        <w:rPr>
          <w:color w:val="121212"/>
          <w:sz w:val="18"/>
        </w:rPr>
        <w:t>por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CONADEH</w:t>
      </w:r>
      <w:r>
        <w:rPr>
          <w:color w:val="464647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Heading3"/>
        <w:numPr>
          <w:ilvl w:val="1"/>
          <w:numId w:val="9"/>
        </w:numPr>
        <w:tabs>
          <w:tab w:pos="1621" w:val="left" w:leader="none"/>
        </w:tabs>
        <w:spacing w:line="240" w:lineRule="auto" w:before="0" w:after="0"/>
        <w:ind w:left="1127" w:right="382" w:firstLine="0"/>
        <w:jc w:val="both"/>
      </w:pPr>
      <w:bookmarkStart w:name="C.2. Medidas tendientes a garantizar una" w:id="271"/>
      <w:bookmarkEnd w:id="271"/>
      <w:r>
        <w:rPr>
          <w:b w:val="0"/>
          <w:i w:val="0"/>
        </w:rPr>
      </w:r>
      <w:bookmarkStart w:name="_bookmark193" w:id="272"/>
      <w:bookmarkEnd w:id="272"/>
      <w:r>
        <w:rPr>
          <w:b w:val="0"/>
          <w:i w:val="0"/>
        </w:rPr>
      </w:r>
      <w:bookmarkStart w:name="_bookmark193" w:id="273"/>
      <w:bookmarkEnd w:id="273"/>
      <w:r>
        <w:rPr>
          <w:i/>
        </w:rPr>
        <w:t>M</w:t>
      </w:r>
      <w:r>
        <w:rPr>
          <w:i/>
        </w:rPr>
        <w:t>edidas</w:t>
      </w:r>
      <w:r>
        <w:rPr>
          <w:i/>
          <w:spacing w:val="-10"/>
        </w:rPr>
        <w:t> </w:t>
      </w:r>
      <w:r>
        <w:rPr>
          <w:i/>
        </w:rPr>
        <w:t>tendientes</w:t>
      </w:r>
      <w:r>
        <w:rPr>
          <w:i/>
          <w:spacing w:val="-10"/>
        </w:rPr>
        <w:t> </w:t>
      </w:r>
      <w:r>
        <w:rPr>
          <w:i/>
        </w:rPr>
        <w:t>a</w:t>
      </w:r>
      <w:r>
        <w:rPr>
          <w:i/>
          <w:spacing w:val="-10"/>
        </w:rPr>
        <w:t> </w:t>
      </w:r>
      <w:r>
        <w:rPr>
          <w:i/>
        </w:rPr>
        <w:t>garantizar</w:t>
      </w:r>
      <w:r>
        <w:rPr>
          <w:i/>
          <w:spacing w:val="-10"/>
        </w:rPr>
        <w:t> </w:t>
      </w:r>
      <w:r>
        <w:rPr>
          <w:i/>
        </w:rPr>
        <w:t>una</w:t>
      </w:r>
      <w:r>
        <w:rPr>
          <w:i/>
          <w:spacing w:val="-11"/>
        </w:rPr>
        <w:t> </w:t>
      </w:r>
      <w:r>
        <w:rPr>
          <w:i/>
        </w:rPr>
        <w:t>adecuada</w:t>
      </w:r>
      <w:r>
        <w:rPr>
          <w:i/>
          <w:spacing w:val="-9"/>
        </w:rPr>
        <w:t> </w:t>
      </w:r>
      <w:r>
        <w:rPr>
          <w:i/>
        </w:rPr>
        <w:t>regulación,</w:t>
      </w:r>
      <w:r>
        <w:rPr>
          <w:i/>
          <w:spacing w:val="-9"/>
        </w:rPr>
        <w:t> </w:t>
      </w:r>
      <w:r>
        <w:rPr>
          <w:i/>
        </w:rPr>
        <w:t>fiscalización</w:t>
      </w:r>
      <w:r>
        <w:rPr>
          <w:i/>
          <w:spacing w:val="-10"/>
        </w:rPr>
        <w:t> </w:t>
      </w:r>
      <w:r>
        <w:rPr>
          <w:i/>
        </w:rPr>
        <w:t>y</w:t>
      </w:r>
      <w:r>
        <w:rPr>
          <w:i/>
          <w:spacing w:val="-66"/>
        </w:rPr>
        <w:t> </w:t>
      </w:r>
      <w:r>
        <w:rPr/>
        <w:t>supervisión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actividad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empresas</w:t>
      </w:r>
      <w:r>
        <w:rPr>
          <w:spacing w:val="1"/>
        </w:rPr>
        <w:t> </w:t>
      </w:r>
      <w:r>
        <w:rPr/>
        <w:t>pesqueras</w:t>
      </w:r>
      <w:r>
        <w:rPr>
          <w:spacing w:val="1"/>
        </w:rPr>
        <w:t> </w:t>
      </w:r>
      <w:r>
        <w:rPr/>
        <w:t>industriales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territorio</w:t>
      </w:r>
      <w:r>
        <w:rPr>
          <w:spacing w:val="-2"/>
        </w:rPr>
        <w:t> </w:t>
      </w:r>
      <w:r>
        <w:rPr/>
        <w:t>miskito</w:t>
      </w:r>
    </w:p>
    <w:p>
      <w:pPr>
        <w:pStyle w:val="BodyText"/>
        <w:spacing w:before="2"/>
        <w:rPr>
          <w:b/>
          <w:i/>
        </w:rPr>
      </w:pPr>
    </w:p>
    <w:p>
      <w:pPr>
        <w:pStyle w:val="ListParagraph"/>
        <w:numPr>
          <w:ilvl w:val="2"/>
          <w:numId w:val="10"/>
        </w:numPr>
        <w:tabs>
          <w:tab w:pos="1090" w:val="left" w:leader="none"/>
        </w:tabs>
        <w:spacing w:line="240" w:lineRule="auto" w:before="1" w:after="0"/>
        <w:ind w:left="420" w:right="382" w:firstLine="0"/>
        <w:jc w:val="both"/>
        <w:rPr>
          <w:i/>
          <w:sz w:val="20"/>
        </w:rPr>
      </w:pPr>
      <w:bookmarkStart w:name="C.2.1. Elaboración de un diagnóstico sob" w:id="274"/>
      <w:bookmarkEnd w:id="274"/>
      <w:r>
        <w:rPr/>
      </w:r>
      <w:bookmarkStart w:name="C.2.1. Elaboración de un diagnóstico sob" w:id="275"/>
      <w:bookmarkEnd w:id="275"/>
      <w:r>
        <w:rPr>
          <w:i/>
          <w:sz w:val="20"/>
          <w:u w:val="single"/>
        </w:rPr>
        <w:t>E</w:t>
      </w:r>
      <w:r>
        <w:rPr>
          <w:i/>
          <w:sz w:val="20"/>
          <w:u w:val="single"/>
        </w:rPr>
        <w:t>laboración</w:t>
      </w:r>
      <w:r>
        <w:rPr>
          <w:i/>
          <w:spacing w:val="-16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17"/>
          <w:sz w:val="20"/>
          <w:u w:val="single"/>
        </w:rPr>
        <w:t> </w:t>
      </w:r>
      <w:r>
        <w:rPr>
          <w:i/>
          <w:sz w:val="20"/>
          <w:u w:val="single"/>
        </w:rPr>
        <w:t>un</w:t>
      </w:r>
      <w:r>
        <w:rPr>
          <w:i/>
          <w:spacing w:val="-15"/>
          <w:sz w:val="20"/>
          <w:u w:val="single"/>
        </w:rPr>
        <w:t> </w:t>
      </w:r>
      <w:r>
        <w:rPr>
          <w:i/>
          <w:sz w:val="20"/>
          <w:u w:val="single"/>
        </w:rPr>
        <w:t>diagnóstico</w:t>
      </w:r>
      <w:r>
        <w:rPr>
          <w:i/>
          <w:spacing w:val="-17"/>
          <w:sz w:val="20"/>
          <w:u w:val="single"/>
        </w:rPr>
        <w:t> </w:t>
      </w:r>
      <w:r>
        <w:rPr>
          <w:i/>
          <w:sz w:val="20"/>
          <w:u w:val="single"/>
        </w:rPr>
        <w:t>sobre</w:t>
      </w:r>
      <w:r>
        <w:rPr>
          <w:i/>
          <w:spacing w:val="-17"/>
          <w:sz w:val="20"/>
          <w:u w:val="single"/>
        </w:rPr>
        <w:t> </w:t>
      </w:r>
      <w:r>
        <w:rPr>
          <w:i/>
          <w:sz w:val="20"/>
          <w:u w:val="single"/>
        </w:rPr>
        <w:t>las</w:t>
      </w:r>
      <w:r>
        <w:rPr>
          <w:i/>
          <w:spacing w:val="-17"/>
          <w:sz w:val="20"/>
          <w:u w:val="single"/>
        </w:rPr>
        <w:t> </w:t>
      </w:r>
      <w:r>
        <w:rPr>
          <w:i/>
          <w:sz w:val="20"/>
          <w:u w:val="single"/>
        </w:rPr>
        <w:t>barreras</w:t>
      </w:r>
      <w:r>
        <w:rPr>
          <w:i/>
          <w:spacing w:val="-17"/>
          <w:sz w:val="20"/>
          <w:u w:val="single"/>
        </w:rPr>
        <w:t> </w:t>
      </w:r>
      <w:r>
        <w:rPr>
          <w:i/>
          <w:sz w:val="20"/>
          <w:u w:val="single"/>
        </w:rPr>
        <w:t>legales,</w:t>
      </w:r>
      <w:r>
        <w:rPr>
          <w:i/>
          <w:spacing w:val="-17"/>
          <w:sz w:val="20"/>
          <w:u w:val="single"/>
        </w:rPr>
        <w:t> </w:t>
      </w:r>
      <w:r>
        <w:rPr>
          <w:i/>
          <w:sz w:val="20"/>
          <w:u w:val="single"/>
        </w:rPr>
        <w:t>administrativas</w:t>
      </w:r>
      <w:r>
        <w:rPr>
          <w:i/>
          <w:spacing w:val="-17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-16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15"/>
          <w:sz w:val="20"/>
          <w:u w:val="single"/>
        </w:rPr>
        <w:t> </w:t>
      </w:r>
      <w:r>
        <w:rPr>
          <w:i/>
          <w:sz w:val="20"/>
          <w:u w:val="single"/>
        </w:rPr>
        <w:t>cualquier</w:t>
      </w:r>
      <w:r>
        <w:rPr>
          <w:i/>
          <w:spacing w:val="-68"/>
          <w:sz w:val="20"/>
        </w:rPr>
        <w:t> </w:t>
      </w:r>
      <w:r>
        <w:rPr>
          <w:i/>
          <w:sz w:val="20"/>
          <w:u w:val="single"/>
        </w:rPr>
        <w:t>otra índole que generan la problemática relacionada con la pesca por buceo submarino y</w:t>
      </w:r>
      <w:r>
        <w:rPr>
          <w:i/>
          <w:spacing w:val="1"/>
          <w:sz w:val="20"/>
        </w:rPr>
        <w:t> </w:t>
      </w:r>
      <w:r>
        <w:rPr>
          <w:i/>
          <w:sz w:val="20"/>
          <w:u w:val="single"/>
        </w:rPr>
        <w:t>adoptar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medidas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con</w:t>
      </w:r>
      <w:r>
        <w:rPr>
          <w:i/>
          <w:spacing w:val="2"/>
          <w:sz w:val="20"/>
          <w:u w:val="single"/>
        </w:rPr>
        <w:t> </w:t>
      </w:r>
      <w:r>
        <w:rPr>
          <w:i/>
          <w:sz w:val="20"/>
          <w:u w:val="single"/>
        </w:rPr>
        <w:t>base en</w:t>
      </w:r>
      <w:r>
        <w:rPr>
          <w:i/>
          <w:spacing w:val="1"/>
          <w:sz w:val="20"/>
          <w:u w:val="single"/>
        </w:rPr>
        <w:t> </w:t>
      </w:r>
      <w:r>
        <w:rPr>
          <w:i/>
          <w:sz w:val="20"/>
          <w:u w:val="single"/>
        </w:rPr>
        <w:t>ello</w:t>
      </w:r>
    </w:p>
    <w:p>
      <w:pPr>
        <w:pStyle w:val="BodyText"/>
        <w:spacing w:before="12"/>
        <w:rPr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2"/>
        <w:rPr>
          <w:sz w:val="17"/>
        </w:rPr>
      </w:pPr>
    </w:p>
    <w:p>
      <w:pPr>
        <w:spacing w:line="240" w:lineRule="auto" w:before="0"/>
        <w:ind w:left="1127" w:right="1232" w:firstLine="0"/>
        <w:jc w:val="both"/>
        <w:rPr>
          <w:sz w:val="18"/>
        </w:rPr>
      </w:pPr>
      <w:r>
        <w:rPr>
          <w:color w:val="0D0D0D"/>
          <w:sz w:val="18"/>
        </w:rPr>
        <w:t>El Estado se compromete a realizar un diagnóstico integral para identificar las causas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estructurales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problemática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pesca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submarina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Moskitia,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así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como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todas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barreras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legales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administrativas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que</w:t>
      </w:r>
      <w:r>
        <w:rPr>
          <w:color w:val="353535"/>
          <w:sz w:val="18"/>
        </w:rPr>
        <w:t>,</w:t>
      </w:r>
      <w:r>
        <w:rPr>
          <w:color w:val="353535"/>
          <w:spacing w:val="-4"/>
          <w:sz w:val="18"/>
        </w:rPr>
        <w:t> </w:t>
      </w:r>
      <w:r>
        <w:rPr>
          <w:color w:val="0D0D0D"/>
          <w:sz w:val="18"/>
        </w:rPr>
        <w:t>impiden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que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actividad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se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lleve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cabo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manera digna, segura y respetando los derechos de los buzos y del pueblo miskito</w:t>
      </w:r>
      <w:r>
        <w:rPr>
          <w:color w:val="454546"/>
          <w:sz w:val="18"/>
        </w:rPr>
        <w:t>,</w:t>
      </w:r>
      <w:r>
        <w:rPr>
          <w:color w:val="454546"/>
          <w:spacing w:val="1"/>
          <w:sz w:val="18"/>
        </w:rPr>
        <w:t> </w:t>
      </w:r>
      <w:r>
        <w:rPr>
          <w:color w:val="0D0D0D"/>
          <w:sz w:val="18"/>
        </w:rPr>
        <w:t>tomando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-7"/>
          <w:sz w:val="18"/>
        </w:rPr>
        <w:t> </w:t>
      </w:r>
      <w:r>
        <w:rPr>
          <w:color w:val="0D0D0D"/>
          <w:sz w:val="18"/>
        </w:rPr>
        <w:t>cuenta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que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el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buceo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es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el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principal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medio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6"/>
          <w:sz w:val="18"/>
        </w:rPr>
        <w:t> </w:t>
      </w:r>
      <w:r>
        <w:rPr>
          <w:color w:val="0D0D0D"/>
          <w:sz w:val="18"/>
        </w:rPr>
        <w:t>subsistencia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disponible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-6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zona.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8" w:right="1231" w:firstLine="0"/>
        <w:jc w:val="both"/>
        <w:rPr>
          <w:sz w:val="18"/>
        </w:rPr>
      </w:pPr>
      <w:r>
        <w:rPr>
          <w:color w:val="0D0D0D"/>
          <w:sz w:val="18"/>
        </w:rPr>
        <w:t>Dicho diagnóstico será realizado por las instituciones competentes en el Marco de la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Alianza para el Desarrollo de la Moskitia Hondureña (ADMH), en un plazo máximo 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seis meses desde la firma del presente acuerdo</w:t>
      </w:r>
      <w:r>
        <w:rPr>
          <w:color w:val="353535"/>
          <w:sz w:val="18"/>
        </w:rPr>
        <w:t>, </w:t>
      </w:r>
      <w:r>
        <w:rPr>
          <w:color w:val="0D0D0D"/>
          <w:sz w:val="18"/>
        </w:rPr>
        <w:t>garantizando la participación de las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organizaciones representantes</w:t>
      </w:r>
      <w:r>
        <w:rPr>
          <w:color w:val="353535"/>
          <w:sz w:val="18"/>
        </w:rPr>
        <w:t>, </w:t>
      </w:r>
      <w:r>
        <w:rPr>
          <w:color w:val="212121"/>
          <w:sz w:val="18"/>
        </w:rPr>
        <w:t>así </w:t>
      </w:r>
      <w:r>
        <w:rPr>
          <w:color w:val="0D0D0D"/>
          <w:sz w:val="18"/>
        </w:rPr>
        <w:t>como de dos expertas o expertos en la materia,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designados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por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representantes</w:t>
      </w:r>
      <w:r>
        <w:rPr>
          <w:color w:val="353535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8" w:right="1232" w:firstLine="0"/>
        <w:jc w:val="both"/>
        <w:rPr>
          <w:sz w:val="18"/>
        </w:rPr>
      </w:pPr>
      <w:r>
        <w:rPr>
          <w:color w:val="0D0D0D"/>
          <w:sz w:val="18"/>
        </w:rPr>
        <w:t>Los resultados arrojados por dicho diagnóstico </w:t>
      </w:r>
      <w:r>
        <w:rPr>
          <w:color w:val="212121"/>
          <w:sz w:val="18"/>
        </w:rPr>
        <w:t>serán </w:t>
      </w:r>
      <w:r>
        <w:rPr>
          <w:color w:val="0D0D0D"/>
          <w:sz w:val="18"/>
        </w:rPr>
        <w:t>dados a conocer públicamente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para que las víctimas</w:t>
      </w:r>
      <w:r>
        <w:rPr>
          <w:color w:val="353535"/>
          <w:sz w:val="18"/>
        </w:rPr>
        <w:t>, </w:t>
      </w:r>
      <w:r>
        <w:rPr>
          <w:color w:val="0D0D0D"/>
          <w:sz w:val="18"/>
        </w:rPr>
        <w:t>sus representantes y otras organizaciones internacionales y de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sociedad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civil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expertas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materia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puedan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presentar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sus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observaciones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recomendaciones al respecto</w:t>
      </w:r>
      <w:r>
        <w:rPr>
          <w:color w:val="454546"/>
          <w:sz w:val="18"/>
        </w:rPr>
        <w:t>, </w:t>
      </w:r>
      <w:r>
        <w:rPr>
          <w:color w:val="0D0D0D"/>
          <w:sz w:val="18"/>
        </w:rPr>
        <w:t>en un plazo máximo de tres meses desde que se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conozcan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los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resultados.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El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Estado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se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compromete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a</w:t>
      </w:r>
      <w:r>
        <w:rPr>
          <w:color w:val="0D0D0D"/>
          <w:spacing w:val="1"/>
          <w:sz w:val="18"/>
        </w:rPr>
        <w:t> </w:t>
      </w:r>
      <w:r>
        <w:rPr>
          <w:color w:val="212121"/>
          <w:sz w:val="18"/>
        </w:rPr>
        <w:t>recoger</w:t>
      </w:r>
      <w:r>
        <w:rPr>
          <w:color w:val="212121"/>
          <w:spacing w:val="1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valorar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dichas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recomendaciones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al diagnóstico.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8" w:right="1233" w:firstLine="0"/>
        <w:jc w:val="both"/>
        <w:rPr>
          <w:sz w:val="18"/>
        </w:rPr>
      </w:pPr>
      <w:r>
        <w:rPr>
          <w:color w:val="0D0D0D"/>
          <w:sz w:val="18"/>
        </w:rPr>
        <w:t>El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Estado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reconoce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su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obligación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identificar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causas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estructurales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problemática de la pesca submarina en la Moskitia, así como erradicar todas las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barreras legales y administrativas que impiden que la actividad se lleve a cabo 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manera digna y segura</w:t>
      </w:r>
      <w:r>
        <w:rPr>
          <w:color w:val="454546"/>
          <w:sz w:val="18"/>
        </w:rPr>
        <w:t>, </w:t>
      </w:r>
      <w:r>
        <w:rPr>
          <w:color w:val="0D0D0D"/>
          <w:sz w:val="18"/>
        </w:rPr>
        <w:t>por lo que a partir de </w:t>
      </w:r>
      <w:r>
        <w:rPr>
          <w:color w:val="212121"/>
          <w:sz w:val="18"/>
        </w:rPr>
        <w:t>los </w:t>
      </w:r>
      <w:r>
        <w:rPr>
          <w:color w:val="0D0D0D"/>
          <w:sz w:val="18"/>
        </w:rPr>
        <w:t>resultados del diagnóstico y las</w:t>
      </w:r>
      <w:r>
        <w:rPr>
          <w:color w:val="0D0D0D"/>
          <w:spacing w:val="1"/>
          <w:sz w:val="18"/>
        </w:rPr>
        <w:t> </w:t>
      </w:r>
      <w:r>
        <w:rPr>
          <w:color w:val="212121"/>
          <w:sz w:val="18"/>
        </w:rPr>
        <w:t>recomendaciones</w:t>
      </w:r>
      <w:r>
        <w:rPr>
          <w:color w:val="212121"/>
          <w:spacing w:val="1"/>
          <w:sz w:val="18"/>
        </w:rPr>
        <w:t> </w:t>
      </w:r>
      <w:r>
        <w:rPr>
          <w:color w:val="0D0D0D"/>
          <w:sz w:val="18"/>
        </w:rPr>
        <w:t>realizadas</w:t>
      </w:r>
      <w:r>
        <w:rPr>
          <w:color w:val="0D0D0D"/>
          <w:spacing w:val="3"/>
          <w:sz w:val="18"/>
        </w:rPr>
        <w:t> </w:t>
      </w:r>
      <w:r>
        <w:rPr>
          <w:color w:val="0D0D0D"/>
          <w:sz w:val="18"/>
        </w:rPr>
        <w:t>por</w:t>
      </w:r>
      <w:r>
        <w:rPr>
          <w:color w:val="0D0D0D"/>
          <w:spacing w:val="3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2"/>
          <w:sz w:val="18"/>
        </w:rPr>
        <w:t> </w:t>
      </w:r>
      <w:r>
        <w:rPr>
          <w:color w:val="0D0D0D"/>
          <w:sz w:val="18"/>
        </w:rPr>
        <w:t>organizaciones</w:t>
      </w:r>
      <w:r>
        <w:rPr>
          <w:color w:val="0D0D0D"/>
          <w:spacing w:val="3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4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2"/>
          <w:sz w:val="18"/>
        </w:rPr>
        <w:t> </w:t>
      </w:r>
      <w:r>
        <w:rPr>
          <w:color w:val="0D0D0D"/>
          <w:sz w:val="18"/>
        </w:rPr>
        <w:t>sociedad</w:t>
      </w:r>
      <w:r>
        <w:rPr>
          <w:color w:val="0D0D0D"/>
          <w:spacing w:val="4"/>
          <w:sz w:val="18"/>
        </w:rPr>
        <w:t> </w:t>
      </w:r>
      <w:r>
        <w:rPr>
          <w:color w:val="0D0D0D"/>
          <w:sz w:val="18"/>
        </w:rPr>
        <w:t>civil</w:t>
      </w:r>
      <w:r>
        <w:rPr>
          <w:color w:val="0D0D0D"/>
          <w:spacing w:val="2"/>
          <w:sz w:val="18"/>
        </w:rPr>
        <w:t> </w:t>
      </w:r>
      <w:r>
        <w:rPr>
          <w:color w:val="0D0D0D"/>
          <w:sz w:val="18"/>
        </w:rPr>
        <w:t>especializadas</w:t>
      </w:r>
    </w:p>
    <w:p>
      <w:pPr>
        <w:spacing w:after="0" w:line="240" w:lineRule="auto"/>
        <w:jc w:val="both"/>
        <w:rPr>
          <w:sz w:val="18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before="81"/>
        <w:ind w:left="1128" w:right="1231" w:hanging="1"/>
        <w:jc w:val="both"/>
        <w:rPr>
          <w:sz w:val="18"/>
        </w:rPr>
      </w:pPr>
      <w:r>
        <w:rPr>
          <w:color w:val="0D0D0D"/>
          <w:sz w:val="18"/>
        </w:rPr>
        <w:t>y representantes</w:t>
      </w:r>
      <w:r>
        <w:rPr>
          <w:color w:val="454546"/>
          <w:sz w:val="18"/>
        </w:rPr>
        <w:t>, </w:t>
      </w:r>
      <w:r>
        <w:rPr>
          <w:color w:val="0D0D0D"/>
          <w:sz w:val="18"/>
        </w:rPr>
        <w:t>en el plazo de un año presentará una propuesta de política pública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integral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dirigida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a implementar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medidas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para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enfrentar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causas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estructurales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identificadas</w:t>
      </w:r>
      <w:r>
        <w:rPr>
          <w:color w:val="353535"/>
          <w:sz w:val="18"/>
        </w:rPr>
        <w:t>,</w:t>
      </w:r>
      <w:r>
        <w:rPr>
          <w:color w:val="353535"/>
          <w:spacing w:val="-4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erradicar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problemática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pesca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por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buceo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manera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definitiva</w:t>
      </w:r>
      <w:r>
        <w:rPr>
          <w:color w:val="454546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10"/>
        </w:numPr>
        <w:tabs>
          <w:tab w:pos="1097" w:val="left" w:leader="none"/>
        </w:tabs>
        <w:spacing w:line="240" w:lineRule="auto" w:before="0" w:after="0"/>
        <w:ind w:left="420" w:right="381" w:firstLine="0"/>
        <w:jc w:val="left"/>
        <w:rPr>
          <w:i/>
          <w:sz w:val="20"/>
        </w:rPr>
      </w:pPr>
      <w:bookmarkStart w:name="C.2.2. Elaboración de censo sobre la sit" w:id="276"/>
      <w:bookmarkEnd w:id="276"/>
      <w:r>
        <w:rPr/>
      </w:r>
      <w:bookmarkStart w:name="C.2.2. Elaboración de censo sobre la sit" w:id="277"/>
      <w:bookmarkEnd w:id="277"/>
      <w:r>
        <w:rPr>
          <w:i/>
          <w:sz w:val="20"/>
          <w:u w:val="single"/>
        </w:rPr>
        <w:t>E</w:t>
      </w:r>
      <w:r>
        <w:rPr>
          <w:i/>
          <w:sz w:val="20"/>
          <w:u w:val="single"/>
        </w:rPr>
        <w:t>laboración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censo</w:t>
      </w:r>
      <w:r>
        <w:rPr>
          <w:i/>
          <w:spacing w:val="-8"/>
          <w:sz w:val="20"/>
          <w:u w:val="single"/>
        </w:rPr>
        <w:t> </w:t>
      </w:r>
      <w:r>
        <w:rPr>
          <w:i/>
          <w:sz w:val="20"/>
          <w:u w:val="single"/>
        </w:rPr>
        <w:t>sobre</w:t>
      </w:r>
      <w:r>
        <w:rPr>
          <w:i/>
          <w:spacing w:val="-11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situación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10"/>
          <w:sz w:val="20"/>
          <w:u w:val="single"/>
        </w:rPr>
        <w:t> </w:t>
      </w:r>
      <w:r>
        <w:rPr>
          <w:i/>
          <w:sz w:val="20"/>
          <w:u w:val="single"/>
        </w:rPr>
        <w:t>los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buzos</w:t>
      </w:r>
      <w:r>
        <w:rPr>
          <w:i/>
          <w:spacing w:val="-10"/>
          <w:sz w:val="20"/>
          <w:u w:val="single"/>
        </w:rPr>
        <w:t> </w:t>
      </w:r>
      <w:r>
        <w:rPr>
          <w:i/>
          <w:sz w:val="20"/>
          <w:u w:val="single"/>
        </w:rPr>
        <w:t>activos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aquellos</w:t>
      </w:r>
      <w:r>
        <w:rPr>
          <w:i/>
          <w:spacing w:val="-9"/>
          <w:sz w:val="20"/>
          <w:u w:val="single"/>
        </w:rPr>
        <w:t> </w:t>
      </w:r>
      <w:r>
        <w:rPr>
          <w:i/>
          <w:sz w:val="20"/>
          <w:u w:val="single"/>
        </w:rPr>
        <w:t>que</w:t>
      </w:r>
      <w:r>
        <w:rPr>
          <w:i/>
          <w:spacing w:val="-8"/>
          <w:sz w:val="20"/>
          <w:u w:val="single"/>
        </w:rPr>
        <w:t> </w:t>
      </w:r>
      <w:r>
        <w:rPr>
          <w:i/>
          <w:sz w:val="20"/>
          <w:u w:val="single"/>
        </w:rPr>
        <w:t>han</w:t>
      </w:r>
      <w:r>
        <w:rPr>
          <w:i/>
          <w:spacing w:val="-7"/>
          <w:sz w:val="20"/>
          <w:u w:val="single"/>
        </w:rPr>
        <w:t> </w:t>
      </w:r>
      <w:r>
        <w:rPr>
          <w:i/>
          <w:sz w:val="20"/>
          <w:u w:val="single"/>
        </w:rPr>
        <w:t>sufrido</w:t>
      </w:r>
      <w:r>
        <w:rPr>
          <w:i/>
          <w:spacing w:val="-67"/>
          <w:sz w:val="20"/>
        </w:rPr>
        <w:t> </w:t>
      </w:r>
      <w:r>
        <w:rPr>
          <w:i/>
          <w:sz w:val="20"/>
          <w:u w:val="single"/>
        </w:rPr>
        <w:t>accidentes</w:t>
      </w:r>
    </w:p>
    <w:p>
      <w:pPr>
        <w:pStyle w:val="BodyText"/>
        <w:spacing w:before="10"/>
        <w:rPr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1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 w:before="0"/>
        <w:ind w:left="1127" w:right="1233" w:firstLine="0"/>
        <w:jc w:val="both"/>
        <w:rPr>
          <w:sz w:val="18"/>
        </w:rPr>
      </w:pPr>
      <w:r>
        <w:rPr>
          <w:color w:val="0F0F0F"/>
          <w:sz w:val="18"/>
        </w:rPr>
        <w:t>En el plazo de un </w:t>
      </w:r>
      <w:r>
        <w:rPr>
          <w:color w:val="1F1F1F"/>
          <w:sz w:val="18"/>
        </w:rPr>
        <w:t>año a partir </w:t>
      </w:r>
      <w:r>
        <w:rPr>
          <w:color w:val="0F0F0F"/>
          <w:sz w:val="18"/>
        </w:rPr>
        <w:t>de </w:t>
      </w:r>
      <w:r>
        <w:rPr>
          <w:color w:val="1F1F1F"/>
          <w:sz w:val="18"/>
        </w:rPr>
        <w:t>la </w:t>
      </w:r>
      <w:r>
        <w:rPr>
          <w:color w:val="0F0F0F"/>
          <w:sz w:val="18"/>
        </w:rPr>
        <w:t>firma de </w:t>
      </w:r>
      <w:r>
        <w:rPr>
          <w:color w:val="2E2E2E"/>
          <w:sz w:val="18"/>
        </w:rPr>
        <w:t>este </w:t>
      </w:r>
      <w:r>
        <w:rPr>
          <w:color w:val="1F1F1F"/>
          <w:sz w:val="18"/>
        </w:rPr>
        <w:t>acuerdo</w:t>
      </w:r>
      <w:r>
        <w:rPr>
          <w:color w:val="4F4F4F"/>
          <w:sz w:val="18"/>
        </w:rPr>
        <w:t>, </w:t>
      </w:r>
      <w:r>
        <w:rPr>
          <w:color w:val="1F1F1F"/>
          <w:sz w:val="18"/>
        </w:rPr>
        <w:t>con </w:t>
      </w:r>
      <w:r>
        <w:rPr>
          <w:color w:val="0F0F0F"/>
          <w:sz w:val="18"/>
        </w:rPr>
        <w:t>la </w:t>
      </w:r>
      <w:r>
        <w:rPr>
          <w:color w:val="1F1F1F"/>
          <w:sz w:val="18"/>
        </w:rPr>
        <w:t>coordinación </w:t>
      </w:r>
      <w:r>
        <w:rPr>
          <w:color w:val="0F0F0F"/>
          <w:sz w:val="18"/>
        </w:rPr>
        <w:t>de la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Dirección Nacional de Pueblos Indígenas y Afrohondureños </w:t>
      </w:r>
      <w:r>
        <w:rPr>
          <w:color w:val="1F1F1F"/>
          <w:sz w:val="18"/>
        </w:rPr>
        <w:t>(DINAFROH) </w:t>
      </w:r>
      <w:r>
        <w:rPr>
          <w:color w:val="0F0F0F"/>
          <w:sz w:val="18"/>
        </w:rPr>
        <w:t>adscrito a la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Secretaría de Estado en el Despacho de Desarrollo </w:t>
      </w:r>
      <w:r>
        <w:rPr>
          <w:color w:val="1F1F1F"/>
          <w:sz w:val="18"/>
        </w:rPr>
        <w:t>e </w:t>
      </w:r>
      <w:r>
        <w:rPr>
          <w:color w:val="0F0F0F"/>
          <w:sz w:val="18"/>
        </w:rPr>
        <w:t>Inclusión </w:t>
      </w:r>
      <w:r>
        <w:rPr>
          <w:color w:val="1F1F1F"/>
          <w:sz w:val="18"/>
        </w:rPr>
        <w:t>Social (SEDIS), como</w:t>
      </w:r>
      <w:r>
        <w:rPr>
          <w:color w:val="1F1F1F"/>
          <w:spacing w:val="1"/>
          <w:sz w:val="18"/>
        </w:rPr>
        <w:t> </w:t>
      </w:r>
      <w:r>
        <w:rPr>
          <w:color w:val="0F0F0F"/>
          <w:sz w:val="18"/>
        </w:rPr>
        <w:t>presidencia de la Comisión lnterinstitucional </w:t>
      </w:r>
      <w:r>
        <w:rPr>
          <w:color w:val="1F1F1F"/>
          <w:sz w:val="18"/>
        </w:rPr>
        <w:t>para </w:t>
      </w:r>
      <w:r>
        <w:rPr>
          <w:color w:val="0F0F0F"/>
          <w:sz w:val="18"/>
        </w:rPr>
        <w:t>la Atención de la Pesca </w:t>
      </w:r>
      <w:r>
        <w:rPr>
          <w:color w:val="1F1F1F"/>
          <w:sz w:val="18"/>
        </w:rPr>
        <w:t>por </w:t>
      </w:r>
      <w:r>
        <w:rPr>
          <w:color w:val="0F0F0F"/>
          <w:sz w:val="18"/>
        </w:rPr>
        <w:t>Buceo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(CIAPEB), el Instituto Nacional </w:t>
      </w:r>
      <w:r>
        <w:rPr>
          <w:color w:val="1F1F1F"/>
          <w:sz w:val="18"/>
        </w:rPr>
        <w:t>de </w:t>
      </w:r>
      <w:r>
        <w:rPr>
          <w:color w:val="0F0F0F"/>
          <w:sz w:val="18"/>
        </w:rPr>
        <w:t>Estadísticas (INE) y </w:t>
      </w:r>
      <w:r>
        <w:rPr>
          <w:color w:val="1F1F1F"/>
          <w:sz w:val="18"/>
        </w:rPr>
        <w:t>con </w:t>
      </w:r>
      <w:r>
        <w:rPr>
          <w:color w:val="0F0F0F"/>
          <w:sz w:val="18"/>
        </w:rPr>
        <w:t>el acompañamiento de la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Alianza para </w:t>
      </w:r>
      <w:r>
        <w:rPr>
          <w:color w:val="1F1F1F"/>
          <w:sz w:val="18"/>
        </w:rPr>
        <w:t>el </w:t>
      </w:r>
      <w:r>
        <w:rPr>
          <w:color w:val="0F0F0F"/>
          <w:sz w:val="18"/>
        </w:rPr>
        <w:t>Desarrollo de la Moskitia Hondureña</w:t>
      </w:r>
      <w:r>
        <w:rPr>
          <w:color w:val="2E2E2E"/>
          <w:sz w:val="18"/>
        </w:rPr>
        <w:t>, </w:t>
      </w:r>
      <w:r>
        <w:rPr>
          <w:color w:val="1F1F1F"/>
          <w:sz w:val="18"/>
        </w:rPr>
        <w:t>el </w:t>
      </w:r>
      <w:r>
        <w:rPr>
          <w:color w:val="0F0F0F"/>
          <w:sz w:val="18"/>
        </w:rPr>
        <w:t>Estado se compromete </w:t>
      </w:r>
      <w:r>
        <w:rPr>
          <w:color w:val="1F1F1F"/>
          <w:sz w:val="18"/>
        </w:rPr>
        <w:t>a</w:t>
      </w:r>
      <w:r>
        <w:rPr>
          <w:color w:val="1F1F1F"/>
          <w:spacing w:val="1"/>
          <w:sz w:val="18"/>
        </w:rPr>
        <w:t> </w:t>
      </w:r>
      <w:r>
        <w:rPr>
          <w:color w:val="1F1F1F"/>
          <w:sz w:val="18"/>
        </w:rPr>
        <w:t>continuar</w:t>
      </w:r>
      <w:r>
        <w:rPr>
          <w:color w:val="1F1F1F"/>
          <w:spacing w:val="-11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11"/>
          <w:sz w:val="18"/>
        </w:rPr>
        <w:t> </w:t>
      </w:r>
      <w:r>
        <w:rPr>
          <w:color w:val="0F0F0F"/>
          <w:sz w:val="18"/>
        </w:rPr>
        <w:t>consolidación</w:t>
      </w:r>
      <w:r>
        <w:rPr>
          <w:color w:val="0F0F0F"/>
          <w:spacing w:val="-14"/>
          <w:sz w:val="18"/>
        </w:rPr>
        <w:t> </w:t>
      </w:r>
      <w:r>
        <w:rPr>
          <w:color w:val="0F0F0F"/>
          <w:sz w:val="18"/>
        </w:rPr>
        <w:t>del</w:t>
      </w:r>
      <w:r>
        <w:rPr>
          <w:color w:val="0F0F0F"/>
          <w:spacing w:val="-9"/>
          <w:sz w:val="18"/>
        </w:rPr>
        <w:t> </w:t>
      </w:r>
      <w:r>
        <w:rPr>
          <w:color w:val="1F1F1F"/>
          <w:sz w:val="18"/>
        </w:rPr>
        <w:t>censo</w:t>
      </w:r>
      <w:r>
        <w:rPr>
          <w:color w:val="1F1F1F"/>
          <w:spacing w:val="-9"/>
          <w:sz w:val="18"/>
        </w:rPr>
        <w:t> </w:t>
      </w:r>
      <w:r>
        <w:rPr>
          <w:color w:val="0F0F0F"/>
          <w:sz w:val="18"/>
        </w:rPr>
        <w:t>con</w:t>
      </w:r>
      <w:r>
        <w:rPr>
          <w:color w:val="0F0F0F"/>
          <w:spacing w:val="-12"/>
          <w:sz w:val="18"/>
        </w:rPr>
        <w:t> </w:t>
      </w:r>
      <w:r>
        <w:rPr>
          <w:color w:val="0F0F0F"/>
          <w:sz w:val="18"/>
        </w:rPr>
        <w:t>información</w:t>
      </w:r>
      <w:r>
        <w:rPr>
          <w:color w:val="0F0F0F"/>
          <w:spacing w:val="-14"/>
          <w:sz w:val="18"/>
        </w:rPr>
        <w:t> </w:t>
      </w:r>
      <w:r>
        <w:rPr>
          <w:color w:val="0F0F0F"/>
          <w:sz w:val="18"/>
        </w:rPr>
        <w:t>detallada</w:t>
      </w:r>
      <w:r>
        <w:rPr>
          <w:color w:val="0F0F0F"/>
          <w:spacing w:val="-10"/>
          <w:sz w:val="18"/>
        </w:rPr>
        <w:t> </w:t>
      </w:r>
      <w:r>
        <w:rPr>
          <w:color w:val="0F0F0F"/>
          <w:sz w:val="18"/>
        </w:rPr>
        <w:t>sobre</w:t>
      </w:r>
      <w:r>
        <w:rPr>
          <w:color w:val="0F0F0F"/>
          <w:spacing w:val="-10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11"/>
          <w:sz w:val="18"/>
        </w:rPr>
        <w:t> </w:t>
      </w:r>
      <w:r>
        <w:rPr>
          <w:color w:val="0F0F0F"/>
          <w:sz w:val="18"/>
        </w:rPr>
        <w:t>situación</w:t>
      </w:r>
      <w:r>
        <w:rPr>
          <w:color w:val="0F0F0F"/>
          <w:spacing w:val="-14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10"/>
          <w:sz w:val="18"/>
        </w:rPr>
        <w:t> </w:t>
      </w:r>
      <w:r>
        <w:rPr>
          <w:color w:val="0F0F0F"/>
          <w:sz w:val="18"/>
        </w:rPr>
        <w:t>los</w:t>
      </w:r>
      <w:r>
        <w:rPr>
          <w:color w:val="0F0F0F"/>
          <w:spacing w:val="-61"/>
          <w:sz w:val="18"/>
        </w:rPr>
        <w:t> </w:t>
      </w:r>
      <w:r>
        <w:rPr>
          <w:color w:val="0F0F0F"/>
          <w:sz w:val="18"/>
        </w:rPr>
        <w:t>buzos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miskitos</w:t>
      </w:r>
      <w:r>
        <w:rPr>
          <w:color w:val="0F0F0F"/>
          <w:spacing w:val="-2"/>
          <w:sz w:val="18"/>
        </w:rPr>
        <w:t> </w:t>
      </w:r>
      <w:r>
        <w:rPr>
          <w:color w:val="1F1F1F"/>
          <w:sz w:val="18"/>
        </w:rPr>
        <w:t>y</w:t>
      </w:r>
      <w:r>
        <w:rPr>
          <w:color w:val="1F1F1F"/>
          <w:spacing w:val="-2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1"/>
          <w:sz w:val="18"/>
        </w:rPr>
        <w:t> </w:t>
      </w:r>
      <w:r>
        <w:rPr>
          <w:color w:val="0F0F0F"/>
          <w:sz w:val="18"/>
        </w:rPr>
        <w:t>pesca</w:t>
      </w:r>
      <w:r>
        <w:rPr>
          <w:color w:val="0F0F0F"/>
          <w:spacing w:val="-1"/>
          <w:sz w:val="18"/>
        </w:rPr>
        <w:t> </w:t>
      </w:r>
      <w:r>
        <w:rPr>
          <w:color w:val="1F1F1F"/>
          <w:sz w:val="18"/>
        </w:rPr>
        <w:t>por</w:t>
      </w:r>
      <w:r>
        <w:rPr>
          <w:color w:val="1F1F1F"/>
          <w:spacing w:val="-2"/>
          <w:sz w:val="18"/>
        </w:rPr>
        <w:t> </w:t>
      </w:r>
      <w:r>
        <w:rPr>
          <w:color w:val="0F0F0F"/>
          <w:sz w:val="18"/>
        </w:rPr>
        <w:t>buceo</w:t>
      </w:r>
      <w:r>
        <w:rPr>
          <w:color w:val="2E2E2E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1128" w:right="1231" w:firstLine="0"/>
        <w:jc w:val="both"/>
        <w:rPr>
          <w:sz w:val="18"/>
        </w:rPr>
      </w:pPr>
      <w:r>
        <w:rPr>
          <w:color w:val="0F0F0F"/>
          <w:sz w:val="18"/>
        </w:rPr>
        <w:t>El </w:t>
      </w:r>
      <w:r>
        <w:rPr>
          <w:color w:val="1F1F1F"/>
          <w:sz w:val="18"/>
        </w:rPr>
        <w:t>censo </w:t>
      </w:r>
      <w:r>
        <w:rPr>
          <w:color w:val="0F0F0F"/>
          <w:sz w:val="18"/>
        </w:rPr>
        <w:t>deberá servir para que </w:t>
      </w:r>
      <w:r>
        <w:rPr>
          <w:color w:val="1F1F1F"/>
          <w:sz w:val="18"/>
        </w:rPr>
        <w:t>el </w:t>
      </w:r>
      <w:r>
        <w:rPr>
          <w:color w:val="0F0F0F"/>
          <w:sz w:val="18"/>
        </w:rPr>
        <w:t>Estado </w:t>
      </w:r>
      <w:r>
        <w:rPr>
          <w:color w:val="1F1F1F"/>
          <w:sz w:val="18"/>
        </w:rPr>
        <w:t>cuente con </w:t>
      </w:r>
      <w:r>
        <w:rPr>
          <w:color w:val="0F0F0F"/>
          <w:sz w:val="18"/>
        </w:rPr>
        <w:t>información precisa para </w:t>
      </w:r>
      <w:r>
        <w:rPr>
          <w:color w:val="1F1F1F"/>
          <w:sz w:val="18"/>
        </w:rPr>
        <w:t>sus</w:t>
      </w:r>
      <w:r>
        <w:rPr>
          <w:color w:val="1F1F1F"/>
          <w:spacing w:val="1"/>
          <w:sz w:val="18"/>
        </w:rPr>
        <w:t> </w:t>
      </w:r>
      <w:r>
        <w:rPr>
          <w:color w:val="0F0F0F"/>
          <w:sz w:val="18"/>
        </w:rPr>
        <w:t>labores</w:t>
      </w:r>
      <w:r>
        <w:rPr>
          <w:color w:val="0F0F0F"/>
          <w:spacing w:val="-12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8"/>
          <w:sz w:val="18"/>
        </w:rPr>
        <w:t> </w:t>
      </w:r>
      <w:r>
        <w:rPr>
          <w:color w:val="0F0F0F"/>
          <w:sz w:val="18"/>
        </w:rPr>
        <w:t>vigilancia</w:t>
      </w:r>
      <w:r>
        <w:rPr>
          <w:color w:val="0F0F0F"/>
          <w:spacing w:val="-8"/>
          <w:sz w:val="18"/>
        </w:rPr>
        <w:t> </w:t>
      </w:r>
      <w:r>
        <w:rPr>
          <w:color w:val="0F0F0F"/>
          <w:sz w:val="18"/>
        </w:rPr>
        <w:t>del</w:t>
      </w:r>
      <w:r>
        <w:rPr>
          <w:color w:val="0F0F0F"/>
          <w:spacing w:val="-8"/>
          <w:sz w:val="18"/>
        </w:rPr>
        <w:t> </w:t>
      </w:r>
      <w:r>
        <w:rPr>
          <w:color w:val="1F1F1F"/>
          <w:sz w:val="18"/>
        </w:rPr>
        <w:t>cumplimiento</w:t>
      </w:r>
      <w:r>
        <w:rPr>
          <w:color w:val="1F1F1F"/>
          <w:spacing w:val="-10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7"/>
          <w:sz w:val="18"/>
        </w:rPr>
        <w:t> </w:t>
      </w:r>
      <w:r>
        <w:rPr>
          <w:color w:val="0F0F0F"/>
          <w:sz w:val="18"/>
        </w:rPr>
        <w:t>normatividad</w:t>
      </w:r>
      <w:r>
        <w:rPr>
          <w:color w:val="2E2E2E"/>
          <w:sz w:val="18"/>
        </w:rPr>
        <w:t>,</w:t>
      </w:r>
      <w:r>
        <w:rPr>
          <w:color w:val="2E2E2E"/>
          <w:spacing w:val="-10"/>
          <w:sz w:val="18"/>
        </w:rPr>
        <w:t> </w:t>
      </w:r>
      <w:r>
        <w:rPr>
          <w:color w:val="0F0F0F"/>
          <w:sz w:val="18"/>
        </w:rPr>
        <w:t>incluyendo</w:t>
      </w:r>
      <w:r>
        <w:rPr>
          <w:color w:val="0F0F0F"/>
          <w:spacing w:val="-7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9"/>
          <w:sz w:val="18"/>
        </w:rPr>
        <w:t> </w:t>
      </w:r>
      <w:r>
        <w:rPr>
          <w:color w:val="0F0F0F"/>
          <w:sz w:val="18"/>
        </w:rPr>
        <w:t>normatividad</w:t>
      </w:r>
      <w:r>
        <w:rPr>
          <w:color w:val="0F0F0F"/>
          <w:spacing w:val="-8"/>
          <w:sz w:val="18"/>
        </w:rPr>
        <w:t> </w:t>
      </w:r>
      <w:r>
        <w:rPr>
          <w:color w:val="0F0F0F"/>
          <w:sz w:val="18"/>
        </w:rPr>
        <w:t>en</w:t>
      </w:r>
      <w:r>
        <w:rPr>
          <w:color w:val="0F0F0F"/>
          <w:spacing w:val="-61"/>
          <w:sz w:val="18"/>
        </w:rPr>
        <w:t> </w:t>
      </w:r>
      <w:r>
        <w:rPr>
          <w:color w:val="0F0F0F"/>
          <w:sz w:val="18"/>
        </w:rPr>
        <w:t>materia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del</w:t>
      </w:r>
      <w:r>
        <w:rPr>
          <w:color w:val="0F0F0F"/>
          <w:spacing w:val="-4"/>
          <w:sz w:val="18"/>
        </w:rPr>
        <w:t> </w:t>
      </w:r>
      <w:r>
        <w:rPr>
          <w:color w:val="0F0F0F"/>
          <w:sz w:val="18"/>
        </w:rPr>
        <w:t>trabajo</w:t>
      </w:r>
      <w:r>
        <w:rPr>
          <w:color w:val="4F4F4F"/>
          <w:sz w:val="18"/>
        </w:rPr>
        <w:t>,</w:t>
      </w:r>
      <w:r>
        <w:rPr>
          <w:color w:val="4F4F4F"/>
          <w:spacing w:val="-6"/>
          <w:sz w:val="18"/>
        </w:rPr>
        <w:t> </w:t>
      </w:r>
      <w:r>
        <w:rPr>
          <w:color w:val="0F0F0F"/>
          <w:sz w:val="18"/>
        </w:rPr>
        <w:t>y</w:t>
      </w:r>
      <w:r>
        <w:rPr>
          <w:color w:val="0F0F0F"/>
          <w:spacing w:val="-6"/>
          <w:sz w:val="18"/>
        </w:rPr>
        <w:t> </w:t>
      </w:r>
      <w:r>
        <w:rPr>
          <w:color w:val="0F0F0F"/>
          <w:sz w:val="18"/>
        </w:rPr>
        <w:t>para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el</w:t>
      </w:r>
      <w:r>
        <w:rPr>
          <w:color w:val="0F0F0F"/>
          <w:spacing w:val="-4"/>
          <w:sz w:val="18"/>
        </w:rPr>
        <w:t> </w:t>
      </w:r>
      <w:r>
        <w:rPr>
          <w:color w:val="0F0F0F"/>
          <w:sz w:val="18"/>
        </w:rPr>
        <w:t>diseño</w:t>
      </w:r>
      <w:r>
        <w:rPr>
          <w:color w:val="0F0F0F"/>
          <w:spacing w:val="-4"/>
          <w:sz w:val="18"/>
        </w:rPr>
        <w:t> </w:t>
      </w:r>
      <w:r>
        <w:rPr>
          <w:color w:val="1F1F1F"/>
          <w:sz w:val="18"/>
        </w:rPr>
        <w:t>de</w:t>
      </w:r>
      <w:r>
        <w:rPr>
          <w:color w:val="1F1F1F"/>
          <w:spacing w:val="-4"/>
          <w:sz w:val="18"/>
        </w:rPr>
        <w:t> </w:t>
      </w:r>
      <w:r>
        <w:rPr>
          <w:color w:val="0F0F0F"/>
          <w:sz w:val="18"/>
        </w:rPr>
        <w:t>políticas</w:t>
      </w:r>
      <w:r>
        <w:rPr>
          <w:color w:val="0F0F0F"/>
          <w:spacing w:val="-5"/>
          <w:sz w:val="18"/>
        </w:rPr>
        <w:t> </w:t>
      </w:r>
      <w:r>
        <w:rPr>
          <w:color w:val="0F0F0F"/>
          <w:sz w:val="18"/>
        </w:rPr>
        <w:t>públicas</w:t>
      </w:r>
      <w:r>
        <w:rPr>
          <w:color w:val="0F0F0F"/>
          <w:spacing w:val="-5"/>
          <w:sz w:val="18"/>
        </w:rPr>
        <w:t> </w:t>
      </w:r>
      <w:r>
        <w:rPr>
          <w:color w:val="0F0F0F"/>
          <w:sz w:val="18"/>
        </w:rPr>
        <w:t>relativas</w:t>
      </w:r>
      <w:r>
        <w:rPr>
          <w:color w:val="0F0F0F"/>
          <w:spacing w:val="-5"/>
          <w:sz w:val="18"/>
        </w:rPr>
        <w:t> </w:t>
      </w:r>
      <w:r>
        <w:rPr>
          <w:color w:val="1F1F1F"/>
          <w:sz w:val="18"/>
        </w:rPr>
        <w:t>al</w:t>
      </w:r>
      <w:r>
        <w:rPr>
          <w:color w:val="1F1F1F"/>
          <w:spacing w:val="-5"/>
          <w:sz w:val="18"/>
        </w:rPr>
        <w:t> </w:t>
      </w:r>
      <w:r>
        <w:rPr>
          <w:color w:val="0F0F0F"/>
          <w:sz w:val="18"/>
        </w:rPr>
        <w:t>sector</w:t>
      </w:r>
      <w:r>
        <w:rPr>
          <w:color w:val="0F0F0F"/>
          <w:spacing w:val="-5"/>
          <w:sz w:val="18"/>
        </w:rPr>
        <w:t> </w:t>
      </w:r>
      <w:r>
        <w:rPr>
          <w:color w:val="0F0F0F"/>
          <w:sz w:val="18"/>
        </w:rPr>
        <w:t>pesquero</w:t>
      </w:r>
      <w:r>
        <w:rPr>
          <w:color w:val="2E2E2E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1"/>
        <w:ind w:left="1127" w:right="1231" w:firstLine="0"/>
        <w:jc w:val="both"/>
        <w:rPr>
          <w:sz w:val="18"/>
        </w:rPr>
      </w:pPr>
      <w:r>
        <w:rPr>
          <w:color w:val="0F0F0F"/>
          <w:sz w:val="18"/>
        </w:rPr>
        <w:t>El </w:t>
      </w:r>
      <w:r>
        <w:rPr>
          <w:color w:val="1F1F1F"/>
          <w:sz w:val="18"/>
        </w:rPr>
        <w:t>censo </w:t>
      </w:r>
      <w:r>
        <w:rPr>
          <w:color w:val="0F0F0F"/>
          <w:sz w:val="18"/>
        </w:rPr>
        <w:t>deberá re</w:t>
      </w:r>
      <w:r>
        <w:rPr>
          <w:color w:val="2E2E2E"/>
          <w:sz w:val="18"/>
        </w:rPr>
        <w:t>co</w:t>
      </w:r>
      <w:r>
        <w:rPr>
          <w:color w:val="0F0F0F"/>
          <w:sz w:val="18"/>
        </w:rPr>
        <w:t>pil</w:t>
      </w:r>
      <w:r>
        <w:rPr>
          <w:color w:val="2E2E2E"/>
          <w:sz w:val="18"/>
        </w:rPr>
        <w:t>a</w:t>
      </w:r>
      <w:r>
        <w:rPr>
          <w:color w:val="0F0F0F"/>
          <w:sz w:val="18"/>
        </w:rPr>
        <w:t>r </w:t>
      </w:r>
      <w:r>
        <w:rPr>
          <w:color w:val="1F1F1F"/>
          <w:sz w:val="18"/>
        </w:rPr>
        <w:t>y sistematizar</w:t>
      </w:r>
      <w:r>
        <w:rPr>
          <w:color w:val="4F4F4F"/>
          <w:sz w:val="18"/>
        </w:rPr>
        <w:t>, </w:t>
      </w:r>
      <w:r>
        <w:rPr>
          <w:color w:val="2E2E2E"/>
          <w:sz w:val="18"/>
        </w:rPr>
        <w:t>como </w:t>
      </w:r>
      <w:r>
        <w:rPr>
          <w:color w:val="0F0F0F"/>
          <w:sz w:val="18"/>
        </w:rPr>
        <w:t>mínimo</w:t>
      </w:r>
      <w:r>
        <w:rPr>
          <w:color w:val="2E2E2E"/>
          <w:sz w:val="18"/>
        </w:rPr>
        <w:t>, </w:t>
      </w:r>
      <w:r>
        <w:rPr>
          <w:color w:val="0F0F0F"/>
          <w:sz w:val="18"/>
        </w:rPr>
        <w:t>datos d</w:t>
      </w:r>
      <w:r>
        <w:rPr>
          <w:color w:val="2E2E2E"/>
          <w:sz w:val="18"/>
        </w:rPr>
        <w:t>e </w:t>
      </w:r>
      <w:r>
        <w:rPr>
          <w:color w:val="0F0F0F"/>
          <w:sz w:val="18"/>
        </w:rPr>
        <w:t>los buzos </w:t>
      </w:r>
      <w:r>
        <w:rPr>
          <w:color w:val="1F1F1F"/>
          <w:sz w:val="18"/>
        </w:rPr>
        <w:t>que </w:t>
      </w:r>
      <w:r>
        <w:rPr>
          <w:color w:val="0F0F0F"/>
          <w:sz w:val="18"/>
        </w:rPr>
        <w:t>viven</w:t>
      </w:r>
      <w:r>
        <w:rPr>
          <w:color w:val="0F0F0F"/>
          <w:spacing w:val="1"/>
          <w:sz w:val="18"/>
        </w:rPr>
        <w:t> </w:t>
      </w:r>
      <w:r>
        <w:rPr>
          <w:color w:val="1F1F1F"/>
          <w:sz w:val="18"/>
        </w:rPr>
        <w:t>con </w:t>
      </w:r>
      <w:r>
        <w:rPr>
          <w:color w:val="0F0F0F"/>
          <w:sz w:val="18"/>
        </w:rPr>
        <w:t>discapacidad </w:t>
      </w:r>
      <w:r>
        <w:rPr>
          <w:color w:val="1F1F1F"/>
          <w:sz w:val="18"/>
        </w:rPr>
        <w:t>y </w:t>
      </w:r>
      <w:r>
        <w:rPr>
          <w:color w:val="0F0F0F"/>
          <w:sz w:val="18"/>
        </w:rPr>
        <w:t>d</w:t>
      </w:r>
      <w:r>
        <w:rPr>
          <w:color w:val="2E2E2E"/>
          <w:sz w:val="18"/>
        </w:rPr>
        <w:t>e </w:t>
      </w:r>
      <w:r>
        <w:rPr>
          <w:color w:val="0F0F0F"/>
          <w:sz w:val="18"/>
        </w:rPr>
        <w:t>los </w:t>
      </w:r>
      <w:r>
        <w:rPr>
          <w:color w:val="1F1F1F"/>
          <w:sz w:val="18"/>
        </w:rPr>
        <w:t>buzos activos</w:t>
      </w:r>
      <w:r>
        <w:rPr>
          <w:color w:val="4F4F4F"/>
          <w:sz w:val="18"/>
        </w:rPr>
        <w:t>, </w:t>
      </w:r>
      <w:r>
        <w:rPr>
          <w:color w:val="1F1F1F"/>
          <w:sz w:val="18"/>
        </w:rPr>
        <w:t>familiares </w:t>
      </w:r>
      <w:r>
        <w:rPr>
          <w:color w:val="0F0F0F"/>
          <w:sz w:val="18"/>
        </w:rPr>
        <w:t>d</w:t>
      </w:r>
      <w:r>
        <w:rPr>
          <w:color w:val="2E2E2E"/>
          <w:sz w:val="18"/>
        </w:rPr>
        <w:t>e </w:t>
      </w:r>
      <w:r>
        <w:rPr>
          <w:color w:val="1F1F1F"/>
          <w:sz w:val="18"/>
        </w:rPr>
        <w:t>buzos </w:t>
      </w:r>
      <w:r>
        <w:rPr>
          <w:color w:val="0F0F0F"/>
          <w:sz w:val="18"/>
        </w:rPr>
        <w:t>fallecidos</w:t>
      </w:r>
      <w:r>
        <w:rPr>
          <w:color w:val="2E2E2E"/>
          <w:sz w:val="18"/>
        </w:rPr>
        <w:t>, </w:t>
      </w:r>
      <w:r>
        <w:rPr>
          <w:color w:val="1F1F1F"/>
          <w:sz w:val="18"/>
        </w:rPr>
        <w:t>de sus</w:t>
      </w:r>
      <w:r>
        <w:rPr>
          <w:color w:val="1F1F1F"/>
          <w:spacing w:val="1"/>
          <w:sz w:val="18"/>
        </w:rPr>
        <w:t> </w:t>
      </w:r>
      <w:r>
        <w:rPr>
          <w:color w:val="1F1F1F"/>
          <w:sz w:val="18"/>
        </w:rPr>
        <w:t>empleadores </w:t>
      </w:r>
      <w:r>
        <w:rPr>
          <w:color w:val="0F0F0F"/>
          <w:sz w:val="18"/>
        </w:rPr>
        <w:t>y de las empresas involucrada</w:t>
      </w:r>
      <w:r>
        <w:rPr>
          <w:color w:val="2E2E2E"/>
          <w:sz w:val="18"/>
        </w:rPr>
        <w:t>s </w:t>
      </w:r>
      <w:r>
        <w:rPr>
          <w:color w:val="1F1F1F"/>
          <w:sz w:val="18"/>
        </w:rPr>
        <w:t>en toda </w:t>
      </w:r>
      <w:r>
        <w:rPr>
          <w:color w:val="0F0F0F"/>
          <w:sz w:val="18"/>
        </w:rPr>
        <w:t>la </w:t>
      </w:r>
      <w:r>
        <w:rPr>
          <w:color w:val="1F1F1F"/>
          <w:sz w:val="18"/>
        </w:rPr>
        <w:t>cadena </w:t>
      </w:r>
      <w:r>
        <w:rPr>
          <w:color w:val="0F0F0F"/>
          <w:sz w:val="18"/>
        </w:rPr>
        <w:t>de producción </w:t>
      </w:r>
      <w:r>
        <w:rPr>
          <w:color w:val="1F1F1F"/>
          <w:sz w:val="18"/>
        </w:rPr>
        <w:t>y</w:t>
      </w:r>
      <w:r>
        <w:rPr>
          <w:color w:val="1F1F1F"/>
          <w:spacing w:val="1"/>
          <w:sz w:val="18"/>
        </w:rPr>
        <w:t> </w:t>
      </w:r>
      <w:r>
        <w:rPr>
          <w:color w:val="0F0F0F"/>
          <w:sz w:val="18"/>
        </w:rPr>
        <w:t>distribuci</w:t>
      </w:r>
      <w:r>
        <w:rPr>
          <w:color w:val="2E2E2E"/>
          <w:sz w:val="18"/>
        </w:rPr>
        <w:t>ó</w:t>
      </w:r>
      <w:r>
        <w:rPr>
          <w:color w:val="0F0F0F"/>
          <w:sz w:val="18"/>
        </w:rPr>
        <w:t>n que utiliza la pesca por </w:t>
      </w:r>
      <w:r>
        <w:rPr>
          <w:color w:val="1F1F1F"/>
          <w:sz w:val="18"/>
        </w:rPr>
        <w:t>buceo</w:t>
      </w:r>
      <w:r>
        <w:rPr>
          <w:color w:val="4F4F4F"/>
          <w:sz w:val="18"/>
        </w:rPr>
        <w:t>, </w:t>
      </w:r>
      <w:r>
        <w:rPr>
          <w:color w:val="0F0F0F"/>
          <w:sz w:val="18"/>
        </w:rPr>
        <w:t>d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l </w:t>
      </w:r>
      <w:r>
        <w:rPr>
          <w:color w:val="1F1F1F"/>
          <w:sz w:val="18"/>
        </w:rPr>
        <w:t>estatus de </w:t>
      </w:r>
      <w:r>
        <w:rPr>
          <w:color w:val="0F0F0F"/>
          <w:sz w:val="18"/>
        </w:rPr>
        <w:t>la</w:t>
      </w:r>
      <w:r>
        <w:rPr>
          <w:color w:val="2E2E2E"/>
          <w:sz w:val="18"/>
        </w:rPr>
        <w:t>s </w:t>
      </w:r>
      <w:r>
        <w:rPr>
          <w:color w:val="1F1F1F"/>
          <w:sz w:val="18"/>
        </w:rPr>
        <w:t>autorizaciones </w:t>
      </w:r>
      <w:r>
        <w:rPr>
          <w:color w:val="0F0F0F"/>
          <w:sz w:val="18"/>
        </w:rPr>
        <w:t>que </w:t>
      </w:r>
      <w:r>
        <w:rPr>
          <w:color w:val="1F1F1F"/>
          <w:sz w:val="18"/>
        </w:rPr>
        <w:t>se</w:t>
      </w:r>
      <w:r>
        <w:rPr>
          <w:color w:val="1F1F1F"/>
          <w:spacing w:val="1"/>
          <w:sz w:val="18"/>
        </w:rPr>
        <w:t> </w:t>
      </w:r>
      <w:r>
        <w:rPr>
          <w:color w:val="0F0F0F"/>
          <w:sz w:val="18"/>
        </w:rPr>
        <w:t>hayan otorgado </w:t>
      </w:r>
      <w:r>
        <w:rPr>
          <w:color w:val="1F1F1F"/>
          <w:sz w:val="18"/>
        </w:rPr>
        <w:t>a </w:t>
      </w:r>
      <w:r>
        <w:rPr>
          <w:color w:val="0F0F0F"/>
          <w:sz w:val="18"/>
        </w:rPr>
        <w:t>dichas </w:t>
      </w:r>
      <w:r>
        <w:rPr>
          <w:color w:val="1F1F1F"/>
          <w:sz w:val="18"/>
        </w:rPr>
        <w:t>empresas, </w:t>
      </w:r>
      <w:r>
        <w:rPr>
          <w:color w:val="0F0F0F"/>
          <w:sz w:val="18"/>
        </w:rPr>
        <w:t>de las </w:t>
      </w:r>
      <w:r>
        <w:rPr>
          <w:color w:val="1F1F1F"/>
          <w:sz w:val="18"/>
        </w:rPr>
        <w:t>embarcaciones destinadas a este </w:t>
      </w:r>
      <w:r>
        <w:rPr>
          <w:color w:val="0F0F0F"/>
          <w:sz w:val="18"/>
        </w:rPr>
        <w:t>fin y </w:t>
      </w:r>
      <w:r>
        <w:rPr>
          <w:color w:val="1F1F1F"/>
          <w:sz w:val="18"/>
        </w:rPr>
        <w:t>sus</w:t>
      </w:r>
      <w:r>
        <w:rPr>
          <w:color w:val="1F1F1F"/>
          <w:spacing w:val="1"/>
          <w:sz w:val="18"/>
        </w:rPr>
        <w:t> </w:t>
      </w:r>
      <w:r>
        <w:rPr>
          <w:color w:val="1F1F1F"/>
          <w:sz w:val="18"/>
        </w:rPr>
        <w:t>condiciones, </w:t>
      </w:r>
      <w:r>
        <w:rPr>
          <w:color w:val="0F0F0F"/>
          <w:sz w:val="18"/>
        </w:rPr>
        <w:t>d</w:t>
      </w:r>
      <w:r>
        <w:rPr>
          <w:color w:val="2E2E2E"/>
          <w:sz w:val="18"/>
        </w:rPr>
        <w:t>e </w:t>
      </w:r>
      <w:r>
        <w:rPr>
          <w:color w:val="0F0F0F"/>
          <w:sz w:val="18"/>
        </w:rPr>
        <w:t>l</w:t>
      </w:r>
      <w:r>
        <w:rPr>
          <w:color w:val="2E2E2E"/>
          <w:sz w:val="18"/>
        </w:rPr>
        <w:t>os </w:t>
      </w:r>
      <w:r>
        <w:rPr>
          <w:color w:val="1F1F1F"/>
          <w:sz w:val="18"/>
        </w:rPr>
        <w:t>puntos </w:t>
      </w:r>
      <w:r>
        <w:rPr>
          <w:color w:val="0F0F0F"/>
          <w:sz w:val="18"/>
        </w:rPr>
        <w:t>de </w:t>
      </w:r>
      <w:r>
        <w:rPr>
          <w:color w:val="1F1F1F"/>
          <w:sz w:val="18"/>
        </w:rPr>
        <w:t>abordaje a </w:t>
      </w:r>
      <w:r>
        <w:rPr>
          <w:color w:val="0F0F0F"/>
          <w:sz w:val="18"/>
        </w:rPr>
        <w:t>las </w:t>
      </w:r>
      <w:r>
        <w:rPr>
          <w:color w:val="1F1F1F"/>
          <w:sz w:val="18"/>
        </w:rPr>
        <w:t>embarcaciones y </w:t>
      </w:r>
      <w:r>
        <w:rPr>
          <w:color w:val="0F0F0F"/>
          <w:sz w:val="18"/>
        </w:rPr>
        <w:t>de lo</w:t>
      </w:r>
      <w:r>
        <w:rPr>
          <w:color w:val="2E2E2E"/>
          <w:sz w:val="18"/>
        </w:rPr>
        <w:t>s </w:t>
      </w:r>
      <w:r>
        <w:rPr>
          <w:color w:val="0F0F0F"/>
          <w:sz w:val="18"/>
        </w:rPr>
        <w:t>intermediarios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que</w:t>
      </w:r>
      <w:r>
        <w:rPr>
          <w:color w:val="0F0F0F"/>
          <w:spacing w:val="-2"/>
          <w:sz w:val="18"/>
        </w:rPr>
        <w:t> </w:t>
      </w:r>
      <w:r>
        <w:rPr>
          <w:color w:val="1F1F1F"/>
          <w:sz w:val="18"/>
        </w:rPr>
        <w:t>participen</w:t>
      </w:r>
      <w:r>
        <w:rPr>
          <w:color w:val="1F1F1F"/>
          <w:spacing w:val="-2"/>
          <w:sz w:val="18"/>
        </w:rPr>
        <w:t> </w:t>
      </w:r>
      <w:r>
        <w:rPr>
          <w:color w:val="1F1F1F"/>
          <w:sz w:val="18"/>
        </w:rPr>
        <w:t>en</w:t>
      </w:r>
      <w:r>
        <w:rPr>
          <w:color w:val="1F1F1F"/>
          <w:spacing w:val="-2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2"/>
          <w:sz w:val="18"/>
        </w:rPr>
        <w:t> </w:t>
      </w:r>
      <w:r>
        <w:rPr>
          <w:color w:val="2E2E2E"/>
          <w:sz w:val="18"/>
        </w:rPr>
        <w:t>co</w:t>
      </w:r>
      <w:r>
        <w:rPr>
          <w:color w:val="0F0F0F"/>
          <w:sz w:val="18"/>
        </w:rPr>
        <w:t>ntrata</w:t>
      </w:r>
      <w:r>
        <w:rPr>
          <w:color w:val="2E2E2E"/>
          <w:sz w:val="18"/>
        </w:rPr>
        <w:t>c</w:t>
      </w:r>
      <w:r>
        <w:rPr>
          <w:color w:val="0F0F0F"/>
          <w:sz w:val="18"/>
        </w:rPr>
        <w:t>ión</w:t>
      </w:r>
      <w:r>
        <w:rPr>
          <w:color w:val="0F0F0F"/>
          <w:spacing w:val="-3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1"/>
          <w:sz w:val="18"/>
        </w:rPr>
        <w:t> </w:t>
      </w:r>
      <w:r>
        <w:rPr>
          <w:color w:val="0F0F0F"/>
          <w:sz w:val="18"/>
        </w:rPr>
        <w:t>los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bu</w:t>
      </w:r>
      <w:r>
        <w:rPr>
          <w:color w:val="2E2E2E"/>
          <w:sz w:val="18"/>
        </w:rPr>
        <w:t>z</w:t>
      </w:r>
      <w:r>
        <w:rPr>
          <w:color w:val="0F0F0F"/>
          <w:sz w:val="18"/>
        </w:rPr>
        <w:t>os</w:t>
      </w:r>
      <w:r>
        <w:rPr>
          <w:color w:val="2E2E2E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1128" w:right="1233" w:hanging="1"/>
        <w:jc w:val="both"/>
        <w:rPr>
          <w:sz w:val="18"/>
        </w:rPr>
      </w:pPr>
      <w:r>
        <w:rPr>
          <w:color w:val="0F0F0F"/>
          <w:sz w:val="18"/>
        </w:rPr>
        <w:t>El E</w:t>
      </w:r>
      <w:r>
        <w:rPr>
          <w:color w:val="2E2E2E"/>
          <w:sz w:val="18"/>
        </w:rPr>
        <w:t>s</w:t>
      </w:r>
      <w:r>
        <w:rPr>
          <w:color w:val="0F0F0F"/>
          <w:sz w:val="18"/>
        </w:rPr>
        <w:t>tado </w:t>
      </w:r>
      <w:r>
        <w:rPr>
          <w:color w:val="2E2E2E"/>
          <w:sz w:val="18"/>
        </w:rPr>
        <w:t>se </w:t>
      </w:r>
      <w:r>
        <w:rPr>
          <w:color w:val="1F1F1F"/>
          <w:sz w:val="18"/>
        </w:rPr>
        <w:t>compromete </w:t>
      </w:r>
      <w:r>
        <w:rPr>
          <w:color w:val="2E2E2E"/>
          <w:sz w:val="18"/>
        </w:rPr>
        <w:t>a </w:t>
      </w:r>
      <w:r>
        <w:rPr>
          <w:color w:val="1F1F1F"/>
          <w:sz w:val="18"/>
        </w:rPr>
        <w:t>actualizar periódicamente </w:t>
      </w:r>
      <w:r>
        <w:rPr>
          <w:color w:val="0F0F0F"/>
          <w:sz w:val="18"/>
        </w:rPr>
        <w:t>la informa</w:t>
      </w:r>
      <w:r>
        <w:rPr>
          <w:color w:val="2E2E2E"/>
          <w:sz w:val="18"/>
        </w:rPr>
        <w:t>c</w:t>
      </w:r>
      <w:r>
        <w:rPr>
          <w:color w:val="0F0F0F"/>
          <w:sz w:val="18"/>
        </w:rPr>
        <w:t>ión </w:t>
      </w:r>
      <w:r>
        <w:rPr>
          <w:color w:val="1F1F1F"/>
          <w:sz w:val="18"/>
        </w:rPr>
        <w:t>contenida 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n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dicho</w:t>
      </w:r>
      <w:r>
        <w:rPr>
          <w:color w:val="0F0F0F"/>
          <w:spacing w:val="-1"/>
          <w:sz w:val="18"/>
        </w:rPr>
        <w:t> </w:t>
      </w:r>
      <w:r>
        <w:rPr>
          <w:color w:val="1F1F1F"/>
          <w:sz w:val="18"/>
        </w:rPr>
        <w:t>censo,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en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el</w:t>
      </w:r>
      <w:r>
        <w:rPr>
          <w:color w:val="1F1F1F"/>
          <w:spacing w:val="-1"/>
          <w:sz w:val="18"/>
        </w:rPr>
        <w:t> </w:t>
      </w:r>
      <w:r>
        <w:rPr>
          <w:color w:val="0F0F0F"/>
          <w:sz w:val="18"/>
        </w:rPr>
        <w:t>pla</w:t>
      </w:r>
      <w:r>
        <w:rPr>
          <w:color w:val="2E2E2E"/>
          <w:sz w:val="18"/>
        </w:rPr>
        <w:t>zo</w:t>
      </w:r>
      <w:r>
        <w:rPr>
          <w:color w:val="2E2E2E"/>
          <w:spacing w:val="-1"/>
          <w:sz w:val="18"/>
        </w:rPr>
        <w:t> </w:t>
      </w:r>
      <w:r>
        <w:rPr>
          <w:color w:val="0F0F0F"/>
          <w:sz w:val="18"/>
        </w:rPr>
        <w:t>qu</w:t>
      </w:r>
      <w:r>
        <w:rPr>
          <w:color w:val="2E2E2E"/>
          <w:sz w:val="18"/>
        </w:rPr>
        <w:t>e</w:t>
      </w:r>
      <w:r>
        <w:rPr>
          <w:color w:val="2E2E2E"/>
          <w:spacing w:val="-2"/>
          <w:sz w:val="18"/>
        </w:rPr>
        <w:t> </w:t>
      </w:r>
      <w:r>
        <w:rPr>
          <w:color w:val="1F1F1F"/>
          <w:sz w:val="18"/>
        </w:rPr>
        <w:t>acuerden</w:t>
      </w:r>
      <w:r>
        <w:rPr>
          <w:color w:val="1F1F1F"/>
          <w:spacing w:val="-4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2E2E2E"/>
          <w:sz w:val="18"/>
        </w:rPr>
        <w:t>s</w:t>
      </w:r>
      <w:r>
        <w:rPr>
          <w:color w:val="2E2E2E"/>
          <w:spacing w:val="-2"/>
          <w:sz w:val="18"/>
        </w:rPr>
        <w:t> </w:t>
      </w:r>
      <w:r>
        <w:rPr>
          <w:color w:val="1F1F1F"/>
          <w:sz w:val="18"/>
        </w:rPr>
        <w:t>partes</w:t>
      </w:r>
      <w:r>
        <w:rPr>
          <w:color w:val="1F1F1F"/>
          <w:spacing w:val="-3"/>
          <w:sz w:val="18"/>
        </w:rPr>
        <w:t> </w:t>
      </w:r>
      <w:r>
        <w:rPr>
          <w:color w:val="0F0F0F"/>
          <w:sz w:val="18"/>
        </w:rPr>
        <w:t>tras</w:t>
      </w:r>
      <w:r>
        <w:rPr>
          <w:color w:val="0F0F0F"/>
          <w:spacing w:val="-2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3"/>
          <w:sz w:val="18"/>
        </w:rPr>
        <w:t> </w:t>
      </w:r>
      <w:r>
        <w:rPr>
          <w:color w:val="0F0F0F"/>
          <w:sz w:val="18"/>
        </w:rPr>
        <w:t>revisión</w:t>
      </w:r>
      <w:r>
        <w:rPr>
          <w:color w:val="0F0F0F"/>
          <w:spacing w:val="-4"/>
          <w:sz w:val="18"/>
        </w:rPr>
        <w:t> </w:t>
      </w:r>
      <w:r>
        <w:rPr>
          <w:color w:val="0F0F0F"/>
          <w:sz w:val="18"/>
        </w:rPr>
        <w:t>del</w:t>
      </w:r>
      <w:r>
        <w:rPr>
          <w:color w:val="0F0F0F"/>
          <w:spacing w:val="-1"/>
          <w:sz w:val="18"/>
        </w:rPr>
        <w:t> </w:t>
      </w:r>
      <w:r>
        <w:rPr>
          <w:color w:val="0F0F0F"/>
          <w:sz w:val="18"/>
        </w:rPr>
        <w:t>primer</w:t>
      </w:r>
      <w:r>
        <w:rPr>
          <w:color w:val="0F0F0F"/>
          <w:spacing w:val="-2"/>
          <w:sz w:val="18"/>
        </w:rPr>
        <w:t> </w:t>
      </w:r>
      <w:r>
        <w:rPr>
          <w:color w:val="1F1F1F"/>
          <w:sz w:val="18"/>
        </w:rPr>
        <w:t>censo.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2"/>
          <w:numId w:val="10"/>
        </w:numPr>
        <w:tabs>
          <w:tab w:pos="1131" w:val="left" w:leader="none"/>
        </w:tabs>
        <w:spacing w:line="240" w:lineRule="auto" w:before="0" w:after="0"/>
        <w:ind w:left="420" w:right="378" w:firstLine="0"/>
        <w:jc w:val="left"/>
        <w:rPr>
          <w:i/>
          <w:sz w:val="20"/>
        </w:rPr>
      </w:pPr>
      <w:bookmarkStart w:name="C.2.3. Programa permanente de supervisió" w:id="278"/>
      <w:bookmarkEnd w:id="278"/>
      <w:r>
        <w:rPr/>
      </w:r>
      <w:bookmarkStart w:name="C.2.3. Programa permanente de supervisió" w:id="279"/>
      <w:bookmarkEnd w:id="279"/>
      <w:r>
        <w:rPr>
          <w:i/>
          <w:sz w:val="20"/>
          <w:u w:val="single"/>
        </w:rPr>
        <w:t>P</w:t>
      </w:r>
      <w:r>
        <w:rPr>
          <w:i/>
          <w:sz w:val="20"/>
          <w:u w:val="single"/>
        </w:rPr>
        <w:t>rograma</w:t>
      </w:r>
      <w:r>
        <w:rPr>
          <w:i/>
          <w:spacing w:val="27"/>
          <w:sz w:val="20"/>
          <w:u w:val="single"/>
        </w:rPr>
        <w:t> </w:t>
      </w:r>
      <w:r>
        <w:rPr>
          <w:i/>
          <w:sz w:val="20"/>
          <w:u w:val="single"/>
        </w:rPr>
        <w:t>permanente</w:t>
      </w:r>
      <w:r>
        <w:rPr>
          <w:i/>
          <w:spacing w:val="27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28"/>
          <w:sz w:val="20"/>
          <w:u w:val="single"/>
        </w:rPr>
        <w:t> </w:t>
      </w:r>
      <w:r>
        <w:rPr>
          <w:i/>
          <w:sz w:val="20"/>
          <w:u w:val="single"/>
        </w:rPr>
        <w:t>supervisión</w:t>
      </w:r>
      <w:r>
        <w:rPr>
          <w:i/>
          <w:spacing w:val="29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29"/>
          <w:sz w:val="20"/>
          <w:u w:val="single"/>
        </w:rPr>
        <w:t> </w:t>
      </w:r>
      <w:r>
        <w:rPr>
          <w:i/>
          <w:sz w:val="20"/>
          <w:u w:val="single"/>
        </w:rPr>
        <w:t>fiscalización</w:t>
      </w:r>
      <w:r>
        <w:rPr>
          <w:i/>
          <w:spacing w:val="29"/>
          <w:sz w:val="20"/>
          <w:u w:val="single"/>
        </w:rPr>
        <w:t> </w:t>
      </w:r>
      <w:r>
        <w:rPr>
          <w:i/>
          <w:sz w:val="20"/>
          <w:u w:val="single"/>
        </w:rPr>
        <w:t>en</w:t>
      </w:r>
      <w:r>
        <w:rPr>
          <w:i/>
          <w:spacing w:val="29"/>
          <w:sz w:val="20"/>
          <w:u w:val="single"/>
        </w:rPr>
        <w:t> </w:t>
      </w:r>
      <w:r>
        <w:rPr>
          <w:i/>
          <w:sz w:val="20"/>
          <w:u w:val="single"/>
        </w:rPr>
        <w:t>tierra</w:t>
      </w:r>
      <w:r>
        <w:rPr>
          <w:i/>
          <w:spacing w:val="32"/>
          <w:sz w:val="20"/>
          <w:u w:val="single"/>
        </w:rPr>
        <w:t> </w:t>
      </w:r>
      <w:r>
        <w:rPr>
          <w:i/>
          <w:sz w:val="20"/>
          <w:u w:val="single"/>
        </w:rPr>
        <w:t>y</w:t>
      </w:r>
      <w:r>
        <w:rPr>
          <w:i/>
          <w:spacing w:val="28"/>
          <w:sz w:val="20"/>
          <w:u w:val="single"/>
        </w:rPr>
        <w:t> </w:t>
      </w:r>
      <w:r>
        <w:rPr>
          <w:i/>
          <w:sz w:val="20"/>
          <w:u w:val="single"/>
        </w:rPr>
        <w:t>en</w:t>
      </w:r>
      <w:r>
        <w:rPr>
          <w:i/>
          <w:spacing w:val="29"/>
          <w:sz w:val="20"/>
          <w:u w:val="single"/>
        </w:rPr>
        <w:t> </w:t>
      </w:r>
      <w:r>
        <w:rPr>
          <w:i/>
          <w:sz w:val="20"/>
          <w:u w:val="single"/>
        </w:rPr>
        <w:t>alta</w:t>
      </w:r>
      <w:r>
        <w:rPr>
          <w:i/>
          <w:spacing w:val="27"/>
          <w:sz w:val="20"/>
          <w:u w:val="single"/>
        </w:rPr>
        <w:t> </w:t>
      </w:r>
      <w:r>
        <w:rPr>
          <w:i/>
          <w:sz w:val="20"/>
          <w:u w:val="single"/>
        </w:rPr>
        <w:t>mar</w:t>
      </w:r>
      <w:r>
        <w:rPr>
          <w:i/>
          <w:spacing w:val="29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26"/>
          <w:sz w:val="20"/>
          <w:u w:val="single"/>
        </w:rPr>
        <w:t> </w:t>
      </w:r>
      <w:r>
        <w:rPr>
          <w:i/>
          <w:sz w:val="20"/>
          <w:u w:val="single"/>
        </w:rPr>
        <w:t>las</w:t>
      </w:r>
      <w:r>
        <w:rPr>
          <w:i/>
          <w:spacing w:val="-67"/>
          <w:sz w:val="20"/>
        </w:rPr>
        <w:t> </w:t>
      </w:r>
      <w:r>
        <w:rPr>
          <w:i/>
          <w:sz w:val="20"/>
          <w:u w:val="single"/>
        </w:rPr>
        <w:t>empresas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pesqueras</w:t>
      </w:r>
    </w:p>
    <w:p>
      <w:pPr>
        <w:pStyle w:val="BodyText"/>
        <w:spacing w:before="1"/>
        <w:rPr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2"/>
        <w:rPr>
          <w:sz w:val="17"/>
        </w:rPr>
      </w:pPr>
    </w:p>
    <w:p>
      <w:pPr>
        <w:spacing w:line="240" w:lineRule="auto" w:before="0"/>
        <w:ind w:left="1127" w:right="1235" w:firstLine="0"/>
        <w:jc w:val="both"/>
        <w:rPr>
          <w:sz w:val="18"/>
        </w:rPr>
      </w:pPr>
      <w:r>
        <w:rPr>
          <w:color w:val="0F0F0F"/>
          <w:sz w:val="18"/>
        </w:rPr>
        <w:t>El Estado </w:t>
      </w:r>
      <w:r>
        <w:rPr>
          <w:color w:val="1F1F1F"/>
          <w:sz w:val="18"/>
        </w:rPr>
        <w:t>se compromete a </w:t>
      </w:r>
      <w:r>
        <w:rPr>
          <w:color w:val="0F0F0F"/>
          <w:sz w:val="18"/>
        </w:rPr>
        <w:t>poner 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n funcionami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nto un Programa Permanente de</w:t>
      </w:r>
      <w:r>
        <w:rPr>
          <w:color w:val="0F0F0F"/>
          <w:spacing w:val="1"/>
          <w:sz w:val="18"/>
        </w:rPr>
        <w:t> </w:t>
      </w:r>
      <w:r>
        <w:rPr>
          <w:color w:val="0F0F0F"/>
          <w:sz w:val="18"/>
        </w:rPr>
        <w:t>Fiscalización</w:t>
      </w:r>
      <w:r>
        <w:rPr>
          <w:color w:val="0F0F0F"/>
          <w:spacing w:val="-14"/>
          <w:sz w:val="18"/>
        </w:rPr>
        <w:t> </w:t>
      </w:r>
      <w:r>
        <w:rPr>
          <w:color w:val="0F0F0F"/>
          <w:sz w:val="18"/>
        </w:rPr>
        <w:t>y</w:t>
      </w:r>
      <w:r>
        <w:rPr>
          <w:color w:val="0F0F0F"/>
          <w:spacing w:val="-13"/>
          <w:sz w:val="18"/>
        </w:rPr>
        <w:t> </w:t>
      </w:r>
      <w:r>
        <w:rPr>
          <w:color w:val="1F1F1F"/>
          <w:sz w:val="18"/>
        </w:rPr>
        <w:t>Supervisión</w:t>
      </w:r>
      <w:r>
        <w:rPr>
          <w:color w:val="1F1F1F"/>
          <w:spacing w:val="-13"/>
          <w:sz w:val="18"/>
        </w:rPr>
        <w:t> </w:t>
      </w:r>
      <w:r>
        <w:rPr>
          <w:color w:val="1F1F1F"/>
          <w:sz w:val="18"/>
        </w:rPr>
        <w:t>de</w:t>
      </w:r>
      <w:r>
        <w:rPr>
          <w:color w:val="1F1F1F"/>
          <w:spacing w:val="-11"/>
          <w:sz w:val="18"/>
        </w:rPr>
        <w:t> </w:t>
      </w:r>
      <w:r>
        <w:rPr>
          <w:color w:val="0F0F0F"/>
          <w:sz w:val="18"/>
        </w:rPr>
        <w:t>l</w:t>
      </w:r>
      <w:r>
        <w:rPr>
          <w:color w:val="2E2E2E"/>
          <w:sz w:val="18"/>
        </w:rPr>
        <w:t>a</w:t>
      </w:r>
      <w:r>
        <w:rPr>
          <w:color w:val="2E2E2E"/>
          <w:spacing w:val="-12"/>
          <w:sz w:val="18"/>
        </w:rPr>
        <w:t> </w:t>
      </w:r>
      <w:r>
        <w:rPr>
          <w:color w:val="1F1F1F"/>
          <w:sz w:val="18"/>
        </w:rPr>
        <w:t>Pesca</w:t>
      </w:r>
      <w:r>
        <w:rPr>
          <w:color w:val="1F1F1F"/>
          <w:spacing w:val="-12"/>
          <w:sz w:val="18"/>
        </w:rPr>
        <w:t> </w:t>
      </w:r>
      <w:r>
        <w:rPr>
          <w:color w:val="1F1F1F"/>
          <w:sz w:val="18"/>
        </w:rPr>
        <w:t>por</w:t>
      </w:r>
      <w:r>
        <w:rPr>
          <w:color w:val="1F1F1F"/>
          <w:spacing w:val="-13"/>
          <w:sz w:val="18"/>
        </w:rPr>
        <w:t> </w:t>
      </w:r>
      <w:r>
        <w:rPr>
          <w:color w:val="1F1F1F"/>
          <w:sz w:val="18"/>
        </w:rPr>
        <w:t>Buceo</w:t>
      </w:r>
      <w:r>
        <w:rPr>
          <w:color w:val="4F4F4F"/>
          <w:sz w:val="18"/>
        </w:rPr>
        <w:t>,</w:t>
      </w:r>
      <w:r>
        <w:rPr>
          <w:color w:val="4F4F4F"/>
          <w:spacing w:val="-13"/>
          <w:sz w:val="18"/>
        </w:rPr>
        <w:t> </w:t>
      </w:r>
      <w:r>
        <w:rPr>
          <w:color w:val="1F1F1F"/>
          <w:sz w:val="18"/>
        </w:rPr>
        <w:t>coordinado</w:t>
      </w:r>
      <w:r>
        <w:rPr>
          <w:color w:val="1F1F1F"/>
          <w:spacing w:val="-11"/>
          <w:sz w:val="18"/>
        </w:rPr>
        <w:t> </w:t>
      </w:r>
      <w:r>
        <w:rPr>
          <w:color w:val="1F1F1F"/>
          <w:sz w:val="18"/>
        </w:rPr>
        <w:t>a</w:t>
      </w:r>
      <w:r>
        <w:rPr>
          <w:color w:val="1F1F1F"/>
          <w:spacing w:val="-12"/>
          <w:sz w:val="18"/>
        </w:rPr>
        <w:t> </w:t>
      </w:r>
      <w:r>
        <w:rPr>
          <w:color w:val="1F1F1F"/>
          <w:sz w:val="18"/>
        </w:rPr>
        <w:t>través</w:t>
      </w:r>
      <w:r>
        <w:rPr>
          <w:color w:val="1F1F1F"/>
          <w:spacing w:val="-12"/>
          <w:sz w:val="18"/>
        </w:rPr>
        <w:t> </w:t>
      </w:r>
      <w:r>
        <w:rPr>
          <w:color w:val="0F0F0F"/>
          <w:sz w:val="18"/>
        </w:rPr>
        <w:t>d</w:t>
      </w:r>
      <w:r>
        <w:rPr>
          <w:color w:val="2E2E2E"/>
          <w:sz w:val="18"/>
        </w:rPr>
        <w:t>e</w:t>
      </w:r>
      <w:r>
        <w:rPr>
          <w:color w:val="2E2E2E"/>
          <w:spacing w:val="-11"/>
          <w:sz w:val="18"/>
        </w:rPr>
        <w:t> </w:t>
      </w:r>
      <w:r>
        <w:rPr>
          <w:color w:val="1F1F1F"/>
          <w:sz w:val="18"/>
        </w:rPr>
        <w:t>la</w:t>
      </w:r>
      <w:r>
        <w:rPr>
          <w:color w:val="1F1F1F"/>
          <w:spacing w:val="-13"/>
          <w:sz w:val="18"/>
        </w:rPr>
        <w:t> </w:t>
      </w:r>
      <w:r>
        <w:rPr>
          <w:color w:val="0F0F0F"/>
          <w:sz w:val="18"/>
        </w:rPr>
        <w:t>DINAFROH</w:t>
      </w:r>
      <w:r>
        <w:rPr>
          <w:color w:val="0F0F0F"/>
          <w:spacing w:val="-60"/>
          <w:sz w:val="18"/>
        </w:rPr>
        <w:t> </w:t>
      </w:r>
      <w:r>
        <w:rPr>
          <w:color w:val="2E2E2E"/>
          <w:sz w:val="18"/>
        </w:rPr>
        <w:t>c</w:t>
      </w:r>
      <w:r>
        <w:rPr>
          <w:color w:val="0F0F0F"/>
          <w:sz w:val="18"/>
        </w:rPr>
        <w:t>omo</w:t>
      </w:r>
      <w:r>
        <w:rPr>
          <w:color w:val="0F0F0F"/>
          <w:spacing w:val="-9"/>
          <w:sz w:val="18"/>
        </w:rPr>
        <w:t> </w:t>
      </w:r>
      <w:r>
        <w:rPr>
          <w:color w:val="1F1F1F"/>
          <w:sz w:val="18"/>
        </w:rPr>
        <w:t>presidencia</w:t>
      </w:r>
      <w:r>
        <w:rPr>
          <w:color w:val="1F1F1F"/>
          <w:spacing w:val="-10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9"/>
          <w:sz w:val="18"/>
        </w:rPr>
        <w:t> </w:t>
      </w:r>
      <w:r>
        <w:rPr>
          <w:color w:val="0F0F0F"/>
          <w:sz w:val="18"/>
        </w:rPr>
        <w:t>l</w:t>
      </w:r>
      <w:r>
        <w:rPr>
          <w:color w:val="2E2E2E"/>
          <w:sz w:val="18"/>
        </w:rPr>
        <w:t>a</w:t>
      </w:r>
      <w:r>
        <w:rPr>
          <w:color w:val="2E2E2E"/>
          <w:spacing w:val="-7"/>
          <w:sz w:val="18"/>
        </w:rPr>
        <w:t> </w:t>
      </w:r>
      <w:r>
        <w:rPr>
          <w:color w:val="1F1F1F"/>
          <w:sz w:val="18"/>
        </w:rPr>
        <w:t>CIAPEB</w:t>
      </w:r>
      <w:r>
        <w:rPr>
          <w:color w:val="1F1F1F"/>
          <w:spacing w:val="-8"/>
          <w:sz w:val="18"/>
        </w:rPr>
        <w:t> </w:t>
      </w:r>
      <w:r>
        <w:rPr>
          <w:color w:val="0F0F0F"/>
          <w:sz w:val="18"/>
        </w:rPr>
        <w:t>que</w:t>
      </w:r>
      <w:r>
        <w:rPr>
          <w:color w:val="0F0F0F"/>
          <w:spacing w:val="-7"/>
          <w:sz w:val="18"/>
        </w:rPr>
        <w:t> </w:t>
      </w:r>
      <w:r>
        <w:rPr>
          <w:color w:val="0F0F0F"/>
          <w:sz w:val="18"/>
        </w:rPr>
        <w:t>velar</w:t>
      </w:r>
      <w:r>
        <w:rPr>
          <w:color w:val="2E2E2E"/>
          <w:sz w:val="18"/>
        </w:rPr>
        <w:t>á</w:t>
      </w:r>
      <w:r>
        <w:rPr>
          <w:color w:val="2E2E2E"/>
          <w:spacing w:val="-10"/>
          <w:sz w:val="18"/>
        </w:rPr>
        <w:t> </w:t>
      </w:r>
      <w:r>
        <w:rPr>
          <w:color w:val="0F0F0F"/>
          <w:sz w:val="18"/>
        </w:rPr>
        <w:t>por</w:t>
      </w:r>
      <w:r>
        <w:rPr>
          <w:color w:val="0F0F0F"/>
          <w:spacing w:val="-10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7"/>
          <w:sz w:val="18"/>
        </w:rPr>
        <w:t> </w:t>
      </w:r>
      <w:r>
        <w:rPr>
          <w:color w:val="1F1F1F"/>
          <w:sz w:val="18"/>
        </w:rPr>
        <w:t>verificación</w:t>
      </w:r>
      <w:r>
        <w:rPr>
          <w:color w:val="1F1F1F"/>
          <w:spacing w:val="-11"/>
          <w:sz w:val="18"/>
        </w:rPr>
        <w:t> </w:t>
      </w:r>
      <w:r>
        <w:rPr>
          <w:color w:val="1F1F1F"/>
          <w:sz w:val="18"/>
        </w:rPr>
        <w:t>de</w:t>
      </w:r>
      <w:r>
        <w:rPr>
          <w:color w:val="1F1F1F"/>
          <w:spacing w:val="-9"/>
          <w:sz w:val="18"/>
        </w:rPr>
        <w:t> </w:t>
      </w:r>
      <w:r>
        <w:rPr>
          <w:color w:val="0F0F0F"/>
          <w:sz w:val="18"/>
        </w:rPr>
        <w:t>la</w:t>
      </w:r>
      <w:r>
        <w:rPr>
          <w:color w:val="0F0F0F"/>
          <w:spacing w:val="-9"/>
          <w:sz w:val="18"/>
        </w:rPr>
        <w:t> </w:t>
      </w:r>
      <w:r>
        <w:rPr>
          <w:color w:val="1F1F1F"/>
          <w:sz w:val="18"/>
        </w:rPr>
        <w:t>aplicación</w:t>
      </w:r>
      <w:r>
        <w:rPr>
          <w:color w:val="1F1F1F"/>
          <w:spacing w:val="-12"/>
          <w:sz w:val="18"/>
        </w:rPr>
        <w:t> </w:t>
      </w:r>
      <w:r>
        <w:rPr>
          <w:color w:val="2E2E2E"/>
          <w:sz w:val="18"/>
        </w:rPr>
        <w:t>adec</w:t>
      </w:r>
      <w:r>
        <w:rPr>
          <w:color w:val="0F0F0F"/>
          <w:sz w:val="18"/>
        </w:rPr>
        <w:t>uada</w:t>
      </w:r>
      <w:r>
        <w:rPr>
          <w:color w:val="0F0F0F"/>
          <w:spacing w:val="-60"/>
          <w:sz w:val="18"/>
        </w:rPr>
        <w:t> </w:t>
      </w:r>
      <w:r>
        <w:rPr>
          <w:color w:val="0F0F0F"/>
          <w:sz w:val="18"/>
        </w:rPr>
        <w:t>y 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fectiva de la </w:t>
      </w:r>
      <w:r>
        <w:rPr>
          <w:color w:val="1F1F1F"/>
          <w:sz w:val="18"/>
        </w:rPr>
        <w:t>normatividad 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n m</w:t>
      </w:r>
      <w:r>
        <w:rPr>
          <w:color w:val="2E2E2E"/>
          <w:sz w:val="18"/>
        </w:rPr>
        <w:t>a</w:t>
      </w:r>
      <w:r>
        <w:rPr>
          <w:color w:val="0F0F0F"/>
          <w:sz w:val="18"/>
        </w:rPr>
        <w:t>t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ria de la pesca </w:t>
      </w:r>
      <w:r>
        <w:rPr>
          <w:color w:val="1F1F1F"/>
          <w:sz w:val="18"/>
        </w:rPr>
        <w:t>submarina en tierra </w:t>
      </w:r>
      <w:r>
        <w:rPr>
          <w:color w:val="0F0F0F"/>
          <w:sz w:val="18"/>
        </w:rPr>
        <w:t>firme y 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n</w:t>
      </w:r>
      <w:r>
        <w:rPr>
          <w:color w:val="0F0F0F"/>
          <w:spacing w:val="1"/>
          <w:sz w:val="18"/>
        </w:rPr>
        <w:t> </w:t>
      </w:r>
      <w:r>
        <w:rPr>
          <w:color w:val="1F1F1F"/>
          <w:sz w:val="18"/>
        </w:rPr>
        <w:t>alta</w:t>
      </w:r>
      <w:r>
        <w:rPr>
          <w:color w:val="1F1F1F"/>
          <w:spacing w:val="-2"/>
          <w:sz w:val="18"/>
        </w:rPr>
        <w:t> </w:t>
      </w:r>
      <w:r>
        <w:rPr>
          <w:color w:val="0F0F0F"/>
          <w:sz w:val="18"/>
        </w:rPr>
        <w:t>mar.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2" w:firstLine="0"/>
        <w:jc w:val="both"/>
        <w:rPr>
          <w:sz w:val="18"/>
        </w:rPr>
      </w:pPr>
      <w:r>
        <w:rPr>
          <w:color w:val="0F0F0F"/>
          <w:sz w:val="18"/>
        </w:rPr>
        <w:t>En el </w:t>
      </w:r>
      <w:r>
        <w:rPr>
          <w:color w:val="1F1F1F"/>
          <w:sz w:val="18"/>
        </w:rPr>
        <w:t>plazo de 18 </w:t>
      </w:r>
      <w:r>
        <w:rPr>
          <w:color w:val="0F0F0F"/>
          <w:sz w:val="18"/>
        </w:rPr>
        <w:t>mese</w:t>
      </w:r>
      <w:r>
        <w:rPr>
          <w:color w:val="2E2E2E"/>
          <w:sz w:val="18"/>
        </w:rPr>
        <w:t>s </w:t>
      </w:r>
      <w:r>
        <w:rPr>
          <w:color w:val="1F1F1F"/>
          <w:sz w:val="18"/>
        </w:rPr>
        <w:t>a partir de </w:t>
      </w:r>
      <w:r>
        <w:rPr>
          <w:color w:val="0F0F0F"/>
          <w:sz w:val="18"/>
        </w:rPr>
        <w:t>la </w:t>
      </w:r>
      <w:r>
        <w:rPr>
          <w:color w:val="1F1F1F"/>
          <w:sz w:val="18"/>
        </w:rPr>
        <w:t>firma </w:t>
      </w:r>
      <w:r>
        <w:rPr>
          <w:color w:val="0F0F0F"/>
          <w:sz w:val="18"/>
        </w:rPr>
        <w:t>del </w:t>
      </w:r>
      <w:r>
        <w:rPr>
          <w:color w:val="1F1F1F"/>
          <w:sz w:val="18"/>
        </w:rPr>
        <w:t>presente </w:t>
      </w:r>
      <w:r>
        <w:rPr>
          <w:color w:val="2E2E2E"/>
          <w:sz w:val="18"/>
        </w:rPr>
        <w:t>ac</w:t>
      </w:r>
      <w:r>
        <w:rPr>
          <w:color w:val="0F0F0F"/>
          <w:sz w:val="18"/>
        </w:rPr>
        <w:t>uerdo</w:t>
      </w:r>
      <w:r>
        <w:rPr>
          <w:color w:val="4F4F4F"/>
          <w:sz w:val="18"/>
        </w:rPr>
        <w:t>, </w:t>
      </w:r>
      <w:r>
        <w:rPr>
          <w:color w:val="1F1F1F"/>
          <w:sz w:val="18"/>
        </w:rPr>
        <w:t>el </w:t>
      </w:r>
      <w:r>
        <w:rPr>
          <w:color w:val="0F0F0F"/>
          <w:sz w:val="18"/>
        </w:rPr>
        <w:t>Estado </w:t>
      </w:r>
      <w:r>
        <w:rPr>
          <w:color w:val="2E2E2E"/>
          <w:sz w:val="18"/>
        </w:rPr>
        <w:t>se</w:t>
      </w:r>
      <w:r>
        <w:rPr>
          <w:color w:val="2E2E2E"/>
          <w:spacing w:val="1"/>
          <w:sz w:val="18"/>
        </w:rPr>
        <w:t> </w:t>
      </w:r>
      <w:r>
        <w:rPr>
          <w:color w:val="1F1F1F"/>
          <w:sz w:val="18"/>
        </w:rPr>
        <w:t>compromete</w:t>
      </w:r>
      <w:r>
        <w:rPr>
          <w:color w:val="1F1F1F"/>
          <w:spacing w:val="-8"/>
          <w:sz w:val="18"/>
        </w:rPr>
        <w:t> </w:t>
      </w:r>
      <w:r>
        <w:rPr>
          <w:color w:val="0F0F0F"/>
          <w:sz w:val="18"/>
        </w:rPr>
        <w:t>a</w:t>
      </w:r>
      <w:r>
        <w:rPr>
          <w:color w:val="0F0F0F"/>
          <w:spacing w:val="-8"/>
          <w:sz w:val="18"/>
        </w:rPr>
        <w:t> </w:t>
      </w:r>
      <w:r>
        <w:rPr>
          <w:color w:val="2E2E2E"/>
          <w:sz w:val="18"/>
        </w:rPr>
        <w:t>ca</w:t>
      </w:r>
      <w:r>
        <w:rPr>
          <w:color w:val="0F0F0F"/>
          <w:sz w:val="18"/>
        </w:rPr>
        <w:t>pacitar</w:t>
      </w:r>
      <w:r>
        <w:rPr>
          <w:color w:val="0F0F0F"/>
          <w:spacing w:val="-8"/>
          <w:sz w:val="18"/>
        </w:rPr>
        <w:t> </w:t>
      </w:r>
      <w:r>
        <w:rPr>
          <w:color w:val="0F0F0F"/>
          <w:sz w:val="18"/>
        </w:rPr>
        <w:t>y</w:t>
      </w:r>
      <w:r>
        <w:rPr>
          <w:color w:val="0F0F0F"/>
          <w:spacing w:val="-9"/>
          <w:sz w:val="18"/>
        </w:rPr>
        <w:t> </w:t>
      </w:r>
      <w:r>
        <w:rPr>
          <w:color w:val="0F0F0F"/>
          <w:sz w:val="18"/>
        </w:rPr>
        <w:t>nombr</w:t>
      </w:r>
      <w:r>
        <w:rPr>
          <w:color w:val="2E2E2E"/>
          <w:sz w:val="18"/>
        </w:rPr>
        <w:t>a</w:t>
      </w:r>
      <w:r>
        <w:rPr>
          <w:color w:val="0F0F0F"/>
          <w:sz w:val="18"/>
        </w:rPr>
        <w:t>r</w:t>
      </w:r>
      <w:r>
        <w:rPr>
          <w:color w:val="0F0F0F"/>
          <w:spacing w:val="-8"/>
          <w:sz w:val="18"/>
        </w:rPr>
        <w:t> </w:t>
      </w:r>
      <w:r>
        <w:rPr>
          <w:color w:val="2E2E2E"/>
          <w:sz w:val="18"/>
        </w:rPr>
        <w:t>se</w:t>
      </w:r>
      <w:r>
        <w:rPr>
          <w:color w:val="0F0F0F"/>
          <w:sz w:val="18"/>
        </w:rPr>
        <w:t>rvidor</w:t>
      </w:r>
      <w:r>
        <w:rPr>
          <w:color w:val="2E2E2E"/>
          <w:sz w:val="18"/>
        </w:rPr>
        <w:t>es</w:t>
      </w:r>
      <w:r>
        <w:rPr>
          <w:color w:val="2E2E2E"/>
          <w:spacing w:val="-8"/>
          <w:sz w:val="18"/>
        </w:rPr>
        <w:t> </w:t>
      </w:r>
      <w:r>
        <w:rPr>
          <w:color w:val="0F0F0F"/>
          <w:sz w:val="18"/>
        </w:rPr>
        <w:t>públi</w:t>
      </w:r>
      <w:r>
        <w:rPr>
          <w:color w:val="2E2E2E"/>
          <w:sz w:val="18"/>
        </w:rPr>
        <w:t>co</w:t>
      </w:r>
      <w:r>
        <w:rPr>
          <w:color w:val="0F0F0F"/>
          <w:sz w:val="18"/>
        </w:rPr>
        <w:t>s</w:t>
      </w:r>
      <w:r>
        <w:rPr>
          <w:color w:val="0F0F0F"/>
          <w:spacing w:val="-8"/>
          <w:sz w:val="18"/>
        </w:rPr>
        <w:t> 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n</w:t>
      </w:r>
      <w:r>
        <w:rPr>
          <w:color w:val="0F0F0F"/>
          <w:spacing w:val="-9"/>
          <w:sz w:val="18"/>
        </w:rPr>
        <w:t> </w:t>
      </w:r>
      <w:r>
        <w:rPr>
          <w:color w:val="2E2E2E"/>
          <w:sz w:val="18"/>
        </w:rPr>
        <w:t>e</w:t>
      </w:r>
      <w:r>
        <w:rPr>
          <w:color w:val="0F0F0F"/>
          <w:sz w:val="18"/>
        </w:rPr>
        <w:t>l</w:t>
      </w:r>
      <w:r>
        <w:rPr>
          <w:color w:val="0F0F0F"/>
          <w:spacing w:val="-7"/>
          <w:sz w:val="18"/>
        </w:rPr>
        <w:t> </w:t>
      </w:r>
      <w:r>
        <w:rPr>
          <w:color w:val="0F0F0F"/>
          <w:sz w:val="18"/>
        </w:rPr>
        <w:t>d</w:t>
      </w:r>
      <w:r>
        <w:rPr>
          <w:color w:val="2E2E2E"/>
          <w:sz w:val="18"/>
        </w:rPr>
        <w:t>epa</w:t>
      </w:r>
      <w:r>
        <w:rPr>
          <w:color w:val="0F0F0F"/>
          <w:sz w:val="18"/>
        </w:rPr>
        <w:t>rtamento</w:t>
      </w:r>
      <w:r>
        <w:rPr>
          <w:color w:val="0F0F0F"/>
          <w:spacing w:val="-7"/>
          <w:sz w:val="18"/>
        </w:rPr>
        <w:t> </w:t>
      </w:r>
      <w:r>
        <w:rPr>
          <w:color w:val="0F0F0F"/>
          <w:sz w:val="18"/>
        </w:rPr>
        <w:t>de</w:t>
      </w:r>
      <w:r>
        <w:rPr>
          <w:color w:val="0F0F0F"/>
          <w:spacing w:val="-7"/>
          <w:sz w:val="18"/>
        </w:rPr>
        <w:t> </w:t>
      </w:r>
      <w:r>
        <w:rPr>
          <w:color w:val="0D0D0D"/>
          <w:sz w:val="18"/>
        </w:rPr>
        <w:t>Gracias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a Dios en aquellas dependencias que aún no cuentan con un representante. Debiendo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contar con dicho personal en las instituciones siguientes: DIGE-PESCA, Dirección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General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Marina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Mercante</w:t>
      </w:r>
      <w:r>
        <w:rPr>
          <w:color w:val="0D0D0D"/>
          <w:spacing w:val="1"/>
          <w:sz w:val="18"/>
        </w:rPr>
        <w:t> </w:t>
      </w:r>
      <w:r>
        <w:rPr>
          <w:color w:val="232323"/>
          <w:sz w:val="18"/>
        </w:rPr>
        <w:t>(DGMM),</w:t>
      </w:r>
      <w:r>
        <w:rPr>
          <w:color w:val="232323"/>
          <w:spacing w:val="1"/>
          <w:sz w:val="18"/>
        </w:rPr>
        <w:t> </w:t>
      </w:r>
      <w:r>
        <w:rPr>
          <w:color w:val="0D0D0D"/>
          <w:sz w:val="18"/>
        </w:rPr>
        <w:t>Secretaría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Estado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el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Despacho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Seguridad Social (STSS)</w:t>
      </w:r>
      <w:r>
        <w:rPr>
          <w:color w:val="363636"/>
          <w:sz w:val="18"/>
        </w:rPr>
        <w:t>, </w:t>
      </w:r>
      <w:r>
        <w:rPr>
          <w:color w:val="0D0D0D"/>
          <w:sz w:val="18"/>
        </w:rPr>
        <w:t>Secretaría de Estado en el Despacho de Salud (SESAL) y</w:t>
      </w:r>
      <w:r>
        <w:rPr>
          <w:color w:val="0D0D0D"/>
          <w:spacing w:val="1"/>
          <w:sz w:val="18"/>
        </w:rPr>
        <w:t> </w:t>
      </w:r>
      <w:r>
        <w:rPr>
          <w:color w:val="0D0D0D"/>
          <w:spacing w:val="-1"/>
          <w:sz w:val="18"/>
        </w:rPr>
        <w:t>Fuerza</w:t>
      </w:r>
      <w:r>
        <w:rPr>
          <w:color w:val="0D0D0D"/>
          <w:spacing w:val="-16"/>
          <w:sz w:val="18"/>
        </w:rPr>
        <w:t> </w:t>
      </w:r>
      <w:r>
        <w:rPr>
          <w:color w:val="0D0D0D"/>
          <w:spacing w:val="-1"/>
          <w:sz w:val="18"/>
        </w:rPr>
        <w:t>Naval</w:t>
      </w:r>
      <w:r>
        <w:rPr>
          <w:color w:val="0D0D0D"/>
          <w:spacing w:val="-14"/>
          <w:sz w:val="18"/>
        </w:rPr>
        <w:t> </w:t>
      </w:r>
      <w:r>
        <w:rPr>
          <w:color w:val="0D0D0D"/>
          <w:spacing w:val="-1"/>
          <w:sz w:val="18"/>
        </w:rPr>
        <w:t>de</w:t>
      </w:r>
      <w:r>
        <w:rPr>
          <w:color w:val="0D0D0D"/>
          <w:spacing w:val="-14"/>
          <w:sz w:val="18"/>
        </w:rPr>
        <w:t> </w:t>
      </w:r>
      <w:r>
        <w:rPr>
          <w:color w:val="0D0D0D"/>
          <w:spacing w:val="-1"/>
          <w:sz w:val="18"/>
        </w:rPr>
        <w:t>Honduras</w:t>
      </w:r>
      <w:r>
        <w:rPr>
          <w:color w:val="363636"/>
          <w:spacing w:val="-1"/>
          <w:sz w:val="18"/>
        </w:rPr>
        <w:t>,</w:t>
      </w:r>
      <w:r>
        <w:rPr>
          <w:color w:val="363636"/>
          <w:spacing w:val="-13"/>
          <w:sz w:val="18"/>
        </w:rPr>
        <w:t> </w:t>
      </w:r>
      <w:r>
        <w:rPr>
          <w:color w:val="0D0D0D"/>
          <w:spacing w:val="-1"/>
          <w:sz w:val="18"/>
        </w:rPr>
        <w:t>especialmente</w:t>
      </w:r>
      <w:r>
        <w:rPr>
          <w:color w:val="0D0D0D"/>
          <w:spacing w:val="-15"/>
          <w:sz w:val="18"/>
        </w:rPr>
        <w:t> </w:t>
      </w:r>
      <w:r>
        <w:rPr>
          <w:color w:val="0D0D0D"/>
          <w:sz w:val="18"/>
        </w:rPr>
        <w:t>para</w:t>
      </w:r>
      <w:r>
        <w:rPr>
          <w:color w:val="0D0D0D"/>
          <w:spacing w:val="-17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15"/>
          <w:sz w:val="18"/>
        </w:rPr>
        <w:t> </w:t>
      </w:r>
      <w:r>
        <w:rPr>
          <w:color w:val="0D0D0D"/>
          <w:sz w:val="18"/>
        </w:rPr>
        <w:t>fiscalización</w:t>
      </w:r>
      <w:r>
        <w:rPr>
          <w:color w:val="0D0D0D"/>
          <w:spacing w:val="-16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-17"/>
          <w:sz w:val="18"/>
        </w:rPr>
        <w:t> </w:t>
      </w:r>
      <w:r>
        <w:rPr>
          <w:color w:val="0D0D0D"/>
          <w:sz w:val="18"/>
        </w:rPr>
        <w:t>supervisión</w:t>
      </w:r>
      <w:r>
        <w:rPr>
          <w:color w:val="0D0D0D"/>
          <w:spacing w:val="-16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14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17"/>
          <w:sz w:val="18"/>
        </w:rPr>
        <w:t> </w:t>
      </w:r>
      <w:r>
        <w:rPr>
          <w:color w:val="0D0D0D"/>
          <w:sz w:val="18"/>
        </w:rPr>
        <w:t>pesca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por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buceo de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conformidad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a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leyes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vigentes</w:t>
      </w:r>
      <w:r>
        <w:rPr>
          <w:color w:val="363636"/>
          <w:sz w:val="18"/>
        </w:rPr>
        <w:t>.</w:t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1127" w:right="1230" w:firstLine="0"/>
        <w:jc w:val="both"/>
        <w:rPr>
          <w:sz w:val="18"/>
        </w:rPr>
      </w:pPr>
      <w:r>
        <w:rPr>
          <w:color w:val="0D0D0D"/>
          <w:sz w:val="18"/>
        </w:rPr>
        <w:t>De igual forma, el Estado se compromete a continuar con las inspecciones en tierra y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en alta mar, dirigidas a garantizar que se cumpla con las obligaciones en materia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laboral y salud ocupacional</w:t>
      </w:r>
      <w:r>
        <w:rPr>
          <w:color w:val="363636"/>
          <w:sz w:val="18"/>
        </w:rPr>
        <w:t>, </w:t>
      </w:r>
      <w:r>
        <w:rPr>
          <w:color w:val="0D0D0D"/>
          <w:sz w:val="18"/>
        </w:rPr>
        <w:t>salubridad y los requerimientos legales</w:t>
      </w:r>
      <w:r>
        <w:rPr>
          <w:color w:val="363636"/>
          <w:sz w:val="18"/>
        </w:rPr>
        <w:t>, </w:t>
      </w:r>
      <w:r>
        <w:rPr>
          <w:color w:val="0D0D0D"/>
          <w:sz w:val="18"/>
        </w:rPr>
        <w:t>así como</w:t>
      </w:r>
      <w:r>
        <w:rPr>
          <w:color w:val="363636"/>
          <w:sz w:val="18"/>
        </w:rPr>
        <w:t>, </w:t>
      </w:r>
      <w:r>
        <w:rPr>
          <w:color w:val="0D0D0D"/>
          <w:sz w:val="18"/>
        </w:rPr>
        <w:t>los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permisos obligatorios por parte de las embarcaciones</w:t>
      </w:r>
      <w:r>
        <w:rPr>
          <w:color w:val="363636"/>
          <w:sz w:val="18"/>
        </w:rPr>
        <w:t>, </w:t>
      </w:r>
      <w:r>
        <w:rPr>
          <w:color w:val="0D0D0D"/>
          <w:sz w:val="18"/>
        </w:rPr>
        <w:t>de conformidad al protocolo de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actuaciones</w:t>
      </w:r>
      <w:r>
        <w:rPr>
          <w:color w:val="0D0D0D"/>
          <w:spacing w:val="1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3"/>
          <w:sz w:val="18"/>
        </w:rPr>
        <w:t> </w:t>
      </w:r>
      <w:r>
        <w:rPr>
          <w:color w:val="0D0D0D"/>
          <w:sz w:val="18"/>
        </w:rPr>
        <w:t>fiscalización</w:t>
      </w:r>
      <w:r>
        <w:rPr>
          <w:color w:val="0D0D0D"/>
          <w:spacing w:val="12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11"/>
          <w:sz w:val="18"/>
        </w:rPr>
        <w:t> </w:t>
      </w:r>
      <w:r>
        <w:rPr>
          <w:color w:val="0D0D0D"/>
          <w:sz w:val="18"/>
        </w:rPr>
        <w:t>supervisión,</w:t>
      </w:r>
      <w:r>
        <w:rPr>
          <w:color w:val="0D0D0D"/>
          <w:spacing w:val="10"/>
          <w:sz w:val="18"/>
        </w:rPr>
        <w:t> </w:t>
      </w:r>
      <w:r>
        <w:rPr>
          <w:color w:val="232323"/>
          <w:sz w:val="18"/>
        </w:rPr>
        <w:t>el</w:t>
      </w:r>
      <w:r>
        <w:rPr>
          <w:color w:val="232323"/>
          <w:spacing w:val="12"/>
          <w:sz w:val="18"/>
        </w:rPr>
        <w:t> </w:t>
      </w:r>
      <w:r>
        <w:rPr>
          <w:color w:val="0D0D0D"/>
          <w:sz w:val="18"/>
        </w:rPr>
        <w:t>cual</w:t>
      </w:r>
      <w:r>
        <w:rPr>
          <w:color w:val="0D0D0D"/>
          <w:spacing w:val="15"/>
          <w:sz w:val="18"/>
        </w:rPr>
        <w:t> </w:t>
      </w:r>
      <w:r>
        <w:rPr>
          <w:color w:val="0D0D0D"/>
          <w:sz w:val="18"/>
        </w:rPr>
        <w:t>deberá</w:t>
      </w:r>
      <w:r>
        <w:rPr>
          <w:color w:val="0D0D0D"/>
          <w:spacing w:val="12"/>
          <w:sz w:val="18"/>
        </w:rPr>
        <w:t> </w:t>
      </w:r>
      <w:r>
        <w:rPr>
          <w:color w:val="0D0D0D"/>
          <w:sz w:val="18"/>
        </w:rPr>
        <w:t>cumplir</w:t>
      </w:r>
      <w:r>
        <w:rPr>
          <w:color w:val="0D0D0D"/>
          <w:spacing w:val="11"/>
          <w:sz w:val="18"/>
        </w:rPr>
        <w:t> </w:t>
      </w:r>
      <w:r>
        <w:rPr>
          <w:color w:val="0D0D0D"/>
          <w:sz w:val="18"/>
        </w:rPr>
        <w:t>con</w:t>
      </w:r>
      <w:r>
        <w:rPr>
          <w:color w:val="0D0D0D"/>
          <w:spacing w:val="11"/>
          <w:sz w:val="18"/>
        </w:rPr>
        <w:t> </w:t>
      </w:r>
      <w:r>
        <w:rPr>
          <w:color w:val="0D0D0D"/>
          <w:sz w:val="18"/>
        </w:rPr>
        <w:t>los</w:t>
      </w:r>
      <w:r>
        <w:rPr>
          <w:color w:val="0D0D0D"/>
          <w:spacing w:val="10"/>
          <w:sz w:val="18"/>
        </w:rPr>
        <w:t> </w:t>
      </w:r>
      <w:r>
        <w:rPr>
          <w:color w:val="0D0D0D"/>
          <w:sz w:val="18"/>
        </w:rPr>
        <w:t>estándares</w:t>
      </w:r>
    </w:p>
    <w:p>
      <w:pPr>
        <w:spacing w:after="0"/>
        <w:jc w:val="both"/>
        <w:rPr>
          <w:sz w:val="18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before="81"/>
        <w:ind w:left="1127" w:right="1236" w:firstLine="0"/>
        <w:jc w:val="both"/>
        <w:rPr>
          <w:sz w:val="18"/>
        </w:rPr>
      </w:pPr>
      <w:r>
        <w:rPr>
          <w:color w:val="0D0D0D"/>
          <w:spacing w:val="-1"/>
          <w:sz w:val="18"/>
        </w:rPr>
        <w:t>internacionales</w:t>
      </w:r>
      <w:r>
        <w:rPr>
          <w:color w:val="0D0D0D"/>
          <w:spacing w:val="-16"/>
          <w:sz w:val="18"/>
        </w:rPr>
        <w:t> </w:t>
      </w:r>
      <w:r>
        <w:rPr>
          <w:color w:val="0D0D0D"/>
          <w:spacing w:val="-1"/>
          <w:sz w:val="18"/>
        </w:rPr>
        <w:t>de</w:t>
      </w:r>
      <w:r>
        <w:rPr>
          <w:color w:val="0D0D0D"/>
          <w:spacing w:val="-15"/>
          <w:sz w:val="18"/>
        </w:rPr>
        <w:t> </w:t>
      </w:r>
      <w:r>
        <w:rPr>
          <w:color w:val="0D0D0D"/>
          <w:spacing w:val="-1"/>
          <w:sz w:val="18"/>
        </w:rPr>
        <w:t>la</w:t>
      </w:r>
      <w:r>
        <w:rPr>
          <w:color w:val="0D0D0D"/>
          <w:spacing w:val="-16"/>
          <w:sz w:val="18"/>
        </w:rPr>
        <w:t> </w:t>
      </w:r>
      <w:r>
        <w:rPr>
          <w:color w:val="0D0D0D"/>
          <w:spacing w:val="-1"/>
          <w:sz w:val="18"/>
        </w:rPr>
        <w:t>materia</w:t>
      </w:r>
      <w:r>
        <w:rPr>
          <w:color w:val="0D0D0D"/>
          <w:spacing w:val="-16"/>
          <w:sz w:val="18"/>
        </w:rPr>
        <w:t> </w:t>
      </w:r>
      <w:r>
        <w:rPr>
          <w:color w:val="0D0D0D"/>
          <w:spacing w:val="-1"/>
          <w:sz w:val="18"/>
        </w:rPr>
        <w:t>en</w:t>
      </w:r>
      <w:r>
        <w:rPr>
          <w:color w:val="0D0D0D"/>
          <w:spacing w:val="-17"/>
          <w:sz w:val="18"/>
        </w:rPr>
        <w:t> </w:t>
      </w:r>
      <w:r>
        <w:rPr>
          <w:color w:val="0D0D0D"/>
          <w:spacing w:val="-1"/>
          <w:sz w:val="18"/>
        </w:rPr>
        <w:t>pleno</w:t>
      </w:r>
      <w:r>
        <w:rPr>
          <w:color w:val="0D0D0D"/>
          <w:spacing w:val="-15"/>
          <w:sz w:val="18"/>
        </w:rPr>
        <w:t> </w:t>
      </w:r>
      <w:r>
        <w:rPr>
          <w:color w:val="0D0D0D"/>
          <w:sz w:val="18"/>
        </w:rPr>
        <w:t>respeto</w:t>
      </w:r>
      <w:r>
        <w:rPr>
          <w:color w:val="0D0D0D"/>
          <w:spacing w:val="-14"/>
          <w:sz w:val="18"/>
        </w:rPr>
        <w:t> </w:t>
      </w:r>
      <w:r>
        <w:rPr>
          <w:color w:val="0D0D0D"/>
          <w:sz w:val="18"/>
        </w:rPr>
        <w:t>a</w:t>
      </w:r>
      <w:r>
        <w:rPr>
          <w:color w:val="0D0D0D"/>
          <w:spacing w:val="-16"/>
          <w:sz w:val="18"/>
        </w:rPr>
        <w:t> </w:t>
      </w:r>
      <w:r>
        <w:rPr>
          <w:color w:val="0D0D0D"/>
          <w:sz w:val="18"/>
        </w:rPr>
        <w:t>los</w:t>
      </w:r>
      <w:r>
        <w:rPr>
          <w:color w:val="0D0D0D"/>
          <w:spacing w:val="-16"/>
          <w:sz w:val="18"/>
        </w:rPr>
        <w:t> </w:t>
      </w:r>
      <w:r>
        <w:rPr>
          <w:color w:val="0D0D0D"/>
          <w:sz w:val="18"/>
        </w:rPr>
        <w:t>derechos</w:t>
      </w:r>
      <w:r>
        <w:rPr>
          <w:color w:val="0D0D0D"/>
          <w:spacing w:val="-16"/>
          <w:sz w:val="18"/>
        </w:rPr>
        <w:t> </w:t>
      </w:r>
      <w:r>
        <w:rPr>
          <w:color w:val="0D0D0D"/>
          <w:sz w:val="18"/>
        </w:rPr>
        <w:t>humanos</w:t>
      </w:r>
      <w:r>
        <w:rPr>
          <w:color w:val="363636"/>
          <w:sz w:val="18"/>
        </w:rPr>
        <w:t>,</w:t>
      </w:r>
      <w:r>
        <w:rPr>
          <w:color w:val="363636"/>
          <w:spacing w:val="-14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-17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-17"/>
          <w:sz w:val="18"/>
        </w:rPr>
        <w:t> </w:t>
      </w:r>
      <w:r>
        <w:rPr>
          <w:color w:val="0D0D0D"/>
          <w:sz w:val="18"/>
        </w:rPr>
        <w:t>específico,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del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pueblo miskito</w:t>
      </w:r>
      <w:r>
        <w:rPr>
          <w:color w:val="464646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0D0D0D"/>
          <w:sz w:val="18"/>
        </w:rPr>
        <w:t>Las inspecciones en tierra y en mar serán dirigidas a garantizar que se cumpla el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cúmulo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obligaciones</w:t>
      </w:r>
      <w:r>
        <w:rPr>
          <w:color w:val="0D0D0D"/>
          <w:spacing w:val="-12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-10"/>
          <w:sz w:val="18"/>
        </w:rPr>
        <w:t> </w:t>
      </w:r>
      <w:r>
        <w:rPr>
          <w:color w:val="0D0D0D"/>
          <w:sz w:val="18"/>
        </w:rPr>
        <w:t>materia</w:t>
      </w:r>
      <w:r>
        <w:rPr>
          <w:color w:val="0D0D0D"/>
          <w:spacing w:val="-12"/>
          <w:sz w:val="18"/>
        </w:rPr>
        <w:t> </w:t>
      </w:r>
      <w:r>
        <w:rPr>
          <w:color w:val="0D0D0D"/>
          <w:sz w:val="18"/>
        </w:rPr>
        <w:t>laboral</w:t>
      </w:r>
      <w:r>
        <w:rPr>
          <w:color w:val="363636"/>
          <w:sz w:val="18"/>
        </w:rPr>
        <w:t>,</w:t>
      </w:r>
      <w:r>
        <w:rPr>
          <w:color w:val="363636"/>
          <w:spacing w:val="-9"/>
          <w:sz w:val="18"/>
        </w:rPr>
        <w:t> </w:t>
      </w:r>
      <w:r>
        <w:rPr>
          <w:color w:val="0D0D0D"/>
          <w:sz w:val="18"/>
        </w:rPr>
        <w:t>considerando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especialmente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seguridad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la salud de los trabajadores que realizan actividades especialmente riesgosas</w:t>
      </w:r>
      <w:r>
        <w:rPr>
          <w:color w:val="464646"/>
          <w:sz w:val="18"/>
        </w:rPr>
        <w:t>. </w:t>
      </w:r>
      <w:r>
        <w:rPr>
          <w:color w:val="0D0D0D"/>
          <w:sz w:val="18"/>
        </w:rPr>
        <w:t>Las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inspecciones deberán incluir, como mínimo</w:t>
      </w:r>
      <w:r>
        <w:rPr>
          <w:color w:val="363636"/>
          <w:sz w:val="18"/>
        </w:rPr>
        <w:t>, </w:t>
      </w:r>
      <w:r>
        <w:rPr>
          <w:color w:val="0D0D0D"/>
          <w:sz w:val="18"/>
        </w:rPr>
        <w:t>aspectos relativos a la prevención 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accidentes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enfermedades</w:t>
      </w:r>
      <w:r>
        <w:rPr>
          <w:color w:val="363636"/>
          <w:sz w:val="18"/>
        </w:rPr>
        <w:t>,</w:t>
      </w:r>
      <w:r>
        <w:rPr>
          <w:color w:val="363636"/>
          <w:spacing w:val="1"/>
          <w:sz w:val="18"/>
        </w:rPr>
        <w:t> </w:t>
      </w:r>
      <w:r>
        <w:rPr>
          <w:color w:val="0D0D0D"/>
          <w:sz w:val="18"/>
        </w:rPr>
        <w:t>supervisión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horas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trabajo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dedicadas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remuneración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horas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extraordinarias</w:t>
      </w:r>
      <w:r>
        <w:rPr>
          <w:color w:val="363636"/>
          <w:sz w:val="18"/>
        </w:rPr>
        <w:t>,</w:t>
      </w:r>
      <w:r>
        <w:rPr>
          <w:color w:val="363636"/>
          <w:spacing w:val="1"/>
          <w:sz w:val="18"/>
        </w:rPr>
        <w:t> </w:t>
      </w:r>
      <w:r>
        <w:rPr>
          <w:color w:val="0D0D0D"/>
          <w:sz w:val="18"/>
        </w:rPr>
        <w:t>vacaciones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periodos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descanso,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medidas para evitar el trabajo forzoso y otras formas de esclavitud contemporánea</w:t>
      </w:r>
      <w:r>
        <w:rPr>
          <w:color w:val="363636"/>
          <w:sz w:val="18"/>
        </w:rPr>
        <w:t>,</w:t>
      </w:r>
      <w:r>
        <w:rPr>
          <w:color w:val="363636"/>
          <w:spacing w:val="1"/>
          <w:sz w:val="18"/>
        </w:rPr>
        <w:t> </w:t>
      </w:r>
      <w:r>
        <w:rPr>
          <w:color w:val="0D0D0D"/>
          <w:sz w:val="18"/>
        </w:rPr>
        <w:t>medidas antidiscriminación</w:t>
      </w:r>
      <w:r>
        <w:rPr>
          <w:color w:val="464646"/>
          <w:sz w:val="18"/>
        </w:rPr>
        <w:t>, </w:t>
      </w:r>
      <w:r>
        <w:rPr>
          <w:color w:val="0D0D0D"/>
          <w:sz w:val="18"/>
        </w:rPr>
        <w:t>y medidas para evitar accidentes de trabajo, así como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para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hacer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las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compensaciones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conducentes,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en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caso de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que</w:t>
      </w:r>
      <w:r>
        <w:rPr>
          <w:color w:val="0D0D0D"/>
          <w:spacing w:val="-4"/>
          <w:sz w:val="18"/>
        </w:rPr>
        <w:t> </w:t>
      </w:r>
      <w:r>
        <w:rPr>
          <w:color w:val="0D0D0D"/>
          <w:sz w:val="18"/>
        </w:rPr>
        <w:t>éstos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que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ocurran</w:t>
      </w:r>
      <w:r>
        <w:rPr>
          <w:color w:val="575758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10"/>
        </w:numPr>
        <w:tabs>
          <w:tab w:pos="1102" w:val="left" w:leader="none"/>
        </w:tabs>
        <w:spacing w:line="240" w:lineRule="auto" w:before="1" w:after="0"/>
        <w:ind w:left="1101" w:right="0" w:hanging="682"/>
        <w:jc w:val="left"/>
        <w:rPr>
          <w:i/>
          <w:sz w:val="20"/>
        </w:rPr>
      </w:pPr>
      <w:bookmarkStart w:name="C.2.4. Programa de certificación de pesc" w:id="280"/>
      <w:bookmarkEnd w:id="280"/>
      <w:r>
        <w:rPr/>
      </w:r>
      <w:bookmarkStart w:name="C.2.4. Programa de certificación de pesc" w:id="281"/>
      <w:bookmarkEnd w:id="281"/>
      <w:r>
        <w:rPr>
          <w:i/>
          <w:sz w:val="20"/>
          <w:u w:val="single"/>
        </w:rPr>
        <w:t>P</w:t>
      </w:r>
      <w:r>
        <w:rPr>
          <w:i/>
          <w:sz w:val="20"/>
          <w:u w:val="single"/>
        </w:rPr>
        <w:t>rograma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certificación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pesca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segura</w:t>
      </w:r>
    </w:p>
    <w:p>
      <w:pPr>
        <w:pStyle w:val="BodyText"/>
        <w:spacing w:before="10"/>
        <w:rPr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0D0D0D"/>
          <w:sz w:val="18"/>
        </w:rPr>
        <w:t>En el plazo de dos años contado a partir de la firma del presente acuerdo, el Estado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por medio de las instituciones competentes creará un Programa de Certificación de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Pesca</w:t>
      </w:r>
      <w:r>
        <w:rPr>
          <w:color w:val="0D0D0D"/>
          <w:spacing w:val="-9"/>
          <w:sz w:val="18"/>
        </w:rPr>
        <w:t> </w:t>
      </w:r>
      <w:r>
        <w:rPr>
          <w:color w:val="0D0D0D"/>
          <w:sz w:val="18"/>
        </w:rPr>
        <w:t>Segura</w:t>
      </w:r>
      <w:r>
        <w:rPr>
          <w:color w:val="363636"/>
          <w:sz w:val="18"/>
        </w:rPr>
        <w:t>,</w:t>
      </w:r>
      <w:r>
        <w:rPr>
          <w:color w:val="363636"/>
          <w:spacing w:val="-6"/>
          <w:sz w:val="18"/>
        </w:rPr>
        <w:t> </w:t>
      </w:r>
      <w:r>
        <w:rPr>
          <w:color w:val="0D0D0D"/>
          <w:sz w:val="18"/>
        </w:rPr>
        <w:t>incorporando</w:t>
      </w:r>
      <w:r>
        <w:rPr>
          <w:color w:val="0D0D0D"/>
          <w:spacing w:val="-7"/>
          <w:sz w:val="18"/>
        </w:rPr>
        <w:t> </w:t>
      </w:r>
      <w:r>
        <w:rPr>
          <w:color w:val="0D0D0D"/>
          <w:sz w:val="18"/>
        </w:rPr>
        <w:t>los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estándares</w:t>
      </w:r>
      <w:r>
        <w:rPr>
          <w:color w:val="0D0D0D"/>
          <w:spacing w:val="-8"/>
          <w:sz w:val="18"/>
        </w:rPr>
        <w:t> </w:t>
      </w:r>
      <w:r>
        <w:rPr>
          <w:color w:val="0D0D0D"/>
          <w:sz w:val="18"/>
        </w:rPr>
        <w:t>relativos</w:t>
      </w:r>
      <w:r>
        <w:rPr>
          <w:color w:val="0D0D0D"/>
          <w:spacing w:val="-11"/>
          <w:sz w:val="18"/>
        </w:rPr>
        <w:t> </w:t>
      </w:r>
      <w:r>
        <w:rPr>
          <w:color w:val="0D0D0D"/>
          <w:sz w:val="18"/>
        </w:rPr>
        <w:t>al</w:t>
      </w:r>
      <w:r>
        <w:rPr>
          <w:color w:val="0D0D0D"/>
          <w:spacing w:val="-7"/>
          <w:sz w:val="18"/>
        </w:rPr>
        <w:t> </w:t>
      </w:r>
      <w:r>
        <w:rPr>
          <w:color w:val="232323"/>
          <w:sz w:val="18"/>
        </w:rPr>
        <w:t>comercio</w:t>
      </w:r>
      <w:r>
        <w:rPr>
          <w:color w:val="232323"/>
          <w:spacing w:val="-6"/>
          <w:sz w:val="18"/>
        </w:rPr>
        <w:t> </w:t>
      </w:r>
      <w:r>
        <w:rPr>
          <w:color w:val="0D0D0D"/>
          <w:sz w:val="18"/>
        </w:rPr>
        <w:t>justo</w:t>
      </w:r>
      <w:r>
        <w:rPr>
          <w:color w:val="0D0D0D"/>
          <w:spacing w:val="-7"/>
          <w:sz w:val="18"/>
        </w:rPr>
        <w:t> </w:t>
      </w:r>
      <w:r>
        <w:rPr>
          <w:color w:val="0D0D0D"/>
          <w:sz w:val="18"/>
        </w:rPr>
        <w:t>emanados</w:t>
      </w:r>
      <w:r>
        <w:rPr>
          <w:color w:val="0D0D0D"/>
          <w:spacing w:val="-10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7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Coordinadora Latinoamericana y del Caribe de Pequeños Productores y Trabajadores</w:t>
      </w:r>
      <w:r>
        <w:rPr>
          <w:color w:val="0D0D0D"/>
          <w:spacing w:val="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6"/>
          <w:sz w:val="18"/>
        </w:rPr>
        <w:t> </w:t>
      </w:r>
      <w:r>
        <w:rPr>
          <w:color w:val="0D0D0D"/>
          <w:sz w:val="18"/>
        </w:rPr>
        <w:t>Comercio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Justo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(CLAC)</w:t>
      </w:r>
      <w:r>
        <w:rPr>
          <w:color w:val="0D0D0D"/>
          <w:spacing w:val="-6"/>
          <w:sz w:val="18"/>
        </w:rPr>
        <w:t> </w:t>
      </w:r>
      <w:r>
        <w:rPr>
          <w:color w:val="0D0D0D"/>
          <w:sz w:val="18"/>
        </w:rPr>
        <w:t>y</w:t>
      </w:r>
      <w:r>
        <w:rPr>
          <w:color w:val="0D0D0D"/>
          <w:spacing w:val="-7"/>
          <w:sz w:val="18"/>
        </w:rPr>
        <w:t> </w:t>
      </w:r>
      <w:r>
        <w:rPr>
          <w:color w:val="0D0D0D"/>
          <w:sz w:val="18"/>
        </w:rPr>
        <w:t>del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sistema</w:t>
      </w:r>
      <w:r>
        <w:rPr>
          <w:color w:val="0D0D0D"/>
          <w:spacing w:val="-6"/>
          <w:sz w:val="18"/>
        </w:rPr>
        <w:t> </w:t>
      </w:r>
      <w:r>
        <w:rPr>
          <w:color w:val="0D0D0D"/>
          <w:sz w:val="18"/>
        </w:rPr>
        <w:t>Fairtrade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lnternational,</w:t>
      </w:r>
      <w:r>
        <w:rPr>
          <w:color w:val="0D0D0D"/>
          <w:spacing w:val="-7"/>
          <w:sz w:val="18"/>
        </w:rPr>
        <w:t> </w:t>
      </w:r>
      <w:r>
        <w:rPr>
          <w:color w:val="0D0D0D"/>
          <w:sz w:val="18"/>
        </w:rPr>
        <w:t>el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cual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se</w:t>
      </w:r>
      <w:r>
        <w:rPr>
          <w:color w:val="0D0D0D"/>
          <w:spacing w:val="-5"/>
          <w:sz w:val="18"/>
        </w:rPr>
        <w:t> </w:t>
      </w:r>
      <w:r>
        <w:rPr>
          <w:color w:val="0D0D0D"/>
          <w:sz w:val="18"/>
        </w:rPr>
        <w:t>desarrollará</w:t>
      </w:r>
      <w:r>
        <w:rPr>
          <w:color w:val="0D0D0D"/>
          <w:spacing w:val="-61"/>
          <w:sz w:val="18"/>
        </w:rPr>
        <w:t> </w:t>
      </w:r>
      <w:r>
        <w:rPr>
          <w:color w:val="0D0D0D"/>
          <w:sz w:val="18"/>
        </w:rPr>
        <w:t>con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el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apoyo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Alianza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para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el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Desarrollo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de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la</w:t>
      </w:r>
      <w:r>
        <w:rPr>
          <w:color w:val="0D0D0D"/>
          <w:spacing w:val="-3"/>
          <w:sz w:val="18"/>
        </w:rPr>
        <w:t> </w:t>
      </w:r>
      <w:r>
        <w:rPr>
          <w:color w:val="0D0D0D"/>
          <w:sz w:val="18"/>
        </w:rPr>
        <w:t>Moskitia</w:t>
      </w:r>
      <w:r>
        <w:rPr>
          <w:color w:val="0D0D0D"/>
          <w:spacing w:val="-2"/>
          <w:sz w:val="18"/>
        </w:rPr>
        <w:t> </w:t>
      </w:r>
      <w:r>
        <w:rPr>
          <w:color w:val="0D0D0D"/>
          <w:sz w:val="18"/>
        </w:rPr>
        <w:t>Hondureña</w:t>
      </w:r>
      <w:r>
        <w:rPr>
          <w:color w:val="0D0D0D"/>
          <w:spacing w:val="-1"/>
          <w:sz w:val="18"/>
        </w:rPr>
        <w:t> </w:t>
      </w:r>
      <w:r>
        <w:rPr>
          <w:color w:val="0D0D0D"/>
          <w:sz w:val="18"/>
        </w:rPr>
        <w:t>(ADMH)</w:t>
      </w:r>
      <w:r>
        <w:rPr>
          <w:color w:val="363636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1"/>
        <w:ind w:left="1127" w:right="1232" w:firstLine="0"/>
        <w:jc w:val="both"/>
        <w:rPr>
          <w:sz w:val="18"/>
        </w:rPr>
      </w:pPr>
      <w:r>
        <w:rPr>
          <w:color w:val="101010"/>
          <w:sz w:val="18"/>
        </w:rPr>
        <w:t>El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Programa,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operado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por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el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Estado</w:t>
      </w:r>
      <w:r>
        <w:rPr>
          <w:color w:val="2D2D2D"/>
          <w:sz w:val="18"/>
        </w:rPr>
        <w:t>,</w:t>
      </w:r>
      <w:r>
        <w:rPr>
          <w:color w:val="2D2D2D"/>
          <w:spacing w:val="1"/>
          <w:sz w:val="18"/>
        </w:rPr>
        <w:t> </w:t>
      </w:r>
      <w:r>
        <w:rPr>
          <w:color w:val="101010"/>
          <w:sz w:val="18"/>
        </w:rPr>
        <w:t>verificará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las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condiciones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pesca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industrialización de productos marinos extraídos a través de la práctica del buceo</w:t>
      </w:r>
      <w:r>
        <w:rPr>
          <w:color w:val="2D2D2D"/>
          <w:sz w:val="18"/>
        </w:rPr>
        <w:t>, </w:t>
      </w:r>
      <w:r>
        <w:rPr>
          <w:color w:val="101010"/>
          <w:sz w:val="18"/>
        </w:rPr>
        <w:t>y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cuando se demuestre que dicha explotación se llevó a cabo respetando las normas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vigentes y sin riesgo para los buzos entregará una Certificación de Pesca Segura a la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embarcación. La acreditación se hará por la DIGE-PESCA. Previo a su extensión u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otorgamiento se deberá de corroborar que reúna los requisitos legales vigentes, los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cuales serán acreditados por las siguientes instituciones por su orden</w:t>
      </w:r>
      <w:r>
        <w:rPr>
          <w:color w:val="424242"/>
          <w:sz w:val="18"/>
        </w:rPr>
        <w:t>: </w:t>
      </w:r>
      <w:r>
        <w:rPr>
          <w:color w:val="101010"/>
          <w:sz w:val="18"/>
        </w:rPr>
        <w:t>Secretaría de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Salud </w:t>
      </w:r>
      <w:r>
        <w:rPr>
          <w:color w:val="575657"/>
          <w:sz w:val="18"/>
        </w:rPr>
        <w:t>, </w:t>
      </w:r>
      <w:r>
        <w:rPr>
          <w:color w:val="101010"/>
          <w:sz w:val="18"/>
        </w:rPr>
        <w:t>Instituto Hondureño de Formación Profesional (INFOP)</w:t>
      </w:r>
      <w:r>
        <w:rPr>
          <w:color w:val="2D2D2D"/>
          <w:sz w:val="18"/>
        </w:rPr>
        <w:t>, </w:t>
      </w:r>
      <w:r>
        <w:rPr>
          <w:color w:val="101010"/>
          <w:sz w:val="18"/>
        </w:rPr>
        <w:t>Dirección General de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Marina</w:t>
      </w:r>
      <w:r>
        <w:rPr>
          <w:color w:val="101010"/>
          <w:spacing w:val="-9"/>
          <w:sz w:val="18"/>
        </w:rPr>
        <w:t> </w:t>
      </w:r>
      <w:r>
        <w:rPr>
          <w:color w:val="101010"/>
          <w:sz w:val="18"/>
        </w:rPr>
        <w:t>Mercante</w:t>
      </w:r>
      <w:r>
        <w:rPr>
          <w:color w:val="101010"/>
          <w:spacing w:val="-7"/>
          <w:sz w:val="18"/>
        </w:rPr>
        <w:t> </w:t>
      </w:r>
      <w:r>
        <w:rPr>
          <w:color w:val="101010"/>
          <w:sz w:val="18"/>
        </w:rPr>
        <w:t>(DGMM)</w:t>
      </w:r>
      <w:r>
        <w:rPr>
          <w:color w:val="2D2D2D"/>
          <w:sz w:val="18"/>
        </w:rPr>
        <w:t>,</w:t>
      </w:r>
      <w:r>
        <w:rPr>
          <w:color w:val="2D2D2D"/>
          <w:spacing w:val="-4"/>
          <w:sz w:val="18"/>
        </w:rPr>
        <w:t> </w:t>
      </w:r>
      <w:r>
        <w:rPr>
          <w:color w:val="101010"/>
          <w:sz w:val="18"/>
        </w:rPr>
        <w:t>Secretaría</w:t>
      </w:r>
      <w:r>
        <w:rPr>
          <w:color w:val="101010"/>
          <w:spacing w:val="-9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-7"/>
          <w:sz w:val="18"/>
        </w:rPr>
        <w:t> </w:t>
      </w:r>
      <w:r>
        <w:rPr>
          <w:color w:val="101010"/>
          <w:sz w:val="18"/>
        </w:rPr>
        <w:t>Trabajo</w:t>
      </w:r>
      <w:r>
        <w:rPr>
          <w:color w:val="101010"/>
          <w:spacing w:val="-7"/>
          <w:sz w:val="18"/>
        </w:rPr>
        <w:t> </w:t>
      </w:r>
      <w:r>
        <w:rPr>
          <w:color w:val="101010"/>
          <w:sz w:val="18"/>
        </w:rPr>
        <w:t>y</w:t>
      </w:r>
      <w:r>
        <w:rPr>
          <w:color w:val="101010"/>
          <w:spacing w:val="-9"/>
          <w:sz w:val="18"/>
        </w:rPr>
        <w:t> </w:t>
      </w:r>
      <w:r>
        <w:rPr>
          <w:color w:val="101010"/>
          <w:sz w:val="18"/>
        </w:rPr>
        <w:t>Seguridad</w:t>
      </w:r>
      <w:r>
        <w:rPr>
          <w:color w:val="101010"/>
          <w:spacing w:val="-9"/>
          <w:sz w:val="18"/>
        </w:rPr>
        <w:t> </w:t>
      </w:r>
      <w:r>
        <w:rPr>
          <w:color w:val="101010"/>
          <w:sz w:val="18"/>
        </w:rPr>
        <w:t>Social</w:t>
      </w:r>
      <w:r>
        <w:rPr>
          <w:color w:val="101010"/>
          <w:spacing w:val="-7"/>
          <w:sz w:val="18"/>
        </w:rPr>
        <w:t> </w:t>
      </w:r>
      <w:r>
        <w:rPr>
          <w:color w:val="101010"/>
          <w:sz w:val="18"/>
        </w:rPr>
        <w:t>(STSS)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y</w:t>
      </w:r>
      <w:r>
        <w:rPr>
          <w:color w:val="101010"/>
          <w:spacing w:val="-9"/>
          <w:sz w:val="18"/>
        </w:rPr>
        <w:t> </w:t>
      </w:r>
      <w:r>
        <w:rPr>
          <w:color w:val="101010"/>
          <w:sz w:val="18"/>
        </w:rPr>
        <w:t>la</w:t>
      </w:r>
      <w:r>
        <w:rPr>
          <w:color w:val="101010"/>
          <w:spacing w:val="-4"/>
          <w:sz w:val="18"/>
        </w:rPr>
        <w:t> </w:t>
      </w:r>
      <w:r>
        <w:rPr>
          <w:color w:val="101010"/>
          <w:sz w:val="18"/>
        </w:rPr>
        <w:t>DIGE-</w:t>
      </w:r>
      <w:r>
        <w:rPr>
          <w:color w:val="101010"/>
          <w:spacing w:val="-61"/>
          <w:sz w:val="18"/>
        </w:rPr>
        <w:t> </w:t>
      </w:r>
      <w:r>
        <w:rPr>
          <w:color w:val="101010"/>
          <w:sz w:val="18"/>
        </w:rPr>
        <w:t>PESCA,</w:t>
      </w:r>
      <w:r>
        <w:rPr>
          <w:color w:val="101010"/>
          <w:spacing w:val="-3"/>
          <w:sz w:val="18"/>
        </w:rPr>
        <w:t> </w:t>
      </w:r>
      <w:r>
        <w:rPr>
          <w:color w:val="101010"/>
          <w:sz w:val="18"/>
        </w:rPr>
        <w:t>entre</w:t>
      </w:r>
      <w:r>
        <w:rPr>
          <w:color w:val="101010"/>
          <w:spacing w:val="-4"/>
          <w:sz w:val="18"/>
        </w:rPr>
        <w:t> </w:t>
      </w:r>
      <w:r>
        <w:rPr>
          <w:color w:val="101010"/>
          <w:sz w:val="18"/>
        </w:rPr>
        <w:t>los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requisitos</w:t>
      </w:r>
      <w:r>
        <w:rPr>
          <w:color w:val="101010"/>
          <w:spacing w:val="-7"/>
          <w:sz w:val="18"/>
        </w:rPr>
        <w:t> </w:t>
      </w:r>
      <w:r>
        <w:rPr>
          <w:color w:val="101010"/>
          <w:sz w:val="18"/>
        </w:rPr>
        <w:t>a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cumplir</w:t>
      </w:r>
      <w:r>
        <w:rPr>
          <w:color w:val="101010"/>
          <w:spacing w:val="-4"/>
          <w:sz w:val="18"/>
        </w:rPr>
        <w:t> </w:t>
      </w:r>
      <w:r>
        <w:rPr>
          <w:color w:val="101010"/>
          <w:sz w:val="18"/>
        </w:rPr>
        <w:t>estarán: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salud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física</w:t>
      </w:r>
      <w:r>
        <w:rPr>
          <w:color w:val="101010"/>
          <w:spacing w:val="-4"/>
          <w:sz w:val="18"/>
        </w:rPr>
        <w:t> </w:t>
      </w:r>
      <w:r>
        <w:rPr>
          <w:color w:val="101010"/>
          <w:sz w:val="18"/>
        </w:rPr>
        <w:t>y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mental</w:t>
      </w:r>
      <w:r>
        <w:rPr>
          <w:color w:val="101010"/>
          <w:spacing w:val="-3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-4"/>
          <w:sz w:val="18"/>
        </w:rPr>
        <w:t> </w:t>
      </w:r>
      <w:r>
        <w:rPr>
          <w:color w:val="101010"/>
          <w:sz w:val="18"/>
        </w:rPr>
        <w:t>los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buzos</w:t>
      </w:r>
      <w:r>
        <w:rPr>
          <w:color w:val="2D2D2D"/>
          <w:sz w:val="18"/>
        </w:rPr>
        <w:t>,</w:t>
      </w:r>
      <w:r>
        <w:rPr>
          <w:color w:val="2D2D2D"/>
          <w:spacing w:val="-3"/>
          <w:sz w:val="18"/>
        </w:rPr>
        <w:t> </w:t>
      </w:r>
      <w:r>
        <w:rPr>
          <w:color w:val="101010"/>
          <w:sz w:val="18"/>
        </w:rPr>
        <w:t>saca</w:t>
      </w:r>
      <w:r>
        <w:rPr>
          <w:color w:val="101010"/>
          <w:spacing w:val="-61"/>
          <w:sz w:val="18"/>
        </w:rPr>
        <w:t> </w:t>
      </w:r>
      <w:r>
        <w:rPr>
          <w:color w:val="101010"/>
          <w:sz w:val="18"/>
        </w:rPr>
        <w:t>buzos y personal en general</w:t>
      </w:r>
      <w:r>
        <w:rPr>
          <w:color w:val="2D2D2D"/>
          <w:sz w:val="18"/>
        </w:rPr>
        <w:t>; </w:t>
      </w:r>
      <w:r>
        <w:rPr>
          <w:color w:val="101010"/>
          <w:sz w:val="18"/>
        </w:rPr>
        <w:t>curso de buceo seguro</w:t>
      </w:r>
      <w:r>
        <w:rPr>
          <w:color w:val="2D2D2D"/>
          <w:sz w:val="18"/>
        </w:rPr>
        <w:t>, </w:t>
      </w:r>
      <w:r>
        <w:rPr>
          <w:color w:val="101010"/>
          <w:sz w:val="18"/>
        </w:rPr>
        <w:t>seguridad marítima</w:t>
      </w:r>
      <w:r>
        <w:rPr>
          <w:color w:val="2D2D2D"/>
          <w:sz w:val="18"/>
        </w:rPr>
        <w:t>, </w:t>
      </w:r>
      <w:r>
        <w:rPr>
          <w:color w:val="101010"/>
          <w:sz w:val="18"/>
        </w:rPr>
        <w:t>aptitud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laboral</w:t>
      </w:r>
      <w:r>
        <w:rPr>
          <w:color w:val="2D2D2D"/>
          <w:sz w:val="18"/>
        </w:rPr>
        <w:t>, </w:t>
      </w:r>
      <w:r>
        <w:rPr>
          <w:color w:val="101010"/>
          <w:sz w:val="18"/>
        </w:rPr>
        <w:t>cuyo propósito es garantizar el derecho a la integridad y el derecho a la vida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del personal en general que se dedican al rubro de la pesca por buceo y prevenir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futuros accidentes de trabajo</w:t>
      </w:r>
      <w:r>
        <w:rPr>
          <w:color w:val="575657"/>
          <w:sz w:val="18"/>
        </w:rPr>
        <w:t>. </w:t>
      </w:r>
      <w:r>
        <w:rPr>
          <w:color w:val="101010"/>
          <w:sz w:val="18"/>
        </w:rPr>
        <w:t>En lo que se refiere a los patronos, se certificará y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fiscaliza</w:t>
      </w:r>
      <w:r>
        <w:rPr>
          <w:color w:val="2D2D2D"/>
          <w:sz w:val="18"/>
        </w:rPr>
        <w:t>r</w:t>
      </w:r>
      <w:r>
        <w:rPr>
          <w:color w:val="101010"/>
          <w:sz w:val="18"/>
        </w:rPr>
        <w:t>án las cond</w:t>
      </w:r>
      <w:r>
        <w:rPr>
          <w:color w:val="2D2D2D"/>
          <w:sz w:val="18"/>
        </w:rPr>
        <w:t>i</w:t>
      </w:r>
      <w:r>
        <w:rPr>
          <w:color w:val="101010"/>
          <w:sz w:val="18"/>
        </w:rPr>
        <w:t>ciones de las embarcaciones para garantizar el respeto de los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derechos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sus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empleados</w:t>
      </w:r>
      <w:r>
        <w:rPr>
          <w:color w:val="424242"/>
          <w:sz w:val="18"/>
        </w:rPr>
        <w:t>.</w:t>
      </w:r>
    </w:p>
    <w:p>
      <w:pPr>
        <w:pStyle w:val="BodyText"/>
        <w:spacing w:before="9"/>
        <w:rPr>
          <w:sz w:val="17"/>
        </w:rPr>
      </w:pPr>
    </w:p>
    <w:p>
      <w:pPr>
        <w:spacing w:line="240" w:lineRule="auto" w:before="1"/>
        <w:ind w:left="1127" w:right="1234" w:firstLine="0"/>
        <w:jc w:val="both"/>
        <w:rPr>
          <w:sz w:val="18"/>
        </w:rPr>
      </w:pPr>
      <w:r>
        <w:rPr>
          <w:color w:val="101010"/>
          <w:sz w:val="18"/>
        </w:rPr>
        <w:t>Las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asociaciones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buzos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miskitos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podrán impugnar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cualquier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certificación que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consideren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haya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sido</w:t>
      </w:r>
      <w:r>
        <w:rPr>
          <w:color w:val="101010"/>
          <w:spacing w:val="-4"/>
          <w:sz w:val="18"/>
        </w:rPr>
        <w:t> </w:t>
      </w:r>
      <w:r>
        <w:rPr>
          <w:color w:val="101010"/>
          <w:sz w:val="18"/>
        </w:rPr>
        <w:t>otorgada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en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contravención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-4"/>
          <w:sz w:val="18"/>
        </w:rPr>
        <w:t> </w:t>
      </w:r>
      <w:r>
        <w:rPr>
          <w:color w:val="101010"/>
          <w:sz w:val="18"/>
        </w:rPr>
        <w:t>las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normas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aplicables</w:t>
      </w:r>
      <w:r>
        <w:rPr>
          <w:color w:val="424242"/>
          <w:sz w:val="18"/>
        </w:rPr>
        <w:t>,</w:t>
      </w:r>
      <w:r>
        <w:rPr>
          <w:color w:val="424242"/>
          <w:spacing w:val="-6"/>
          <w:sz w:val="18"/>
        </w:rPr>
        <w:t> </w:t>
      </w:r>
      <w:r>
        <w:rPr>
          <w:color w:val="101010"/>
          <w:sz w:val="18"/>
        </w:rPr>
        <w:t>y</w:t>
      </w:r>
      <w:r>
        <w:rPr>
          <w:color w:val="101010"/>
          <w:spacing w:val="-6"/>
          <w:sz w:val="18"/>
        </w:rPr>
        <w:t> </w:t>
      </w:r>
      <w:r>
        <w:rPr>
          <w:color w:val="101010"/>
          <w:sz w:val="18"/>
        </w:rPr>
        <w:t>para</w:t>
      </w:r>
      <w:r>
        <w:rPr>
          <w:color w:val="101010"/>
          <w:spacing w:val="-5"/>
          <w:sz w:val="18"/>
        </w:rPr>
        <w:t> </w:t>
      </w:r>
      <w:r>
        <w:rPr>
          <w:color w:val="101010"/>
          <w:sz w:val="18"/>
        </w:rPr>
        <w:t>esta</w:t>
      </w:r>
      <w:r>
        <w:rPr>
          <w:color w:val="101010"/>
          <w:spacing w:val="-61"/>
          <w:sz w:val="18"/>
        </w:rPr>
        <w:t> </w:t>
      </w:r>
      <w:r>
        <w:rPr>
          <w:color w:val="101010"/>
          <w:sz w:val="18"/>
        </w:rPr>
        <w:t>acción no deberán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demostrar personería jurídica especial. La operación de este</w:t>
      </w:r>
      <w:r>
        <w:rPr>
          <w:color w:val="101010"/>
          <w:spacing w:val="1"/>
          <w:sz w:val="18"/>
        </w:rPr>
        <w:t> </w:t>
      </w:r>
      <w:r>
        <w:rPr>
          <w:color w:val="101010"/>
          <w:sz w:val="18"/>
        </w:rPr>
        <w:t>Programa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estará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sujeta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a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las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más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estrictas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normas</w:t>
      </w:r>
      <w:r>
        <w:rPr>
          <w:color w:val="101010"/>
          <w:spacing w:val="-2"/>
          <w:sz w:val="18"/>
        </w:rPr>
        <w:t> </w:t>
      </w:r>
      <w:r>
        <w:rPr>
          <w:color w:val="101010"/>
          <w:sz w:val="18"/>
        </w:rPr>
        <w:t>de</w:t>
      </w:r>
      <w:r>
        <w:rPr>
          <w:color w:val="101010"/>
          <w:spacing w:val="-1"/>
          <w:sz w:val="18"/>
        </w:rPr>
        <w:t> </w:t>
      </w:r>
      <w:r>
        <w:rPr>
          <w:color w:val="101010"/>
          <w:sz w:val="18"/>
        </w:rPr>
        <w:t>transparencia</w:t>
      </w:r>
      <w:r>
        <w:rPr>
          <w:color w:val="2D2D2D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Al respecto, este Tribunal advierte que el “</w:t>
      </w:r>
      <w:r>
        <w:rPr>
          <w:color w:val="0F0F0F"/>
          <w:sz w:val="20"/>
        </w:rPr>
        <w:t>Programa Permanente de Fiscalización y</w:t>
      </w:r>
      <w:r>
        <w:rPr>
          <w:color w:val="0F0F0F"/>
          <w:spacing w:val="1"/>
          <w:sz w:val="20"/>
        </w:rPr>
        <w:t> </w:t>
      </w:r>
      <w:r>
        <w:rPr>
          <w:color w:val="1F1F1F"/>
          <w:sz w:val="20"/>
        </w:rPr>
        <w:t>Supervisión de </w:t>
      </w:r>
      <w:r>
        <w:rPr>
          <w:color w:val="0F0F0F"/>
          <w:sz w:val="20"/>
        </w:rPr>
        <w:t>l</w:t>
      </w:r>
      <w:r>
        <w:rPr>
          <w:color w:val="2E2E2E"/>
          <w:sz w:val="20"/>
        </w:rPr>
        <w:t>a </w:t>
      </w:r>
      <w:r>
        <w:rPr>
          <w:color w:val="1F1F1F"/>
          <w:sz w:val="20"/>
        </w:rPr>
        <w:t>Pesca por Buceo”, y el “</w:t>
      </w:r>
      <w:r>
        <w:rPr>
          <w:sz w:val="20"/>
        </w:rPr>
        <w:t>Programa de Certificación de Pesca Segura” están</w:t>
      </w:r>
      <w:r>
        <w:rPr>
          <w:spacing w:val="1"/>
          <w:sz w:val="20"/>
        </w:rPr>
        <w:t> </w:t>
      </w:r>
      <w:r>
        <w:rPr>
          <w:sz w:val="20"/>
        </w:rPr>
        <w:t>dirigidos a lograr la verificación de a) la aplicación de la normatividad en materia de pesca</w:t>
      </w:r>
      <w:r>
        <w:rPr>
          <w:spacing w:val="1"/>
          <w:sz w:val="20"/>
        </w:rPr>
        <w:t> </w:t>
      </w:r>
      <w:r>
        <w:rPr>
          <w:sz w:val="20"/>
        </w:rPr>
        <w:t>submarina, b) el cumplimiento de las obligaciones laborales de los empleadores, y c) los</w:t>
      </w:r>
      <w:r>
        <w:rPr>
          <w:spacing w:val="1"/>
          <w:sz w:val="20"/>
        </w:rPr>
        <w:t> </w:t>
      </w:r>
      <w:r>
        <w:rPr>
          <w:sz w:val="20"/>
        </w:rPr>
        <w:t>procesos de pesca e industrialización de los productos extraídos. En ese sentido, la Corte</w:t>
      </w:r>
      <w:r>
        <w:rPr>
          <w:spacing w:val="1"/>
          <w:sz w:val="20"/>
        </w:rPr>
        <w:t> </w:t>
      </w:r>
      <w:r>
        <w:rPr>
          <w:sz w:val="20"/>
        </w:rPr>
        <w:t>dispone que, además de la elaboración de dichos planes, el Estado deberá adecuar su</w:t>
      </w:r>
      <w:r>
        <w:rPr>
          <w:spacing w:val="1"/>
          <w:sz w:val="20"/>
        </w:rPr>
        <w:t> </w:t>
      </w:r>
      <w:r>
        <w:rPr>
          <w:sz w:val="20"/>
        </w:rPr>
        <w:t>regulación en materia de pesca estableciendo la obligación de las empresas pesqueras de</w:t>
      </w:r>
      <w:r>
        <w:rPr>
          <w:spacing w:val="1"/>
          <w:sz w:val="20"/>
        </w:rPr>
        <w:t> </w:t>
      </w:r>
      <w:r>
        <w:rPr>
          <w:sz w:val="20"/>
        </w:rPr>
        <w:t>adoptar</w:t>
      </w:r>
      <w:r>
        <w:rPr>
          <w:spacing w:val="-7"/>
          <w:sz w:val="20"/>
        </w:rPr>
        <w:t> </w:t>
      </w:r>
      <w:r>
        <w:rPr>
          <w:sz w:val="20"/>
        </w:rPr>
        <w:t>políticas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materia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humanos,</w:t>
      </w:r>
      <w:r>
        <w:rPr>
          <w:spacing w:val="-6"/>
          <w:sz w:val="20"/>
        </w:rPr>
        <w:t> </w:t>
      </w:r>
      <w:r>
        <w:rPr>
          <w:sz w:val="20"/>
        </w:rPr>
        <w:t>procesos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diligencia</w:t>
      </w:r>
      <w:r>
        <w:rPr>
          <w:spacing w:val="-7"/>
          <w:sz w:val="20"/>
        </w:rPr>
        <w:t> </w:t>
      </w:r>
      <w:r>
        <w:rPr>
          <w:sz w:val="20"/>
        </w:rPr>
        <w:t>debida,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procesos</w:t>
      </w:r>
      <w:r>
        <w:rPr>
          <w:spacing w:val="-68"/>
          <w:sz w:val="20"/>
        </w:rPr>
        <w:t> </w:t>
      </w:r>
      <w:r>
        <w:rPr>
          <w:sz w:val="20"/>
        </w:rPr>
        <w:t>que permitan reparar</w:t>
      </w:r>
      <w:r>
        <w:rPr>
          <w:spacing w:val="1"/>
          <w:sz w:val="20"/>
        </w:rPr>
        <w:t> </w:t>
      </w:r>
      <w:r>
        <w:rPr>
          <w:sz w:val="20"/>
        </w:rPr>
        <w:t>las violaciones a los derechos humanos,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consideración a los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estándares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previamente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señalados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presente</w:t>
      </w:r>
      <w:r>
        <w:rPr>
          <w:spacing w:val="-19"/>
          <w:sz w:val="20"/>
        </w:rPr>
        <w:t> </w:t>
      </w:r>
      <w:r>
        <w:rPr>
          <w:sz w:val="20"/>
        </w:rPr>
        <w:t>Sentencia</w:t>
      </w:r>
      <w:r>
        <w:rPr>
          <w:spacing w:val="-18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8"/>
          <w:sz w:val="20"/>
        </w:rPr>
        <w:t> </w:t>
      </w:r>
      <w:r>
        <w:rPr>
          <w:sz w:val="20"/>
        </w:rPr>
        <w:t>párrs.</w:t>
      </w:r>
      <w:r>
        <w:rPr>
          <w:spacing w:val="-18"/>
          <w:sz w:val="20"/>
        </w:rPr>
        <w:t> </w:t>
      </w:r>
      <w:r>
        <w:rPr>
          <w:sz w:val="20"/>
        </w:rPr>
        <w:t>42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8"/>
          <w:sz w:val="20"/>
        </w:rPr>
        <w:t> </w:t>
      </w:r>
      <w:r>
        <w:rPr>
          <w:sz w:val="20"/>
        </w:rPr>
        <w:t>52).</w:t>
      </w:r>
      <w:r>
        <w:rPr>
          <w:spacing w:val="-18"/>
          <w:sz w:val="20"/>
        </w:rPr>
        <w:t> </w:t>
      </w:r>
      <w:r>
        <w:rPr>
          <w:sz w:val="20"/>
        </w:rPr>
        <w:t>Asimismo,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35"/>
          <w:sz w:val="20"/>
        </w:rPr>
        <w:t> </w:t>
      </w:r>
      <w:r>
        <w:rPr>
          <w:sz w:val="20"/>
        </w:rPr>
        <w:t>Tribunal</w:t>
      </w:r>
      <w:r>
        <w:rPr>
          <w:spacing w:val="35"/>
          <w:sz w:val="20"/>
        </w:rPr>
        <w:t> </w:t>
      </w:r>
      <w:r>
        <w:rPr>
          <w:sz w:val="20"/>
        </w:rPr>
        <w:t>dispone</w:t>
      </w:r>
      <w:r>
        <w:rPr>
          <w:spacing w:val="31"/>
          <w:sz w:val="20"/>
        </w:rPr>
        <w:t> </w:t>
      </w:r>
      <w:r>
        <w:rPr>
          <w:sz w:val="20"/>
        </w:rPr>
        <w:t>que</w:t>
      </w:r>
      <w:r>
        <w:rPr>
          <w:spacing w:val="35"/>
          <w:sz w:val="20"/>
        </w:rPr>
        <w:t> </w:t>
      </w:r>
      <w:r>
        <w:rPr>
          <w:sz w:val="20"/>
        </w:rPr>
        <w:t>el</w:t>
      </w:r>
      <w:r>
        <w:rPr>
          <w:spacing w:val="35"/>
          <w:sz w:val="20"/>
        </w:rPr>
        <w:t> </w:t>
      </w:r>
      <w:r>
        <w:rPr>
          <w:sz w:val="20"/>
        </w:rPr>
        <w:t>Estado</w:t>
      </w:r>
      <w:r>
        <w:rPr>
          <w:spacing w:val="34"/>
          <w:sz w:val="20"/>
        </w:rPr>
        <w:t> </w:t>
      </w:r>
      <w:r>
        <w:rPr>
          <w:sz w:val="20"/>
        </w:rPr>
        <w:t>deberá</w:t>
      </w:r>
      <w:r>
        <w:rPr>
          <w:spacing w:val="35"/>
          <w:sz w:val="20"/>
        </w:rPr>
        <w:t> </w:t>
      </w:r>
      <w:r>
        <w:rPr>
          <w:sz w:val="20"/>
        </w:rPr>
        <w:t>establecer</w:t>
      </w:r>
      <w:r>
        <w:rPr>
          <w:spacing w:val="34"/>
          <w:sz w:val="20"/>
        </w:rPr>
        <w:t> </w:t>
      </w:r>
      <w:r>
        <w:rPr>
          <w:sz w:val="20"/>
        </w:rPr>
        <w:t>que</w:t>
      </w:r>
      <w:r>
        <w:rPr>
          <w:spacing w:val="34"/>
          <w:sz w:val="20"/>
        </w:rPr>
        <w:t> </w:t>
      </w:r>
      <w:r>
        <w:rPr>
          <w:sz w:val="20"/>
        </w:rPr>
        <w:t>les</w:t>
      </w:r>
      <w:r>
        <w:rPr>
          <w:spacing w:val="34"/>
          <w:sz w:val="20"/>
        </w:rPr>
        <w:t> </w:t>
      </w:r>
      <w:r>
        <w:rPr>
          <w:sz w:val="20"/>
        </w:rPr>
        <w:t>corresponde</w:t>
      </w:r>
      <w:r>
        <w:rPr>
          <w:spacing w:val="34"/>
          <w:sz w:val="20"/>
        </w:rPr>
        <w:t> </w:t>
      </w: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las</w:t>
      </w:r>
      <w:r>
        <w:rPr>
          <w:spacing w:val="34"/>
          <w:sz w:val="20"/>
        </w:rPr>
        <w:t> </w:t>
      </w:r>
      <w:r>
        <w:rPr>
          <w:sz w:val="20"/>
        </w:rPr>
        <w:t>empresas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8"/>
      </w:pPr>
      <w:r>
        <w:rPr>
          <w:spacing w:val="-1"/>
        </w:rPr>
        <w:t>hacerse</w:t>
      </w:r>
      <w:r>
        <w:rPr>
          <w:spacing w:val="-13"/>
        </w:rPr>
        <w:t> </w:t>
      </w:r>
      <w:r>
        <w:rPr>
          <w:spacing w:val="-1"/>
        </w:rPr>
        <w:t>cargo</w:t>
      </w:r>
      <w:r>
        <w:rPr>
          <w:spacing w:val="-12"/>
        </w:rPr>
        <w:t> </w:t>
      </w:r>
      <w:r>
        <w:rPr>
          <w:spacing w:val="-1"/>
        </w:rPr>
        <w:t>de</w:t>
      </w:r>
      <w:r>
        <w:rPr>
          <w:spacing w:val="-12"/>
        </w:rPr>
        <w:t> </w:t>
      </w:r>
      <w:r>
        <w:rPr>
          <w:spacing w:val="-1"/>
        </w:rPr>
        <w:t>la</w:t>
      </w:r>
      <w:r>
        <w:rPr>
          <w:spacing w:val="-13"/>
        </w:rPr>
        <w:t> </w:t>
      </w:r>
      <w:r>
        <w:rPr>
          <w:spacing w:val="-1"/>
        </w:rPr>
        <w:t>certificación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embarcaciones,</w:t>
      </w:r>
      <w:r>
        <w:rPr>
          <w:spacing w:val="-14"/>
        </w:rPr>
        <w:t> </w:t>
      </w:r>
      <w:r>
        <w:rPr/>
        <w:t>y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financiar</w:t>
      </w:r>
      <w:r>
        <w:rPr>
          <w:spacing w:val="-17"/>
        </w:rPr>
        <w:t> </w:t>
      </w:r>
      <w:r>
        <w:rPr/>
        <w:t>los</w:t>
      </w:r>
      <w:r>
        <w:rPr>
          <w:spacing w:val="-11"/>
        </w:rPr>
        <w:t> </w:t>
      </w:r>
      <w:r>
        <w:rPr/>
        <w:t>mecanismos</w:t>
      </w:r>
      <w:r>
        <w:rPr>
          <w:spacing w:val="-11"/>
        </w:rPr>
        <w:t> </w:t>
      </w:r>
      <w:r>
        <w:rPr/>
        <w:t>oficiales</w:t>
      </w:r>
      <w:r>
        <w:rPr>
          <w:spacing w:val="-67"/>
        </w:rPr>
        <w:t> </w:t>
      </w:r>
      <w:r>
        <w:rPr/>
        <w:t>de</w:t>
      </w:r>
      <w:r>
        <w:rPr>
          <w:spacing w:val="-2"/>
        </w:rPr>
        <w:t> </w:t>
      </w:r>
      <w:r>
        <w:rPr/>
        <w:t>control.</w:t>
      </w:r>
    </w:p>
    <w:p>
      <w:pPr>
        <w:pStyle w:val="BodyText"/>
        <w:spacing w:before="1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941" w:val="left" w:leader="none"/>
        </w:tabs>
        <w:spacing w:line="240" w:lineRule="auto" w:before="0" w:after="0"/>
        <w:ind w:left="420" w:right="381" w:hanging="1"/>
        <w:jc w:val="left"/>
      </w:pPr>
      <w:bookmarkStart w:name="C.3. Fortalecimiento del sistema de salu" w:id="282"/>
      <w:bookmarkEnd w:id="282"/>
      <w:r>
        <w:rPr>
          <w:b w:val="0"/>
          <w:i w:val="0"/>
        </w:rPr>
      </w:r>
      <w:bookmarkStart w:name="_bookmark194" w:id="283"/>
      <w:bookmarkEnd w:id="283"/>
      <w:r>
        <w:rPr>
          <w:b w:val="0"/>
          <w:i w:val="0"/>
        </w:rPr>
      </w:r>
      <w:bookmarkStart w:name="_bookmark194" w:id="284"/>
      <w:bookmarkEnd w:id="284"/>
      <w:r>
        <w:rPr>
          <w:i/>
        </w:rPr>
        <w:t>Fo</w:t>
      </w:r>
      <w:r>
        <w:rPr>
          <w:i/>
        </w:rPr>
        <w:t>rtalecimiento</w:t>
      </w:r>
      <w:r>
        <w:rPr>
          <w:i/>
          <w:spacing w:val="22"/>
        </w:rPr>
        <w:t> </w:t>
      </w:r>
      <w:r>
        <w:rPr>
          <w:i/>
        </w:rPr>
        <w:t>del</w:t>
      </w:r>
      <w:r>
        <w:rPr>
          <w:i/>
          <w:spacing w:val="19"/>
        </w:rPr>
        <w:t> </w:t>
      </w:r>
      <w:r>
        <w:rPr>
          <w:i/>
        </w:rPr>
        <w:t>sistema</w:t>
      </w:r>
      <w:r>
        <w:rPr>
          <w:i/>
          <w:spacing w:val="19"/>
        </w:rPr>
        <w:t> </w:t>
      </w:r>
      <w:r>
        <w:rPr>
          <w:i/>
        </w:rPr>
        <w:t>de</w:t>
      </w:r>
      <w:r>
        <w:rPr>
          <w:i/>
          <w:spacing w:val="19"/>
        </w:rPr>
        <w:t> </w:t>
      </w:r>
      <w:r>
        <w:rPr>
          <w:i/>
        </w:rPr>
        <w:t>salud</w:t>
      </w:r>
      <w:r>
        <w:rPr>
          <w:i/>
          <w:spacing w:val="20"/>
        </w:rPr>
        <w:t> </w:t>
      </w:r>
      <w:r>
        <w:rPr>
          <w:i/>
        </w:rPr>
        <w:t>en</w:t>
      </w:r>
      <w:r>
        <w:rPr>
          <w:i/>
          <w:spacing w:val="19"/>
        </w:rPr>
        <w:t> </w:t>
      </w:r>
      <w:r>
        <w:rPr>
          <w:i/>
        </w:rPr>
        <w:t>La</w:t>
      </w:r>
      <w:r>
        <w:rPr>
          <w:i/>
          <w:spacing w:val="18"/>
        </w:rPr>
        <w:t> </w:t>
      </w:r>
      <w:r>
        <w:rPr>
          <w:i/>
        </w:rPr>
        <w:t>Moskitia</w:t>
      </w:r>
      <w:r>
        <w:rPr>
          <w:i/>
          <w:spacing w:val="19"/>
        </w:rPr>
        <w:t> </w:t>
      </w:r>
      <w:r>
        <w:rPr>
          <w:i/>
        </w:rPr>
        <w:t>desde</w:t>
      </w:r>
      <w:r>
        <w:rPr>
          <w:i/>
          <w:spacing w:val="19"/>
        </w:rPr>
        <w:t> </w:t>
      </w:r>
      <w:r>
        <w:rPr>
          <w:i/>
        </w:rPr>
        <w:t>la</w:t>
      </w:r>
      <w:r>
        <w:rPr>
          <w:i/>
          <w:spacing w:val="19"/>
        </w:rPr>
        <w:t> </w:t>
      </w:r>
      <w:r>
        <w:rPr>
          <w:i/>
        </w:rPr>
        <w:t>perspectiva</w:t>
      </w:r>
      <w:r>
        <w:rPr>
          <w:i/>
          <w:spacing w:val="18"/>
        </w:rPr>
        <w:t> </w:t>
      </w:r>
      <w:r>
        <w:rPr>
          <w:i/>
        </w:rPr>
        <w:t>del</w:t>
      </w:r>
      <w:r>
        <w:rPr>
          <w:i/>
          <w:spacing w:val="-65"/>
        </w:rPr>
        <w:t> </w:t>
      </w:r>
      <w:r>
        <w:rPr/>
        <w:t>desarrollo social inclusivo</w:t>
      </w:r>
    </w:p>
    <w:p>
      <w:pPr>
        <w:pStyle w:val="BodyText"/>
        <w:spacing w:before="10"/>
        <w:rPr>
          <w:b/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Acuerdo,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manifestó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 w:before="1"/>
        <w:ind w:left="1128" w:right="1231" w:firstLine="0"/>
        <w:jc w:val="both"/>
        <w:rPr>
          <w:sz w:val="18"/>
        </w:rPr>
      </w:pPr>
      <w:r>
        <w:rPr>
          <w:color w:val="0E0E0E"/>
          <w:sz w:val="18"/>
        </w:rPr>
        <w:t>En atención a que muchas de las violaciones a los derechos humanos de las víctimas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se dieron producto de la falta de una atención médica integral especializada y que los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obstáculos para la obtención de esta atención son el reflejo de factores estructurales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que afectan a todos los buzos miskitos que sufren el síndrome de descompresión 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consecuencia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ac</w:t>
      </w:r>
      <w:r>
        <w:rPr>
          <w:color w:val="2E2E2E"/>
          <w:sz w:val="18"/>
        </w:rPr>
        <w:t>c</w:t>
      </w:r>
      <w:r>
        <w:rPr>
          <w:color w:val="0E0E0E"/>
          <w:sz w:val="18"/>
        </w:rPr>
        <w:t>identes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buceo,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Estado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se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compromete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adoptar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siguientes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medidas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[…]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2"/>
          <w:numId w:val="9"/>
        </w:numPr>
        <w:tabs>
          <w:tab w:pos="1133" w:val="left" w:leader="none"/>
        </w:tabs>
        <w:spacing w:line="240" w:lineRule="auto" w:before="0" w:after="0"/>
        <w:ind w:left="420" w:right="381" w:firstLine="0"/>
        <w:jc w:val="left"/>
        <w:rPr>
          <w:i/>
          <w:sz w:val="20"/>
        </w:rPr>
      </w:pPr>
      <w:bookmarkStart w:name="C.3.1. Establecer una estrategia naciona" w:id="285"/>
      <w:bookmarkEnd w:id="285"/>
      <w:r>
        <w:rPr/>
      </w:r>
      <w:bookmarkStart w:name="C.3.1. Establecer una estrategia naciona" w:id="286"/>
      <w:bookmarkEnd w:id="286"/>
      <w:r>
        <w:rPr>
          <w:i/>
          <w:sz w:val="20"/>
          <w:u w:val="single"/>
        </w:rPr>
        <w:t>E</w:t>
      </w:r>
      <w:r>
        <w:rPr>
          <w:i/>
          <w:sz w:val="20"/>
          <w:u w:val="single"/>
        </w:rPr>
        <w:t>stablecer</w:t>
      </w:r>
      <w:r>
        <w:rPr>
          <w:i/>
          <w:spacing w:val="26"/>
          <w:sz w:val="20"/>
          <w:u w:val="single"/>
        </w:rPr>
        <w:t> </w:t>
      </w:r>
      <w:r>
        <w:rPr>
          <w:i/>
          <w:sz w:val="20"/>
          <w:u w:val="single"/>
        </w:rPr>
        <w:t>una</w:t>
      </w:r>
      <w:r>
        <w:rPr>
          <w:i/>
          <w:spacing w:val="27"/>
          <w:sz w:val="20"/>
          <w:u w:val="single"/>
        </w:rPr>
        <w:t> </w:t>
      </w:r>
      <w:r>
        <w:rPr>
          <w:i/>
          <w:sz w:val="20"/>
          <w:u w:val="single"/>
        </w:rPr>
        <w:t>estrategia</w:t>
      </w:r>
      <w:r>
        <w:rPr>
          <w:i/>
          <w:spacing w:val="27"/>
          <w:sz w:val="20"/>
          <w:u w:val="single"/>
        </w:rPr>
        <w:t> </w:t>
      </w:r>
      <w:r>
        <w:rPr>
          <w:i/>
          <w:sz w:val="20"/>
          <w:u w:val="single"/>
        </w:rPr>
        <w:t>nacional</w:t>
      </w:r>
      <w:r>
        <w:rPr>
          <w:i/>
          <w:spacing w:val="28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26"/>
          <w:sz w:val="20"/>
          <w:u w:val="single"/>
        </w:rPr>
        <w:t> </w:t>
      </w:r>
      <w:r>
        <w:rPr>
          <w:i/>
          <w:sz w:val="20"/>
          <w:u w:val="single"/>
        </w:rPr>
        <w:t>fortalecimiento</w:t>
      </w:r>
      <w:r>
        <w:rPr>
          <w:i/>
          <w:spacing w:val="26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27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27"/>
          <w:sz w:val="20"/>
          <w:u w:val="single"/>
        </w:rPr>
        <w:t> </w:t>
      </w:r>
      <w:r>
        <w:rPr>
          <w:i/>
          <w:sz w:val="20"/>
          <w:u w:val="single"/>
        </w:rPr>
        <w:t>atención</w:t>
      </w:r>
      <w:r>
        <w:rPr>
          <w:i/>
          <w:spacing w:val="26"/>
          <w:sz w:val="20"/>
          <w:u w:val="single"/>
        </w:rPr>
        <w:t> </w:t>
      </w:r>
      <w:r>
        <w:rPr>
          <w:i/>
          <w:sz w:val="20"/>
          <w:u w:val="single"/>
        </w:rPr>
        <w:t>sanitaria</w:t>
      </w:r>
      <w:r>
        <w:rPr>
          <w:i/>
          <w:spacing w:val="25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26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67"/>
          <w:sz w:val="20"/>
        </w:rPr>
        <w:t> </w:t>
      </w:r>
      <w:r>
        <w:rPr>
          <w:i/>
          <w:sz w:val="20"/>
          <w:u w:val="single"/>
        </w:rPr>
        <w:t>región</w:t>
      </w:r>
    </w:p>
    <w:p>
      <w:pPr>
        <w:pStyle w:val="BodyText"/>
        <w:rPr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1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consecuencia,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Acuerdo,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7" w:right="1232" w:firstLine="0"/>
        <w:jc w:val="both"/>
        <w:rPr>
          <w:sz w:val="18"/>
        </w:rPr>
      </w:pPr>
      <w:r>
        <w:rPr>
          <w:color w:val="0E0E0E"/>
          <w:sz w:val="18"/>
        </w:rPr>
        <w:t>En el plazo de un año a partir de la suscripción del presente acuerdo, el Estado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implementará una estrategia de fortalecimiento del sistema de salud pública en la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Moskitia</w:t>
      </w:r>
      <w:r>
        <w:rPr>
          <w:color w:val="474747"/>
          <w:sz w:val="18"/>
        </w:rPr>
        <w:t>, </w:t>
      </w:r>
      <w:r>
        <w:rPr>
          <w:color w:val="0E0E0E"/>
          <w:sz w:val="18"/>
        </w:rPr>
        <w:t>que incluya tanto al Hospital de Puerto Lempira como los centros de salud</w:t>
      </w:r>
      <w:r>
        <w:rPr>
          <w:color w:val="0E0E0E"/>
          <w:spacing w:val="1"/>
          <w:sz w:val="18"/>
        </w:rPr>
        <w:t> </w:t>
      </w:r>
      <w:r>
        <w:rPr>
          <w:color w:val="0E0E0E"/>
          <w:spacing w:val="-1"/>
          <w:sz w:val="18"/>
        </w:rPr>
        <w:t>rurales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se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ubican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en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distint</w:t>
      </w:r>
      <w:r>
        <w:rPr>
          <w:color w:val="2E2E2E"/>
          <w:sz w:val="18"/>
        </w:rPr>
        <w:t>a</w:t>
      </w:r>
      <w:r>
        <w:rPr>
          <w:color w:val="0E0E0E"/>
          <w:sz w:val="18"/>
        </w:rPr>
        <w:t>s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comunidades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región,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efectos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garantizar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que cuenten con la infraestructura necesaria para su adecuado funcionamien</w:t>
      </w:r>
      <w:r>
        <w:rPr>
          <w:color w:val="2E2E2E"/>
          <w:sz w:val="18"/>
        </w:rPr>
        <w:t>t</w:t>
      </w:r>
      <w:r>
        <w:rPr>
          <w:color w:val="0E0E0E"/>
          <w:sz w:val="18"/>
        </w:rPr>
        <w:t>o</w:t>
      </w:r>
      <w:r>
        <w:rPr>
          <w:color w:val="2E2E2E"/>
          <w:sz w:val="18"/>
        </w:rPr>
        <w:t>, </w:t>
      </w:r>
      <w:r>
        <w:rPr>
          <w:color w:val="0E0E0E"/>
          <w:sz w:val="18"/>
        </w:rPr>
        <w:t>y en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particular</w:t>
      </w:r>
      <w:r>
        <w:rPr>
          <w:color w:val="2E2E2E"/>
          <w:sz w:val="18"/>
        </w:rPr>
        <w:t>,</w:t>
      </w:r>
      <w:r>
        <w:rPr>
          <w:color w:val="2E2E2E"/>
          <w:spacing w:val="-3"/>
          <w:sz w:val="18"/>
        </w:rPr>
        <w:t> </w:t>
      </w:r>
      <w:r>
        <w:rPr>
          <w:color w:val="0E0E0E"/>
          <w:sz w:val="18"/>
        </w:rPr>
        <w:t>del suministro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eléctrico y</w:t>
      </w:r>
      <w:r>
        <w:rPr>
          <w:color w:val="0E0E0E"/>
          <w:spacing w:val="-3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agua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necesario.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3" w:firstLine="0"/>
        <w:jc w:val="both"/>
        <w:rPr>
          <w:sz w:val="18"/>
        </w:rPr>
      </w:pPr>
      <w:r>
        <w:rPr>
          <w:color w:val="0E0E0E"/>
          <w:sz w:val="18"/>
        </w:rPr>
        <w:t>Asimismo</w:t>
      </w:r>
      <w:r>
        <w:rPr>
          <w:color w:val="2E2E2E"/>
          <w:sz w:val="18"/>
        </w:rPr>
        <w:t>, </w:t>
      </w:r>
      <w:r>
        <w:rPr>
          <w:color w:val="0E0E0E"/>
          <w:sz w:val="18"/>
        </w:rPr>
        <w:t>el Estado se compromete a dotar a d</w:t>
      </w:r>
      <w:r>
        <w:rPr>
          <w:color w:val="2E2E2E"/>
          <w:sz w:val="18"/>
        </w:rPr>
        <w:t>i</w:t>
      </w:r>
      <w:r>
        <w:rPr>
          <w:color w:val="0E0E0E"/>
          <w:sz w:val="18"/>
        </w:rPr>
        <w:t>chos centros del personal médico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especializado</w:t>
      </w:r>
      <w:r>
        <w:rPr>
          <w:color w:val="474747"/>
          <w:sz w:val="18"/>
        </w:rPr>
        <w:t>,</w:t>
      </w:r>
      <w:r>
        <w:rPr>
          <w:color w:val="474747"/>
          <w:spacing w:val="1"/>
          <w:sz w:val="18"/>
        </w:rPr>
        <w:t> </w:t>
      </w:r>
      <w:r>
        <w:rPr>
          <w:color w:val="0E0E0E"/>
          <w:sz w:val="18"/>
        </w:rPr>
        <w:t>capacitado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suficiente</w:t>
      </w:r>
      <w:r>
        <w:rPr>
          <w:color w:val="2E2E2E"/>
          <w:sz w:val="18"/>
        </w:rPr>
        <w:t>,</w:t>
      </w:r>
      <w:r>
        <w:rPr>
          <w:color w:val="2E2E2E"/>
          <w:spacing w:val="1"/>
          <w:sz w:val="18"/>
        </w:rPr>
        <w:t> </w:t>
      </w:r>
      <w:r>
        <w:rPr>
          <w:color w:val="0E0E0E"/>
          <w:sz w:val="18"/>
        </w:rPr>
        <w:t>para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dar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atención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sanitaria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adecuada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cul</w:t>
      </w:r>
      <w:r>
        <w:rPr>
          <w:color w:val="2E2E2E"/>
          <w:sz w:val="18"/>
        </w:rPr>
        <w:t>t</w:t>
      </w:r>
      <w:r>
        <w:rPr>
          <w:color w:val="0E0E0E"/>
          <w:sz w:val="18"/>
        </w:rPr>
        <w:t>uralmente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pertinente</w:t>
      </w:r>
      <w:r>
        <w:rPr>
          <w:color w:val="2E2E2E"/>
          <w:sz w:val="18"/>
        </w:rPr>
        <w:t>,</w:t>
      </w:r>
      <w:r>
        <w:rPr>
          <w:color w:val="2E2E2E"/>
          <w:spacing w:val="1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los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miembros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comunidades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se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encuentran</w:t>
      </w:r>
      <w:r>
        <w:rPr>
          <w:color w:val="2E2E2E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2" w:firstLine="0"/>
        <w:jc w:val="both"/>
        <w:rPr>
          <w:sz w:val="18"/>
        </w:rPr>
      </w:pPr>
      <w:r>
        <w:rPr>
          <w:color w:val="0E0E0E"/>
          <w:sz w:val="18"/>
        </w:rPr>
        <w:t>En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mismo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plazo</w:t>
      </w:r>
      <w:r>
        <w:rPr>
          <w:color w:val="2E2E2E"/>
          <w:sz w:val="18"/>
        </w:rPr>
        <w:t>,</w:t>
      </w:r>
      <w:r>
        <w:rPr>
          <w:color w:val="2E2E2E"/>
          <w:spacing w:val="-7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Estado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se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compromete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diseñar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e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implementar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un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programa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atención</w:t>
      </w:r>
      <w:r>
        <w:rPr>
          <w:color w:val="0E0E0E"/>
          <w:spacing w:val="-12"/>
          <w:sz w:val="18"/>
        </w:rPr>
        <w:t> </w:t>
      </w:r>
      <w:r>
        <w:rPr>
          <w:color w:val="0E0E0E"/>
          <w:sz w:val="18"/>
        </w:rPr>
        <w:t>médica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integral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permanente</w:t>
      </w:r>
      <w:r>
        <w:rPr>
          <w:color w:val="0E0E0E"/>
          <w:spacing w:val="-9"/>
          <w:sz w:val="18"/>
        </w:rPr>
        <w:t> </w:t>
      </w:r>
      <w:r>
        <w:rPr>
          <w:color w:val="0E0E0E"/>
          <w:sz w:val="18"/>
        </w:rPr>
        <w:t>destinada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personas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2E2E2E"/>
          <w:sz w:val="18"/>
        </w:rPr>
        <w:t>,</w:t>
      </w:r>
      <w:r>
        <w:rPr>
          <w:color w:val="2E2E2E"/>
          <w:spacing w:val="-8"/>
          <w:sz w:val="18"/>
        </w:rPr>
        <w:t> </w:t>
      </w:r>
      <w:r>
        <w:rPr>
          <w:color w:val="0E0E0E"/>
          <w:sz w:val="18"/>
        </w:rPr>
        <w:t>a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consecuencia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haber padecido accidentes de buceo</w:t>
      </w:r>
      <w:r>
        <w:rPr>
          <w:color w:val="2E2E2E"/>
          <w:sz w:val="18"/>
        </w:rPr>
        <w:t>, </w:t>
      </w:r>
      <w:r>
        <w:rPr>
          <w:color w:val="0E0E0E"/>
          <w:sz w:val="18"/>
        </w:rPr>
        <w:t>permanecen postrados y no pueden desplazarse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a los centros de salud</w:t>
      </w:r>
      <w:r>
        <w:rPr>
          <w:color w:val="474747"/>
          <w:sz w:val="18"/>
        </w:rPr>
        <w:t>. </w:t>
      </w:r>
      <w:r>
        <w:rPr>
          <w:color w:val="0E0E0E"/>
          <w:sz w:val="18"/>
        </w:rPr>
        <w:t>Dicho programa contará con el personal y el presupuesto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necesario para su funcionamiento</w:t>
      </w:r>
      <w:r>
        <w:rPr>
          <w:color w:val="2E2E2E"/>
          <w:sz w:val="18"/>
        </w:rPr>
        <w:t>, </w:t>
      </w:r>
      <w:r>
        <w:rPr>
          <w:color w:val="0E0E0E"/>
          <w:sz w:val="18"/>
        </w:rPr>
        <w:t>y deberá garantizar que la atención sanitaria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requerida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les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sea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brindada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en</w:t>
      </w:r>
      <w:r>
        <w:rPr>
          <w:color w:val="0E0E0E"/>
          <w:spacing w:val="-3"/>
          <w:sz w:val="18"/>
        </w:rPr>
        <w:t> </w:t>
      </w:r>
      <w:r>
        <w:rPr>
          <w:color w:val="0E0E0E"/>
          <w:sz w:val="18"/>
        </w:rPr>
        <w:t>su lugar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residencia</w:t>
      </w:r>
      <w:r>
        <w:rPr>
          <w:color w:val="474747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9"/>
        </w:numPr>
        <w:tabs>
          <w:tab w:pos="1100" w:val="left" w:leader="none"/>
        </w:tabs>
        <w:spacing w:line="240" w:lineRule="auto" w:before="0" w:after="0"/>
        <w:ind w:left="1099" w:right="0" w:hanging="680"/>
        <w:jc w:val="left"/>
        <w:rPr>
          <w:i/>
          <w:sz w:val="20"/>
        </w:rPr>
      </w:pPr>
      <w:bookmarkStart w:name="C.3.2. Fortalecimiento de la atención en" w:id="287"/>
      <w:bookmarkEnd w:id="287"/>
      <w:r>
        <w:rPr/>
      </w:r>
      <w:bookmarkStart w:name="C.3.2. Fortalecimiento de la atención en" w:id="288"/>
      <w:bookmarkEnd w:id="288"/>
      <w:r>
        <w:rPr>
          <w:i/>
          <w:sz w:val="20"/>
          <w:u w:val="single"/>
        </w:rPr>
        <w:t>F</w:t>
      </w:r>
      <w:r>
        <w:rPr>
          <w:i/>
          <w:sz w:val="20"/>
          <w:u w:val="single"/>
        </w:rPr>
        <w:t>ortalecimiento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atención</w:t>
      </w:r>
      <w:r>
        <w:rPr>
          <w:i/>
          <w:spacing w:val="-1"/>
          <w:sz w:val="20"/>
          <w:u w:val="single"/>
        </w:rPr>
        <w:t> </w:t>
      </w:r>
      <w:r>
        <w:rPr>
          <w:i/>
          <w:sz w:val="20"/>
          <w:u w:val="single"/>
        </w:rPr>
        <w:t>en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medicina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hiperbárica en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La</w:t>
      </w:r>
      <w:r>
        <w:rPr>
          <w:i/>
          <w:spacing w:val="-1"/>
          <w:sz w:val="20"/>
          <w:u w:val="single"/>
        </w:rPr>
        <w:t> </w:t>
      </w:r>
      <w:r>
        <w:rPr>
          <w:i/>
          <w:sz w:val="20"/>
          <w:u w:val="single"/>
        </w:rPr>
        <w:t>Moskitia</w:t>
      </w:r>
    </w:p>
    <w:p>
      <w:pPr>
        <w:pStyle w:val="BodyText"/>
        <w:spacing w:before="11"/>
        <w:rPr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1127" w:right="1232" w:firstLine="0"/>
        <w:jc w:val="both"/>
        <w:rPr>
          <w:sz w:val="18"/>
        </w:rPr>
      </w:pPr>
      <w:r>
        <w:rPr>
          <w:color w:val="131313"/>
          <w:sz w:val="18"/>
        </w:rPr>
        <w:t>El Estado reconoce que sería ideal </w:t>
      </w:r>
      <w:r>
        <w:rPr>
          <w:color w:val="252525"/>
          <w:sz w:val="18"/>
        </w:rPr>
        <w:t>contar con </w:t>
      </w:r>
      <w:r>
        <w:rPr>
          <w:color w:val="131313"/>
          <w:sz w:val="18"/>
        </w:rPr>
        <w:t>un corredor médico </w:t>
      </w:r>
      <w:r>
        <w:rPr>
          <w:color w:val="252525"/>
          <w:sz w:val="18"/>
        </w:rPr>
        <w:t>hiperbárico en </w:t>
      </w:r>
      <w:r>
        <w:rPr>
          <w:color w:val="131313"/>
          <w:sz w:val="18"/>
        </w:rPr>
        <w:t>La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Moskitia.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Sin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embargo,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dada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1"/>
          <w:sz w:val="18"/>
        </w:rPr>
        <w:t> </w:t>
      </w:r>
      <w:r>
        <w:rPr>
          <w:color w:val="252525"/>
          <w:sz w:val="18"/>
        </w:rPr>
        <w:t>condiciones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económicas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no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es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posible</w:t>
      </w:r>
      <w:r>
        <w:rPr>
          <w:color w:val="131313"/>
          <w:spacing w:val="1"/>
          <w:sz w:val="18"/>
        </w:rPr>
        <w:t> </w:t>
      </w:r>
      <w:r>
        <w:rPr>
          <w:color w:val="252525"/>
          <w:sz w:val="18"/>
        </w:rPr>
        <w:t>la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implementación</w:t>
      </w:r>
      <w:r>
        <w:rPr>
          <w:color w:val="131313"/>
          <w:spacing w:val="-3"/>
          <w:sz w:val="18"/>
        </w:rPr>
        <w:t> </w:t>
      </w:r>
      <w:r>
        <w:rPr>
          <w:color w:val="252525"/>
          <w:sz w:val="18"/>
        </w:rPr>
        <w:t>del </w:t>
      </w:r>
      <w:r>
        <w:rPr>
          <w:color w:val="131313"/>
          <w:sz w:val="18"/>
        </w:rPr>
        <w:t>citado corredor</w:t>
      </w:r>
      <w:r>
        <w:rPr>
          <w:color w:val="3E3E3E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8" w:right="1231" w:hanging="1"/>
        <w:jc w:val="both"/>
        <w:rPr>
          <w:sz w:val="18"/>
        </w:rPr>
      </w:pPr>
      <w:r>
        <w:rPr>
          <w:color w:val="131313"/>
          <w:sz w:val="18"/>
        </w:rPr>
        <w:t>Por</w:t>
      </w:r>
      <w:r>
        <w:rPr>
          <w:color w:val="131313"/>
          <w:spacing w:val="-8"/>
          <w:sz w:val="18"/>
        </w:rPr>
        <w:t> </w:t>
      </w:r>
      <w:r>
        <w:rPr>
          <w:color w:val="131313"/>
          <w:sz w:val="18"/>
        </w:rPr>
        <w:t>lo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expuesto</w:t>
      </w:r>
      <w:r>
        <w:rPr>
          <w:color w:val="5A5A5B"/>
          <w:sz w:val="18"/>
        </w:rPr>
        <w:t>,</w:t>
      </w:r>
      <w:r>
        <w:rPr>
          <w:color w:val="5A5A5B"/>
          <w:spacing w:val="-7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Secretaría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Salud</w:t>
      </w:r>
      <w:r>
        <w:rPr>
          <w:color w:val="131313"/>
          <w:spacing w:val="-7"/>
          <w:sz w:val="18"/>
        </w:rPr>
        <w:t> </w:t>
      </w:r>
      <w:r>
        <w:rPr>
          <w:color w:val="252525"/>
          <w:sz w:val="18"/>
        </w:rPr>
        <w:t>se</w:t>
      </w:r>
      <w:r>
        <w:rPr>
          <w:color w:val="252525"/>
          <w:spacing w:val="-4"/>
          <w:sz w:val="18"/>
        </w:rPr>
        <w:t> </w:t>
      </w:r>
      <w:r>
        <w:rPr>
          <w:color w:val="131313"/>
          <w:sz w:val="18"/>
        </w:rPr>
        <w:t>compromete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a</w:t>
      </w:r>
      <w:r>
        <w:rPr>
          <w:color w:val="131313"/>
          <w:spacing w:val="-7"/>
          <w:sz w:val="18"/>
        </w:rPr>
        <w:t> </w:t>
      </w:r>
      <w:r>
        <w:rPr>
          <w:color w:val="131313"/>
          <w:sz w:val="18"/>
        </w:rPr>
        <w:t>efectuar</w:t>
      </w:r>
      <w:r>
        <w:rPr>
          <w:color w:val="131313"/>
          <w:spacing w:val="-5"/>
          <w:sz w:val="18"/>
        </w:rPr>
        <w:t> </w:t>
      </w:r>
      <w:r>
        <w:rPr>
          <w:color w:val="131313"/>
          <w:sz w:val="18"/>
        </w:rPr>
        <w:t>un</w:t>
      </w:r>
      <w:r>
        <w:rPr>
          <w:color w:val="131313"/>
          <w:spacing w:val="-8"/>
          <w:sz w:val="18"/>
        </w:rPr>
        <w:t> </w:t>
      </w:r>
      <w:r>
        <w:rPr>
          <w:color w:val="252525"/>
          <w:sz w:val="18"/>
        </w:rPr>
        <w:t>estudio</w:t>
      </w:r>
      <w:r>
        <w:rPr>
          <w:color w:val="252525"/>
          <w:spacing w:val="-7"/>
          <w:sz w:val="18"/>
        </w:rPr>
        <w:t> </w:t>
      </w:r>
      <w:r>
        <w:rPr>
          <w:color w:val="131313"/>
          <w:sz w:val="18"/>
        </w:rPr>
        <w:t>sobre</w:t>
      </w:r>
      <w:r>
        <w:rPr>
          <w:color w:val="131313"/>
          <w:spacing w:val="-6"/>
          <w:sz w:val="18"/>
        </w:rPr>
        <w:t> </w:t>
      </w:r>
      <w:r>
        <w:rPr>
          <w:color w:val="131313"/>
          <w:sz w:val="18"/>
        </w:rPr>
        <w:t>las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enfermedades más frecuentes </w:t>
      </w:r>
      <w:r>
        <w:rPr>
          <w:color w:val="252525"/>
          <w:sz w:val="18"/>
        </w:rPr>
        <w:t>en </w:t>
      </w:r>
      <w:r>
        <w:rPr>
          <w:color w:val="131313"/>
          <w:sz w:val="18"/>
        </w:rPr>
        <w:t>la </w:t>
      </w:r>
      <w:r>
        <w:rPr>
          <w:color w:val="252525"/>
          <w:sz w:val="18"/>
        </w:rPr>
        <w:t>zona, </w:t>
      </w:r>
      <w:r>
        <w:rPr>
          <w:color w:val="131313"/>
          <w:sz w:val="18"/>
        </w:rPr>
        <w:t>derivadas del padecimiento </w:t>
      </w:r>
      <w:r>
        <w:rPr>
          <w:color w:val="252525"/>
          <w:sz w:val="18"/>
        </w:rPr>
        <w:t>de </w:t>
      </w:r>
      <w:r>
        <w:rPr>
          <w:color w:val="131313"/>
          <w:sz w:val="18"/>
        </w:rPr>
        <w:t>accidentes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de buceo, a efectos de dar prioridad a las mismas</w:t>
      </w:r>
      <w:r>
        <w:rPr>
          <w:color w:val="3E3E3E"/>
          <w:sz w:val="18"/>
        </w:rPr>
        <w:t>, </w:t>
      </w:r>
      <w:r>
        <w:rPr>
          <w:color w:val="252525"/>
          <w:sz w:val="18"/>
        </w:rPr>
        <w:t>dotando </w:t>
      </w:r>
      <w:r>
        <w:rPr>
          <w:color w:val="131313"/>
          <w:sz w:val="18"/>
        </w:rPr>
        <w:t>al Hospital de Puerto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Lempira</w:t>
      </w:r>
      <w:r>
        <w:rPr>
          <w:color w:val="131313"/>
          <w:spacing w:val="-11"/>
          <w:sz w:val="18"/>
        </w:rPr>
        <w:t> </w:t>
      </w:r>
      <w:r>
        <w:rPr>
          <w:color w:val="252525"/>
          <w:sz w:val="18"/>
        </w:rPr>
        <w:t>y</w:t>
      </w:r>
      <w:r>
        <w:rPr>
          <w:color w:val="252525"/>
          <w:spacing w:val="-11"/>
          <w:sz w:val="18"/>
        </w:rPr>
        <w:t> </w:t>
      </w:r>
      <w:r>
        <w:rPr>
          <w:color w:val="131313"/>
          <w:sz w:val="18"/>
        </w:rPr>
        <w:t>centros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salud</w:t>
      </w:r>
      <w:r>
        <w:rPr>
          <w:color w:val="131313"/>
          <w:spacing w:val="-11"/>
          <w:sz w:val="18"/>
        </w:rPr>
        <w:t> </w:t>
      </w:r>
      <w:r>
        <w:rPr>
          <w:color w:val="131313"/>
          <w:sz w:val="18"/>
        </w:rPr>
        <w:t>rurales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9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-11"/>
          <w:sz w:val="18"/>
        </w:rPr>
        <w:t> </w:t>
      </w:r>
      <w:r>
        <w:rPr>
          <w:color w:val="131313"/>
          <w:sz w:val="18"/>
        </w:rPr>
        <w:t>zona,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-9"/>
          <w:sz w:val="18"/>
        </w:rPr>
        <w:t> </w:t>
      </w:r>
      <w:r>
        <w:rPr>
          <w:color w:val="131313"/>
          <w:sz w:val="18"/>
        </w:rPr>
        <w:t>los</w:t>
      </w:r>
      <w:r>
        <w:rPr>
          <w:color w:val="131313"/>
          <w:spacing w:val="-11"/>
          <w:sz w:val="18"/>
        </w:rPr>
        <w:t> </w:t>
      </w:r>
      <w:r>
        <w:rPr>
          <w:color w:val="131313"/>
          <w:sz w:val="18"/>
        </w:rPr>
        <w:t>insumos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médicos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necesarios</w:t>
      </w:r>
      <w:r>
        <w:rPr>
          <w:color w:val="131313"/>
          <w:spacing w:val="-10"/>
          <w:sz w:val="18"/>
        </w:rPr>
        <w:t> </w:t>
      </w:r>
      <w:r>
        <w:rPr>
          <w:color w:val="131313"/>
          <w:sz w:val="18"/>
        </w:rPr>
        <w:t>para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brindar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debida</w:t>
      </w:r>
      <w:r>
        <w:rPr>
          <w:color w:val="131313"/>
          <w:spacing w:val="-1"/>
          <w:sz w:val="18"/>
        </w:rPr>
        <w:t> </w:t>
      </w:r>
      <w:r>
        <w:rPr>
          <w:color w:val="252525"/>
          <w:sz w:val="18"/>
        </w:rPr>
        <w:t>atención</w:t>
      </w:r>
      <w:r>
        <w:rPr>
          <w:color w:val="3E3E3E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8" w:right="1230" w:firstLine="0"/>
        <w:jc w:val="both"/>
        <w:rPr>
          <w:sz w:val="18"/>
        </w:rPr>
      </w:pPr>
      <w:r>
        <w:rPr>
          <w:color w:val="131313"/>
          <w:sz w:val="18"/>
        </w:rPr>
        <w:t>Asimismo, </w:t>
      </w:r>
      <w:r>
        <w:rPr>
          <w:color w:val="252525"/>
          <w:sz w:val="18"/>
        </w:rPr>
        <w:t>el Estado </w:t>
      </w:r>
      <w:r>
        <w:rPr>
          <w:color w:val="131313"/>
          <w:sz w:val="18"/>
        </w:rPr>
        <w:t>se </w:t>
      </w:r>
      <w:r>
        <w:rPr>
          <w:color w:val="252525"/>
          <w:sz w:val="18"/>
        </w:rPr>
        <w:t>compromete a fortalecer el </w:t>
      </w:r>
      <w:r>
        <w:rPr>
          <w:color w:val="131313"/>
          <w:sz w:val="18"/>
        </w:rPr>
        <w:t>funcionamiento de la </w:t>
      </w:r>
      <w:r>
        <w:rPr>
          <w:color w:val="252525"/>
          <w:sz w:val="18"/>
        </w:rPr>
        <w:t>cámara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hiperbárica de Puerto Lempira </w:t>
      </w:r>
      <w:r>
        <w:rPr>
          <w:color w:val="252525"/>
          <w:sz w:val="18"/>
        </w:rPr>
        <w:t>y </w:t>
      </w:r>
      <w:r>
        <w:rPr>
          <w:color w:val="131313"/>
          <w:sz w:val="18"/>
        </w:rPr>
        <w:t>los tratamientos ofrecidos</w:t>
      </w:r>
      <w:r>
        <w:rPr>
          <w:color w:val="3E3E3E"/>
          <w:sz w:val="18"/>
        </w:rPr>
        <w:t>. </w:t>
      </w:r>
      <w:r>
        <w:rPr>
          <w:color w:val="252525"/>
          <w:sz w:val="18"/>
        </w:rPr>
        <w:t>Para ello, el Estado se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compromete a garantizar que los buzos que </w:t>
      </w:r>
      <w:r>
        <w:rPr>
          <w:color w:val="252525"/>
          <w:sz w:val="18"/>
        </w:rPr>
        <w:t>sufran </w:t>
      </w:r>
      <w:r>
        <w:rPr>
          <w:color w:val="131313"/>
          <w:sz w:val="18"/>
        </w:rPr>
        <w:t>un accidente </w:t>
      </w:r>
      <w:r>
        <w:rPr>
          <w:color w:val="252525"/>
          <w:sz w:val="18"/>
        </w:rPr>
        <w:t>de descompresión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reciban todas las </w:t>
      </w:r>
      <w:r>
        <w:rPr>
          <w:color w:val="252525"/>
          <w:sz w:val="18"/>
        </w:rPr>
        <w:t>sesiones </w:t>
      </w:r>
      <w:r>
        <w:rPr>
          <w:color w:val="131313"/>
          <w:sz w:val="18"/>
        </w:rPr>
        <w:t>necesarias de tratamiento </w:t>
      </w:r>
      <w:r>
        <w:rPr>
          <w:color w:val="252525"/>
          <w:sz w:val="18"/>
        </w:rPr>
        <w:t>hiperbárico de manera gratuita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en</w:t>
      </w:r>
      <w:r>
        <w:rPr>
          <w:color w:val="131313"/>
          <w:spacing w:val="49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50"/>
          <w:sz w:val="18"/>
        </w:rPr>
        <w:t> </w:t>
      </w:r>
      <w:r>
        <w:rPr>
          <w:color w:val="131313"/>
          <w:sz w:val="18"/>
        </w:rPr>
        <w:t>referida</w:t>
      </w:r>
      <w:r>
        <w:rPr>
          <w:color w:val="131313"/>
          <w:spacing w:val="50"/>
          <w:sz w:val="18"/>
        </w:rPr>
        <w:t> </w:t>
      </w:r>
      <w:r>
        <w:rPr>
          <w:color w:val="252525"/>
          <w:sz w:val="18"/>
        </w:rPr>
        <w:t>cámara.</w:t>
      </w:r>
      <w:r>
        <w:rPr>
          <w:color w:val="252525"/>
          <w:spacing w:val="50"/>
          <w:sz w:val="18"/>
        </w:rPr>
        <w:t> </w:t>
      </w:r>
      <w:r>
        <w:rPr>
          <w:color w:val="131313"/>
          <w:sz w:val="18"/>
        </w:rPr>
        <w:t>Asimismo,</w:t>
      </w:r>
      <w:r>
        <w:rPr>
          <w:color w:val="131313"/>
          <w:spacing w:val="50"/>
          <w:sz w:val="18"/>
        </w:rPr>
        <w:t> </w:t>
      </w:r>
      <w:r>
        <w:rPr>
          <w:color w:val="252525"/>
          <w:sz w:val="18"/>
        </w:rPr>
        <w:t>se</w:t>
      </w:r>
      <w:r>
        <w:rPr>
          <w:color w:val="252525"/>
          <w:spacing w:val="51"/>
          <w:sz w:val="18"/>
        </w:rPr>
        <w:t> </w:t>
      </w:r>
      <w:r>
        <w:rPr>
          <w:color w:val="252525"/>
          <w:sz w:val="18"/>
        </w:rPr>
        <w:t>compromete</w:t>
      </w:r>
      <w:r>
        <w:rPr>
          <w:color w:val="252525"/>
          <w:spacing w:val="49"/>
          <w:sz w:val="18"/>
        </w:rPr>
        <w:t> </w:t>
      </w:r>
      <w:r>
        <w:rPr>
          <w:color w:val="252525"/>
          <w:sz w:val="18"/>
        </w:rPr>
        <w:t>a</w:t>
      </w:r>
      <w:r>
        <w:rPr>
          <w:color w:val="252525"/>
          <w:spacing w:val="50"/>
          <w:sz w:val="18"/>
        </w:rPr>
        <w:t> </w:t>
      </w:r>
      <w:r>
        <w:rPr>
          <w:color w:val="252525"/>
          <w:sz w:val="18"/>
        </w:rPr>
        <w:t>garantizar</w:t>
      </w:r>
      <w:r>
        <w:rPr>
          <w:color w:val="252525"/>
          <w:spacing w:val="51"/>
          <w:sz w:val="18"/>
        </w:rPr>
        <w:t> </w:t>
      </w:r>
      <w:r>
        <w:rPr>
          <w:color w:val="252525"/>
          <w:sz w:val="18"/>
        </w:rPr>
        <w:t>el</w:t>
      </w:r>
      <w:r>
        <w:rPr>
          <w:color w:val="252525"/>
          <w:spacing w:val="51"/>
          <w:sz w:val="18"/>
        </w:rPr>
        <w:t> </w:t>
      </w:r>
      <w:r>
        <w:rPr>
          <w:color w:val="252525"/>
          <w:sz w:val="18"/>
        </w:rPr>
        <w:t>mantenimiento</w:t>
      </w:r>
    </w:p>
    <w:p>
      <w:pPr>
        <w:spacing w:after="0" w:line="240" w:lineRule="auto"/>
        <w:jc w:val="both"/>
        <w:rPr>
          <w:sz w:val="18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line="240" w:lineRule="auto" w:before="81"/>
        <w:ind w:left="1127" w:right="1230" w:firstLine="0"/>
        <w:jc w:val="both"/>
        <w:rPr>
          <w:sz w:val="18"/>
        </w:rPr>
      </w:pPr>
      <w:r>
        <w:rPr>
          <w:color w:val="252525"/>
          <w:sz w:val="18"/>
        </w:rPr>
        <w:t>constante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y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permanente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misma</w:t>
      </w:r>
      <w:r>
        <w:rPr>
          <w:color w:val="3E3E3E"/>
          <w:sz w:val="18"/>
        </w:rPr>
        <w:t>,</w:t>
      </w:r>
      <w:r>
        <w:rPr>
          <w:color w:val="3E3E3E"/>
          <w:spacing w:val="1"/>
          <w:sz w:val="18"/>
        </w:rPr>
        <w:t> </w:t>
      </w:r>
      <w:r>
        <w:rPr>
          <w:color w:val="131313"/>
          <w:sz w:val="18"/>
        </w:rPr>
        <w:t>para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lo</w:t>
      </w:r>
      <w:r>
        <w:rPr>
          <w:color w:val="131313"/>
          <w:spacing w:val="1"/>
          <w:sz w:val="18"/>
        </w:rPr>
        <w:t> </w:t>
      </w:r>
      <w:r>
        <w:rPr>
          <w:color w:val="252525"/>
          <w:sz w:val="18"/>
        </w:rPr>
        <w:t>cual</w:t>
      </w:r>
      <w:r>
        <w:rPr>
          <w:color w:val="3E3E3E"/>
          <w:sz w:val="18"/>
        </w:rPr>
        <w:t>,</w:t>
      </w:r>
      <w:r>
        <w:rPr>
          <w:color w:val="3E3E3E"/>
          <w:spacing w:val="1"/>
          <w:sz w:val="18"/>
        </w:rPr>
        <w:t> </w:t>
      </w:r>
      <w:r>
        <w:rPr>
          <w:color w:val="252525"/>
          <w:sz w:val="18"/>
        </w:rPr>
        <w:t>se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asegurará</w:t>
      </w:r>
      <w:r>
        <w:rPr>
          <w:color w:val="252525"/>
          <w:spacing w:val="1"/>
          <w:sz w:val="18"/>
        </w:rPr>
        <w:t> </w:t>
      </w:r>
      <w:r>
        <w:rPr>
          <w:color w:val="131313"/>
          <w:sz w:val="18"/>
        </w:rPr>
        <w:t>la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dotación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presupuestaria necesaria para </w:t>
      </w:r>
      <w:r>
        <w:rPr>
          <w:color w:val="252525"/>
          <w:sz w:val="18"/>
        </w:rPr>
        <w:t>su </w:t>
      </w:r>
      <w:r>
        <w:rPr>
          <w:color w:val="131313"/>
          <w:sz w:val="18"/>
        </w:rPr>
        <w:t>funcionamiento</w:t>
      </w:r>
      <w:r>
        <w:rPr>
          <w:color w:val="3E3E3E"/>
          <w:sz w:val="18"/>
        </w:rPr>
        <w:t>, </w:t>
      </w:r>
      <w:r>
        <w:rPr>
          <w:color w:val="131313"/>
          <w:sz w:val="18"/>
        </w:rPr>
        <w:t>que la </w:t>
      </w:r>
      <w:r>
        <w:rPr>
          <w:color w:val="3E3E3E"/>
          <w:sz w:val="18"/>
        </w:rPr>
        <w:t>c</w:t>
      </w:r>
      <w:r>
        <w:rPr>
          <w:color w:val="252525"/>
          <w:sz w:val="18"/>
        </w:rPr>
        <w:t>ámara </w:t>
      </w:r>
      <w:r>
        <w:rPr>
          <w:color w:val="131313"/>
          <w:sz w:val="18"/>
        </w:rPr>
        <w:t>cuente d</w:t>
      </w:r>
      <w:r>
        <w:rPr>
          <w:color w:val="3E3E3E"/>
          <w:sz w:val="18"/>
        </w:rPr>
        <w:t>e </w:t>
      </w:r>
      <w:r>
        <w:rPr>
          <w:color w:val="131313"/>
          <w:sz w:val="18"/>
        </w:rPr>
        <w:t>manera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constante</w:t>
      </w:r>
      <w:r>
        <w:rPr>
          <w:color w:val="3E3E3E"/>
          <w:sz w:val="18"/>
        </w:rPr>
        <w:t>,</w:t>
      </w:r>
      <w:r>
        <w:rPr>
          <w:color w:val="3E3E3E"/>
          <w:spacing w:val="1"/>
          <w:sz w:val="18"/>
        </w:rPr>
        <w:t> </w:t>
      </w:r>
      <w:r>
        <w:rPr>
          <w:color w:val="131313"/>
          <w:sz w:val="18"/>
        </w:rPr>
        <w:t>con</w:t>
      </w:r>
      <w:r>
        <w:rPr>
          <w:color w:val="131313"/>
          <w:spacing w:val="1"/>
          <w:sz w:val="18"/>
        </w:rPr>
        <w:t> </w:t>
      </w:r>
      <w:r>
        <w:rPr>
          <w:color w:val="252525"/>
          <w:sz w:val="18"/>
        </w:rPr>
        <w:t>el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suministro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eléctrico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requerido</w:t>
      </w:r>
      <w:r>
        <w:rPr>
          <w:color w:val="3E3E3E"/>
          <w:sz w:val="18"/>
        </w:rPr>
        <w:t>,</w:t>
      </w:r>
      <w:r>
        <w:rPr>
          <w:color w:val="3E3E3E"/>
          <w:spacing w:val="1"/>
          <w:sz w:val="18"/>
        </w:rPr>
        <w:t> </w:t>
      </w:r>
      <w:r>
        <w:rPr>
          <w:color w:val="252525"/>
          <w:sz w:val="18"/>
        </w:rPr>
        <w:t>así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como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con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el</w:t>
      </w:r>
      <w:r>
        <w:rPr>
          <w:color w:val="252525"/>
          <w:spacing w:val="1"/>
          <w:sz w:val="18"/>
        </w:rPr>
        <w:t> </w:t>
      </w:r>
      <w:r>
        <w:rPr>
          <w:color w:val="252525"/>
          <w:sz w:val="18"/>
        </w:rPr>
        <w:t>equipamiento</w:t>
      </w:r>
      <w:r>
        <w:rPr>
          <w:color w:val="252525"/>
          <w:spacing w:val="-61"/>
          <w:sz w:val="18"/>
        </w:rPr>
        <w:t> </w:t>
      </w:r>
      <w:r>
        <w:rPr>
          <w:color w:val="131313"/>
          <w:sz w:val="18"/>
        </w:rPr>
        <w:t>necesario</w:t>
      </w:r>
      <w:r>
        <w:rPr>
          <w:color w:val="3E3E3E"/>
          <w:sz w:val="18"/>
        </w:rPr>
        <w:t>, </w:t>
      </w:r>
      <w:r>
        <w:rPr>
          <w:color w:val="131313"/>
          <w:sz w:val="18"/>
        </w:rPr>
        <w:t>y con personal debidamente </w:t>
      </w:r>
      <w:r>
        <w:rPr>
          <w:color w:val="252525"/>
          <w:sz w:val="18"/>
        </w:rPr>
        <w:t>entrenado para </w:t>
      </w:r>
      <w:r>
        <w:rPr>
          <w:color w:val="131313"/>
          <w:sz w:val="18"/>
        </w:rPr>
        <w:t>brindar </w:t>
      </w:r>
      <w:r>
        <w:rPr>
          <w:color w:val="252525"/>
          <w:sz w:val="18"/>
        </w:rPr>
        <w:t>este servicio </w:t>
      </w:r>
      <w:r>
        <w:rPr>
          <w:color w:val="131313"/>
          <w:sz w:val="18"/>
        </w:rPr>
        <w:t>médico a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los</w:t>
      </w:r>
      <w:r>
        <w:rPr>
          <w:color w:val="131313"/>
          <w:spacing w:val="-3"/>
          <w:sz w:val="18"/>
        </w:rPr>
        <w:t> </w:t>
      </w:r>
      <w:r>
        <w:rPr>
          <w:color w:val="131313"/>
          <w:sz w:val="18"/>
        </w:rPr>
        <w:t>buzos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miskitos</w:t>
      </w:r>
      <w:r>
        <w:rPr>
          <w:color w:val="131313"/>
          <w:spacing w:val="-2"/>
          <w:sz w:val="18"/>
        </w:rPr>
        <w:t> </w:t>
      </w:r>
      <w:r>
        <w:rPr>
          <w:color w:val="131313"/>
          <w:sz w:val="18"/>
        </w:rPr>
        <w:t>que</w:t>
      </w:r>
      <w:r>
        <w:rPr>
          <w:color w:val="131313"/>
          <w:spacing w:val="-1"/>
          <w:sz w:val="18"/>
        </w:rPr>
        <w:t> </w:t>
      </w:r>
      <w:r>
        <w:rPr>
          <w:color w:val="131313"/>
          <w:sz w:val="18"/>
        </w:rPr>
        <w:t>lo requieran</w:t>
      </w:r>
      <w:r>
        <w:rPr>
          <w:color w:val="3E3E3E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before="0"/>
        <w:ind w:left="1128" w:right="1233" w:firstLine="0"/>
        <w:jc w:val="both"/>
        <w:rPr>
          <w:sz w:val="18"/>
        </w:rPr>
      </w:pPr>
      <w:r>
        <w:rPr>
          <w:color w:val="131313"/>
          <w:sz w:val="18"/>
        </w:rPr>
        <w:t>Lo anterior, incluye la dotación de personal médico </w:t>
      </w:r>
      <w:r>
        <w:rPr>
          <w:color w:val="252525"/>
          <w:sz w:val="18"/>
        </w:rPr>
        <w:t>capacitado</w:t>
      </w:r>
      <w:r>
        <w:rPr>
          <w:color w:val="5A5A5B"/>
          <w:sz w:val="18"/>
        </w:rPr>
        <w:t>, </w:t>
      </w:r>
      <w:r>
        <w:rPr>
          <w:color w:val="131313"/>
          <w:sz w:val="18"/>
        </w:rPr>
        <w:t>y/o </w:t>
      </w:r>
      <w:r>
        <w:rPr>
          <w:color w:val="252525"/>
          <w:sz w:val="18"/>
        </w:rPr>
        <w:t>el </w:t>
      </w:r>
      <w:r>
        <w:rPr>
          <w:color w:val="131313"/>
          <w:sz w:val="18"/>
        </w:rPr>
        <w:t>establecimiento</w:t>
      </w:r>
      <w:r>
        <w:rPr>
          <w:color w:val="131313"/>
          <w:spacing w:val="-61"/>
          <w:sz w:val="18"/>
        </w:rPr>
        <w:t> </w:t>
      </w:r>
      <w:r>
        <w:rPr>
          <w:color w:val="131313"/>
          <w:sz w:val="18"/>
        </w:rPr>
        <w:t>de un programa de </w:t>
      </w:r>
      <w:r>
        <w:rPr>
          <w:color w:val="252525"/>
          <w:sz w:val="18"/>
        </w:rPr>
        <w:t>capacitaciones </w:t>
      </w:r>
      <w:r>
        <w:rPr>
          <w:color w:val="131313"/>
          <w:sz w:val="18"/>
        </w:rPr>
        <w:t>dir</w:t>
      </w:r>
      <w:r>
        <w:rPr>
          <w:color w:val="3E3E3E"/>
          <w:sz w:val="18"/>
        </w:rPr>
        <w:t>i</w:t>
      </w:r>
      <w:r>
        <w:rPr>
          <w:color w:val="252525"/>
          <w:sz w:val="18"/>
        </w:rPr>
        <w:t>g</w:t>
      </w:r>
      <w:r>
        <w:rPr>
          <w:color w:val="3E3E3E"/>
          <w:sz w:val="18"/>
        </w:rPr>
        <w:t>i</w:t>
      </w:r>
      <w:r>
        <w:rPr>
          <w:color w:val="252525"/>
          <w:sz w:val="18"/>
        </w:rPr>
        <w:t>do </w:t>
      </w:r>
      <w:r>
        <w:rPr>
          <w:color w:val="131313"/>
          <w:sz w:val="18"/>
        </w:rPr>
        <w:t>al persona</w:t>
      </w:r>
      <w:r>
        <w:rPr>
          <w:color w:val="3E3E3E"/>
          <w:sz w:val="18"/>
        </w:rPr>
        <w:t>l </w:t>
      </w:r>
      <w:r>
        <w:rPr>
          <w:color w:val="131313"/>
          <w:sz w:val="18"/>
        </w:rPr>
        <w:t>médico que vaya </w:t>
      </w:r>
      <w:r>
        <w:rPr>
          <w:color w:val="252525"/>
          <w:sz w:val="18"/>
        </w:rPr>
        <w:t>a atender </w:t>
      </w:r>
      <w:r>
        <w:rPr>
          <w:color w:val="131313"/>
          <w:sz w:val="18"/>
        </w:rPr>
        <w:t>la</w:t>
      </w:r>
      <w:r>
        <w:rPr>
          <w:color w:val="131313"/>
          <w:spacing w:val="1"/>
          <w:sz w:val="18"/>
        </w:rPr>
        <w:t> </w:t>
      </w:r>
      <w:r>
        <w:rPr>
          <w:color w:val="252525"/>
          <w:sz w:val="18"/>
        </w:rPr>
        <w:t>cámara </w:t>
      </w:r>
      <w:r>
        <w:rPr>
          <w:color w:val="131313"/>
          <w:sz w:val="18"/>
        </w:rPr>
        <w:t>hiperbáric</w:t>
      </w:r>
      <w:r>
        <w:rPr>
          <w:color w:val="3E3E3E"/>
          <w:sz w:val="18"/>
        </w:rPr>
        <w:t>a, </w:t>
      </w:r>
      <w:r>
        <w:rPr>
          <w:color w:val="131313"/>
          <w:sz w:val="18"/>
        </w:rPr>
        <w:t>para </w:t>
      </w:r>
      <w:r>
        <w:rPr>
          <w:color w:val="252525"/>
          <w:sz w:val="18"/>
        </w:rPr>
        <w:t>garantizar </w:t>
      </w:r>
      <w:r>
        <w:rPr>
          <w:color w:val="131313"/>
          <w:sz w:val="18"/>
        </w:rPr>
        <w:t>que </w:t>
      </w:r>
      <w:r>
        <w:rPr>
          <w:color w:val="252525"/>
          <w:sz w:val="18"/>
        </w:rPr>
        <w:t>cuenta con el entrenamiento adecuado </w:t>
      </w:r>
      <w:r>
        <w:rPr>
          <w:color w:val="131313"/>
          <w:sz w:val="18"/>
        </w:rPr>
        <w:t>para</w:t>
      </w:r>
      <w:r>
        <w:rPr>
          <w:color w:val="131313"/>
          <w:spacing w:val="1"/>
          <w:sz w:val="18"/>
        </w:rPr>
        <w:t> </w:t>
      </w:r>
      <w:r>
        <w:rPr>
          <w:color w:val="252525"/>
          <w:sz w:val="18"/>
        </w:rPr>
        <w:t>ello</w:t>
      </w:r>
      <w:r>
        <w:rPr>
          <w:color w:val="3E3E3E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9"/>
        </w:numPr>
        <w:tabs>
          <w:tab w:pos="1102" w:val="left" w:leader="none"/>
        </w:tabs>
        <w:spacing w:line="240" w:lineRule="auto" w:before="0" w:after="0"/>
        <w:ind w:left="1101" w:right="0" w:hanging="682"/>
        <w:jc w:val="left"/>
        <w:rPr>
          <w:i/>
          <w:sz w:val="20"/>
        </w:rPr>
      </w:pPr>
      <w:bookmarkStart w:name="C.3.3. Protocolo de prevención y atenció" w:id="289"/>
      <w:bookmarkEnd w:id="289"/>
      <w:r>
        <w:rPr/>
      </w:r>
      <w:bookmarkStart w:name="C.3.3. Protocolo de prevención y atenció" w:id="290"/>
      <w:bookmarkEnd w:id="290"/>
      <w:r>
        <w:rPr>
          <w:i/>
          <w:sz w:val="20"/>
          <w:u w:val="single"/>
        </w:rPr>
        <w:t>P</w:t>
      </w:r>
      <w:r>
        <w:rPr>
          <w:i/>
          <w:sz w:val="20"/>
          <w:u w:val="single"/>
        </w:rPr>
        <w:t>rotocolo</w:t>
      </w:r>
      <w:r>
        <w:rPr>
          <w:i/>
          <w:spacing w:val="-5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prevención y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atención</w:t>
      </w:r>
      <w:r>
        <w:rPr>
          <w:i/>
          <w:spacing w:val="-2"/>
          <w:sz w:val="20"/>
          <w:u w:val="single"/>
        </w:rPr>
        <w:t> </w:t>
      </w:r>
      <w:r>
        <w:rPr>
          <w:i/>
          <w:sz w:val="20"/>
          <w:u w:val="single"/>
        </w:rPr>
        <w:t>a víctimas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de</w:t>
      </w:r>
      <w:r>
        <w:rPr>
          <w:i/>
          <w:spacing w:val="-3"/>
          <w:sz w:val="20"/>
          <w:u w:val="single"/>
        </w:rPr>
        <w:t> </w:t>
      </w:r>
      <w:r>
        <w:rPr>
          <w:i/>
          <w:sz w:val="20"/>
          <w:u w:val="single"/>
        </w:rPr>
        <w:t>accidentes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por</w:t>
      </w:r>
      <w:r>
        <w:rPr>
          <w:i/>
          <w:spacing w:val="-4"/>
          <w:sz w:val="20"/>
          <w:u w:val="single"/>
        </w:rPr>
        <w:t> </w:t>
      </w:r>
      <w:r>
        <w:rPr>
          <w:i/>
          <w:sz w:val="20"/>
          <w:u w:val="single"/>
        </w:rPr>
        <w:t>buceo</w:t>
      </w:r>
    </w:p>
    <w:p>
      <w:pPr>
        <w:pStyle w:val="BodyText"/>
        <w:spacing w:before="11"/>
        <w:rPr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before="1"/>
        <w:ind w:left="1127" w:right="1233" w:firstLine="0"/>
        <w:jc w:val="both"/>
        <w:rPr>
          <w:sz w:val="18"/>
        </w:rPr>
      </w:pPr>
      <w:r>
        <w:rPr>
          <w:color w:val="131313"/>
          <w:sz w:val="18"/>
        </w:rPr>
        <w:t>El Estado manifiesta que</w:t>
      </w:r>
      <w:r>
        <w:rPr>
          <w:color w:val="3E3E3E"/>
          <w:sz w:val="18"/>
        </w:rPr>
        <w:t>, </w:t>
      </w:r>
      <w:r>
        <w:rPr>
          <w:color w:val="131313"/>
          <w:sz w:val="18"/>
        </w:rPr>
        <w:t>en fecha </w:t>
      </w:r>
      <w:r>
        <w:rPr>
          <w:color w:val="252525"/>
          <w:sz w:val="18"/>
        </w:rPr>
        <w:t>20 </w:t>
      </w:r>
      <w:r>
        <w:rPr>
          <w:color w:val="131313"/>
          <w:sz w:val="18"/>
        </w:rPr>
        <w:t>de dici</w:t>
      </w:r>
      <w:r>
        <w:rPr>
          <w:color w:val="3E3E3E"/>
          <w:sz w:val="18"/>
        </w:rPr>
        <w:t>e</w:t>
      </w:r>
      <w:r>
        <w:rPr>
          <w:color w:val="131313"/>
          <w:sz w:val="18"/>
        </w:rPr>
        <w:t>mbre </w:t>
      </w:r>
      <w:r>
        <w:rPr>
          <w:color w:val="252525"/>
          <w:sz w:val="18"/>
        </w:rPr>
        <w:t>de 2016</w:t>
      </w:r>
      <w:r>
        <w:rPr>
          <w:color w:val="3E3E3E"/>
          <w:sz w:val="18"/>
        </w:rPr>
        <w:t>, </w:t>
      </w:r>
      <w:r>
        <w:rPr>
          <w:color w:val="252525"/>
          <w:sz w:val="18"/>
        </w:rPr>
        <w:t>aprobó el </w:t>
      </w:r>
      <w:r>
        <w:rPr>
          <w:color w:val="131313"/>
          <w:sz w:val="18"/>
        </w:rPr>
        <w:t>Protocolo de</w:t>
      </w:r>
      <w:r>
        <w:rPr>
          <w:color w:val="131313"/>
          <w:spacing w:val="1"/>
          <w:sz w:val="18"/>
        </w:rPr>
        <w:t> </w:t>
      </w:r>
      <w:r>
        <w:rPr>
          <w:color w:val="131313"/>
          <w:sz w:val="18"/>
        </w:rPr>
        <w:t>Prevención</w:t>
      </w:r>
      <w:r>
        <w:rPr>
          <w:color w:val="131313"/>
          <w:spacing w:val="-3"/>
          <w:sz w:val="18"/>
        </w:rPr>
        <w:t> </w:t>
      </w:r>
      <w:r>
        <w:rPr>
          <w:color w:val="252525"/>
          <w:sz w:val="18"/>
        </w:rPr>
        <w:t>y </w:t>
      </w:r>
      <w:r>
        <w:rPr>
          <w:color w:val="131313"/>
          <w:sz w:val="18"/>
        </w:rPr>
        <w:t>Atención</w:t>
      </w:r>
      <w:r>
        <w:rPr>
          <w:color w:val="131313"/>
          <w:spacing w:val="-4"/>
          <w:sz w:val="18"/>
        </w:rPr>
        <w:t> </w:t>
      </w:r>
      <w:r>
        <w:rPr>
          <w:color w:val="131313"/>
          <w:sz w:val="18"/>
        </w:rPr>
        <w:t>a</w:t>
      </w:r>
      <w:r>
        <w:rPr>
          <w:color w:val="131313"/>
          <w:spacing w:val="-1"/>
          <w:sz w:val="18"/>
        </w:rPr>
        <w:t> </w:t>
      </w:r>
      <w:r>
        <w:rPr>
          <w:color w:val="252525"/>
          <w:sz w:val="18"/>
        </w:rPr>
        <w:t>Persona</w:t>
      </w:r>
      <w:r>
        <w:rPr>
          <w:color w:val="3E3E3E"/>
          <w:sz w:val="18"/>
        </w:rPr>
        <w:t>s</w:t>
      </w:r>
      <w:r>
        <w:rPr>
          <w:color w:val="3E3E3E"/>
          <w:spacing w:val="-2"/>
          <w:sz w:val="18"/>
        </w:rPr>
        <w:t> </w:t>
      </w:r>
      <w:r>
        <w:rPr>
          <w:color w:val="252525"/>
          <w:sz w:val="18"/>
        </w:rPr>
        <w:t>con</w:t>
      </w:r>
      <w:r>
        <w:rPr>
          <w:color w:val="252525"/>
          <w:spacing w:val="-2"/>
          <w:sz w:val="18"/>
        </w:rPr>
        <w:t> </w:t>
      </w:r>
      <w:r>
        <w:rPr>
          <w:color w:val="131313"/>
          <w:sz w:val="18"/>
        </w:rPr>
        <w:t>Enfermedad</w:t>
      </w:r>
      <w:r>
        <w:rPr>
          <w:color w:val="131313"/>
          <w:spacing w:val="-2"/>
          <w:sz w:val="18"/>
        </w:rPr>
        <w:t> </w:t>
      </w:r>
      <w:r>
        <w:rPr>
          <w:color w:val="252525"/>
          <w:sz w:val="18"/>
        </w:rPr>
        <w:t>por</w:t>
      </w:r>
      <w:r>
        <w:rPr>
          <w:color w:val="252525"/>
          <w:spacing w:val="-1"/>
          <w:sz w:val="18"/>
        </w:rPr>
        <w:t> </w:t>
      </w:r>
      <w:r>
        <w:rPr>
          <w:color w:val="131313"/>
          <w:sz w:val="18"/>
        </w:rPr>
        <w:t>Descompresión</w:t>
      </w:r>
      <w:r>
        <w:rPr>
          <w:color w:val="3E3E3E"/>
          <w:sz w:val="18"/>
        </w:rPr>
        <w:t>.</w:t>
      </w:r>
    </w:p>
    <w:p>
      <w:pPr>
        <w:pStyle w:val="BodyText"/>
        <w:spacing w:before="10"/>
        <w:rPr>
          <w:sz w:val="17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121212"/>
          <w:sz w:val="18"/>
        </w:rPr>
        <w:t>Ahora bien</w:t>
      </w:r>
      <w:r>
        <w:rPr>
          <w:color w:val="383838"/>
          <w:sz w:val="18"/>
        </w:rPr>
        <w:t>, </w:t>
      </w:r>
      <w:r>
        <w:rPr>
          <w:color w:val="121212"/>
          <w:sz w:val="18"/>
        </w:rPr>
        <w:t>en cumplimiento de la recomendación referida, en el plazo de seis meses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partir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firma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este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acuerdo,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el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Estado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se</w:t>
      </w:r>
      <w:r>
        <w:rPr>
          <w:color w:val="121212"/>
          <w:spacing w:val="-3"/>
          <w:sz w:val="18"/>
        </w:rPr>
        <w:t> </w:t>
      </w:r>
      <w:r>
        <w:rPr>
          <w:color w:val="121212"/>
          <w:sz w:val="18"/>
        </w:rPr>
        <w:t>compromete</w:t>
      </w:r>
      <w:r>
        <w:rPr>
          <w:color w:val="121212"/>
          <w:spacing w:val="-4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recibir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y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considerar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opinión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expertos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en</w:t>
      </w:r>
      <w:r>
        <w:rPr>
          <w:color w:val="121212"/>
          <w:spacing w:val="1"/>
          <w:sz w:val="18"/>
        </w:rPr>
        <w:t> </w:t>
      </w:r>
      <w:r>
        <w:rPr>
          <w:color w:val="242424"/>
          <w:sz w:val="18"/>
        </w:rPr>
        <w:t>la</w:t>
      </w:r>
      <w:r>
        <w:rPr>
          <w:color w:val="242424"/>
          <w:spacing w:val="1"/>
          <w:sz w:val="18"/>
        </w:rPr>
        <w:t> </w:t>
      </w:r>
      <w:r>
        <w:rPr>
          <w:color w:val="121212"/>
          <w:sz w:val="18"/>
        </w:rPr>
        <w:t>materia,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incluyendo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organizaciones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y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organismos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internacionales especializados a fin de adecuar dicho Protocolo. Si fuera necesario, en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función de </w:t>
      </w:r>
      <w:r>
        <w:rPr>
          <w:color w:val="242424"/>
          <w:sz w:val="18"/>
        </w:rPr>
        <w:t>las </w:t>
      </w:r>
      <w:r>
        <w:rPr>
          <w:color w:val="121212"/>
          <w:sz w:val="18"/>
        </w:rPr>
        <w:t>recomendaciones recibidas, realizará las modificaciones pertinentes al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mismo </w:t>
      </w:r>
      <w:r>
        <w:rPr>
          <w:color w:val="242424"/>
          <w:sz w:val="18"/>
        </w:rPr>
        <w:t>para </w:t>
      </w:r>
      <w:r>
        <w:rPr>
          <w:color w:val="121212"/>
          <w:sz w:val="18"/>
        </w:rPr>
        <w:t>garantizar que sean tomados en cuenta los más altos estándares de la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ciencia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médica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vigente.</w:t>
      </w:r>
    </w:p>
    <w:p>
      <w:pPr>
        <w:pStyle w:val="BodyText"/>
        <w:spacing w:before="12"/>
        <w:rPr>
          <w:sz w:val="17"/>
        </w:rPr>
      </w:pPr>
    </w:p>
    <w:p>
      <w:pPr>
        <w:spacing w:line="240" w:lineRule="auto" w:before="0"/>
        <w:ind w:left="1127" w:right="1232" w:firstLine="0"/>
        <w:jc w:val="both"/>
        <w:rPr>
          <w:sz w:val="18"/>
        </w:rPr>
      </w:pPr>
      <w:r>
        <w:rPr>
          <w:color w:val="121212"/>
          <w:sz w:val="18"/>
        </w:rPr>
        <w:t>Asimismo</w:t>
      </w:r>
      <w:r>
        <w:rPr>
          <w:color w:val="383838"/>
          <w:sz w:val="18"/>
        </w:rPr>
        <w:t>, </w:t>
      </w:r>
      <w:r>
        <w:rPr>
          <w:color w:val="121212"/>
          <w:sz w:val="18"/>
        </w:rPr>
        <w:t>una vez realizadas las modificaciones </w:t>
      </w:r>
      <w:r>
        <w:rPr>
          <w:color w:val="242424"/>
          <w:sz w:val="18"/>
        </w:rPr>
        <w:t>correspondientes, </w:t>
      </w:r>
      <w:r>
        <w:rPr>
          <w:color w:val="121212"/>
          <w:sz w:val="18"/>
        </w:rPr>
        <w:t>se compromete 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divulgarlo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ampliamente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entre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comunidad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médica,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las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empresas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pesqueras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y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cualesquiera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otros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actores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que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deban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intervenir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en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su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aplicación,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con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miras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garantizar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su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efectivo cumplimiento.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Al respecto, la Corte advierte que, dado que en el presente caso confluyeron distintos</w:t>
      </w:r>
      <w:r>
        <w:rPr>
          <w:spacing w:val="-68"/>
          <w:sz w:val="20"/>
        </w:rPr>
        <w:t> </w:t>
      </w:r>
      <w:r>
        <w:rPr>
          <w:sz w:val="20"/>
        </w:rPr>
        <w:t>factores de discriminación que incrementaron el efecto devastador a la dignidad humana de</w:t>
      </w:r>
      <w:r>
        <w:rPr>
          <w:spacing w:val="1"/>
          <w:sz w:val="20"/>
        </w:rPr>
        <w:t> </w:t>
      </w:r>
      <w:r>
        <w:rPr>
          <w:sz w:val="20"/>
        </w:rPr>
        <w:t>las víctimas del caso (</w:t>
      </w:r>
      <w:r>
        <w:rPr>
          <w:i/>
          <w:sz w:val="20"/>
        </w:rPr>
        <w:t>supra </w:t>
      </w:r>
      <w:r>
        <w:rPr>
          <w:sz w:val="20"/>
        </w:rPr>
        <w:t>párr. 107), en particular de aquellas que sufrieron accidentes de</w:t>
      </w:r>
      <w:r>
        <w:rPr>
          <w:spacing w:val="-68"/>
          <w:sz w:val="20"/>
        </w:rPr>
        <w:t> </w:t>
      </w:r>
      <w:r>
        <w:rPr>
          <w:sz w:val="20"/>
        </w:rPr>
        <w:t>buceo y adquirieron discapacidades, es necesario que el Estado, en el desarrollo de políticas</w:t>
      </w:r>
      <w:r>
        <w:rPr>
          <w:spacing w:val="1"/>
          <w:sz w:val="20"/>
        </w:rPr>
        <w:t> </w:t>
      </w:r>
      <w:r>
        <w:rPr>
          <w:sz w:val="20"/>
        </w:rPr>
        <w:t>dirigidas al fortalecimiento de la atención sanitaria, tome en cuenta el modelo social de</w:t>
      </w:r>
      <w:r>
        <w:rPr>
          <w:spacing w:val="1"/>
          <w:sz w:val="20"/>
        </w:rPr>
        <w:t> </w:t>
      </w:r>
      <w:r>
        <w:rPr>
          <w:sz w:val="20"/>
        </w:rPr>
        <w:t>discapacidad. Este modelo refiere a que las causas que originan la discapacidad son sociales</w:t>
      </w:r>
      <w:r>
        <w:rPr>
          <w:spacing w:val="-68"/>
          <w:sz w:val="20"/>
        </w:rPr>
        <w:t> </w:t>
      </w:r>
      <w:r>
        <w:rPr>
          <w:w w:val="95"/>
          <w:sz w:val="20"/>
        </w:rPr>
        <w:t>y no individuales, y responden a las limitaciones de la sociedad de prestar servicios adecuados</w:t>
      </w:r>
      <w:r>
        <w:rPr>
          <w:spacing w:val="1"/>
          <w:w w:val="95"/>
          <w:sz w:val="20"/>
        </w:rPr>
        <w:t> </w:t>
      </w:r>
      <w:r>
        <w:rPr>
          <w:sz w:val="20"/>
        </w:rPr>
        <w:t>para la inclusión de las personas con discapacidad. La Corte recuerda que el modelo social</w:t>
      </w:r>
      <w:r>
        <w:rPr>
          <w:spacing w:val="1"/>
          <w:sz w:val="20"/>
        </w:rPr>
        <w:t> </w:t>
      </w:r>
      <w:r>
        <w:rPr>
          <w:sz w:val="20"/>
        </w:rPr>
        <w:t>para abordar la discapacidad implica que la discapacidad no se define exclusivamente por la</w:t>
      </w:r>
      <w:r>
        <w:rPr>
          <w:spacing w:val="1"/>
          <w:sz w:val="20"/>
        </w:rPr>
        <w:t> </w:t>
      </w:r>
      <w:r>
        <w:rPr>
          <w:sz w:val="20"/>
        </w:rPr>
        <w:t>presencia de una deficiencia física, mental, intelectual o sensorial, sino que se interrelaciona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barreras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0"/>
          <w:sz w:val="20"/>
        </w:rPr>
        <w:t> </w:t>
      </w:r>
      <w:r>
        <w:rPr>
          <w:sz w:val="20"/>
        </w:rPr>
        <w:t>limitaciones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socialmente</w:t>
      </w:r>
      <w:r>
        <w:rPr>
          <w:spacing w:val="-10"/>
          <w:sz w:val="20"/>
        </w:rPr>
        <w:t> </w:t>
      </w:r>
      <w:r>
        <w:rPr>
          <w:sz w:val="20"/>
        </w:rPr>
        <w:t>existen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personas</w:t>
      </w:r>
      <w:r>
        <w:rPr>
          <w:spacing w:val="-10"/>
          <w:sz w:val="20"/>
        </w:rPr>
        <w:t> </w:t>
      </w:r>
      <w:r>
        <w:rPr>
          <w:sz w:val="20"/>
        </w:rPr>
        <w:t>puedan</w:t>
      </w:r>
      <w:r>
        <w:rPr>
          <w:spacing w:val="-5"/>
          <w:sz w:val="20"/>
        </w:rPr>
        <w:t> </w:t>
      </w:r>
      <w:r>
        <w:rPr>
          <w:sz w:val="20"/>
        </w:rPr>
        <w:t>ejercer</w:t>
      </w:r>
      <w:r>
        <w:rPr>
          <w:spacing w:val="-68"/>
          <w:sz w:val="20"/>
        </w:rPr>
        <w:t> </w:t>
      </w:r>
      <w:r>
        <w:rPr>
          <w:sz w:val="20"/>
        </w:rPr>
        <w:t>sus</w:t>
      </w:r>
      <w:r>
        <w:rPr>
          <w:spacing w:val="-2"/>
          <w:sz w:val="20"/>
        </w:rPr>
        <w:t> </w:t>
      </w:r>
      <w:r>
        <w:rPr>
          <w:sz w:val="20"/>
        </w:rPr>
        <w:t>derechos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manera</w:t>
      </w:r>
      <w:r>
        <w:rPr>
          <w:spacing w:val="-1"/>
          <w:sz w:val="20"/>
        </w:rPr>
        <w:t> </w:t>
      </w:r>
      <w:r>
        <w:rPr>
          <w:sz w:val="20"/>
        </w:rPr>
        <w:t>efectiva</w:t>
      </w:r>
      <w:hyperlink w:history="true" w:anchor="_bookmark196">
        <w:r>
          <w:rPr>
            <w:position w:val="7"/>
            <w:sz w:val="13"/>
          </w:rPr>
          <w:t>157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Heading3"/>
        <w:numPr>
          <w:ilvl w:val="1"/>
          <w:numId w:val="9"/>
        </w:numPr>
        <w:tabs>
          <w:tab w:pos="920" w:val="left" w:leader="none"/>
        </w:tabs>
        <w:spacing w:line="240" w:lineRule="auto" w:before="0" w:after="0"/>
        <w:ind w:left="919" w:right="0" w:hanging="500"/>
        <w:jc w:val="both"/>
        <w:rPr>
          <w:i/>
        </w:rPr>
      </w:pPr>
      <w:bookmarkStart w:name="C.4. Campaña de sensibilización y concie" w:id="291"/>
      <w:bookmarkEnd w:id="291"/>
      <w:r>
        <w:rPr>
          <w:b w:val="0"/>
          <w:i w:val="0"/>
        </w:rPr>
      </w:r>
      <w:bookmarkStart w:name="_bookmark195" w:id="292"/>
      <w:bookmarkEnd w:id="292"/>
      <w:r>
        <w:rPr>
          <w:b w:val="0"/>
          <w:i w:val="0"/>
        </w:rPr>
      </w:r>
      <w:bookmarkStart w:name="_bookmark195" w:id="293"/>
      <w:bookmarkEnd w:id="293"/>
      <w:r>
        <w:rPr>
          <w:i/>
        </w:rPr>
        <w:t>C</w:t>
      </w:r>
      <w:r>
        <w:rPr>
          <w:i/>
        </w:rPr>
        <w:t>ampaña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6"/>
        </w:rPr>
        <w:t> </w:t>
      </w:r>
      <w:r>
        <w:rPr>
          <w:i/>
        </w:rPr>
        <w:t>sensibilización</w:t>
      </w:r>
      <w:r>
        <w:rPr>
          <w:i/>
          <w:spacing w:val="-4"/>
        </w:rPr>
        <w:t> </w:t>
      </w:r>
      <w:r>
        <w:rPr>
          <w:i/>
        </w:rPr>
        <w:t>y</w:t>
      </w:r>
      <w:r>
        <w:rPr>
          <w:i/>
          <w:spacing w:val="-6"/>
        </w:rPr>
        <w:t> </w:t>
      </w:r>
      <w:r>
        <w:rPr>
          <w:i/>
        </w:rPr>
        <w:t>concientización</w:t>
      </w:r>
    </w:p>
    <w:p>
      <w:pPr>
        <w:pStyle w:val="BodyText"/>
        <w:spacing w:before="1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1127" w:right="0" w:hanging="708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4" w:firstLine="0"/>
        <w:jc w:val="both"/>
        <w:rPr>
          <w:sz w:val="18"/>
        </w:rPr>
      </w:pPr>
      <w:r>
        <w:rPr>
          <w:color w:val="121212"/>
          <w:sz w:val="18"/>
        </w:rPr>
        <w:t>Dentro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los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seis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meses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siguientes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a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firma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del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presente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acuerdo,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el</w:t>
      </w:r>
      <w:r>
        <w:rPr>
          <w:color w:val="121212"/>
          <w:spacing w:val="-11"/>
          <w:sz w:val="18"/>
        </w:rPr>
        <w:t> </w:t>
      </w:r>
      <w:r>
        <w:rPr>
          <w:color w:val="121212"/>
          <w:sz w:val="18"/>
        </w:rPr>
        <w:t>Estado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diseñará</w:t>
      </w:r>
      <w:r>
        <w:rPr>
          <w:color w:val="121212"/>
          <w:spacing w:val="-61"/>
          <w:sz w:val="18"/>
        </w:rPr>
        <w:t> </w:t>
      </w:r>
      <w:r>
        <w:rPr>
          <w:color w:val="242424"/>
          <w:sz w:val="18"/>
        </w:rPr>
        <w:t>e </w:t>
      </w:r>
      <w:r>
        <w:rPr>
          <w:color w:val="121212"/>
          <w:sz w:val="18"/>
        </w:rPr>
        <w:t>implementará </w:t>
      </w:r>
      <w:r>
        <w:rPr>
          <w:color w:val="242424"/>
          <w:sz w:val="18"/>
        </w:rPr>
        <w:t>en </w:t>
      </w:r>
      <w:r>
        <w:rPr>
          <w:color w:val="121212"/>
          <w:sz w:val="18"/>
        </w:rPr>
        <w:t>conjunto con las víctimas y </w:t>
      </w:r>
      <w:r>
        <w:rPr>
          <w:color w:val="242424"/>
          <w:sz w:val="18"/>
        </w:rPr>
        <w:t>sus </w:t>
      </w:r>
      <w:r>
        <w:rPr>
          <w:color w:val="121212"/>
          <w:sz w:val="18"/>
        </w:rPr>
        <w:t>representantes, una campaña de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comunicación con la finalidad de </w:t>
      </w:r>
      <w:r>
        <w:rPr>
          <w:color w:val="242424"/>
          <w:sz w:val="18"/>
        </w:rPr>
        <w:t>sensibilizar </w:t>
      </w:r>
      <w:r>
        <w:rPr>
          <w:color w:val="121212"/>
          <w:sz w:val="18"/>
        </w:rPr>
        <w:t>y </w:t>
      </w:r>
      <w:r>
        <w:rPr>
          <w:color w:val="242424"/>
          <w:sz w:val="18"/>
        </w:rPr>
        <w:t>concienciar </w:t>
      </w:r>
      <w:r>
        <w:rPr>
          <w:color w:val="121212"/>
          <w:sz w:val="18"/>
        </w:rPr>
        <w:t>a la </w:t>
      </w:r>
      <w:r>
        <w:rPr>
          <w:color w:val="242424"/>
          <w:sz w:val="18"/>
        </w:rPr>
        <w:t>sociedad </w:t>
      </w:r>
      <w:r>
        <w:rPr>
          <w:color w:val="121212"/>
          <w:sz w:val="18"/>
        </w:rPr>
        <w:t>hondureña</w:t>
      </w:r>
      <w:r>
        <w:rPr>
          <w:color w:val="121212"/>
          <w:spacing w:val="1"/>
          <w:sz w:val="18"/>
        </w:rPr>
        <w:t> </w:t>
      </w:r>
      <w:r>
        <w:rPr>
          <w:color w:val="242424"/>
          <w:sz w:val="18"/>
        </w:rPr>
        <w:t>sobre</w:t>
      </w:r>
      <w:r>
        <w:rPr>
          <w:color w:val="242424"/>
          <w:spacing w:val="-9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9"/>
          <w:sz w:val="18"/>
        </w:rPr>
        <w:t> </w:t>
      </w:r>
      <w:r>
        <w:rPr>
          <w:color w:val="242424"/>
          <w:sz w:val="18"/>
        </w:rPr>
        <w:t>situación</w:t>
      </w:r>
      <w:r>
        <w:rPr>
          <w:color w:val="242424"/>
          <w:spacing w:val="-10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los</w:t>
      </w:r>
      <w:r>
        <w:rPr>
          <w:color w:val="121212"/>
          <w:spacing w:val="-10"/>
          <w:sz w:val="18"/>
        </w:rPr>
        <w:t> </w:t>
      </w:r>
      <w:r>
        <w:rPr>
          <w:color w:val="121212"/>
          <w:sz w:val="18"/>
        </w:rPr>
        <w:t>buzos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miskitos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y</w:t>
      </w:r>
      <w:r>
        <w:rPr>
          <w:color w:val="121212"/>
          <w:spacing w:val="-10"/>
          <w:sz w:val="18"/>
        </w:rPr>
        <w:t> </w:t>
      </w:r>
      <w:r>
        <w:rPr>
          <w:color w:val="121212"/>
          <w:sz w:val="18"/>
        </w:rPr>
        <w:t>los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derechos</w:t>
      </w:r>
      <w:r>
        <w:rPr>
          <w:color w:val="121212"/>
          <w:spacing w:val="-10"/>
          <w:sz w:val="18"/>
        </w:rPr>
        <w:t> </w:t>
      </w:r>
      <w:r>
        <w:rPr>
          <w:color w:val="121212"/>
          <w:sz w:val="18"/>
        </w:rPr>
        <w:t>que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les</w:t>
      </w:r>
      <w:r>
        <w:rPr>
          <w:color w:val="121212"/>
          <w:spacing w:val="-6"/>
          <w:sz w:val="18"/>
        </w:rPr>
        <w:t> </w:t>
      </w:r>
      <w:r>
        <w:rPr>
          <w:color w:val="121212"/>
          <w:sz w:val="18"/>
        </w:rPr>
        <w:t>han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sido</w:t>
      </w:r>
      <w:r>
        <w:rPr>
          <w:color w:val="121212"/>
          <w:spacing w:val="-7"/>
          <w:sz w:val="18"/>
        </w:rPr>
        <w:t> </w:t>
      </w:r>
      <w:r>
        <w:rPr>
          <w:color w:val="121212"/>
          <w:sz w:val="18"/>
        </w:rPr>
        <w:t>históricamente</w:t>
      </w:r>
      <w:r>
        <w:rPr>
          <w:color w:val="121212"/>
          <w:spacing w:val="-61"/>
          <w:sz w:val="18"/>
        </w:rPr>
        <w:t> </w:t>
      </w:r>
      <w:r>
        <w:rPr>
          <w:color w:val="121212"/>
          <w:sz w:val="18"/>
        </w:rPr>
        <w:t>vulnerados.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Dicha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campaña</w:t>
      </w:r>
      <w:r>
        <w:rPr>
          <w:color w:val="121212"/>
          <w:spacing w:val="-8"/>
          <w:sz w:val="18"/>
        </w:rPr>
        <w:t> </w:t>
      </w:r>
      <w:r>
        <w:rPr>
          <w:color w:val="242424"/>
          <w:sz w:val="18"/>
        </w:rPr>
        <w:t>enfatizará</w:t>
      </w:r>
      <w:r>
        <w:rPr>
          <w:color w:val="242424"/>
          <w:spacing w:val="-7"/>
          <w:sz w:val="18"/>
        </w:rPr>
        <w:t> </w:t>
      </w:r>
      <w:r>
        <w:rPr>
          <w:color w:val="121212"/>
          <w:sz w:val="18"/>
        </w:rPr>
        <w:t>acerca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7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importancia</w:t>
      </w:r>
      <w:r>
        <w:rPr>
          <w:color w:val="121212"/>
          <w:spacing w:val="-7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7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protección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6"/>
          <w:sz w:val="18"/>
        </w:rPr>
        <w:t> </w:t>
      </w:r>
      <w:r>
        <w:rPr>
          <w:color w:val="121212"/>
          <w:sz w:val="18"/>
        </w:rPr>
        <w:t>los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72pt;margin-top:17.981972pt;width:144pt;height:.6pt;mso-position-horizontal-relative:page;mso-position-vertical-relative:paragraph;z-index:-15709696;mso-wrap-distance-left:0;mso-wrap-distance-right:0" id="docshape45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19" w:right="380" w:firstLine="0"/>
        <w:jc w:val="left"/>
        <w:rPr>
          <w:sz w:val="16"/>
        </w:rPr>
      </w:pPr>
      <w:bookmarkStart w:name="_bookmark196" w:id="294"/>
      <w:bookmarkEnd w:id="294"/>
      <w:r>
        <w:rPr/>
      </w:r>
      <w:r>
        <w:rPr>
          <w:sz w:val="16"/>
          <w:vertAlign w:val="superscript"/>
        </w:rPr>
        <w:t>157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Guachalá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Chimbo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85.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before="81"/>
        <w:ind w:left="1128" w:right="1234" w:firstLine="0"/>
        <w:jc w:val="both"/>
        <w:rPr>
          <w:sz w:val="18"/>
        </w:rPr>
      </w:pPr>
      <w:r>
        <w:rPr>
          <w:color w:val="121212"/>
          <w:sz w:val="18"/>
        </w:rPr>
        <w:t>derechos de las personas indígenas y de las personas con discapacidad</w:t>
      </w:r>
      <w:r>
        <w:rPr>
          <w:color w:val="494949"/>
          <w:sz w:val="18"/>
        </w:rPr>
        <w:t>, </w:t>
      </w:r>
      <w:r>
        <w:rPr>
          <w:color w:val="242424"/>
          <w:sz w:val="18"/>
        </w:rPr>
        <w:t>e </w:t>
      </w:r>
      <w:r>
        <w:rPr>
          <w:color w:val="121212"/>
          <w:sz w:val="18"/>
        </w:rPr>
        <w:t>informará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sobre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las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obligaciones</w:t>
      </w:r>
      <w:r>
        <w:rPr>
          <w:color w:val="121212"/>
          <w:spacing w:val="-2"/>
          <w:sz w:val="18"/>
        </w:rPr>
        <w:t> </w:t>
      </w:r>
      <w:r>
        <w:rPr>
          <w:color w:val="121212"/>
          <w:sz w:val="18"/>
        </w:rPr>
        <w:t>específicas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del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Estado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al respecto.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121212"/>
          <w:sz w:val="18"/>
        </w:rPr>
        <w:t>La</w:t>
      </w:r>
      <w:r>
        <w:rPr>
          <w:color w:val="121212"/>
          <w:spacing w:val="-7"/>
          <w:sz w:val="18"/>
        </w:rPr>
        <w:t> </w:t>
      </w:r>
      <w:r>
        <w:rPr>
          <w:color w:val="121212"/>
          <w:sz w:val="18"/>
        </w:rPr>
        <w:t>campaña</w:t>
      </w:r>
      <w:r>
        <w:rPr>
          <w:color w:val="121212"/>
          <w:spacing w:val="-6"/>
          <w:sz w:val="18"/>
        </w:rPr>
        <w:t> </w:t>
      </w:r>
      <w:r>
        <w:rPr>
          <w:color w:val="121212"/>
          <w:sz w:val="18"/>
        </w:rPr>
        <w:t>tendrá</w:t>
      </w:r>
      <w:r>
        <w:rPr>
          <w:color w:val="121212"/>
          <w:spacing w:val="-7"/>
          <w:sz w:val="18"/>
        </w:rPr>
        <w:t> </w:t>
      </w:r>
      <w:r>
        <w:rPr>
          <w:color w:val="242424"/>
          <w:sz w:val="18"/>
        </w:rPr>
        <w:t>cobertura</w:t>
      </w:r>
      <w:r>
        <w:rPr>
          <w:color w:val="242424"/>
          <w:spacing w:val="-6"/>
          <w:sz w:val="18"/>
        </w:rPr>
        <w:t> </w:t>
      </w:r>
      <w:r>
        <w:rPr>
          <w:color w:val="242424"/>
          <w:sz w:val="18"/>
        </w:rPr>
        <w:t>a</w:t>
      </w:r>
      <w:r>
        <w:rPr>
          <w:color w:val="242424"/>
          <w:spacing w:val="-7"/>
          <w:sz w:val="18"/>
        </w:rPr>
        <w:t> </w:t>
      </w:r>
      <w:r>
        <w:rPr>
          <w:color w:val="121212"/>
          <w:sz w:val="18"/>
        </w:rPr>
        <w:t>nivel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nacional</w:t>
      </w:r>
      <w:r>
        <w:rPr>
          <w:color w:val="494949"/>
          <w:sz w:val="18"/>
        </w:rPr>
        <w:t>,</w:t>
      </w:r>
      <w:r>
        <w:rPr>
          <w:color w:val="494949"/>
          <w:spacing w:val="-7"/>
          <w:sz w:val="18"/>
        </w:rPr>
        <w:t> </w:t>
      </w:r>
      <w:r>
        <w:rPr>
          <w:color w:val="121212"/>
          <w:sz w:val="18"/>
        </w:rPr>
        <w:t>pero</w:t>
      </w:r>
      <w:r>
        <w:rPr>
          <w:color w:val="121212"/>
          <w:spacing w:val="-5"/>
          <w:sz w:val="18"/>
        </w:rPr>
        <w:t> </w:t>
      </w:r>
      <w:r>
        <w:rPr>
          <w:color w:val="121212"/>
          <w:sz w:val="18"/>
        </w:rPr>
        <w:t>se</w:t>
      </w:r>
      <w:r>
        <w:rPr>
          <w:color w:val="121212"/>
          <w:spacing w:val="-6"/>
          <w:sz w:val="18"/>
        </w:rPr>
        <w:t> </w:t>
      </w:r>
      <w:r>
        <w:rPr>
          <w:color w:val="121212"/>
          <w:sz w:val="18"/>
        </w:rPr>
        <w:t>realizará</w:t>
      </w:r>
      <w:r>
        <w:rPr>
          <w:color w:val="121212"/>
          <w:spacing w:val="-6"/>
          <w:sz w:val="18"/>
        </w:rPr>
        <w:t> </w:t>
      </w:r>
      <w:r>
        <w:rPr>
          <w:color w:val="121212"/>
          <w:sz w:val="18"/>
        </w:rPr>
        <w:t>un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énfasis</w:t>
      </w:r>
      <w:r>
        <w:rPr>
          <w:color w:val="121212"/>
          <w:spacing w:val="-6"/>
          <w:sz w:val="18"/>
        </w:rPr>
        <w:t> </w:t>
      </w:r>
      <w:r>
        <w:rPr>
          <w:color w:val="121212"/>
          <w:sz w:val="18"/>
        </w:rPr>
        <w:t>especial</w:t>
      </w:r>
      <w:r>
        <w:rPr>
          <w:color w:val="121212"/>
          <w:spacing w:val="-5"/>
          <w:sz w:val="18"/>
        </w:rPr>
        <w:t> </w:t>
      </w:r>
      <w:r>
        <w:rPr>
          <w:color w:val="242424"/>
          <w:sz w:val="18"/>
        </w:rPr>
        <w:t>en</w:t>
      </w:r>
      <w:r>
        <w:rPr>
          <w:color w:val="242424"/>
          <w:spacing w:val="-61"/>
          <w:sz w:val="18"/>
        </w:rPr>
        <w:t> </w:t>
      </w:r>
      <w:r>
        <w:rPr>
          <w:color w:val="121212"/>
          <w:sz w:val="18"/>
        </w:rPr>
        <w:t>la región de la Moskitia y </w:t>
      </w:r>
      <w:r>
        <w:rPr>
          <w:color w:val="242424"/>
          <w:sz w:val="18"/>
        </w:rPr>
        <w:t>sus </w:t>
      </w:r>
      <w:r>
        <w:rPr>
          <w:color w:val="121212"/>
          <w:sz w:val="18"/>
        </w:rPr>
        <w:t>zonas </w:t>
      </w:r>
      <w:r>
        <w:rPr>
          <w:color w:val="242424"/>
          <w:sz w:val="18"/>
        </w:rPr>
        <w:t>cercanas. </w:t>
      </w:r>
      <w:r>
        <w:rPr>
          <w:color w:val="121212"/>
          <w:sz w:val="18"/>
        </w:rPr>
        <w:t>Deberá ser conducida tanto en </w:t>
      </w:r>
      <w:r>
        <w:rPr>
          <w:color w:val="242424"/>
          <w:sz w:val="18"/>
        </w:rPr>
        <w:t>español</w:t>
      </w:r>
      <w:r>
        <w:rPr>
          <w:color w:val="242424"/>
          <w:spacing w:val="1"/>
          <w:sz w:val="18"/>
        </w:rPr>
        <w:t> </w:t>
      </w:r>
      <w:r>
        <w:rPr>
          <w:color w:val="121212"/>
          <w:sz w:val="18"/>
        </w:rPr>
        <w:t>como </w:t>
      </w:r>
      <w:r>
        <w:rPr>
          <w:color w:val="242424"/>
          <w:sz w:val="18"/>
        </w:rPr>
        <w:t>en </w:t>
      </w:r>
      <w:r>
        <w:rPr>
          <w:color w:val="121212"/>
          <w:sz w:val="18"/>
        </w:rPr>
        <w:t>miskito, y </w:t>
      </w:r>
      <w:r>
        <w:rPr>
          <w:color w:val="242424"/>
          <w:sz w:val="18"/>
        </w:rPr>
        <w:t>se </w:t>
      </w:r>
      <w:r>
        <w:rPr>
          <w:color w:val="121212"/>
          <w:sz w:val="18"/>
        </w:rPr>
        <w:t>llevará </w:t>
      </w:r>
      <w:r>
        <w:rPr>
          <w:color w:val="242424"/>
          <w:sz w:val="18"/>
        </w:rPr>
        <w:t>a </w:t>
      </w:r>
      <w:r>
        <w:rPr>
          <w:color w:val="121212"/>
          <w:sz w:val="18"/>
        </w:rPr>
        <w:t>cabo por los medios más </w:t>
      </w:r>
      <w:r>
        <w:rPr>
          <w:color w:val="242424"/>
          <w:sz w:val="18"/>
        </w:rPr>
        <w:t>eficaces, </w:t>
      </w:r>
      <w:r>
        <w:rPr>
          <w:color w:val="121212"/>
          <w:sz w:val="18"/>
        </w:rPr>
        <w:t>y difundida por la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Televisión Nacional de Honduras y Radio Nacional de Honduras</w:t>
      </w:r>
      <w:r>
        <w:rPr>
          <w:color w:val="494949"/>
          <w:sz w:val="18"/>
        </w:rPr>
        <w:t>. </w:t>
      </w:r>
      <w:r>
        <w:rPr>
          <w:color w:val="121212"/>
          <w:sz w:val="18"/>
        </w:rPr>
        <w:t>Tendrá como base la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Convención </w:t>
      </w:r>
      <w:r>
        <w:rPr>
          <w:color w:val="242424"/>
          <w:sz w:val="18"/>
        </w:rPr>
        <w:t>sobre </w:t>
      </w:r>
      <w:r>
        <w:rPr>
          <w:color w:val="121212"/>
          <w:sz w:val="18"/>
        </w:rPr>
        <w:t>los Derechos de las Personas </w:t>
      </w:r>
      <w:r>
        <w:rPr>
          <w:color w:val="242424"/>
          <w:sz w:val="18"/>
        </w:rPr>
        <w:t>con </w:t>
      </w:r>
      <w:r>
        <w:rPr>
          <w:color w:val="121212"/>
          <w:sz w:val="18"/>
        </w:rPr>
        <w:t>Discapacidad, el Convenio </w:t>
      </w:r>
      <w:r>
        <w:rPr>
          <w:color w:val="242424"/>
          <w:sz w:val="18"/>
        </w:rPr>
        <w:t>sobre</w:t>
      </w:r>
      <w:r>
        <w:rPr>
          <w:color w:val="242424"/>
          <w:spacing w:val="1"/>
          <w:sz w:val="18"/>
        </w:rPr>
        <w:t> </w:t>
      </w:r>
      <w:r>
        <w:rPr>
          <w:color w:val="121212"/>
          <w:sz w:val="18"/>
        </w:rPr>
        <w:t>Pueblos Indígenas y Tribales </w:t>
      </w:r>
      <w:r>
        <w:rPr>
          <w:color w:val="242424"/>
          <w:sz w:val="18"/>
        </w:rPr>
        <w:t>(Convenio </w:t>
      </w:r>
      <w:r>
        <w:rPr>
          <w:color w:val="121212"/>
          <w:sz w:val="18"/>
        </w:rPr>
        <w:t>169 de la Organización Internacional del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Trabajo) y la Declaración de las Naciones Unidas </w:t>
      </w:r>
      <w:r>
        <w:rPr>
          <w:color w:val="242424"/>
          <w:sz w:val="18"/>
        </w:rPr>
        <w:t>sobre </w:t>
      </w:r>
      <w:r>
        <w:rPr>
          <w:color w:val="121212"/>
          <w:sz w:val="18"/>
        </w:rPr>
        <w:t>los derechos de los pueblos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indígenas</w:t>
      </w:r>
      <w:r>
        <w:rPr>
          <w:color w:val="494949"/>
          <w:sz w:val="18"/>
        </w:rPr>
        <w:t>.</w:t>
      </w:r>
      <w:r>
        <w:rPr>
          <w:color w:val="494949"/>
          <w:spacing w:val="1"/>
          <w:sz w:val="18"/>
        </w:rPr>
        <w:t> </w:t>
      </w:r>
      <w:r>
        <w:rPr>
          <w:color w:val="121212"/>
          <w:sz w:val="18"/>
        </w:rPr>
        <w:t>Asimismo</w:t>
      </w:r>
      <w:r>
        <w:rPr>
          <w:color w:val="383838"/>
          <w:sz w:val="18"/>
        </w:rPr>
        <w:t>,</w:t>
      </w:r>
      <w:r>
        <w:rPr>
          <w:color w:val="383838"/>
          <w:spacing w:val="1"/>
          <w:sz w:val="18"/>
        </w:rPr>
        <w:t> </w:t>
      </w:r>
      <w:r>
        <w:rPr>
          <w:color w:val="121212"/>
          <w:sz w:val="18"/>
        </w:rPr>
        <w:t>incluirá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como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mínimo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difusión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1"/>
          <w:sz w:val="18"/>
        </w:rPr>
        <w:t> </w:t>
      </w:r>
      <w:r>
        <w:rPr>
          <w:color w:val="242424"/>
          <w:sz w:val="18"/>
        </w:rPr>
        <w:t>estos</w:t>
      </w:r>
      <w:r>
        <w:rPr>
          <w:color w:val="242424"/>
          <w:spacing w:val="1"/>
          <w:sz w:val="18"/>
        </w:rPr>
        <w:t> </w:t>
      </w:r>
      <w:r>
        <w:rPr>
          <w:color w:val="121212"/>
          <w:sz w:val="18"/>
        </w:rPr>
        <w:t>instrumentos</w:t>
      </w:r>
      <w:r>
        <w:rPr>
          <w:color w:val="121212"/>
          <w:spacing w:val="1"/>
          <w:sz w:val="18"/>
        </w:rPr>
        <w:t> </w:t>
      </w:r>
      <w:r>
        <w:rPr>
          <w:color w:val="121212"/>
          <w:sz w:val="18"/>
        </w:rPr>
        <w:t>internacionales</w:t>
      </w:r>
      <w:r>
        <w:rPr>
          <w:color w:val="494949"/>
          <w:sz w:val="18"/>
        </w:rPr>
        <w:t>,</w:t>
      </w:r>
      <w:r>
        <w:rPr>
          <w:color w:val="494949"/>
          <w:spacing w:val="-15"/>
          <w:sz w:val="18"/>
        </w:rPr>
        <w:t> </w:t>
      </w:r>
      <w:r>
        <w:rPr>
          <w:color w:val="242424"/>
          <w:sz w:val="18"/>
        </w:rPr>
        <w:t>así</w:t>
      </w:r>
      <w:r>
        <w:rPr>
          <w:color w:val="242424"/>
          <w:spacing w:val="-12"/>
          <w:sz w:val="18"/>
        </w:rPr>
        <w:t> </w:t>
      </w:r>
      <w:r>
        <w:rPr>
          <w:color w:val="242424"/>
          <w:sz w:val="18"/>
        </w:rPr>
        <w:t>como</w:t>
      </w:r>
      <w:r>
        <w:rPr>
          <w:color w:val="242424"/>
          <w:spacing w:val="-13"/>
          <w:sz w:val="18"/>
        </w:rPr>
        <w:t> </w:t>
      </w:r>
      <w:r>
        <w:rPr>
          <w:color w:val="121212"/>
          <w:sz w:val="18"/>
        </w:rPr>
        <w:t>la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Ley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de</w:t>
      </w:r>
      <w:r>
        <w:rPr>
          <w:color w:val="121212"/>
          <w:spacing w:val="-12"/>
          <w:sz w:val="18"/>
        </w:rPr>
        <w:t> </w:t>
      </w:r>
      <w:r>
        <w:rPr>
          <w:color w:val="121212"/>
          <w:sz w:val="18"/>
        </w:rPr>
        <w:t>Equidad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y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Desarrollo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Integral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para</w:t>
      </w:r>
      <w:r>
        <w:rPr>
          <w:color w:val="121212"/>
          <w:spacing w:val="-13"/>
          <w:sz w:val="18"/>
        </w:rPr>
        <w:t> </w:t>
      </w:r>
      <w:r>
        <w:rPr>
          <w:color w:val="121212"/>
          <w:sz w:val="18"/>
        </w:rPr>
        <w:t>las</w:t>
      </w:r>
      <w:r>
        <w:rPr>
          <w:color w:val="121212"/>
          <w:spacing w:val="-14"/>
          <w:sz w:val="18"/>
        </w:rPr>
        <w:t> </w:t>
      </w:r>
      <w:r>
        <w:rPr>
          <w:color w:val="121212"/>
          <w:sz w:val="18"/>
        </w:rPr>
        <w:t>Personas</w:t>
      </w:r>
      <w:r>
        <w:rPr>
          <w:color w:val="121212"/>
          <w:spacing w:val="-14"/>
          <w:sz w:val="18"/>
        </w:rPr>
        <w:t> </w:t>
      </w:r>
      <w:r>
        <w:rPr>
          <w:color w:val="242424"/>
          <w:sz w:val="18"/>
        </w:rPr>
        <w:t>con</w:t>
      </w:r>
      <w:r>
        <w:rPr>
          <w:color w:val="242424"/>
          <w:spacing w:val="-61"/>
          <w:sz w:val="18"/>
        </w:rPr>
        <w:t> </w:t>
      </w:r>
      <w:r>
        <w:rPr>
          <w:color w:val="121212"/>
          <w:sz w:val="18"/>
        </w:rPr>
        <w:t>Discapacidad,</w:t>
      </w:r>
      <w:r>
        <w:rPr>
          <w:color w:val="121212"/>
          <w:spacing w:val="-9"/>
          <w:sz w:val="18"/>
        </w:rPr>
        <w:t> </w:t>
      </w:r>
      <w:r>
        <w:rPr>
          <w:color w:val="242424"/>
          <w:sz w:val="18"/>
        </w:rPr>
        <w:t>en</w:t>
      </w:r>
      <w:r>
        <w:rPr>
          <w:color w:val="242424"/>
          <w:spacing w:val="-9"/>
          <w:sz w:val="18"/>
        </w:rPr>
        <w:t> </w:t>
      </w:r>
      <w:r>
        <w:rPr>
          <w:color w:val="121212"/>
          <w:sz w:val="18"/>
        </w:rPr>
        <w:t>su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versión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oficial</w:t>
      </w:r>
      <w:r>
        <w:rPr>
          <w:color w:val="121212"/>
          <w:spacing w:val="-7"/>
          <w:sz w:val="18"/>
        </w:rPr>
        <w:t> </w:t>
      </w:r>
      <w:r>
        <w:rPr>
          <w:color w:val="121212"/>
          <w:sz w:val="18"/>
        </w:rPr>
        <w:t>y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en</w:t>
      </w:r>
      <w:r>
        <w:rPr>
          <w:color w:val="121212"/>
          <w:spacing w:val="-9"/>
          <w:sz w:val="18"/>
        </w:rPr>
        <w:t> </w:t>
      </w:r>
      <w:r>
        <w:rPr>
          <w:color w:val="121212"/>
          <w:sz w:val="18"/>
        </w:rPr>
        <w:t>versiones</w:t>
      </w:r>
      <w:r>
        <w:rPr>
          <w:color w:val="121212"/>
          <w:spacing w:val="-8"/>
          <w:sz w:val="18"/>
        </w:rPr>
        <w:t> </w:t>
      </w:r>
      <w:r>
        <w:rPr>
          <w:color w:val="121212"/>
          <w:sz w:val="18"/>
        </w:rPr>
        <w:t>populares</w:t>
      </w:r>
      <w:r>
        <w:rPr>
          <w:color w:val="383838"/>
          <w:sz w:val="18"/>
        </w:rPr>
        <w:t>,</w:t>
      </w:r>
      <w:r>
        <w:rPr>
          <w:color w:val="383838"/>
          <w:spacing w:val="-8"/>
          <w:sz w:val="18"/>
        </w:rPr>
        <w:t> </w:t>
      </w:r>
      <w:r>
        <w:rPr>
          <w:color w:val="121212"/>
          <w:sz w:val="18"/>
        </w:rPr>
        <w:t>tanto</w:t>
      </w:r>
      <w:r>
        <w:rPr>
          <w:color w:val="121212"/>
          <w:spacing w:val="-7"/>
          <w:sz w:val="18"/>
        </w:rPr>
        <w:t> </w:t>
      </w:r>
      <w:r>
        <w:rPr>
          <w:color w:val="242424"/>
          <w:sz w:val="18"/>
        </w:rPr>
        <w:t>en</w:t>
      </w:r>
      <w:r>
        <w:rPr>
          <w:color w:val="242424"/>
          <w:spacing w:val="-9"/>
          <w:sz w:val="18"/>
        </w:rPr>
        <w:t> </w:t>
      </w:r>
      <w:r>
        <w:rPr>
          <w:color w:val="121212"/>
          <w:sz w:val="18"/>
        </w:rPr>
        <w:t>miskito</w:t>
      </w:r>
      <w:r>
        <w:rPr>
          <w:color w:val="121212"/>
          <w:spacing w:val="-7"/>
          <w:sz w:val="18"/>
        </w:rPr>
        <w:t> </w:t>
      </w:r>
      <w:r>
        <w:rPr>
          <w:color w:val="242424"/>
          <w:sz w:val="18"/>
        </w:rPr>
        <w:t>como</w:t>
      </w:r>
      <w:r>
        <w:rPr>
          <w:color w:val="242424"/>
          <w:spacing w:val="-6"/>
          <w:sz w:val="18"/>
        </w:rPr>
        <w:t> </w:t>
      </w:r>
      <w:r>
        <w:rPr>
          <w:color w:val="383838"/>
          <w:sz w:val="18"/>
        </w:rPr>
        <w:t>en</w:t>
      </w:r>
      <w:r>
        <w:rPr>
          <w:color w:val="383838"/>
          <w:spacing w:val="-61"/>
          <w:sz w:val="18"/>
        </w:rPr>
        <w:t> </w:t>
      </w:r>
      <w:r>
        <w:rPr>
          <w:color w:val="242424"/>
          <w:sz w:val="18"/>
        </w:rPr>
        <w:t>español</w:t>
      </w:r>
      <w:r>
        <w:rPr>
          <w:color w:val="494949"/>
          <w:sz w:val="18"/>
        </w:rPr>
        <w:t>,</w:t>
      </w:r>
      <w:r>
        <w:rPr>
          <w:color w:val="494949"/>
          <w:spacing w:val="-3"/>
          <w:sz w:val="18"/>
        </w:rPr>
        <w:t> </w:t>
      </w:r>
      <w:r>
        <w:rPr>
          <w:color w:val="242424"/>
          <w:sz w:val="18"/>
        </w:rPr>
        <w:t>en</w:t>
      </w:r>
      <w:r>
        <w:rPr>
          <w:color w:val="242424"/>
          <w:spacing w:val="-3"/>
          <w:sz w:val="18"/>
        </w:rPr>
        <w:t> </w:t>
      </w:r>
      <w:r>
        <w:rPr>
          <w:color w:val="121212"/>
          <w:sz w:val="18"/>
        </w:rPr>
        <w:t>una página</w:t>
      </w:r>
      <w:r>
        <w:rPr>
          <w:color w:val="121212"/>
          <w:spacing w:val="-1"/>
          <w:sz w:val="18"/>
        </w:rPr>
        <w:t> </w:t>
      </w:r>
      <w:r>
        <w:rPr>
          <w:color w:val="121212"/>
          <w:sz w:val="18"/>
        </w:rPr>
        <w:t>oficial del</w:t>
      </w:r>
      <w:r>
        <w:rPr>
          <w:color w:val="121212"/>
          <w:spacing w:val="-1"/>
          <w:sz w:val="18"/>
        </w:rPr>
        <w:t> </w:t>
      </w:r>
      <w:r>
        <w:rPr>
          <w:color w:val="242424"/>
          <w:sz w:val="18"/>
        </w:rPr>
        <w:t>Estado </w:t>
      </w:r>
      <w:r>
        <w:rPr>
          <w:color w:val="121212"/>
          <w:sz w:val="18"/>
        </w:rPr>
        <w:t>hondureño.</w:t>
      </w:r>
    </w:p>
    <w:p>
      <w:pPr>
        <w:pStyle w:val="BodyText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932" w:val="left" w:leader="none"/>
        </w:tabs>
        <w:spacing w:line="240" w:lineRule="auto" w:before="0" w:after="0"/>
        <w:ind w:left="420" w:right="382" w:firstLine="0"/>
        <w:jc w:val="left"/>
      </w:pPr>
      <w:bookmarkStart w:name="C.5. Investigación exhaustiva de los hec" w:id="295"/>
      <w:bookmarkEnd w:id="295"/>
      <w:r>
        <w:rPr>
          <w:b w:val="0"/>
          <w:i w:val="0"/>
        </w:rPr>
      </w:r>
      <w:bookmarkStart w:name="_bookmark197" w:id="296"/>
      <w:bookmarkEnd w:id="296"/>
      <w:r>
        <w:rPr>
          <w:b w:val="0"/>
          <w:i w:val="0"/>
        </w:rPr>
      </w:r>
      <w:bookmarkStart w:name="_bookmark197" w:id="297"/>
      <w:bookmarkEnd w:id="297"/>
      <w:r>
        <w:rPr>
          <w:i/>
        </w:rPr>
        <w:t>I</w:t>
      </w:r>
      <w:r>
        <w:rPr>
          <w:i/>
        </w:rPr>
        <w:t>nvestigación</w:t>
      </w:r>
      <w:r>
        <w:rPr>
          <w:i/>
          <w:spacing w:val="9"/>
        </w:rPr>
        <w:t> </w:t>
      </w:r>
      <w:r>
        <w:rPr>
          <w:i/>
        </w:rPr>
        <w:t>exhaustiva</w:t>
      </w:r>
      <w:r>
        <w:rPr>
          <w:i/>
          <w:spacing w:val="8"/>
        </w:rPr>
        <w:t> </w:t>
      </w:r>
      <w:r>
        <w:rPr>
          <w:i/>
        </w:rPr>
        <w:t>de</w:t>
      </w:r>
      <w:r>
        <w:rPr>
          <w:i/>
          <w:spacing w:val="9"/>
        </w:rPr>
        <w:t> </w:t>
      </w:r>
      <w:r>
        <w:rPr>
          <w:i/>
        </w:rPr>
        <w:t>los</w:t>
      </w:r>
      <w:r>
        <w:rPr>
          <w:i/>
          <w:spacing w:val="8"/>
        </w:rPr>
        <w:t> </w:t>
      </w:r>
      <w:r>
        <w:rPr>
          <w:i/>
        </w:rPr>
        <w:t>hechos,</w:t>
      </w:r>
      <w:r>
        <w:rPr>
          <w:i/>
          <w:spacing w:val="9"/>
        </w:rPr>
        <w:t> </w:t>
      </w:r>
      <w:r>
        <w:rPr>
          <w:i/>
        </w:rPr>
        <w:t>identificación,</w:t>
      </w:r>
      <w:r>
        <w:rPr>
          <w:i/>
          <w:spacing w:val="11"/>
        </w:rPr>
        <w:t> </w:t>
      </w:r>
      <w:r>
        <w:rPr>
          <w:i/>
        </w:rPr>
        <w:t>juzgamiento</w:t>
      </w:r>
      <w:r>
        <w:rPr>
          <w:i/>
          <w:spacing w:val="11"/>
        </w:rPr>
        <w:t> </w:t>
      </w:r>
      <w:r>
        <w:rPr>
          <w:i/>
        </w:rPr>
        <w:t>y</w:t>
      </w:r>
      <w:r>
        <w:rPr>
          <w:i/>
          <w:spacing w:val="9"/>
        </w:rPr>
        <w:t> </w:t>
      </w:r>
      <w:r>
        <w:rPr>
          <w:i/>
        </w:rPr>
        <w:t>sanción</w:t>
      </w:r>
      <w:r>
        <w:rPr>
          <w:i/>
          <w:spacing w:val="-65"/>
        </w:rPr>
        <w:t> </w:t>
      </w:r>
      <w:r>
        <w:rPr/>
        <w:t>de</w:t>
      </w:r>
      <w:r>
        <w:rPr>
          <w:spacing w:val="-3"/>
        </w:rPr>
        <w:t> </w:t>
      </w:r>
      <w:r>
        <w:rPr/>
        <w:t>todos los responsables</w:t>
      </w:r>
    </w:p>
    <w:p>
      <w:pPr>
        <w:pStyle w:val="BodyText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0E0E0E"/>
          <w:sz w:val="18"/>
        </w:rPr>
        <w:t>El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Estado</w:t>
      </w:r>
      <w:r>
        <w:rPr>
          <w:color w:val="0E0E0E"/>
          <w:spacing w:val="-4"/>
          <w:sz w:val="18"/>
        </w:rPr>
        <w:t> </w:t>
      </w:r>
      <w:r>
        <w:rPr>
          <w:color w:val="202020"/>
          <w:sz w:val="18"/>
        </w:rPr>
        <w:t>se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compromete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-8"/>
          <w:sz w:val="18"/>
        </w:rPr>
        <w:t> </w:t>
      </w:r>
      <w:r>
        <w:rPr>
          <w:color w:val="0E0E0E"/>
          <w:sz w:val="18"/>
        </w:rPr>
        <w:t>iniciar</w:t>
      </w:r>
      <w:r>
        <w:rPr>
          <w:color w:val="0E0E0E"/>
          <w:spacing w:val="-5"/>
          <w:sz w:val="18"/>
        </w:rPr>
        <w:t> </w:t>
      </w:r>
      <w:r>
        <w:rPr>
          <w:color w:val="202020"/>
          <w:sz w:val="18"/>
        </w:rPr>
        <w:t>y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proseguir</w:t>
      </w:r>
      <w:r>
        <w:rPr>
          <w:color w:val="202020"/>
          <w:spacing w:val="-6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modo</w:t>
      </w:r>
      <w:r>
        <w:rPr>
          <w:color w:val="0E0E0E"/>
          <w:spacing w:val="-4"/>
          <w:sz w:val="18"/>
        </w:rPr>
        <w:t> </w:t>
      </w:r>
      <w:r>
        <w:rPr>
          <w:color w:val="202020"/>
          <w:sz w:val="18"/>
        </w:rPr>
        <w:t>diligente</w:t>
      </w:r>
      <w:r>
        <w:rPr>
          <w:color w:val="202020"/>
          <w:spacing w:val="-8"/>
          <w:sz w:val="18"/>
        </w:rPr>
        <w:t> </w:t>
      </w:r>
      <w:r>
        <w:rPr>
          <w:color w:val="0E0E0E"/>
          <w:sz w:val="18"/>
        </w:rPr>
        <w:t>todas</w:t>
      </w:r>
      <w:r>
        <w:rPr>
          <w:color w:val="0E0E0E"/>
          <w:spacing w:val="-8"/>
          <w:sz w:val="18"/>
        </w:rPr>
        <w:t> </w:t>
      </w:r>
      <w:r>
        <w:rPr>
          <w:color w:val="202020"/>
          <w:sz w:val="18"/>
        </w:rPr>
        <w:t>las</w:t>
      </w:r>
      <w:r>
        <w:rPr>
          <w:color w:val="202020"/>
          <w:spacing w:val="-5"/>
          <w:sz w:val="18"/>
        </w:rPr>
        <w:t> </w:t>
      </w:r>
      <w:r>
        <w:rPr>
          <w:color w:val="0E0E0E"/>
          <w:sz w:val="18"/>
        </w:rPr>
        <w:t>actuaciones</w:t>
      </w:r>
      <w:r>
        <w:rPr>
          <w:color w:val="0E0E0E"/>
          <w:spacing w:val="-61"/>
          <w:sz w:val="18"/>
        </w:rPr>
        <w:t> </w:t>
      </w:r>
      <w:r>
        <w:rPr>
          <w:color w:val="202020"/>
          <w:sz w:val="18"/>
        </w:rPr>
        <w:t>que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sean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necesarias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para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identificar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a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todas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las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personas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responsables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por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los</w:t>
      </w:r>
      <w:r>
        <w:rPr>
          <w:color w:val="202020"/>
          <w:spacing w:val="-61"/>
          <w:sz w:val="18"/>
        </w:rPr>
        <w:t> </w:t>
      </w:r>
      <w:r>
        <w:rPr>
          <w:color w:val="202020"/>
          <w:sz w:val="18"/>
        </w:rPr>
        <w:t>accidentes </w:t>
      </w:r>
      <w:r>
        <w:rPr>
          <w:color w:val="0E0E0E"/>
          <w:sz w:val="18"/>
        </w:rPr>
        <w:t>derivados de las </w:t>
      </w:r>
      <w:r>
        <w:rPr>
          <w:color w:val="202020"/>
          <w:sz w:val="18"/>
        </w:rPr>
        <w:t>actividades de </w:t>
      </w:r>
      <w:r>
        <w:rPr>
          <w:color w:val="0E0E0E"/>
          <w:sz w:val="18"/>
        </w:rPr>
        <w:t>pesca </w:t>
      </w:r>
      <w:r>
        <w:rPr>
          <w:color w:val="202020"/>
          <w:sz w:val="18"/>
        </w:rPr>
        <w:t>submarina en </w:t>
      </w:r>
      <w:r>
        <w:rPr>
          <w:color w:val="0E0E0E"/>
          <w:sz w:val="18"/>
        </w:rPr>
        <w:t>que </w:t>
      </w:r>
      <w:r>
        <w:rPr>
          <w:color w:val="202020"/>
          <w:sz w:val="18"/>
        </w:rPr>
        <w:t>las </w:t>
      </w:r>
      <w:r>
        <w:rPr>
          <w:color w:val="0E0E0E"/>
          <w:sz w:val="18"/>
        </w:rPr>
        <w:t>víctimas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resultaron afectadas </w:t>
      </w:r>
      <w:r>
        <w:rPr>
          <w:color w:val="0E0E0E"/>
          <w:sz w:val="18"/>
        </w:rPr>
        <w:t>y </w:t>
      </w:r>
      <w:r>
        <w:rPr>
          <w:color w:val="202020"/>
          <w:sz w:val="18"/>
        </w:rPr>
        <w:t>sancionarles adecuadamente</w:t>
      </w:r>
      <w:r>
        <w:rPr>
          <w:color w:val="4F4F4F"/>
          <w:sz w:val="18"/>
        </w:rPr>
        <w:t>, </w:t>
      </w:r>
      <w:r>
        <w:rPr>
          <w:color w:val="202020"/>
          <w:sz w:val="18"/>
        </w:rPr>
        <w:t>en </w:t>
      </w:r>
      <w:r>
        <w:rPr>
          <w:color w:val="0E0E0E"/>
          <w:sz w:val="18"/>
        </w:rPr>
        <w:t>la vía penal</w:t>
      </w:r>
      <w:r>
        <w:rPr>
          <w:color w:val="4F4F4F"/>
          <w:sz w:val="18"/>
        </w:rPr>
        <w:t>, </w:t>
      </w:r>
      <w:r>
        <w:rPr>
          <w:color w:val="202020"/>
          <w:sz w:val="18"/>
        </w:rPr>
        <w:t>civil</w:t>
      </w:r>
      <w:r>
        <w:rPr>
          <w:color w:val="4F4F4F"/>
          <w:sz w:val="18"/>
        </w:rPr>
        <w:t>, </w:t>
      </w:r>
      <w:r>
        <w:rPr>
          <w:color w:val="0E0E0E"/>
          <w:sz w:val="18"/>
        </w:rPr>
        <w:t>laboral </w:t>
      </w:r>
      <w:r>
        <w:rPr>
          <w:color w:val="202020"/>
          <w:sz w:val="18"/>
        </w:rPr>
        <w:t>o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administrativa, según corresponda, </w:t>
      </w:r>
      <w:r>
        <w:rPr>
          <w:color w:val="0E0E0E"/>
          <w:sz w:val="18"/>
        </w:rPr>
        <w:t>imponiéndoles </w:t>
      </w:r>
      <w:r>
        <w:rPr>
          <w:color w:val="202020"/>
          <w:sz w:val="18"/>
        </w:rPr>
        <w:t>sanciones </w:t>
      </w:r>
      <w:r>
        <w:rPr>
          <w:color w:val="0E0E0E"/>
          <w:sz w:val="18"/>
        </w:rPr>
        <w:t>proporcionales </w:t>
      </w:r>
      <w:r>
        <w:rPr>
          <w:color w:val="202020"/>
          <w:sz w:val="18"/>
        </w:rPr>
        <w:t>con </w:t>
      </w:r>
      <w:r>
        <w:rPr>
          <w:color w:val="0E0E0E"/>
          <w:sz w:val="18"/>
        </w:rPr>
        <w:t>la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gravedad</w:t>
      </w:r>
      <w:r>
        <w:rPr>
          <w:color w:val="0E0E0E"/>
          <w:spacing w:val="-2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1"/>
          <w:sz w:val="18"/>
        </w:rPr>
        <w:t> </w:t>
      </w:r>
      <w:r>
        <w:rPr>
          <w:color w:val="0E0E0E"/>
          <w:sz w:val="18"/>
        </w:rPr>
        <w:t>los</w:t>
      </w:r>
      <w:r>
        <w:rPr>
          <w:color w:val="0E0E0E"/>
          <w:spacing w:val="-1"/>
          <w:sz w:val="18"/>
        </w:rPr>
        <w:t> </w:t>
      </w:r>
      <w:r>
        <w:rPr>
          <w:color w:val="202020"/>
          <w:sz w:val="18"/>
        </w:rPr>
        <w:t>hechos</w:t>
      </w:r>
      <w:r>
        <w:rPr>
          <w:color w:val="3C3C3C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0E0E0E"/>
          <w:sz w:val="18"/>
        </w:rPr>
        <w:t>A efectos de </w:t>
      </w:r>
      <w:r>
        <w:rPr>
          <w:color w:val="202020"/>
          <w:sz w:val="18"/>
        </w:rPr>
        <w:t>lo anterior, el </w:t>
      </w:r>
      <w:r>
        <w:rPr>
          <w:color w:val="0E0E0E"/>
          <w:sz w:val="18"/>
        </w:rPr>
        <w:t>Estado realizará las investigaciones </w:t>
      </w:r>
      <w:r>
        <w:rPr>
          <w:color w:val="202020"/>
          <w:sz w:val="18"/>
        </w:rPr>
        <w:t>correspondientes a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través</w:t>
      </w:r>
      <w:r>
        <w:rPr>
          <w:color w:val="0E0E0E"/>
          <w:spacing w:val="-13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1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instituciones</w:t>
      </w:r>
      <w:r>
        <w:rPr>
          <w:color w:val="0E0E0E"/>
          <w:spacing w:val="-12"/>
          <w:sz w:val="18"/>
        </w:rPr>
        <w:t> </w:t>
      </w:r>
      <w:r>
        <w:rPr>
          <w:color w:val="202020"/>
          <w:sz w:val="18"/>
        </w:rPr>
        <w:t>competentes</w:t>
      </w:r>
      <w:r>
        <w:rPr>
          <w:color w:val="202020"/>
          <w:spacing w:val="-13"/>
          <w:sz w:val="18"/>
        </w:rPr>
        <w:t> </w:t>
      </w:r>
      <w:r>
        <w:rPr>
          <w:color w:val="202020"/>
          <w:sz w:val="18"/>
        </w:rPr>
        <w:t>para</w:t>
      </w:r>
      <w:r>
        <w:rPr>
          <w:color w:val="202020"/>
          <w:spacing w:val="-12"/>
          <w:sz w:val="18"/>
        </w:rPr>
        <w:t> </w:t>
      </w:r>
      <w:r>
        <w:rPr>
          <w:color w:val="202020"/>
          <w:sz w:val="18"/>
        </w:rPr>
        <w:t>la</w:t>
      </w:r>
      <w:r>
        <w:rPr>
          <w:color w:val="202020"/>
          <w:spacing w:val="-13"/>
          <w:sz w:val="18"/>
        </w:rPr>
        <w:t> </w:t>
      </w:r>
      <w:r>
        <w:rPr>
          <w:color w:val="202020"/>
          <w:sz w:val="18"/>
        </w:rPr>
        <w:t>determinación</w:t>
      </w:r>
      <w:r>
        <w:rPr>
          <w:color w:val="202020"/>
          <w:spacing w:val="-13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12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-12"/>
          <w:sz w:val="18"/>
        </w:rPr>
        <w:t> </w:t>
      </w:r>
      <w:r>
        <w:rPr>
          <w:color w:val="0E0E0E"/>
          <w:sz w:val="18"/>
        </w:rPr>
        <w:t>responsabilidades</w:t>
      </w:r>
      <w:r>
        <w:rPr>
          <w:color w:val="0E0E0E"/>
          <w:spacing w:val="-61"/>
          <w:sz w:val="18"/>
        </w:rPr>
        <w:t> </w:t>
      </w:r>
      <w:r>
        <w:rPr>
          <w:color w:val="202020"/>
          <w:sz w:val="18"/>
        </w:rPr>
        <w:t>correspondientes y </w:t>
      </w:r>
      <w:r>
        <w:rPr>
          <w:color w:val="0E0E0E"/>
          <w:sz w:val="18"/>
        </w:rPr>
        <w:t>deducir las mismas de </w:t>
      </w:r>
      <w:r>
        <w:rPr>
          <w:color w:val="202020"/>
          <w:sz w:val="18"/>
        </w:rPr>
        <w:t>conformidad a la </w:t>
      </w:r>
      <w:r>
        <w:rPr>
          <w:color w:val="0E0E0E"/>
          <w:sz w:val="18"/>
        </w:rPr>
        <w:t>normativa legal </w:t>
      </w:r>
      <w:r>
        <w:rPr>
          <w:color w:val="202020"/>
          <w:sz w:val="18"/>
        </w:rPr>
        <w:t>aplicable</w:t>
      </w:r>
      <w:r>
        <w:rPr>
          <w:color w:val="3C3C3C"/>
          <w:sz w:val="18"/>
        </w:rPr>
        <w:t>.</w:t>
      </w:r>
      <w:r>
        <w:rPr>
          <w:color w:val="3C3C3C"/>
          <w:spacing w:val="-61"/>
          <w:sz w:val="18"/>
        </w:rPr>
        <w:t> </w:t>
      </w:r>
      <w:r>
        <w:rPr>
          <w:color w:val="0E0E0E"/>
          <w:sz w:val="18"/>
        </w:rPr>
        <w:t>Para tal </w:t>
      </w:r>
      <w:r>
        <w:rPr>
          <w:color w:val="202020"/>
          <w:sz w:val="18"/>
        </w:rPr>
        <w:t>propósito se debe </w:t>
      </w:r>
      <w:r>
        <w:rPr>
          <w:color w:val="0E0E0E"/>
          <w:sz w:val="18"/>
        </w:rPr>
        <w:t>integrar </w:t>
      </w:r>
      <w:r>
        <w:rPr>
          <w:color w:val="202020"/>
          <w:sz w:val="18"/>
        </w:rPr>
        <w:t>personal especializado en </w:t>
      </w:r>
      <w:r>
        <w:rPr>
          <w:color w:val="0E0E0E"/>
          <w:sz w:val="18"/>
        </w:rPr>
        <w:t>la temática </w:t>
      </w:r>
      <w:r>
        <w:rPr>
          <w:color w:val="202020"/>
          <w:sz w:val="18"/>
        </w:rPr>
        <w:t>y </w:t>
      </w:r>
      <w:r>
        <w:rPr>
          <w:color w:val="0E0E0E"/>
          <w:sz w:val="18"/>
        </w:rPr>
        <w:t>se les dará</w:t>
      </w:r>
      <w:r>
        <w:rPr>
          <w:color w:val="0E0E0E"/>
          <w:spacing w:val="-62"/>
          <w:sz w:val="18"/>
        </w:rPr>
        <w:t> </w:t>
      </w:r>
      <w:r>
        <w:rPr>
          <w:color w:val="202020"/>
          <w:sz w:val="18"/>
        </w:rPr>
        <w:t>el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apoyo y</w:t>
      </w:r>
      <w:r>
        <w:rPr>
          <w:color w:val="202020"/>
          <w:spacing w:val="-2"/>
          <w:sz w:val="18"/>
        </w:rPr>
        <w:t> </w:t>
      </w:r>
      <w:r>
        <w:rPr>
          <w:color w:val="0E0E0E"/>
          <w:sz w:val="18"/>
        </w:rPr>
        <w:t>recursos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necesarios</w:t>
      </w:r>
      <w:r>
        <w:rPr>
          <w:color w:val="3C3C3C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1" w:firstLine="0"/>
        <w:jc w:val="both"/>
        <w:rPr>
          <w:sz w:val="18"/>
        </w:rPr>
      </w:pPr>
      <w:r>
        <w:rPr>
          <w:color w:val="202020"/>
          <w:sz w:val="18"/>
        </w:rPr>
        <w:t>Cuando corresponda</w:t>
      </w:r>
      <w:r>
        <w:rPr>
          <w:color w:val="3C3C3C"/>
          <w:sz w:val="18"/>
        </w:rPr>
        <w:t>, </w:t>
      </w:r>
      <w:r>
        <w:rPr>
          <w:color w:val="202020"/>
          <w:sz w:val="18"/>
        </w:rPr>
        <w:t>tanto el Ministerio </w:t>
      </w:r>
      <w:r>
        <w:rPr>
          <w:color w:val="0E0E0E"/>
          <w:sz w:val="18"/>
        </w:rPr>
        <w:t>Público </w:t>
      </w:r>
      <w:r>
        <w:rPr>
          <w:color w:val="202020"/>
          <w:sz w:val="18"/>
        </w:rPr>
        <w:t>(MP) como </w:t>
      </w:r>
      <w:r>
        <w:rPr>
          <w:color w:val="0E0E0E"/>
          <w:sz w:val="18"/>
        </w:rPr>
        <w:t>la </w:t>
      </w:r>
      <w:r>
        <w:rPr>
          <w:color w:val="202020"/>
          <w:sz w:val="18"/>
        </w:rPr>
        <w:t>Secretaría de Estado en</w:t>
      </w:r>
      <w:r>
        <w:rPr>
          <w:color w:val="202020"/>
          <w:spacing w:val="-61"/>
          <w:sz w:val="18"/>
        </w:rPr>
        <w:t> </w:t>
      </w:r>
      <w:r>
        <w:rPr>
          <w:color w:val="0E0E0E"/>
          <w:sz w:val="18"/>
        </w:rPr>
        <w:t>los despachos de Trabajo </w:t>
      </w:r>
      <w:r>
        <w:rPr>
          <w:color w:val="202020"/>
          <w:sz w:val="18"/>
        </w:rPr>
        <w:t>y Seguridad Social (STSS) </w:t>
      </w:r>
      <w:r>
        <w:rPr>
          <w:color w:val="0E0E0E"/>
          <w:sz w:val="18"/>
        </w:rPr>
        <w:t>deberán mantener </w:t>
      </w:r>
      <w:r>
        <w:rPr>
          <w:color w:val="202020"/>
          <w:sz w:val="18"/>
        </w:rPr>
        <w:t>un contacto </w:t>
      </w:r>
      <w:r>
        <w:rPr>
          <w:color w:val="0E0E0E"/>
          <w:sz w:val="18"/>
        </w:rPr>
        <w:t>y</w:t>
      </w:r>
      <w:r>
        <w:rPr>
          <w:color w:val="0E0E0E"/>
          <w:spacing w:val="-61"/>
          <w:sz w:val="18"/>
        </w:rPr>
        <w:t> </w:t>
      </w:r>
      <w:r>
        <w:rPr>
          <w:color w:val="202020"/>
          <w:sz w:val="18"/>
        </w:rPr>
        <w:t>coordinación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constante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con</w:t>
      </w:r>
      <w:r>
        <w:rPr>
          <w:color w:val="202020"/>
          <w:spacing w:val="-3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-1"/>
          <w:sz w:val="18"/>
        </w:rPr>
        <w:t> </w:t>
      </w:r>
      <w:r>
        <w:rPr>
          <w:color w:val="202020"/>
          <w:sz w:val="18"/>
        </w:rPr>
        <w:t>víctimas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y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sus</w:t>
      </w:r>
      <w:r>
        <w:rPr>
          <w:color w:val="202020"/>
          <w:spacing w:val="-1"/>
          <w:sz w:val="18"/>
        </w:rPr>
        <w:t> </w:t>
      </w:r>
      <w:r>
        <w:rPr>
          <w:color w:val="0E0E0E"/>
          <w:sz w:val="18"/>
        </w:rPr>
        <w:t>repres</w:t>
      </w:r>
      <w:r>
        <w:rPr>
          <w:color w:val="3C3C3C"/>
          <w:sz w:val="18"/>
        </w:rPr>
        <w:t>e</w:t>
      </w:r>
      <w:r>
        <w:rPr>
          <w:color w:val="0E0E0E"/>
          <w:sz w:val="18"/>
        </w:rPr>
        <w:t>ntantes.</w:t>
      </w:r>
    </w:p>
    <w:p>
      <w:pPr>
        <w:pStyle w:val="BodyText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1016" w:val="left" w:leader="none"/>
        </w:tabs>
        <w:spacing w:line="240" w:lineRule="auto" w:before="1" w:after="0"/>
        <w:ind w:left="420" w:right="378" w:firstLine="0"/>
        <w:jc w:val="left"/>
      </w:pPr>
      <w:bookmarkStart w:name="C.6. Emprender una búsqueda exhaustiva d" w:id="298"/>
      <w:bookmarkEnd w:id="298"/>
      <w:r>
        <w:rPr>
          <w:b w:val="0"/>
          <w:i w:val="0"/>
        </w:rPr>
      </w:r>
      <w:bookmarkStart w:name="_bookmark198" w:id="299"/>
      <w:bookmarkEnd w:id="299"/>
      <w:r>
        <w:rPr>
          <w:b w:val="0"/>
          <w:i w:val="0"/>
        </w:rPr>
      </w:r>
      <w:bookmarkStart w:name="_bookmark198" w:id="300"/>
      <w:bookmarkEnd w:id="300"/>
      <w:r>
        <w:rPr>
          <w:i/>
        </w:rPr>
        <w:t>Em</w:t>
      </w:r>
      <w:r>
        <w:rPr>
          <w:i/>
        </w:rPr>
        <w:t>prender</w:t>
      </w:r>
      <w:r>
        <w:rPr>
          <w:i/>
          <w:spacing w:val="29"/>
        </w:rPr>
        <w:t> </w:t>
      </w:r>
      <w:r>
        <w:rPr>
          <w:i/>
        </w:rPr>
        <w:t>una</w:t>
      </w:r>
      <w:r>
        <w:rPr>
          <w:i/>
          <w:spacing w:val="26"/>
        </w:rPr>
        <w:t> </w:t>
      </w:r>
      <w:r>
        <w:rPr>
          <w:i/>
        </w:rPr>
        <w:t>búsqueda</w:t>
      </w:r>
      <w:r>
        <w:rPr>
          <w:i/>
          <w:spacing w:val="26"/>
        </w:rPr>
        <w:t> </w:t>
      </w:r>
      <w:r>
        <w:rPr>
          <w:i/>
        </w:rPr>
        <w:t>exhaustiva</w:t>
      </w:r>
      <w:r>
        <w:rPr>
          <w:i/>
          <w:spacing w:val="26"/>
        </w:rPr>
        <w:t> </w:t>
      </w:r>
      <w:r>
        <w:rPr>
          <w:i/>
        </w:rPr>
        <w:t>del</w:t>
      </w:r>
      <w:r>
        <w:rPr>
          <w:i/>
          <w:spacing w:val="26"/>
        </w:rPr>
        <w:t> </w:t>
      </w:r>
      <w:r>
        <w:rPr>
          <w:i/>
        </w:rPr>
        <w:t>paradero</w:t>
      </w:r>
      <w:r>
        <w:rPr>
          <w:i/>
          <w:spacing w:val="28"/>
        </w:rPr>
        <w:t> </w:t>
      </w:r>
      <w:r>
        <w:rPr>
          <w:i/>
        </w:rPr>
        <w:t>de</w:t>
      </w:r>
      <w:r>
        <w:rPr>
          <w:i/>
          <w:spacing w:val="27"/>
        </w:rPr>
        <w:t> </w:t>
      </w:r>
      <w:r>
        <w:rPr>
          <w:i/>
        </w:rPr>
        <w:t>las</w:t>
      </w:r>
      <w:r>
        <w:rPr>
          <w:i/>
          <w:spacing w:val="27"/>
        </w:rPr>
        <w:t> </w:t>
      </w:r>
      <w:r>
        <w:rPr>
          <w:i/>
        </w:rPr>
        <w:t>víctimas</w:t>
      </w:r>
      <w:r>
        <w:rPr>
          <w:i/>
          <w:spacing w:val="27"/>
        </w:rPr>
        <w:t> </w:t>
      </w:r>
      <w:r>
        <w:rPr>
          <w:i/>
        </w:rPr>
        <w:t>que</w:t>
      </w:r>
      <w:r>
        <w:rPr>
          <w:i/>
          <w:spacing w:val="-66"/>
        </w:rPr>
        <w:t> </w:t>
      </w:r>
      <w:r>
        <w:rPr/>
        <w:t>permanecen</w:t>
      </w:r>
      <w:r>
        <w:rPr>
          <w:spacing w:val="-1"/>
        </w:rPr>
        <w:t> </w:t>
      </w:r>
      <w:r>
        <w:rPr/>
        <w:t>desaparecidas</w:t>
      </w:r>
    </w:p>
    <w:p>
      <w:pPr>
        <w:pStyle w:val="BodyText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Acuerdo,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manifestó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8" w:right="1232" w:hanging="1"/>
        <w:jc w:val="both"/>
        <w:rPr>
          <w:sz w:val="18"/>
        </w:rPr>
      </w:pPr>
      <w:r>
        <w:rPr>
          <w:color w:val="202020"/>
          <w:sz w:val="18"/>
        </w:rPr>
        <w:t>Siendo que en el </w:t>
      </w:r>
      <w:r>
        <w:rPr>
          <w:color w:val="0E0E0E"/>
          <w:sz w:val="18"/>
        </w:rPr>
        <w:t>presente </w:t>
      </w:r>
      <w:r>
        <w:rPr>
          <w:color w:val="202020"/>
          <w:sz w:val="18"/>
        </w:rPr>
        <w:t>caso s</w:t>
      </w:r>
      <w:r>
        <w:rPr>
          <w:color w:val="3C3C3C"/>
          <w:sz w:val="18"/>
        </w:rPr>
        <w:t>e </w:t>
      </w:r>
      <w:r>
        <w:rPr>
          <w:color w:val="202020"/>
          <w:sz w:val="18"/>
        </w:rPr>
        <w:t>desconoce el paradero de siete víctimas</w:t>
      </w:r>
      <w:hyperlink w:history="true" w:anchor="_bookmark199">
        <w:r>
          <w:rPr>
            <w:color w:val="202020"/>
            <w:position w:val="6"/>
            <w:sz w:val="12"/>
          </w:rPr>
          <w:t>158</w:t>
        </w:r>
      </w:hyperlink>
      <w:r>
        <w:rPr>
          <w:color w:val="3C3C3C"/>
          <w:sz w:val="18"/>
        </w:rPr>
        <w:t>, </w:t>
      </w:r>
      <w:r>
        <w:rPr>
          <w:color w:val="0E0E0E"/>
          <w:sz w:val="18"/>
        </w:rPr>
        <w:t>una de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cuales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era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un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niño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abandonado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en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alta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mar</w:t>
      </w:r>
      <w:hyperlink w:history="true" w:anchor="_bookmark200">
        <w:r>
          <w:rPr>
            <w:color w:val="0E0E0E"/>
            <w:position w:val="6"/>
            <w:sz w:val="12"/>
          </w:rPr>
          <w:t>159</w:t>
        </w:r>
      </w:hyperlink>
      <w:r>
        <w:rPr>
          <w:color w:val="3C3C3C"/>
          <w:sz w:val="18"/>
        </w:rPr>
        <w:t>.</w:t>
      </w:r>
      <w:r>
        <w:rPr>
          <w:color w:val="3C3C3C"/>
          <w:spacing w:val="1"/>
          <w:sz w:val="18"/>
        </w:rPr>
        <w:t> </w:t>
      </w:r>
      <w:r>
        <w:rPr>
          <w:color w:val="202020"/>
          <w:sz w:val="18"/>
        </w:rPr>
        <w:t>Asimismo</w:t>
      </w:r>
      <w:r>
        <w:rPr>
          <w:color w:val="4F4F4F"/>
          <w:sz w:val="18"/>
        </w:rPr>
        <w:t>,</w:t>
      </w:r>
      <w:r>
        <w:rPr>
          <w:color w:val="4F4F4F"/>
          <w:spacing w:val="1"/>
          <w:sz w:val="18"/>
        </w:rPr>
        <w:t> </w:t>
      </w:r>
      <w:r>
        <w:rPr>
          <w:color w:val="0E0E0E"/>
          <w:sz w:val="18"/>
        </w:rPr>
        <w:t>faltando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una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investigación </w:t>
      </w:r>
      <w:r>
        <w:rPr>
          <w:color w:val="202020"/>
          <w:sz w:val="18"/>
        </w:rPr>
        <w:t>que permitiera </w:t>
      </w:r>
      <w:r>
        <w:rPr>
          <w:color w:val="0E0E0E"/>
          <w:sz w:val="18"/>
        </w:rPr>
        <w:t>ubicar </w:t>
      </w:r>
      <w:r>
        <w:rPr>
          <w:color w:val="202020"/>
          <w:sz w:val="18"/>
        </w:rPr>
        <w:t>a dicha</w:t>
      </w:r>
      <w:r>
        <w:rPr>
          <w:color w:val="3C3C3C"/>
          <w:sz w:val="18"/>
        </w:rPr>
        <w:t>s </w:t>
      </w:r>
      <w:r>
        <w:rPr>
          <w:color w:val="202020"/>
          <w:sz w:val="18"/>
        </w:rPr>
        <w:t>personas oportunamente. </w:t>
      </w:r>
      <w:r>
        <w:rPr>
          <w:color w:val="0E0E0E"/>
          <w:sz w:val="18"/>
        </w:rPr>
        <w:t>Dicha </w:t>
      </w:r>
      <w:r>
        <w:rPr>
          <w:color w:val="202020"/>
          <w:sz w:val="18"/>
        </w:rPr>
        <w:t>omisión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obstaculiza gravemente </w:t>
      </w:r>
      <w:r>
        <w:rPr>
          <w:color w:val="0E0E0E"/>
          <w:sz w:val="18"/>
        </w:rPr>
        <w:t>la</w:t>
      </w:r>
      <w:r>
        <w:rPr>
          <w:color w:val="3C3C3C"/>
          <w:sz w:val="18"/>
        </w:rPr>
        <w:t>s </w:t>
      </w:r>
      <w:r>
        <w:rPr>
          <w:color w:val="202020"/>
          <w:sz w:val="18"/>
        </w:rPr>
        <w:t>posibilidades actuales de identificar el parad</w:t>
      </w:r>
      <w:r>
        <w:rPr>
          <w:color w:val="3C3C3C"/>
          <w:sz w:val="18"/>
        </w:rPr>
        <w:t>e</w:t>
      </w:r>
      <w:r>
        <w:rPr>
          <w:color w:val="202020"/>
          <w:sz w:val="18"/>
        </w:rPr>
        <w:t>ro </w:t>
      </w:r>
      <w:r>
        <w:rPr>
          <w:color w:val="0E0E0E"/>
          <w:sz w:val="18"/>
        </w:rPr>
        <w:t>de las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víctimas </w:t>
      </w:r>
      <w:r>
        <w:rPr>
          <w:color w:val="202020"/>
          <w:sz w:val="18"/>
        </w:rPr>
        <w:t>y/o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sus </w:t>
      </w:r>
      <w:r>
        <w:rPr>
          <w:color w:val="0E0E0E"/>
          <w:sz w:val="18"/>
        </w:rPr>
        <w:t>restos mortales. No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obstante</w:t>
      </w:r>
      <w:r>
        <w:rPr>
          <w:color w:val="3C3C3C"/>
          <w:sz w:val="18"/>
        </w:rPr>
        <w:t>, </w:t>
      </w:r>
      <w:r>
        <w:rPr>
          <w:color w:val="0E0E0E"/>
          <w:sz w:val="18"/>
        </w:rPr>
        <w:t>el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Estado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reconoce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que </w:t>
      </w:r>
      <w:r>
        <w:rPr>
          <w:color w:val="202020"/>
          <w:sz w:val="18"/>
        </w:rPr>
        <w:t>es </w:t>
      </w:r>
      <w:r>
        <w:rPr>
          <w:color w:val="0E0E0E"/>
          <w:sz w:val="18"/>
        </w:rPr>
        <w:t>una</w:t>
      </w:r>
      <w:r>
        <w:rPr>
          <w:color w:val="0E0E0E"/>
          <w:spacing w:val="1"/>
          <w:sz w:val="18"/>
        </w:rPr>
        <w:t> </w:t>
      </w:r>
      <w:r>
        <w:rPr>
          <w:color w:val="202020"/>
          <w:sz w:val="18"/>
        </w:rPr>
        <w:t>e</w:t>
      </w:r>
      <w:r>
        <w:rPr>
          <w:color w:val="3C3C3C"/>
          <w:sz w:val="18"/>
        </w:rPr>
        <w:t>x</w:t>
      </w:r>
      <w:r>
        <w:rPr>
          <w:color w:val="202020"/>
          <w:sz w:val="18"/>
        </w:rPr>
        <w:t>pectativa justa de las </w:t>
      </w:r>
      <w:r>
        <w:rPr>
          <w:color w:val="0E0E0E"/>
          <w:sz w:val="18"/>
        </w:rPr>
        <w:t>familias </w:t>
      </w:r>
      <w:r>
        <w:rPr>
          <w:color w:val="202020"/>
          <w:sz w:val="18"/>
        </w:rPr>
        <w:t>d</w:t>
      </w:r>
      <w:r>
        <w:rPr>
          <w:color w:val="3C3C3C"/>
          <w:sz w:val="18"/>
        </w:rPr>
        <w:t>e </w:t>
      </w:r>
      <w:r>
        <w:rPr>
          <w:color w:val="0E0E0E"/>
          <w:sz w:val="18"/>
        </w:rPr>
        <w:t>las víctimas desaparecidas </w:t>
      </w:r>
      <w:r>
        <w:rPr>
          <w:color w:val="202020"/>
          <w:sz w:val="18"/>
        </w:rPr>
        <w:t>que se </w:t>
      </w:r>
      <w:r>
        <w:rPr>
          <w:color w:val="0E0E0E"/>
          <w:sz w:val="18"/>
        </w:rPr>
        <w:t>identifiqu</w:t>
      </w:r>
      <w:r>
        <w:rPr>
          <w:color w:val="3C3C3C"/>
          <w:sz w:val="18"/>
        </w:rPr>
        <w:t>e </w:t>
      </w:r>
      <w:r>
        <w:rPr>
          <w:color w:val="202020"/>
          <w:sz w:val="18"/>
        </w:rPr>
        <w:t>su</w:t>
      </w:r>
      <w:r>
        <w:rPr>
          <w:color w:val="202020"/>
          <w:spacing w:val="1"/>
          <w:sz w:val="18"/>
        </w:rPr>
        <w:t> </w:t>
      </w:r>
      <w:r>
        <w:rPr>
          <w:color w:val="202020"/>
          <w:sz w:val="18"/>
        </w:rPr>
        <w:t>paradero, o bien</w:t>
      </w:r>
      <w:r>
        <w:rPr>
          <w:color w:val="3C3C3C"/>
          <w:sz w:val="18"/>
        </w:rPr>
        <w:t>, </w:t>
      </w:r>
      <w:r>
        <w:rPr>
          <w:color w:val="202020"/>
          <w:sz w:val="18"/>
        </w:rPr>
        <w:t>qu</w:t>
      </w:r>
      <w:r>
        <w:rPr>
          <w:color w:val="3C3C3C"/>
          <w:sz w:val="18"/>
        </w:rPr>
        <w:t>e </w:t>
      </w:r>
      <w:r>
        <w:rPr>
          <w:color w:val="202020"/>
          <w:sz w:val="18"/>
        </w:rPr>
        <w:t>se hallen sus </w:t>
      </w:r>
      <w:r>
        <w:rPr>
          <w:color w:val="0E0E0E"/>
          <w:sz w:val="18"/>
        </w:rPr>
        <w:t>restos </w:t>
      </w:r>
      <w:r>
        <w:rPr>
          <w:color w:val="202020"/>
          <w:sz w:val="18"/>
        </w:rPr>
        <w:t>de modo que se determin</w:t>
      </w:r>
      <w:r>
        <w:rPr>
          <w:color w:val="3C3C3C"/>
          <w:sz w:val="18"/>
        </w:rPr>
        <w:t>e </w:t>
      </w:r>
      <w:r>
        <w:rPr>
          <w:color w:val="202020"/>
          <w:sz w:val="18"/>
        </w:rPr>
        <w:t>con c</w:t>
      </w:r>
      <w:r>
        <w:rPr>
          <w:color w:val="3C3C3C"/>
          <w:sz w:val="18"/>
        </w:rPr>
        <w:t>e</w:t>
      </w:r>
      <w:r>
        <w:rPr>
          <w:color w:val="202020"/>
          <w:sz w:val="18"/>
        </w:rPr>
        <w:t>rteza su</w:t>
      </w:r>
      <w:r>
        <w:rPr>
          <w:color w:val="202020"/>
          <w:spacing w:val="1"/>
          <w:sz w:val="18"/>
        </w:rPr>
        <w:t> </w:t>
      </w:r>
      <w:r>
        <w:rPr>
          <w:color w:val="0E0E0E"/>
          <w:sz w:val="18"/>
        </w:rPr>
        <w:t>identidad</w:t>
      </w:r>
      <w:r>
        <w:rPr>
          <w:color w:val="3C3C3C"/>
          <w:sz w:val="18"/>
        </w:rPr>
        <w:t>. </w:t>
      </w:r>
      <w:r>
        <w:rPr>
          <w:color w:val="202020"/>
          <w:sz w:val="18"/>
        </w:rPr>
        <w:t>Ello</w:t>
      </w:r>
      <w:r>
        <w:rPr>
          <w:color w:val="4F4F4F"/>
          <w:sz w:val="18"/>
        </w:rPr>
        <w:t>, </w:t>
      </w:r>
      <w:r>
        <w:rPr>
          <w:color w:val="202020"/>
          <w:sz w:val="18"/>
        </w:rPr>
        <w:t>en virtud d</w:t>
      </w:r>
      <w:r>
        <w:rPr>
          <w:color w:val="3C3C3C"/>
          <w:sz w:val="18"/>
        </w:rPr>
        <w:t>e </w:t>
      </w:r>
      <w:r>
        <w:rPr>
          <w:color w:val="202020"/>
          <w:sz w:val="18"/>
        </w:rPr>
        <w:t>que </w:t>
      </w:r>
      <w:r>
        <w:rPr>
          <w:color w:val="0E0E0E"/>
          <w:sz w:val="18"/>
        </w:rPr>
        <w:t>contribuiría a aliviar la angustia y el sufrimiento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causado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por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incertidumbre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en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3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permanecen sus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familiares</w:t>
      </w:r>
      <w:r>
        <w:rPr>
          <w:color w:val="424243"/>
          <w:sz w:val="18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ese</w:t>
      </w:r>
      <w:r>
        <w:rPr>
          <w:spacing w:val="-2"/>
          <w:sz w:val="20"/>
        </w:rPr>
        <w:t> </w:t>
      </w:r>
      <w:r>
        <w:rPr>
          <w:sz w:val="20"/>
        </w:rPr>
        <w:t>sentido,</w:t>
      </w:r>
      <w:r>
        <w:rPr>
          <w:spacing w:val="-4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8"/>
        <w:rPr>
          <w:sz w:val="17"/>
        </w:rPr>
      </w:pPr>
      <w:r>
        <w:rPr/>
        <w:pict>
          <v:rect style="position:absolute;margin-left:72pt;margin-top:11.962631pt;width:144pt;height:.599pt;mso-position-horizontal-relative:page;mso-position-vertical-relative:paragraph;z-index:-15709184;mso-wrap-distance-left:0;mso-wrap-distance-right:0" id="docshape46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19" w:right="390" w:firstLine="0"/>
        <w:jc w:val="left"/>
        <w:rPr>
          <w:sz w:val="16"/>
        </w:rPr>
      </w:pPr>
      <w:bookmarkStart w:name="_bookmark199" w:id="301"/>
      <w:bookmarkEnd w:id="301"/>
      <w:r>
        <w:rPr/>
      </w:r>
      <w:r>
        <w:rPr>
          <w:sz w:val="16"/>
          <w:vertAlign w:val="superscript"/>
        </w:rPr>
        <w:t>158</w:t>
      </w:r>
      <w:r>
        <w:rPr>
          <w:sz w:val="16"/>
          <w:vertAlign w:val="baseline"/>
        </w:rPr>
        <w:tab/>
        <w:t>Andrés Miranda Clemente, Lorenzo Leman Bonaparte, Bernardo Julián Trino, José Trino Pérez Nacril, Rómulo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Henriquez,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Amilton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Bonaparte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Clemente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Licar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Méndez.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00" w:id="302"/>
      <w:bookmarkEnd w:id="302"/>
      <w:r>
        <w:rPr/>
      </w:r>
      <w:r>
        <w:rPr>
          <w:sz w:val="16"/>
          <w:vertAlign w:val="superscript"/>
        </w:rPr>
        <w:t>159</w:t>
      </w:r>
      <w:r>
        <w:rPr>
          <w:sz w:val="16"/>
          <w:vertAlign w:val="baseline"/>
        </w:rPr>
        <w:tab/>
        <w:t>Licar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Méndez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tenía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años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cuando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ocurrieron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hechos.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spacing w:line="240" w:lineRule="auto" w:before="184"/>
        <w:ind w:left="1127" w:right="1231" w:firstLine="0"/>
        <w:jc w:val="both"/>
        <w:rPr>
          <w:sz w:val="18"/>
        </w:rPr>
      </w:pPr>
      <w:r>
        <w:rPr>
          <w:color w:val="0E0E0E"/>
          <w:sz w:val="18"/>
        </w:rPr>
        <w:t>[E]n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plazo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seis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meses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desde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firma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del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presente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acue</w:t>
      </w:r>
      <w:r>
        <w:rPr>
          <w:color w:val="2C2C2C"/>
          <w:sz w:val="18"/>
        </w:rPr>
        <w:t>r</w:t>
      </w:r>
      <w:r>
        <w:rPr>
          <w:color w:val="0E0E0E"/>
          <w:sz w:val="18"/>
        </w:rPr>
        <w:t>do,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-15"/>
          <w:sz w:val="18"/>
        </w:rPr>
        <w:t> </w:t>
      </w:r>
      <w:r>
        <w:rPr>
          <w:color w:val="0E0E0E"/>
          <w:sz w:val="18"/>
        </w:rPr>
        <w:t>Estado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4"/>
          <w:sz w:val="18"/>
        </w:rPr>
        <w:t> </w:t>
      </w:r>
      <w:r>
        <w:rPr>
          <w:color w:val="0E0E0E"/>
          <w:sz w:val="18"/>
        </w:rPr>
        <w:t>Honduras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se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compromete</w:t>
      </w:r>
      <w:r>
        <w:rPr>
          <w:color w:val="2C2C2C"/>
          <w:sz w:val="18"/>
        </w:rPr>
        <w:t>,</w:t>
      </w:r>
      <w:r>
        <w:rPr>
          <w:color w:val="2C2C2C"/>
          <w:spacing w:val="-7"/>
          <w:sz w:val="18"/>
        </w:rPr>
        <w:t> </w:t>
      </w:r>
      <w:r>
        <w:rPr>
          <w:color w:val="0E0E0E"/>
          <w:sz w:val="18"/>
        </w:rPr>
        <w:t>con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asesoría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FAO-Honduras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en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su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defecto</w:t>
      </w:r>
      <w:r>
        <w:rPr>
          <w:color w:val="0E0E0E"/>
          <w:spacing w:val="-4"/>
          <w:sz w:val="18"/>
        </w:rPr>
        <w:t> </w:t>
      </w:r>
      <w:r>
        <w:rPr>
          <w:color w:val="0E0E0E"/>
          <w:sz w:val="18"/>
        </w:rPr>
        <w:t>otra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organización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internacional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conozca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sobre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accidentes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en</w:t>
      </w:r>
      <w:r>
        <w:rPr>
          <w:color w:val="0E0E0E"/>
          <w:spacing w:val="-13"/>
          <w:sz w:val="18"/>
        </w:rPr>
        <w:t> </w:t>
      </w:r>
      <w:r>
        <w:rPr>
          <w:color w:val="0E0E0E"/>
          <w:sz w:val="18"/>
        </w:rPr>
        <w:t>alta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mar</w:t>
      </w:r>
      <w:r>
        <w:rPr>
          <w:color w:val="424243"/>
          <w:sz w:val="18"/>
        </w:rPr>
        <w:t>,</w:t>
      </w:r>
      <w:r>
        <w:rPr>
          <w:color w:val="424243"/>
          <w:spacing w:val="-12"/>
          <w:sz w:val="18"/>
        </w:rPr>
        <w:t> </w:t>
      </w:r>
      <w:r>
        <w:rPr>
          <w:color w:val="0E0E0E"/>
          <w:sz w:val="18"/>
        </w:rPr>
        <w:t>iniciar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manera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sistemática</w:t>
      </w:r>
      <w:r>
        <w:rPr>
          <w:color w:val="2C2C2C"/>
          <w:sz w:val="18"/>
        </w:rPr>
        <w:t>,</w:t>
      </w:r>
      <w:r>
        <w:rPr>
          <w:color w:val="2C2C2C"/>
          <w:spacing w:val="-61"/>
          <w:sz w:val="18"/>
        </w:rPr>
        <w:t> </w:t>
      </w:r>
      <w:r>
        <w:rPr>
          <w:color w:val="0E0E0E"/>
          <w:sz w:val="18"/>
        </w:rPr>
        <w:t>rigurosa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seria</w:t>
      </w:r>
      <w:r>
        <w:rPr>
          <w:color w:val="2C2C2C"/>
          <w:sz w:val="18"/>
        </w:rPr>
        <w:t>,</w:t>
      </w:r>
      <w:r>
        <w:rPr>
          <w:color w:val="2C2C2C"/>
          <w:spacing w:val="1"/>
          <w:sz w:val="18"/>
        </w:rPr>
        <w:t> </w:t>
      </w:r>
      <w:r>
        <w:rPr>
          <w:color w:val="0E0E0E"/>
          <w:sz w:val="18"/>
        </w:rPr>
        <w:t>una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búsqueda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del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paradero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víctimas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permanecen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desaparecidas</w:t>
      </w:r>
      <w:r>
        <w:rPr>
          <w:color w:val="424243"/>
          <w:sz w:val="18"/>
        </w:rPr>
        <w:t>. </w:t>
      </w:r>
      <w:r>
        <w:rPr>
          <w:color w:val="0E0E0E"/>
          <w:sz w:val="18"/>
        </w:rPr>
        <w:t>Para ello</w:t>
      </w:r>
      <w:r>
        <w:rPr>
          <w:color w:val="2C2C2C"/>
          <w:sz w:val="18"/>
        </w:rPr>
        <w:t>, </w:t>
      </w:r>
      <w:r>
        <w:rPr>
          <w:color w:val="0E0E0E"/>
          <w:sz w:val="18"/>
        </w:rPr>
        <w:t>empleará todos los medios técnicos y científicos con los que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cuenta</w:t>
      </w:r>
      <w:r>
        <w:rPr>
          <w:color w:val="424243"/>
          <w:sz w:val="18"/>
        </w:rPr>
        <w:t>, </w:t>
      </w:r>
      <w:r>
        <w:rPr>
          <w:color w:val="0E0E0E"/>
          <w:sz w:val="18"/>
        </w:rPr>
        <w:t>y dotará dicho proceso de los recursos económicos y humanos requeridos</w:t>
      </w:r>
      <w:r>
        <w:rPr>
          <w:color w:val="424243"/>
          <w:sz w:val="18"/>
        </w:rPr>
        <w:t>.</w:t>
      </w:r>
      <w:r>
        <w:rPr>
          <w:color w:val="424243"/>
          <w:spacing w:val="1"/>
          <w:sz w:val="18"/>
        </w:rPr>
        <w:t> </w:t>
      </w:r>
      <w:r>
        <w:rPr>
          <w:color w:val="0E0E0E"/>
          <w:sz w:val="18"/>
        </w:rPr>
        <w:t>Asimismo, para realizar las referidas diligencias</w:t>
      </w:r>
      <w:r>
        <w:rPr>
          <w:color w:val="424243"/>
          <w:sz w:val="18"/>
        </w:rPr>
        <w:t>, </w:t>
      </w:r>
      <w:r>
        <w:rPr>
          <w:color w:val="0E0E0E"/>
          <w:sz w:val="18"/>
        </w:rPr>
        <w:t>el Estado permanecerá en constante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comunicación con los familiares de las víctimas que permanecen desaparecidas</w:t>
      </w:r>
      <w:r>
        <w:rPr>
          <w:color w:val="424243"/>
          <w:sz w:val="18"/>
        </w:rPr>
        <w:t>, </w:t>
      </w:r>
      <w:r>
        <w:rPr>
          <w:color w:val="0E0E0E"/>
          <w:sz w:val="18"/>
        </w:rPr>
        <w:t>con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quienes acordará junto con los representantes un marco de acción coordinada que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garantice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su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participación</w:t>
      </w:r>
      <w:r>
        <w:rPr>
          <w:color w:val="2C2C2C"/>
          <w:sz w:val="18"/>
        </w:rPr>
        <w:t>,</w:t>
      </w:r>
      <w:r>
        <w:rPr>
          <w:color w:val="2C2C2C"/>
          <w:spacing w:val="-9"/>
          <w:sz w:val="18"/>
        </w:rPr>
        <w:t> </w:t>
      </w:r>
      <w:r>
        <w:rPr>
          <w:color w:val="0E0E0E"/>
          <w:sz w:val="18"/>
        </w:rPr>
        <w:t>conocimiento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representación</w:t>
      </w:r>
      <w:r>
        <w:rPr>
          <w:color w:val="0E0E0E"/>
          <w:spacing w:val="-1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estos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durante</w:t>
      </w:r>
      <w:r>
        <w:rPr>
          <w:color w:val="0E0E0E"/>
          <w:spacing w:val="-10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proceso</w:t>
      </w:r>
      <w:r>
        <w:rPr>
          <w:color w:val="2C2C2C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before="0"/>
        <w:ind w:left="1128" w:right="1233" w:firstLine="0"/>
        <w:jc w:val="both"/>
        <w:rPr>
          <w:sz w:val="18"/>
        </w:rPr>
      </w:pPr>
      <w:r>
        <w:rPr>
          <w:color w:val="0E0E0E"/>
          <w:sz w:val="18"/>
        </w:rPr>
        <w:t>En cuanto [a]l marco de acción una vez acordado será firmado por los representantes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y el Estado</w:t>
      </w:r>
      <w:r>
        <w:rPr>
          <w:color w:val="2C2C2C"/>
          <w:sz w:val="18"/>
        </w:rPr>
        <w:t>, </w:t>
      </w:r>
      <w:r>
        <w:rPr>
          <w:color w:val="0E0E0E"/>
          <w:sz w:val="18"/>
        </w:rPr>
        <w:t>con la asesoría de la FAO-Honduras y en su defecto otro organismo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internac</w:t>
      </w:r>
      <w:r>
        <w:rPr>
          <w:color w:val="2C2C2C"/>
          <w:sz w:val="18"/>
        </w:rPr>
        <w:t>i</w:t>
      </w:r>
      <w:r>
        <w:rPr>
          <w:color w:val="0E0E0E"/>
          <w:sz w:val="18"/>
        </w:rPr>
        <w:t>onal</w:t>
      </w:r>
      <w:r>
        <w:rPr>
          <w:color w:val="424243"/>
          <w:sz w:val="18"/>
        </w:rPr>
        <w:t>,</w:t>
      </w:r>
      <w:r>
        <w:rPr>
          <w:color w:val="424243"/>
          <w:spacing w:val="1"/>
          <w:sz w:val="18"/>
        </w:rPr>
        <w:t> </w:t>
      </w:r>
      <w:r>
        <w:rPr>
          <w:color w:val="0E0E0E"/>
          <w:sz w:val="18"/>
        </w:rPr>
        <w:t>para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424243"/>
          <w:sz w:val="18"/>
        </w:rPr>
        <w:t>,</w:t>
      </w:r>
      <w:r>
        <w:rPr>
          <w:color w:val="424243"/>
          <w:spacing w:val="1"/>
          <w:sz w:val="18"/>
        </w:rPr>
        <w:t> </w:t>
      </w:r>
      <w:r>
        <w:rPr>
          <w:color w:val="0E0E0E"/>
          <w:sz w:val="18"/>
        </w:rPr>
        <w:t>una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vez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ejecutado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los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plazos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líneas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acción</w:t>
      </w:r>
      <w:r>
        <w:rPr>
          <w:color w:val="2C2C2C"/>
          <w:sz w:val="18"/>
        </w:rPr>
        <w:t>,</w:t>
      </w:r>
      <w:r>
        <w:rPr>
          <w:color w:val="2C2C2C"/>
          <w:spacing w:val="1"/>
          <w:sz w:val="18"/>
        </w:rPr>
        <w:t> </w:t>
      </w:r>
      <w:r>
        <w:rPr>
          <w:color w:val="0E0E0E"/>
          <w:sz w:val="18"/>
        </w:rPr>
        <w:t>independientemente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los</w:t>
      </w:r>
      <w:r>
        <w:rPr>
          <w:color w:val="0E0E0E"/>
          <w:spacing w:val="-4"/>
          <w:sz w:val="18"/>
        </w:rPr>
        <w:t> </w:t>
      </w:r>
      <w:r>
        <w:rPr>
          <w:color w:val="0E0E0E"/>
          <w:sz w:val="18"/>
        </w:rPr>
        <w:t>resultados</w:t>
      </w:r>
      <w:r>
        <w:rPr>
          <w:color w:val="424243"/>
          <w:sz w:val="18"/>
        </w:rPr>
        <w:t>,</w:t>
      </w:r>
      <w:r>
        <w:rPr>
          <w:color w:val="424243"/>
          <w:spacing w:val="-3"/>
          <w:sz w:val="18"/>
        </w:rPr>
        <w:t> </w:t>
      </w:r>
      <w:r>
        <w:rPr>
          <w:color w:val="0E0E0E"/>
          <w:sz w:val="18"/>
        </w:rPr>
        <w:t>se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dé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por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cumplido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presente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punto</w:t>
      </w:r>
      <w:r>
        <w:rPr>
          <w:color w:val="2C2C2C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920" w:val="left" w:leader="none"/>
        </w:tabs>
        <w:spacing w:line="240" w:lineRule="auto" w:before="0" w:after="0"/>
        <w:ind w:left="919" w:right="0" w:hanging="500"/>
        <w:jc w:val="left"/>
        <w:rPr>
          <w:i/>
        </w:rPr>
      </w:pPr>
      <w:bookmarkStart w:name="C.7. Adopción de medidas estructurales p" w:id="303"/>
      <w:bookmarkEnd w:id="303"/>
      <w:r>
        <w:rPr>
          <w:b w:val="0"/>
          <w:i w:val="0"/>
        </w:rPr>
      </w:r>
      <w:bookmarkStart w:name="_bookmark201" w:id="304"/>
      <w:bookmarkEnd w:id="304"/>
      <w:r>
        <w:rPr>
          <w:b w:val="0"/>
          <w:i w:val="0"/>
        </w:rPr>
      </w:r>
      <w:bookmarkStart w:name="_bookmark201" w:id="305"/>
      <w:bookmarkEnd w:id="305"/>
      <w:r>
        <w:rPr>
          <w:i/>
        </w:rPr>
        <w:t>A</w:t>
      </w:r>
      <w:r>
        <w:rPr>
          <w:i/>
        </w:rPr>
        <w:t>dopción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medidas</w:t>
      </w:r>
      <w:r>
        <w:rPr>
          <w:i/>
          <w:spacing w:val="-2"/>
        </w:rPr>
        <w:t> </w:t>
      </w:r>
      <w:r>
        <w:rPr>
          <w:i/>
        </w:rPr>
        <w:t>estructurales</w:t>
      </w:r>
      <w:r>
        <w:rPr>
          <w:i/>
          <w:spacing w:val="-4"/>
        </w:rPr>
        <w:t> </w:t>
      </w:r>
      <w:r>
        <w:rPr>
          <w:i/>
        </w:rPr>
        <w:t>para</w:t>
      </w:r>
      <w:r>
        <w:rPr>
          <w:i/>
          <w:spacing w:val="-2"/>
        </w:rPr>
        <w:t> </w:t>
      </w:r>
      <w:r>
        <w:rPr>
          <w:i/>
        </w:rPr>
        <w:t>garantizar</w:t>
      </w:r>
      <w:r>
        <w:rPr>
          <w:i/>
          <w:spacing w:val="-2"/>
        </w:rPr>
        <w:t> </w:t>
      </w:r>
      <w:r>
        <w:rPr>
          <w:i/>
        </w:rPr>
        <w:t>el</w:t>
      </w:r>
      <w:r>
        <w:rPr>
          <w:i/>
          <w:spacing w:val="-2"/>
        </w:rPr>
        <w:t> </w:t>
      </w:r>
      <w:r>
        <w:rPr>
          <w:i/>
        </w:rPr>
        <w:t>acceso</w:t>
      </w:r>
      <w:r>
        <w:rPr>
          <w:i/>
          <w:spacing w:val="-3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justicia</w:t>
      </w:r>
    </w:p>
    <w:p>
      <w:pPr>
        <w:pStyle w:val="BodyText"/>
        <w:spacing w:before="11"/>
        <w:rPr>
          <w:b/>
          <w:i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 w:before="1"/>
        <w:ind w:left="1127" w:right="1230" w:firstLine="0"/>
        <w:jc w:val="both"/>
        <w:rPr>
          <w:sz w:val="18"/>
        </w:rPr>
      </w:pPr>
      <w:r>
        <w:rPr>
          <w:color w:val="0E0E0E"/>
          <w:sz w:val="18"/>
        </w:rPr>
        <w:t>El Estado se compromete a realizar todas las acciones que sean pertinentes para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garantizar el acceso a la justicia en la región de la Moskitia. Para esto</w:t>
      </w:r>
      <w:r>
        <w:rPr>
          <w:color w:val="2C2C2C"/>
          <w:sz w:val="18"/>
        </w:rPr>
        <w:t>, </w:t>
      </w:r>
      <w:r>
        <w:rPr>
          <w:color w:val="0E0E0E"/>
          <w:sz w:val="18"/>
        </w:rPr>
        <w:t>como mínimo</w:t>
      </w:r>
      <w:r>
        <w:rPr>
          <w:color w:val="424243"/>
          <w:sz w:val="18"/>
        </w:rPr>
        <w:t>,</w:t>
      </w:r>
      <w:r>
        <w:rPr>
          <w:color w:val="424243"/>
          <w:spacing w:val="1"/>
          <w:sz w:val="18"/>
        </w:rPr>
        <w:t> </w:t>
      </w:r>
      <w:r>
        <w:rPr>
          <w:color w:val="0E0E0E"/>
          <w:sz w:val="18"/>
        </w:rPr>
        <w:t>generará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mantendrá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programas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permanentes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gratuitos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asesoría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representación jurídicas a través de la Secretaría de Trabajo y Seguridad Social</w:t>
      </w:r>
      <w:r>
        <w:rPr>
          <w:color w:val="2C2C2C"/>
          <w:sz w:val="18"/>
        </w:rPr>
        <w:t>;</w:t>
      </w:r>
      <w:r>
        <w:rPr>
          <w:color w:val="2C2C2C"/>
          <w:spacing w:val="1"/>
          <w:sz w:val="18"/>
        </w:rPr>
        <w:t> </w:t>
      </w:r>
      <w:r>
        <w:rPr>
          <w:color w:val="0E0E0E"/>
          <w:sz w:val="18"/>
        </w:rPr>
        <w:t>garantizará que en los procesos en que sean parte personas miskitas se cuente con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intérpretes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comp</w:t>
      </w:r>
      <w:r>
        <w:rPr>
          <w:color w:val="2C2C2C"/>
          <w:sz w:val="18"/>
        </w:rPr>
        <w:t>e</w:t>
      </w:r>
      <w:r>
        <w:rPr>
          <w:color w:val="0E0E0E"/>
          <w:sz w:val="18"/>
        </w:rPr>
        <w:t>tentes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conozcan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no</w:t>
      </w:r>
      <w:r>
        <w:rPr>
          <w:color w:val="0E0E0E"/>
          <w:spacing w:val="-6"/>
          <w:sz w:val="18"/>
        </w:rPr>
        <w:t> </w:t>
      </w:r>
      <w:r>
        <w:rPr>
          <w:color w:val="0E0E0E"/>
          <w:sz w:val="18"/>
        </w:rPr>
        <w:t>sólo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los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idiomas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español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-8"/>
          <w:sz w:val="18"/>
        </w:rPr>
        <w:t> </w:t>
      </w:r>
      <w:r>
        <w:rPr>
          <w:color w:val="0E0E0E"/>
          <w:sz w:val="18"/>
        </w:rPr>
        <w:t>miskito,</w:t>
      </w:r>
      <w:r>
        <w:rPr>
          <w:color w:val="0E0E0E"/>
          <w:spacing w:val="-7"/>
          <w:sz w:val="18"/>
        </w:rPr>
        <w:t> </w:t>
      </w:r>
      <w:r>
        <w:rPr>
          <w:color w:val="0E0E0E"/>
          <w:sz w:val="18"/>
        </w:rPr>
        <w:t>sino</w:t>
      </w:r>
      <w:r>
        <w:rPr>
          <w:color w:val="0E0E0E"/>
          <w:spacing w:val="-4"/>
          <w:sz w:val="18"/>
        </w:rPr>
        <w:t> </w:t>
      </w:r>
      <w:r>
        <w:rPr>
          <w:color w:val="0E0E0E"/>
          <w:sz w:val="18"/>
        </w:rPr>
        <w:t>que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estén familiarizados tanto con los procedimientos legales como con la cultura del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pueblo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miskito</w:t>
      </w:r>
      <w:r>
        <w:rPr>
          <w:color w:val="424243"/>
          <w:sz w:val="18"/>
        </w:rPr>
        <w:t>;</w:t>
      </w:r>
      <w:r>
        <w:rPr>
          <w:color w:val="424243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mantendrá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brigadas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campañas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itinerantes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para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acercar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las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instituciones de justicia a todas las comunidades miskitas. Dentro de los seis meses</w:t>
      </w:r>
      <w:r>
        <w:rPr>
          <w:color w:val="0E0E0E"/>
          <w:spacing w:val="1"/>
          <w:sz w:val="18"/>
        </w:rPr>
        <w:t> </w:t>
      </w:r>
      <w:r>
        <w:rPr>
          <w:color w:val="0E0E0E"/>
          <w:sz w:val="18"/>
        </w:rPr>
        <w:t>posteriores a la firma del presente acuerdo, el Estado presentará un estudio de cómo</w:t>
      </w:r>
      <w:r>
        <w:rPr>
          <w:color w:val="0E0E0E"/>
          <w:spacing w:val="-61"/>
          <w:sz w:val="18"/>
        </w:rPr>
        <w:t> </w:t>
      </w:r>
      <w:r>
        <w:rPr>
          <w:color w:val="0E0E0E"/>
          <w:sz w:val="18"/>
        </w:rPr>
        <w:t>lograr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la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ejecución</w:t>
      </w:r>
      <w:r>
        <w:rPr>
          <w:color w:val="0E0E0E"/>
          <w:spacing w:val="-3"/>
          <w:sz w:val="18"/>
        </w:rPr>
        <w:t> </w:t>
      </w:r>
      <w:r>
        <w:rPr>
          <w:color w:val="0E0E0E"/>
          <w:sz w:val="18"/>
        </w:rPr>
        <w:t>de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esta</w:t>
      </w:r>
      <w:r>
        <w:rPr>
          <w:color w:val="0E0E0E"/>
          <w:spacing w:val="-5"/>
          <w:sz w:val="18"/>
        </w:rPr>
        <w:t> </w:t>
      </w:r>
      <w:r>
        <w:rPr>
          <w:color w:val="0E0E0E"/>
          <w:sz w:val="18"/>
        </w:rPr>
        <w:t>medida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y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el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cronograma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para</w:t>
      </w:r>
      <w:r>
        <w:rPr>
          <w:color w:val="0E0E0E"/>
          <w:spacing w:val="-1"/>
          <w:sz w:val="18"/>
        </w:rPr>
        <w:t> </w:t>
      </w:r>
      <w:r>
        <w:rPr>
          <w:color w:val="0E0E0E"/>
          <w:sz w:val="18"/>
        </w:rPr>
        <w:t>su</w:t>
      </w:r>
      <w:r>
        <w:rPr>
          <w:color w:val="0E0E0E"/>
          <w:spacing w:val="-3"/>
          <w:sz w:val="18"/>
        </w:rPr>
        <w:t> </w:t>
      </w:r>
      <w:r>
        <w:rPr>
          <w:color w:val="0E0E0E"/>
          <w:sz w:val="18"/>
        </w:rPr>
        <w:t>efectivo</w:t>
      </w:r>
      <w:r>
        <w:rPr>
          <w:color w:val="0E0E0E"/>
          <w:spacing w:val="-2"/>
          <w:sz w:val="18"/>
        </w:rPr>
        <w:t> </w:t>
      </w:r>
      <w:r>
        <w:rPr>
          <w:color w:val="0E0E0E"/>
          <w:sz w:val="18"/>
        </w:rPr>
        <w:t>cumplimiento</w:t>
      </w:r>
      <w:r>
        <w:rPr>
          <w:color w:val="424243"/>
          <w:sz w:val="18"/>
        </w:rPr>
        <w:t>.</w:t>
      </w:r>
    </w:p>
    <w:p>
      <w:pPr>
        <w:pStyle w:val="BodyText"/>
        <w:spacing w:before="7"/>
        <w:rPr>
          <w:sz w:val="21"/>
        </w:rPr>
      </w:pPr>
    </w:p>
    <w:p>
      <w:pPr>
        <w:spacing w:line="240" w:lineRule="auto" w:before="0"/>
        <w:ind w:left="1127" w:right="1230" w:firstLine="0"/>
        <w:jc w:val="both"/>
        <w:rPr>
          <w:sz w:val="18"/>
        </w:rPr>
      </w:pPr>
      <w:r>
        <w:rPr>
          <w:color w:val="111111"/>
          <w:sz w:val="18"/>
        </w:rPr>
        <w:t>Todas las medidas bajo </w:t>
      </w:r>
      <w:r>
        <w:rPr>
          <w:color w:val="222222"/>
          <w:sz w:val="18"/>
        </w:rPr>
        <w:t>este </w:t>
      </w:r>
      <w:r>
        <w:rPr>
          <w:color w:val="111111"/>
          <w:sz w:val="18"/>
        </w:rPr>
        <w:t>punto del acuerdo </w:t>
      </w:r>
      <w:r>
        <w:rPr>
          <w:color w:val="222222"/>
          <w:sz w:val="18"/>
        </w:rPr>
        <w:t>serán </w:t>
      </w:r>
      <w:r>
        <w:rPr>
          <w:color w:val="111111"/>
          <w:sz w:val="18"/>
        </w:rPr>
        <w:t>llevadas </w:t>
      </w:r>
      <w:r>
        <w:rPr>
          <w:color w:val="222222"/>
          <w:sz w:val="18"/>
        </w:rPr>
        <w:t>a cabo </w:t>
      </w:r>
      <w:r>
        <w:rPr>
          <w:color w:val="111111"/>
          <w:sz w:val="18"/>
        </w:rPr>
        <w:t>tomando </w:t>
      </w:r>
      <w:r>
        <w:rPr>
          <w:color w:val="222222"/>
          <w:sz w:val="18"/>
        </w:rPr>
        <w:t>en</w:t>
      </w:r>
      <w:r>
        <w:rPr>
          <w:color w:val="222222"/>
          <w:spacing w:val="1"/>
          <w:sz w:val="18"/>
        </w:rPr>
        <w:t> </w:t>
      </w:r>
      <w:r>
        <w:rPr>
          <w:color w:val="111111"/>
          <w:sz w:val="18"/>
        </w:rPr>
        <w:t>cuenta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el</w:t>
      </w:r>
      <w:r>
        <w:rPr>
          <w:color w:val="111111"/>
          <w:spacing w:val="1"/>
          <w:sz w:val="18"/>
        </w:rPr>
        <w:t> </w:t>
      </w:r>
      <w:r>
        <w:rPr>
          <w:color w:val="222222"/>
          <w:sz w:val="18"/>
        </w:rPr>
        <w:t>Convenio</w:t>
      </w:r>
      <w:r>
        <w:rPr>
          <w:color w:val="222222"/>
          <w:spacing w:val="1"/>
          <w:sz w:val="18"/>
        </w:rPr>
        <w:t> </w:t>
      </w:r>
      <w:r>
        <w:rPr>
          <w:color w:val="111111"/>
          <w:sz w:val="18"/>
        </w:rPr>
        <w:t>No.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169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Organización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Internacional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del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Trabajo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Convención de los Derechos de las Personas </w:t>
      </w:r>
      <w:r>
        <w:rPr>
          <w:color w:val="222222"/>
          <w:sz w:val="18"/>
        </w:rPr>
        <w:t>con </w:t>
      </w:r>
      <w:r>
        <w:rPr>
          <w:color w:val="111111"/>
          <w:sz w:val="18"/>
        </w:rPr>
        <w:t>Discapacidad</w:t>
      </w:r>
      <w:r>
        <w:rPr>
          <w:color w:val="525252"/>
          <w:sz w:val="18"/>
        </w:rPr>
        <w:t>, </w:t>
      </w:r>
      <w:r>
        <w:rPr>
          <w:color w:val="111111"/>
          <w:sz w:val="18"/>
        </w:rPr>
        <w:t>en </w:t>
      </w:r>
      <w:r>
        <w:rPr>
          <w:color w:val="222222"/>
          <w:sz w:val="18"/>
        </w:rPr>
        <w:t>especial su </w:t>
      </w:r>
      <w:r>
        <w:rPr>
          <w:color w:val="111111"/>
          <w:sz w:val="18"/>
        </w:rPr>
        <w:t>artículo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13</w:t>
      </w:r>
      <w:r>
        <w:rPr>
          <w:color w:val="3E3E3E"/>
          <w:sz w:val="18"/>
        </w:rPr>
        <w:t>,</w:t>
      </w:r>
      <w:r>
        <w:rPr>
          <w:color w:val="3E3E3E"/>
          <w:spacing w:val="-14"/>
          <w:sz w:val="18"/>
        </w:rPr>
        <w:t> </w:t>
      </w:r>
      <w:r>
        <w:rPr>
          <w:color w:val="111111"/>
          <w:sz w:val="18"/>
        </w:rPr>
        <w:t>así</w:t>
      </w:r>
      <w:r>
        <w:rPr>
          <w:color w:val="111111"/>
          <w:spacing w:val="-12"/>
          <w:sz w:val="18"/>
        </w:rPr>
        <w:t> </w:t>
      </w:r>
      <w:r>
        <w:rPr>
          <w:color w:val="222222"/>
          <w:sz w:val="18"/>
        </w:rPr>
        <w:t>como</w:t>
      </w:r>
      <w:r>
        <w:rPr>
          <w:color w:val="222222"/>
          <w:spacing w:val="-11"/>
          <w:sz w:val="18"/>
        </w:rPr>
        <w:t> </w:t>
      </w:r>
      <w:r>
        <w:rPr>
          <w:color w:val="111111"/>
          <w:sz w:val="18"/>
        </w:rPr>
        <w:t>los</w:t>
      </w:r>
      <w:r>
        <w:rPr>
          <w:color w:val="111111"/>
          <w:spacing w:val="-13"/>
          <w:sz w:val="18"/>
        </w:rPr>
        <w:t> </w:t>
      </w:r>
      <w:r>
        <w:rPr>
          <w:color w:val="222222"/>
          <w:sz w:val="18"/>
        </w:rPr>
        <w:t>estándares</w:t>
      </w:r>
      <w:r>
        <w:rPr>
          <w:color w:val="222222"/>
          <w:spacing w:val="-13"/>
          <w:sz w:val="18"/>
        </w:rPr>
        <w:t> </w:t>
      </w:r>
      <w:r>
        <w:rPr>
          <w:color w:val="222222"/>
          <w:sz w:val="18"/>
        </w:rPr>
        <w:t>vigentes</w:t>
      </w:r>
      <w:r>
        <w:rPr>
          <w:color w:val="222222"/>
          <w:spacing w:val="-12"/>
          <w:sz w:val="18"/>
        </w:rPr>
        <w:t> </w:t>
      </w:r>
      <w:r>
        <w:rPr>
          <w:color w:val="111111"/>
          <w:sz w:val="18"/>
        </w:rPr>
        <w:t>derivados</w:t>
      </w:r>
      <w:r>
        <w:rPr>
          <w:color w:val="111111"/>
          <w:spacing w:val="-13"/>
          <w:sz w:val="18"/>
        </w:rPr>
        <w:t> </w:t>
      </w:r>
      <w:r>
        <w:rPr>
          <w:color w:val="222222"/>
          <w:sz w:val="18"/>
        </w:rPr>
        <w:t>de</w:t>
      </w:r>
      <w:r>
        <w:rPr>
          <w:color w:val="222222"/>
          <w:spacing w:val="-12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14"/>
          <w:sz w:val="18"/>
        </w:rPr>
        <w:t> </w:t>
      </w:r>
      <w:r>
        <w:rPr>
          <w:color w:val="222222"/>
          <w:sz w:val="18"/>
        </w:rPr>
        <w:t>aplicación</w:t>
      </w:r>
      <w:r>
        <w:rPr>
          <w:color w:val="222222"/>
          <w:spacing w:val="-14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12"/>
          <w:sz w:val="18"/>
        </w:rPr>
        <w:t> </w:t>
      </w:r>
      <w:r>
        <w:rPr>
          <w:color w:val="222222"/>
          <w:sz w:val="18"/>
        </w:rPr>
        <w:t>dichos</w:t>
      </w:r>
      <w:r>
        <w:rPr>
          <w:color w:val="222222"/>
          <w:spacing w:val="-12"/>
          <w:sz w:val="18"/>
        </w:rPr>
        <w:t> </w:t>
      </w:r>
      <w:r>
        <w:rPr>
          <w:color w:val="222222"/>
          <w:sz w:val="18"/>
        </w:rPr>
        <w:t>instrumentos</w:t>
      </w:r>
      <w:r>
        <w:rPr>
          <w:color w:val="222222"/>
          <w:spacing w:val="-61"/>
          <w:sz w:val="18"/>
        </w:rPr>
        <w:t> </w:t>
      </w:r>
      <w:r>
        <w:rPr>
          <w:color w:val="111111"/>
          <w:sz w:val="18"/>
        </w:rPr>
        <w:t>por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parte de los</w:t>
      </w:r>
      <w:r>
        <w:rPr>
          <w:color w:val="111111"/>
          <w:spacing w:val="-2"/>
          <w:sz w:val="18"/>
        </w:rPr>
        <w:t> </w:t>
      </w:r>
      <w:r>
        <w:rPr>
          <w:color w:val="222222"/>
          <w:sz w:val="18"/>
        </w:rPr>
        <w:t>órganos</w:t>
      </w:r>
      <w:r>
        <w:rPr>
          <w:color w:val="222222"/>
          <w:spacing w:val="-1"/>
          <w:sz w:val="18"/>
        </w:rPr>
        <w:t> </w:t>
      </w:r>
      <w:r>
        <w:rPr>
          <w:color w:val="222222"/>
          <w:sz w:val="18"/>
        </w:rPr>
        <w:t>competentes</w:t>
      </w:r>
      <w:r>
        <w:rPr>
          <w:color w:val="222222"/>
          <w:spacing w:val="-1"/>
          <w:sz w:val="18"/>
        </w:rPr>
        <w:t> </w:t>
      </w:r>
      <w:r>
        <w:rPr>
          <w:color w:val="222222"/>
          <w:sz w:val="18"/>
        </w:rPr>
        <w:t>para</w:t>
      </w:r>
      <w:r>
        <w:rPr>
          <w:color w:val="222222"/>
          <w:spacing w:val="-2"/>
          <w:sz w:val="18"/>
        </w:rPr>
        <w:t> </w:t>
      </w:r>
      <w:r>
        <w:rPr>
          <w:color w:val="111111"/>
          <w:sz w:val="18"/>
        </w:rPr>
        <w:t>su</w:t>
      </w:r>
      <w:r>
        <w:rPr>
          <w:color w:val="111111"/>
          <w:spacing w:val="-3"/>
          <w:sz w:val="18"/>
        </w:rPr>
        <w:t> </w:t>
      </w:r>
      <w:r>
        <w:rPr>
          <w:color w:val="222222"/>
          <w:sz w:val="18"/>
        </w:rPr>
        <w:t>interpretación</w:t>
      </w:r>
      <w:r>
        <w:rPr>
          <w:color w:val="525252"/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Al respecto, la Corte considera que el Estado, en cumplimiento de su compromiso de</w:t>
      </w:r>
      <w:r>
        <w:rPr>
          <w:spacing w:val="1"/>
          <w:sz w:val="20"/>
        </w:rPr>
        <w:t> </w:t>
      </w:r>
      <w:r>
        <w:rPr>
          <w:sz w:val="20"/>
        </w:rPr>
        <w:t>garantizar el acceso a la justicia en la Moskitia, debe adoptar medidas para que su sistema</w:t>
      </w:r>
      <w:r>
        <w:rPr>
          <w:spacing w:val="1"/>
          <w:sz w:val="20"/>
        </w:rPr>
        <w:t> </w:t>
      </w:r>
      <w:r>
        <w:rPr>
          <w:sz w:val="20"/>
        </w:rPr>
        <w:t>de administración de justicia reúna las siguientes características: 1) la irrenunciabilidad del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trabajadores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trabajadoras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acudir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autoridades</w:t>
      </w:r>
      <w:r>
        <w:rPr>
          <w:spacing w:val="1"/>
          <w:sz w:val="20"/>
        </w:rPr>
        <w:t> </w:t>
      </w:r>
      <w:r>
        <w:rPr>
          <w:sz w:val="20"/>
        </w:rPr>
        <w:t>judiciales</w:t>
      </w:r>
      <w:r>
        <w:rPr>
          <w:spacing w:val="1"/>
          <w:sz w:val="20"/>
        </w:rPr>
        <w:t> </w:t>
      </w:r>
      <w:r>
        <w:rPr>
          <w:sz w:val="20"/>
        </w:rPr>
        <w:t>competentes para someter conflictos laborales de toda índole, salvo los casos en que estén</w:t>
      </w:r>
      <w:r>
        <w:rPr>
          <w:spacing w:val="1"/>
          <w:sz w:val="20"/>
        </w:rPr>
        <w:t> </w:t>
      </w:r>
      <w:r>
        <w:rPr>
          <w:sz w:val="20"/>
        </w:rPr>
        <w:t>legalmente</w:t>
      </w:r>
      <w:r>
        <w:rPr>
          <w:spacing w:val="1"/>
          <w:sz w:val="20"/>
        </w:rPr>
        <w:t> </w:t>
      </w:r>
      <w:r>
        <w:rPr>
          <w:sz w:val="20"/>
        </w:rPr>
        <w:t>previstos</w:t>
      </w:r>
      <w:r>
        <w:rPr>
          <w:spacing w:val="1"/>
          <w:sz w:val="20"/>
        </w:rPr>
        <w:t> </w:t>
      </w:r>
      <w:r>
        <w:rPr>
          <w:sz w:val="20"/>
        </w:rPr>
        <w:t>otros</w:t>
      </w:r>
      <w:r>
        <w:rPr>
          <w:spacing w:val="1"/>
          <w:sz w:val="20"/>
        </w:rPr>
        <w:t> </w:t>
      </w:r>
      <w:r>
        <w:rPr>
          <w:sz w:val="20"/>
        </w:rPr>
        <w:t>medios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resolución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conflictos;</w:t>
      </w:r>
      <w:r>
        <w:rPr>
          <w:spacing w:val="1"/>
          <w:sz w:val="20"/>
        </w:rPr>
        <w:t> </w:t>
      </w:r>
      <w:r>
        <w:rPr>
          <w:sz w:val="20"/>
        </w:rPr>
        <w:t>2)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jurisdicción</w:t>
      </w:r>
      <w:r>
        <w:rPr>
          <w:spacing w:val="1"/>
          <w:sz w:val="20"/>
        </w:rPr>
        <w:t> </w:t>
      </w:r>
      <w:r>
        <w:rPr>
          <w:sz w:val="20"/>
        </w:rPr>
        <w:t>especializada y con competencia exclusiva en materia laboral, conforme al número de casos</w:t>
      </w:r>
      <w:r>
        <w:rPr>
          <w:spacing w:val="1"/>
          <w:sz w:val="20"/>
        </w:rPr>
        <w:t> </w:t>
      </w:r>
      <w:r>
        <w:rPr>
          <w:sz w:val="20"/>
        </w:rPr>
        <w:t>y de demandas en materia laboral; 3) la aplicación de la perspectiva de género en la</w:t>
      </w:r>
      <w:r>
        <w:rPr>
          <w:spacing w:val="1"/>
          <w:sz w:val="20"/>
        </w:rPr>
        <w:t> </w:t>
      </w:r>
      <w:r>
        <w:rPr>
          <w:sz w:val="20"/>
        </w:rPr>
        <w:t>resolución de conflictos laborales; 4) la previsión de un procedimiento especializado que</w:t>
      </w:r>
      <w:r>
        <w:rPr>
          <w:spacing w:val="1"/>
          <w:sz w:val="20"/>
        </w:rPr>
        <w:t> </w:t>
      </w:r>
      <w:r>
        <w:rPr>
          <w:sz w:val="20"/>
        </w:rPr>
        <w:t>atienda a las particularidades de los asuntos laborales; 5) la distribución de las cargas</w:t>
      </w:r>
      <w:r>
        <w:rPr>
          <w:spacing w:val="1"/>
          <w:sz w:val="20"/>
        </w:rPr>
        <w:t> </w:t>
      </w:r>
      <w:r>
        <w:rPr>
          <w:sz w:val="20"/>
        </w:rPr>
        <w:t>probatorias, el análisis probatorio y la motivación de las providencias judiciales conforme a</w:t>
      </w:r>
      <w:r>
        <w:rPr>
          <w:spacing w:val="1"/>
          <w:sz w:val="20"/>
        </w:rPr>
        <w:t> </w:t>
      </w:r>
      <w:r>
        <w:rPr>
          <w:sz w:val="20"/>
        </w:rPr>
        <w:t>principios que compensen las desigualdades propias del mundo del trabajo, tales como el</w:t>
      </w:r>
      <w:r>
        <w:rPr>
          <w:spacing w:val="1"/>
          <w:sz w:val="20"/>
        </w:rPr>
        <w:t> </w:t>
      </w:r>
      <w:r>
        <w:rPr>
          <w:sz w:val="20"/>
        </w:rPr>
        <w:t>principio </w:t>
      </w:r>
      <w:r>
        <w:rPr>
          <w:i/>
          <w:sz w:val="20"/>
        </w:rPr>
        <w:t>in dubio pro operario </w:t>
      </w:r>
      <w:r>
        <w:rPr>
          <w:sz w:val="20"/>
        </w:rPr>
        <w:t>y el principio de favorabilidad; 6) la gratuidad de la justicia</w:t>
      </w:r>
      <w:r>
        <w:rPr>
          <w:spacing w:val="1"/>
          <w:sz w:val="20"/>
        </w:rPr>
        <w:t> </w:t>
      </w:r>
      <w:r>
        <w:rPr>
          <w:sz w:val="20"/>
        </w:rPr>
        <w:t>laboral y 7) la garantía del derecho de defensa especializada</w:t>
      </w:r>
      <w:hyperlink w:history="true" w:anchor="_bookmark202">
        <w:r>
          <w:rPr>
            <w:position w:val="7"/>
            <w:sz w:val="13"/>
          </w:rPr>
          <w:t>160</w:t>
        </w:r>
      </w:hyperlink>
      <w:r>
        <w:rPr>
          <w:sz w:val="20"/>
        </w:rPr>
        <w:t>. El Estado deberá garantizar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39"/>
          <w:sz w:val="20"/>
        </w:rPr>
        <w:t> </w:t>
      </w:r>
      <w:r>
        <w:rPr>
          <w:sz w:val="20"/>
        </w:rPr>
        <w:t>presencia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intérpretes</w:t>
      </w:r>
      <w:r>
        <w:rPr>
          <w:spacing w:val="39"/>
          <w:sz w:val="20"/>
        </w:rPr>
        <w:t> </w:t>
      </w:r>
      <w:r>
        <w:rPr>
          <w:sz w:val="20"/>
        </w:rPr>
        <w:t>y</w:t>
      </w:r>
      <w:r>
        <w:rPr>
          <w:spacing w:val="42"/>
          <w:sz w:val="20"/>
        </w:rPr>
        <w:t> </w:t>
      </w:r>
      <w:r>
        <w:rPr>
          <w:sz w:val="20"/>
        </w:rPr>
        <w:t>traductores</w:t>
      </w:r>
      <w:r>
        <w:rPr>
          <w:spacing w:val="41"/>
          <w:sz w:val="20"/>
        </w:rPr>
        <w:t> </w:t>
      </w:r>
      <w:r>
        <w:rPr>
          <w:sz w:val="20"/>
        </w:rPr>
        <w:t>competentes,</w:t>
      </w:r>
      <w:r>
        <w:rPr>
          <w:spacing w:val="42"/>
          <w:sz w:val="20"/>
        </w:rPr>
        <w:t> </w:t>
      </w:r>
      <w:r>
        <w:rPr>
          <w:sz w:val="20"/>
        </w:rPr>
        <w:t>que</w:t>
      </w:r>
      <w:r>
        <w:rPr>
          <w:spacing w:val="41"/>
          <w:sz w:val="20"/>
        </w:rPr>
        <w:t> </w:t>
      </w:r>
      <w:r>
        <w:rPr>
          <w:sz w:val="20"/>
        </w:rPr>
        <w:t>conozcan</w:t>
      </w:r>
      <w:r>
        <w:rPr>
          <w:spacing w:val="40"/>
          <w:sz w:val="20"/>
        </w:rPr>
        <w:t> </w:t>
      </w:r>
      <w:r>
        <w:rPr>
          <w:sz w:val="20"/>
        </w:rPr>
        <w:t>los</w:t>
      </w:r>
      <w:r>
        <w:rPr>
          <w:spacing w:val="39"/>
          <w:sz w:val="20"/>
        </w:rPr>
        <w:t> </w:t>
      </w:r>
      <w:r>
        <w:rPr>
          <w:sz w:val="20"/>
        </w:rPr>
        <w:t>procedimientos</w:t>
      </w:r>
    </w:p>
    <w:p>
      <w:pPr>
        <w:pStyle w:val="BodyText"/>
        <w:spacing w:before="11"/>
        <w:rPr>
          <w:sz w:val="17"/>
        </w:rPr>
      </w:pPr>
      <w:r>
        <w:rPr/>
        <w:pict>
          <v:rect style="position:absolute;margin-left:72pt;margin-top:12.09831pt;width:144pt;height:.6pt;mso-position-horizontal-relative:page;mso-position-vertical-relative:paragraph;z-index:-15708672;mso-wrap-distance-left:0;mso-wrap-distance-right:0" id="docshape47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98"/>
        <w:ind w:left="420" w:right="0" w:firstLine="0"/>
        <w:jc w:val="left"/>
        <w:rPr>
          <w:sz w:val="16"/>
        </w:rPr>
      </w:pPr>
      <w:bookmarkStart w:name="_bookmark202" w:id="306"/>
      <w:bookmarkEnd w:id="306"/>
      <w:r>
        <w:rPr/>
      </w:r>
      <w:r>
        <w:rPr>
          <w:sz w:val="16"/>
          <w:vertAlign w:val="superscript"/>
        </w:rPr>
        <w:t>160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116.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/>
      </w:pPr>
      <w:r>
        <w:rPr/>
        <w:t>legales,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los</w:t>
      </w:r>
      <w:r>
        <w:rPr>
          <w:spacing w:val="-14"/>
        </w:rPr>
        <w:t> </w:t>
      </w:r>
      <w:r>
        <w:rPr/>
        <w:t>idiomas</w:t>
      </w:r>
      <w:r>
        <w:rPr>
          <w:spacing w:val="-13"/>
        </w:rPr>
        <w:t> </w:t>
      </w:r>
      <w:r>
        <w:rPr/>
        <w:t>español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miskito,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los</w:t>
      </w:r>
      <w:r>
        <w:rPr>
          <w:spacing w:val="-14"/>
        </w:rPr>
        <w:t> </w:t>
      </w:r>
      <w:r>
        <w:rPr/>
        <w:t>procesos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sean</w:t>
      </w:r>
      <w:r>
        <w:rPr>
          <w:spacing w:val="-13"/>
        </w:rPr>
        <w:t> </w:t>
      </w:r>
      <w:r>
        <w:rPr/>
        <w:t>parte</w:t>
      </w:r>
      <w:r>
        <w:rPr>
          <w:spacing w:val="-14"/>
        </w:rPr>
        <w:t> </w:t>
      </w:r>
      <w:r>
        <w:rPr/>
        <w:t>personas</w:t>
      </w:r>
      <w:r>
        <w:rPr>
          <w:spacing w:val="-14"/>
        </w:rPr>
        <w:t> </w:t>
      </w:r>
      <w:r>
        <w:rPr/>
        <w:t>miskitas.</w:t>
      </w:r>
    </w:p>
    <w:p>
      <w:pPr>
        <w:pStyle w:val="BodyText"/>
        <w:spacing w:before="11"/>
        <w:rPr>
          <w:sz w:val="17"/>
        </w:rPr>
      </w:pPr>
    </w:p>
    <w:p>
      <w:pPr>
        <w:pStyle w:val="Heading3"/>
        <w:numPr>
          <w:ilvl w:val="1"/>
          <w:numId w:val="9"/>
        </w:numPr>
        <w:tabs>
          <w:tab w:pos="917" w:val="left" w:leader="none"/>
        </w:tabs>
        <w:spacing w:line="240" w:lineRule="auto" w:before="0" w:after="0"/>
        <w:ind w:left="916" w:right="0" w:hanging="497"/>
        <w:jc w:val="left"/>
        <w:rPr>
          <w:i/>
        </w:rPr>
      </w:pPr>
      <w:bookmarkStart w:name="C.8. Fortalecimiento del sistema educati" w:id="307"/>
      <w:bookmarkEnd w:id="307"/>
      <w:r>
        <w:rPr>
          <w:b w:val="0"/>
          <w:i w:val="0"/>
        </w:rPr>
      </w:r>
      <w:bookmarkStart w:name="_bookmark203" w:id="308"/>
      <w:bookmarkEnd w:id="308"/>
      <w:r>
        <w:rPr>
          <w:b w:val="0"/>
          <w:i w:val="0"/>
        </w:rPr>
      </w:r>
      <w:bookmarkStart w:name="_bookmark203" w:id="309"/>
      <w:bookmarkEnd w:id="309"/>
      <w:r>
        <w:rPr>
          <w:i/>
        </w:rPr>
        <w:t>F</w:t>
      </w:r>
      <w:r>
        <w:rPr>
          <w:i/>
        </w:rPr>
        <w:t>ortalecimiento</w:t>
      </w:r>
      <w:r>
        <w:rPr>
          <w:i/>
          <w:spacing w:val="-2"/>
        </w:rPr>
        <w:t> </w:t>
      </w:r>
      <w:r>
        <w:rPr>
          <w:i/>
        </w:rPr>
        <w:t>del</w:t>
      </w:r>
      <w:r>
        <w:rPr>
          <w:i/>
          <w:spacing w:val="-4"/>
        </w:rPr>
        <w:t> </w:t>
      </w:r>
      <w:r>
        <w:rPr>
          <w:i/>
        </w:rPr>
        <w:t>sistema</w:t>
      </w:r>
      <w:r>
        <w:rPr>
          <w:i/>
          <w:spacing w:val="-4"/>
        </w:rPr>
        <w:t> </w:t>
      </w:r>
      <w:r>
        <w:rPr>
          <w:i/>
        </w:rPr>
        <w:t>educativo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la</w:t>
      </w:r>
      <w:r>
        <w:rPr>
          <w:i/>
          <w:spacing w:val="-6"/>
        </w:rPr>
        <w:t> </w:t>
      </w:r>
      <w:r>
        <w:rPr>
          <w:i/>
        </w:rPr>
        <w:t>Moskitia</w:t>
      </w:r>
    </w:p>
    <w:p>
      <w:pPr>
        <w:pStyle w:val="BodyText"/>
        <w:spacing w:before="2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0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2"/>
        <w:rPr>
          <w:sz w:val="17"/>
        </w:rPr>
      </w:pPr>
    </w:p>
    <w:p>
      <w:pPr>
        <w:spacing w:line="240" w:lineRule="auto" w:before="0"/>
        <w:ind w:left="1128" w:right="1233" w:hanging="1"/>
        <w:jc w:val="both"/>
        <w:rPr>
          <w:sz w:val="18"/>
        </w:rPr>
      </w:pPr>
      <w:r>
        <w:rPr>
          <w:color w:val="111111"/>
          <w:sz w:val="18"/>
        </w:rPr>
        <w:t>El Estado reconoce que </w:t>
      </w:r>
      <w:r>
        <w:rPr>
          <w:color w:val="222222"/>
          <w:sz w:val="18"/>
        </w:rPr>
        <w:t>el </w:t>
      </w:r>
      <w:r>
        <w:rPr>
          <w:color w:val="111111"/>
          <w:sz w:val="18"/>
        </w:rPr>
        <w:t>rezago </w:t>
      </w:r>
      <w:r>
        <w:rPr>
          <w:color w:val="222222"/>
          <w:sz w:val="18"/>
        </w:rPr>
        <w:t>educativo en </w:t>
      </w:r>
      <w:r>
        <w:rPr>
          <w:color w:val="111111"/>
          <w:sz w:val="18"/>
        </w:rPr>
        <w:t>la Moskitia es una de las fuentes de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desigualdad </w:t>
      </w:r>
      <w:r>
        <w:rPr>
          <w:color w:val="222222"/>
          <w:sz w:val="18"/>
        </w:rPr>
        <w:t>y </w:t>
      </w:r>
      <w:r>
        <w:rPr>
          <w:color w:val="111111"/>
          <w:sz w:val="18"/>
        </w:rPr>
        <w:t>de pobreza </w:t>
      </w:r>
      <w:r>
        <w:rPr>
          <w:color w:val="222222"/>
          <w:sz w:val="18"/>
        </w:rPr>
        <w:t>en esa región</w:t>
      </w:r>
      <w:r>
        <w:rPr>
          <w:color w:val="525252"/>
          <w:sz w:val="18"/>
        </w:rPr>
        <w:t>, </w:t>
      </w:r>
      <w:r>
        <w:rPr>
          <w:color w:val="111111"/>
          <w:sz w:val="18"/>
        </w:rPr>
        <w:t>lo </w:t>
      </w:r>
      <w:r>
        <w:rPr>
          <w:color w:val="222222"/>
          <w:sz w:val="18"/>
        </w:rPr>
        <w:t>que </w:t>
      </w:r>
      <w:r>
        <w:rPr>
          <w:color w:val="111111"/>
          <w:sz w:val="18"/>
        </w:rPr>
        <w:t>orilla </w:t>
      </w:r>
      <w:r>
        <w:rPr>
          <w:color w:val="222222"/>
          <w:sz w:val="18"/>
        </w:rPr>
        <w:t>a la población a involucrarse </w:t>
      </w:r>
      <w:r>
        <w:rPr>
          <w:color w:val="111111"/>
          <w:sz w:val="18"/>
        </w:rPr>
        <w:t>en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actividades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laborales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que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vulneran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su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dignidad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y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ponen</w:t>
      </w:r>
      <w:r>
        <w:rPr>
          <w:color w:val="111111"/>
          <w:spacing w:val="-8"/>
          <w:sz w:val="18"/>
        </w:rPr>
        <w:t> </w:t>
      </w:r>
      <w:r>
        <w:rPr>
          <w:color w:val="222222"/>
          <w:sz w:val="18"/>
        </w:rPr>
        <w:t>en</w:t>
      </w:r>
      <w:r>
        <w:rPr>
          <w:color w:val="222222"/>
          <w:spacing w:val="-6"/>
          <w:sz w:val="18"/>
        </w:rPr>
        <w:t> </w:t>
      </w:r>
      <w:r>
        <w:rPr>
          <w:color w:val="111111"/>
          <w:sz w:val="18"/>
        </w:rPr>
        <w:t>riesgo</w:t>
      </w:r>
      <w:r>
        <w:rPr>
          <w:color w:val="111111"/>
          <w:spacing w:val="-6"/>
          <w:sz w:val="18"/>
        </w:rPr>
        <w:t> </w:t>
      </w:r>
      <w:r>
        <w:rPr>
          <w:color w:val="222222"/>
          <w:sz w:val="18"/>
        </w:rPr>
        <w:t>su</w:t>
      </w:r>
      <w:r>
        <w:rPr>
          <w:color w:val="222222"/>
          <w:spacing w:val="-6"/>
          <w:sz w:val="18"/>
        </w:rPr>
        <w:t> </w:t>
      </w:r>
      <w:r>
        <w:rPr>
          <w:color w:val="111111"/>
          <w:sz w:val="18"/>
        </w:rPr>
        <w:t>integridad</w:t>
      </w:r>
      <w:r>
        <w:rPr>
          <w:color w:val="111111"/>
          <w:spacing w:val="-7"/>
          <w:sz w:val="18"/>
        </w:rPr>
        <w:t> </w:t>
      </w:r>
      <w:r>
        <w:rPr>
          <w:color w:val="222222"/>
          <w:sz w:val="18"/>
        </w:rPr>
        <w:t>y</w:t>
      </w:r>
      <w:r>
        <w:rPr>
          <w:color w:val="222222"/>
          <w:spacing w:val="-8"/>
          <w:sz w:val="18"/>
        </w:rPr>
        <w:t> </w:t>
      </w:r>
      <w:r>
        <w:rPr>
          <w:color w:val="222222"/>
          <w:sz w:val="18"/>
        </w:rPr>
        <w:t>vida</w:t>
      </w:r>
      <w:r>
        <w:rPr>
          <w:color w:val="525252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1"/>
        <w:ind w:left="1128" w:right="1232" w:firstLine="0"/>
        <w:jc w:val="both"/>
        <w:rPr>
          <w:sz w:val="18"/>
        </w:rPr>
      </w:pPr>
      <w:r>
        <w:rPr>
          <w:color w:val="222222"/>
          <w:sz w:val="18"/>
        </w:rPr>
        <w:t>En </w:t>
      </w:r>
      <w:r>
        <w:rPr>
          <w:color w:val="111111"/>
          <w:sz w:val="18"/>
        </w:rPr>
        <w:t>virtud de </w:t>
      </w:r>
      <w:r>
        <w:rPr>
          <w:color w:val="222222"/>
          <w:sz w:val="18"/>
        </w:rPr>
        <w:t>ello, el Estado se compromete a que la educación que se imparta en </w:t>
      </w:r>
      <w:r>
        <w:rPr>
          <w:color w:val="111111"/>
          <w:sz w:val="18"/>
        </w:rPr>
        <w:t>la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Moskitia sea gratuita </w:t>
      </w:r>
      <w:r>
        <w:rPr>
          <w:color w:val="222222"/>
          <w:sz w:val="18"/>
        </w:rPr>
        <w:t>conforme a </w:t>
      </w:r>
      <w:r>
        <w:rPr>
          <w:color w:val="111111"/>
          <w:sz w:val="18"/>
        </w:rPr>
        <w:t>lo </w:t>
      </w:r>
      <w:r>
        <w:rPr>
          <w:color w:val="222222"/>
          <w:sz w:val="18"/>
        </w:rPr>
        <w:t>contemplado en </w:t>
      </w:r>
      <w:r>
        <w:rPr>
          <w:color w:val="111111"/>
          <w:sz w:val="18"/>
        </w:rPr>
        <w:t>la </w:t>
      </w:r>
      <w:r>
        <w:rPr>
          <w:color w:val="222222"/>
          <w:sz w:val="18"/>
        </w:rPr>
        <w:t>Constitución de </w:t>
      </w:r>
      <w:r>
        <w:rPr>
          <w:color w:val="111111"/>
          <w:sz w:val="18"/>
        </w:rPr>
        <w:t>la </w:t>
      </w:r>
      <w:r>
        <w:rPr>
          <w:color w:val="222222"/>
          <w:sz w:val="18"/>
        </w:rPr>
        <w:t>República</w:t>
      </w:r>
      <w:r>
        <w:rPr>
          <w:color w:val="525252"/>
          <w:sz w:val="18"/>
        </w:rPr>
        <w:t>,</w:t>
      </w:r>
      <w:r>
        <w:rPr>
          <w:color w:val="525252"/>
          <w:spacing w:val="1"/>
          <w:sz w:val="18"/>
        </w:rPr>
        <w:t> </w:t>
      </w:r>
      <w:r>
        <w:rPr>
          <w:color w:val="111111"/>
          <w:sz w:val="18"/>
        </w:rPr>
        <w:t>asimismo, continuará fortaleciendo </w:t>
      </w:r>
      <w:r>
        <w:rPr>
          <w:color w:val="222222"/>
          <w:sz w:val="18"/>
        </w:rPr>
        <w:t>el sistema </w:t>
      </w:r>
      <w:r>
        <w:rPr>
          <w:color w:val="111111"/>
          <w:sz w:val="18"/>
        </w:rPr>
        <w:t>educativo </w:t>
      </w:r>
      <w:r>
        <w:rPr>
          <w:color w:val="222222"/>
          <w:sz w:val="18"/>
        </w:rPr>
        <w:t>en </w:t>
      </w:r>
      <w:r>
        <w:rPr>
          <w:color w:val="111111"/>
          <w:sz w:val="18"/>
        </w:rPr>
        <w:t>la </w:t>
      </w:r>
      <w:r>
        <w:rPr>
          <w:color w:val="222222"/>
          <w:sz w:val="18"/>
        </w:rPr>
        <w:t>zona para </w:t>
      </w:r>
      <w:r>
        <w:rPr>
          <w:color w:val="111111"/>
          <w:sz w:val="18"/>
        </w:rPr>
        <w:t>lo </w:t>
      </w:r>
      <w:r>
        <w:rPr>
          <w:color w:val="222222"/>
          <w:sz w:val="18"/>
        </w:rPr>
        <w:t>cual</w:t>
      </w:r>
      <w:r>
        <w:rPr>
          <w:color w:val="222222"/>
          <w:spacing w:val="1"/>
          <w:sz w:val="18"/>
        </w:rPr>
        <w:t> </w:t>
      </w:r>
      <w:r>
        <w:rPr>
          <w:color w:val="111111"/>
          <w:sz w:val="18"/>
        </w:rPr>
        <w:t>fortalecerá la </w:t>
      </w:r>
      <w:r>
        <w:rPr>
          <w:color w:val="222222"/>
          <w:sz w:val="18"/>
        </w:rPr>
        <w:t>recién creada </w:t>
      </w:r>
      <w:r>
        <w:rPr>
          <w:color w:val="111111"/>
          <w:sz w:val="18"/>
        </w:rPr>
        <w:t>Universidad Nacional </w:t>
      </w:r>
      <w:r>
        <w:rPr>
          <w:color w:val="222222"/>
          <w:sz w:val="18"/>
        </w:rPr>
        <w:t>de </w:t>
      </w:r>
      <w:r>
        <w:rPr>
          <w:color w:val="111111"/>
          <w:sz w:val="18"/>
        </w:rPr>
        <w:t>Agricultura </w:t>
      </w:r>
      <w:r>
        <w:rPr>
          <w:color w:val="222222"/>
          <w:sz w:val="18"/>
        </w:rPr>
        <w:t>de Mistruk</w:t>
      </w:r>
      <w:r>
        <w:rPr>
          <w:color w:val="525252"/>
          <w:sz w:val="18"/>
        </w:rPr>
        <w:t>, </w:t>
      </w:r>
      <w:r>
        <w:rPr>
          <w:color w:val="111111"/>
          <w:sz w:val="18"/>
        </w:rPr>
        <w:t>de </w:t>
      </w:r>
      <w:r>
        <w:rPr>
          <w:color w:val="222222"/>
          <w:sz w:val="18"/>
        </w:rPr>
        <w:t>igual</w:t>
      </w:r>
      <w:r>
        <w:rPr>
          <w:color w:val="222222"/>
          <w:spacing w:val="1"/>
          <w:sz w:val="18"/>
        </w:rPr>
        <w:t> </w:t>
      </w:r>
      <w:r>
        <w:rPr>
          <w:color w:val="111111"/>
          <w:sz w:val="18"/>
        </w:rPr>
        <w:t>forma, </w:t>
      </w:r>
      <w:r>
        <w:rPr>
          <w:color w:val="222222"/>
          <w:sz w:val="18"/>
        </w:rPr>
        <w:t>gestionará </w:t>
      </w:r>
      <w:r>
        <w:rPr>
          <w:color w:val="111111"/>
          <w:sz w:val="18"/>
        </w:rPr>
        <w:t>materiales </w:t>
      </w:r>
      <w:r>
        <w:rPr>
          <w:color w:val="222222"/>
          <w:sz w:val="18"/>
        </w:rPr>
        <w:t>eléctricos </w:t>
      </w:r>
      <w:r>
        <w:rPr>
          <w:color w:val="111111"/>
          <w:sz w:val="18"/>
        </w:rPr>
        <w:t>que </w:t>
      </w:r>
      <w:r>
        <w:rPr>
          <w:color w:val="222222"/>
          <w:sz w:val="18"/>
        </w:rPr>
        <w:t>apoyen la sostenibilidad de </w:t>
      </w:r>
      <w:r>
        <w:rPr>
          <w:color w:val="111111"/>
          <w:sz w:val="18"/>
        </w:rPr>
        <w:t>un </w:t>
      </w:r>
      <w:r>
        <w:rPr>
          <w:color w:val="222222"/>
          <w:sz w:val="18"/>
        </w:rPr>
        <w:t>proyecto</w:t>
      </w:r>
      <w:r>
        <w:rPr>
          <w:color w:val="222222"/>
          <w:spacing w:val="1"/>
          <w:sz w:val="18"/>
        </w:rPr>
        <w:t> </w:t>
      </w:r>
      <w:r>
        <w:rPr>
          <w:color w:val="111111"/>
          <w:sz w:val="18"/>
        </w:rPr>
        <w:t>fotovoltaico</w:t>
      </w:r>
      <w:r>
        <w:rPr>
          <w:color w:val="111111"/>
          <w:spacing w:val="-1"/>
          <w:sz w:val="18"/>
        </w:rPr>
        <w:t> </w:t>
      </w:r>
      <w:r>
        <w:rPr>
          <w:color w:val="222222"/>
          <w:sz w:val="18"/>
        </w:rPr>
        <w:t>en</w:t>
      </w:r>
      <w:r>
        <w:rPr>
          <w:color w:val="222222"/>
          <w:spacing w:val="-3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referida</w:t>
      </w:r>
      <w:r>
        <w:rPr>
          <w:color w:val="111111"/>
          <w:spacing w:val="-1"/>
          <w:sz w:val="18"/>
        </w:rPr>
        <w:t> </w:t>
      </w:r>
      <w:r>
        <w:rPr>
          <w:color w:val="111111"/>
          <w:sz w:val="18"/>
        </w:rPr>
        <w:t>universidad.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0"/>
        <w:ind w:left="1128" w:right="1232" w:firstLine="0"/>
        <w:jc w:val="both"/>
        <w:rPr>
          <w:sz w:val="18"/>
        </w:rPr>
      </w:pPr>
      <w:r>
        <w:rPr>
          <w:color w:val="111111"/>
          <w:sz w:val="18"/>
        </w:rPr>
        <w:t>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través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5"/>
          <w:sz w:val="18"/>
        </w:rPr>
        <w:t> </w:t>
      </w:r>
      <w:r>
        <w:rPr>
          <w:color w:val="111111"/>
          <w:sz w:val="18"/>
        </w:rPr>
        <w:t>Secretaría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Educación</w:t>
      </w:r>
      <w:r>
        <w:rPr>
          <w:color w:val="111111"/>
          <w:spacing w:val="-8"/>
          <w:sz w:val="18"/>
        </w:rPr>
        <w:t> </w:t>
      </w:r>
      <w:r>
        <w:rPr>
          <w:color w:val="222222"/>
          <w:sz w:val="18"/>
        </w:rPr>
        <w:t>con</w:t>
      </w:r>
      <w:r>
        <w:rPr>
          <w:color w:val="222222"/>
          <w:spacing w:val="-6"/>
          <w:sz w:val="18"/>
        </w:rPr>
        <w:t> </w:t>
      </w:r>
      <w:r>
        <w:rPr>
          <w:color w:val="222222"/>
          <w:sz w:val="18"/>
        </w:rPr>
        <w:t>el</w:t>
      </w:r>
      <w:r>
        <w:rPr>
          <w:color w:val="222222"/>
          <w:spacing w:val="-6"/>
          <w:sz w:val="18"/>
        </w:rPr>
        <w:t> </w:t>
      </w:r>
      <w:r>
        <w:rPr>
          <w:color w:val="222222"/>
          <w:sz w:val="18"/>
        </w:rPr>
        <w:t>apoyo</w:t>
      </w:r>
      <w:r>
        <w:rPr>
          <w:color w:val="222222"/>
          <w:spacing w:val="-6"/>
          <w:sz w:val="18"/>
        </w:rPr>
        <w:t> </w:t>
      </w:r>
      <w:r>
        <w:rPr>
          <w:color w:val="222222"/>
          <w:sz w:val="18"/>
        </w:rPr>
        <w:t>de</w:t>
      </w:r>
      <w:r>
        <w:rPr>
          <w:color w:val="222222"/>
          <w:spacing w:val="-6"/>
          <w:sz w:val="18"/>
        </w:rPr>
        <w:t> </w:t>
      </w:r>
      <w:r>
        <w:rPr>
          <w:color w:val="222222"/>
          <w:sz w:val="18"/>
        </w:rPr>
        <w:t>la</w:t>
      </w:r>
      <w:r>
        <w:rPr>
          <w:color w:val="222222"/>
          <w:spacing w:val="-7"/>
          <w:sz w:val="18"/>
        </w:rPr>
        <w:t> </w:t>
      </w:r>
      <w:r>
        <w:rPr>
          <w:color w:val="111111"/>
          <w:sz w:val="18"/>
        </w:rPr>
        <w:t>Alianza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para</w:t>
      </w:r>
      <w:r>
        <w:rPr>
          <w:color w:val="111111"/>
          <w:spacing w:val="-5"/>
          <w:sz w:val="18"/>
        </w:rPr>
        <w:t> </w:t>
      </w:r>
      <w:r>
        <w:rPr>
          <w:color w:val="222222"/>
          <w:sz w:val="18"/>
        </w:rPr>
        <w:t>el</w:t>
      </w:r>
      <w:r>
        <w:rPr>
          <w:color w:val="222222"/>
          <w:spacing w:val="-6"/>
          <w:sz w:val="18"/>
        </w:rPr>
        <w:t> </w:t>
      </w:r>
      <w:r>
        <w:rPr>
          <w:color w:val="111111"/>
          <w:sz w:val="18"/>
        </w:rPr>
        <w:t>Desarrollo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Moskitia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Hondureña</w:t>
      </w:r>
      <w:r>
        <w:rPr>
          <w:color w:val="111111"/>
          <w:spacing w:val="-8"/>
          <w:sz w:val="18"/>
        </w:rPr>
        <w:t> </w:t>
      </w:r>
      <w:r>
        <w:rPr>
          <w:color w:val="222222"/>
          <w:sz w:val="18"/>
        </w:rPr>
        <w:t>(ADMH),</w:t>
      </w:r>
      <w:r>
        <w:rPr>
          <w:color w:val="222222"/>
          <w:spacing w:val="-8"/>
          <w:sz w:val="18"/>
        </w:rPr>
        <w:t> </w:t>
      </w:r>
      <w:r>
        <w:rPr>
          <w:color w:val="222222"/>
          <w:sz w:val="18"/>
        </w:rPr>
        <w:t>se</w:t>
      </w:r>
      <w:r>
        <w:rPr>
          <w:color w:val="222222"/>
          <w:spacing w:val="-7"/>
          <w:sz w:val="18"/>
        </w:rPr>
        <w:t> </w:t>
      </w:r>
      <w:r>
        <w:rPr>
          <w:color w:val="222222"/>
          <w:sz w:val="18"/>
        </w:rPr>
        <w:t>compromete</w:t>
      </w:r>
      <w:r>
        <w:rPr>
          <w:color w:val="222222"/>
          <w:spacing w:val="-7"/>
          <w:sz w:val="18"/>
        </w:rPr>
        <w:t> </w:t>
      </w:r>
      <w:r>
        <w:rPr>
          <w:color w:val="222222"/>
          <w:sz w:val="18"/>
        </w:rPr>
        <w:t>a</w:t>
      </w:r>
      <w:r>
        <w:rPr>
          <w:color w:val="222222"/>
          <w:spacing w:val="-8"/>
          <w:sz w:val="18"/>
        </w:rPr>
        <w:t> </w:t>
      </w:r>
      <w:r>
        <w:rPr>
          <w:color w:val="222222"/>
          <w:sz w:val="18"/>
        </w:rPr>
        <w:t>gestionar</w:t>
      </w:r>
      <w:r>
        <w:rPr>
          <w:color w:val="222222"/>
          <w:spacing w:val="-7"/>
          <w:sz w:val="18"/>
        </w:rPr>
        <w:t> </w:t>
      </w:r>
      <w:r>
        <w:rPr>
          <w:color w:val="111111"/>
          <w:sz w:val="18"/>
        </w:rPr>
        <w:t>la</w:t>
      </w:r>
      <w:r>
        <w:rPr>
          <w:color w:val="111111"/>
          <w:spacing w:val="-8"/>
          <w:sz w:val="18"/>
        </w:rPr>
        <w:t> </w:t>
      </w:r>
      <w:r>
        <w:rPr>
          <w:color w:val="111111"/>
          <w:sz w:val="18"/>
        </w:rPr>
        <w:t>dotación</w:t>
      </w:r>
      <w:r>
        <w:rPr>
          <w:color w:val="111111"/>
          <w:spacing w:val="-9"/>
          <w:sz w:val="18"/>
        </w:rPr>
        <w:t> </w:t>
      </w:r>
      <w:r>
        <w:rPr>
          <w:color w:val="222222"/>
          <w:sz w:val="18"/>
        </w:rPr>
        <w:t>de</w:t>
      </w:r>
      <w:r>
        <w:rPr>
          <w:color w:val="222222"/>
          <w:spacing w:val="-7"/>
          <w:sz w:val="18"/>
        </w:rPr>
        <w:t> </w:t>
      </w:r>
      <w:r>
        <w:rPr>
          <w:color w:val="111111"/>
          <w:sz w:val="18"/>
        </w:rPr>
        <w:t>fondos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para</w:t>
      </w:r>
      <w:r>
        <w:rPr>
          <w:color w:val="111111"/>
          <w:spacing w:val="-61"/>
          <w:sz w:val="18"/>
        </w:rPr>
        <w:t> </w:t>
      </w:r>
      <w:r>
        <w:rPr>
          <w:color w:val="111111"/>
          <w:sz w:val="18"/>
        </w:rPr>
        <w:t>la </w:t>
      </w:r>
      <w:r>
        <w:rPr>
          <w:color w:val="222222"/>
          <w:sz w:val="18"/>
        </w:rPr>
        <w:t>ampliación </w:t>
      </w:r>
      <w:r>
        <w:rPr>
          <w:color w:val="111111"/>
          <w:sz w:val="18"/>
        </w:rPr>
        <w:t>del presupuesto del </w:t>
      </w:r>
      <w:r>
        <w:rPr>
          <w:color w:val="222222"/>
          <w:sz w:val="18"/>
        </w:rPr>
        <w:t>sistema educativo en </w:t>
      </w:r>
      <w:r>
        <w:rPr>
          <w:color w:val="111111"/>
          <w:sz w:val="18"/>
        </w:rPr>
        <w:t>todo </w:t>
      </w:r>
      <w:r>
        <w:rPr>
          <w:color w:val="222222"/>
          <w:sz w:val="18"/>
        </w:rPr>
        <w:t>el </w:t>
      </w:r>
      <w:r>
        <w:rPr>
          <w:color w:val="111111"/>
          <w:sz w:val="18"/>
        </w:rPr>
        <w:t>departamento</w:t>
      </w:r>
      <w:r>
        <w:rPr>
          <w:color w:val="3E3E3E"/>
          <w:sz w:val="18"/>
        </w:rPr>
        <w:t>, </w:t>
      </w:r>
      <w:r>
        <w:rPr>
          <w:color w:val="111111"/>
          <w:sz w:val="18"/>
        </w:rPr>
        <w:t>hasta</w:t>
      </w:r>
      <w:r>
        <w:rPr>
          <w:color w:val="111111"/>
          <w:spacing w:val="1"/>
          <w:sz w:val="18"/>
        </w:rPr>
        <w:t> </w:t>
      </w:r>
      <w:r>
        <w:rPr>
          <w:color w:val="222222"/>
          <w:sz w:val="18"/>
        </w:rPr>
        <w:t>asegurar </w:t>
      </w:r>
      <w:r>
        <w:rPr>
          <w:color w:val="111111"/>
          <w:sz w:val="18"/>
        </w:rPr>
        <w:t>que los </w:t>
      </w:r>
      <w:r>
        <w:rPr>
          <w:color w:val="222222"/>
          <w:sz w:val="18"/>
        </w:rPr>
        <w:t>centros de enseñanza cuenten con </w:t>
      </w:r>
      <w:r>
        <w:rPr>
          <w:color w:val="111111"/>
          <w:sz w:val="18"/>
        </w:rPr>
        <w:t>instalaciones adecuadas </w:t>
      </w:r>
      <w:r>
        <w:rPr>
          <w:color w:val="222222"/>
          <w:sz w:val="18"/>
        </w:rPr>
        <w:t>y con</w:t>
      </w:r>
      <w:r>
        <w:rPr>
          <w:color w:val="222222"/>
          <w:spacing w:val="1"/>
          <w:sz w:val="18"/>
        </w:rPr>
        <w:t> </w:t>
      </w:r>
      <w:r>
        <w:rPr>
          <w:color w:val="111111"/>
          <w:sz w:val="18"/>
        </w:rPr>
        <w:t>personal</w:t>
      </w:r>
      <w:r>
        <w:rPr>
          <w:color w:val="111111"/>
          <w:spacing w:val="-1"/>
          <w:sz w:val="18"/>
        </w:rPr>
        <w:t> </w:t>
      </w:r>
      <w:r>
        <w:rPr>
          <w:color w:val="222222"/>
          <w:sz w:val="18"/>
        </w:rPr>
        <w:t>edu</w:t>
      </w:r>
      <w:r>
        <w:rPr>
          <w:color w:val="3E3E3E"/>
          <w:sz w:val="18"/>
        </w:rPr>
        <w:t>c</w:t>
      </w:r>
      <w:r>
        <w:rPr>
          <w:color w:val="222222"/>
          <w:sz w:val="18"/>
        </w:rPr>
        <w:t>ador</w:t>
      </w:r>
      <w:r>
        <w:rPr>
          <w:color w:val="222222"/>
          <w:spacing w:val="-1"/>
          <w:sz w:val="18"/>
        </w:rPr>
        <w:t> </w:t>
      </w:r>
      <w:r>
        <w:rPr>
          <w:color w:val="222222"/>
          <w:sz w:val="18"/>
        </w:rPr>
        <w:t>sufic</w:t>
      </w:r>
      <w:r>
        <w:rPr>
          <w:color w:val="3E3E3E"/>
          <w:sz w:val="18"/>
        </w:rPr>
        <w:t>i</w:t>
      </w:r>
      <w:r>
        <w:rPr>
          <w:color w:val="222222"/>
          <w:sz w:val="18"/>
        </w:rPr>
        <w:t>ente</w:t>
      </w:r>
      <w:r>
        <w:rPr>
          <w:color w:val="222222"/>
          <w:spacing w:val="-1"/>
          <w:sz w:val="18"/>
        </w:rPr>
        <w:t> </w:t>
      </w:r>
      <w:r>
        <w:rPr>
          <w:color w:val="222222"/>
          <w:sz w:val="18"/>
        </w:rPr>
        <w:t>y</w:t>
      </w:r>
      <w:r>
        <w:rPr>
          <w:color w:val="222222"/>
          <w:spacing w:val="-2"/>
          <w:sz w:val="18"/>
        </w:rPr>
        <w:t> </w:t>
      </w:r>
      <w:r>
        <w:rPr>
          <w:color w:val="222222"/>
          <w:sz w:val="18"/>
        </w:rPr>
        <w:t>calificado</w:t>
      </w:r>
      <w:r>
        <w:rPr>
          <w:color w:val="222222"/>
          <w:spacing w:val="-1"/>
          <w:sz w:val="18"/>
        </w:rPr>
        <w:t> </w:t>
      </w:r>
      <w:r>
        <w:rPr>
          <w:color w:val="222222"/>
          <w:sz w:val="18"/>
        </w:rPr>
        <w:t>que </w:t>
      </w:r>
      <w:r>
        <w:rPr>
          <w:color w:val="111111"/>
          <w:sz w:val="18"/>
        </w:rPr>
        <w:t>hable</w:t>
      </w:r>
      <w:r>
        <w:rPr>
          <w:color w:val="111111"/>
          <w:spacing w:val="-2"/>
          <w:sz w:val="18"/>
        </w:rPr>
        <w:t> </w:t>
      </w:r>
      <w:r>
        <w:rPr>
          <w:color w:val="111111"/>
          <w:sz w:val="18"/>
        </w:rPr>
        <w:t>miskito</w:t>
      </w:r>
      <w:r>
        <w:rPr>
          <w:color w:val="3E3E3E"/>
          <w:sz w:val="18"/>
        </w:rPr>
        <w:t>.</w:t>
      </w:r>
    </w:p>
    <w:p>
      <w:pPr>
        <w:pStyle w:val="BodyText"/>
        <w:rPr>
          <w:sz w:val="18"/>
        </w:rPr>
      </w:pPr>
    </w:p>
    <w:p>
      <w:pPr>
        <w:spacing w:line="240" w:lineRule="auto" w:before="0"/>
        <w:ind w:left="1127" w:right="1232" w:firstLine="0"/>
        <w:jc w:val="both"/>
        <w:rPr>
          <w:sz w:val="18"/>
        </w:rPr>
      </w:pPr>
      <w:r>
        <w:rPr>
          <w:color w:val="111111"/>
          <w:sz w:val="18"/>
        </w:rPr>
        <w:t>Asimismo, garantizará </w:t>
      </w:r>
      <w:r>
        <w:rPr>
          <w:color w:val="222222"/>
          <w:sz w:val="18"/>
        </w:rPr>
        <w:t>que </w:t>
      </w:r>
      <w:r>
        <w:rPr>
          <w:color w:val="111111"/>
          <w:sz w:val="18"/>
        </w:rPr>
        <w:t>los programa</w:t>
      </w:r>
      <w:r>
        <w:rPr>
          <w:color w:val="3E3E3E"/>
          <w:sz w:val="18"/>
        </w:rPr>
        <w:t>s </w:t>
      </w:r>
      <w:r>
        <w:rPr>
          <w:color w:val="222222"/>
          <w:sz w:val="18"/>
        </w:rPr>
        <w:t>de estudio y los </w:t>
      </w:r>
      <w:r>
        <w:rPr>
          <w:color w:val="111111"/>
          <w:sz w:val="18"/>
        </w:rPr>
        <w:t>métodos </w:t>
      </w:r>
      <w:r>
        <w:rPr>
          <w:color w:val="222222"/>
          <w:sz w:val="18"/>
        </w:rPr>
        <w:t>pedagógicos</w:t>
      </w:r>
      <w:r>
        <w:rPr>
          <w:color w:val="222222"/>
          <w:spacing w:val="1"/>
          <w:sz w:val="18"/>
        </w:rPr>
        <w:t> </w:t>
      </w:r>
      <w:r>
        <w:rPr>
          <w:color w:val="111111"/>
          <w:sz w:val="18"/>
        </w:rPr>
        <w:t>empleados </w:t>
      </w:r>
      <w:r>
        <w:rPr>
          <w:color w:val="222222"/>
          <w:sz w:val="18"/>
        </w:rPr>
        <w:t>sean </w:t>
      </w:r>
      <w:r>
        <w:rPr>
          <w:color w:val="111111"/>
          <w:sz w:val="18"/>
        </w:rPr>
        <w:t>pertinentes </w:t>
      </w:r>
      <w:r>
        <w:rPr>
          <w:color w:val="222222"/>
          <w:sz w:val="18"/>
        </w:rPr>
        <w:t>culturalmente</w:t>
      </w:r>
      <w:r>
        <w:rPr>
          <w:color w:val="3E3E3E"/>
          <w:sz w:val="18"/>
        </w:rPr>
        <w:t>, </w:t>
      </w:r>
      <w:r>
        <w:rPr>
          <w:color w:val="111111"/>
          <w:sz w:val="18"/>
        </w:rPr>
        <w:t>de buena </w:t>
      </w:r>
      <w:r>
        <w:rPr>
          <w:color w:val="222222"/>
          <w:sz w:val="18"/>
        </w:rPr>
        <w:t>calidad y estén adaptados a </w:t>
      </w:r>
      <w:r>
        <w:rPr>
          <w:color w:val="111111"/>
          <w:sz w:val="18"/>
        </w:rPr>
        <w:t>las</w:t>
      </w:r>
      <w:r>
        <w:rPr>
          <w:color w:val="111111"/>
          <w:spacing w:val="1"/>
          <w:sz w:val="18"/>
        </w:rPr>
        <w:t> </w:t>
      </w:r>
      <w:r>
        <w:rPr>
          <w:color w:val="111111"/>
          <w:sz w:val="18"/>
        </w:rPr>
        <w:t>necesidades de </w:t>
      </w:r>
      <w:r>
        <w:rPr>
          <w:color w:val="222222"/>
          <w:sz w:val="18"/>
        </w:rPr>
        <w:t>las y los estudiantes </w:t>
      </w:r>
      <w:r>
        <w:rPr>
          <w:color w:val="3E3E3E"/>
          <w:sz w:val="18"/>
        </w:rPr>
        <w:t>e</w:t>
      </w:r>
      <w:r>
        <w:rPr>
          <w:color w:val="111111"/>
          <w:sz w:val="18"/>
        </w:rPr>
        <w:t>n </w:t>
      </w:r>
      <w:r>
        <w:rPr>
          <w:color w:val="222222"/>
          <w:sz w:val="18"/>
        </w:rPr>
        <w:t>sus contextos cultural</w:t>
      </w:r>
      <w:r>
        <w:rPr>
          <w:color w:val="3E3E3E"/>
          <w:sz w:val="18"/>
        </w:rPr>
        <w:t>e</w:t>
      </w:r>
      <w:r>
        <w:rPr>
          <w:color w:val="222222"/>
          <w:sz w:val="18"/>
        </w:rPr>
        <w:t>s y sociales. </w:t>
      </w:r>
      <w:r>
        <w:rPr>
          <w:color w:val="111111"/>
          <w:sz w:val="18"/>
        </w:rPr>
        <w:t>En </w:t>
      </w:r>
      <w:r>
        <w:rPr>
          <w:color w:val="222222"/>
          <w:sz w:val="18"/>
        </w:rPr>
        <w:t>ese</w:t>
      </w:r>
      <w:r>
        <w:rPr>
          <w:color w:val="222222"/>
          <w:spacing w:val="1"/>
          <w:sz w:val="18"/>
        </w:rPr>
        <w:t> </w:t>
      </w:r>
      <w:r>
        <w:rPr>
          <w:color w:val="222222"/>
          <w:sz w:val="18"/>
        </w:rPr>
        <w:t>sentido, </w:t>
      </w:r>
      <w:r>
        <w:rPr>
          <w:color w:val="111111"/>
          <w:sz w:val="18"/>
        </w:rPr>
        <w:t>dentro </w:t>
      </w:r>
      <w:r>
        <w:rPr>
          <w:color w:val="222222"/>
          <w:sz w:val="18"/>
        </w:rPr>
        <w:t>de </w:t>
      </w:r>
      <w:r>
        <w:rPr>
          <w:color w:val="111111"/>
          <w:sz w:val="18"/>
        </w:rPr>
        <w:t>los </w:t>
      </w:r>
      <w:r>
        <w:rPr>
          <w:color w:val="222222"/>
          <w:sz w:val="18"/>
        </w:rPr>
        <w:t>doce meses siguientes a </w:t>
      </w:r>
      <w:r>
        <w:rPr>
          <w:color w:val="111111"/>
          <w:sz w:val="18"/>
        </w:rPr>
        <w:t>la firma </w:t>
      </w:r>
      <w:r>
        <w:rPr>
          <w:color w:val="222222"/>
          <w:sz w:val="18"/>
        </w:rPr>
        <w:t>de este acuerdo</w:t>
      </w:r>
      <w:r>
        <w:rPr>
          <w:color w:val="3E3E3E"/>
          <w:sz w:val="18"/>
        </w:rPr>
        <w:t>, </w:t>
      </w:r>
      <w:r>
        <w:rPr>
          <w:color w:val="222222"/>
          <w:sz w:val="18"/>
        </w:rPr>
        <w:t>el </w:t>
      </w:r>
      <w:r>
        <w:rPr>
          <w:color w:val="111111"/>
          <w:sz w:val="18"/>
        </w:rPr>
        <w:t>Estado</w:t>
      </w:r>
      <w:r>
        <w:rPr>
          <w:color w:val="111111"/>
          <w:spacing w:val="1"/>
          <w:sz w:val="18"/>
        </w:rPr>
        <w:t> </w:t>
      </w:r>
      <w:r>
        <w:rPr>
          <w:color w:val="222222"/>
          <w:sz w:val="18"/>
        </w:rPr>
        <w:t>presentará</w:t>
      </w:r>
      <w:r>
        <w:rPr>
          <w:color w:val="222222"/>
          <w:spacing w:val="-6"/>
          <w:sz w:val="18"/>
        </w:rPr>
        <w:t> </w:t>
      </w:r>
      <w:r>
        <w:rPr>
          <w:color w:val="111111"/>
          <w:sz w:val="18"/>
        </w:rPr>
        <w:t>un</w:t>
      </w:r>
      <w:r>
        <w:rPr>
          <w:color w:val="111111"/>
          <w:spacing w:val="-6"/>
          <w:sz w:val="18"/>
        </w:rPr>
        <w:t> </w:t>
      </w:r>
      <w:r>
        <w:rPr>
          <w:color w:val="111111"/>
          <w:sz w:val="18"/>
        </w:rPr>
        <w:t>plan</w:t>
      </w:r>
      <w:r>
        <w:rPr>
          <w:color w:val="111111"/>
          <w:spacing w:val="-6"/>
          <w:sz w:val="18"/>
        </w:rPr>
        <w:t> </w:t>
      </w:r>
      <w:r>
        <w:rPr>
          <w:color w:val="222222"/>
          <w:sz w:val="18"/>
        </w:rPr>
        <w:t>de</w:t>
      </w:r>
      <w:r>
        <w:rPr>
          <w:color w:val="222222"/>
          <w:spacing w:val="-4"/>
          <w:sz w:val="18"/>
        </w:rPr>
        <w:t> </w:t>
      </w:r>
      <w:r>
        <w:rPr>
          <w:color w:val="111111"/>
          <w:sz w:val="18"/>
        </w:rPr>
        <w:t>acción</w:t>
      </w:r>
      <w:r>
        <w:rPr>
          <w:color w:val="111111"/>
          <w:spacing w:val="-6"/>
          <w:sz w:val="18"/>
        </w:rPr>
        <w:t> </w:t>
      </w:r>
      <w:r>
        <w:rPr>
          <w:color w:val="222222"/>
          <w:sz w:val="18"/>
        </w:rPr>
        <w:t>y</w:t>
      </w:r>
      <w:r>
        <w:rPr>
          <w:color w:val="222222"/>
          <w:spacing w:val="-6"/>
          <w:sz w:val="18"/>
        </w:rPr>
        <w:t> </w:t>
      </w:r>
      <w:r>
        <w:rPr>
          <w:color w:val="111111"/>
          <w:sz w:val="18"/>
        </w:rPr>
        <w:t>un</w:t>
      </w:r>
      <w:r>
        <w:rPr>
          <w:color w:val="111111"/>
          <w:spacing w:val="-6"/>
          <w:sz w:val="18"/>
        </w:rPr>
        <w:t> </w:t>
      </w:r>
      <w:r>
        <w:rPr>
          <w:color w:val="222222"/>
          <w:sz w:val="18"/>
        </w:rPr>
        <w:t>cronograma</w:t>
      </w:r>
      <w:r>
        <w:rPr>
          <w:color w:val="222222"/>
          <w:spacing w:val="-5"/>
          <w:sz w:val="18"/>
        </w:rPr>
        <w:t> </w:t>
      </w:r>
      <w:r>
        <w:rPr>
          <w:color w:val="111111"/>
          <w:sz w:val="18"/>
        </w:rPr>
        <w:t>de</w:t>
      </w:r>
      <w:r>
        <w:rPr>
          <w:color w:val="111111"/>
          <w:spacing w:val="-4"/>
          <w:sz w:val="18"/>
        </w:rPr>
        <w:t> </w:t>
      </w:r>
      <w:r>
        <w:rPr>
          <w:color w:val="222222"/>
          <w:sz w:val="18"/>
        </w:rPr>
        <w:t>las</w:t>
      </w:r>
      <w:r>
        <w:rPr>
          <w:color w:val="222222"/>
          <w:spacing w:val="-5"/>
          <w:sz w:val="18"/>
        </w:rPr>
        <w:t> </w:t>
      </w:r>
      <w:r>
        <w:rPr>
          <w:color w:val="222222"/>
          <w:sz w:val="18"/>
        </w:rPr>
        <w:t>acciones</w:t>
      </w:r>
      <w:r>
        <w:rPr>
          <w:color w:val="222222"/>
          <w:spacing w:val="-5"/>
          <w:sz w:val="18"/>
        </w:rPr>
        <w:t> </w:t>
      </w:r>
      <w:r>
        <w:rPr>
          <w:color w:val="222222"/>
          <w:sz w:val="18"/>
        </w:rPr>
        <w:t>que</w:t>
      </w:r>
      <w:r>
        <w:rPr>
          <w:color w:val="222222"/>
          <w:spacing w:val="-5"/>
          <w:sz w:val="18"/>
        </w:rPr>
        <w:t> </w:t>
      </w:r>
      <w:r>
        <w:rPr>
          <w:color w:val="222222"/>
          <w:sz w:val="18"/>
        </w:rPr>
        <w:t>tomará</w:t>
      </w:r>
      <w:r>
        <w:rPr>
          <w:color w:val="222222"/>
          <w:spacing w:val="-5"/>
          <w:sz w:val="18"/>
        </w:rPr>
        <w:t> </w:t>
      </w:r>
      <w:r>
        <w:rPr>
          <w:color w:val="111111"/>
          <w:sz w:val="18"/>
        </w:rPr>
        <w:t>para</w:t>
      </w:r>
      <w:r>
        <w:rPr>
          <w:color w:val="111111"/>
          <w:spacing w:val="-7"/>
          <w:sz w:val="18"/>
        </w:rPr>
        <w:t> </w:t>
      </w:r>
      <w:r>
        <w:rPr>
          <w:color w:val="111111"/>
          <w:sz w:val="18"/>
        </w:rPr>
        <w:t>lograr</w:t>
      </w:r>
      <w:r>
        <w:rPr>
          <w:color w:val="111111"/>
          <w:spacing w:val="-61"/>
          <w:sz w:val="18"/>
        </w:rPr>
        <w:t> </w:t>
      </w:r>
      <w:r>
        <w:rPr>
          <w:color w:val="222222"/>
          <w:sz w:val="18"/>
        </w:rPr>
        <w:t>el</w:t>
      </w:r>
      <w:r>
        <w:rPr>
          <w:color w:val="222222"/>
          <w:spacing w:val="-1"/>
          <w:sz w:val="18"/>
        </w:rPr>
        <w:t> </w:t>
      </w:r>
      <w:r>
        <w:rPr>
          <w:color w:val="222222"/>
          <w:sz w:val="18"/>
        </w:rPr>
        <w:t>cumplimiento </w:t>
      </w:r>
      <w:r>
        <w:rPr>
          <w:color w:val="111111"/>
          <w:sz w:val="18"/>
        </w:rPr>
        <w:t>de </w:t>
      </w:r>
      <w:r>
        <w:rPr>
          <w:color w:val="222222"/>
          <w:sz w:val="18"/>
        </w:rPr>
        <w:t>este</w:t>
      </w:r>
      <w:r>
        <w:rPr>
          <w:color w:val="222222"/>
          <w:spacing w:val="-1"/>
          <w:sz w:val="18"/>
        </w:rPr>
        <w:t> </w:t>
      </w:r>
      <w:r>
        <w:rPr>
          <w:color w:val="222222"/>
          <w:sz w:val="18"/>
        </w:rPr>
        <w:t>compromiso.</w:t>
      </w:r>
    </w:p>
    <w:p>
      <w:pPr>
        <w:pStyle w:val="BodyText"/>
        <w:rPr>
          <w:sz w:val="18"/>
        </w:rPr>
      </w:pPr>
    </w:p>
    <w:p>
      <w:pPr>
        <w:pStyle w:val="Heading3"/>
        <w:numPr>
          <w:ilvl w:val="1"/>
          <w:numId w:val="9"/>
        </w:numPr>
        <w:tabs>
          <w:tab w:pos="914" w:val="left" w:leader="none"/>
        </w:tabs>
        <w:spacing w:line="240" w:lineRule="auto" w:before="0" w:after="0"/>
        <w:ind w:left="420" w:right="380" w:firstLine="0"/>
        <w:jc w:val="left"/>
      </w:pPr>
      <w:bookmarkStart w:name="C.9. Adopción de medidas para garantizar" w:id="310"/>
      <w:bookmarkEnd w:id="310"/>
      <w:r>
        <w:rPr>
          <w:b w:val="0"/>
          <w:i w:val="0"/>
        </w:rPr>
      </w:r>
      <w:bookmarkStart w:name="_bookmark204" w:id="311"/>
      <w:bookmarkEnd w:id="311"/>
      <w:r>
        <w:rPr>
          <w:b w:val="0"/>
          <w:i w:val="0"/>
        </w:rPr>
      </w:r>
      <w:bookmarkStart w:name="_bookmark204" w:id="312"/>
      <w:bookmarkEnd w:id="312"/>
      <w:r>
        <w:rPr>
          <w:i/>
        </w:rPr>
        <w:t>A</w:t>
      </w:r>
      <w:r>
        <w:rPr>
          <w:i/>
        </w:rPr>
        <w:t>dopción</w:t>
      </w:r>
      <w:r>
        <w:rPr>
          <w:i/>
          <w:spacing w:val="-7"/>
        </w:rPr>
        <w:t> </w:t>
      </w:r>
      <w:r>
        <w:rPr>
          <w:i/>
        </w:rPr>
        <w:t>de</w:t>
      </w:r>
      <w:r>
        <w:rPr>
          <w:i/>
          <w:spacing w:val="-7"/>
        </w:rPr>
        <w:t> </w:t>
      </w:r>
      <w:r>
        <w:rPr>
          <w:i/>
        </w:rPr>
        <w:t>medidas</w:t>
      </w:r>
      <w:r>
        <w:rPr>
          <w:i/>
          <w:spacing w:val="-8"/>
        </w:rPr>
        <w:t> </w:t>
      </w:r>
      <w:r>
        <w:rPr>
          <w:i/>
        </w:rPr>
        <w:t>para</w:t>
      </w:r>
      <w:r>
        <w:rPr>
          <w:i/>
          <w:spacing w:val="-8"/>
        </w:rPr>
        <w:t> </w:t>
      </w:r>
      <w:r>
        <w:rPr>
          <w:i/>
        </w:rPr>
        <w:t>garantizar</w:t>
      </w:r>
      <w:r>
        <w:rPr>
          <w:i/>
          <w:spacing w:val="-8"/>
        </w:rPr>
        <w:t> </w:t>
      </w:r>
      <w:r>
        <w:rPr>
          <w:i/>
        </w:rPr>
        <w:t>la</w:t>
      </w:r>
      <w:r>
        <w:rPr>
          <w:i/>
          <w:spacing w:val="-7"/>
        </w:rPr>
        <w:t> </w:t>
      </w:r>
      <w:r>
        <w:rPr>
          <w:i/>
        </w:rPr>
        <w:t>accesibilidad</w:t>
      </w:r>
      <w:r>
        <w:rPr>
          <w:i/>
          <w:spacing w:val="-7"/>
        </w:rPr>
        <w:t> </w:t>
      </w:r>
      <w:r>
        <w:rPr>
          <w:i/>
        </w:rPr>
        <w:t>de</w:t>
      </w:r>
      <w:r>
        <w:rPr>
          <w:i/>
          <w:spacing w:val="-10"/>
        </w:rPr>
        <w:t> </w:t>
      </w:r>
      <w:r>
        <w:rPr>
          <w:i/>
        </w:rPr>
        <w:t>todas</w:t>
      </w:r>
      <w:r>
        <w:rPr>
          <w:i/>
          <w:spacing w:val="-8"/>
        </w:rPr>
        <w:t> </w:t>
      </w:r>
      <w:r>
        <w:rPr>
          <w:i/>
        </w:rPr>
        <w:t>las</w:t>
      </w:r>
      <w:r>
        <w:rPr>
          <w:i/>
          <w:spacing w:val="-5"/>
        </w:rPr>
        <w:t> </w:t>
      </w:r>
      <w:r>
        <w:rPr>
          <w:i/>
        </w:rPr>
        <w:t>instituciones</w:t>
      </w:r>
      <w:r>
        <w:rPr>
          <w:i/>
          <w:spacing w:val="-65"/>
        </w:rPr>
        <w:t> </w:t>
      </w:r>
      <w:r>
        <w:rPr/>
        <w:t>públicas</w:t>
      </w:r>
      <w:r>
        <w:rPr>
          <w:spacing w:val="-1"/>
        </w:rPr>
        <w:t> </w:t>
      </w:r>
      <w:r>
        <w:rPr/>
        <w:t>de La Moskitia</w:t>
      </w:r>
    </w:p>
    <w:p>
      <w:pPr>
        <w:pStyle w:val="BodyText"/>
        <w:rPr>
          <w:b/>
          <w:i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  <w:tab w:pos="1128" w:val="left" w:leader="none"/>
        </w:tabs>
        <w:spacing w:line="240" w:lineRule="auto" w:before="1" w:after="0"/>
        <w:ind w:left="1127" w:right="0" w:hanging="708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 Acuerdo,</w:t>
      </w:r>
      <w:r>
        <w:rPr>
          <w:spacing w:val="-2"/>
          <w:sz w:val="20"/>
        </w:rPr>
        <w:t> </w:t>
      </w:r>
      <w:r>
        <w:rPr>
          <w:sz w:val="20"/>
        </w:rPr>
        <w:t>el Estado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comprometió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1"/>
        <w:rPr>
          <w:sz w:val="17"/>
        </w:rPr>
      </w:pPr>
    </w:p>
    <w:p>
      <w:pPr>
        <w:spacing w:line="240" w:lineRule="auto" w:before="1"/>
        <w:ind w:left="1127" w:right="1230" w:firstLine="0"/>
        <w:jc w:val="both"/>
        <w:rPr>
          <w:sz w:val="18"/>
        </w:rPr>
      </w:pPr>
      <w:r>
        <w:rPr>
          <w:color w:val="080808"/>
          <w:sz w:val="18"/>
        </w:rPr>
        <w:t>El Estado </w:t>
      </w:r>
      <w:r>
        <w:rPr>
          <w:color w:val="1A1A1A"/>
          <w:sz w:val="18"/>
        </w:rPr>
        <w:t>se compromete a garantizar </w:t>
      </w:r>
      <w:r>
        <w:rPr>
          <w:color w:val="080808"/>
          <w:sz w:val="18"/>
        </w:rPr>
        <w:t>que todas las instalaciones de las instituciones</w:t>
      </w:r>
      <w:r>
        <w:rPr>
          <w:color w:val="080808"/>
          <w:spacing w:val="1"/>
          <w:sz w:val="18"/>
        </w:rPr>
        <w:t> </w:t>
      </w:r>
      <w:r>
        <w:rPr>
          <w:color w:val="1A1A1A"/>
          <w:sz w:val="18"/>
        </w:rPr>
        <w:t>públicas</w:t>
      </w:r>
      <w:r>
        <w:rPr>
          <w:color w:val="1A1A1A"/>
          <w:spacing w:val="1"/>
          <w:sz w:val="18"/>
        </w:rPr>
        <w:t> </w:t>
      </w:r>
      <w:r>
        <w:rPr>
          <w:color w:val="080808"/>
          <w:sz w:val="18"/>
        </w:rPr>
        <w:t>que</w:t>
      </w:r>
      <w:r>
        <w:rPr>
          <w:color w:val="080808"/>
          <w:spacing w:val="1"/>
          <w:sz w:val="18"/>
        </w:rPr>
        <w:t> </w:t>
      </w:r>
      <w:r>
        <w:rPr>
          <w:color w:val="1A1A1A"/>
          <w:sz w:val="18"/>
        </w:rPr>
        <w:t>se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encuentren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en</w:t>
      </w:r>
      <w:r>
        <w:rPr>
          <w:color w:val="1A1A1A"/>
          <w:spacing w:val="1"/>
          <w:sz w:val="18"/>
        </w:rPr>
        <w:t> </w:t>
      </w:r>
      <w:r>
        <w:rPr>
          <w:color w:val="080808"/>
          <w:sz w:val="18"/>
        </w:rPr>
        <w:t>la</w:t>
      </w:r>
      <w:r>
        <w:rPr>
          <w:color w:val="080808"/>
          <w:spacing w:val="1"/>
          <w:sz w:val="18"/>
        </w:rPr>
        <w:t> </w:t>
      </w:r>
      <w:r>
        <w:rPr>
          <w:color w:val="1A1A1A"/>
          <w:sz w:val="18"/>
        </w:rPr>
        <w:t>Moskitia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sean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accesibles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para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personas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con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discapacidad, en el sentido referido </w:t>
      </w:r>
      <w:r>
        <w:rPr>
          <w:i/>
          <w:color w:val="1A1A1A"/>
          <w:sz w:val="18"/>
        </w:rPr>
        <w:t>supra. </w:t>
      </w:r>
      <w:r>
        <w:rPr>
          <w:color w:val="080808"/>
          <w:sz w:val="18"/>
        </w:rPr>
        <w:t>Para </w:t>
      </w:r>
      <w:r>
        <w:rPr>
          <w:color w:val="1A1A1A"/>
          <w:sz w:val="18"/>
        </w:rPr>
        <w:t>ello, </w:t>
      </w:r>
      <w:r>
        <w:rPr>
          <w:color w:val="080808"/>
          <w:sz w:val="18"/>
        </w:rPr>
        <w:t>llevará </w:t>
      </w:r>
      <w:r>
        <w:rPr>
          <w:color w:val="1A1A1A"/>
          <w:sz w:val="18"/>
        </w:rPr>
        <w:t>a cabo, en términos </w:t>
      </w:r>
      <w:r>
        <w:rPr>
          <w:color w:val="080808"/>
          <w:sz w:val="18"/>
        </w:rPr>
        <w:t>de la</w:t>
      </w:r>
      <w:r>
        <w:rPr>
          <w:color w:val="080808"/>
          <w:spacing w:val="-61"/>
          <w:sz w:val="18"/>
        </w:rPr>
        <w:t> </w:t>
      </w:r>
      <w:r>
        <w:rPr>
          <w:color w:val="1A1A1A"/>
          <w:sz w:val="18"/>
        </w:rPr>
        <w:t>Convención sobre </w:t>
      </w:r>
      <w:r>
        <w:rPr>
          <w:color w:val="080808"/>
          <w:sz w:val="18"/>
        </w:rPr>
        <w:t>los Derechos de </w:t>
      </w:r>
      <w:r>
        <w:rPr>
          <w:color w:val="1A1A1A"/>
          <w:sz w:val="18"/>
        </w:rPr>
        <w:t>las </w:t>
      </w:r>
      <w:r>
        <w:rPr>
          <w:color w:val="080808"/>
          <w:sz w:val="18"/>
        </w:rPr>
        <w:t>Personas </w:t>
      </w:r>
      <w:r>
        <w:rPr>
          <w:color w:val="1A1A1A"/>
          <w:sz w:val="18"/>
        </w:rPr>
        <w:t>con </w:t>
      </w:r>
      <w:r>
        <w:rPr>
          <w:color w:val="080808"/>
          <w:sz w:val="18"/>
        </w:rPr>
        <w:t>Discapacidad </w:t>
      </w:r>
      <w:r>
        <w:rPr>
          <w:color w:val="1A1A1A"/>
          <w:sz w:val="18"/>
        </w:rPr>
        <w:t>y </w:t>
      </w:r>
      <w:r>
        <w:rPr>
          <w:color w:val="080808"/>
          <w:sz w:val="18"/>
        </w:rPr>
        <w:t>la </w:t>
      </w:r>
      <w:r>
        <w:rPr>
          <w:color w:val="1A1A1A"/>
          <w:sz w:val="18"/>
        </w:rPr>
        <w:t>Convención</w:t>
      </w:r>
      <w:r>
        <w:rPr>
          <w:color w:val="1A1A1A"/>
          <w:spacing w:val="1"/>
          <w:sz w:val="18"/>
        </w:rPr>
        <w:t> </w:t>
      </w:r>
      <w:r>
        <w:rPr>
          <w:color w:val="080808"/>
          <w:sz w:val="18"/>
        </w:rPr>
        <w:t>lnteramericana </w:t>
      </w:r>
      <w:r>
        <w:rPr>
          <w:color w:val="1A1A1A"/>
          <w:sz w:val="18"/>
        </w:rPr>
        <w:t>para la </w:t>
      </w:r>
      <w:r>
        <w:rPr>
          <w:color w:val="080808"/>
          <w:sz w:val="18"/>
        </w:rPr>
        <w:t>Eliminación </w:t>
      </w:r>
      <w:r>
        <w:rPr>
          <w:color w:val="1A1A1A"/>
          <w:sz w:val="18"/>
        </w:rPr>
        <w:t>de todas </w:t>
      </w:r>
      <w:r>
        <w:rPr>
          <w:color w:val="080808"/>
          <w:sz w:val="18"/>
        </w:rPr>
        <w:t>las Formas </w:t>
      </w:r>
      <w:r>
        <w:rPr>
          <w:color w:val="1A1A1A"/>
          <w:sz w:val="18"/>
        </w:rPr>
        <w:t>de </w:t>
      </w:r>
      <w:r>
        <w:rPr>
          <w:color w:val="080808"/>
          <w:sz w:val="18"/>
        </w:rPr>
        <w:t>Discriminación </w:t>
      </w:r>
      <w:r>
        <w:rPr>
          <w:color w:val="1A1A1A"/>
          <w:sz w:val="18"/>
        </w:rPr>
        <w:t>contra </w:t>
      </w:r>
      <w:r>
        <w:rPr>
          <w:color w:val="080808"/>
          <w:sz w:val="18"/>
        </w:rPr>
        <w:t>las</w:t>
      </w:r>
      <w:r>
        <w:rPr>
          <w:color w:val="080808"/>
          <w:spacing w:val="1"/>
          <w:sz w:val="18"/>
        </w:rPr>
        <w:t> </w:t>
      </w:r>
      <w:r>
        <w:rPr>
          <w:color w:val="1A1A1A"/>
          <w:sz w:val="18"/>
        </w:rPr>
        <w:t>Personas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con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Discapacidad,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todas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las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modificaciones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que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resulten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necesarias,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incluyendo mejoras para lograr </w:t>
      </w:r>
      <w:r>
        <w:rPr>
          <w:color w:val="080808"/>
          <w:sz w:val="18"/>
        </w:rPr>
        <w:t>un diseño universal de las </w:t>
      </w:r>
      <w:r>
        <w:rPr>
          <w:color w:val="1A1A1A"/>
          <w:sz w:val="18"/>
        </w:rPr>
        <w:t>instalaciones</w:t>
      </w:r>
      <w:r>
        <w:rPr>
          <w:color w:val="484849"/>
          <w:sz w:val="18"/>
        </w:rPr>
        <w:t>, </w:t>
      </w:r>
      <w:r>
        <w:rPr>
          <w:color w:val="1A1A1A"/>
          <w:sz w:val="18"/>
        </w:rPr>
        <w:t>así como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ajustes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razonables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para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garantizar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el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acceso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a</w:t>
      </w:r>
      <w:r>
        <w:rPr>
          <w:color w:val="1A1A1A"/>
          <w:spacing w:val="-2"/>
          <w:sz w:val="18"/>
        </w:rPr>
        <w:t> </w:t>
      </w:r>
      <w:r>
        <w:rPr>
          <w:color w:val="080808"/>
          <w:sz w:val="18"/>
        </w:rPr>
        <w:t>los</w:t>
      </w:r>
      <w:r>
        <w:rPr>
          <w:color w:val="080808"/>
          <w:spacing w:val="-4"/>
          <w:sz w:val="18"/>
        </w:rPr>
        <w:t> </w:t>
      </w:r>
      <w:r>
        <w:rPr>
          <w:color w:val="1A1A1A"/>
          <w:sz w:val="18"/>
        </w:rPr>
        <w:t>buzos</w:t>
      </w:r>
      <w:r>
        <w:rPr>
          <w:color w:val="1A1A1A"/>
          <w:spacing w:val="-3"/>
          <w:sz w:val="18"/>
        </w:rPr>
        <w:t> </w:t>
      </w:r>
      <w:r>
        <w:rPr>
          <w:color w:val="080808"/>
          <w:sz w:val="18"/>
        </w:rPr>
        <w:t>miskitos</w:t>
      </w:r>
      <w:r>
        <w:rPr>
          <w:color w:val="080808"/>
          <w:spacing w:val="-2"/>
          <w:sz w:val="18"/>
        </w:rPr>
        <w:t> </w:t>
      </w:r>
      <w:r>
        <w:rPr>
          <w:color w:val="1A1A1A"/>
          <w:sz w:val="18"/>
        </w:rPr>
        <w:t>con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discapacidad.</w:t>
      </w:r>
    </w:p>
    <w:p>
      <w:pPr>
        <w:pStyle w:val="BodyText"/>
        <w:spacing w:before="10"/>
        <w:rPr>
          <w:sz w:val="17"/>
        </w:rPr>
      </w:pPr>
    </w:p>
    <w:p>
      <w:pPr>
        <w:spacing w:line="240" w:lineRule="auto" w:before="1"/>
        <w:ind w:left="1127" w:right="1230" w:firstLine="0"/>
        <w:jc w:val="both"/>
        <w:rPr>
          <w:sz w:val="18"/>
        </w:rPr>
      </w:pPr>
      <w:r>
        <w:rPr>
          <w:color w:val="080808"/>
          <w:sz w:val="18"/>
        </w:rPr>
        <w:t>Las </w:t>
      </w:r>
      <w:r>
        <w:rPr>
          <w:color w:val="1A1A1A"/>
          <w:sz w:val="18"/>
        </w:rPr>
        <w:t>modificaciones deberán ser </w:t>
      </w:r>
      <w:r>
        <w:rPr>
          <w:color w:val="080808"/>
          <w:sz w:val="18"/>
        </w:rPr>
        <w:t>llevadas </w:t>
      </w:r>
      <w:r>
        <w:rPr>
          <w:color w:val="1A1A1A"/>
          <w:sz w:val="18"/>
        </w:rPr>
        <w:t>a cabo dentro de los tres años posteriores a</w:t>
      </w:r>
      <w:r>
        <w:rPr>
          <w:color w:val="1A1A1A"/>
          <w:spacing w:val="1"/>
          <w:sz w:val="18"/>
        </w:rPr>
        <w:t> </w:t>
      </w:r>
      <w:r>
        <w:rPr>
          <w:color w:val="080808"/>
          <w:sz w:val="18"/>
        </w:rPr>
        <w:t>la</w:t>
      </w:r>
      <w:r>
        <w:rPr>
          <w:color w:val="080808"/>
          <w:spacing w:val="-6"/>
          <w:sz w:val="18"/>
        </w:rPr>
        <w:t> </w:t>
      </w:r>
      <w:r>
        <w:rPr>
          <w:color w:val="080808"/>
          <w:sz w:val="18"/>
        </w:rPr>
        <w:t>firma</w:t>
      </w:r>
      <w:r>
        <w:rPr>
          <w:color w:val="080808"/>
          <w:spacing w:val="-6"/>
          <w:sz w:val="18"/>
        </w:rPr>
        <w:t> </w:t>
      </w:r>
      <w:r>
        <w:rPr>
          <w:color w:val="1A1A1A"/>
          <w:sz w:val="18"/>
        </w:rPr>
        <w:t>del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presente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acuerdo.</w:t>
      </w:r>
      <w:r>
        <w:rPr>
          <w:color w:val="1A1A1A"/>
          <w:spacing w:val="-6"/>
          <w:sz w:val="18"/>
        </w:rPr>
        <w:t> </w:t>
      </w:r>
      <w:r>
        <w:rPr>
          <w:color w:val="080808"/>
          <w:sz w:val="18"/>
        </w:rPr>
        <w:t>Para</w:t>
      </w:r>
      <w:r>
        <w:rPr>
          <w:color w:val="080808"/>
          <w:spacing w:val="-6"/>
          <w:sz w:val="18"/>
        </w:rPr>
        <w:t> </w:t>
      </w:r>
      <w:r>
        <w:rPr>
          <w:color w:val="2F2F2F"/>
          <w:sz w:val="18"/>
        </w:rPr>
        <w:t>e</w:t>
      </w:r>
      <w:r>
        <w:rPr>
          <w:color w:val="080808"/>
          <w:sz w:val="18"/>
        </w:rPr>
        <w:t>llo</w:t>
      </w:r>
      <w:r>
        <w:rPr>
          <w:color w:val="2F2F2F"/>
          <w:sz w:val="18"/>
        </w:rPr>
        <w:t>,</w:t>
      </w:r>
      <w:r>
        <w:rPr>
          <w:color w:val="2F2F2F"/>
          <w:spacing w:val="-7"/>
          <w:sz w:val="18"/>
        </w:rPr>
        <w:t> </w:t>
      </w:r>
      <w:r>
        <w:rPr>
          <w:color w:val="1A1A1A"/>
          <w:sz w:val="18"/>
        </w:rPr>
        <w:t>dentro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del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plazo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de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seis</w:t>
      </w:r>
      <w:r>
        <w:rPr>
          <w:color w:val="1A1A1A"/>
          <w:spacing w:val="-6"/>
          <w:sz w:val="18"/>
        </w:rPr>
        <w:t> </w:t>
      </w:r>
      <w:r>
        <w:rPr>
          <w:color w:val="080808"/>
          <w:sz w:val="18"/>
        </w:rPr>
        <w:t>meses</w:t>
      </w:r>
      <w:r>
        <w:rPr>
          <w:color w:val="080808"/>
          <w:spacing w:val="-7"/>
          <w:sz w:val="18"/>
        </w:rPr>
        <w:t> </w:t>
      </w:r>
      <w:r>
        <w:rPr>
          <w:color w:val="1A1A1A"/>
          <w:sz w:val="18"/>
        </w:rPr>
        <w:t>desde</w:t>
      </w:r>
      <w:r>
        <w:rPr>
          <w:color w:val="1A1A1A"/>
          <w:spacing w:val="-7"/>
          <w:sz w:val="18"/>
        </w:rPr>
        <w:t> </w:t>
      </w:r>
      <w:r>
        <w:rPr>
          <w:color w:val="080808"/>
          <w:sz w:val="18"/>
        </w:rPr>
        <w:t>la</w:t>
      </w:r>
      <w:r>
        <w:rPr>
          <w:color w:val="080808"/>
          <w:spacing w:val="-7"/>
          <w:sz w:val="18"/>
        </w:rPr>
        <w:t> </w:t>
      </w:r>
      <w:r>
        <w:rPr>
          <w:color w:val="080808"/>
          <w:sz w:val="18"/>
        </w:rPr>
        <w:t>firma</w:t>
      </w:r>
      <w:r>
        <w:rPr>
          <w:color w:val="080808"/>
          <w:spacing w:val="-61"/>
          <w:sz w:val="18"/>
        </w:rPr>
        <w:t> </w:t>
      </w:r>
      <w:r>
        <w:rPr>
          <w:color w:val="1A1A1A"/>
          <w:sz w:val="18"/>
        </w:rPr>
        <w:t>del acuerdo, el </w:t>
      </w:r>
      <w:r>
        <w:rPr>
          <w:color w:val="080808"/>
          <w:sz w:val="18"/>
        </w:rPr>
        <w:t>Estado </w:t>
      </w:r>
      <w:r>
        <w:rPr>
          <w:color w:val="1A1A1A"/>
          <w:sz w:val="18"/>
        </w:rPr>
        <w:t>deberá presentar un diagnóstico sobre las modificaciones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necesarias y un </w:t>
      </w:r>
      <w:r>
        <w:rPr>
          <w:color w:val="2F2F2F"/>
          <w:sz w:val="18"/>
        </w:rPr>
        <w:t>cronograma </w:t>
      </w:r>
      <w:r>
        <w:rPr>
          <w:color w:val="1A1A1A"/>
          <w:sz w:val="18"/>
        </w:rPr>
        <w:t>detallado para </w:t>
      </w:r>
      <w:r>
        <w:rPr>
          <w:color w:val="080808"/>
          <w:sz w:val="18"/>
        </w:rPr>
        <w:t>llevar</w:t>
      </w:r>
      <w:r>
        <w:rPr>
          <w:color w:val="2F2F2F"/>
          <w:sz w:val="18"/>
        </w:rPr>
        <w:t>las </w:t>
      </w:r>
      <w:r>
        <w:rPr>
          <w:color w:val="1A1A1A"/>
          <w:sz w:val="18"/>
        </w:rPr>
        <w:t>a cabo, </w:t>
      </w:r>
      <w:r>
        <w:rPr>
          <w:color w:val="080808"/>
          <w:sz w:val="18"/>
        </w:rPr>
        <w:t>junto </w:t>
      </w:r>
      <w:r>
        <w:rPr>
          <w:color w:val="1A1A1A"/>
          <w:sz w:val="18"/>
        </w:rPr>
        <w:t>con </w:t>
      </w:r>
      <w:r>
        <w:rPr>
          <w:color w:val="080808"/>
          <w:sz w:val="18"/>
        </w:rPr>
        <w:t>la </w:t>
      </w:r>
      <w:r>
        <w:rPr>
          <w:color w:val="1A1A1A"/>
          <w:sz w:val="18"/>
        </w:rPr>
        <w:t>dotación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presupuestaria</w:t>
      </w:r>
      <w:r>
        <w:rPr>
          <w:color w:val="1A1A1A"/>
          <w:spacing w:val="-2"/>
          <w:sz w:val="18"/>
        </w:rPr>
        <w:t> </w:t>
      </w:r>
      <w:r>
        <w:rPr>
          <w:color w:val="080808"/>
          <w:sz w:val="18"/>
        </w:rPr>
        <w:t>requerida</w:t>
      </w:r>
      <w:r>
        <w:rPr>
          <w:color w:val="2F2F2F"/>
          <w:sz w:val="18"/>
        </w:rPr>
        <w:t>.</w:t>
      </w:r>
    </w:p>
    <w:p>
      <w:pPr>
        <w:pStyle w:val="BodyText"/>
        <w:spacing w:before="12"/>
        <w:rPr>
          <w:sz w:val="17"/>
        </w:rPr>
      </w:pPr>
    </w:p>
    <w:p>
      <w:pPr>
        <w:spacing w:line="240" w:lineRule="auto" w:before="0"/>
        <w:ind w:left="1127" w:right="1233" w:firstLine="0"/>
        <w:jc w:val="both"/>
        <w:rPr>
          <w:sz w:val="18"/>
        </w:rPr>
      </w:pPr>
      <w:r>
        <w:rPr>
          <w:color w:val="1A1A1A"/>
          <w:sz w:val="18"/>
        </w:rPr>
        <w:t>Asimismo</w:t>
      </w:r>
      <w:r>
        <w:rPr>
          <w:color w:val="484849"/>
          <w:sz w:val="18"/>
        </w:rPr>
        <w:t>,</w:t>
      </w:r>
      <w:r>
        <w:rPr>
          <w:color w:val="484849"/>
          <w:spacing w:val="-12"/>
          <w:sz w:val="18"/>
        </w:rPr>
        <w:t> </w:t>
      </w:r>
      <w:r>
        <w:rPr>
          <w:color w:val="1A1A1A"/>
          <w:sz w:val="18"/>
        </w:rPr>
        <w:t>el</w:t>
      </w:r>
      <w:r>
        <w:rPr>
          <w:color w:val="1A1A1A"/>
          <w:spacing w:val="-10"/>
          <w:sz w:val="18"/>
        </w:rPr>
        <w:t> </w:t>
      </w:r>
      <w:r>
        <w:rPr>
          <w:color w:val="1A1A1A"/>
          <w:sz w:val="18"/>
        </w:rPr>
        <w:t>Estado</w:t>
      </w:r>
      <w:r>
        <w:rPr>
          <w:color w:val="1A1A1A"/>
          <w:spacing w:val="-9"/>
          <w:sz w:val="18"/>
        </w:rPr>
        <w:t> </w:t>
      </w:r>
      <w:r>
        <w:rPr>
          <w:color w:val="1A1A1A"/>
          <w:sz w:val="18"/>
        </w:rPr>
        <w:t>se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compromete</w:t>
      </w:r>
      <w:r>
        <w:rPr>
          <w:color w:val="1A1A1A"/>
          <w:spacing w:val="-11"/>
          <w:sz w:val="18"/>
        </w:rPr>
        <w:t> </w:t>
      </w:r>
      <w:r>
        <w:rPr>
          <w:color w:val="2F2F2F"/>
          <w:sz w:val="18"/>
        </w:rPr>
        <w:t>a</w:t>
      </w:r>
      <w:r>
        <w:rPr>
          <w:color w:val="2F2F2F"/>
          <w:spacing w:val="-11"/>
          <w:sz w:val="18"/>
        </w:rPr>
        <w:t> </w:t>
      </w:r>
      <w:r>
        <w:rPr>
          <w:color w:val="1A1A1A"/>
          <w:sz w:val="18"/>
        </w:rPr>
        <w:t>que</w:t>
      </w:r>
      <w:r>
        <w:rPr>
          <w:color w:val="1A1A1A"/>
          <w:spacing w:val="-11"/>
          <w:sz w:val="18"/>
        </w:rPr>
        <w:t> </w:t>
      </w:r>
      <w:r>
        <w:rPr>
          <w:color w:val="080808"/>
          <w:sz w:val="18"/>
        </w:rPr>
        <w:t>las</w:t>
      </w:r>
      <w:r>
        <w:rPr>
          <w:color w:val="080808"/>
          <w:spacing w:val="-11"/>
          <w:sz w:val="18"/>
        </w:rPr>
        <w:t> </w:t>
      </w:r>
      <w:r>
        <w:rPr>
          <w:color w:val="1A1A1A"/>
          <w:sz w:val="18"/>
        </w:rPr>
        <w:t>nuevas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8"/>
        </w:rPr>
        <w:t>instalaciones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de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las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instituciones</w:t>
      </w:r>
      <w:r>
        <w:rPr>
          <w:color w:val="1A1A1A"/>
          <w:spacing w:val="-61"/>
          <w:sz w:val="18"/>
        </w:rPr>
        <w:t> </w:t>
      </w:r>
      <w:r>
        <w:rPr>
          <w:color w:val="080808"/>
          <w:sz w:val="18"/>
        </w:rPr>
        <w:t>públicas </w:t>
      </w:r>
      <w:r>
        <w:rPr>
          <w:color w:val="1A1A1A"/>
          <w:sz w:val="18"/>
        </w:rPr>
        <w:t>en </w:t>
      </w:r>
      <w:r>
        <w:rPr>
          <w:color w:val="080808"/>
          <w:sz w:val="18"/>
        </w:rPr>
        <w:t>la </w:t>
      </w:r>
      <w:r>
        <w:rPr>
          <w:color w:val="1A1A1A"/>
          <w:sz w:val="18"/>
        </w:rPr>
        <w:t>Moskitia, así como sus ampliaciones, remodelaciones o modificaciones,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se</w:t>
      </w:r>
      <w:r>
        <w:rPr>
          <w:color w:val="1A1A1A"/>
          <w:spacing w:val="-12"/>
          <w:sz w:val="18"/>
        </w:rPr>
        <w:t> </w:t>
      </w:r>
      <w:r>
        <w:rPr>
          <w:color w:val="080808"/>
          <w:sz w:val="18"/>
        </w:rPr>
        <w:t>harán</w:t>
      </w:r>
      <w:r>
        <w:rPr>
          <w:color w:val="080808"/>
          <w:spacing w:val="-14"/>
          <w:sz w:val="18"/>
        </w:rPr>
        <w:t> </w:t>
      </w:r>
      <w:r>
        <w:rPr>
          <w:color w:val="1A1A1A"/>
          <w:sz w:val="18"/>
        </w:rPr>
        <w:t>bajo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8"/>
        </w:rPr>
        <w:t>un</w:t>
      </w:r>
      <w:r>
        <w:rPr>
          <w:color w:val="1A1A1A"/>
          <w:spacing w:val="-14"/>
          <w:sz w:val="18"/>
        </w:rPr>
        <w:t> </w:t>
      </w:r>
      <w:r>
        <w:rPr>
          <w:color w:val="1A1A1A"/>
          <w:sz w:val="18"/>
        </w:rPr>
        <w:t>diseño</w:t>
      </w:r>
      <w:r>
        <w:rPr>
          <w:color w:val="1A1A1A"/>
          <w:spacing w:val="-12"/>
          <w:sz w:val="18"/>
        </w:rPr>
        <w:t> </w:t>
      </w:r>
      <w:r>
        <w:rPr>
          <w:color w:val="080808"/>
          <w:sz w:val="18"/>
        </w:rPr>
        <w:t>universal</w:t>
      </w:r>
      <w:r>
        <w:rPr>
          <w:color w:val="2F2F2F"/>
          <w:sz w:val="18"/>
        </w:rPr>
        <w:t>,</w:t>
      </w:r>
      <w:r>
        <w:rPr>
          <w:color w:val="2F2F2F"/>
          <w:spacing w:val="-13"/>
          <w:sz w:val="18"/>
        </w:rPr>
        <w:t> </w:t>
      </w:r>
      <w:r>
        <w:rPr>
          <w:color w:val="1A1A1A"/>
          <w:sz w:val="18"/>
        </w:rPr>
        <w:t>en</w:t>
      </w:r>
      <w:r>
        <w:rPr>
          <w:color w:val="1A1A1A"/>
          <w:spacing w:val="-14"/>
          <w:sz w:val="18"/>
        </w:rPr>
        <w:t> </w:t>
      </w:r>
      <w:r>
        <w:rPr>
          <w:color w:val="1A1A1A"/>
          <w:sz w:val="18"/>
        </w:rPr>
        <w:t>los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términos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establecidos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en</w:t>
      </w:r>
      <w:r>
        <w:rPr>
          <w:color w:val="1A1A1A"/>
          <w:spacing w:val="-13"/>
          <w:sz w:val="18"/>
        </w:rPr>
        <w:t> </w:t>
      </w:r>
      <w:r>
        <w:rPr>
          <w:color w:val="080808"/>
          <w:sz w:val="18"/>
        </w:rPr>
        <w:t>la</w:t>
      </w:r>
      <w:r>
        <w:rPr>
          <w:color w:val="080808"/>
          <w:spacing w:val="-13"/>
          <w:sz w:val="18"/>
        </w:rPr>
        <w:t> </w:t>
      </w:r>
      <w:r>
        <w:rPr>
          <w:color w:val="1A1A1A"/>
          <w:sz w:val="18"/>
        </w:rPr>
        <w:t>Convención</w:t>
      </w:r>
      <w:r>
        <w:rPr>
          <w:color w:val="1A1A1A"/>
          <w:spacing w:val="-14"/>
          <w:sz w:val="18"/>
        </w:rPr>
        <w:t> </w:t>
      </w:r>
      <w:r>
        <w:rPr>
          <w:color w:val="1A1A1A"/>
          <w:sz w:val="18"/>
        </w:rPr>
        <w:t>sobre</w:t>
      </w:r>
      <w:r>
        <w:rPr>
          <w:color w:val="1A1A1A"/>
          <w:spacing w:val="-61"/>
          <w:sz w:val="18"/>
        </w:rPr>
        <w:t> </w:t>
      </w:r>
      <w:r>
        <w:rPr>
          <w:color w:val="080808"/>
          <w:sz w:val="18"/>
        </w:rPr>
        <w:t>los</w:t>
      </w:r>
      <w:r>
        <w:rPr>
          <w:color w:val="080808"/>
          <w:spacing w:val="-8"/>
          <w:sz w:val="18"/>
        </w:rPr>
        <w:t> </w:t>
      </w:r>
      <w:r>
        <w:rPr>
          <w:color w:val="1A1A1A"/>
          <w:sz w:val="18"/>
        </w:rPr>
        <w:t>Derechos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de</w:t>
      </w:r>
      <w:r>
        <w:rPr>
          <w:color w:val="1A1A1A"/>
          <w:spacing w:val="-7"/>
          <w:sz w:val="18"/>
        </w:rPr>
        <w:t> </w:t>
      </w:r>
      <w:r>
        <w:rPr>
          <w:color w:val="1A1A1A"/>
          <w:sz w:val="18"/>
        </w:rPr>
        <w:t>las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Personas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con</w:t>
      </w:r>
      <w:r>
        <w:rPr>
          <w:color w:val="1A1A1A"/>
          <w:spacing w:val="-8"/>
          <w:sz w:val="18"/>
        </w:rPr>
        <w:t> </w:t>
      </w:r>
      <w:r>
        <w:rPr>
          <w:color w:val="080808"/>
          <w:sz w:val="18"/>
        </w:rPr>
        <w:t>Discapacidad</w:t>
      </w:r>
      <w:r>
        <w:rPr>
          <w:color w:val="080808"/>
          <w:spacing w:val="-8"/>
          <w:sz w:val="18"/>
        </w:rPr>
        <w:t> </w:t>
      </w:r>
      <w:r>
        <w:rPr>
          <w:color w:val="1A1A1A"/>
          <w:sz w:val="18"/>
        </w:rPr>
        <w:t>y</w:t>
      </w:r>
      <w:r>
        <w:rPr>
          <w:color w:val="1A1A1A"/>
          <w:spacing w:val="-9"/>
          <w:sz w:val="18"/>
        </w:rPr>
        <w:t> </w:t>
      </w:r>
      <w:r>
        <w:rPr>
          <w:color w:val="1A1A1A"/>
          <w:sz w:val="18"/>
        </w:rPr>
        <w:t>la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Convención</w:t>
      </w:r>
      <w:r>
        <w:rPr>
          <w:color w:val="1A1A1A"/>
          <w:spacing w:val="-9"/>
          <w:sz w:val="18"/>
        </w:rPr>
        <w:t> </w:t>
      </w:r>
      <w:r>
        <w:rPr>
          <w:color w:val="080808"/>
          <w:sz w:val="18"/>
        </w:rPr>
        <w:t>lnteramericana</w:t>
      </w:r>
      <w:r>
        <w:rPr>
          <w:color w:val="080808"/>
          <w:spacing w:val="-7"/>
          <w:sz w:val="18"/>
        </w:rPr>
        <w:t> </w:t>
      </w:r>
      <w:r>
        <w:rPr>
          <w:color w:val="1A1A1A"/>
          <w:sz w:val="18"/>
        </w:rPr>
        <w:t>para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la</w:t>
      </w:r>
      <w:r>
        <w:rPr>
          <w:color w:val="1A1A1A"/>
          <w:spacing w:val="-61"/>
          <w:sz w:val="18"/>
        </w:rPr>
        <w:t> </w:t>
      </w:r>
      <w:r>
        <w:rPr>
          <w:color w:val="1A1A1A"/>
          <w:sz w:val="18"/>
        </w:rPr>
        <w:t>Eliminación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de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todas</w:t>
      </w:r>
      <w:r>
        <w:rPr>
          <w:color w:val="1A1A1A"/>
          <w:spacing w:val="1"/>
          <w:sz w:val="18"/>
        </w:rPr>
        <w:t> </w:t>
      </w:r>
      <w:r>
        <w:rPr>
          <w:color w:val="080808"/>
          <w:sz w:val="18"/>
        </w:rPr>
        <w:t>las</w:t>
      </w:r>
      <w:r>
        <w:rPr>
          <w:color w:val="080808"/>
          <w:spacing w:val="1"/>
          <w:sz w:val="18"/>
        </w:rPr>
        <w:t> </w:t>
      </w:r>
      <w:r>
        <w:rPr>
          <w:color w:val="1A1A1A"/>
          <w:sz w:val="18"/>
        </w:rPr>
        <w:t>Formas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de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Discriminación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contra</w:t>
      </w:r>
      <w:r>
        <w:rPr>
          <w:color w:val="1A1A1A"/>
          <w:spacing w:val="1"/>
          <w:sz w:val="18"/>
        </w:rPr>
        <w:t> </w:t>
      </w:r>
      <w:r>
        <w:rPr>
          <w:color w:val="080808"/>
          <w:sz w:val="18"/>
        </w:rPr>
        <w:t>las</w:t>
      </w:r>
      <w:r>
        <w:rPr>
          <w:color w:val="080808"/>
          <w:spacing w:val="1"/>
          <w:sz w:val="18"/>
        </w:rPr>
        <w:t> </w:t>
      </w:r>
      <w:r>
        <w:rPr>
          <w:color w:val="080808"/>
          <w:sz w:val="18"/>
        </w:rPr>
        <w:t>Personas</w:t>
      </w:r>
      <w:r>
        <w:rPr>
          <w:color w:val="080808"/>
          <w:spacing w:val="1"/>
          <w:sz w:val="18"/>
        </w:rPr>
        <w:t> </w:t>
      </w:r>
      <w:r>
        <w:rPr>
          <w:color w:val="1A1A1A"/>
          <w:sz w:val="18"/>
        </w:rPr>
        <w:t>con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Discapacidad </w:t>
      </w:r>
      <w:r>
        <w:rPr>
          <w:color w:val="5E5E5F"/>
          <w:sz w:val="18"/>
        </w:rPr>
        <w:t>, </w:t>
      </w:r>
      <w:r>
        <w:rPr>
          <w:color w:val="1A1A1A"/>
          <w:sz w:val="18"/>
        </w:rPr>
        <w:t>así como los estándares vigentes derivados de </w:t>
      </w:r>
      <w:r>
        <w:rPr>
          <w:color w:val="080808"/>
          <w:sz w:val="18"/>
        </w:rPr>
        <w:t>la </w:t>
      </w:r>
      <w:r>
        <w:rPr>
          <w:color w:val="2F2F2F"/>
          <w:sz w:val="18"/>
        </w:rPr>
        <w:t>ap</w:t>
      </w:r>
      <w:r>
        <w:rPr>
          <w:color w:val="080808"/>
          <w:sz w:val="18"/>
        </w:rPr>
        <w:t>lic</w:t>
      </w:r>
      <w:r>
        <w:rPr>
          <w:color w:val="2F2F2F"/>
          <w:sz w:val="18"/>
        </w:rPr>
        <w:t>ación </w:t>
      </w:r>
      <w:r>
        <w:rPr>
          <w:color w:val="1A1A1A"/>
          <w:sz w:val="18"/>
        </w:rPr>
        <w:t>de dichos</w:t>
      </w:r>
      <w:r>
        <w:rPr>
          <w:color w:val="1A1A1A"/>
          <w:spacing w:val="1"/>
          <w:sz w:val="18"/>
        </w:rPr>
        <w:t> </w:t>
      </w:r>
      <w:r>
        <w:rPr>
          <w:color w:val="080808"/>
          <w:sz w:val="18"/>
        </w:rPr>
        <w:t>instrumentos</w:t>
      </w:r>
      <w:r>
        <w:rPr>
          <w:color w:val="080808"/>
          <w:spacing w:val="-2"/>
          <w:sz w:val="18"/>
        </w:rPr>
        <w:t> </w:t>
      </w:r>
      <w:r>
        <w:rPr>
          <w:color w:val="080808"/>
          <w:sz w:val="18"/>
        </w:rPr>
        <w:t>por</w:t>
      </w:r>
      <w:r>
        <w:rPr>
          <w:color w:val="080808"/>
          <w:spacing w:val="-2"/>
          <w:sz w:val="18"/>
        </w:rPr>
        <w:t> </w:t>
      </w:r>
      <w:r>
        <w:rPr>
          <w:color w:val="1A1A1A"/>
          <w:sz w:val="18"/>
        </w:rPr>
        <w:t>parte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de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los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órganos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competentes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para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su</w:t>
      </w:r>
      <w:r>
        <w:rPr>
          <w:color w:val="1A1A1A"/>
          <w:spacing w:val="-2"/>
          <w:sz w:val="18"/>
        </w:rPr>
        <w:t> </w:t>
      </w:r>
      <w:r>
        <w:rPr>
          <w:color w:val="080808"/>
          <w:sz w:val="18"/>
        </w:rPr>
        <w:t>int</w:t>
      </w:r>
      <w:r>
        <w:rPr>
          <w:color w:val="2F2F2F"/>
          <w:sz w:val="18"/>
        </w:rPr>
        <w:t>e</w:t>
      </w:r>
      <w:r>
        <w:rPr>
          <w:color w:val="080808"/>
          <w:sz w:val="18"/>
        </w:rPr>
        <w:t>rpret</w:t>
      </w:r>
      <w:r>
        <w:rPr>
          <w:color w:val="2F2F2F"/>
          <w:sz w:val="18"/>
        </w:rPr>
        <w:t>ac</w:t>
      </w:r>
      <w:r>
        <w:rPr>
          <w:color w:val="080808"/>
          <w:sz w:val="18"/>
        </w:rPr>
        <w:t>ión</w:t>
      </w:r>
      <w:r>
        <w:rPr>
          <w:color w:val="2F2F2F"/>
          <w:sz w:val="18"/>
        </w:rPr>
        <w:t>.</w:t>
      </w:r>
    </w:p>
    <w:p>
      <w:pPr>
        <w:spacing w:after="0" w:line="240" w:lineRule="auto"/>
        <w:jc w:val="both"/>
        <w:rPr>
          <w:sz w:val="18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Heading3"/>
        <w:numPr>
          <w:ilvl w:val="0"/>
          <w:numId w:val="9"/>
        </w:numPr>
        <w:tabs>
          <w:tab w:pos="725" w:val="left" w:leader="none"/>
        </w:tabs>
        <w:spacing w:line="240" w:lineRule="auto" w:before="80" w:after="0"/>
        <w:ind w:left="724" w:right="0" w:hanging="306"/>
        <w:jc w:val="both"/>
        <w:rPr>
          <w:i/>
        </w:rPr>
      </w:pPr>
      <w:bookmarkStart w:name="D. Modalidad de cumplimiento de los pago" w:id="313"/>
      <w:bookmarkEnd w:id="313"/>
      <w:r>
        <w:rPr>
          <w:b w:val="0"/>
          <w:i w:val="0"/>
        </w:rPr>
      </w:r>
      <w:bookmarkStart w:name="_bookmark205" w:id="314"/>
      <w:bookmarkEnd w:id="314"/>
      <w:r>
        <w:rPr>
          <w:b w:val="0"/>
          <w:i w:val="0"/>
        </w:rPr>
      </w:r>
      <w:bookmarkStart w:name="_bookmark205" w:id="315"/>
      <w:bookmarkEnd w:id="315"/>
      <w:r>
        <w:rPr>
          <w:i/>
        </w:rPr>
        <w:t>Mo</w:t>
      </w:r>
      <w:r>
        <w:rPr>
          <w:i/>
        </w:rPr>
        <w:t>dalidad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cumplimiento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los</w:t>
      </w:r>
      <w:r>
        <w:rPr>
          <w:i/>
          <w:spacing w:val="-3"/>
        </w:rPr>
        <w:t> </w:t>
      </w:r>
      <w:r>
        <w:rPr>
          <w:i/>
        </w:rPr>
        <w:t>pagos</w:t>
      </w:r>
      <w:r>
        <w:rPr>
          <w:i/>
          <w:spacing w:val="-5"/>
        </w:rPr>
        <w:t> </w:t>
      </w:r>
      <w:r>
        <w:rPr>
          <w:i/>
        </w:rPr>
        <w:t>ordenados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81" w:firstLine="0"/>
        <w:jc w:val="both"/>
        <w:rPr>
          <w:sz w:val="20"/>
        </w:rPr>
      </w:pPr>
      <w:r>
        <w:rPr>
          <w:sz w:val="20"/>
        </w:rPr>
        <w:t>El Estado deberá efectuar el pago de las indemnizaciones ordenadas por concepto de</w:t>
      </w:r>
      <w:r>
        <w:rPr>
          <w:spacing w:val="1"/>
          <w:sz w:val="20"/>
        </w:rPr>
        <w:t> </w:t>
      </w:r>
      <w:r>
        <w:rPr>
          <w:sz w:val="20"/>
        </w:rPr>
        <w:t>daño material e inmaterial y el reintegro de costas y gastos establecidos en la presente</w:t>
      </w:r>
      <w:r>
        <w:rPr>
          <w:spacing w:val="1"/>
          <w:sz w:val="20"/>
        </w:rPr>
        <w:t> </w:t>
      </w:r>
      <w:r>
        <w:rPr>
          <w:sz w:val="20"/>
        </w:rPr>
        <w:t>Sentencia, directamente a las personas y organizaciones indicadas en la misma, dentro del</w:t>
      </w:r>
      <w:r>
        <w:rPr>
          <w:spacing w:val="1"/>
          <w:sz w:val="20"/>
        </w:rPr>
        <w:t> </w:t>
      </w:r>
      <w:r>
        <w:rPr>
          <w:sz w:val="20"/>
        </w:rPr>
        <w:t>plazo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un año, contado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notificación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fallo.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79" w:firstLine="0"/>
        <w:jc w:val="both"/>
        <w:rPr>
          <w:sz w:val="20"/>
        </w:rPr>
      </w:pPr>
      <w:r>
        <w:rPr>
          <w:sz w:val="20"/>
        </w:rPr>
        <w:t>En caso de que los beneficiarios hayan fallecido o fallezcan antes de que le sean</w:t>
      </w:r>
      <w:r>
        <w:rPr>
          <w:spacing w:val="1"/>
          <w:sz w:val="20"/>
        </w:rPr>
        <w:t> </w:t>
      </w:r>
      <w:r>
        <w:rPr>
          <w:sz w:val="20"/>
        </w:rPr>
        <w:t>entregadas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indemnizaciones</w:t>
      </w:r>
      <w:r>
        <w:rPr>
          <w:spacing w:val="1"/>
          <w:sz w:val="20"/>
        </w:rPr>
        <w:t> </w:t>
      </w:r>
      <w:r>
        <w:rPr>
          <w:sz w:val="20"/>
        </w:rPr>
        <w:t>respectivas,</w:t>
      </w:r>
      <w:r>
        <w:rPr>
          <w:spacing w:val="1"/>
          <w:sz w:val="20"/>
        </w:rPr>
        <w:t> </w:t>
      </w:r>
      <w:r>
        <w:rPr>
          <w:sz w:val="20"/>
        </w:rPr>
        <w:t>estas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efectuarán</w:t>
      </w:r>
      <w:r>
        <w:rPr>
          <w:spacing w:val="1"/>
          <w:sz w:val="20"/>
        </w:rPr>
        <w:t> </w:t>
      </w:r>
      <w:r>
        <w:rPr>
          <w:sz w:val="20"/>
        </w:rPr>
        <w:t>directamente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derechohabientes,</w:t>
      </w:r>
      <w:r>
        <w:rPr>
          <w:spacing w:val="-3"/>
          <w:sz w:val="20"/>
        </w:rPr>
        <w:t> </w:t>
      </w:r>
      <w:r>
        <w:rPr>
          <w:sz w:val="20"/>
        </w:rPr>
        <w:t>conforme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2"/>
          <w:sz w:val="20"/>
        </w:rPr>
        <w:t> </w:t>
      </w:r>
      <w:r>
        <w:rPr>
          <w:sz w:val="20"/>
        </w:rPr>
        <w:t>interno aplicable.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20" w:right="378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deberá</w:t>
      </w:r>
      <w:r>
        <w:rPr>
          <w:spacing w:val="-5"/>
          <w:sz w:val="20"/>
        </w:rPr>
        <w:t> </w:t>
      </w:r>
      <w:r>
        <w:rPr>
          <w:sz w:val="20"/>
        </w:rPr>
        <w:t>cumplir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obligaciones</w:t>
      </w:r>
      <w:r>
        <w:rPr>
          <w:spacing w:val="-9"/>
          <w:sz w:val="20"/>
        </w:rPr>
        <w:t> </w:t>
      </w:r>
      <w:r>
        <w:rPr>
          <w:sz w:val="20"/>
        </w:rPr>
        <w:t>monetarias</w:t>
      </w:r>
      <w:r>
        <w:rPr>
          <w:spacing w:val="-9"/>
          <w:sz w:val="20"/>
        </w:rPr>
        <w:t> </w:t>
      </w:r>
      <w:r>
        <w:rPr>
          <w:sz w:val="20"/>
        </w:rPr>
        <w:t>mediante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pago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dólares</w:t>
      </w:r>
      <w:r>
        <w:rPr>
          <w:spacing w:val="-67"/>
          <w:sz w:val="20"/>
        </w:rPr>
        <w:t> </w:t>
      </w:r>
      <w:r>
        <w:rPr>
          <w:sz w:val="20"/>
        </w:rPr>
        <w:t>de los Estados Unidos de América o su equivalente en moneda nacional, utilizando para el</w:t>
      </w:r>
      <w:r>
        <w:rPr>
          <w:spacing w:val="1"/>
          <w:sz w:val="20"/>
        </w:rPr>
        <w:t> </w:t>
      </w:r>
      <w:r>
        <w:rPr>
          <w:sz w:val="20"/>
        </w:rPr>
        <w:t>cálculo respectivo el tipo de cambio de mercado publicado o calculado por una autoridad</w:t>
      </w:r>
      <w:r>
        <w:rPr>
          <w:spacing w:val="1"/>
          <w:sz w:val="20"/>
        </w:rPr>
        <w:t> </w:t>
      </w:r>
      <w:r>
        <w:rPr>
          <w:sz w:val="20"/>
        </w:rPr>
        <w:t>bancaria</w:t>
      </w:r>
      <w:r>
        <w:rPr>
          <w:spacing w:val="-2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financiera</w:t>
      </w:r>
      <w:r>
        <w:rPr>
          <w:spacing w:val="-1"/>
          <w:sz w:val="20"/>
        </w:rPr>
        <w:t> </w:t>
      </w:r>
      <w:r>
        <w:rPr>
          <w:sz w:val="20"/>
        </w:rPr>
        <w:t>pertinente,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fecha</w:t>
      </w:r>
      <w:r>
        <w:rPr>
          <w:spacing w:val="-2"/>
          <w:sz w:val="20"/>
        </w:rPr>
        <w:t> </w:t>
      </w:r>
      <w:r>
        <w:rPr>
          <w:sz w:val="20"/>
        </w:rPr>
        <w:t>más</w:t>
      </w:r>
      <w:r>
        <w:rPr>
          <w:spacing w:val="-3"/>
          <w:sz w:val="20"/>
        </w:rPr>
        <w:t> </w:t>
      </w:r>
      <w:r>
        <w:rPr>
          <w:sz w:val="20"/>
        </w:rPr>
        <w:t>cercana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día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2"/>
          <w:sz w:val="20"/>
        </w:rPr>
        <w:t> </w:t>
      </w:r>
      <w:r>
        <w:rPr>
          <w:sz w:val="20"/>
        </w:rPr>
        <w:t>pago.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20" w:right="376" w:firstLine="0"/>
        <w:jc w:val="both"/>
        <w:rPr>
          <w:sz w:val="20"/>
        </w:rPr>
      </w:pPr>
      <w:r>
        <w:rPr>
          <w:sz w:val="20"/>
        </w:rPr>
        <w:t>Si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causas</w:t>
      </w:r>
      <w:r>
        <w:rPr>
          <w:spacing w:val="1"/>
          <w:sz w:val="20"/>
        </w:rPr>
        <w:t> </w:t>
      </w:r>
      <w:r>
        <w:rPr>
          <w:sz w:val="20"/>
        </w:rPr>
        <w:t>atribuibles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beneficiaria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indemnizaciones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derechohabientes no fuese posible el pago de las cantidades determinadas dentro del plazo</w:t>
      </w:r>
      <w:r>
        <w:rPr>
          <w:spacing w:val="1"/>
          <w:sz w:val="20"/>
        </w:rPr>
        <w:t> </w:t>
      </w:r>
      <w:r>
        <w:rPr>
          <w:sz w:val="20"/>
        </w:rPr>
        <w:t>indicado, el Estado consignará dichos montos a su favor en una cuenta o certificado de</w:t>
      </w:r>
      <w:r>
        <w:rPr>
          <w:spacing w:val="1"/>
          <w:sz w:val="20"/>
        </w:rPr>
        <w:t> </w:t>
      </w:r>
      <w:r>
        <w:rPr>
          <w:sz w:val="20"/>
        </w:rPr>
        <w:t>depósito en una institución financiera hondureña solvente, en dólares de los Estados Unidos</w:t>
      </w:r>
      <w:r>
        <w:rPr>
          <w:spacing w:val="1"/>
          <w:sz w:val="20"/>
        </w:rPr>
        <w:t> </w:t>
      </w:r>
      <w:r>
        <w:rPr>
          <w:sz w:val="20"/>
        </w:rPr>
        <w:t>de América, y en las condiciones financieras más favorables que permitan la legislación y la</w:t>
      </w:r>
      <w:r>
        <w:rPr>
          <w:spacing w:val="1"/>
          <w:sz w:val="20"/>
        </w:rPr>
        <w:t> </w:t>
      </w:r>
      <w:r>
        <w:rPr>
          <w:sz w:val="20"/>
        </w:rPr>
        <w:t>práctica bancaria. Si no se reclama la indemnización correspondiente una vez transcurridos</w:t>
      </w:r>
      <w:r>
        <w:rPr>
          <w:spacing w:val="1"/>
          <w:sz w:val="20"/>
        </w:rPr>
        <w:t> </w:t>
      </w:r>
      <w:r>
        <w:rPr>
          <w:sz w:val="20"/>
        </w:rPr>
        <w:t>diez</w:t>
      </w:r>
      <w:r>
        <w:rPr>
          <w:spacing w:val="-2"/>
          <w:sz w:val="20"/>
        </w:rPr>
        <w:t> </w:t>
      </w:r>
      <w:r>
        <w:rPr>
          <w:sz w:val="20"/>
        </w:rPr>
        <w:t>años,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cantidades</w:t>
      </w:r>
      <w:r>
        <w:rPr>
          <w:spacing w:val="-3"/>
          <w:sz w:val="20"/>
        </w:rPr>
        <w:t> </w:t>
      </w:r>
      <w:r>
        <w:rPr>
          <w:sz w:val="20"/>
        </w:rPr>
        <w:t>serán</w:t>
      </w:r>
      <w:r>
        <w:rPr>
          <w:spacing w:val="-1"/>
          <w:sz w:val="20"/>
        </w:rPr>
        <w:t> </w:t>
      </w:r>
      <w:r>
        <w:rPr>
          <w:sz w:val="20"/>
        </w:rPr>
        <w:t>devueltas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intereses</w:t>
      </w:r>
      <w:r>
        <w:rPr>
          <w:spacing w:val="-3"/>
          <w:sz w:val="20"/>
        </w:rPr>
        <w:t> </w:t>
      </w:r>
      <w:r>
        <w:rPr>
          <w:sz w:val="20"/>
        </w:rPr>
        <w:t>devengados.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20" w:right="379" w:firstLine="0"/>
        <w:jc w:val="both"/>
        <w:rPr>
          <w:sz w:val="20"/>
        </w:rPr>
      </w:pPr>
      <w:r>
        <w:rPr>
          <w:sz w:val="20"/>
        </w:rPr>
        <w:t>Las cantidades asignadas en la presente Sentencia como indemnización por daños</w:t>
      </w:r>
      <w:r>
        <w:rPr>
          <w:spacing w:val="1"/>
          <w:sz w:val="20"/>
        </w:rPr>
        <w:t> </w:t>
      </w:r>
      <w:r>
        <w:rPr>
          <w:sz w:val="20"/>
        </w:rPr>
        <w:t>materiales e inmateriales y como reintegro de costas y gastos, deberán ser entregadas a las</w:t>
      </w:r>
      <w:r>
        <w:rPr>
          <w:spacing w:val="-68"/>
          <w:sz w:val="20"/>
        </w:rPr>
        <w:t> </w:t>
      </w:r>
      <w:r>
        <w:rPr>
          <w:sz w:val="20"/>
        </w:rPr>
        <w:t>personas y organizaciones indicadas en forma íntegra, conforme a lo establecido en esta</w:t>
      </w:r>
      <w:r>
        <w:rPr>
          <w:spacing w:val="1"/>
          <w:sz w:val="20"/>
        </w:rPr>
        <w:t> </w:t>
      </w:r>
      <w:r>
        <w:rPr>
          <w:sz w:val="20"/>
        </w:rPr>
        <w:t>Sentencia,</w:t>
      </w:r>
      <w:r>
        <w:rPr>
          <w:spacing w:val="-3"/>
          <w:sz w:val="20"/>
        </w:rPr>
        <w:t> </w:t>
      </w:r>
      <w:r>
        <w:rPr>
          <w:sz w:val="20"/>
        </w:rPr>
        <w:t>sin</w:t>
      </w:r>
      <w:r>
        <w:rPr>
          <w:spacing w:val="-1"/>
          <w:sz w:val="20"/>
        </w:rPr>
        <w:t> </w:t>
      </w:r>
      <w:r>
        <w:rPr>
          <w:sz w:val="20"/>
        </w:rPr>
        <w:t>reducciones</w:t>
      </w:r>
      <w:r>
        <w:rPr>
          <w:spacing w:val="-2"/>
          <w:sz w:val="20"/>
        </w:rPr>
        <w:t> </w:t>
      </w:r>
      <w:r>
        <w:rPr>
          <w:sz w:val="20"/>
        </w:rPr>
        <w:t>derivadas</w:t>
      </w:r>
      <w:r>
        <w:rPr>
          <w:spacing w:val="-3"/>
          <w:sz w:val="20"/>
        </w:rPr>
        <w:t> </w:t>
      </w:r>
      <w:r>
        <w:rPr>
          <w:sz w:val="20"/>
        </w:rPr>
        <w:t>de eventuales</w:t>
      </w:r>
      <w:r>
        <w:rPr>
          <w:spacing w:val="-3"/>
          <w:sz w:val="20"/>
        </w:rPr>
        <w:t> </w:t>
      </w:r>
      <w:r>
        <w:rPr>
          <w:sz w:val="20"/>
        </w:rPr>
        <w:t>cargas</w:t>
      </w:r>
      <w:r>
        <w:rPr>
          <w:spacing w:val="-2"/>
          <w:sz w:val="20"/>
        </w:rPr>
        <w:t> </w:t>
      </w:r>
      <w:r>
        <w:rPr>
          <w:sz w:val="20"/>
        </w:rPr>
        <w:t>fiscales.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20" w:right="378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caso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Estado</w:t>
      </w:r>
      <w:r>
        <w:rPr>
          <w:spacing w:val="-15"/>
          <w:sz w:val="20"/>
        </w:rPr>
        <w:t> </w:t>
      </w:r>
      <w:r>
        <w:rPr>
          <w:sz w:val="20"/>
        </w:rPr>
        <w:t>incurriera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mora,</w:t>
      </w:r>
      <w:r>
        <w:rPr>
          <w:spacing w:val="-13"/>
          <w:sz w:val="20"/>
        </w:rPr>
        <w:t> </w:t>
      </w:r>
      <w:r>
        <w:rPr>
          <w:sz w:val="20"/>
        </w:rPr>
        <w:t>deberá</w:t>
      </w:r>
      <w:r>
        <w:rPr>
          <w:spacing w:val="-12"/>
          <w:sz w:val="20"/>
        </w:rPr>
        <w:t> </w:t>
      </w:r>
      <w:r>
        <w:rPr>
          <w:sz w:val="20"/>
        </w:rPr>
        <w:t>pagar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interés</w:t>
      </w:r>
      <w:r>
        <w:rPr>
          <w:spacing w:val="-12"/>
          <w:sz w:val="20"/>
        </w:rPr>
        <w:t> </w:t>
      </w:r>
      <w:r>
        <w:rPr>
          <w:sz w:val="20"/>
        </w:rPr>
        <w:t>sobre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cantidad</w:t>
      </w:r>
      <w:r>
        <w:rPr>
          <w:spacing w:val="-67"/>
          <w:sz w:val="20"/>
        </w:rPr>
        <w:t> </w:t>
      </w:r>
      <w:r>
        <w:rPr>
          <w:sz w:val="20"/>
        </w:rPr>
        <w:t>adeudada</w:t>
      </w:r>
      <w:r>
        <w:rPr>
          <w:spacing w:val="-3"/>
          <w:sz w:val="20"/>
        </w:rPr>
        <w:t> </w:t>
      </w:r>
      <w:r>
        <w:rPr>
          <w:sz w:val="20"/>
        </w:rPr>
        <w:t>correspondiente</w:t>
      </w:r>
      <w:r>
        <w:rPr>
          <w:spacing w:val="-3"/>
          <w:sz w:val="20"/>
        </w:rPr>
        <w:t> </w:t>
      </w:r>
      <w:r>
        <w:rPr>
          <w:sz w:val="20"/>
        </w:rPr>
        <w:t>al interés bancario</w:t>
      </w:r>
      <w:r>
        <w:rPr>
          <w:spacing w:val="-4"/>
          <w:sz w:val="20"/>
        </w:rPr>
        <w:t> </w:t>
      </w:r>
      <w:r>
        <w:rPr>
          <w:sz w:val="20"/>
        </w:rPr>
        <w:t>moratorio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República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Honduras.</w:t>
      </w:r>
    </w:p>
    <w:p>
      <w:pPr>
        <w:pStyle w:val="BodyText"/>
        <w:rPr>
          <w:sz w:val="18"/>
        </w:rPr>
      </w:pPr>
    </w:p>
    <w:p>
      <w:pPr>
        <w:pStyle w:val="Heading3"/>
        <w:numPr>
          <w:ilvl w:val="0"/>
          <w:numId w:val="9"/>
        </w:numPr>
        <w:tabs>
          <w:tab w:pos="697" w:val="left" w:leader="none"/>
        </w:tabs>
        <w:spacing w:line="240" w:lineRule="auto" w:before="0" w:after="0"/>
        <w:ind w:left="696" w:right="0" w:hanging="277"/>
        <w:jc w:val="both"/>
        <w:rPr>
          <w:i/>
        </w:rPr>
      </w:pPr>
      <w:bookmarkStart w:name="E. Supervisión del cumplimiento del Acue" w:id="316"/>
      <w:bookmarkEnd w:id="316"/>
      <w:r>
        <w:rPr>
          <w:b w:val="0"/>
          <w:i w:val="0"/>
        </w:rPr>
      </w:r>
      <w:bookmarkStart w:name="_bookmark206" w:id="317"/>
      <w:bookmarkEnd w:id="317"/>
      <w:r>
        <w:rPr>
          <w:b w:val="0"/>
          <w:i w:val="0"/>
        </w:rPr>
      </w:r>
      <w:bookmarkStart w:name="_bookmark206" w:id="318"/>
      <w:bookmarkEnd w:id="318"/>
      <w:r>
        <w:rPr>
          <w:i/>
        </w:rPr>
        <w:t>S</w:t>
      </w:r>
      <w:r>
        <w:rPr>
          <w:i/>
        </w:rPr>
        <w:t>upervisión</w:t>
      </w:r>
      <w:r>
        <w:rPr>
          <w:i/>
          <w:spacing w:val="-5"/>
        </w:rPr>
        <w:t> </w:t>
      </w:r>
      <w:r>
        <w:rPr>
          <w:i/>
        </w:rPr>
        <w:t>del</w:t>
      </w:r>
      <w:r>
        <w:rPr>
          <w:i/>
          <w:spacing w:val="-7"/>
        </w:rPr>
        <w:t> </w:t>
      </w:r>
      <w:r>
        <w:rPr>
          <w:i/>
        </w:rPr>
        <w:t>cumplimiento</w:t>
      </w:r>
      <w:r>
        <w:rPr>
          <w:i/>
          <w:spacing w:val="-3"/>
        </w:rPr>
        <w:t> </w:t>
      </w:r>
      <w:r>
        <w:rPr>
          <w:i/>
        </w:rPr>
        <w:t>del</w:t>
      </w:r>
      <w:r>
        <w:rPr>
          <w:i/>
          <w:spacing w:val="-2"/>
        </w:rPr>
        <w:t> </w:t>
      </w:r>
      <w:r>
        <w:rPr>
          <w:i/>
        </w:rPr>
        <w:t>Acuerdo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Tribunal</w:t>
      </w:r>
      <w:r>
        <w:rPr>
          <w:spacing w:val="-6"/>
          <w:sz w:val="20"/>
        </w:rPr>
        <w:t> </w:t>
      </w:r>
      <w:r>
        <w:rPr>
          <w:sz w:val="20"/>
        </w:rPr>
        <w:t>valora</w:t>
      </w:r>
      <w:r>
        <w:rPr>
          <w:spacing w:val="-8"/>
          <w:sz w:val="20"/>
        </w:rPr>
        <w:t> </w:t>
      </w:r>
      <w:r>
        <w:rPr>
          <w:sz w:val="20"/>
        </w:rPr>
        <w:t>positivamente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voluntad</w:t>
      </w:r>
      <w:r>
        <w:rPr>
          <w:spacing w:val="-7"/>
          <w:sz w:val="20"/>
        </w:rPr>
        <w:t> </w:t>
      </w:r>
      <w:r>
        <w:rPr>
          <w:sz w:val="20"/>
        </w:rPr>
        <w:t>demostrada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reparar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daño</w:t>
      </w:r>
      <w:r>
        <w:rPr>
          <w:spacing w:val="-7"/>
          <w:sz w:val="20"/>
        </w:rPr>
        <w:t> </w:t>
      </w:r>
      <w:r>
        <w:rPr>
          <w:sz w:val="20"/>
        </w:rPr>
        <w:t>ocasionado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violaciones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humanos</w:t>
      </w:r>
      <w:r>
        <w:rPr>
          <w:spacing w:val="-6"/>
          <w:sz w:val="20"/>
        </w:rPr>
        <w:t> </w:t>
      </w:r>
      <w:r>
        <w:rPr>
          <w:sz w:val="20"/>
        </w:rPr>
        <w:t>ocurridas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caso,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constata que las medidas acordadas están encaminadas a resarcir los daños de manera</w:t>
      </w:r>
      <w:r>
        <w:rPr>
          <w:spacing w:val="1"/>
          <w:sz w:val="20"/>
        </w:rPr>
        <w:t> </w:t>
      </w:r>
      <w:r>
        <w:rPr>
          <w:sz w:val="20"/>
        </w:rPr>
        <w:t>integral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prever</w:t>
      </w:r>
      <w:r>
        <w:rPr>
          <w:spacing w:val="1"/>
          <w:sz w:val="20"/>
        </w:rPr>
        <w:t> </w:t>
      </w:r>
      <w:r>
        <w:rPr>
          <w:sz w:val="20"/>
        </w:rPr>
        <w:t>compensaciones</w:t>
      </w:r>
      <w:r>
        <w:rPr>
          <w:spacing w:val="1"/>
          <w:sz w:val="20"/>
        </w:rPr>
        <w:t> </w:t>
      </w:r>
      <w:r>
        <w:rPr>
          <w:sz w:val="20"/>
        </w:rPr>
        <w:t>pecuniarias,</w:t>
      </w:r>
      <w:r>
        <w:rPr>
          <w:spacing w:val="1"/>
          <w:sz w:val="20"/>
        </w:rPr>
        <w:t> </w:t>
      </w:r>
      <w:r>
        <w:rPr>
          <w:sz w:val="20"/>
        </w:rPr>
        <w:t>medidas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restitución,</w:t>
      </w:r>
      <w:r>
        <w:rPr>
          <w:spacing w:val="1"/>
          <w:sz w:val="20"/>
        </w:rPr>
        <w:t> </w:t>
      </w:r>
      <w:r>
        <w:rPr>
          <w:sz w:val="20"/>
        </w:rPr>
        <w:t>satisfacción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garantías de no repetición. En razón de ello, homologa las medidas de reparación en los</w:t>
      </w:r>
      <w:r>
        <w:rPr>
          <w:spacing w:val="1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acordados</w:t>
      </w:r>
      <w:r>
        <w:rPr>
          <w:spacing w:val="-2"/>
          <w:sz w:val="20"/>
        </w:rPr>
        <w:t> </w:t>
      </w:r>
      <w:r>
        <w:rPr>
          <w:sz w:val="20"/>
        </w:rPr>
        <w:t>por las</w:t>
      </w:r>
      <w:r>
        <w:rPr>
          <w:spacing w:val="-3"/>
          <w:sz w:val="20"/>
        </w:rPr>
        <w:t> </w:t>
      </w:r>
      <w:r>
        <w:rPr>
          <w:sz w:val="20"/>
        </w:rPr>
        <w:t>partes 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Acuerdo.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1" w:after="0"/>
        <w:ind w:left="419" w:right="378" w:firstLine="0"/>
        <w:jc w:val="both"/>
        <w:rPr>
          <w:sz w:val="20"/>
        </w:rPr>
      </w:pPr>
      <w:r>
        <w:rPr>
          <w:sz w:val="20"/>
        </w:rPr>
        <w:t>En el marco del proceso de supervisión de cumplimiento de la presente Sentencia,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supervisará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cumplimiento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todas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medidas</w:t>
      </w:r>
      <w:r>
        <w:rPr>
          <w:spacing w:val="-11"/>
          <w:sz w:val="20"/>
        </w:rPr>
        <w:t> </w:t>
      </w:r>
      <w:r>
        <w:rPr>
          <w:sz w:val="20"/>
        </w:rPr>
        <w:t>acordadas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partes,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resolverá</w:t>
      </w:r>
      <w:r>
        <w:rPr>
          <w:spacing w:val="-68"/>
          <w:sz w:val="20"/>
        </w:rPr>
        <w:t> </w:t>
      </w:r>
      <w:r>
        <w:rPr>
          <w:sz w:val="20"/>
        </w:rPr>
        <w:t>las controversias que puedan surgir entre el Estado y los representantes respecto de su</w:t>
      </w:r>
      <w:r>
        <w:rPr>
          <w:spacing w:val="1"/>
          <w:sz w:val="20"/>
        </w:rPr>
        <w:t> </w:t>
      </w:r>
      <w:r>
        <w:rPr>
          <w:sz w:val="20"/>
        </w:rPr>
        <w:t>alcance y contenido. Asimismo, con el objetivo de lograr un efectivo cumplimiento de las</w:t>
      </w:r>
      <w:r>
        <w:rPr>
          <w:spacing w:val="1"/>
          <w:sz w:val="20"/>
        </w:rPr>
        <w:t> </w:t>
      </w:r>
      <w:r>
        <w:rPr>
          <w:sz w:val="20"/>
        </w:rPr>
        <w:t>medidas de reparación acordadas, dispone que el Estado debe designar a una autoridad</w:t>
      </w:r>
      <w:r>
        <w:rPr>
          <w:spacing w:val="1"/>
          <w:sz w:val="20"/>
        </w:rPr>
        <w:t> </w:t>
      </w:r>
      <w:r>
        <w:rPr>
          <w:sz w:val="20"/>
        </w:rPr>
        <w:t>específica encargada de velar por su cumplimiento a nivel interno. Dicha autoridad deberá</w:t>
      </w:r>
      <w:r>
        <w:rPr>
          <w:spacing w:val="1"/>
          <w:sz w:val="20"/>
        </w:rPr>
        <w:t> </w:t>
      </w:r>
      <w:r>
        <w:rPr>
          <w:sz w:val="20"/>
        </w:rPr>
        <w:t>informar e involucrar a las víctimas del presente caso, y a las empresas que realicen</w:t>
      </w:r>
      <w:r>
        <w:rPr>
          <w:spacing w:val="1"/>
          <w:sz w:val="20"/>
        </w:rPr>
        <w:t> </w:t>
      </w:r>
      <w:r>
        <w:rPr>
          <w:sz w:val="20"/>
        </w:rPr>
        <w:t>actividades de pesca en la Moskitia, en lo pertinente, respecto del cumplimiento de las</w:t>
      </w:r>
      <w:r>
        <w:rPr>
          <w:spacing w:val="1"/>
          <w:sz w:val="20"/>
        </w:rPr>
        <w:t> </w:t>
      </w:r>
      <w:r>
        <w:rPr>
          <w:sz w:val="20"/>
        </w:rPr>
        <w:t>medidas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reparación</w:t>
      </w:r>
      <w:r>
        <w:rPr>
          <w:spacing w:val="-15"/>
          <w:sz w:val="20"/>
        </w:rPr>
        <w:t> </w:t>
      </w:r>
      <w:r>
        <w:rPr>
          <w:sz w:val="20"/>
        </w:rPr>
        <w:t>acordadas.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Estado</w:t>
      </w:r>
      <w:r>
        <w:rPr>
          <w:spacing w:val="-15"/>
          <w:sz w:val="20"/>
        </w:rPr>
        <w:t> </w:t>
      </w:r>
      <w:r>
        <w:rPr>
          <w:sz w:val="20"/>
        </w:rPr>
        <w:t>deberá</w:t>
      </w:r>
      <w:r>
        <w:rPr>
          <w:spacing w:val="-16"/>
          <w:sz w:val="20"/>
        </w:rPr>
        <w:t> </w:t>
      </w:r>
      <w:r>
        <w:rPr>
          <w:sz w:val="20"/>
        </w:rPr>
        <w:t>designar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autoridad</w:t>
      </w:r>
      <w:r>
        <w:rPr>
          <w:spacing w:val="-16"/>
          <w:sz w:val="20"/>
        </w:rPr>
        <w:t> </w:t>
      </w:r>
      <w:r>
        <w:rPr>
          <w:sz w:val="20"/>
        </w:rPr>
        <w:t>antes</w:t>
      </w:r>
      <w:r>
        <w:rPr>
          <w:spacing w:val="-17"/>
          <w:sz w:val="20"/>
        </w:rPr>
        <w:t> </w:t>
      </w:r>
      <w:r>
        <w:rPr>
          <w:sz w:val="20"/>
        </w:rPr>
        <w:t>mencionada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plazo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mayor</w:t>
      </w:r>
      <w:r>
        <w:rPr>
          <w:spacing w:val="-3"/>
          <w:sz w:val="20"/>
        </w:rPr>
        <w:t> </w:t>
      </w:r>
      <w:r>
        <w:rPr>
          <w:sz w:val="20"/>
        </w:rPr>
        <w:t>a 120</w:t>
      </w:r>
      <w:r>
        <w:rPr>
          <w:spacing w:val="-3"/>
          <w:sz w:val="20"/>
        </w:rPr>
        <w:t> </w:t>
      </w:r>
      <w:r>
        <w:rPr>
          <w:sz w:val="20"/>
        </w:rPr>
        <w:t>días</w:t>
      </w:r>
      <w:r>
        <w:rPr>
          <w:spacing w:val="-4"/>
          <w:sz w:val="20"/>
        </w:rPr>
        <w:t> </w:t>
      </w:r>
      <w:r>
        <w:rPr>
          <w:sz w:val="20"/>
        </w:rPr>
        <w:t>desde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notificación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presente</w:t>
      </w:r>
      <w:r>
        <w:rPr>
          <w:spacing w:val="-4"/>
          <w:sz w:val="20"/>
        </w:rPr>
        <w:t> </w:t>
      </w:r>
      <w:r>
        <w:rPr>
          <w:sz w:val="20"/>
        </w:rPr>
        <w:t>Sentencia,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informar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Corte sobre dicha</w:t>
      </w:r>
      <w:r>
        <w:rPr>
          <w:spacing w:val="-1"/>
          <w:sz w:val="20"/>
        </w:rPr>
        <w:t> </w:t>
      </w:r>
      <w:r>
        <w:rPr>
          <w:sz w:val="20"/>
        </w:rPr>
        <w:t>designación.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0"/>
          <w:numId w:val="2"/>
        </w:numPr>
        <w:tabs>
          <w:tab w:pos="1128" w:val="left" w:leader="none"/>
        </w:tabs>
        <w:spacing w:line="240" w:lineRule="auto" w:before="80" w:after="0"/>
        <w:ind w:left="419" w:right="380" w:firstLine="0"/>
        <w:jc w:val="both"/>
        <w:rPr>
          <w:sz w:val="20"/>
        </w:rPr>
      </w:pPr>
      <w:r>
        <w:rPr>
          <w:sz w:val="20"/>
        </w:rPr>
        <w:t>En relación con la supervisión de las medidas de restitución y satisfacción, y las</w:t>
      </w:r>
      <w:r>
        <w:rPr>
          <w:spacing w:val="1"/>
          <w:sz w:val="20"/>
        </w:rPr>
        <w:t> </w:t>
      </w:r>
      <w:r>
        <w:rPr>
          <w:sz w:val="20"/>
        </w:rPr>
        <w:t>garantías de no repetición, acordadas por las partes, este Tribunal valorará los avances</w:t>
      </w:r>
      <w:r>
        <w:rPr>
          <w:spacing w:val="1"/>
          <w:sz w:val="20"/>
        </w:rPr>
        <w:t> </w:t>
      </w:r>
      <w:r>
        <w:rPr>
          <w:w w:val="95"/>
          <w:sz w:val="20"/>
        </w:rPr>
        <w:t>realizados en su cumplimiento durante un período de cinco años, y determinará si es necesario</w:t>
      </w:r>
      <w:r>
        <w:rPr>
          <w:spacing w:val="1"/>
          <w:w w:val="95"/>
          <w:sz w:val="20"/>
        </w:rPr>
        <w:t> </w:t>
      </w:r>
      <w:r>
        <w:rPr>
          <w:sz w:val="20"/>
        </w:rPr>
        <w:t>mantenerlas.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127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El Acuerdo de arreglo amistoso suscrito entre los representantes a nombre de las</w:t>
      </w:r>
      <w:r>
        <w:rPr>
          <w:spacing w:val="1"/>
          <w:sz w:val="20"/>
        </w:rPr>
        <w:t> </w:t>
      </w:r>
      <w:r>
        <w:rPr>
          <w:w w:val="95"/>
          <w:sz w:val="20"/>
        </w:rPr>
        <w:t>víctimas y el Estado ha sido homologado por la presente Sentencia, razón por la cual cualquier</w:t>
      </w:r>
      <w:bookmarkStart w:name="IX PUNTOS RESOLUTIVOS" w:id="319"/>
      <w:bookmarkEnd w:id="319"/>
      <w:r>
        <w:rPr>
          <w:w w:val="95"/>
          <w:sz w:val="20"/>
        </w:rPr>
      </w:r>
      <w:r>
        <w:rPr>
          <w:spacing w:val="1"/>
          <w:w w:val="95"/>
          <w:sz w:val="20"/>
        </w:rPr>
        <w:t> </w:t>
      </w:r>
      <w:bookmarkStart w:name="_bookmark207" w:id="320"/>
      <w:bookmarkEnd w:id="320"/>
      <w:r>
        <w:rPr>
          <w:sz w:val="20"/>
        </w:rPr>
        <w:t>co</w:t>
      </w:r>
      <w:r>
        <w:rPr>
          <w:sz w:val="20"/>
        </w:rPr>
        <w:t>ntroversia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diferencia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suscite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razón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mismo</w:t>
      </w:r>
      <w:r>
        <w:rPr>
          <w:spacing w:val="-11"/>
          <w:sz w:val="20"/>
        </w:rPr>
        <w:t> </w:t>
      </w:r>
      <w:r>
        <w:rPr>
          <w:sz w:val="20"/>
        </w:rPr>
        <w:t>será́</w:t>
      </w:r>
      <w:r>
        <w:rPr>
          <w:spacing w:val="-10"/>
          <w:sz w:val="20"/>
        </w:rPr>
        <w:t> </w:t>
      </w:r>
      <w:r>
        <w:rPr>
          <w:sz w:val="20"/>
        </w:rPr>
        <w:t>dilucidada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Tribunal.</w:t>
      </w:r>
    </w:p>
    <w:p>
      <w:pPr>
        <w:pStyle w:val="BodyText"/>
        <w:spacing w:before="8"/>
        <w:rPr>
          <w:sz w:val="29"/>
        </w:rPr>
      </w:pPr>
    </w:p>
    <w:p>
      <w:pPr>
        <w:pStyle w:val="Heading1"/>
        <w:spacing w:line="243" w:lineRule="exact"/>
        <w:ind w:right="656"/>
      </w:pPr>
      <w:r>
        <w:rPr/>
        <w:t>IX</w:t>
      </w:r>
    </w:p>
    <w:p>
      <w:pPr>
        <w:spacing w:line="243" w:lineRule="exact" w:before="0"/>
        <w:ind w:left="686" w:right="650" w:firstLine="0"/>
        <w:jc w:val="center"/>
        <w:rPr>
          <w:b/>
          <w:sz w:val="20"/>
        </w:rPr>
      </w:pPr>
      <w:r>
        <w:rPr>
          <w:b/>
          <w:sz w:val="20"/>
        </w:rPr>
        <w:t>PUNTOS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RESOLUTIVOS</w:t>
      </w:r>
    </w:p>
    <w:p>
      <w:pPr>
        <w:pStyle w:val="BodyText"/>
        <w:spacing w:before="10"/>
        <w:rPr>
          <w:b/>
          <w:sz w:val="29"/>
        </w:rPr>
      </w:pPr>
    </w:p>
    <w:p>
      <w:pPr>
        <w:pStyle w:val="ListParagraph"/>
        <w:numPr>
          <w:ilvl w:val="0"/>
          <w:numId w:val="2"/>
        </w:numPr>
        <w:tabs>
          <w:tab w:pos="1126" w:val="left" w:leader="none"/>
          <w:tab w:pos="1127" w:val="left" w:leader="none"/>
        </w:tabs>
        <w:spacing w:line="480" w:lineRule="auto" w:before="0" w:after="0"/>
        <w:ind w:left="418" w:right="8039" w:firstLine="0"/>
        <w:jc w:val="left"/>
        <w:rPr>
          <w:b/>
          <w:sz w:val="20"/>
        </w:rPr>
      </w:pP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tanto,</w:t>
      </w:r>
      <w:r>
        <w:rPr>
          <w:spacing w:val="-67"/>
          <w:sz w:val="20"/>
        </w:rPr>
        <w:t> </w:t>
      </w:r>
      <w:r>
        <w:rPr>
          <w:b/>
          <w:sz w:val="20"/>
        </w:rPr>
        <w:t>LA CORTE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DECIDE,</w:t>
      </w:r>
    </w:p>
    <w:p>
      <w:pPr>
        <w:pStyle w:val="BodyText"/>
        <w:spacing w:line="242" w:lineRule="exact"/>
        <w:ind w:left="418"/>
      </w:pPr>
      <w:r>
        <w:rPr/>
        <w:t>por</w:t>
      </w:r>
      <w:r>
        <w:rPr>
          <w:spacing w:val="-3"/>
        </w:rPr>
        <w:t> </w:t>
      </w:r>
      <w:r>
        <w:rPr/>
        <w:t>unanimidad: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1127" w:val="left" w:leader="none"/>
        </w:tabs>
        <w:spacing w:line="240" w:lineRule="auto" w:before="0" w:after="0"/>
        <w:ind w:left="419" w:right="381" w:firstLine="0"/>
        <w:jc w:val="both"/>
        <w:rPr>
          <w:sz w:val="20"/>
        </w:rPr>
      </w:pPr>
      <w:r>
        <w:rPr>
          <w:sz w:val="20"/>
        </w:rPr>
        <w:t>Homologar,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términos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presente</w:t>
      </w:r>
      <w:r>
        <w:rPr>
          <w:spacing w:val="-9"/>
          <w:sz w:val="20"/>
        </w:rPr>
        <w:t> </w:t>
      </w:r>
      <w:r>
        <w:rPr>
          <w:sz w:val="20"/>
        </w:rPr>
        <w:t>Sentencia,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acuerdo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solución</w:t>
      </w:r>
      <w:r>
        <w:rPr>
          <w:spacing w:val="-7"/>
          <w:sz w:val="20"/>
        </w:rPr>
        <w:t> </w:t>
      </w:r>
      <w:r>
        <w:rPr>
          <w:sz w:val="20"/>
        </w:rPr>
        <w:t>amistosa</w:t>
      </w:r>
      <w:r>
        <w:rPr>
          <w:spacing w:val="-68"/>
          <w:sz w:val="20"/>
        </w:rPr>
        <w:t> </w:t>
      </w:r>
      <w:r>
        <w:rPr>
          <w:sz w:val="20"/>
        </w:rPr>
        <w:t>suscrito entre el Estado hondureño y los representantes de las víctimas, en los términos del</w:t>
      </w:r>
      <w:r>
        <w:rPr>
          <w:spacing w:val="1"/>
          <w:sz w:val="20"/>
        </w:rPr>
        <w:t> </w:t>
      </w:r>
      <w:r>
        <w:rPr>
          <w:sz w:val="20"/>
        </w:rPr>
        <w:t>Capítulo</w:t>
      </w:r>
      <w:r>
        <w:rPr>
          <w:spacing w:val="-3"/>
          <w:sz w:val="20"/>
        </w:rPr>
        <w:t> </w:t>
      </w:r>
      <w:r>
        <w:rPr>
          <w:sz w:val="20"/>
        </w:rPr>
        <w:t>VIII</w:t>
      </w:r>
      <w:r>
        <w:rPr>
          <w:spacing w:val="-1"/>
          <w:sz w:val="20"/>
        </w:rPr>
        <w:t> </w:t>
      </w:r>
      <w:r>
        <w:rPr>
          <w:sz w:val="20"/>
        </w:rPr>
        <w:t>de 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127" w:val="left" w:leader="none"/>
        </w:tabs>
        <w:spacing w:line="240" w:lineRule="auto" w:before="0" w:after="0"/>
        <w:ind w:left="419" w:right="384" w:firstLine="0"/>
        <w:jc w:val="both"/>
        <w:rPr>
          <w:sz w:val="20"/>
        </w:rPr>
      </w:pPr>
      <w:r>
        <w:rPr>
          <w:sz w:val="20"/>
        </w:rPr>
        <w:t>Aceptar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reconocimiento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responsabilidad</w:t>
      </w:r>
      <w:r>
        <w:rPr>
          <w:spacing w:val="-8"/>
          <w:sz w:val="20"/>
        </w:rPr>
        <w:t> </w:t>
      </w:r>
      <w:r>
        <w:rPr>
          <w:sz w:val="20"/>
        </w:rPr>
        <w:t>internacional</w:t>
      </w:r>
      <w:r>
        <w:rPr>
          <w:spacing w:val="-8"/>
          <w:sz w:val="20"/>
        </w:rPr>
        <w:t> </w:t>
      </w:r>
      <w:r>
        <w:rPr>
          <w:sz w:val="20"/>
        </w:rPr>
        <w:t>efectuado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Estado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dicho</w:t>
      </w:r>
      <w:r>
        <w:rPr>
          <w:spacing w:val="-3"/>
          <w:sz w:val="20"/>
        </w:rPr>
        <w:t> </w:t>
      </w:r>
      <w:r>
        <w:rPr>
          <w:sz w:val="20"/>
        </w:rPr>
        <w:t>Acuerdo.</w:t>
      </w:r>
    </w:p>
    <w:p>
      <w:pPr>
        <w:pStyle w:val="BodyText"/>
      </w:pPr>
    </w:p>
    <w:p>
      <w:pPr>
        <w:pStyle w:val="Heading1"/>
        <w:ind w:left="419" w:right="0"/>
        <w:jc w:val="left"/>
      </w:pPr>
      <w:r>
        <w:rPr/>
        <w:t>DECLARA,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419"/>
      </w:pPr>
      <w:r>
        <w:rPr/>
        <w:t>por</w:t>
      </w:r>
      <w:r>
        <w:rPr>
          <w:spacing w:val="-4"/>
        </w:rPr>
        <w:t> </w:t>
      </w:r>
      <w:r>
        <w:rPr/>
        <w:t>unanimidad,</w:t>
      </w:r>
      <w:r>
        <w:rPr>
          <w:spacing w:val="-3"/>
        </w:rPr>
        <w:t> </w:t>
      </w:r>
      <w:r>
        <w:rPr/>
        <w:t>que: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1127" w:val="left" w:leader="none"/>
        </w:tabs>
        <w:spacing w:line="240" w:lineRule="auto" w:before="0" w:after="0"/>
        <w:ind w:left="418" w:right="377" w:firstLine="0"/>
        <w:jc w:val="both"/>
        <w:rPr>
          <w:sz w:val="20"/>
        </w:rPr>
      </w:pPr>
      <w:r>
        <w:rPr>
          <w:sz w:val="20"/>
        </w:rPr>
        <w:t>El Estado violó los derechos a la vida, a la vida digna, a la integridad personal, a las</w:t>
      </w:r>
      <w:r>
        <w:rPr>
          <w:spacing w:val="1"/>
          <w:sz w:val="20"/>
        </w:rPr>
        <w:t> </w:t>
      </w:r>
      <w:r>
        <w:rPr>
          <w:sz w:val="20"/>
        </w:rPr>
        <w:t>garantías judiciales, a los derechos del niño, a la igual protección de la ley, a la protección</w:t>
      </w:r>
      <w:r>
        <w:rPr>
          <w:spacing w:val="1"/>
          <w:sz w:val="20"/>
        </w:rPr>
        <w:t> </w:t>
      </w:r>
      <w:r>
        <w:rPr>
          <w:sz w:val="20"/>
        </w:rPr>
        <w:t>judicial, a la salud, al trabajo y sus condiciones justas, equitativas y satisfactorias, a la</w:t>
      </w:r>
      <w:r>
        <w:rPr>
          <w:spacing w:val="1"/>
          <w:sz w:val="20"/>
        </w:rPr>
        <w:t> </w:t>
      </w:r>
      <w:r>
        <w:rPr>
          <w:sz w:val="20"/>
        </w:rPr>
        <w:t>seguridad social, y a la igualdad y no discriminación, establecidos en los artículos 4.1, 5.1,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8.1,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19,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24,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25.1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26,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relación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9"/>
          <w:sz w:val="20"/>
        </w:rPr>
        <w:t> </w:t>
      </w:r>
      <w:r>
        <w:rPr>
          <w:sz w:val="20"/>
        </w:rPr>
        <w:t>artículos</w:t>
      </w:r>
      <w:r>
        <w:rPr>
          <w:spacing w:val="-19"/>
          <w:sz w:val="20"/>
        </w:rPr>
        <w:t> </w:t>
      </w:r>
      <w:r>
        <w:rPr>
          <w:sz w:val="20"/>
        </w:rPr>
        <w:t>1.1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8"/>
          <w:sz w:val="20"/>
        </w:rPr>
        <w:t> </w:t>
      </w:r>
      <w:r>
        <w:rPr>
          <w:sz w:val="20"/>
        </w:rPr>
        <w:t>2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5"/>
          <w:sz w:val="20"/>
        </w:rPr>
        <w:t> </w:t>
      </w:r>
      <w:r>
        <w:rPr>
          <w:sz w:val="20"/>
        </w:rPr>
        <w:t>mismo</w:t>
      </w:r>
      <w:r>
        <w:rPr>
          <w:spacing w:val="-19"/>
          <w:sz w:val="20"/>
        </w:rPr>
        <w:t> </w:t>
      </w:r>
      <w:r>
        <w:rPr>
          <w:sz w:val="20"/>
        </w:rPr>
        <w:t>instrumento,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7"/>
          <w:sz w:val="20"/>
        </w:rPr>
        <w:t> </w:t>
      </w:r>
      <w:r>
        <w:rPr>
          <w:sz w:val="20"/>
        </w:rPr>
        <w:t>perjuicio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42</w:t>
      </w:r>
      <w:r>
        <w:rPr>
          <w:spacing w:val="-1"/>
          <w:sz w:val="20"/>
        </w:rPr>
        <w:t> </w:t>
      </w:r>
      <w:r>
        <w:rPr>
          <w:sz w:val="20"/>
        </w:rPr>
        <w:t>víctimas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caso señaladas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Anexo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1127" w:val="left" w:leader="none"/>
        </w:tabs>
        <w:spacing w:line="240" w:lineRule="auto" w:before="1" w:after="0"/>
        <w:ind w:left="418" w:right="377" w:firstLine="0"/>
        <w:jc w:val="both"/>
        <w:rPr>
          <w:sz w:val="20"/>
        </w:rPr>
      </w:pPr>
      <w:r>
        <w:rPr>
          <w:sz w:val="20"/>
        </w:rPr>
        <w:t>El Estado violó el derecho a la integridad personal, establecido en el artículo 5.1 de la</w:t>
      </w:r>
      <w:r>
        <w:rPr>
          <w:spacing w:val="-68"/>
          <w:sz w:val="20"/>
        </w:rPr>
        <w:t> </w:t>
      </w:r>
      <w:r>
        <w:rPr>
          <w:sz w:val="20"/>
        </w:rPr>
        <w:t>Convención Americana sobre Derechos Humanos, en relación con el artículo 1.1 del mismo</w:t>
      </w:r>
      <w:r>
        <w:rPr>
          <w:spacing w:val="1"/>
          <w:sz w:val="20"/>
        </w:rPr>
        <w:t> </w:t>
      </w:r>
      <w:r>
        <w:rPr>
          <w:sz w:val="20"/>
        </w:rPr>
        <w:t>instrumento, en perjuicio de los familiares de las víctimas señaladas en el Anexo 1 de la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ind w:left="418" w:right="0"/>
        <w:jc w:val="left"/>
      </w:pPr>
      <w:r>
        <w:rPr/>
        <w:t>Y</w:t>
      </w:r>
      <w:r>
        <w:rPr>
          <w:spacing w:val="-5"/>
        </w:rPr>
        <w:t> </w:t>
      </w:r>
      <w:r>
        <w:rPr/>
        <w:t>DISPONE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418"/>
      </w:pPr>
      <w:r>
        <w:rPr/>
        <w:t>por</w:t>
      </w:r>
      <w:r>
        <w:rPr>
          <w:spacing w:val="-4"/>
        </w:rPr>
        <w:t> </w:t>
      </w:r>
      <w:r>
        <w:rPr/>
        <w:t>unanimidad,</w:t>
      </w:r>
      <w:r>
        <w:rPr>
          <w:spacing w:val="-3"/>
        </w:rPr>
        <w:t> </w:t>
      </w:r>
      <w:r>
        <w:rPr/>
        <w:t>que: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126" w:val="left" w:leader="none"/>
        </w:tabs>
        <w:spacing w:line="240" w:lineRule="auto" w:before="0" w:after="0"/>
        <w:ind w:left="1125" w:right="0" w:hanging="708"/>
        <w:jc w:val="both"/>
        <w:rPr>
          <w:sz w:val="20"/>
        </w:rPr>
      </w:pPr>
      <w:r>
        <w:rPr>
          <w:sz w:val="20"/>
        </w:rPr>
        <w:t>Esta</w:t>
      </w:r>
      <w:r>
        <w:rPr>
          <w:spacing w:val="-4"/>
          <w:sz w:val="20"/>
        </w:rPr>
        <w:t> </w:t>
      </w:r>
      <w:r>
        <w:rPr>
          <w:sz w:val="20"/>
        </w:rPr>
        <w:t>Sentencia</w:t>
      </w:r>
      <w:r>
        <w:rPr>
          <w:spacing w:val="-3"/>
          <w:sz w:val="20"/>
        </w:rPr>
        <w:t> </w:t>
      </w:r>
      <w:r>
        <w:rPr>
          <w:sz w:val="20"/>
        </w:rPr>
        <w:t>homologatoria</w:t>
      </w:r>
      <w:r>
        <w:rPr>
          <w:spacing w:val="-3"/>
          <w:sz w:val="20"/>
        </w:rPr>
        <w:t> </w:t>
      </w:r>
      <w:r>
        <w:rPr>
          <w:sz w:val="20"/>
        </w:rPr>
        <w:t>constituye,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sí misma,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z w:val="20"/>
        </w:rPr>
        <w:t>forma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reparación.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1126" w:val="left" w:leader="none"/>
        </w:tabs>
        <w:spacing w:line="240" w:lineRule="auto" w:before="0" w:after="0"/>
        <w:ind w:left="1125" w:right="0" w:hanging="709"/>
        <w:jc w:val="both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Estado: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1"/>
          <w:numId w:val="11"/>
        </w:numPr>
        <w:tabs>
          <w:tab w:pos="1409" w:val="left" w:leader="none"/>
        </w:tabs>
        <w:spacing w:line="240" w:lineRule="auto" w:before="80" w:after="0"/>
        <w:ind w:left="1127" w:right="381" w:firstLine="0"/>
        <w:jc w:val="both"/>
        <w:rPr>
          <w:sz w:val="20"/>
        </w:rPr>
      </w:pPr>
      <w:r>
        <w:rPr>
          <w:sz w:val="20"/>
        </w:rPr>
        <w:t>Brindará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atención</w:t>
      </w:r>
      <w:r>
        <w:rPr>
          <w:spacing w:val="-3"/>
          <w:sz w:val="20"/>
        </w:rPr>
        <w:t> </w:t>
      </w:r>
      <w:r>
        <w:rPr>
          <w:sz w:val="20"/>
        </w:rPr>
        <w:t>médica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psicológica</w:t>
      </w:r>
      <w:r>
        <w:rPr>
          <w:spacing w:val="-6"/>
          <w:sz w:val="20"/>
        </w:rPr>
        <w:t> </w:t>
      </w:r>
      <w:r>
        <w:rPr>
          <w:sz w:val="20"/>
        </w:rPr>
        <w:t>integral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especializada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víctimas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caso y sus familiares, en los términos señalados en el párrafo 116 de la presente</w:t>
      </w:r>
      <w:r>
        <w:rPr>
          <w:spacing w:val="1"/>
          <w:sz w:val="20"/>
        </w:rPr>
        <w:t> </w:t>
      </w:r>
      <w:r>
        <w:rPr>
          <w:sz w:val="20"/>
        </w:rPr>
        <w:t>Sentencia;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411" w:val="left" w:leader="none"/>
        </w:tabs>
        <w:spacing w:line="240" w:lineRule="auto" w:before="0" w:after="0"/>
        <w:ind w:left="1127" w:right="383" w:firstLine="0"/>
        <w:jc w:val="both"/>
        <w:rPr>
          <w:sz w:val="20"/>
        </w:rPr>
      </w:pPr>
      <w:r>
        <w:rPr>
          <w:sz w:val="20"/>
        </w:rPr>
        <w:t>Concederá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becas</w:t>
      </w:r>
      <w:r>
        <w:rPr>
          <w:spacing w:val="-4"/>
          <w:sz w:val="20"/>
        </w:rPr>
        <w:t> </w:t>
      </w:r>
      <w:r>
        <w:rPr>
          <w:sz w:val="20"/>
        </w:rPr>
        <w:t>educativas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víctimas,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hijas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hijos,</w:t>
      </w:r>
      <w:r>
        <w:rPr>
          <w:spacing w:val="-6"/>
          <w:sz w:val="20"/>
        </w:rPr>
        <w:t> </w:t>
      </w:r>
      <w:r>
        <w:rPr>
          <w:sz w:val="20"/>
        </w:rPr>
        <w:t>nietas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nietos,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señalados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2"/>
          <w:sz w:val="20"/>
        </w:rPr>
        <w:t> </w:t>
      </w:r>
      <w:r>
        <w:rPr>
          <w:sz w:val="20"/>
        </w:rPr>
        <w:t>117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Sentencia;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474" w:val="left" w:leader="none"/>
        </w:tabs>
        <w:spacing w:line="240" w:lineRule="auto" w:before="0" w:after="0"/>
        <w:ind w:left="1127" w:right="382" w:firstLine="0"/>
        <w:jc w:val="both"/>
        <w:rPr>
          <w:sz w:val="20"/>
        </w:rPr>
      </w:pPr>
      <w:r>
        <w:rPr>
          <w:sz w:val="20"/>
        </w:rPr>
        <w:t>Establecerá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programa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proyectos</w:t>
      </w:r>
      <w:r>
        <w:rPr>
          <w:spacing w:val="1"/>
          <w:sz w:val="20"/>
        </w:rPr>
        <w:t> </w:t>
      </w:r>
      <w:r>
        <w:rPr>
          <w:sz w:val="20"/>
        </w:rPr>
        <w:t>productivos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familiares,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términos</w:t>
      </w:r>
      <w:r>
        <w:rPr>
          <w:spacing w:val="-1"/>
          <w:sz w:val="20"/>
        </w:rPr>
        <w:t> </w:t>
      </w:r>
      <w:r>
        <w:rPr>
          <w:sz w:val="20"/>
        </w:rPr>
        <w:t>señalados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 párrafo</w:t>
      </w:r>
      <w:r>
        <w:rPr>
          <w:spacing w:val="-4"/>
          <w:sz w:val="20"/>
        </w:rPr>
        <w:t> </w:t>
      </w:r>
      <w:r>
        <w:rPr>
          <w:sz w:val="20"/>
        </w:rPr>
        <w:t>118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Sentencia;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1"/>
        </w:numPr>
        <w:tabs>
          <w:tab w:pos="1411" w:val="left" w:leader="none"/>
        </w:tabs>
        <w:spacing w:line="240" w:lineRule="auto" w:before="0" w:after="0"/>
        <w:ind w:left="1127" w:right="381" w:firstLine="0"/>
        <w:jc w:val="both"/>
        <w:rPr>
          <w:sz w:val="20"/>
        </w:rPr>
      </w:pPr>
      <w:r>
        <w:rPr>
          <w:sz w:val="20"/>
        </w:rPr>
        <w:t>Entregará</w:t>
      </w:r>
      <w:r>
        <w:rPr>
          <w:spacing w:val="-4"/>
          <w:sz w:val="20"/>
        </w:rPr>
        <w:t> </w:t>
      </w:r>
      <w:r>
        <w:rPr>
          <w:sz w:val="20"/>
        </w:rPr>
        <w:t>viviendas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víctimas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familiares,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términos</w:t>
      </w:r>
      <w:r>
        <w:rPr>
          <w:spacing w:val="-7"/>
          <w:sz w:val="20"/>
        </w:rPr>
        <w:t> </w:t>
      </w:r>
      <w:r>
        <w:rPr>
          <w:sz w:val="20"/>
        </w:rPr>
        <w:t>señalados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párrafo</w:t>
      </w:r>
      <w:r>
        <w:rPr>
          <w:spacing w:val="-3"/>
          <w:sz w:val="20"/>
        </w:rPr>
        <w:t> </w:t>
      </w:r>
      <w:r>
        <w:rPr>
          <w:sz w:val="20"/>
        </w:rPr>
        <w:t>119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Sentencia;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442" w:val="left" w:leader="none"/>
        </w:tabs>
        <w:spacing w:line="240" w:lineRule="auto" w:before="0" w:after="0"/>
        <w:ind w:left="1127" w:right="381" w:firstLine="0"/>
        <w:jc w:val="both"/>
        <w:rPr>
          <w:sz w:val="20"/>
        </w:rPr>
      </w:pPr>
      <w:r>
        <w:rPr>
          <w:sz w:val="20"/>
        </w:rPr>
        <w:t>Elaborará y difundirá un documental televisivo sobre los buzos miskitos, en los</w:t>
      </w:r>
      <w:r>
        <w:rPr>
          <w:spacing w:val="1"/>
          <w:sz w:val="20"/>
        </w:rPr>
        <w:t> </w:t>
      </w:r>
      <w:r>
        <w:rPr>
          <w:sz w:val="20"/>
        </w:rPr>
        <w:t>términos</w:t>
      </w:r>
      <w:r>
        <w:rPr>
          <w:spacing w:val="-3"/>
          <w:sz w:val="20"/>
        </w:rPr>
        <w:t> </w:t>
      </w:r>
      <w:r>
        <w:rPr>
          <w:sz w:val="20"/>
        </w:rPr>
        <w:t>señalados en 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1"/>
          <w:sz w:val="20"/>
        </w:rPr>
        <w:t> </w:t>
      </w:r>
      <w:r>
        <w:rPr>
          <w:sz w:val="20"/>
        </w:rPr>
        <w:t>120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Sentencia;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387" w:val="left" w:leader="none"/>
        </w:tabs>
        <w:spacing w:line="240" w:lineRule="auto" w:before="1" w:after="0"/>
        <w:ind w:left="1126" w:right="380" w:firstLine="0"/>
        <w:jc w:val="both"/>
        <w:rPr>
          <w:sz w:val="20"/>
        </w:rPr>
      </w:pPr>
      <w:r>
        <w:rPr>
          <w:sz w:val="20"/>
        </w:rPr>
        <w:t>Realizará un acto público de reconocimiento de responsabilidad internacional, de</w:t>
      </w:r>
      <w:r>
        <w:rPr>
          <w:spacing w:val="1"/>
          <w:sz w:val="20"/>
        </w:rPr>
        <w:t> </w:t>
      </w:r>
      <w:r>
        <w:rPr>
          <w:sz w:val="20"/>
        </w:rPr>
        <w:t>desagravio y compromiso de no repetición, en los términos señalados en el párrafo</w:t>
      </w:r>
      <w:r>
        <w:rPr>
          <w:spacing w:val="1"/>
          <w:sz w:val="20"/>
        </w:rPr>
        <w:t> </w:t>
      </w:r>
      <w:r>
        <w:rPr>
          <w:sz w:val="20"/>
        </w:rPr>
        <w:t>121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Sentencia;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1"/>
        </w:numPr>
        <w:tabs>
          <w:tab w:pos="1466" w:val="left" w:leader="none"/>
        </w:tabs>
        <w:spacing w:line="240" w:lineRule="auto" w:before="0" w:after="0"/>
        <w:ind w:left="1126" w:right="381" w:firstLine="0"/>
        <w:jc w:val="both"/>
        <w:rPr>
          <w:sz w:val="20"/>
        </w:rPr>
      </w:pPr>
      <w:r>
        <w:rPr>
          <w:sz w:val="20"/>
        </w:rPr>
        <w:t>Publicará y difundirá la presente Sentencia, en los términos señalados en los</w:t>
      </w:r>
      <w:r>
        <w:rPr>
          <w:spacing w:val="1"/>
          <w:sz w:val="20"/>
        </w:rPr>
        <w:t> </w:t>
      </w:r>
      <w:r>
        <w:rPr>
          <w:sz w:val="20"/>
        </w:rPr>
        <w:t>párrafos 122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123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Sentencia;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420" w:val="left" w:leader="none"/>
        </w:tabs>
        <w:spacing w:line="240" w:lineRule="auto" w:before="0" w:after="0"/>
        <w:ind w:left="1126" w:right="382" w:firstLine="0"/>
        <w:jc w:val="both"/>
        <w:rPr>
          <w:sz w:val="20"/>
        </w:rPr>
      </w:pPr>
      <w:r>
        <w:rPr>
          <w:sz w:val="20"/>
        </w:rPr>
        <w:t>Pagará las cantidades fijadas por daño inmaterial y daño material, en los términos</w:t>
      </w:r>
      <w:r>
        <w:rPr>
          <w:spacing w:val="-68"/>
          <w:sz w:val="20"/>
        </w:rPr>
        <w:t> </w:t>
      </w:r>
      <w:r>
        <w:rPr>
          <w:sz w:val="20"/>
        </w:rPr>
        <w:t>señalados en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párrafos</w:t>
      </w:r>
      <w:r>
        <w:rPr>
          <w:spacing w:val="-3"/>
          <w:sz w:val="20"/>
        </w:rPr>
        <w:t> </w:t>
      </w:r>
      <w:r>
        <w:rPr>
          <w:sz w:val="20"/>
        </w:rPr>
        <w:t>124</w:t>
      </w:r>
      <w:r>
        <w:rPr>
          <w:spacing w:val="2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128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Sentencia,</w:t>
      </w:r>
      <w:r>
        <w:rPr>
          <w:spacing w:val="-2"/>
          <w:sz w:val="20"/>
        </w:rPr>
        <w:t> </w:t>
      </w:r>
      <w:r>
        <w:rPr>
          <w:sz w:val="20"/>
        </w:rPr>
        <w:t>y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338" w:val="left" w:leader="none"/>
        </w:tabs>
        <w:spacing w:line="240" w:lineRule="auto" w:before="1" w:after="0"/>
        <w:ind w:left="1125" w:right="381" w:firstLine="0"/>
        <w:jc w:val="both"/>
        <w:rPr>
          <w:sz w:val="20"/>
        </w:rPr>
      </w:pPr>
      <w:r>
        <w:rPr>
          <w:sz w:val="20"/>
        </w:rPr>
        <w:t>Pagará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cantidad</w:t>
      </w:r>
      <w:r>
        <w:rPr>
          <w:spacing w:val="-10"/>
          <w:sz w:val="20"/>
        </w:rPr>
        <w:t> </w:t>
      </w:r>
      <w:r>
        <w:rPr>
          <w:sz w:val="20"/>
        </w:rPr>
        <w:t>fijada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concepto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gastos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costas,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términos</w:t>
      </w:r>
      <w:r>
        <w:rPr>
          <w:spacing w:val="-11"/>
          <w:sz w:val="20"/>
        </w:rPr>
        <w:t> </w:t>
      </w:r>
      <w:r>
        <w:rPr>
          <w:sz w:val="20"/>
        </w:rPr>
        <w:t>señalados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párrafo</w:t>
      </w:r>
      <w:r>
        <w:rPr>
          <w:spacing w:val="-2"/>
          <w:sz w:val="20"/>
        </w:rPr>
        <w:t> </w:t>
      </w:r>
      <w:r>
        <w:rPr>
          <w:sz w:val="20"/>
        </w:rPr>
        <w:t>132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 Sentencia.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359" w:val="left" w:leader="none"/>
        </w:tabs>
        <w:spacing w:line="240" w:lineRule="auto" w:before="0" w:after="0"/>
        <w:ind w:left="1125" w:right="382" w:firstLine="0"/>
        <w:jc w:val="both"/>
        <w:rPr>
          <w:sz w:val="20"/>
        </w:rPr>
      </w:pPr>
      <w:r>
        <w:rPr>
          <w:sz w:val="20"/>
        </w:rPr>
        <w:t>Incorporará a los buzos miskitos y sus familiares a los programas sociales dirigidos</w:t>
      </w:r>
      <w:r>
        <w:rPr>
          <w:spacing w:val="-68"/>
          <w:sz w:val="20"/>
        </w:rPr>
        <w:t> </w:t>
      </w:r>
      <w:r>
        <w:rPr>
          <w:sz w:val="20"/>
        </w:rPr>
        <w:t>a personas que viven en situación de extrema exclusión social, de conformidad con lo</w:t>
      </w:r>
      <w:r>
        <w:rPr>
          <w:spacing w:val="-68"/>
          <w:sz w:val="20"/>
        </w:rPr>
        <w:t> </w:t>
      </w:r>
      <w:r>
        <w:rPr>
          <w:sz w:val="20"/>
        </w:rPr>
        <w:t>descrito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párrafo</w:t>
      </w:r>
      <w:r>
        <w:rPr>
          <w:spacing w:val="-3"/>
          <w:sz w:val="20"/>
        </w:rPr>
        <w:t> </w:t>
      </w:r>
      <w:r>
        <w:rPr>
          <w:sz w:val="20"/>
        </w:rPr>
        <w:t>133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Sentencia;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392" w:val="left" w:leader="none"/>
        </w:tabs>
        <w:spacing w:line="240" w:lineRule="auto" w:before="0" w:after="0"/>
        <w:ind w:left="1125" w:right="381" w:firstLine="0"/>
        <w:jc w:val="both"/>
        <w:rPr>
          <w:sz w:val="20"/>
        </w:rPr>
      </w:pPr>
      <w:r>
        <w:rPr>
          <w:sz w:val="20"/>
        </w:rPr>
        <w:t>Adoptará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medidas</w:t>
      </w:r>
      <w:r>
        <w:rPr>
          <w:spacing w:val="-15"/>
          <w:sz w:val="20"/>
        </w:rPr>
        <w:t> </w:t>
      </w:r>
      <w:r>
        <w:rPr>
          <w:sz w:val="20"/>
        </w:rPr>
        <w:t>tendientes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garantizar</w:t>
      </w:r>
      <w:r>
        <w:rPr>
          <w:spacing w:val="-17"/>
          <w:sz w:val="20"/>
        </w:rPr>
        <w:t> </w:t>
      </w:r>
      <w:r>
        <w:rPr>
          <w:sz w:val="20"/>
        </w:rPr>
        <w:t>una</w:t>
      </w:r>
      <w:r>
        <w:rPr>
          <w:spacing w:val="-17"/>
          <w:sz w:val="20"/>
        </w:rPr>
        <w:t> </w:t>
      </w:r>
      <w:r>
        <w:rPr>
          <w:sz w:val="20"/>
        </w:rPr>
        <w:t>adecuada</w:t>
      </w:r>
      <w:r>
        <w:rPr>
          <w:spacing w:val="-16"/>
          <w:sz w:val="20"/>
        </w:rPr>
        <w:t> </w:t>
      </w:r>
      <w:r>
        <w:rPr>
          <w:sz w:val="20"/>
        </w:rPr>
        <w:t>regulación,</w:t>
      </w:r>
      <w:r>
        <w:rPr>
          <w:spacing w:val="-17"/>
          <w:sz w:val="20"/>
        </w:rPr>
        <w:t> </w:t>
      </w:r>
      <w:r>
        <w:rPr>
          <w:sz w:val="20"/>
        </w:rPr>
        <w:t>fiscalización</w:t>
      </w:r>
      <w:r>
        <w:rPr>
          <w:spacing w:val="-68"/>
          <w:sz w:val="20"/>
        </w:rPr>
        <w:t> </w:t>
      </w:r>
      <w:r>
        <w:rPr>
          <w:sz w:val="20"/>
        </w:rPr>
        <w:t>y supervisión de la actividad de las empresas pesqueras industriales en territorio</w:t>
      </w:r>
      <w:r>
        <w:rPr>
          <w:spacing w:val="1"/>
          <w:sz w:val="20"/>
        </w:rPr>
        <w:t> </w:t>
      </w:r>
      <w:r>
        <w:rPr>
          <w:sz w:val="20"/>
        </w:rPr>
        <w:t>miskito, de conformidad con lo descrito en los párrafos 134 a 138 de la presente</w:t>
      </w:r>
      <w:r>
        <w:rPr>
          <w:spacing w:val="1"/>
          <w:sz w:val="20"/>
        </w:rPr>
        <w:t> </w:t>
      </w:r>
      <w:r>
        <w:rPr>
          <w:sz w:val="20"/>
        </w:rPr>
        <w:t>Sentencia;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1"/>
        </w:numPr>
        <w:tabs>
          <w:tab w:pos="1364" w:val="left" w:leader="none"/>
        </w:tabs>
        <w:spacing w:line="240" w:lineRule="auto" w:before="0" w:after="0"/>
        <w:ind w:left="1125" w:right="380" w:firstLine="0"/>
        <w:jc w:val="both"/>
        <w:rPr>
          <w:sz w:val="20"/>
        </w:rPr>
      </w:pPr>
      <w:r>
        <w:rPr>
          <w:sz w:val="20"/>
        </w:rPr>
        <w:t>Implementará las medidas de fortalecimiento del sistema de salud de La Moskitia</w:t>
      </w:r>
      <w:r>
        <w:rPr>
          <w:spacing w:val="1"/>
          <w:sz w:val="20"/>
        </w:rPr>
        <w:t> </w:t>
      </w:r>
      <w:r>
        <w:rPr>
          <w:sz w:val="20"/>
        </w:rPr>
        <w:t>desde la perspectiva del desarrollo social inclusivo, de conformidad con lo dispuesto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párrafos</w:t>
      </w:r>
      <w:r>
        <w:rPr>
          <w:spacing w:val="1"/>
          <w:sz w:val="20"/>
        </w:rPr>
        <w:t> </w:t>
      </w:r>
      <w:r>
        <w:rPr>
          <w:sz w:val="20"/>
        </w:rPr>
        <w:t>139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143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498" w:val="left" w:leader="none"/>
        </w:tabs>
        <w:spacing w:line="240" w:lineRule="auto" w:before="0" w:after="0"/>
        <w:ind w:left="1125" w:right="379" w:firstLine="0"/>
        <w:jc w:val="both"/>
        <w:rPr>
          <w:sz w:val="20"/>
        </w:rPr>
      </w:pPr>
      <w:r>
        <w:rPr>
          <w:sz w:val="20"/>
        </w:rPr>
        <w:t>Diseñará e implementará una campaña de sensibilización y concientización de la</w:t>
      </w:r>
      <w:r>
        <w:rPr>
          <w:spacing w:val="1"/>
          <w:sz w:val="20"/>
        </w:rPr>
        <w:t> </w:t>
      </w:r>
      <w:r>
        <w:rPr>
          <w:sz w:val="20"/>
        </w:rPr>
        <w:t>sociedad</w:t>
      </w:r>
      <w:r>
        <w:rPr>
          <w:spacing w:val="1"/>
          <w:sz w:val="20"/>
        </w:rPr>
        <w:t> </w:t>
      </w:r>
      <w:r>
        <w:rPr>
          <w:sz w:val="20"/>
        </w:rPr>
        <w:t>hondureña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situación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miskitos,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conformidad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</w:t>
      </w:r>
      <w:r>
        <w:rPr>
          <w:spacing w:val="1"/>
          <w:sz w:val="20"/>
        </w:rPr>
        <w:t> </w:t>
      </w:r>
      <w:r>
        <w:rPr>
          <w:sz w:val="20"/>
        </w:rPr>
        <w:t>establecido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párrafo</w:t>
      </w:r>
      <w:r>
        <w:rPr>
          <w:spacing w:val="-3"/>
          <w:sz w:val="20"/>
        </w:rPr>
        <w:t> </w:t>
      </w:r>
      <w:r>
        <w:rPr>
          <w:sz w:val="20"/>
        </w:rPr>
        <w:t>144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414" w:val="left" w:leader="none"/>
        </w:tabs>
        <w:spacing w:line="240" w:lineRule="auto" w:before="0" w:after="0"/>
        <w:ind w:left="1125" w:right="381" w:firstLine="0"/>
        <w:jc w:val="both"/>
        <w:rPr>
          <w:sz w:val="20"/>
        </w:rPr>
      </w:pPr>
      <w:r>
        <w:rPr>
          <w:sz w:val="20"/>
        </w:rPr>
        <w:t>Realizará una investigación exhaustiva de los hechos, identificación, juzgamiento y</w:t>
      </w:r>
      <w:r>
        <w:rPr>
          <w:spacing w:val="-69"/>
          <w:sz w:val="20"/>
        </w:rPr>
        <w:t> </w:t>
      </w:r>
      <w:r>
        <w:rPr>
          <w:w w:val="95"/>
          <w:sz w:val="20"/>
        </w:rPr>
        <w:t>sanción de los responsables de los accidentes sufridos por las víctimas, de conformidad</w:t>
      </w:r>
      <w:r>
        <w:rPr>
          <w:spacing w:val="1"/>
          <w:w w:val="95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establecido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2"/>
          <w:sz w:val="20"/>
        </w:rPr>
        <w:t> </w:t>
      </w:r>
      <w:r>
        <w:rPr>
          <w:sz w:val="20"/>
        </w:rPr>
        <w:t>145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395" w:val="left" w:leader="none"/>
        </w:tabs>
        <w:spacing w:line="240" w:lineRule="auto" w:before="0" w:after="0"/>
        <w:ind w:left="1125" w:right="384" w:firstLine="0"/>
        <w:jc w:val="both"/>
        <w:rPr>
          <w:sz w:val="20"/>
        </w:rPr>
      </w:pPr>
      <w:r>
        <w:rPr>
          <w:spacing w:val="-1"/>
          <w:sz w:val="20"/>
        </w:rPr>
        <w:t>Emprenderá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búsqueda</w:t>
      </w:r>
      <w:r>
        <w:rPr>
          <w:spacing w:val="-16"/>
          <w:sz w:val="20"/>
        </w:rPr>
        <w:t> </w:t>
      </w:r>
      <w:r>
        <w:rPr>
          <w:sz w:val="20"/>
        </w:rPr>
        <w:t>exhaustiva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paradero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7"/>
          <w:sz w:val="20"/>
        </w:rPr>
        <w:t> </w:t>
      </w:r>
      <w:r>
        <w:rPr>
          <w:sz w:val="20"/>
        </w:rPr>
        <w:t>víctimas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permanecen</w:t>
      </w:r>
      <w:r>
        <w:rPr>
          <w:spacing w:val="-68"/>
          <w:sz w:val="20"/>
        </w:rPr>
        <w:t> </w:t>
      </w:r>
      <w:r>
        <w:rPr>
          <w:sz w:val="20"/>
        </w:rPr>
        <w:t>desaparecidas, de conformidad con lo establecido en el párrafo 147 de la presente</w:t>
      </w:r>
      <w:r>
        <w:rPr>
          <w:spacing w:val="1"/>
          <w:sz w:val="20"/>
        </w:rPr>
        <w:t> </w:t>
      </w:r>
      <w:r>
        <w:rPr>
          <w:sz w:val="20"/>
        </w:rPr>
        <w:t>Sentencia.</w:t>
      </w:r>
    </w:p>
    <w:p>
      <w:pPr>
        <w:spacing w:after="0" w:line="240" w:lineRule="auto"/>
        <w:jc w:val="both"/>
        <w:rPr>
          <w:sz w:val="20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1"/>
          <w:numId w:val="11"/>
        </w:numPr>
        <w:tabs>
          <w:tab w:pos="1402" w:val="left" w:leader="none"/>
        </w:tabs>
        <w:spacing w:line="240" w:lineRule="auto" w:before="183" w:after="0"/>
        <w:ind w:left="1127" w:right="378" w:firstLine="0"/>
        <w:jc w:val="both"/>
        <w:rPr>
          <w:sz w:val="20"/>
        </w:rPr>
      </w:pPr>
      <w:r>
        <w:rPr>
          <w:sz w:val="20"/>
        </w:rPr>
        <w:t>Adoptará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medidas</w:t>
      </w:r>
      <w:r>
        <w:rPr>
          <w:spacing w:val="-16"/>
          <w:sz w:val="20"/>
        </w:rPr>
        <w:t> </w:t>
      </w:r>
      <w:r>
        <w:rPr>
          <w:sz w:val="20"/>
        </w:rPr>
        <w:t>estructurales</w:t>
      </w:r>
      <w:r>
        <w:rPr>
          <w:spacing w:val="-15"/>
          <w:sz w:val="20"/>
        </w:rPr>
        <w:t> </w:t>
      </w:r>
      <w:r>
        <w:rPr>
          <w:sz w:val="20"/>
        </w:rPr>
        <w:t>necesarias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garantizar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acceso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justicia</w:t>
      </w:r>
      <w:r>
        <w:rPr>
          <w:spacing w:val="-68"/>
          <w:sz w:val="20"/>
        </w:rPr>
        <w:t> </w:t>
      </w:r>
      <w:r>
        <w:rPr>
          <w:sz w:val="20"/>
        </w:rPr>
        <w:t>en la región de La Moskitia, de conformidad con lo establecido en los párrafos 148 y</w:t>
      </w:r>
      <w:r>
        <w:rPr>
          <w:spacing w:val="1"/>
          <w:sz w:val="20"/>
        </w:rPr>
        <w:t> </w:t>
      </w:r>
      <w:r>
        <w:rPr>
          <w:sz w:val="20"/>
        </w:rPr>
        <w:t>149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1"/>
          <w:numId w:val="11"/>
        </w:numPr>
        <w:tabs>
          <w:tab w:pos="1423" w:val="left" w:leader="none"/>
        </w:tabs>
        <w:spacing w:line="240" w:lineRule="auto" w:before="1" w:after="0"/>
        <w:ind w:left="1127" w:right="377" w:firstLine="0"/>
        <w:jc w:val="both"/>
        <w:rPr>
          <w:sz w:val="20"/>
        </w:rPr>
      </w:pPr>
      <w:r>
        <w:rPr>
          <w:sz w:val="20"/>
        </w:rPr>
        <w:t>Fortalecerá el sistema educativo en la zona de La Moskitia, de conformidad con lo</w:t>
      </w:r>
      <w:r>
        <w:rPr>
          <w:spacing w:val="1"/>
          <w:sz w:val="20"/>
        </w:rPr>
        <w:t> </w:t>
      </w:r>
      <w:r>
        <w:rPr>
          <w:sz w:val="20"/>
        </w:rPr>
        <w:t>establecido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párrafo</w:t>
      </w:r>
      <w:r>
        <w:rPr>
          <w:spacing w:val="-3"/>
          <w:sz w:val="20"/>
        </w:rPr>
        <w:t> </w:t>
      </w:r>
      <w:r>
        <w:rPr>
          <w:sz w:val="20"/>
        </w:rPr>
        <w:t>150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1"/>
          <w:numId w:val="11"/>
        </w:numPr>
        <w:tabs>
          <w:tab w:pos="1431" w:val="left" w:leader="none"/>
        </w:tabs>
        <w:spacing w:line="240" w:lineRule="auto" w:before="0" w:after="0"/>
        <w:ind w:left="1127" w:right="379" w:firstLine="0"/>
        <w:jc w:val="both"/>
        <w:rPr>
          <w:sz w:val="20"/>
        </w:rPr>
      </w:pPr>
      <w:r>
        <w:rPr>
          <w:sz w:val="20"/>
        </w:rPr>
        <w:t>Adoptará las medidas necesarias para garantizar la accesibilidad de todas las</w:t>
      </w:r>
      <w:r>
        <w:rPr>
          <w:spacing w:val="1"/>
          <w:sz w:val="20"/>
        </w:rPr>
        <w:t> </w:t>
      </w:r>
      <w:r>
        <w:rPr>
          <w:sz w:val="20"/>
        </w:rPr>
        <w:t>instituciones públicas en la Moskitia para personas con discapacidad, de conformidad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establecido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-2"/>
          <w:sz w:val="20"/>
        </w:rPr>
        <w:t> </w:t>
      </w:r>
      <w:r>
        <w:rPr>
          <w:sz w:val="20"/>
        </w:rPr>
        <w:t>151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1128" w:val="left" w:leader="none"/>
        </w:tabs>
        <w:spacing w:line="240" w:lineRule="auto" w:before="0" w:after="0"/>
        <w:ind w:left="419" w:right="380" w:firstLine="0"/>
        <w:jc w:val="both"/>
        <w:rPr>
          <w:sz w:val="20"/>
        </w:rPr>
      </w:pPr>
      <w:r>
        <w:rPr>
          <w:sz w:val="20"/>
        </w:rPr>
        <w:t>El Estado, dentro del plazo de un año contado a partir de la notificación de esta</w:t>
      </w:r>
      <w:r>
        <w:rPr>
          <w:spacing w:val="1"/>
          <w:sz w:val="20"/>
        </w:rPr>
        <w:t> </w:t>
      </w:r>
      <w:r>
        <w:rPr>
          <w:sz w:val="20"/>
        </w:rPr>
        <w:t>Sentencia, rendirá al Tribunal un informe sobre las medidas adoptadas para cumplir con la</w:t>
      </w:r>
      <w:r>
        <w:rPr>
          <w:spacing w:val="1"/>
          <w:sz w:val="20"/>
        </w:rPr>
        <w:t> </w:t>
      </w:r>
      <w:r>
        <w:rPr>
          <w:sz w:val="20"/>
        </w:rPr>
        <w:t>misma.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1128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La Corte supervisará el cumplimiento íntegro de esta Sentencia, en ejercicio de sus</w:t>
      </w:r>
      <w:r>
        <w:rPr>
          <w:spacing w:val="1"/>
          <w:sz w:val="20"/>
        </w:rPr>
        <w:t> </w:t>
      </w:r>
      <w:r>
        <w:rPr>
          <w:sz w:val="20"/>
        </w:rPr>
        <w:t>atribuciones y en cumplimiento de sus deberes conforme a la Convención Americana sobre</w:t>
      </w:r>
      <w:r>
        <w:rPr>
          <w:spacing w:val="1"/>
          <w:sz w:val="20"/>
        </w:rPr>
        <w:t> </w:t>
      </w:r>
      <w:r>
        <w:rPr>
          <w:sz w:val="20"/>
        </w:rPr>
        <w:t>Derechos Humanos, y dará por concluido el presente caso una vez que el Estado haya dado</w:t>
      </w:r>
      <w:r>
        <w:rPr>
          <w:spacing w:val="1"/>
          <w:sz w:val="20"/>
        </w:rPr>
        <w:t> </w:t>
      </w:r>
      <w:r>
        <w:rPr>
          <w:sz w:val="20"/>
        </w:rPr>
        <w:t>cabal</w:t>
      </w:r>
      <w:r>
        <w:rPr>
          <w:spacing w:val="1"/>
          <w:sz w:val="20"/>
        </w:rPr>
        <w:t> </w:t>
      </w:r>
      <w:r>
        <w:rPr>
          <w:sz w:val="20"/>
        </w:rPr>
        <w:t>cumplimiento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dispuesto</w:t>
      </w:r>
      <w:r>
        <w:rPr>
          <w:spacing w:val="-1"/>
          <w:sz w:val="20"/>
        </w:rPr>
        <w:t> </w:t>
      </w:r>
      <w:r>
        <w:rPr>
          <w:sz w:val="20"/>
        </w:rPr>
        <w:t>en la</w:t>
      </w:r>
      <w:r>
        <w:rPr>
          <w:spacing w:val="-1"/>
          <w:sz w:val="20"/>
        </w:rPr>
        <w:t> </w:t>
      </w:r>
      <w:r>
        <w:rPr>
          <w:sz w:val="20"/>
        </w:rPr>
        <w:t>misma.</w:t>
      </w:r>
    </w:p>
    <w:p>
      <w:pPr>
        <w:pStyle w:val="BodyText"/>
        <w:spacing w:before="1"/>
      </w:pPr>
    </w:p>
    <w:p>
      <w:pPr>
        <w:pStyle w:val="BodyText"/>
        <w:ind w:left="419"/>
      </w:pPr>
      <w:r>
        <w:rPr/>
        <w:t>Los</w:t>
      </w:r>
      <w:r>
        <w:rPr>
          <w:spacing w:val="13"/>
        </w:rPr>
        <w:t> </w:t>
      </w:r>
      <w:r>
        <w:rPr/>
        <w:t>jueces</w:t>
      </w:r>
      <w:r>
        <w:rPr>
          <w:spacing w:val="13"/>
        </w:rPr>
        <w:t> </w:t>
      </w:r>
      <w:r>
        <w:rPr/>
        <w:t>L.</w:t>
      </w:r>
      <w:r>
        <w:rPr>
          <w:spacing w:val="12"/>
        </w:rPr>
        <w:t> </w:t>
      </w:r>
      <w:r>
        <w:rPr/>
        <w:t>Patricio</w:t>
      </w:r>
      <w:r>
        <w:rPr>
          <w:spacing w:val="10"/>
        </w:rPr>
        <w:t> </w:t>
      </w:r>
      <w:r>
        <w:rPr/>
        <w:t>Pazmiño</w:t>
      </w:r>
      <w:r>
        <w:rPr>
          <w:spacing w:val="11"/>
        </w:rPr>
        <w:t> </w:t>
      </w:r>
      <w:r>
        <w:rPr/>
        <w:t>Freire,</w:t>
      </w:r>
      <w:r>
        <w:rPr>
          <w:spacing w:val="13"/>
        </w:rPr>
        <w:t> </w:t>
      </w:r>
      <w:r>
        <w:rPr/>
        <w:t>Eduardo</w:t>
      </w:r>
      <w:r>
        <w:rPr>
          <w:spacing w:val="14"/>
        </w:rPr>
        <w:t> </w:t>
      </w:r>
      <w:r>
        <w:rPr/>
        <w:t>Vio</w:t>
      </w:r>
      <w:r>
        <w:rPr>
          <w:spacing w:val="10"/>
        </w:rPr>
        <w:t> </w:t>
      </w:r>
      <w:r>
        <w:rPr/>
        <w:t>Grossi,</w:t>
      </w:r>
      <w:r>
        <w:rPr>
          <w:spacing w:val="11"/>
        </w:rPr>
        <w:t> </w:t>
      </w:r>
      <w:r>
        <w:rPr/>
        <w:t>y</w:t>
      </w:r>
      <w:r>
        <w:rPr>
          <w:spacing w:val="14"/>
        </w:rPr>
        <w:t> </w:t>
      </w:r>
      <w:r>
        <w:rPr/>
        <w:t>Humberto</w:t>
      </w:r>
      <w:r>
        <w:rPr>
          <w:spacing w:val="10"/>
        </w:rPr>
        <w:t> </w:t>
      </w:r>
      <w:r>
        <w:rPr/>
        <w:t>Antonio</w:t>
      </w:r>
      <w:r>
        <w:rPr>
          <w:spacing w:val="11"/>
        </w:rPr>
        <w:t> </w:t>
      </w:r>
      <w:r>
        <w:rPr/>
        <w:t>Sierra</w:t>
      </w:r>
      <w:r>
        <w:rPr>
          <w:spacing w:val="12"/>
        </w:rPr>
        <w:t> </w:t>
      </w:r>
      <w:r>
        <w:rPr/>
        <w:t>Porto</w:t>
      </w:r>
      <w:r>
        <w:rPr>
          <w:spacing w:val="-67"/>
        </w:rPr>
        <w:t> </w:t>
      </w:r>
      <w:r>
        <w:rPr/>
        <w:t>dieron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conocer sus</w:t>
      </w:r>
      <w:r>
        <w:rPr>
          <w:spacing w:val="-3"/>
        </w:rPr>
        <w:t> </w:t>
      </w:r>
      <w:r>
        <w:rPr/>
        <w:t>votos</w:t>
      </w:r>
      <w:r>
        <w:rPr>
          <w:spacing w:val="-2"/>
        </w:rPr>
        <w:t> </w:t>
      </w:r>
      <w:r>
        <w:rPr/>
        <w:t>individuales</w:t>
      </w:r>
      <w:r>
        <w:rPr>
          <w:spacing w:val="-2"/>
        </w:rPr>
        <w:t> </w:t>
      </w:r>
      <w:r>
        <w:rPr/>
        <w:t>concurrentes.</w:t>
      </w:r>
    </w:p>
    <w:p>
      <w:pPr>
        <w:pStyle w:val="BodyText"/>
        <w:spacing w:before="1"/>
      </w:pPr>
    </w:p>
    <w:p>
      <w:pPr>
        <w:pStyle w:val="BodyText"/>
        <w:ind w:left="419"/>
      </w:pPr>
      <w:r>
        <w:rPr/>
        <w:t>Redactada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español en</w:t>
      </w:r>
      <w:r>
        <w:rPr>
          <w:spacing w:val="-3"/>
        </w:rPr>
        <w:t> </w:t>
      </w:r>
      <w:r>
        <w:rPr/>
        <w:t>San</w:t>
      </w:r>
      <w:r>
        <w:rPr>
          <w:spacing w:val="-2"/>
        </w:rPr>
        <w:t> </w:t>
      </w:r>
      <w:r>
        <w:rPr/>
        <w:t>José,</w:t>
      </w:r>
      <w:r>
        <w:rPr>
          <w:spacing w:val="-4"/>
        </w:rPr>
        <w:t> </w:t>
      </w:r>
      <w:r>
        <w:rPr/>
        <w:t>Costa Rica,</w:t>
      </w:r>
      <w:r>
        <w:rPr>
          <w:spacing w:val="-2"/>
        </w:rPr>
        <w:t> </w:t>
      </w:r>
      <w:r>
        <w:rPr/>
        <w:t>el 31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agosto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2021.</w:t>
      </w:r>
    </w:p>
    <w:p>
      <w:pPr>
        <w:spacing w:after="0"/>
        <w:sectPr>
          <w:pgSz w:w="12240" w:h="15840"/>
          <w:pgMar w:header="0" w:footer="1006" w:top="1500" w:bottom="1200" w:left="1020" w:right="1057"/>
        </w:sectPr>
      </w:pPr>
    </w:p>
    <w:p>
      <w:pPr>
        <w:spacing w:before="183"/>
        <w:ind w:left="419" w:right="0" w:firstLine="0"/>
        <w:jc w:val="left"/>
        <w:rPr>
          <w:sz w:val="20"/>
        </w:rPr>
      </w:pPr>
      <w:bookmarkStart w:name="Corte IDH. Caso de los Buzos Miskitos (L" w:id="321"/>
      <w:bookmarkEnd w:id="321"/>
      <w:r>
        <w:rPr/>
      </w:r>
      <w:r>
        <w:rPr>
          <w:sz w:val="20"/>
        </w:rPr>
        <w:t>Corte</w:t>
      </w:r>
      <w:r>
        <w:rPr>
          <w:spacing w:val="13"/>
          <w:sz w:val="20"/>
        </w:rPr>
        <w:t> </w:t>
      </w:r>
      <w:r>
        <w:rPr>
          <w:sz w:val="20"/>
        </w:rPr>
        <w:t>IDH.</w:t>
      </w:r>
      <w:r>
        <w:rPr>
          <w:spacing w:val="13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Buzos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Miskitos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(Lemoth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Morris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otros)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Honduras.</w:t>
      </w:r>
      <w:r>
        <w:rPr>
          <w:i/>
          <w:spacing w:val="11"/>
          <w:sz w:val="20"/>
        </w:rPr>
        <w:t> </w:t>
      </w:r>
      <w:r>
        <w:rPr>
          <w:sz w:val="20"/>
        </w:rPr>
        <w:t>Sentencia</w:t>
      </w:r>
      <w:r>
        <w:rPr>
          <w:spacing w:val="12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1"/>
        <w:ind w:left="419"/>
      </w:pPr>
      <w:r>
        <w:rPr/>
        <w:t>31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agosto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2021.</w:t>
      </w:r>
      <w:r>
        <w:rPr>
          <w:spacing w:val="30"/>
        </w:rPr>
        <w:t> </w:t>
      </w:r>
      <w:r>
        <w:rPr/>
        <w:t>Sentencia</w:t>
      </w:r>
      <w:r>
        <w:rPr>
          <w:spacing w:val="27"/>
        </w:rPr>
        <w:t> </w:t>
      </w:r>
      <w:r>
        <w:rPr/>
        <w:t>adoptada</w:t>
      </w:r>
      <w:r>
        <w:rPr>
          <w:spacing w:val="28"/>
        </w:rPr>
        <w:t> </w:t>
      </w:r>
      <w:r>
        <w:rPr/>
        <w:t>en</w:t>
      </w:r>
      <w:r>
        <w:rPr>
          <w:spacing w:val="29"/>
        </w:rPr>
        <w:t> </w:t>
      </w:r>
      <w:r>
        <w:rPr/>
        <w:t>San</w:t>
      </w:r>
      <w:r>
        <w:rPr>
          <w:spacing w:val="28"/>
        </w:rPr>
        <w:t> </w:t>
      </w:r>
      <w:r>
        <w:rPr/>
        <w:t>José,</w:t>
      </w:r>
      <w:r>
        <w:rPr>
          <w:spacing w:val="28"/>
        </w:rPr>
        <w:t> </w:t>
      </w:r>
      <w:r>
        <w:rPr/>
        <w:t>Costa</w:t>
      </w:r>
      <w:r>
        <w:rPr>
          <w:spacing w:val="27"/>
        </w:rPr>
        <w:t> </w:t>
      </w:r>
      <w:r>
        <w:rPr/>
        <w:t>Rica</w:t>
      </w:r>
      <w:r>
        <w:rPr>
          <w:spacing w:val="28"/>
        </w:rPr>
        <w:t> </w:t>
      </w:r>
      <w:r>
        <w:rPr/>
        <w:t>por</w:t>
      </w:r>
      <w:r>
        <w:rPr>
          <w:spacing w:val="27"/>
        </w:rPr>
        <w:t> </w:t>
      </w:r>
      <w:r>
        <w:rPr/>
        <w:t>medio</w:t>
      </w:r>
      <w:r>
        <w:rPr>
          <w:spacing w:val="26"/>
        </w:rPr>
        <w:t> </w:t>
      </w:r>
      <w:r>
        <w:rPr/>
        <w:t>de</w:t>
      </w:r>
      <w:r>
        <w:rPr>
          <w:spacing w:val="27"/>
        </w:rPr>
        <w:t> </w:t>
      </w:r>
      <w:r>
        <w:rPr/>
        <w:t>sesión</w:t>
      </w:r>
      <w:r>
        <w:rPr>
          <w:spacing w:val="-67"/>
        </w:rPr>
        <w:t> </w:t>
      </w:r>
      <w:r>
        <w:rPr/>
        <w:t>virtual.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3769" w:right="3731"/>
        <w:jc w:val="center"/>
      </w:pPr>
      <w:r>
        <w:rPr/>
        <w:t>Elizabeth Odio Benito</w:t>
      </w:r>
      <w:r>
        <w:rPr>
          <w:spacing w:val="-68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tabs>
          <w:tab w:pos="7779" w:val="left" w:leader="none"/>
        </w:tabs>
        <w:spacing w:before="1"/>
        <w:ind w:left="419"/>
      </w:pPr>
      <w:r>
        <w:rPr/>
        <w:t>L.</w:t>
      </w:r>
      <w:r>
        <w:rPr>
          <w:spacing w:val="-4"/>
        </w:rPr>
        <w:t> </w:t>
      </w:r>
      <w:r>
        <w:rPr/>
        <w:t>Patricio</w:t>
      </w:r>
      <w:r>
        <w:rPr>
          <w:spacing w:val="-3"/>
        </w:rPr>
        <w:t> </w:t>
      </w:r>
      <w:r>
        <w:rPr/>
        <w:t>Pazmiño</w:t>
      </w:r>
      <w:r>
        <w:rPr>
          <w:spacing w:val="-3"/>
        </w:rPr>
        <w:t> </w:t>
      </w:r>
      <w:r>
        <w:rPr/>
        <w:t>Freire</w:t>
        <w:tab/>
        <w:t>Eduardo</w:t>
      </w:r>
      <w:r>
        <w:rPr>
          <w:spacing w:val="-4"/>
        </w:rPr>
        <w:t> </w:t>
      </w:r>
      <w:r>
        <w:rPr/>
        <w:t>Vio</w:t>
      </w:r>
      <w:r>
        <w:rPr>
          <w:spacing w:val="-5"/>
        </w:rPr>
        <w:t> </w:t>
      </w:r>
      <w:r>
        <w:rPr/>
        <w:t>Grossi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tabs>
          <w:tab w:pos="5874" w:val="left" w:leader="none"/>
        </w:tabs>
        <w:spacing w:before="1"/>
        <w:ind w:right="25"/>
        <w:jc w:val="center"/>
      </w:pPr>
      <w:r>
        <w:rPr/>
        <w:t>Humberto</w:t>
      </w:r>
      <w:r>
        <w:rPr>
          <w:spacing w:val="-4"/>
        </w:rPr>
        <w:t> </w:t>
      </w:r>
      <w:r>
        <w:rPr/>
        <w:t>Antonio</w:t>
      </w:r>
      <w:r>
        <w:rPr>
          <w:spacing w:val="-4"/>
        </w:rPr>
        <w:t> </w:t>
      </w:r>
      <w:r>
        <w:rPr/>
        <w:t>Sierra</w:t>
      </w:r>
      <w:r>
        <w:rPr>
          <w:spacing w:val="-3"/>
        </w:rPr>
        <w:t> </w:t>
      </w:r>
      <w:r>
        <w:rPr/>
        <w:t>Porto</w:t>
        <w:tab/>
        <w:t>Eduardo</w:t>
      </w:r>
      <w:r>
        <w:rPr>
          <w:spacing w:val="-5"/>
        </w:rPr>
        <w:t> </w:t>
      </w:r>
      <w:r>
        <w:rPr/>
        <w:t>Ferrer</w:t>
      </w:r>
      <w:r>
        <w:rPr>
          <w:spacing w:val="-6"/>
        </w:rPr>
        <w:t> </w:t>
      </w:r>
      <w:r>
        <w:rPr/>
        <w:t>Mac-Gregor</w:t>
      </w:r>
      <w:r>
        <w:rPr>
          <w:spacing w:val="-5"/>
        </w:rPr>
        <w:t> </w:t>
      </w:r>
      <w:r>
        <w:rPr/>
        <w:t>Poisot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tabs>
          <w:tab w:pos="6650" w:val="left" w:leader="none"/>
        </w:tabs>
        <w:spacing w:before="1"/>
        <w:ind w:right="18"/>
        <w:jc w:val="center"/>
      </w:pPr>
      <w:r>
        <w:rPr/>
        <w:t>Eugenio</w:t>
      </w:r>
      <w:r>
        <w:rPr>
          <w:spacing w:val="-5"/>
        </w:rPr>
        <w:t> </w:t>
      </w:r>
      <w:r>
        <w:rPr/>
        <w:t>Raúl</w:t>
      </w:r>
      <w:r>
        <w:rPr>
          <w:spacing w:val="-1"/>
        </w:rPr>
        <w:t> </w:t>
      </w:r>
      <w:r>
        <w:rPr/>
        <w:t>Zaffaroni</w:t>
        <w:tab/>
        <w:t>Ricardo</w:t>
      </w:r>
      <w:r>
        <w:rPr>
          <w:spacing w:val="-3"/>
        </w:rPr>
        <w:t> </w:t>
      </w:r>
      <w:r>
        <w:rPr/>
        <w:t>C.</w:t>
      </w:r>
      <w:r>
        <w:rPr>
          <w:spacing w:val="1"/>
        </w:rPr>
        <w:t> </w:t>
      </w:r>
      <w:r>
        <w:rPr/>
        <w:t>Pérez</w:t>
      </w:r>
      <w:r>
        <w:rPr>
          <w:spacing w:val="-1"/>
        </w:rPr>
        <w:t> </w:t>
      </w:r>
      <w:r>
        <w:rPr/>
        <w:t>Manrique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3769" w:right="3734"/>
        <w:jc w:val="center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ind w:left="418"/>
      </w:pPr>
      <w:r>
        <w:rPr/>
        <w:t>Comuníquese</w:t>
      </w:r>
      <w:r>
        <w:rPr>
          <w:spacing w:val="-6"/>
        </w:rPr>
        <w:t> </w:t>
      </w:r>
      <w:r>
        <w:rPr/>
        <w:t>y</w:t>
      </w:r>
      <w:r>
        <w:rPr>
          <w:spacing w:val="-3"/>
        </w:rPr>
        <w:t> </w:t>
      </w:r>
      <w:r>
        <w:rPr/>
        <w:t>ejecútese,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31"/>
        </w:rPr>
      </w:pPr>
    </w:p>
    <w:p>
      <w:pPr>
        <w:pStyle w:val="BodyText"/>
        <w:spacing w:before="1"/>
        <w:ind w:left="7049" w:right="1494" w:hanging="548"/>
      </w:pPr>
      <w:r>
        <w:rPr/>
        <w:t>Elizabeth Odio Benito</w:t>
      </w:r>
      <w:r>
        <w:rPr>
          <w:spacing w:val="-68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32"/>
        </w:rPr>
      </w:pPr>
    </w:p>
    <w:p>
      <w:pPr>
        <w:pStyle w:val="BodyText"/>
        <w:ind w:left="1126" w:right="7067" w:hanging="708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p>
      <w:pPr>
        <w:spacing w:after="0"/>
        <w:sectPr>
          <w:pgSz w:w="12240" w:h="15840"/>
          <w:pgMar w:header="0" w:footer="1006" w:top="1500" w:bottom="1200" w:left="1020" w:right="1057"/>
        </w:sectPr>
      </w:pPr>
    </w:p>
    <w:p>
      <w:pPr>
        <w:spacing w:line="243" w:lineRule="exact" w:before="80"/>
        <w:ind w:left="686" w:right="541" w:firstLine="0"/>
        <w:jc w:val="center"/>
        <w:rPr>
          <w:b/>
          <w:sz w:val="20"/>
        </w:rPr>
      </w:pPr>
      <w:r>
        <w:rPr>
          <w:b/>
          <w:sz w:val="20"/>
        </w:rPr>
        <w:t>Anexo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</w:t>
      </w:r>
    </w:p>
    <w:p>
      <w:pPr>
        <w:spacing w:line="243" w:lineRule="exact" w:before="0"/>
        <w:ind w:left="686" w:right="541" w:firstLine="0"/>
        <w:jc w:val="center"/>
        <w:rPr>
          <w:b/>
          <w:sz w:val="20"/>
        </w:rPr>
      </w:pPr>
      <w:r>
        <w:rPr>
          <w:b/>
          <w:sz w:val="20"/>
        </w:rPr>
        <w:t>Cuadro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víctimas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sus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familiares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976"/>
        <w:gridCol w:w="3686"/>
        <w:gridCol w:w="1598"/>
      </w:tblGrid>
      <w:tr>
        <w:trPr>
          <w:trHeight w:val="256" w:hRule="atLeast"/>
        </w:trPr>
        <w:tc>
          <w:tcPr>
            <w:tcW w:w="5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line="236" w:lineRule="exact"/>
              <w:ind w:left="1044" w:right="103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Víctima</w:t>
            </w:r>
          </w:p>
        </w:tc>
        <w:tc>
          <w:tcPr>
            <w:tcW w:w="3686" w:type="dxa"/>
          </w:tcPr>
          <w:p>
            <w:pPr>
              <w:pStyle w:val="TableParagraph"/>
              <w:spacing w:line="236" w:lineRule="exact"/>
              <w:ind w:left="1364" w:right="13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Familiar</w:t>
            </w:r>
          </w:p>
        </w:tc>
        <w:tc>
          <w:tcPr>
            <w:tcW w:w="1598" w:type="dxa"/>
          </w:tcPr>
          <w:p>
            <w:pPr>
              <w:pStyle w:val="TableParagraph"/>
              <w:spacing w:line="236" w:lineRule="exact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Parentesco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Opario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Lemoth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Morris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Elisa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Morris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Johnson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Lucas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Agustina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Saldaña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Morris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Israelita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Morris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Isabel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Saliwet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Morris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Rosa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Beatriz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Lemoth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Morris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Reinica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Morris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Lucas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Adalberto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Maxwell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Morris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Hildo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Ambrosio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Trino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Aurora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Clemente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Cley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Jafet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Ambrosio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Brens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Ambrosio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Glenis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Ambrosio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Maura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Celina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Ambrosio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Anacleta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Ambrosio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Tino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 w:before="2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Andrés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Miranda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Mirna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Trino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Cherly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Miranda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Manuel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Randy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Miranda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Manuel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Andro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Miranda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Manuel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Barry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Miranda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Manuel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Lorenzo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Bonaparte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Esmeralda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Macdonal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Vecinte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Bermelinda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Macdonald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48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tabs>
                <w:tab w:pos="1339" w:val="left" w:leader="none"/>
                <w:tab w:pos="2906" w:val="left" w:leader="none"/>
              </w:tabs>
              <w:spacing w:line="242" w:lineRule="exact"/>
              <w:ind w:right="98"/>
              <w:rPr>
                <w:sz w:val="20"/>
              </w:rPr>
            </w:pPr>
            <w:r>
              <w:rPr>
                <w:sz w:val="20"/>
              </w:rPr>
              <w:t>Charlin</w:t>
              <w:tab/>
              <w:t>Esmeralda</w:t>
              <w:tab/>
            </w:r>
            <w:r>
              <w:rPr>
                <w:spacing w:val="-2"/>
                <w:sz w:val="20"/>
              </w:rPr>
              <w:t>Leman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Macdonald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Loxi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Macdonald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Clinton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Leman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Macdonald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Bernardo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Julián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Trino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Emma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Misin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Trino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Cristina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Washington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Julián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Kenneth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Julián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Michael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Julián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Clamente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Julissa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Julián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Dexter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Julián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Trino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José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Pérez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Nacril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Yusef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Trino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Lisar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Pérez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Nacril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Ladricia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Bonaparte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Kira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Crisbel Trino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Leman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Kidiana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Leman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Yoselin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Leman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Rómulo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Henríquez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Kateri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Thomas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Mendoza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Robojuan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Thomas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Gabriela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Thomas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Kateri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Thomas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tabs>
                <w:tab w:pos="1920" w:val="left" w:leader="none"/>
              </w:tabs>
              <w:spacing w:line="240" w:lineRule="auto"/>
              <w:ind w:right="94"/>
              <w:rPr>
                <w:sz w:val="20"/>
              </w:rPr>
            </w:pPr>
            <w:r>
              <w:rPr>
                <w:sz w:val="20"/>
              </w:rPr>
              <w:t>Amilton</w:t>
              <w:tab/>
            </w:r>
            <w:r>
              <w:rPr>
                <w:spacing w:val="-1"/>
                <w:sz w:val="20"/>
              </w:rPr>
              <w:t>Clemente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Bonaparte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Ruela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Bonaparte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Skerlin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Bonaparte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Jesús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Selena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Bonaparte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Jamstan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Bonaparte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Romelia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Bonaparte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Clemente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Jimena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Bonaparte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</w:tbl>
    <w:p>
      <w:pPr>
        <w:spacing w:after="0" w:line="224" w:lineRule="exact"/>
        <w:rPr>
          <w:sz w:val="20"/>
        </w:rPr>
        <w:sectPr>
          <w:pgSz w:w="12240" w:h="15840"/>
          <w:pgMar w:header="0" w:footer="1006" w:top="1360" w:bottom="1407" w:left="1020" w:right="1057"/>
        </w:sect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976"/>
        <w:gridCol w:w="3686"/>
        <w:gridCol w:w="1598"/>
      </w:tblGrid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Timoteo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Lemus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Pisatty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Richard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Lemus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Pisatty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Lourdes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Lemus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Pizatty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Lemus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Melado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Israel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Lemus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Melado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Leonzo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Lemus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Melado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Soledad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Lemus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Melado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Saipon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Anastacio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Richard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Rita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Rosmary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Benigna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Edmunda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Elsias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Orlenes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Richard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Toledo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Licar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Méndez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Gutiérrez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Mamerto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Mensy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Greham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Lethy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Gutiérrez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Roman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63" w:hRule="atLeast"/>
        </w:trPr>
        <w:tc>
          <w:tcPr>
            <w:tcW w:w="566" w:type="dxa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97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Eran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Herrera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Paulisto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Sofía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Paulisto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José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Misterio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Mare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Edatina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Deonicia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Clemente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Vicente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Gabriel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George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Flaviano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Próspero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Bendles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Marcelino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Melvia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Cristina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Guerrero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Roberto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Bendles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Guerrero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Jairo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Bendles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Guerrero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Maira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Floripa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Bendles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Guerrero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Yeimelina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Bendles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Guerrero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Rubén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Bendles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Guerrero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Melvin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Kerry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Bendles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Guerrero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63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Roger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Alfred</w:t>
            </w:r>
          </w:p>
        </w:tc>
        <w:tc>
          <w:tcPr>
            <w:tcW w:w="368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Vilma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Greham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Velázquez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Cinthya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Greham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Greham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Marlene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Greham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Riqueña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Greham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Rogelio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Greham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Especel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Bradle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Valeriano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Cuñado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Bernardo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Blakaus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Emos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Renelda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Carlos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Herrera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Rosel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Blackaus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Marcela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Blackaus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Fernando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Blackaus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María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Berline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Blackaus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Lexia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Blackaus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Flaviano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Misterio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Edatina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header="0" w:footer="1006" w:top="1440" w:bottom="1339" w:left="1020" w:right="1057"/>
        </w:sect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976"/>
        <w:gridCol w:w="3686"/>
        <w:gridCol w:w="1598"/>
      </w:tblGrid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Deonicia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Clemente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Vicente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Gabriel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George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Flaviano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José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López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Sonia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Grea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Miguelí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Martínez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Marín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Nieves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Corazón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Darling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Mendoza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Obet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hijos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adicionales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Hijos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Carcoth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Padmoe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Millar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Maurina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Padmoe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Daniela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Yelani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Padmoe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Carlene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Zahara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Padmoe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48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tabs>
                <w:tab w:pos="1284" w:val="left" w:leader="none"/>
                <w:tab w:pos="2776" w:val="left" w:leader="none"/>
              </w:tabs>
              <w:spacing w:line="242" w:lineRule="exact"/>
              <w:ind w:right="96"/>
              <w:rPr>
                <w:sz w:val="20"/>
              </w:rPr>
            </w:pPr>
            <w:r>
              <w:rPr>
                <w:sz w:val="20"/>
              </w:rPr>
              <w:t>Yastan</w:t>
              <w:tab/>
              <w:t>Sebastián</w:t>
              <w:tab/>
            </w:r>
            <w:r>
              <w:rPr>
                <w:spacing w:val="-1"/>
                <w:sz w:val="20"/>
              </w:rPr>
              <w:t>Padmoe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Michael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Padmoe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Yaser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Sebastián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Padmoe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Martínez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Cooper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Jems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Orancia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Suertelina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Joseph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Tierna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Misael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Sameria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Cresencio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9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Pastor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Brenda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Gómez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Benles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Hermana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Roberto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Esteban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Rutilia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Belli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Ordóñez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Dorla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Esteban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Smider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Belli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Steven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Belli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Sulema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Belli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Bronson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Belli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Daiana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Belli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Daniel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Dereck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Thomas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Ladinia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Boden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Hapinton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Daniela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Belkys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Daniela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Ladi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Daniela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Evecleto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Londres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Yumida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Terna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Gutiérrez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Beckam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Yelso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Ceferino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Donato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Betsi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Besy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Gemela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Tyson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Kattia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Londres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297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Amistero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Valeriano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Lilian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Thomas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</w:tbl>
    <w:p>
      <w:pPr>
        <w:spacing w:after="0" w:line="224" w:lineRule="exact"/>
        <w:rPr>
          <w:sz w:val="20"/>
        </w:rPr>
        <w:sectPr>
          <w:type w:val="continuous"/>
          <w:pgSz w:w="12240" w:h="15840"/>
          <w:pgMar w:header="0" w:footer="1006" w:top="1440" w:bottom="1388" w:left="1020" w:right="1057"/>
        </w:sect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976"/>
        <w:gridCol w:w="3686"/>
        <w:gridCol w:w="1598"/>
      </w:tblGrid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Santana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Valdivio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Martina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Bans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Dalicia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Rolvi Bans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Bans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Napoleón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Bans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Norvel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Bans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Nolvia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Dereck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Claro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Ruben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Dempsey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Rosela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Andrés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Rigoberto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Leonel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Silvano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Tecla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Ani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Dereck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Leonel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Méndez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Fanny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Adalid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Mendéz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Ivette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Mendéz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Migdia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Mendéz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Sayana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Mendéz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Celine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Mendéz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Arpin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Tayaton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Hiples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Beckam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Robles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César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Clarance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Ingelberto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Robles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Usiel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Robles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Clinton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Robles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Robles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Manly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Robles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Fredy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Federico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Salazar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Roberto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Federico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Macari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Lidia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Willy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Dickerson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Federico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Melisendi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Federico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Samni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Federico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Onasis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Cooper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Brwon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Tránsito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Brown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Sabino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Madre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Sosa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Cooper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Padre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Masoni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Cooper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Rosental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Cooper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Yaneli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Cooper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Rambel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Cooper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Rolando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Monico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Thomas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Saldina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Dicares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Batz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Erodina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Monico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Yolina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Dicares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Kerly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Monico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Dicner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Monico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Roineri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Monico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Alber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Rolando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Monico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Sorlelyn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Monico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Dicares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Efrain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Monico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</w:tbl>
    <w:p>
      <w:pPr>
        <w:spacing w:after="0" w:line="224" w:lineRule="exact"/>
        <w:rPr>
          <w:sz w:val="20"/>
        </w:rPr>
        <w:sectPr>
          <w:type w:val="continuous"/>
          <w:pgSz w:w="12240" w:h="15840"/>
          <w:pgMar w:header="0" w:footer="1006" w:top="1440" w:bottom="1377" w:left="1020" w:right="1057"/>
        </w:sect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976"/>
        <w:gridCol w:w="3686"/>
        <w:gridCol w:w="1598"/>
      </w:tblGrid>
      <w:tr>
        <w:trPr>
          <w:trHeight w:val="242" w:hRule="atLeast"/>
        </w:trPr>
        <w:tc>
          <w:tcPr>
            <w:tcW w:w="5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Yanira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Monico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 w:before="2"/>
              <w:ind w:left="107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Daniel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Reyes</w:t>
            </w: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Francis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Blakaus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Emos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Flores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Sami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Flores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Ismael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Flores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Henery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Flores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Frechel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Flores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Carlos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Castellón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Cárdenas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Imiclena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Masiel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Alen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Tonerman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Castellón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Masiel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Dani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Castellón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Masiel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Dania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Castellón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Masiel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Eli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Castellón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Masiel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Damny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Brigida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Castellón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Masiel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Melecio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Pamistan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Maick</w:t>
            </w: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Pablo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Padilla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Morti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Maick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Hermano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Raymunda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Sambola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Esposa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Melecia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Pamistan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Pamistan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1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Carmela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Pamistan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Menases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Pamistan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Ralph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Valderramos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Álvarez</w:t>
            </w: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Junior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Balderramos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Wepsta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Max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Balderramos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Zelaya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48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tabs>
                <w:tab w:pos="1123" w:val="left" w:leader="none"/>
                <w:tab w:pos="2309" w:val="left" w:leader="none"/>
              </w:tabs>
              <w:spacing w:line="242" w:lineRule="exact"/>
              <w:ind w:right="96"/>
              <w:rPr>
                <w:sz w:val="20"/>
              </w:rPr>
            </w:pPr>
            <w:r>
              <w:rPr>
                <w:sz w:val="20"/>
              </w:rPr>
              <w:t>Cherly</w:t>
              <w:tab/>
              <w:t>Danelee</w:t>
              <w:tab/>
            </w:r>
            <w:r>
              <w:rPr>
                <w:spacing w:val="-1"/>
                <w:sz w:val="20"/>
              </w:rPr>
              <w:t>Balderramos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Gadfry</w:t>
            </w:r>
          </w:p>
        </w:tc>
        <w:tc>
          <w:tcPr>
            <w:tcW w:w="159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Odesa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Balderramos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Zuazsin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Dixon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David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Balderramos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Zuazsin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Angello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Balderramos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Zuazsin</w:t>
            </w:r>
          </w:p>
        </w:tc>
        <w:tc>
          <w:tcPr>
            <w:tcW w:w="1598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Balderramos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Matute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</w:t>
            </w:r>
          </w:p>
        </w:tc>
      </w:tr>
      <w:tr>
        <w:trPr>
          <w:trHeight w:val="244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Morna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Balderramos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Suanzin</w:t>
            </w:r>
          </w:p>
        </w:tc>
        <w:tc>
          <w:tcPr>
            <w:tcW w:w="1598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Hija</w:t>
            </w:r>
          </w:p>
        </w:tc>
      </w:tr>
      <w:tr>
        <w:trPr>
          <w:trHeight w:val="242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hijos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adicionales</w:t>
            </w:r>
          </w:p>
        </w:tc>
        <w:tc>
          <w:tcPr>
            <w:tcW w:w="15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Hijos</w:t>
            </w:r>
          </w:p>
        </w:tc>
      </w:tr>
      <w:tr>
        <w:trPr>
          <w:trHeight w:val="244" w:hRule="atLeast"/>
        </w:trPr>
        <w:tc>
          <w:tcPr>
            <w:tcW w:w="566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297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Alfredo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Francisco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Brown</w:t>
            </w:r>
          </w:p>
        </w:tc>
        <w:tc>
          <w:tcPr>
            <w:tcW w:w="5284" w:type="dxa"/>
            <w:gridSpan w:val="2"/>
            <w:vMerge w:val="restart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hay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familiares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víctimas</w:t>
            </w:r>
          </w:p>
        </w:tc>
      </w:tr>
      <w:tr>
        <w:trPr>
          <w:trHeight w:val="242" w:hRule="atLeast"/>
        </w:trPr>
        <w:tc>
          <w:tcPr>
            <w:tcW w:w="56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29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Efraín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Rosales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Kirington</w:t>
            </w:r>
          </w:p>
        </w:tc>
        <w:tc>
          <w:tcPr>
            <w:tcW w:w="528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atLeast"/>
        </w:trPr>
        <w:tc>
          <w:tcPr>
            <w:tcW w:w="56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29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Féliz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Osorio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Presby</w:t>
            </w:r>
          </w:p>
        </w:tc>
        <w:tc>
          <w:tcPr>
            <w:tcW w:w="528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297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David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Esteban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Bradley</w:t>
            </w:r>
          </w:p>
        </w:tc>
        <w:tc>
          <w:tcPr>
            <w:tcW w:w="528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atLeast"/>
        </w:trPr>
        <w:tc>
          <w:tcPr>
            <w:tcW w:w="56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29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Ramón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Felman</w:t>
            </w:r>
          </w:p>
        </w:tc>
        <w:tc>
          <w:tcPr>
            <w:tcW w:w="528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2976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Ali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Herrera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Ayanco</w:t>
            </w:r>
          </w:p>
        </w:tc>
        <w:tc>
          <w:tcPr>
            <w:tcW w:w="528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2" w:hRule="atLeast"/>
        </w:trPr>
        <w:tc>
          <w:tcPr>
            <w:tcW w:w="566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29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Timoteo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Salazar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Zelaya</w:t>
            </w:r>
          </w:p>
        </w:tc>
        <w:tc>
          <w:tcPr>
            <w:tcW w:w="528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566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2976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Mármol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Williams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García</w:t>
            </w:r>
          </w:p>
        </w:tc>
        <w:tc>
          <w:tcPr>
            <w:tcW w:w="528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006" w:top="1440" w:bottom="1200" w:left="1020" w:right="1057"/>
        </w:sectPr>
      </w:pPr>
    </w:p>
    <w:p>
      <w:pPr>
        <w:spacing w:line="243" w:lineRule="exact" w:before="80"/>
        <w:ind w:left="686" w:right="541" w:firstLine="0"/>
        <w:jc w:val="center"/>
        <w:rPr>
          <w:b/>
          <w:sz w:val="20"/>
        </w:rPr>
      </w:pPr>
      <w:r>
        <w:rPr>
          <w:b/>
          <w:sz w:val="20"/>
        </w:rPr>
        <w:t>Anexo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</w:t>
      </w:r>
    </w:p>
    <w:p>
      <w:pPr>
        <w:spacing w:line="243" w:lineRule="exact" w:before="0"/>
        <w:ind w:left="686" w:right="654" w:firstLine="0"/>
        <w:jc w:val="center"/>
        <w:rPr>
          <w:b/>
          <w:sz w:val="20"/>
        </w:rPr>
      </w:pPr>
      <w:r>
        <w:rPr>
          <w:b/>
          <w:sz w:val="20"/>
        </w:rPr>
        <w:t>Hechos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relacionados con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víctimas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A continuación, la Corte se referirá a los hechos específicos relacionados con las</w:t>
      </w:r>
      <w:r>
        <w:rPr>
          <w:spacing w:val="1"/>
          <w:sz w:val="20"/>
        </w:rPr>
        <w:t> </w:t>
      </w:r>
      <w:r>
        <w:rPr>
          <w:sz w:val="20"/>
        </w:rPr>
        <w:t>víctimas del caso, los cuales fueron reconocidos por el Estado. Al respecto, la Corte destaca</w:t>
      </w:r>
      <w:r>
        <w:rPr>
          <w:spacing w:val="1"/>
          <w:sz w:val="20"/>
        </w:rPr>
        <w:t> </w:t>
      </w:r>
      <w:r>
        <w:rPr>
          <w:sz w:val="20"/>
        </w:rPr>
        <w:t>que la Comisión, en su Informe de Fondo, señaló que la información presentada puede tener</w:t>
      </w:r>
      <w:r>
        <w:rPr>
          <w:spacing w:val="-68"/>
          <w:sz w:val="20"/>
        </w:rPr>
        <w:t> </w:t>
      </w:r>
      <w:r>
        <w:rPr>
          <w:sz w:val="20"/>
        </w:rPr>
        <w:t>inexactitudes respecto a las fechas en que ocurrieron los hechos, sin que esto afecte la</w:t>
      </w:r>
      <w:r>
        <w:rPr>
          <w:spacing w:val="1"/>
          <w:sz w:val="20"/>
        </w:rPr>
        <w:t> </w:t>
      </w:r>
      <w:r>
        <w:rPr>
          <w:sz w:val="20"/>
        </w:rPr>
        <w:t>consistencia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información presentada.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jc w:val="left"/>
      </w:pPr>
      <w:r>
        <w:rPr/>
        <w:t>Opario</w:t>
      </w:r>
      <w:r>
        <w:rPr>
          <w:spacing w:val="-3"/>
        </w:rPr>
        <w:t> </w:t>
      </w:r>
      <w:r>
        <w:rPr/>
        <w:t>Lemoth</w:t>
      </w:r>
      <w:r>
        <w:rPr>
          <w:spacing w:val="-5"/>
        </w:rPr>
        <w:t> </w:t>
      </w:r>
      <w:r>
        <w:rPr/>
        <w:t>Morris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El señor Opario Lemoth Morris trabajaba como buzo en un bote pesquero propiedad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Geovany</w:t>
      </w:r>
      <w:r>
        <w:rPr>
          <w:spacing w:val="-5"/>
          <w:sz w:val="20"/>
        </w:rPr>
        <w:t> </w:t>
      </w:r>
      <w:r>
        <w:rPr>
          <w:sz w:val="20"/>
        </w:rPr>
        <w:t>Py</w:t>
      </w:r>
      <w:r>
        <w:rPr>
          <w:spacing w:val="-5"/>
          <w:sz w:val="20"/>
        </w:rPr>
        <w:t> </w:t>
      </w:r>
      <w:r>
        <w:rPr>
          <w:sz w:val="20"/>
        </w:rPr>
        <w:t>Gop</w:t>
      </w:r>
      <w:hyperlink w:history="true" w:anchor="_bookmark208">
        <w:r>
          <w:rPr>
            <w:position w:val="7"/>
            <w:sz w:val="13"/>
          </w:rPr>
          <w:t>161</w:t>
        </w:r>
      </w:hyperlink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mayo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2001</w:t>
      </w:r>
      <w:r>
        <w:rPr>
          <w:spacing w:val="-4"/>
          <w:sz w:val="20"/>
        </w:rPr>
        <w:t> </w:t>
      </w:r>
      <w:r>
        <w:rPr>
          <w:sz w:val="20"/>
        </w:rPr>
        <w:t>falleció</w:t>
      </w:r>
      <w:r>
        <w:rPr>
          <w:spacing w:val="-8"/>
          <w:sz w:val="20"/>
        </w:rPr>
        <w:t> </w:t>
      </w:r>
      <w:r>
        <w:rPr>
          <w:sz w:val="20"/>
        </w:rPr>
        <w:t>luego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haberse</w:t>
      </w:r>
      <w:r>
        <w:rPr>
          <w:spacing w:val="-5"/>
          <w:sz w:val="20"/>
        </w:rPr>
        <w:t> </w:t>
      </w:r>
      <w:r>
        <w:rPr>
          <w:sz w:val="20"/>
        </w:rPr>
        <w:t>sumergido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gran</w:t>
      </w:r>
      <w:r>
        <w:rPr>
          <w:spacing w:val="-68"/>
          <w:sz w:val="20"/>
        </w:rPr>
        <w:t> </w:t>
      </w:r>
      <w:r>
        <w:rPr>
          <w:sz w:val="20"/>
        </w:rPr>
        <w:t>profundidad</w:t>
      </w:r>
      <w:hyperlink w:history="true" w:anchor="_bookmark209">
        <w:r>
          <w:rPr>
            <w:position w:val="7"/>
            <w:sz w:val="13"/>
          </w:rPr>
          <w:t>162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acuerdo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registro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Guardia</w:t>
      </w:r>
      <w:r>
        <w:rPr>
          <w:spacing w:val="1"/>
          <w:sz w:val="20"/>
        </w:rPr>
        <w:t> </w:t>
      </w:r>
      <w:r>
        <w:rPr>
          <w:sz w:val="20"/>
        </w:rPr>
        <w:t>Principal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Jefatura</w:t>
      </w:r>
      <w:r>
        <w:rPr>
          <w:spacing w:val="1"/>
          <w:sz w:val="20"/>
        </w:rPr>
        <w:t> </w:t>
      </w:r>
      <w:r>
        <w:rPr>
          <w:sz w:val="20"/>
        </w:rPr>
        <w:t>Departamental</w:t>
      </w:r>
      <w:r>
        <w:rPr>
          <w:spacing w:val="1"/>
          <w:sz w:val="20"/>
        </w:rPr>
        <w:t> </w:t>
      </w:r>
      <w:r>
        <w:rPr>
          <w:sz w:val="20"/>
        </w:rPr>
        <w:t>No.</w:t>
      </w:r>
      <w:r>
        <w:rPr>
          <w:spacing w:val="1"/>
          <w:sz w:val="20"/>
        </w:rPr>
        <w:t> </w:t>
      </w:r>
      <w:r>
        <w:rPr>
          <w:sz w:val="20"/>
        </w:rPr>
        <w:t>9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Policía</w:t>
      </w:r>
      <w:r>
        <w:rPr>
          <w:spacing w:val="1"/>
          <w:sz w:val="20"/>
        </w:rPr>
        <w:t> </w:t>
      </w:r>
      <w:r>
        <w:rPr>
          <w:sz w:val="20"/>
        </w:rPr>
        <w:t>Nacional</w:t>
      </w:r>
      <w:r>
        <w:rPr>
          <w:spacing w:val="1"/>
          <w:sz w:val="20"/>
        </w:rPr>
        <w:t> </w:t>
      </w:r>
      <w:r>
        <w:rPr>
          <w:sz w:val="20"/>
        </w:rPr>
        <w:t>Preventiva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Sede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Puerto</w:t>
      </w:r>
      <w:r>
        <w:rPr>
          <w:spacing w:val="1"/>
          <w:sz w:val="20"/>
        </w:rPr>
        <w:t> </w:t>
      </w:r>
      <w:r>
        <w:rPr>
          <w:sz w:val="20"/>
        </w:rPr>
        <w:t>Lempira,</w:t>
      </w:r>
      <w:r>
        <w:rPr>
          <w:spacing w:val="1"/>
          <w:sz w:val="20"/>
        </w:rPr>
        <w:t> </w:t>
      </w:r>
      <w:r>
        <w:rPr>
          <w:sz w:val="20"/>
        </w:rPr>
        <w:t>Departamento de Gracias a Dios, la muerte del señor Opario Lemoth Morris “fue a causa de</w:t>
      </w:r>
      <w:r>
        <w:rPr>
          <w:spacing w:val="1"/>
          <w:sz w:val="20"/>
        </w:rPr>
        <w:t> </w:t>
      </w:r>
      <w:r>
        <w:rPr>
          <w:sz w:val="20"/>
        </w:rPr>
        <w:t>sumersión”</w:t>
      </w:r>
      <w:hyperlink w:history="true" w:anchor="_bookmark210">
        <w:r>
          <w:rPr>
            <w:position w:val="7"/>
            <w:sz w:val="13"/>
          </w:rPr>
          <w:t>163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Ese</w:t>
      </w:r>
      <w:r>
        <w:rPr>
          <w:spacing w:val="-6"/>
          <w:sz w:val="20"/>
        </w:rPr>
        <w:t> </w:t>
      </w:r>
      <w:r>
        <w:rPr>
          <w:sz w:val="20"/>
        </w:rPr>
        <w:t>mismo</w:t>
      </w:r>
      <w:r>
        <w:rPr>
          <w:spacing w:val="-7"/>
          <w:sz w:val="20"/>
        </w:rPr>
        <w:t> </w:t>
      </w:r>
      <w:r>
        <w:rPr>
          <w:sz w:val="20"/>
        </w:rPr>
        <w:t>día,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Juzgado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Letras</w:t>
      </w:r>
      <w:r>
        <w:rPr>
          <w:spacing w:val="-8"/>
          <w:sz w:val="20"/>
        </w:rPr>
        <w:t> </w:t>
      </w:r>
      <w:r>
        <w:rPr>
          <w:sz w:val="20"/>
        </w:rPr>
        <w:t>Departamental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Puerto</w:t>
      </w:r>
      <w:r>
        <w:rPr>
          <w:spacing w:val="-5"/>
          <w:sz w:val="20"/>
        </w:rPr>
        <w:t> </w:t>
      </w:r>
      <w:r>
        <w:rPr>
          <w:sz w:val="20"/>
        </w:rPr>
        <w:t>Lempira</w:t>
      </w:r>
      <w:r>
        <w:rPr>
          <w:spacing w:val="-8"/>
          <w:sz w:val="20"/>
        </w:rPr>
        <w:t> </w:t>
      </w:r>
      <w:r>
        <w:rPr>
          <w:sz w:val="20"/>
        </w:rPr>
        <w:t>recibió</w:t>
      </w:r>
      <w:r>
        <w:rPr>
          <w:spacing w:val="-67"/>
          <w:sz w:val="20"/>
        </w:rPr>
        <w:t> </w:t>
      </w:r>
      <w:r>
        <w:rPr>
          <w:sz w:val="20"/>
        </w:rPr>
        <w:t>2,000.00 lempiras por parte del señor Py Gop a nombre del señor Lemoth Morris. Sin</w:t>
      </w:r>
      <w:r>
        <w:rPr>
          <w:spacing w:val="1"/>
          <w:sz w:val="20"/>
        </w:rPr>
        <w:t> </w:t>
      </w:r>
      <w:r>
        <w:rPr>
          <w:sz w:val="20"/>
        </w:rPr>
        <w:t>embargo, Agustina Saldaña Morris, familiar del señor Lemoth Morris, declaró que el monto</w:t>
      </w:r>
      <w:r>
        <w:rPr>
          <w:spacing w:val="1"/>
          <w:sz w:val="20"/>
        </w:rPr>
        <w:t> </w:t>
      </w:r>
      <w:r>
        <w:rPr>
          <w:sz w:val="20"/>
        </w:rPr>
        <w:t>recibido</w:t>
      </w:r>
      <w:r>
        <w:rPr>
          <w:spacing w:val="-11"/>
          <w:sz w:val="20"/>
        </w:rPr>
        <w:t> </w:t>
      </w:r>
      <w:r>
        <w:rPr>
          <w:sz w:val="20"/>
        </w:rPr>
        <w:t>apenas</w:t>
      </w:r>
      <w:r>
        <w:rPr>
          <w:spacing w:val="-9"/>
          <w:sz w:val="20"/>
        </w:rPr>
        <w:t> </w:t>
      </w:r>
      <w:r>
        <w:rPr>
          <w:sz w:val="20"/>
        </w:rPr>
        <w:t>cubrió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gastos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sepelio</w:t>
      </w:r>
      <w:hyperlink w:history="true" w:anchor="_bookmark211">
        <w:r>
          <w:rPr>
            <w:position w:val="7"/>
            <w:sz w:val="13"/>
          </w:rPr>
          <w:t>164</w:t>
        </w:r>
        <w:r>
          <w:rPr>
            <w:spacing w:val="13"/>
            <w:position w:val="7"/>
            <w:sz w:val="13"/>
          </w:rPr>
          <w:t> </w:t>
        </w:r>
      </w:hyperlink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manifestó</w:t>
      </w:r>
      <w:r>
        <w:rPr>
          <w:spacing w:val="-11"/>
          <w:sz w:val="20"/>
        </w:rPr>
        <w:t> </w:t>
      </w:r>
      <w:r>
        <w:rPr>
          <w:sz w:val="20"/>
        </w:rPr>
        <w:t>que,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pesar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haber</w:t>
      </w:r>
      <w:r>
        <w:rPr>
          <w:spacing w:val="-11"/>
          <w:sz w:val="20"/>
        </w:rPr>
        <w:t> </w:t>
      </w:r>
      <w:r>
        <w:rPr>
          <w:sz w:val="20"/>
        </w:rPr>
        <w:t>presentado</w:t>
      </w:r>
      <w:r>
        <w:rPr>
          <w:spacing w:val="-68"/>
          <w:sz w:val="20"/>
        </w:rPr>
        <w:t> </w:t>
      </w:r>
      <w:r>
        <w:rPr>
          <w:sz w:val="20"/>
        </w:rPr>
        <w:t>acciones</w:t>
      </w:r>
      <w:r>
        <w:rPr>
          <w:spacing w:val="-5"/>
          <w:sz w:val="20"/>
        </w:rPr>
        <w:t> </w:t>
      </w:r>
      <w:r>
        <w:rPr>
          <w:sz w:val="20"/>
        </w:rPr>
        <w:t>judiciales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Juzgado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Paz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Juez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Letras,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realizaron</w:t>
      </w:r>
      <w:r>
        <w:rPr>
          <w:spacing w:val="-3"/>
          <w:sz w:val="20"/>
        </w:rPr>
        <w:t> </w:t>
      </w:r>
      <w:r>
        <w:rPr>
          <w:sz w:val="20"/>
        </w:rPr>
        <w:t>diligencias</w:t>
      </w:r>
      <w:r>
        <w:rPr>
          <w:spacing w:val="-6"/>
          <w:sz w:val="20"/>
        </w:rPr>
        <w:t> </w:t>
      </w:r>
      <w:r>
        <w:rPr>
          <w:sz w:val="20"/>
        </w:rPr>
        <w:t>ni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ordenó el pago de indemnización. Asimismo, la señora Saldaña agregó que el Juez de Letras</w:t>
      </w:r>
      <w:r>
        <w:rPr>
          <w:spacing w:val="-68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dijo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2"/>
          <w:sz w:val="20"/>
        </w:rPr>
        <w:t> </w:t>
      </w:r>
      <w:r>
        <w:rPr>
          <w:sz w:val="20"/>
        </w:rPr>
        <w:t>expediente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había</w:t>
      </w:r>
      <w:r>
        <w:rPr>
          <w:spacing w:val="-1"/>
          <w:sz w:val="20"/>
        </w:rPr>
        <w:t> </w:t>
      </w:r>
      <w:r>
        <w:rPr>
          <w:sz w:val="20"/>
        </w:rPr>
        <w:t>extraviado</w:t>
      </w:r>
      <w:hyperlink w:history="true" w:anchor="_bookmark212">
        <w:r>
          <w:rPr>
            <w:position w:val="7"/>
            <w:sz w:val="13"/>
          </w:rPr>
          <w:t>165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Heading2"/>
        <w:jc w:val="left"/>
      </w:pPr>
      <w:r>
        <w:rPr/>
        <w:t>Flaviano</w:t>
      </w:r>
      <w:r>
        <w:rPr>
          <w:spacing w:val="-3"/>
        </w:rPr>
        <w:t> </w:t>
      </w:r>
      <w:r>
        <w:rPr/>
        <w:t>Martínez</w:t>
      </w:r>
      <w:r>
        <w:rPr>
          <w:spacing w:val="-5"/>
        </w:rPr>
        <w:t> </w:t>
      </w:r>
      <w:r>
        <w:rPr/>
        <w:t>López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El señor Flaviano Martínez López se accidentó el 22 de agosto de 1992 mientras</w:t>
      </w:r>
      <w:r>
        <w:rPr>
          <w:spacing w:val="1"/>
          <w:sz w:val="20"/>
        </w:rPr>
        <w:t> </w:t>
      </w:r>
      <w:r>
        <w:rPr>
          <w:sz w:val="20"/>
        </w:rPr>
        <w:t>trabajaba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bote</w:t>
      </w:r>
      <w:r>
        <w:rPr>
          <w:spacing w:val="-10"/>
          <w:sz w:val="20"/>
        </w:rPr>
        <w:t> </w:t>
      </w:r>
      <w:r>
        <w:rPr>
          <w:sz w:val="20"/>
        </w:rPr>
        <w:t>pesquero</w:t>
      </w:r>
      <w:r>
        <w:rPr>
          <w:spacing w:val="-11"/>
          <w:sz w:val="20"/>
        </w:rPr>
        <w:t> </w:t>
      </w:r>
      <w:r>
        <w:rPr>
          <w:sz w:val="20"/>
        </w:rPr>
        <w:t>propiedad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Arcadio</w:t>
      </w:r>
      <w:r>
        <w:rPr>
          <w:spacing w:val="-14"/>
          <w:sz w:val="20"/>
        </w:rPr>
        <w:t> </w:t>
      </w:r>
      <w:r>
        <w:rPr>
          <w:sz w:val="20"/>
        </w:rPr>
        <w:t>Waldemar</w:t>
      </w:r>
      <w:r>
        <w:rPr>
          <w:spacing w:val="-11"/>
          <w:sz w:val="20"/>
        </w:rPr>
        <w:t> </w:t>
      </w:r>
      <w:r>
        <w:rPr>
          <w:sz w:val="20"/>
        </w:rPr>
        <w:t>Molina.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salir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superficie,</w:t>
      </w:r>
      <w:r>
        <w:rPr>
          <w:spacing w:val="-68"/>
          <w:sz w:val="20"/>
        </w:rPr>
        <w:t> </w:t>
      </w:r>
      <w:r>
        <w:rPr>
          <w:sz w:val="20"/>
        </w:rPr>
        <w:t>luego de sumergirse a una profundidad de veintiuna brazadas, y tras haber terminado dos</w:t>
      </w:r>
      <w:r>
        <w:rPr>
          <w:spacing w:val="1"/>
          <w:sz w:val="20"/>
        </w:rPr>
        <w:t> </w:t>
      </w:r>
      <w:r>
        <w:rPr>
          <w:sz w:val="20"/>
        </w:rPr>
        <w:t>tanques de oxígeno, comenzó a sentir fuertes mareos, vómitos y un gran dolor en el pecho,</w:t>
      </w:r>
      <w:r>
        <w:rPr>
          <w:spacing w:val="1"/>
          <w:sz w:val="20"/>
        </w:rPr>
        <w:t> </w:t>
      </w:r>
      <w:r>
        <w:rPr>
          <w:sz w:val="20"/>
        </w:rPr>
        <w:t>así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7"/>
          <w:sz w:val="20"/>
        </w:rPr>
        <w:t> </w:t>
      </w:r>
      <w:r>
        <w:rPr>
          <w:sz w:val="20"/>
        </w:rPr>
        <w:t>extremidades</w:t>
      </w:r>
      <w:r>
        <w:rPr>
          <w:spacing w:val="-9"/>
          <w:sz w:val="20"/>
        </w:rPr>
        <w:t> </w:t>
      </w:r>
      <w:r>
        <w:rPr>
          <w:sz w:val="20"/>
        </w:rPr>
        <w:t>adormecidas</w:t>
      </w:r>
      <w:hyperlink w:history="true" w:anchor="_bookmark213">
        <w:r>
          <w:rPr>
            <w:position w:val="7"/>
            <w:sz w:val="13"/>
          </w:rPr>
          <w:t>166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semana</w:t>
      </w:r>
      <w:r>
        <w:rPr>
          <w:spacing w:val="-8"/>
          <w:sz w:val="20"/>
        </w:rPr>
        <w:t> </w:t>
      </w:r>
      <w:r>
        <w:rPr>
          <w:sz w:val="20"/>
        </w:rPr>
        <w:t>después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accidente</w:t>
      </w:r>
      <w:r>
        <w:rPr>
          <w:spacing w:val="-9"/>
          <w:sz w:val="20"/>
        </w:rPr>
        <w:t> </w:t>
      </w:r>
      <w:r>
        <w:rPr>
          <w:sz w:val="20"/>
        </w:rPr>
        <w:t>fue</w:t>
      </w:r>
      <w:r>
        <w:rPr>
          <w:spacing w:val="-9"/>
          <w:sz w:val="20"/>
        </w:rPr>
        <w:t> </w:t>
      </w:r>
      <w:r>
        <w:rPr>
          <w:sz w:val="20"/>
        </w:rPr>
        <w:t>llevado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68"/>
          <w:sz w:val="20"/>
        </w:rPr>
        <w:t> </w:t>
      </w:r>
      <w:r>
        <w:rPr>
          <w:sz w:val="20"/>
        </w:rPr>
        <w:t>Hospital Vicente D’Antoni de la ciudad de La Ceiba, pero no fue llevado a una cámara</w:t>
      </w:r>
      <w:r>
        <w:rPr>
          <w:spacing w:val="1"/>
          <w:sz w:val="20"/>
        </w:rPr>
        <w:t> </w:t>
      </w:r>
      <w:r>
        <w:rPr>
          <w:sz w:val="20"/>
        </w:rPr>
        <w:t>hiperbárica</w:t>
      </w:r>
      <w:hyperlink w:history="true" w:anchor="_bookmark214">
        <w:r>
          <w:rPr>
            <w:position w:val="7"/>
            <w:sz w:val="13"/>
          </w:rPr>
          <w:t>167</w:t>
        </w:r>
      </w:hyperlink>
      <w:r>
        <w:rPr>
          <w:sz w:val="20"/>
        </w:rPr>
        <w:t>. Al señor Martínez se le diagnosticó síndrome de descompresión, cefalea</w:t>
      </w:r>
      <w:r>
        <w:rPr>
          <w:spacing w:val="1"/>
          <w:sz w:val="20"/>
        </w:rPr>
        <w:t> </w:t>
      </w:r>
      <w:r>
        <w:rPr>
          <w:sz w:val="20"/>
        </w:rPr>
        <w:t>tensional</w:t>
      </w:r>
      <w:r>
        <w:rPr>
          <w:spacing w:val="-13"/>
          <w:sz w:val="20"/>
        </w:rPr>
        <w:t> </w:t>
      </w:r>
      <w:r>
        <w:rPr>
          <w:sz w:val="20"/>
        </w:rPr>
        <w:t>exacerbada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rayos</w:t>
      </w:r>
      <w:r>
        <w:rPr>
          <w:spacing w:val="-14"/>
          <w:sz w:val="20"/>
        </w:rPr>
        <w:t> </w:t>
      </w:r>
      <w:r>
        <w:rPr>
          <w:sz w:val="20"/>
        </w:rPr>
        <w:t>solares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secuelas</w:t>
      </w:r>
      <w:r>
        <w:rPr>
          <w:spacing w:val="-14"/>
          <w:sz w:val="20"/>
        </w:rPr>
        <w:t> </w:t>
      </w:r>
      <w:r>
        <w:rPr>
          <w:sz w:val="20"/>
        </w:rPr>
        <w:t>osteo</w:t>
      </w:r>
      <w:r>
        <w:rPr>
          <w:spacing w:val="-14"/>
          <w:sz w:val="20"/>
        </w:rPr>
        <w:t> </w:t>
      </w:r>
      <w:r>
        <w:rPr>
          <w:sz w:val="20"/>
        </w:rPr>
        <w:t>musculares,</w:t>
      </w:r>
      <w:r>
        <w:rPr>
          <w:spacing w:val="-17"/>
          <w:sz w:val="20"/>
        </w:rPr>
        <w:t> </w:t>
      </w:r>
      <w:r>
        <w:rPr>
          <w:sz w:val="20"/>
        </w:rPr>
        <w:t>así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7"/>
          <w:sz w:val="20"/>
        </w:rPr>
        <w:t> </w:t>
      </w:r>
      <w:r>
        <w:rPr>
          <w:sz w:val="20"/>
        </w:rPr>
        <w:t>lumbosacralgía</w:t>
      </w:r>
      <w:r>
        <w:rPr>
          <w:spacing w:val="-68"/>
          <w:sz w:val="20"/>
        </w:rPr>
        <w:t> </w:t>
      </w:r>
      <w:r>
        <w:rPr>
          <w:sz w:val="20"/>
        </w:rPr>
        <w:t>postraumática,</w:t>
      </w:r>
      <w:r>
        <w:rPr>
          <w:spacing w:val="-11"/>
          <w:sz w:val="20"/>
        </w:rPr>
        <w:t> </w:t>
      </w:r>
      <w:r>
        <w:rPr>
          <w:sz w:val="20"/>
        </w:rPr>
        <w:t>síndrome</w:t>
      </w:r>
      <w:r>
        <w:rPr>
          <w:spacing w:val="-14"/>
          <w:sz w:val="20"/>
        </w:rPr>
        <w:t> </w:t>
      </w:r>
      <w:r>
        <w:rPr>
          <w:sz w:val="20"/>
        </w:rPr>
        <w:t>multicarencial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antecedente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trauma</w:t>
      </w:r>
      <w:r>
        <w:rPr>
          <w:spacing w:val="-9"/>
          <w:sz w:val="20"/>
        </w:rPr>
        <w:t> </w:t>
      </w:r>
      <w:r>
        <w:rPr>
          <w:sz w:val="20"/>
        </w:rPr>
        <w:t>submarino</w:t>
      </w:r>
      <w:r>
        <w:rPr>
          <w:spacing w:val="-14"/>
          <w:sz w:val="20"/>
        </w:rPr>
        <w:t> </w:t>
      </w:r>
      <w:r>
        <w:rPr>
          <w:sz w:val="20"/>
        </w:rPr>
        <w:t>medular</w:t>
      </w:r>
      <w:r>
        <w:rPr>
          <w:spacing w:val="-14"/>
          <w:sz w:val="20"/>
        </w:rPr>
        <w:t> </w:t>
      </w:r>
      <w:r>
        <w:rPr>
          <w:sz w:val="20"/>
        </w:rPr>
        <w:t>bajo</w:t>
      </w:r>
      <w:hyperlink w:history="true" w:anchor="_bookmark215">
        <w:r>
          <w:rPr>
            <w:position w:val="7"/>
            <w:sz w:val="13"/>
          </w:rPr>
          <w:t>168</w:t>
        </w:r>
      </w:hyperlink>
      <w:r>
        <w:rPr>
          <w:sz w:val="20"/>
        </w:rPr>
        <w:t>.</w:t>
      </w:r>
    </w:p>
    <w:p>
      <w:pPr>
        <w:pStyle w:val="BodyText"/>
        <w:spacing w:before="4"/>
      </w:pPr>
      <w:r>
        <w:rPr/>
        <w:pict>
          <v:rect style="position:absolute;margin-left:72pt;margin-top:13.591104pt;width:144pt;height:.6pt;mso-position-horizontal-relative:page;mso-position-vertical-relative:paragraph;z-index:-15708160;mso-wrap-distance-left:0;mso-wrap-distance-right:0" id="docshape48" filled="true" fillcolor="#000000" stroked="false">
            <v:fill type="solid"/>
            <w10:wrap type="topAndBottom"/>
          </v:rect>
        </w:pict>
      </w:r>
    </w:p>
    <w:p>
      <w:pPr>
        <w:spacing w:before="100"/>
        <w:ind w:left="419" w:right="377" w:firstLine="0"/>
        <w:jc w:val="both"/>
        <w:rPr>
          <w:sz w:val="16"/>
        </w:rPr>
      </w:pPr>
      <w:bookmarkStart w:name="_bookmark208" w:id="322"/>
      <w:bookmarkEnd w:id="322"/>
      <w:r>
        <w:rPr/>
      </w:r>
      <w:r>
        <w:rPr>
          <w:spacing w:val="-1"/>
          <w:sz w:val="16"/>
          <w:vertAlign w:val="superscript"/>
        </w:rPr>
        <w:t>161</w:t>
      </w:r>
      <w:r>
        <w:rPr>
          <w:spacing w:val="74"/>
          <w:sz w:val="16"/>
          <w:vertAlign w:val="baseline"/>
        </w:rPr>
        <w:t> </w:t>
      </w:r>
      <w:r>
        <w:rPr>
          <w:spacing w:val="76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Constancia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fallecimiento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expedida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Jefatura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Departamental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Policía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Nacional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Preventiva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Secretaría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32).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09" w:id="323"/>
      <w:bookmarkEnd w:id="323"/>
      <w:r>
        <w:rPr/>
      </w:r>
      <w:r>
        <w:rPr>
          <w:sz w:val="16"/>
          <w:vertAlign w:val="superscript"/>
        </w:rPr>
        <w:t>162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Certificación de acta de defunción de 24 de septiembre de 2002 expedida por el Registro Nacional de las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32).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210" w:id="324"/>
      <w:bookmarkEnd w:id="324"/>
      <w:r>
        <w:rPr/>
      </w:r>
      <w:r>
        <w:rPr>
          <w:sz w:val="16"/>
          <w:vertAlign w:val="superscript"/>
        </w:rPr>
        <w:t>163</w:t>
      </w:r>
      <w:r>
        <w:rPr>
          <w:sz w:val="16"/>
          <w:vertAlign w:val="baseline"/>
        </w:rPr>
        <w:t>   </w:t>
      </w:r>
      <w:r>
        <w:rPr>
          <w:spacing w:val="2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fallecimiento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expedida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Jefatura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Departamental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No.9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Policía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Nacional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Preventiva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Secretaría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32).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211" w:id="325"/>
      <w:bookmarkEnd w:id="325"/>
      <w:r>
        <w:rPr/>
      </w:r>
      <w:r>
        <w:rPr>
          <w:sz w:val="16"/>
          <w:vertAlign w:val="superscript"/>
        </w:rPr>
        <w:t>164</w:t>
      </w:r>
      <w:r>
        <w:rPr>
          <w:sz w:val="16"/>
          <w:vertAlign w:val="baseline"/>
        </w:rPr>
        <w:t>      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Recibo por 2,000 lempiras de fecha 2 de mayo de 2001 con sello de la Secretaría de la Corte Suprema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Justicia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32).</w:t>
      </w:r>
    </w:p>
    <w:p>
      <w:pPr>
        <w:spacing w:before="120"/>
        <w:ind w:left="419" w:right="379" w:firstLine="0"/>
        <w:jc w:val="both"/>
        <w:rPr>
          <w:sz w:val="16"/>
        </w:rPr>
      </w:pPr>
      <w:bookmarkStart w:name="_bookmark212" w:id="326"/>
      <w:bookmarkEnd w:id="326"/>
      <w:r>
        <w:rPr/>
      </w:r>
      <w:r>
        <w:rPr>
          <w:sz w:val="16"/>
          <w:vertAlign w:val="superscript"/>
        </w:rPr>
        <w:t>165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Entrevista a Agustina Saldaña Morris de fecha 15 de octubre de 2014. Audio nº 1 (expediente de fondo,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32).</w:t>
      </w:r>
    </w:p>
    <w:p>
      <w:pPr>
        <w:spacing w:before="120"/>
        <w:ind w:left="419" w:right="375" w:firstLine="0"/>
        <w:jc w:val="both"/>
        <w:rPr>
          <w:sz w:val="16"/>
        </w:rPr>
      </w:pPr>
      <w:bookmarkStart w:name="_bookmark213" w:id="327"/>
      <w:bookmarkEnd w:id="327"/>
      <w:r>
        <w:rPr/>
      </w:r>
      <w:r>
        <w:rPr>
          <w:sz w:val="16"/>
          <w:vertAlign w:val="superscript"/>
        </w:rPr>
        <w:t>166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Demanda laboral ordinaria de primera instancia para embargo de una indemnización por accidente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trabajo e incapacidad temporal, firmada con huella dactilar presuntamente de Flaviano Martínez López de fecha 20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32).</w:t>
      </w:r>
    </w:p>
    <w:p>
      <w:pPr>
        <w:spacing w:before="120"/>
        <w:ind w:left="420" w:right="0" w:firstLine="0"/>
        <w:jc w:val="both"/>
        <w:rPr>
          <w:sz w:val="16"/>
        </w:rPr>
      </w:pPr>
      <w:bookmarkStart w:name="_bookmark214" w:id="328"/>
      <w:bookmarkEnd w:id="328"/>
      <w:r>
        <w:rPr/>
      </w:r>
      <w:r>
        <w:rPr>
          <w:sz w:val="16"/>
          <w:vertAlign w:val="superscript"/>
        </w:rPr>
        <w:t>167</w:t>
      </w:r>
      <w:r>
        <w:rPr>
          <w:sz w:val="16"/>
          <w:vertAlign w:val="baseline"/>
        </w:rPr>
        <w:t>     </w:t>
      </w:r>
      <w:r>
        <w:rPr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Flaviano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Martínez López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32).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15" w:id="329"/>
      <w:bookmarkEnd w:id="329"/>
      <w:r>
        <w:rPr/>
      </w:r>
      <w:r>
        <w:rPr>
          <w:sz w:val="16"/>
          <w:vertAlign w:val="superscript"/>
        </w:rPr>
        <w:t>168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Certificado Médico expedido por el Dr. Miguel A. Sierra del Colegio Médico de Honduras de 2 de abril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1993.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 Hospital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Vicente D'Antoni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33).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8" w:hanging="1"/>
        <w:jc w:val="both"/>
      </w:pPr>
      <w:r>
        <w:rPr/>
        <w:t>Entre</w:t>
      </w:r>
      <w:r>
        <w:rPr>
          <w:spacing w:val="-7"/>
        </w:rPr>
        <w:t> </w:t>
      </w:r>
      <w:r>
        <w:rPr/>
        <w:t>1992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2011,</w:t>
      </w:r>
      <w:r>
        <w:rPr>
          <w:spacing w:val="-9"/>
        </w:rPr>
        <w:t> </w:t>
      </w:r>
      <w:r>
        <w:rPr/>
        <w:t>tuvo</w:t>
      </w:r>
      <w:r>
        <w:rPr>
          <w:spacing w:val="-5"/>
        </w:rPr>
        <w:t> </w:t>
      </w:r>
      <w:r>
        <w:rPr/>
        <w:t>tres</w:t>
      </w:r>
      <w:r>
        <w:rPr>
          <w:spacing w:val="-9"/>
        </w:rPr>
        <w:t> </w:t>
      </w:r>
      <w:r>
        <w:rPr/>
        <w:t>accidentes</w:t>
      </w:r>
      <w:r>
        <w:rPr>
          <w:spacing w:val="-9"/>
        </w:rPr>
        <w:t> </w:t>
      </w:r>
      <w:r>
        <w:rPr/>
        <w:t>más</w:t>
      </w:r>
      <w:r>
        <w:rPr>
          <w:spacing w:val="-6"/>
        </w:rPr>
        <w:t> </w:t>
      </w:r>
      <w:r>
        <w:rPr/>
        <w:t>relacionados</w:t>
      </w:r>
      <w:r>
        <w:rPr>
          <w:spacing w:val="-8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buceo</w:t>
      </w:r>
      <w:hyperlink w:history="true" w:anchor="_bookmark216">
        <w:r>
          <w:rPr>
            <w:position w:val="7"/>
            <w:sz w:val="13"/>
          </w:rPr>
          <w:t>169</w:t>
        </w:r>
      </w:hyperlink>
      <w:r>
        <w:rPr/>
        <w:t>,</w:t>
      </w:r>
      <w:r>
        <w:rPr>
          <w:spacing w:val="-6"/>
        </w:rPr>
        <w:t> </w:t>
      </w:r>
      <w:r>
        <w:rPr/>
        <w:t>en</w:t>
      </w:r>
      <w:r>
        <w:rPr>
          <w:spacing w:val="-7"/>
        </w:rPr>
        <w:t> </w:t>
      </w:r>
      <w:r>
        <w:rPr/>
        <w:t>una</w:t>
      </w:r>
      <w:r>
        <w:rPr>
          <w:spacing w:val="-8"/>
        </w:rPr>
        <w:t> </w:t>
      </w:r>
      <w:r>
        <w:rPr/>
        <w:t>ocasión</w:t>
      </w:r>
      <w:r>
        <w:rPr>
          <w:spacing w:val="-6"/>
        </w:rPr>
        <w:t> </w:t>
      </w:r>
      <w:r>
        <w:rPr/>
        <w:t>en</w:t>
      </w:r>
      <w:r>
        <w:rPr>
          <w:spacing w:val="-68"/>
        </w:rPr>
        <w:t> </w:t>
      </w:r>
      <w:r>
        <w:rPr/>
        <w:t>1995</w:t>
      </w:r>
      <w:r>
        <w:rPr>
          <w:spacing w:val="-7"/>
        </w:rPr>
        <w:t> </w:t>
      </w:r>
      <w:r>
        <w:rPr/>
        <w:t>transcurrieron</w:t>
      </w:r>
      <w:r>
        <w:rPr>
          <w:spacing w:val="-4"/>
        </w:rPr>
        <w:t> </w:t>
      </w:r>
      <w:r>
        <w:rPr/>
        <w:t>más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dos</w:t>
      </w:r>
      <w:r>
        <w:rPr>
          <w:spacing w:val="-4"/>
        </w:rPr>
        <w:t> </w:t>
      </w:r>
      <w:r>
        <w:rPr/>
        <w:t>semanas</w:t>
      </w:r>
      <w:r>
        <w:rPr>
          <w:spacing w:val="-6"/>
        </w:rPr>
        <w:t> </w:t>
      </w:r>
      <w:r>
        <w:rPr/>
        <w:t>sin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fuera</w:t>
      </w:r>
      <w:r>
        <w:rPr>
          <w:spacing w:val="-5"/>
        </w:rPr>
        <w:t> </w:t>
      </w:r>
      <w:r>
        <w:rPr/>
        <w:t>llevado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cámara</w:t>
      </w:r>
      <w:r>
        <w:rPr>
          <w:spacing w:val="-4"/>
        </w:rPr>
        <w:t> </w:t>
      </w:r>
      <w:r>
        <w:rPr/>
        <w:t>hiperbárica.</w:t>
      </w:r>
      <w:r>
        <w:rPr>
          <w:spacing w:val="-6"/>
        </w:rPr>
        <w:t> </w:t>
      </w:r>
      <w:r>
        <w:rPr/>
        <w:t>No</w:t>
      </w:r>
      <w:r>
        <w:rPr>
          <w:spacing w:val="-68"/>
        </w:rPr>
        <w:t> </w:t>
      </w:r>
      <w:r>
        <w:rPr/>
        <w:t>recibió</w:t>
      </w:r>
      <w:r>
        <w:rPr>
          <w:spacing w:val="-10"/>
        </w:rPr>
        <w:t> </w:t>
      </w:r>
      <w:r>
        <w:rPr/>
        <w:t>una</w:t>
      </w:r>
      <w:r>
        <w:rPr>
          <w:spacing w:val="-10"/>
        </w:rPr>
        <w:t> </w:t>
      </w:r>
      <w:r>
        <w:rPr/>
        <w:t>indemnización</w:t>
      </w:r>
      <w:r>
        <w:rPr>
          <w:spacing w:val="-7"/>
        </w:rPr>
        <w:t> </w:t>
      </w:r>
      <w:r>
        <w:rPr/>
        <w:t>por</w:t>
      </w:r>
      <w:r>
        <w:rPr>
          <w:spacing w:val="-9"/>
        </w:rPr>
        <w:t> </w:t>
      </w:r>
      <w:r>
        <w:rPr/>
        <w:t>esos</w:t>
      </w:r>
      <w:r>
        <w:rPr>
          <w:spacing w:val="-9"/>
        </w:rPr>
        <w:t> </w:t>
      </w:r>
      <w:r>
        <w:rPr/>
        <w:t>accidentes,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pesar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señor</w:t>
      </w:r>
      <w:r>
        <w:rPr>
          <w:spacing w:val="-6"/>
        </w:rPr>
        <w:t> </w:t>
      </w:r>
      <w:r>
        <w:rPr/>
        <w:t>Molina</w:t>
      </w:r>
      <w:r>
        <w:rPr>
          <w:spacing w:val="-8"/>
        </w:rPr>
        <w:t> </w:t>
      </w:r>
      <w:r>
        <w:rPr/>
        <w:t>fue</w:t>
      </w:r>
      <w:r>
        <w:rPr>
          <w:spacing w:val="-9"/>
        </w:rPr>
        <w:t> </w:t>
      </w:r>
      <w:r>
        <w:rPr/>
        <w:t>condenado</w:t>
      </w:r>
      <w:r>
        <w:rPr>
          <w:spacing w:val="-68"/>
        </w:rPr>
        <w:t> </w:t>
      </w:r>
      <w:r>
        <w:rPr/>
        <w:t>al pago de una indemnización. Asimismo, el señor Martínez tiene problemas de salud</w:t>
      </w:r>
      <w:r>
        <w:rPr>
          <w:spacing w:val="1"/>
        </w:rPr>
        <w:t> </w:t>
      </w:r>
      <w:r>
        <w:rPr/>
        <w:t>relacionados con dichos accidentes, camina con suma dificultad y tiene que pagar todos sus</w:t>
      </w:r>
      <w:r>
        <w:rPr>
          <w:spacing w:val="1"/>
        </w:rPr>
        <w:t> </w:t>
      </w:r>
      <w:r>
        <w:rPr/>
        <w:t>medicamentos. La víctima sostuvo que a veces pasa días sin comer debido a que no tiene</w:t>
      </w:r>
      <w:r>
        <w:rPr>
          <w:spacing w:val="1"/>
        </w:rPr>
        <w:t> </w:t>
      </w:r>
      <w:r>
        <w:rPr/>
        <w:t>dinero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recibe</w:t>
      </w:r>
      <w:r>
        <w:rPr>
          <w:spacing w:val="-2"/>
        </w:rPr>
        <w:t> </w:t>
      </w:r>
      <w:r>
        <w:rPr/>
        <w:t>ningún 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apoyo</w:t>
      </w:r>
      <w:hyperlink w:history="true" w:anchor="_bookmark217">
        <w:r>
          <w:rPr>
            <w:position w:val="7"/>
            <w:sz w:val="13"/>
          </w:rPr>
          <w:t>170</w:t>
        </w:r>
      </w:hyperlink>
      <w:r>
        <w:rPr/>
        <w:t>.</w:t>
      </w:r>
    </w:p>
    <w:p>
      <w:pPr>
        <w:pStyle w:val="BodyText"/>
      </w:pPr>
    </w:p>
    <w:p>
      <w:pPr>
        <w:pStyle w:val="Heading2"/>
      </w:pPr>
      <w:r>
        <w:rPr/>
        <w:t>Carcoth</w:t>
      </w:r>
      <w:r>
        <w:rPr>
          <w:spacing w:val="-3"/>
        </w:rPr>
        <w:t> </w:t>
      </w:r>
      <w:r>
        <w:rPr/>
        <w:t>Padmoe</w:t>
      </w:r>
      <w:r>
        <w:rPr>
          <w:spacing w:val="-3"/>
        </w:rPr>
        <w:t> </w:t>
      </w:r>
      <w:r>
        <w:rPr/>
        <w:t>Miller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El señor Cacorth Padmoe Miller tuvo un accidente el 20 de junio de 1993, mientras</w:t>
      </w:r>
      <w:r>
        <w:rPr>
          <w:spacing w:val="1"/>
          <w:sz w:val="20"/>
        </w:rPr>
        <w:t> </w:t>
      </w:r>
      <w:r>
        <w:rPr>
          <w:sz w:val="20"/>
        </w:rPr>
        <w:t>trabaja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empresa</w:t>
      </w:r>
      <w:r>
        <w:rPr>
          <w:spacing w:val="-1"/>
          <w:sz w:val="20"/>
        </w:rPr>
        <w:t> </w:t>
      </w:r>
      <w:r>
        <w:rPr>
          <w:sz w:val="20"/>
        </w:rPr>
        <w:t>propiedad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Krelyn</w:t>
      </w:r>
      <w:r>
        <w:rPr>
          <w:spacing w:val="-3"/>
          <w:sz w:val="20"/>
        </w:rPr>
        <w:t> </w:t>
      </w:r>
      <w:r>
        <w:rPr>
          <w:sz w:val="20"/>
        </w:rPr>
        <w:t>Macnab.</w:t>
      </w:r>
      <w:r>
        <w:rPr>
          <w:spacing w:val="-4"/>
          <w:sz w:val="20"/>
        </w:rPr>
        <w:t> </w:t>
      </w:r>
      <w:r>
        <w:rPr>
          <w:sz w:val="20"/>
        </w:rPr>
        <w:t>Luego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bucear</w:t>
      </w:r>
      <w:r>
        <w:rPr>
          <w:spacing w:val="-3"/>
          <w:sz w:val="20"/>
        </w:rPr>
        <w:t> </w:t>
      </w:r>
      <w:r>
        <w:rPr>
          <w:sz w:val="20"/>
        </w:rPr>
        <w:t>sufrió</w:t>
      </w:r>
      <w:r>
        <w:rPr>
          <w:spacing w:val="-4"/>
          <w:sz w:val="20"/>
        </w:rPr>
        <w:t> </w:t>
      </w:r>
      <w:r>
        <w:rPr>
          <w:sz w:val="20"/>
        </w:rPr>
        <w:t>fuertes</w:t>
      </w:r>
      <w:r>
        <w:rPr>
          <w:spacing w:val="-5"/>
          <w:sz w:val="20"/>
        </w:rPr>
        <w:t> </w:t>
      </w:r>
      <w:r>
        <w:rPr>
          <w:sz w:val="20"/>
        </w:rPr>
        <w:t>dolores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espalda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debido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dicho</w:t>
      </w:r>
      <w:r>
        <w:rPr>
          <w:spacing w:val="-7"/>
          <w:sz w:val="20"/>
        </w:rPr>
        <w:t> </w:t>
      </w:r>
      <w:r>
        <w:rPr>
          <w:sz w:val="20"/>
        </w:rPr>
        <w:t>momento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encontraban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Jamaica,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6"/>
          <w:sz w:val="20"/>
        </w:rPr>
        <w:t> </w:t>
      </w:r>
      <w:r>
        <w:rPr>
          <w:sz w:val="20"/>
        </w:rPr>
        <w:t>llevado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z w:val="20"/>
        </w:rPr>
        <w:t>hospital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dicho</w:t>
      </w:r>
      <w:r>
        <w:rPr>
          <w:spacing w:val="-8"/>
          <w:sz w:val="20"/>
        </w:rPr>
        <w:t> </w:t>
      </w:r>
      <w:r>
        <w:rPr>
          <w:sz w:val="20"/>
        </w:rPr>
        <w:t>país,</w:t>
      </w:r>
      <w:r>
        <w:rPr>
          <w:spacing w:val="-8"/>
          <w:sz w:val="20"/>
        </w:rPr>
        <w:t> </w:t>
      </w:r>
      <w:r>
        <w:rPr>
          <w:sz w:val="20"/>
        </w:rPr>
        <w:t>donde</w:t>
      </w:r>
      <w:r>
        <w:rPr>
          <w:spacing w:val="-6"/>
          <w:sz w:val="20"/>
        </w:rPr>
        <w:t> </w:t>
      </w:r>
      <w:r>
        <w:rPr>
          <w:sz w:val="20"/>
        </w:rPr>
        <w:t>estuvo</w:t>
      </w:r>
      <w:r>
        <w:rPr>
          <w:spacing w:val="-8"/>
          <w:sz w:val="20"/>
        </w:rPr>
        <w:t> </w:t>
      </w:r>
      <w:r>
        <w:rPr>
          <w:sz w:val="20"/>
        </w:rPr>
        <w:t>internado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18</w:t>
      </w:r>
      <w:r>
        <w:rPr>
          <w:spacing w:val="-6"/>
          <w:sz w:val="20"/>
        </w:rPr>
        <w:t> </w:t>
      </w:r>
      <w:r>
        <w:rPr>
          <w:sz w:val="20"/>
        </w:rPr>
        <w:t>días,</w:t>
      </w:r>
      <w:r>
        <w:rPr>
          <w:spacing w:val="-7"/>
          <w:sz w:val="20"/>
        </w:rPr>
        <w:t> </w:t>
      </w:r>
      <w:r>
        <w:rPr>
          <w:sz w:val="20"/>
        </w:rPr>
        <w:t>pero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6"/>
          <w:sz w:val="20"/>
        </w:rPr>
        <w:t> </w:t>
      </w:r>
      <w:r>
        <w:rPr>
          <w:sz w:val="20"/>
        </w:rPr>
        <w:t>llevado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cámara</w:t>
      </w:r>
      <w:r>
        <w:rPr>
          <w:spacing w:val="-68"/>
          <w:sz w:val="20"/>
        </w:rPr>
        <w:t> </w:t>
      </w:r>
      <w:r>
        <w:rPr>
          <w:sz w:val="20"/>
        </w:rPr>
        <w:t>hiperbárica</w:t>
      </w:r>
      <w:hyperlink w:history="true" w:anchor="_bookmark218">
        <w:r>
          <w:rPr>
            <w:position w:val="7"/>
            <w:sz w:val="13"/>
          </w:rPr>
          <w:t>171</w:t>
        </w:r>
      </w:hyperlink>
      <w:r>
        <w:rPr>
          <w:sz w:val="20"/>
        </w:rPr>
        <w:t>. El señor Padmoe sufrió “síndrome de descompresión del buzo”, quedando con</w:t>
      </w:r>
      <w:r>
        <w:rPr>
          <w:spacing w:val="-69"/>
          <w:sz w:val="20"/>
        </w:rPr>
        <w:t> </w:t>
      </w:r>
      <w:r>
        <w:rPr>
          <w:sz w:val="20"/>
        </w:rPr>
        <w:t>secuelas</w:t>
      </w:r>
      <w:r>
        <w:rPr>
          <w:spacing w:val="-9"/>
          <w:sz w:val="20"/>
        </w:rPr>
        <w:t> </w:t>
      </w:r>
      <w:r>
        <w:rPr>
          <w:sz w:val="20"/>
        </w:rPr>
        <w:t>neurológicas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miembros</w:t>
      </w:r>
      <w:r>
        <w:rPr>
          <w:spacing w:val="-8"/>
          <w:sz w:val="20"/>
        </w:rPr>
        <w:t> </w:t>
      </w:r>
      <w:r>
        <w:rPr>
          <w:sz w:val="20"/>
        </w:rPr>
        <w:t>inferiores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predominio</w:t>
      </w:r>
      <w:r>
        <w:rPr>
          <w:spacing w:val="-8"/>
          <w:sz w:val="20"/>
        </w:rPr>
        <w:t> </w:t>
      </w:r>
      <w:r>
        <w:rPr>
          <w:sz w:val="20"/>
        </w:rPr>
        <w:t>proximal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cintura</w:t>
      </w:r>
      <w:r>
        <w:rPr>
          <w:spacing w:val="-8"/>
          <w:sz w:val="20"/>
        </w:rPr>
        <w:t> </w:t>
      </w:r>
      <w:r>
        <w:rPr>
          <w:sz w:val="20"/>
        </w:rPr>
        <w:t>pélvica</w:t>
      </w:r>
      <w:hyperlink w:history="true" w:anchor="_bookmark219">
        <w:r>
          <w:rPr>
            <w:position w:val="7"/>
            <w:sz w:val="13"/>
          </w:rPr>
          <w:t>172</w:t>
        </w:r>
      </w:hyperlink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1994 presentó un reclamo a la Oficina de Higiene y Salud Ocupacional de la ciudad de</w:t>
      </w:r>
      <w:r>
        <w:rPr>
          <w:spacing w:val="1"/>
          <w:sz w:val="20"/>
        </w:rPr>
        <w:t> </w:t>
      </w:r>
      <w:r>
        <w:rPr>
          <w:sz w:val="20"/>
        </w:rPr>
        <w:t>Comayaguela debido al accidente ocurrido, por lo que se estableció que le correspondía una</w:t>
      </w:r>
      <w:r>
        <w:rPr>
          <w:spacing w:val="1"/>
          <w:sz w:val="20"/>
        </w:rPr>
        <w:t> </w:t>
      </w:r>
      <w:r>
        <w:rPr>
          <w:sz w:val="20"/>
        </w:rPr>
        <w:t>indemnización de 43,232.50 lempiras</w:t>
      </w:r>
      <w:hyperlink w:history="true" w:anchor="_bookmark220">
        <w:r>
          <w:rPr>
            <w:position w:val="7"/>
            <w:sz w:val="13"/>
          </w:rPr>
          <w:t>173</w:t>
        </w:r>
      </w:hyperlink>
      <w:r>
        <w:rPr>
          <w:sz w:val="20"/>
        </w:rPr>
        <w:t>. Sin embargo, para el año 2012, el señor Padmoe</w:t>
      </w:r>
      <w:r>
        <w:rPr>
          <w:spacing w:val="1"/>
          <w:sz w:val="20"/>
        </w:rPr>
        <w:t> </w:t>
      </w:r>
      <w:r>
        <w:rPr>
          <w:sz w:val="20"/>
        </w:rPr>
        <w:t>declaró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haber recibido</w:t>
      </w:r>
      <w:r>
        <w:rPr>
          <w:spacing w:val="-2"/>
          <w:sz w:val="20"/>
        </w:rPr>
        <w:t> </w:t>
      </w:r>
      <w:r>
        <w:rPr>
          <w:sz w:val="20"/>
        </w:rPr>
        <w:t>dicha</w:t>
      </w:r>
      <w:r>
        <w:rPr>
          <w:spacing w:val="-1"/>
          <w:sz w:val="20"/>
        </w:rPr>
        <w:t> </w:t>
      </w:r>
      <w:r>
        <w:rPr>
          <w:sz w:val="20"/>
        </w:rPr>
        <w:t>indemnización</w:t>
      </w:r>
      <w:hyperlink w:history="true" w:anchor="_bookmark221">
        <w:r>
          <w:rPr>
            <w:position w:val="7"/>
            <w:sz w:val="13"/>
          </w:rPr>
          <w:t>174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Además de dicho incidente, en 1999 el señor Padmoe se volvió a accidentar mientras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encontraba</w:t>
      </w:r>
      <w:r>
        <w:rPr>
          <w:spacing w:val="-3"/>
          <w:sz w:val="20"/>
        </w:rPr>
        <w:t> </w:t>
      </w:r>
      <w:r>
        <w:rPr>
          <w:sz w:val="20"/>
        </w:rPr>
        <w:t>buceando.</w:t>
      </w:r>
      <w:r>
        <w:rPr>
          <w:spacing w:val="-4"/>
          <w:sz w:val="20"/>
        </w:rPr>
        <w:t> </w:t>
      </w:r>
      <w:r>
        <w:rPr>
          <w:sz w:val="20"/>
        </w:rPr>
        <w:t>Indicó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cuando</w:t>
      </w:r>
      <w:r>
        <w:rPr>
          <w:spacing w:val="-4"/>
          <w:sz w:val="20"/>
        </w:rPr>
        <w:t> </w:t>
      </w:r>
      <w:r>
        <w:rPr>
          <w:sz w:val="20"/>
        </w:rPr>
        <w:t>salió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agua,</w:t>
      </w:r>
      <w:r>
        <w:rPr>
          <w:spacing w:val="-6"/>
          <w:sz w:val="20"/>
        </w:rPr>
        <w:t> </w:t>
      </w:r>
      <w:r>
        <w:rPr>
          <w:sz w:val="20"/>
        </w:rPr>
        <w:t>sintió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fuerte</w:t>
      </w:r>
      <w:r>
        <w:rPr>
          <w:spacing w:val="-4"/>
          <w:sz w:val="20"/>
        </w:rPr>
        <w:t> </w:t>
      </w:r>
      <w:r>
        <w:rPr>
          <w:sz w:val="20"/>
        </w:rPr>
        <w:t>dolor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pecho</w:t>
      </w:r>
      <w:r>
        <w:rPr>
          <w:spacing w:val="-68"/>
          <w:sz w:val="20"/>
        </w:rPr>
        <w:t> </w:t>
      </w:r>
      <w:r>
        <w:rPr>
          <w:sz w:val="20"/>
        </w:rPr>
        <w:t>y no podía hablar. Estuvo en el barco paralizado durante tres días y luego de una semana</w:t>
      </w:r>
      <w:r>
        <w:rPr>
          <w:spacing w:val="1"/>
          <w:sz w:val="20"/>
        </w:rPr>
        <w:t> </w:t>
      </w:r>
      <w:r>
        <w:rPr>
          <w:sz w:val="20"/>
        </w:rPr>
        <w:t>llegó a la ciudad de Roatán para ser atendido en la cámara hiperbárica</w:t>
      </w:r>
      <w:hyperlink w:history="true" w:anchor="_bookmark222">
        <w:r>
          <w:rPr>
            <w:position w:val="7"/>
            <w:sz w:val="13"/>
          </w:rPr>
          <w:t>175</w:t>
        </w:r>
      </w:hyperlink>
      <w:r>
        <w:rPr>
          <w:sz w:val="20"/>
        </w:rPr>
        <w:t>. El médico que lo</w:t>
      </w:r>
      <w:r>
        <w:rPr>
          <w:spacing w:val="1"/>
          <w:sz w:val="20"/>
        </w:rPr>
        <w:t> </w:t>
      </w:r>
      <w:r>
        <w:rPr>
          <w:sz w:val="20"/>
        </w:rPr>
        <w:t>atendió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indicó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había</w:t>
      </w:r>
      <w:r>
        <w:rPr>
          <w:spacing w:val="-7"/>
          <w:sz w:val="20"/>
        </w:rPr>
        <w:t> </w:t>
      </w:r>
      <w:r>
        <w:rPr>
          <w:sz w:val="20"/>
        </w:rPr>
        <w:t>transcurrido</w:t>
      </w:r>
      <w:r>
        <w:rPr>
          <w:spacing w:val="-9"/>
          <w:sz w:val="20"/>
        </w:rPr>
        <w:t> </w:t>
      </w:r>
      <w:r>
        <w:rPr>
          <w:sz w:val="20"/>
        </w:rPr>
        <w:t>demasiado</w:t>
      </w:r>
      <w:r>
        <w:rPr>
          <w:spacing w:val="-8"/>
          <w:sz w:val="20"/>
        </w:rPr>
        <w:t> </w:t>
      </w:r>
      <w:r>
        <w:rPr>
          <w:sz w:val="20"/>
        </w:rPr>
        <w:t>tiempo</w:t>
      </w:r>
      <w:r>
        <w:rPr>
          <w:spacing w:val="-6"/>
          <w:sz w:val="20"/>
        </w:rPr>
        <w:t> </w:t>
      </w:r>
      <w:r>
        <w:rPr>
          <w:sz w:val="20"/>
        </w:rPr>
        <w:t>desde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accidente</w:t>
      </w:r>
      <w:r>
        <w:rPr>
          <w:spacing w:val="-9"/>
          <w:sz w:val="20"/>
        </w:rPr>
        <w:t> </w:t>
      </w:r>
      <w:r>
        <w:rPr>
          <w:sz w:val="20"/>
        </w:rPr>
        <w:t>sin</w:t>
      </w:r>
      <w:r>
        <w:rPr>
          <w:spacing w:val="-7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llevado</w:t>
      </w:r>
      <w:r>
        <w:rPr>
          <w:spacing w:val="-68"/>
          <w:sz w:val="20"/>
        </w:rPr>
        <w:t> </w:t>
      </w:r>
      <w:r>
        <w:rPr>
          <w:sz w:val="20"/>
        </w:rPr>
        <w:t>a un centro de salud</w:t>
      </w:r>
      <w:hyperlink w:history="true" w:anchor="_bookmark223">
        <w:r>
          <w:rPr>
            <w:position w:val="7"/>
            <w:sz w:val="13"/>
          </w:rPr>
          <w:t>176</w:t>
        </w:r>
      </w:hyperlink>
      <w:r>
        <w:rPr>
          <w:position w:val="7"/>
          <w:sz w:val="13"/>
        </w:rPr>
        <w:t> </w:t>
      </w:r>
      <w:r>
        <w:rPr>
          <w:sz w:val="20"/>
        </w:rPr>
        <w:t>y debido a la demora en la atención no pudo recuperarse. El dueño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bote</w:t>
      </w:r>
      <w:r>
        <w:rPr>
          <w:spacing w:val="-16"/>
          <w:sz w:val="20"/>
        </w:rPr>
        <w:t> </w:t>
      </w:r>
      <w:r>
        <w:rPr>
          <w:sz w:val="20"/>
        </w:rPr>
        <w:t>le</w:t>
      </w:r>
      <w:r>
        <w:rPr>
          <w:spacing w:val="-16"/>
          <w:sz w:val="20"/>
        </w:rPr>
        <w:t> </w:t>
      </w:r>
      <w:r>
        <w:rPr>
          <w:sz w:val="20"/>
        </w:rPr>
        <w:t>descontó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salario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tratamiento</w:t>
      </w:r>
      <w:r>
        <w:rPr>
          <w:spacing w:val="-16"/>
          <w:sz w:val="20"/>
        </w:rPr>
        <w:t> </w:t>
      </w:r>
      <w:r>
        <w:rPr>
          <w:sz w:val="20"/>
        </w:rPr>
        <w:t>realizado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hermano,</w:t>
      </w:r>
      <w:r>
        <w:rPr>
          <w:spacing w:val="-11"/>
          <w:sz w:val="20"/>
        </w:rPr>
        <w:t> </w:t>
      </w:r>
      <w:r>
        <w:rPr>
          <w:sz w:val="20"/>
        </w:rPr>
        <w:t>Adam</w:t>
      </w:r>
      <w:r>
        <w:rPr>
          <w:spacing w:val="-15"/>
          <w:sz w:val="20"/>
        </w:rPr>
        <w:t> </w:t>
      </w:r>
      <w:r>
        <w:rPr>
          <w:sz w:val="20"/>
        </w:rPr>
        <w:t>Miller,</w:t>
      </w:r>
      <w:r>
        <w:rPr>
          <w:spacing w:val="-15"/>
          <w:sz w:val="20"/>
        </w:rPr>
        <w:t> </w:t>
      </w:r>
      <w:r>
        <w:rPr>
          <w:sz w:val="20"/>
        </w:rPr>
        <w:t>sostuvo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Padmoe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6"/>
          <w:sz w:val="20"/>
        </w:rPr>
        <w:t> </w:t>
      </w:r>
      <w:r>
        <w:rPr>
          <w:sz w:val="20"/>
        </w:rPr>
        <w:t>presionado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parte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dueño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barco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representante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7"/>
          <w:sz w:val="20"/>
        </w:rPr>
        <w:t> </w:t>
      </w:r>
      <w:r>
        <w:rPr>
          <w:sz w:val="20"/>
        </w:rPr>
        <w:t>Ministerio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Trabajo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firmar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acuerdo</w:t>
      </w:r>
      <w:r>
        <w:rPr>
          <w:spacing w:val="-15"/>
          <w:sz w:val="20"/>
        </w:rPr>
        <w:t> </w:t>
      </w:r>
      <w:r>
        <w:rPr>
          <w:sz w:val="20"/>
        </w:rPr>
        <w:t>sobre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15"/>
          <w:sz w:val="20"/>
        </w:rPr>
        <w:t> </w:t>
      </w:r>
      <w:r>
        <w:rPr>
          <w:sz w:val="20"/>
        </w:rPr>
        <w:t>indemnización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70,000.00</w:t>
      </w:r>
      <w:r>
        <w:rPr>
          <w:spacing w:val="-15"/>
          <w:sz w:val="20"/>
        </w:rPr>
        <w:t> </w:t>
      </w:r>
      <w:r>
        <w:rPr>
          <w:sz w:val="20"/>
        </w:rPr>
        <w:t>lempiras.</w:t>
      </w:r>
      <w:r>
        <w:rPr>
          <w:spacing w:val="-67"/>
          <w:sz w:val="20"/>
        </w:rPr>
        <w:t> </w:t>
      </w:r>
      <w:r>
        <w:rPr>
          <w:sz w:val="20"/>
        </w:rPr>
        <w:t>Sin</w:t>
      </w:r>
      <w:r>
        <w:rPr>
          <w:spacing w:val="-1"/>
          <w:sz w:val="20"/>
        </w:rPr>
        <w:t> </w:t>
      </w:r>
      <w:r>
        <w:rPr>
          <w:sz w:val="20"/>
        </w:rPr>
        <w:t>embargo,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 Padmoe solo</w:t>
      </w:r>
      <w:r>
        <w:rPr>
          <w:spacing w:val="-3"/>
          <w:sz w:val="20"/>
        </w:rPr>
        <w:t> </w:t>
      </w:r>
      <w:r>
        <w:rPr>
          <w:sz w:val="20"/>
        </w:rPr>
        <w:t>recibió</w:t>
      </w:r>
      <w:r>
        <w:rPr>
          <w:spacing w:val="-2"/>
          <w:sz w:val="20"/>
        </w:rPr>
        <w:t> </w:t>
      </w:r>
      <w:r>
        <w:rPr>
          <w:sz w:val="20"/>
        </w:rPr>
        <w:t>50,000.00</w:t>
      </w:r>
      <w:r>
        <w:rPr>
          <w:spacing w:val="-2"/>
          <w:sz w:val="20"/>
        </w:rPr>
        <w:t> </w:t>
      </w:r>
      <w:r>
        <w:rPr>
          <w:sz w:val="20"/>
        </w:rPr>
        <w:t>lempiras</w:t>
      </w:r>
      <w:hyperlink w:history="true" w:anchor="_bookmark224">
        <w:r>
          <w:rPr>
            <w:position w:val="7"/>
            <w:sz w:val="13"/>
          </w:rPr>
          <w:t>177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6" w:firstLine="0"/>
        <w:jc w:val="both"/>
        <w:rPr>
          <w:sz w:val="20"/>
        </w:rPr>
      </w:pPr>
      <w:r>
        <w:rPr>
          <w:sz w:val="20"/>
        </w:rPr>
        <w:t>En el 2012, el señor Padmoe declaró que camina con muletas y con mucha dificultad,</w:t>
      </w:r>
      <w:r>
        <w:rPr>
          <w:spacing w:val="-68"/>
          <w:sz w:val="20"/>
        </w:rPr>
        <w:t> </w:t>
      </w:r>
      <w:r>
        <w:rPr>
          <w:sz w:val="20"/>
        </w:rPr>
        <w:t>que tiene que tomar pastillas que él mismo compra para el dolor de rodillas, que no tiene</w:t>
      </w:r>
      <w:r>
        <w:rPr>
          <w:spacing w:val="1"/>
          <w:sz w:val="20"/>
        </w:rPr>
        <w:t> </w:t>
      </w:r>
      <w:r>
        <w:rPr>
          <w:sz w:val="20"/>
        </w:rPr>
        <w:t>trabajo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que su familia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mantiene</w:t>
      </w:r>
      <w:hyperlink w:history="true" w:anchor="_bookmark225">
        <w:r>
          <w:rPr>
            <w:position w:val="7"/>
            <w:sz w:val="13"/>
          </w:rPr>
          <w:t>178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7"/>
        <w:rPr>
          <w:sz w:val="12"/>
        </w:rPr>
      </w:pPr>
      <w:r>
        <w:rPr/>
        <w:pict>
          <v:rect style="position:absolute;margin-left:72pt;margin-top:8.8458pt;width:144pt;height:.6pt;mso-position-horizontal-relative:page;mso-position-vertical-relative:paragraph;z-index:-15707648;mso-wrap-distance-left:0;mso-wrap-distance-right:0" id="docshape49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20" w:right="0" w:firstLine="0"/>
        <w:jc w:val="left"/>
        <w:rPr>
          <w:sz w:val="16"/>
        </w:rPr>
      </w:pPr>
      <w:bookmarkStart w:name="_bookmark216" w:id="330"/>
      <w:bookmarkEnd w:id="330"/>
      <w:r>
        <w:rPr/>
      </w:r>
      <w:r>
        <w:rPr>
          <w:sz w:val="16"/>
          <w:vertAlign w:val="superscript"/>
        </w:rPr>
        <w:t>169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Flaviano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17" w:id="331"/>
      <w:bookmarkEnd w:id="331"/>
      <w:r>
        <w:rPr/>
      </w:r>
      <w:r>
        <w:rPr>
          <w:sz w:val="16"/>
          <w:vertAlign w:val="superscript"/>
        </w:rPr>
        <w:t>170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Flaviano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18" w:id="332"/>
      <w:bookmarkEnd w:id="332"/>
      <w:r>
        <w:rPr/>
      </w:r>
      <w:r>
        <w:rPr>
          <w:sz w:val="16"/>
          <w:vertAlign w:val="superscript"/>
        </w:rPr>
        <w:t>171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Certificación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Secretaría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Dirección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Regional del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documentos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relativos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Miller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19" w:id="333"/>
      <w:bookmarkEnd w:id="333"/>
      <w:r>
        <w:rPr/>
      </w:r>
      <w:r>
        <w:rPr>
          <w:sz w:val="16"/>
          <w:vertAlign w:val="superscript"/>
        </w:rPr>
        <w:t>172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Millar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20" w:id="334"/>
      <w:bookmarkEnd w:id="334"/>
      <w:r>
        <w:rPr/>
      </w:r>
      <w:r>
        <w:rPr>
          <w:sz w:val="16"/>
          <w:vertAlign w:val="superscript"/>
        </w:rPr>
        <w:t>173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Certiflcación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Secretaría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Dirección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Regional del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documentos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relativos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Miller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21" w:id="335"/>
      <w:bookmarkEnd w:id="335"/>
      <w:r>
        <w:rPr/>
      </w:r>
      <w:r>
        <w:rPr>
          <w:sz w:val="16"/>
          <w:vertAlign w:val="superscript"/>
        </w:rPr>
        <w:t>174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Mlllar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222" w:id="336"/>
      <w:bookmarkEnd w:id="336"/>
      <w:r>
        <w:rPr/>
      </w:r>
      <w:r>
        <w:rPr>
          <w:sz w:val="16"/>
          <w:vertAlign w:val="superscript"/>
        </w:rPr>
        <w:t>175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realizada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Padmoe,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Lempira.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Bros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Laguna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2008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23" w:id="337"/>
      <w:bookmarkEnd w:id="337"/>
      <w:r>
        <w:rPr/>
      </w:r>
      <w:r>
        <w:rPr>
          <w:sz w:val="16"/>
          <w:vertAlign w:val="superscript"/>
        </w:rPr>
        <w:t>176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Millar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06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 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35).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24" w:id="338"/>
      <w:bookmarkEnd w:id="338"/>
      <w:r>
        <w:rPr/>
      </w:r>
      <w:r>
        <w:rPr>
          <w:sz w:val="16"/>
          <w:vertAlign w:val="superscript"/>
        </w:rPr>
        <w:t>177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realizada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Padmoe,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Lempira.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Bros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Laguna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2008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25" w:id="339"/>
      <w:bookmarkEnd w:id="339"/>
      <w:r>
        <w:rPr/>
      </w:r>
      <w:r>
        <w:rPr>
          <w:sz w:val="16"/>
          <w:vertAlign w:val="superscript"/>
        </w:rPr>
        <w:t>178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Carcoth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Padmoe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Millar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36).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Heading2"/>
        <w:spacing w:before="80"/>
        <w:jc w:val="left"/>
      </w:pPr>
      <w:r>
        <w:rPr/>
        <w:t>Amistero</w:t>
      </w:r>
      <w:r>
        <w:rPr>
          <w:spacing w:val="-4"/>
        </w:rPr>
        <w:t> </w:t>
      </w:r>
      <w:r>
        <w:rPr/>
        <w:t>Bans</w:t>
      </w:r>
      <w:r>
        <w:rPr>
          <w:spacing w:val="-4"/>
        </w:rPr>
        <w:t> </w:t>
      </w:r>
      <w:r>
        <w:rPr/>
        <w:t>Valeriano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El señor Amistero Bans Valeriano sufrió un accidente el 4 de septiembre de 2000</w:t>
      </w:r>
      <w:r>
        <w:rPr>
          <w:spacing w:val="1"/>
          <w:sz w:val="20"/>
        </w:rPr>
        <w:t> </w:t>
      </w:r>
      <w:r>
        <w:rPr>
          <w:sz w:val="20"/>
        </w:rPr>
        <w:t>cuando se encontraba buceando. Después de algunas sumersiones a gran profundidad,</w:t>
      </w:r>
      <w:r>
        <w:rPr>
          <w:spacing w:val="1"/>
          <w:sz w:val="20"/>
        </w:rPr>
        <w:t> </w:t>
      </w:r>
      <w:r>
        <w:rPr>
          <w:sz w:val="20"/>
        </w:rPr>
        <w:t>empezó a sufrir dolores en el pecho y no podía mover sus extremidades</w:t>
      </w:r>
      <w:hyperlink w:history="true" w:anchor="_bookmark226">
        <w:r>
          <w:rPr>
            <w:position w:val="7"/>
            <w:sz w:val="13"/>
          </w:rPr>
          <w:t>179</w:t>
        </w:r>
      </w:hyperlink>
      <w:r>
        <w:rPr>
          <w:sz w:val="20"/>
        </w:rPr>
        <w:t>. El capitán de la</w:t>
      </w:r>
      <w:r>
        <w:rPr>
          <w:spacing w:val="1"/>
          <w:sz w:val="20"/>
        </w:rPr>
        <w:t> </w:t>
      </w:r>
      <w:r>
        <w:rPr>
          <w:sz w:val="20"/>
        </w:rPr>
        <w:t>embarcación no lo socorrió y luego de tres días, por insistencia de los demás buzos, fue</w:t>
      </w:r>
      <w:r>
        <w:rPr>
          <w:spacing w:val="1"/>
          <w:sz w:val="20"/>
        </w:rPr>
        <w:t> </w:t>
      </w:r>
      <w:r>
        <w:rPr>
          <w:sz w:val="20"/>
        </w:rPr>
        <w:t>trasladado a Roatán, donde estuvo en la cámara hiperbárica por dos días y luego fue</w:t>
      </w:r>
      <w:r>
        <w:rPr>
          <w:spacing w:val="1"/>
          <w:sz w:val="20"/>
        </w:rPr>
        <w:t> </w:t>
      </w:r>
      <w:r>
        <w:rPr>
          <w:sz w:val="20"/>
        </w:rPr>
        <w:t>trasladado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hospital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Ceiba.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Valeriano</w:t>
      </w:r>
      <w:r>
        <w:rPr>
          <w:spacing w:val="-8"/>
          <w:sz w:val="20"/>
        </w:rPr>
        <w:t> </w:t>
      </w:r>
      <w:r>
        <w:rPr>
          <w:sz w:val="20"/>
        </w:rPr>
        <w:t>sufrió</w:t>
      </w:r>
      <w:r>
        <w:rPr>
          <w:spacing w:val="-7"/>
          <w:sz w:val="20"/>
        </w:rPr>
        <w:t> </w:t>
      </w:r>
      <w:r>
        <w:rPr>
          <w:sz w:val="20"/>
        </w:rPr>
        <w:t>síndrome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descompresión</w:t>
      </w:r>
      <w:hyperlink w:history="true" w:anchor="_bookmark227">
        <w:r>
          <w:rPr>
            <w:position w:val="7"/>
            <w:sz w:val="13"/>
          </w:rPr>
          <w:t>180</w:t>
        </w:r>
      </w:hyperlink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68"/>
          <w:sz w:val="20"/>
        </w:rPr>
        <w:t> </w:t>
      </w:r>
      <w:r>
        <w:rPr>
          <w:sz w:val="20"/>
        </w:rPr>
        <w:t>cual le dejó las siguientes secuelas: hiperreflexia osteotendinoso y parentesia en miembro</w:t>
      </w:r>
      <w:r>
        <w:rPr>
          <w:spacing w:val="1"/>
          <w:sz w:val="20"/>
        </w:rPr>
        <w:t> </w:t>
      </w:r>
      <w:r>
        <w:rPr>
          <w:sz w:val="20"/>
        </w:rPr>
        <w:t>inferior derecho, así como leve dificultad para la marcha</w:t>
      </w:r>
      <w:hyperlink w:history="true" w:anchor="_bookmark228">
        <w:r>
          <w:rPr>
            <w:position w:val="7"/>
            <w:sz w:val="13"/>
          </w:rPr>
          <w:t>181</w:t>
        </w:r>
      </w:hyperlink>
      <w:r>
        <w:rPr>
          <w:sz w:val="20"/>
        </w:rPr>
        <w:t>. El señor Valeriano tenía que</w:t>
      </w:r>
      <w:r>
        <w:rPr>
          <w:spacing w:val="1"/>
          <w:sz w:val="20"/>
        </w:rPr>
        <w:t> </w:t>
      </w:r>
      <w:r>
        <w:rPr>
          <w:sz w:val="20"/>
        </w:rPr>
        <w:t>consumir medicamentos debido a las secuelas del accidente que sufrió, pero por la falta de</w:t>
      </w:r>
      <w:r>
        <w:rPr>
          <w:spacing w:val="1"/>
          <w:sz w:val="20"/>
        </w:rPr>
        <w:t> </w:t>
      </w:r>
      <w:r>
        <w:rPr>
          <w:sz w:val="20"/>
        </w:rPr>
        <w:t>dinero no los podía comprar. En 2001 el señor Valeriano presentó una demanda laboral ante</w:t>
      </w:r>
      <w:r>
        <w:rPr>
          <w:spacing w:val="-68"/>
          <w:sz w:val="20"/>
        </w:rPr>
        <w:t> </w:t>
      </w:r>
      <w:r>
        <w:rPr>
          <w:sz w:val="20"/>
        </w:rPr>
        <w:t>el Juez de Letras Seccional de Trabajo en contra del dueño de la embarcación, quien indicó</w:t>
      </w:r>
      <w:r>
        <w:rPr>
          <w:spacing w:val="1"/>
          <w:sz w:val="20"/>
        </w:rPr>
        <w:t> </w:t>
      </w:r>
      <w:r>
        <w:rPr>
          <w:sz w:val="20"/>
        </w:rPr>
        <w:t>en su respuesta que no tiene ninguna relación patrono-obrero con el demandante y que no</w:t>
      </w:r>
      <w:r>
        <w:rPr>
          <w:spacing w:val="1"/>
          <w:sz w:val="20"/>
        </w:rPr>
        <w:t> </w:t>
      </w:r>
      <w:r>
        <w:rPr>
          <w:sz w:val="20"/>
        </w:rPr>
        <w:t>es propietario de la referida embarcación. En el 2012, señaló que sufre dolencias de riñón,</w:t>
      </w:r>
      <w:r>
        <w:rPr>
          <w:spacing w:val="1"/>
          <w:sz w:val="20"/>
        </w:rPr>
        <w:t> </w:t>
      </w:r>
      <w:r>
        <w:rPr>
          <w:sz w:val="20"/>
        </w:rPr>
        <w:t>dolencia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orinar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dolores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cabeza,</w:t>
      </w:r>
      <w:r>
        <w:rPr>
          <w:spacing w:val="-10"/>
          <w:sz w:val="20"/>
        </w:rPr>
        <w:t> </w:t>
      </w:r>
      <w:r>
        <w:rPr>
          <w:sz w:val="20"/>
        </w:rPr>
        <w:t>así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dificultades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caminar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utiliza</w:t>
      </w:r>
      <w:r>
        <w:rPr>
          <w:spacing w:val="-68"/>
          <w:sz w:val="20"/>
        </w:rPr>
        <w:t> </w:t>
      </w:r>
      <w:r>
        <w:rPr>
          <w:sz w:val="20"/>
        </w:rPr>
        <w:t>un bastón</w:t>
      </w:r>
      <w:hyperlink w:history="true" w:anchor="_bookmark229">
        <w:r>
          <w:rPr>
            <w:position w:val="7"/>
            <w:sz w:val="13"/>
          </w:rPr>
          <w:t>182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ind w:left="420"/>
        <w:jc w:val="left"/>
      </w:pPr>
      <w:r>
        <w:rPr/>
        <w:t>Rolando</w:t>
      </w:r>
      <w:r>
        <w:rPr>
          <w:spacing w:val="-4"/>
        </w:rPr>
        <w:t> </w:t>
      </w:r>
      <w:r>
        <w:rPr/>
        <w:t>Mónico</w:t>
      </w:r>
      <w:r>
        <w:rPr>
          <w:spacing w:val="-3"/>
        </w:rPr>
        <w:t> </w:t>
      </w:r>
      <w:r>
        <w:rPr/>
        <w:t>Thomas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1" w:after="0"/>
        <w:ind w:left="419" w:right="376" w:firstLine="0"/>
        <w:jc w:val="both"/>
        <w:rPr>
          <w:sz w:val="20"/>
        </w:rPr>
      </w:pPr>
      <w:r>
        <w:rPr>
          <w:sz w:val="20"/>
        </w:rPr>
        <w:t>El señor Rolando Mónico Thomas sufrió un accidente el 5 de septiembre de 1999</w:t>
      </w:r>
      <w:r>
        <w:rPr>
          <w:spacing w:val="1"/>
          <w:sz w:val="20"/>
        </w:rPr>
        <w:t> </w:t>
      </w:r>
      <w:r>
        <w:rPr>
          <w:sz w:val="20"/>
        </w:rPr>
        <w:t>mientras</w:t>
      </w:r>
      <w:r>
        <w:rPr>
          <w:spacing w:val="-9"/>
          <w:sz w:val="20"/>
        </w:rPr>
        <w:t> </w:t>
      </w:r>
      <w:r>
        <w:rPr>
          <w:sz w:val="20"/>
        </w:rPr>
        <w:t>trabajaba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buzo</w:t>
      </w:r>
      <w:r>
        <w:rPr>
          <w:spacing w:val="-8"/>
          <w:sz w:val="20"/>
        </w:rPr>
        <w:t> </w:t>
      </w:r>
      <w:r>
        <w:rPr>
          <w:sz w:val="20"/>
        </w:rPr>
        <w:t>pescador.</w:t>
      </w:r>
      <w:r>
        <w:rPr>
          <w:spacing w:val="-5"/>
          <w:sz w:val="20"/>
        </w:rPr>
        <w:t> </w:t>
      </w:r>
      <w:r>
        <w:rPr>
          <w:sz w:val="20"/>
        </w:rPr>
        <w:t>Luego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sumergirse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gran</w:t>
      </w:r>
      <w:r>
        <w:rPr>
          <w:spacing w:val="-7"/>
          <w:sz w:val="20"/>
        </w:rPr>
        <w:t> </w:t>
      </w:r>
      <w:r>
        <w:rPr>
          <w:sz w:val="20"/>
        </w:rPr>
        <w:t>profundidad,</w:t>
      </w:r>
      <w:r>
        <w:rPr>
          <w:spacing w:val="-7"/>
          <w:sz w:val="20"/>
        </w:rPr>
        <w:t> </w:t>
      </w:r>
      <w:r>
        <w:rPr>
          <w:sz w:val="20"/>
        </w:rPr>
        <w:t>sintió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mitad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cuerpo</w:t>
      </w:r>
      <w:r>
        <w:rPr>
          <w:spacing w:val="-11"/>
          <w:sz w:val="20"/>
        </w:rPr>
        <w:t> </w:t>
      </w:r>
      <w:r>
        <w:rPr>
          <w:sz w:val="20"/>
        </w:rPr>
        <w:t>adormecido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solicitó</w:t>
      </w:r>
      <w:r>
        <w:rPr>
          <w:spacing w:val="-14"/>
          <w:sz w:val="20"/>
        </w:rPr>
        <w:t> </w:t>
      </w:r>
      <w:r>
        <w:rPr>
          <w:sz w:val="20"/>
        </w:rPr>
        <w:t>infructuosamente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dueño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embarcación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lo trasladara a la ciudad donde se encontraba la cámara de descompresión</w:t>
      </w:r>
      <w:hyperlink w:history="true" w:anchor="_bookmark230">
        <w:r>
          <w:rPr>
            <w:position w:val="7"/>
            <w:sz w:val="13"/>
          </w:rPr>
          <w:t>183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y tres días</w:t>
      </w:r>
      <w:r>
        <w:rPr>
          <w:spacing w:val="1"/>
          <w:sz w:val="20"/>
        </w:rPr>
        <w:t> </w:t>
      </w:r>
      <w:r>
        <w:rPr>
          <w:sz w:val="20"/>
        </w:rPr>
        <w:t>después de ocurrido el accidente fue llevado a la cámara hiperbárica donde permaneció</w:t>
      </w:r>
      <w:r>
        <w:rPr>
          <w:spacing w:val="1"/>
          <w:sz w:val="20"/>
        </w:rPr>
        <w:t> </w:t>
      </w:r>
      <w:r>
        <w:rPr>
          <w:sz w:val="20"/>
        </w:rPr>
        <w:t>durante</w:t>
      </w:r>
      <w:r>
        <w:rPr>
          <w:spacing w:val="-15"/>
          <w:sz w:val="20"/>
        </w:rPr>
        <w:t> </w:t>
      </w:r>
      <w:r>
        <w:rPr>
          <w:sz w:val="20"/>
        </w:rPr>
        <w:t>diez</w:t>
      </w:r>
      <w:r>
        <w:rPr>
          <w:spacing w:val="-14"/>
          <w:sz w:val="20"/>
        </w:rPr>
        <w:t> </w:t>
      </w:r>
      <w:r>
        <w:rPr>
          <w:sz w:val="20"/>
        </w:rPr>
        <w:t>días</w:t>
      </w:r>
      <w:hyperlink w:history="true" w:anchor="_bookmark231">
        <w:r>
          <w:rPr>
            <w:position w:val="7"/>
            <w:sz w:val="13"/>
          </w:rPr>
          <w:t>184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año</w:t>
      </w:r>
      <w:r>
        <w:rPr>
          <w:spacing w:val="-15"/>
          <w:sz w:val="20"/>
        </w:rPr>
        <w:t> </w:t>
      </w:r>
      <w:r>
        <w:rPr>
          <w:sz w:val="20"/>
        </w:rPr>
        <w:t>2000</w:t>
      </w:r>
      <w:r>
        <w:rPr>
          <w:spacing w:val="-11"/>
          <w:sz w:val="20"/>
        </w:rPr>
        <w:t> </w:t>
      </w:r>
      <w:r>
        <w:rPr>
          <w:sz w:val="20"/>
        </w:rPr>
        <w:t>compareció</w:t>
      </w:r>
      <w:r>
        <w:rPr>
          <w:spacing w:val="-15"/>
          <w:sz w:val="20"/>
        </w:rPr>
        <w:t> </w:t>
      </w:r>
      <w:r>
        <w:rPr>
          <w:sz w:val="20"/>
        </w:rPr>
        <w:t>ante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Inspector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Trabajo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fin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describir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accidente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trabajo</w:t>
      </w:r>
      <w:r>
        <w:rPr>
          <w:spacing w:val="-3"/>
          <w:sz w:val="20"/>
        </w:rPr>
        <w:t> </w:t>
      </w:r>
      <w:r>
        <w:rPr>
          <w:sz w:val="20"/>
        </w:rPr>
        <w:t>sufrido.</w:t>
      </w:r>
      <w:r>
        <w:rPr>
          <w:spacing w:val="-4"/>
          <w:sz w:val="20"/>
        </w:rPr>
        <w:t> </w:t>
      </w:r>
      <w:r>
        <w:rPr>
          <w:sz w:val="20"/>
        </w:rPr>
        <w:t>Manifestó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empresa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pagó</w:t>
      </w:r>
      <w:r>
        <w:rPr>
          <w:spacing w:val="-4"/>
          <w:sz w:val="20"/>
        </w:rPr>
        <w:t> </w:t>
      </w:r>
      <w:r>
        <w:rPr>
          <w:sz w:val="20"/>
        </w:rPr>
        <w:t>3,500.00</w:t>
      </w:r>
      <w:r>
        <w:rPr>
          <w:spacing w:val="-3"/>
          <w:sz w:val="20"/>
        </w:rPr>
        <w:t> </w:t>
      </w:r>
      <w:r>
        <w:rPr>
          <w:sz w:val="20"/>
        </w:rPr>
        <w:t>lempiras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él</w:t>
      </w:r>
      <w:r>
        <w:rPr>
          <w:spacing w:val="-68"/>
          <w:sz w:val="20"/>
        </w:rPr>
        <w:t> </w:t>
      </w:r>
      <w:r>
        <w:rPr>
          <w:sz w:val="20"/>
        </w:rPr>
        <w:t>aceptó por encontrarse en una “enorme necesidad de medicinas y tratamientos” por el</w:t>
      </w:r>
      <w:r>
        <w:rPr>
          <w:spacing w:val="1"/>
          <w:sz w:val="20"/>
        </w:rPr>
        <w:t> </w:t>
      </w:r>
      <w:r>
        <w:rPr>
          <w:sz w:val="20"/>
        </w:rPr>
        <w:t>accidente, pero que dicho monto no resulta suficiente para cubrir su tratamiento ni tampoco</w:t>
      </w:r>
      <w:r>
        <w:rPr>
          <w:spacing w:val="-68"/>
          <w:sz w:val="20"/>
        </w:rPr>
        <w:t> </w:t>
      </w:r>
      <w:r>
        <w:rPr>
          <w:sz w:val="20"/>
        </w:rPr>
        <w:t>cubre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afectaciones</w:t>
      </w:r>
      <w:r>
        <w:rPr>
          <w:spacing w:val="-3"/>
          <w:sz w:val="20"/>
        </w:rPr>
        <w:t> </w:t>
      </w:r>
      <w:r>
        <w:rPr>
          <w:sz w:val="20"/>
        </w:rPr>
        <w:t>sufridas.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mismo</w:t>
      </w:r>
      <w:r>
        <w:rPr>
          <w:spacing w:val="-7"/>
          <w:sz w:val="20"/>
        </w:rPr>
        <w:t> </w:t>
      </w:r>
      <w:r>
        <w:rPr>
          <w:sz w:val="20"/>
        </w:rPr>
        <w:t>año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firmó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acta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compromiso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pago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8"/>
          <w:sz w:val="20"/>
        </w:rPr>
        <w:t> </w:t>
      </w:r>
      <w:r>
        <w:rPr>
          <w:sz w:val="20"/>
        </w:rPr>
        <w:t>el señor Thomas y el representante del bote por 114,222.60 lempiras</w:t>
      </w:r>
      <w:hyperlink w:history="true" w:anchor="_bookmark232">
        <w:r>
          <w:rPr>
            <w:position w:val="7"/>
            <w:sz w:val="13"/>
          </w:rPr>
          <w:t>185</w:t>
        </w:r>
      </w:hyperlink>
      <w:r>
        <w:rPr>
          <w:sz w:val="20"/>
        </w:rPr>
        <w:t>. El señor Thomas</w:t>
      </w:r>
      <w:r>
        <w:rPr>
          <w:spacing w:val="1"/>
          <w:sz w:val="20"/>
        </w:rPr>
        <w:t> </w:t>
      </w:r>
      <w:r>
        <w:rPr>
          <w:sz w:val="20"/>
        </w:rPr>
        <w:t>declaró en 2012 que el proceso no avanzó y que nunca recibió una indemnización, así como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9"/>
          <w:sz w:val="20"/>
        </w:rPr>
        <w:t> </w:t>
      </w:r>
      <w:r>
        <w:rPr>
          <w:sz w:val="20"/>
        </w:rPr>
        <w:t>puede</w:t>
      </w:r>
      <w:r>
        <w:rPr>
          <w:spacing w:val="-7"/>
          <w:sz w:val="20"/>
        </w:rPr>
        <w:t> </w:t>
      </w:r>
      <w:r>
        <w:rPr>
          <w:sz w:val="20"/>
        </w:rPr>
        <w:t>caminar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7"/>
          <w:sz w:val="20"/>
        </w:rPr>
        <w:t> </w:t>
      </w:r>
      <w:r>
        <w:rPr>
          <w:sz w:val="20"/>
        </w:rPr>
        <w:t>dificultad,</w:t>
      </w:r>
      <w:r>
        <w:rPr>
          <w:spacing w:val="-8"/>
          <w:sz w:val="20"/>
        </w:rPr>
        <w:t> </w:t>
      </w:r>
      <w:r>
        <w:rPr>
          <w:sz w:val="20"/>
        </w:rPr>
        <w:t>siente</w:t>
      </w:r>
      <w:r>
        <w:rPr>
          <w:spacing w:val="-9"/>
          <w:sz w:val="20"/>
        </w:rPr>
        <w:t> </w:t>
      </w:r>
      <w:r>
        <w:rPr>
          <w:sz w:val="20"/>
        </w:rPr>
        <w:t>mareos</w:t>
      </w:r>
      <w:r>
        <w:rPr>
          <w:spacing w:val="-8"/>
          <w:sz w:val="20"/>
        </w:rPr>
        <w:t> </w:t>
      </w:r>
      <w:r>
        <w:rPr>
          <w:sz w:val="20"/>
        </w:rPr>
        <w:t>frecuentemente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él</w:t>
      </w:r>
      <w:r>
        <w:rPr>
          <w:spacing w:val="-4"/>
          <w:sz w:val="20"/>
        </w:rPr>
        <w:t> </w:t>
      </w:r>
      <w:r>
        <w:rPr>
          <w:sz w:val="20"/>
        </w:rPr>
        <w:t>mismo</w:t>
      </w:r>
      <w:r>
        <w:rPr>
          <w:spacing w:val="-9"/>
          <w:sz w:val="20"/>
        </w:rPr>
        <w:t> </w:t>
      </w:r>
      <w:r>
        <w:rPr>
          <w:sz w:val="20"/>
        </w:rPr>
        <w:t>tiene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pagar</w:t>
      </w:r>
      <w:r>
        <w:rPr>
          <w:spacing w:val="-3"/>
          <w:sz w:val="20"/>
        </w:rPr>
        <w:t> </w:t>
      </w:r>
      <w:r>
        <w:rPr>
          <w:sz w:val="20"/>
        </w:rPr>
        <w:t>por consultas</w:t>
      </w:r>
      <w:r>
        <w:rPr>
          <w:spacing w:val="-2"/>
          <w:sz w:val="20"/>
        </w:rPr>
        <w:t> </w:t>
      </w:r>
      <w:r>
        <w:rPr>
          <w:sz w:val="20"/>
        </w:rPr>
        <w:t>médicas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medicamentos</w:t>
      </w:r>
      <w:hyperlink w:history="true" w:anchor="_bookmark233">
        <w:r>
          <w:rPr>
            <w:position w:val="7"/>
            <w:sz w:val="13"/>
          </w:rPr>
          <w:t>186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jc w:val="left"/>
      </w:pPr>
      <w:r>
        <w:rPr/>
        <w:t>Ralph</w:t>
      </w:r>
      <w:r>
        <w:rPr>
          <w:spacing w:val="-4"/>
        </w:rPr>
        <w:t> </w:t>
      </w:r>
      <w:r>
        <w:rPr/>
        <w:t>Valderramos</w:t>
      </w:r>
      <w:r>
        <w:rPr>
          <w:spacing w:val="-4"/>
        </w:rPr>
        <w:t> </w:t>
      </w:r>
      <w:r>
        <w:rPr/>
        <w:t>Álvarez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1127" w:right="0" w:hanging="709"/>
        <w:jc w:val="both"/>
        <w:rPr>
          <w:sz w:val="20"/>
        </w:rPr>
      </w:pP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señor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Ralph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Valderramos</w:t>
      </w:r>
      <w:r>
        <w:rPr>
          <w:spacing w:val="-16"/>
          <w:sz w:val="20"/>
        </w:rPr>
        <w:t> </w:t>
      </w:r>
      <w:r>
        <w:rPr>
          <w:sz w:val="20"/>
        </w:rPr>
        <w:t>Álvarez</w:t>
      </w:r>
      <w:r>
        <w:rPr>
          <w:spacing w:val="-15"/>
          <w:sz w:val="20"/>
        </w:rPr>
        <w:t> </w:t>
      </w:r>
      <w:r>
        <w:rPr>
          <w:sz w:val="20"/>
        </w:rPr>
        <w:t>tuvo</w:t>
      </w:r>
      <w:r>
        <w:rPr>
          <w:spacing w:val="-17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accidente</w:t>
      </w:r>
      <w:r>
        <w:rPr>
          <w:spacing w:val="-17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1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febrero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1996</w:t>
      </w:r>
      <w:r>
        <w:rPr>
          <w:spacing w:val="-15"/>
          <w:sz w:val="20"/>
        </w:rPr>
        <w:t> </w:t>
      </w:r>
      <w:r>
        <w:rPr>
          <w:sz w:val="20"/>
        </w:rPr>
        <w:t>mientras</w:t>
      </w:r>
    </w:p>
    <w:p>
      <w:pPr>
        <w:pStyle w:val="BodyText"/>
        <w:spacing w:before="5"/>
        <w:rPr>
          <w:sz w:val="24"/>
        </w:rPr>
      </w:pPr>
      <w:r>
        <w:rPr/>
        <w:pict>
          <v:rect style="position:absolute;margin-left:72pt;margin-top:16.036827pt;width:144pt;height:.6pt;mso-position-horizontal-relative:page;mso-position-vertical-relative:paragraph;z-index:-15707136;mso-wrap-distance-left:0;mso-wrap-distance-right:0" id="docshape50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81" w:firstLine="0"/>
        <w:jc w:val="left"/>
        <w:rPr>
          <w:sz w:val="16"/>
        </w:rPr>
      </w:pPr>
      <w:bookmarkStart w:name="_bookmark226" w:id="340"/>
      <w:bookmarkEnd w:id="340"/>
      <w:r>
        <w:rPr/>
      </w:r>
      <w:r>
        <w:rPr>
          <w:sz w:val="16"/>
          <w:vertAlign w:val="superscript"/>
        </w:rPr>
        <w:t>179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Certificación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Secretaría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Higiene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Ocupacional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36).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27" w:id="341"/>
      <w:bookmarkEnd w:id="341"/>
      <w:r>
        <w:rPr/>
      </w:r>
      <w:r>
        <w:rPr>
          <w:sz w:val="16"/>
          <w:vertAlign w:val="superscript"/>
        </w:rPr>
        <w:t>180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realizada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Amisterio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Bans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36).</w:t>
      </w:r>
    </w:p>
    <w:p>
      <w:pPr>
        <w:tabs>
          <w:tab w:pos="986" w:val="left" w:leader="none"/>
        </w:tabs>
        <w:spacing w:before="120"/>
        <w:ind w:left="419" w:right="377" w:firstLine="0"/>
        <w:jc w:val="left"/>
        <w:rPr>
          <w:sz w:val="16"/>
        </w:rPr>
      </w:pPr>
      <w:bookmarkStart w:name="_bookmark228" w:id="342"/>
      <w:bookmarkEnd w:id="342"/>
      <w:r>
        <w:rPr/>
      </w:r>
      <w:r>
        <w:rPr>
          <w:sz w:val="16"/>
          <w:vertAlign w:val="superscript"/>
        </w:rPr>
        <w:t>181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Dictamen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médico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Amisterio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Bans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Servicio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Medicina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Ocupacional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36).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29" w:id="343"/>
      <w:bookmarkEnd w:id="343"/>
      <w:r>
        <w:rPr/>
      </w:r>
      <w:r>
        <w:rPr>
          <w:sz w:val="16"/>
          <w:vertAlign w:val="superscript"/>
        </w:rPr>
        <w:t>182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Amistero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Bans Valeriana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36).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30" w:id="344"/>
      <w:bookmarkEnd w:id="344"/>
      <w:r>
        <w:rPr/>
      </w:r>
      <w:r>
        <w:rPr>
          <w:sz w:val="16"/>
          <w:vertAlign w:val="superscript"/>
        </w:rPr>
        <w:t>183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Mónico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Thomas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Inspector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II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37).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31" w:id="345"/>
      <w:bookmarkEnd w:id="345"/>
      <w:r>
        <w:rPr/>
      </w:r>
      <w:r>
        <w:rPr>
          <w:sz w:val="16"/>
          <w:vertAlign w:val="superscript"/>
        </w:rPr>
        <w:t>184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Mónico Thomas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agosto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37).</w:t>
      </w:r>
    </w:p>
    <w:p>
      <w:pPr>
        <w:tabs>
          <w:tab w:pos="986" w:val="left" w:leader="none"/>
        </w:tabs>
        <w:spacing w:before="120"/>
        <w:ind w:left="419" w:right="377" w:firstLine="0"/>
        <w:jc w:val="left"/>
        <w:rPr>
          <w:sz w:val="16"/>
        </w:rPr>
      </w:pPr>
      <w:bookmarkStart w:name="_bookmark232" w:id="346"/>
      <w:bookmarkEnd w:id="346"/>
      <w:r>
        <w:rPr/>
      </w:r>
      <w:r>
        <w:rPr>
          <w:sz w:val="16"/>
          <w:vertAlign w:val="superscript"/>
        </w:rPr>
        <w:t>185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Cálculo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incapacidad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temporal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Mónico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Thomas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expedida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Inspector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37).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33" w:id="347"/>
      <w:bookmarkEnd w:id="347"/>
      <w:r>
        <w:rPr/>
      </w:r>
      <w:r>
        <w:rPr>
          <w:sz w:val="16"/>
          <w:vertAlign w:val="superscript"/>
        </w:rPr>
        <w:t>186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Rolando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Mónico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Thomas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agosto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38).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9"/>
        <w:jc w:val="both"/>
      </w:pPr>
      <w:r>
        <w:rPr/>
        <w:t>trabaja</w:t>
      </w:r>
      <w:r>
        <w:rPr>
          <w:spacing w:val="-11"/>
        </w:rPr>
        <w:t> </w:t>
      </w:r>
      <w:r>
        <w:rPr/>
        <w:t>como</w:t>
      </w:r>
      <w:r>
        <w:rPr>
          <w:spacing w:val="-9"/>
        </w:rPr>
        <w:t> </w:t>
      </w:r>
      <w:r>
        <w:rPr/>
        <w:t>buzo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embarcación</w:t>
      </w:r>
      <w:r>
        <w:rPr>
          <w:spacing w:val="-10"/>
        </w:rPr>
        <w:t> </w:t>
      </w:r>
      <w:r>
        <w:rPr/>
        <w:t>propiedad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Sharon</w:t>
      </w:r>
      <w:r>
        <w:rPr>
          <w:spacing w:val="-9"/>
        </w:rPr>
        <w:t> </w:t>
      </w:r>
      <w:r>
        <w:rPr/>
        <w:t>Delan</w:t>
      </w:r>
      <w:r>
        <w:rPr>
          <w:spacing w:val="-9"/>
        </w:rPr>
        <w:t> </w:t>
      </w:r>
      <w:r>
        <w:rPr/>
        <w:t>Elwin.</w:t>
      </w:r>
      <w:r>
        <w:rPr>
          <w:spacing w:val="-12"/>
        </w:rPr>
        <w:t> </w:t>
      </w:r>
      <w:r>
        <w:rPr/>
        <w:t>Luego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sumergirse</w:t>
      </w:r>
      <w:r>
        <w:rPr>
          <w:spacing w:val="-68"/>
        </w:rPr>
        <w:t> </w:t>
      </w:r>
      <w:r>
        <w:rPr/>
        <w:t>a 140 pies de profundidad, empezó a sentirse muy mal, con lumbago, dolor severo en sus</w:t>
      </w:r>
      <w:r>
        <w:rPr>
          <w:spacing w:val="1"/>
        </w:rPr>
        <w:t> </w:t>
      </w:r>
      <w:r>
        <w:rPr/>
        <w:t>miembros inferiores y acto seguido perdió el conocimiento, siendo posteriormente llevado a</w:t>
      </w:r>
      <w:r>
        <w:rPr>
          <w:spacing w:val="1"/>
        </w:rPr>
        <w:t> </w:t>
      </w:r>
      <w:r>
        <w:rPr/>
        <w:t>Islas de Bahía donde fue tratado en una cámara hiperbárica</w:t>
      </w:r>
      <w:hyperlink w:history="true" w:anchor="_bookmark234">
        <w:r>
          <w:rPr>
            <w:position w:val="7"/>
            <w:sz w:val="13"/>
          </w:rPr>
          <w:t>187</w:t>
        </w:r>
      </w:hyperlink>
      <w:r>
        <w:rPr/>
        <w:t>. Ese mismo año presentó una</w:t>
      </w:r>
      <w:r>
        <w:rPr>
          <w:spacing w:val="-68"/>
        </w:rPr>
        <w:t> </w:t>
      </w:r>
      <w:r>
        <w:rPr/>
        <w:t>demanda</w:t>
      </w:r>
      <w:r>
        <w:rPr>
          <w:spacing w:val="-8"/>
        </w:rPr>
        <w:t> </w:t>
      </w:r>
      <w:r>
        <w:rPr/>
        <w:t>laboral</w:t>
      </w:r>
      <w:r>
        <w:rPr>
          <w:spacing w:val="-5"/>
        </w:rPr>
        <w:t> </w:t>
      </w:r>
      <w:r>
        <w:rPr/>
        <w:t>ante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Juzgado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Letras</w:t>
      </w:r>
      <w:r>
        <w:rPr>
          <w:spacing w:val="-6"/>
        </w:rPr>
        <w:t> </w:t>
      </w:r>
      <w:r>
        <w:rPr/>
        <w:t>Seccional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Trabajo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Ceiba</w:t>
      </w:r>
      <w:r>
        <w:rPr>
          <w:spacing w:val="-8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pago</w:t>
      </w:r>
      <w:r>
        <w:rPr>
          <w:spacing w:val="-9"/>
        </w:rPr>
        <w:t> </w:t>
      </w:r>
      <w:r>
        <w:rPr/>
        <w:t>de</w:t>
      </w:r>
      <w:r>
        <w:rPr>
          <w:spacing w:val="-67"/>
        </w:rPr>
        <w:t> </w:t>
      </w:r>
      <w:r>
        <w:rPr/>
        <w:t>indemnización en contra del dueño de la embarcación, en virtud de la cual se decretó un</w:t>
      </w:r>
      <w:r>
        <w:rPr>
          <w:spacing w:val="1"/>
        </w:rPr>
        <w:t> </w:t>
      </w:r>
      <w:r>
        <w:rPr/>
        <w:t>embargo sobre la embarcación</w:t>
      </w:r>
      <w:hyperlink w:history="true" w:anchor="_bookmark235">
        <w:r>
          <w:rPr>
            <w:position w:val="7"/>
            <w:sz w:val="13"/>
          </w:rPr>
          <w:t>188</w:t>
        </w:r>
      </w:hyperlink>
      <w:r>
        <w:rPr>
          <w:position w:val="7"/>
          <w:sz w:val="13"/>
        </w:rPr>
        <w:t> </w:t>
      </w:r>
      <w:r>
        <w:rPr/>
        <w:t>y se llevó a cabo una audiencia de conciliación. La parte</w:t>
      </w:r>
      <w:r>
        <w:rPr>
          <w:spacing w:val="1"/>
        </w:rPr>
        <w:t> </w:t>
      </w:r>
      <w:r>
        <w:rPr/>
        <w:t>demandada presentó un recurso de incompetencia del tribunal, la cual fue declarada con</w:t>
      </w:r>
      <w:r>
        <w:rPr>
          <w:spacing w:val="1"/>
        </w:rPr>
        <w:t> </w:t>
      </w:r>
      <w:r>
        <w:rPr/>
        <w:t>lugar. El señor Valderramos apeló, pero este recurso fue declarado sin lugar. Ese mismo año</w:t>
      </w:r>
      <w:r>
        <w:rPr>
          <w:spacing w:val="-68"/>
        </w:rPr>
        <w:t> </w:t>
      </w:r>
      <w:r>
        <w:rPr/>
        <w:t>se</w:t>
      </w:r>
      <w:r>
        <w:rPr>
          <w:spacing w:val="-4"/>
        </w:rPr>
        <w:t> </w:t>
      </w:r>
      <w:r>
        <w:rPr/>
        <w:t>decretó</w:t>
      </w:r>
      <w:r>
        <w:rPr>
          <w:spacing w:val="-1"/>
        </w:rPr>
        <w:t> </w:t>
      </w:r>
      <w:r>
        <w:rPr/>
        <w:t>el</w:t>
      </w:r>
      <w:r>
        <w:rPr>
          <w:spacing w:val="1"/>
        </w:rPr>
        <w:t> </w:t>
      </w:r>
      <w:r>
        <w:rPr/>
        <w:t>desembargo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embarcación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1"/>
        </w:rPr>
        <w:t> </w:t>
      </w:r>
      <w:r>
        <w:rPr/>
        <w:t>proceso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tuvo</w:t>
      </w:r>
      <w:r>
        <w:rPr>
          <w:spacing w:val="-1"/>
        </w:rPr>
        <w:t> </w:t>
      </w:r>
      <w:r>
        <w:rPr/>
        <w:t>ningún</w:t>
      </w:r>
      <w:r>
        <w:rPr>
          <w:spacing w:val="-1"/>
        </w:rPr>
        <w:t> </w:t>
      </w:r>
      <w:r>
        <w:rPr/>
        <w:t>resultado</w:t>
      </w:r>
      <w:hyperlink w:history="true" w:anchor="_bookmark236">
        <w:r>
          <w:rPr>
            <w:position w:val="7"/>
            <w:sz w:val="13"/>
          </w:rPr>
          <w:t>189</w:t>
        </w:r>
      </w:hyperlink>
      <w:r>
        <w:rPr/>
        <w:t>.</w:t>
      </w:r>
    </w:p>
    <w:p>
      <w:pPr>
        <w:pStyle w:val="BodyText"/>
      </w:pPr>
    </w:p>
    <w:p>
      <w:pPr>
        <w:pStyle w:val="Heading2"/>
      </w:pPr>
      <w:r>
        <w:rPr/>
        <w:t>Timoteo</w:t>
      </w:r>
      <w:r>
        <w:rPr>
          <w:spacing w:val="-3"/>
        </w:rPr>
        <w:t> </w:t>
      </w:r>
      <w:r>
        <w:rPr/>
        <w:t>Lemus</w:t>
      </w:r>
      <w:r>
        <w:rPr>
          <w:spacing w:val="-3"/>
        </w:rPr>
        <w:t> </w:t>
      </w:r>
      <w:r>
        <w:rPr/>
        <w:t>Pissaty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76" w:hanging="1"/>
        <w:jc w:val="both"/>
        <w:rPr>
          <w:sz w:val="20"/>
        </w:rPr>
      </w:pPr>
      <w:r>
        <w:rPr>
          <w:sz w:val="20"/>
        </w:rPr>
        <w:t>El 2 de noviembre de 2002 el señor Timoteo Lemus Pissaty tuvo un accidente de</w:t>
      </w:r>
      <w:r>
        <w:rPr>
          <w:spacing w:val="1"/>
          <w:sz w:val="20"/>
        </w:rPr>
        <w:t> </w:t>
      </w:r>
      <w:r>
        <w:rPr>
          <w:sz w:val="20"/>
        </w:rPr>
        <w:t>trabajo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embarcación</w:t>
      </w:r>
      <w:r>
        <w:rPr>
          <w:spacing w:val="-5"/>
          <w:sz w:val="20"/>
        </w:rPr>
        <w:t> </w:t>
      </w:r>
      <w:r>
        <w:rPr>
          <w:sz w:val="20"/>
        </w:rPr>
        <w:t>propiedad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Horacio</w:t>
      </w:r>
      <w:r>
        <w:rPr>
          <w:spacing w:val="-5"/>
          <w:sz w:val="20"/>
        </w:rPr>
        <w:t> </w:t>
      </w:r>
      <w:r>
        <w:rPr>
          <w:sz w:val="20"/>
        </w:rPr>
        <w:t>Gilbert</w:t>
      </w:r>
      <w:r>
        <w:rPr>
          <w:spacing w:val="-5"/>
          <w:sz w:val="20"/>
        </w:rPr>
        <w:t> </w:t>
      </w:r>
      <w:r>
        <w:rPr>
          <w:sz w:val="20"/>
        </w:rPr>
        <w:t>Wood.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señor</w:t>
      </w:r>
      <w:r>
        <w:rPr>
          <w:spacing w:val="-4"/>
          <w:sz w:val="20"/>
        </w:rPr>
        <w:t> </w:t>
      </w:r>
      <w:r>
        <w:rPr>
          <w:sz w:val="20"/>
        </w:rPr>
        <w:t>Lemus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encontraba</w:t>
      </w:r>
      <w:r>
        <w:rPr>
          <w:spacing w:val="-67"/>
          <w:sz w:val="20"/>
        </w:rPr>
        <w:t> </w:t>
      </w:r>
      <w:r>
        <w:rPr>
          <w:sz w:val="20"/>
        </w:rPr>
        <w:t>buceando a 115 pies y había consumido cinco tanques de aire comprimido, y al salir a la</w:t>
      </w:r>
      <w:r>
        <w:rPr>
          <w:spacing w:val="1"/>
          <w:sz w:val="20"/>
        </w:rPr>
        <w:t> </w:t>
      </w:r>
      <w:r>
        <w:rPr>
          <w:sz w:val="20"/>
        </w:rPr>
        <w:t>superficie sufrió parálisis de sus miembros inferiores</w:t>
      </w:r>
      <w:hyperlink w:history="true" w:anchor="_bookmark237">
        <w:r>
          <w:rPr>
            <w:position w:val="7"/>
            <w:sz w:val="13"/>
          </w:rPr>
          <w:t>190</w:t>
        </w:r>
      </w:hyperlink>
      <w:r>
        <w:rPr>
          <w:sz w:val="20"/>
        </w:rPr>
        <w:t>. Al día siguiente, fue trasladado al</w:t>
      </w:r>
      <w:r>
        <w:rPr>
          <w:spacing w:val="1"/>
          <w:sz w:val="20"/>
        </w:rPr>
        <w:t> </w:t>
      </w:r>
      <w:r>
        <w:rPr>
          <w:sz w:val="20"/>
        </w:rPr>
        <w:t>hospital de Roatán y colocado en la cámara hiperbárica, recibiendo 16 tratamientos en la</w:t>
      </w:r>
      <w:r>
        <w:rPr>
          <w:spacing w:val="1"/>
          <w:sz w:val="20"/>
        </w:rPr>
        <w:t> </w:t>
      </w:r>
      <w:r>
        <w:rPr>
          <w:sz w:val="20"/>
        </w:rPr>
        <w:t>misma, pero sin ver mejorías. Se le diagnosticó dolencia paralítico secundario a EDC y una</w:t>
      </w:r>
      <w:r>
        <w:rPr>
          <w:spacing w:val="1"/>
          <w:sz w:val="20"/>
        </w:rPr>
        <w:t> </w:t>
      </w:r>
      <w:r>
        <w:rPr>
          <w:sz w:val="20"/>
        </w:rPr>
        <w:t>sepsis de foco urinario</w:t>
      </w:r>
      <w:hyperlink w:history="true" w:anchor="_bookmark238">
        <w:r>
          <w:rPr>
            <w:position w:val="7"/>
            <w:sz w:val="13"/>
          </w:rPr>
          <w:t>191</w:t>
        </w:r>
      </w:hyperlink>
      <w:r>
        <w:rPr>
          <w:sz w:val="20"/>
        </w:rPr>
        <w:t>. El 26 de noviembre de 2002 el señor Gilbert aceptó realizar un</w:t>
      </w:r>
      <w:r>
        <w:rPr>
          <w:spacing w:val="1"/>
          <w:sz w:val="20"/>
        </w:rPr>
        <w:t> </w:t>
      </w:r>
      <w:r>
        <w:rPr>
          <w:sz w:val="20"/>
        </w:rPr>
        <w:t>pago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10,000.00</w:t>
      </w:r>
      <w:r>
        <w:rPr>
          <w:spacing w:val="1"/>
          <w:sz w:val="20"/>
        </w:rPr>
        <w:t> </w:t>
      </w:r>
      <w:r>
        <w:rPr>
          <w:sz w:val="20"/>
        </w:rPr>
        <w:t>lempiras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Lemus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darle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mensualidad</w:t>
      </w:r>
      <w:r>
        <w:rPr>
          <w:spacing w:val="1"/>
          <w:sz w:val="20"/>
        </w:rPr>
        <w:t> </w:t>
      </w:r>
      <w:r>
        <w:rPr>
          <w:sz w:val="20"/>
        </w:rPr>
        <w:t>hasta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recuperación</w:t>
      </w:r>
      <w:hyperlink w:history="true" w:anchor="_bookmark239">
        <w:r>
          <w:rPr>
            <w:position w:val="7"/>
            <w:sz w:val="13"/>
          </w:rPr>
          <w:t>192</w:t>
        </w:r>
      </w:hyperlink>
      <w:r>
        <w:rPr>
          <w:sz w:val="20"/>
        </w:rPr>
        <w:t>.</w:t>
      </w:r>
      <w:r>
        <w:rPr>
          <w:spacing w:val="7"/>
          <w:sz w:val="20"/>
        </w:rPr>
        <w:t> </w:t>
      </w:r>
      <w:r>
        <w:rPr>
          <w:sz w:val="20"/>
        </w:rPr>
        <w:t>El</w:t>
      </w:r>
      <w:r>
        <w:rPr>
          <w:spacing w:val="12"/>
          <w:sz w:val="20"/>
        </w:rPr>
        <w:t> </w:t>
      </w:r>
      <w:r>
        <w:rPr>
          <w:sz w:val="20"/>
        </w:rPr>
        <w:t>24</w:t>
      </w:r>
      <w:r>
        <w:rPr>
          <w:spacing w:val="9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z w:val="20"/>
        </w:rPr>
        <w:t>diciembre</w:t>
      </w:r>
      <w:r>
        <w:rPr>
          <w:spacing w:val="8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2002</w:t>
      </w:r>
      <w:r>
        <w:rPr>
          <w:spacing w:val="11"/>
          <w:sz w:val="20"/>
        </w:rPr>
        <w:t> </w:t>
      </w:r>
      <w:r>
        <w:rPr>
          <w:sz w:val="20"/>
        </w:rPr>
        <w:t>el</w:t>
      </w:r>
      <w:r>
        <w:rPr>
          <w:spacing w:val="12"/>
          <w:sz w:val="20"/>
        </w:rPr>
        <w:t> </w:t>
      </w:r>
      <w:r>
        <w:rPr>
          <w:sz w:val="20"/>
        </w:rPr>
        <w:t>hospital</w:t>
      </w:r>
      <w:r>
        <w:rPr>
          <w:spacing w:val="9"/>
          <w:sz w:val="20"/>
        </w:rPr>
        <w:t> </w:t>
      </w:r>
      <w:r>
        <w:rPr>
          <w:sz w:val="20"/>
        </w:rPr>
        <w:t>de</w:t>
      </w:r>
      <w:r>
        <w:rPr>
          <w:spacing w:val="8"/>
          <w:sz w:val="20"/>
        </w:rPr>
        <w:t> </w:t>
      </w:r>
      <w:r>
        <w:rPr>
          <w:sz w:val="20"/>
        </w:rPr>
        <w:t>Puerto</w:t>
      </w:r>
      <w:r>
        <w:rPr>
          <w:spacing w:val="8"/>
          <w:sz w:val="20"/>
        </w:rPr>
        <w:t> </w:t>
      </w:r>
      <w:r>
        <w:rPr>
          <w:sz w:val="20"/>
        </w:rPr>
        <w:t>Lempira</w:t>
      </w:r>
      <w:r>
        <w:rPr>
          <w:spacing w:val="8"/>
          <w:sz w:val="20"/>
        </w:rPr>
        <w:t> </w:t>
      </w:r>
      <w:r>
        <w:rPr>
          <w:sz w:val="20"/>
        </w:rPr>
        <w:t>hizo</w:t>
      </w:r>
      <w:r>
        <w:rPr>
          <w:spacing w:val="8"/>
          <w:sz w:val="20"/>
        </w:rPr>
        <w:t> </w:t>
      </w:r>
      <w:r>
        <w:rPr>
          <w:sz w:val="20"/>
        </w:rPr>
        <w:t>constar</w:t>
      </w:r>
      <w:r>
        <w:rPr>
          <w:spacing w:val="8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el señor Lemus sufre del síndrome de descompresión e inamovilidad</w:t>
      </w:r>
      <w:hyperlink w:history="true" w:anchor="_bookmark240">
        <w:r>
          <w:rPr>
            <w:position w:val="7"/>
            <w:sz w:val="13"/>
          </w:rPr>
          <w:t>193</w:t>
        </w:r>
      </w:hyperlink>
      <w:r>
        <w:rPr>
          <w:sz w:val="20"/>
        </w:rPr>
        <w:t>. Su padre manifestó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hijo</w:t>
      </w:r>
      <w:r>
        <w:rPr>
          <w:spacing w:val="-8"/>
          <w:sz w:val="20"/>
        </w:rPr>
        <w:t> </w:t>
      </w:r>
      <w:r>
        <w:rPr>
          <w:sz w:val="20"/>
        </w:rPr>
        <w:t>estuvo</w:t>
      </w:r>
      <w:r>
        <w:rPr>
          <w:spacing w:val="-9"/>
          <w:sz w:val="20"/>
        </w:rPr>
        <w:t> </w:t>
      </w:r>
      <w:r>
        <w:rPr>
          <w:sz w:val="20"/>
        </w:rPr>
        <w:t>paralizado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postrado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cama</w:t>
      </w:r>
      <w:r>
        <w:rPr>
          <w:spacing w:val="-8"/>
          <w:sz w:val="20"/>
        </w:rPr>
        <w:t> </w:t>
      </w:r>
      <w:r>
        <w:rPr>
          <w:sz w:val="20"/>
        </w:rPr>
        <w:t>desde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accidente,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recibía</w:t>
      </w:r>
      <w:r>
        <w:rPr>
          <w:spacing w:val="-8"/>
          <w:sz w:val="20"/>
        </w:rPr>
        <w:t> </w:t>
      </w:r>
      <w:r>
        <w:rPr>
          <w:sz w:val="20"/>
        </w:rPr>
        <w:t>atención</w:t>
      </w:r>
      <w:r>
        <w:rPr>
          <w:spacing w:val="-68"/>
          <w:sz w:val="20"/>
        </w:rPr>
        <w:t> </w:t>
      </w:r>
      <w:r>
        <w:rPr>
          <w:sz w:val="20"/>
        </w:rPr>
        <w:t>médica, que cualquier medicamento que necesitaba tenía que comprarlo y que el deterioro</w:t>
      </w:r>
      <w:r>
        <w:rPr>
          <w:spacing w:val="1"/>
          <w:sz w:val="20"/>
        </w:rPr>
        <w:t> </w:t>
      </w:r>
      <w:r>
        <w:rPr>
          <w:sz w:val="20"/>
        </w:rPr>
        <w:t>continuó hasta el fallecimiento en el 2003. Describió que el fasto fúnebre fue de 40,631.61</w:t>
      </w:r>
      <w:r>
        <w:rPr>
          <w:spacing w:val="1"/>
          <w:sz w:val="20"/>
        </w:rPr>
        <w:t> </w:t>
      </w:r>
      <w:r>
        <w:rPr>
          <w:sz w:val="20"/>
        </w:rPr>
        <w:t>lempiras de las cuales el dueño de la embarcación pagó 2,764.00</w:t>
      </w:r>
      <w:hyperlink w:history="true" w:anchor="_bookmark241">
        <w:r>
          <w:rPr>
            <w:position w:val="7"/>
            <w:sz w:val="13"/>
          </w:rPr>
          <w:t>194</w:t>
        </w:r>
      </w:hyperlink>
      <w:r>
        <w:rPr>
          <w:sz w:val="20"/>
        </w:rPr>
        <w:t>. Posteriormente, el Juez</w:t>
      </w:r>
      <w:r>
        <w:rPr>
          <w:spacing w:val="-68"/>
          <w:sz w:val="20"/>
        </w:rPr>
        <w:t> </w:t>
      </w:r>
      <w:r>
        <w:rPr>
          <w:sz w:val="20"/>
        </w:rPr>
        <w:t>de Letras Seccional del Trabajo de La Ceiba ordenó al señor Wood el pago de una pensión</w:t>
      </w:r>
      <w:r>
        <w:rPr>
          <w:spacing w:val="1"/>
          <w:sz w:val="20"/>
        </w:rPr>
        <w:t> </w:t>
      </w:r>
      <w:r>
        <w:rPr>
          <w:sz w:val="20"/>
        </w:rPr>
        <w:t>mensual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familiares del</w:t>
      </w:r>
      <w:r>
        <w:rPr>
          <w:spacing w:val="2"/>
          <w:sz w:val="20"/>
        </w:rPr>
        <w:t> </w:t>
      </w:r>
      <w:r>
        <w:rPr>
          <w:sz w:val="20"/>
        </w:rPr>
        <w:t>señor Lemus,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cual</w:t>
      </w:r>
      <w:r>
        <w:rPr>
          <w:spacing w:val="2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2"/>
          <w:sz w:val="20"/>
        </w:rPr>
        <w:t> </w:t>
      </w:r>
      <w:r>
        <w:rPr>
          <w:sz w:val="20"/>
        </w:rPr>
        <w:t>pagada</w:t>
      </w:r>
      <w:hyperlink w:history="true" w:anchor="_bookmark242">
        <w:r>
          <w:rPr>
            <w:position w:val="7"/>
            <w:sz w:val="13"/>
          </w:rPr>
          <w:t>195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Heading2"/>
        <w:spacing w:before="1"/>
      </w:pPr>
      <w:r>
        <w:rPr/>
        <w:t>Ex</w:t>
      </w:r>
      <w:r>
        <w:rPr>
          <w:spacing w:val="-5"/>
        </w:rPr>
        <w:t> </w:t>
      </w:r>
      <w:r>
        <w:rPr/>
        <w:t>Dereck</w:t>
      </w:r>
      <w:r>
        <w:rPr>
          <w:spacing w:val="-1"/>
        </w:rPr>
        <w:t> </w:t>
      </w:r>
      <w:r>
        <w:rPr/>
        <w:t>Claro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9" w:hanging="1"/>
        <w:jc w:val="both"/>
        <w:rPr>
          <w:sz w:val="20"/>
        </w:rPr>
      </w:pPr>
      <w:r>
        <w:rPr>
          <w:sz w:val="20"/>
        </w:rPr>
        <w:t>El señor Ex Dereck Claro sufrió un accidente el 20 de octubre de 1995 mientras</w:t>
      </w:r>
      <w:r>
        <w:rPr>
          <w:spacing w:val="1"/>
          <w:sz w:val="20"/>
        </w:rPr>
        <w:t> </w:t>
      </w:r>
      <w:r>
        <w:rPr>
          <w:sz w:val="20"/>
        </w:rPr>
        <w:t>trabajaba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4"/>
          <w:sz w:val="20"/>
        </w:rPr>
        <w:t> </w:t>
      </w:r>
      <w:r>
        <w:rPr>
          <w:sz w:val="20"/>
        </w:rPr>
        <w:t>buzo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barco</w:t>
      </w:r>
      <w:r>
        <w:rPr>
          <w:spacing w:val="-14"/>
          <w:sz w:val="20"/>
        </w:rPr>
        <w:t> </w:t>
      </w:r>
      <w:r>
        <w:rPr>
          <w:sz w:val="20"/>
        </w:rPr>
        <w:t>propiedad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señora</w:t>
      </w:r>
      <w:r>
        <w:rPr>
          <w:spacing w:val="-12"/>
          <w:sz w:val="20"/>
        </w:rPr>
        <w:t> </w:t>
      </w:r>
      <w:r>
        <w:rPr>
          <w:sz w:val="20"/>
        </w:rPr>
        <w:t>Martha</w:t>
      </w:r>
      <w:r>
        <w:rPr>
          <w:spacing w:val="-13"/>
          <w:sz w:val="20"/>
        </w:rPr>
        <w:t> </w:t>
      </w:r>
      <w:r>
        <w:rPr>
          <w:sz w:val="20"/>
        </w:rPr>
        <w:t>Chávez.</w:t>
      </w:r>
      <w:r>
        <w:rPr>
          <w:spacing w:val="-11"/>
          <w:sz w:val="20"/>
        </w:rPr>
        <w:t> </w:t>
      </w:r>
      <w:r>
        <w:rPr>
          <w:sz w:val="20"/>
        </w:rPr>
        <w:t>Luego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sumergirse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gran</w:t>
      </w:r>
      <w:r>
        <w:rPr>
          <w:spacing w:val="2"/>
          <w:sz w:val="20"/>
        </w:rPr>
        <w:t> </w:t>
      </w:r>
      <w:r>
        <w:rPr>
          <w:sz w:val="20"/>
        </w:rPr>
        <w:t>profundidad,</w:t>
      </w:r>
      <w:r>
        <w:rPr>
          <w:spacing w:val="1"/>
          <w:sz w:val="20"/>
        </w:rPr>
        <w:t> </w:t>
      </w:r>
      <w:r>
        <w:rPr>
          <w:sz w:val="20"/>
        </w:rPr>
        <w:t>comenzó a</w:t>
      </w:r>
      <w:r>
        <w:rPr>
          <w:spacing w:val="1"/>
          <w:sz w:val="20"/>
        </w:rPr>
        <w:t> </w:t>
      </w:r>
      <w:r>
        <w:rPr>
          <w:sz w:val="20"/>
        </w:rPr>
        <w:t>sentir</w:t>
      </w:r>
      <w:r>
        <w:rPr>
          <w:spacing w:val="1"/>
          <w:sz w:val="20"/>
        </w:rPr>
        <w:t> </w:t>
      </w:r>
      <w:r>
        <w:rPr>
          <w:sz w:val="20"/>
        </w:rPr>
        <w:t>fuertes</w:t>
      </w:r>
      <w:r>
        <w:rPr>
          <w:spacing w:val="2"/>
          <w:sz w:val="20"/>
        </w:rPr>
        <w:t> </w:t>
      </w:r>
      <w:r>
        <w:rPr>
          <w:sz w:val="20"/>
        </w:rPr>
        <w:t>dolores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cabeza, mareos,</w:t>
      </w:r>
      <w:r>
        <w:rPr>
          <w:spacing w:val="1"/>
          <w:sz w:val="20"/>
        </w:rPr>
        <w:t> </w:t>
      </w:r>
      <w:r>
        <w:rPr>
          <w:sz w:val="20"/>
        </w:rPr>
        <w:t>vómitos, debilidad</w:t>
      </w:r>
    </w:p>
    <w:p>
      <w:pPr>
        <w:pStyle w:val="BodyText"/>
        <w:spacing w:before="5"/>
        <w:rPr>
          <w:sz w:val="10"/>
        </w:rPr>
      </w:pPr>
      <w:r>
        <w:rPr/>
        <w:pict>
          <v:rect style="position:absolute;margin-left:72pt;margin-top:7.552455pt;width:144pt;height:.599pt;mso-position-horizontal-relative:page;mso-position-vertical-relative:paragraph;z-index:-15706624;mso-wrap-distance-left:0;mso-wrap-distance-right:0" id="docshape51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80" w:firstLine="0"/>
        <w:jc w:val="left"/>
        <w:rPr>
          <w:sz w:val="16"/>
        </w:rPr>
      </w:pPr>
      <w:bookmarkStart w:name="_bookmark234" w:id="348"/>
      <w:bookmarkEnd w:id="348"/>
      <w:r>
        <w:rPr/>
      </w:r>
      <w:r>
        <w:rPr>
          <w:sz w:val="16"/>
          <w:vertAlign w:val="superscript"/>
        </w:rPr>
        <w:t>187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Demanda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ordinaria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interpuesta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Ralph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Valderamos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Álvarez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Sharon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Delan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Elwin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Juzgado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Letras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Departamental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38).</w:t>
      </w:r>
    </w:p>
    <w:p>
      <w:pPr>
        <w:tabs>
          <w:tab w:pos="986" w:val="left" w:leader="none"/>
        </w:tabs>
        <w:spacing w:before="120"/>
        <w:ind w:left="420" w:right="378" w:hanging="1"/>
        <w:jc w:val="left"/>
        <w:rPr>
          <w:sz w:val="16"/>
        </w:rPr>
      </w:pPr>
      <w:bookmarkStart w:name="_bookmark235" w:id="349"/>
      <w:bookmarkEnd w:id="349"/>
      <w:r>
        <w:rPr/>
      </w:r>
      <w:r>
        <w:rPr>
          <w:sz w:val="16"/>
          <w:vertAlign w:val="superscript"/>
        </w:rPr>
        <w:t>188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Especial.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Denuncia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475-IGJT·PJ-08.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"Caso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Buzos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Misquitos"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lnspectoría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Juzgados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Tribunales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38).</w:t>
      </w:r>
    </w:p>
    <w:p>
      <w:pPr>
        <w:tabs>
          <w:tab w:pos="986" w:val="left" w:leader="none"/>
        </w:tabs>
        <w:spacing w:before="120"/>
        <w:ind w:left="420" w:right="378" w:hanging="1"/>
        <w:jc w:val="left"/>
        <w:rPr>
          <w:sz w:val="16"/>
        </w:rPr>
      </w:pPr>
      <w:bookmarkStart w:name="_bookmark236" w:id="350"/>
      <w:bookmarkEnd w:id="350"/>
      <w:r>
        <w:rPr/>
      </w:r>
      <w:r>
        <w:rPr>
          <w:sz w:val="16"/>
          <w:vertAlign w:val="superscript"/>
        </w:rPr>
        <w:t>189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Especial.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Denuncia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475-IGJT·PJ-08.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"Caso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Buzos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Misquitos"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lnspectoría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Juzgados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Tribunales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38).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237" w:id="351"/>
      <w:bookmarkEnd w:id="351"/>
      <w:r>
        <w:rPr/>
      </w:r>
      <w:r>
        <w:rPr>
          <w:sz w:val="16"/>
          <w:vertAlign w:val="superscript"/>
        </w:rPr>
        <w:t>190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laboral efectuado por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Timoteo Lemus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Pisatty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Horado Gilbert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Wood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238" w:id="352"/>
      <w:bookmarkEnd w:id="352"/>
      <w:r>
        <w:rPr/>
      </w:r>
      <w:r>
        <w:rPr>
          <w:sz w:val="16"/>
          <w:vertAlign w:val="superscript"/>
        </w:rPr>
        <w:t>191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Proceso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efectuado 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Lemus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Pisatty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Horado Gilbert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Wood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39" w:id="353"/>
      <w:bookmarkEnd w:id="353"/>
      <w:r>
        <w:rPr/>
      </w:r>
      <w:r>
        <w:rPr>
          <w:sz w:val="16"/>
          <w:vertAlign w:val="superscript"/>
        </w:rPr>
        <w:t>192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privado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Horado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G.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Wood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Lemus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Pisate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39).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40" w:id="354"/>
      <w:bookmarkEnd w:id="354"/>
      <w:r>
        <w:rPr/>
      </w:r>
      <w:r>
        <w:rPr>
          <w:sz w:val="16"/>
          <w:vertAlign w:val="superscript"/>
        </w:rPr>
        <w:t>193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Puerto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241" w:id="355"/>
      <w:bookmarkEnd w:id="355"/>
      <w:r>
        <w:rPr/>
      </w:r>
      <w:r>
        <w:rPr>
          <w:sz w:val="16"/>
          <w:vertAlign w:val="superscript"/>
        </w:rPr>
        <w:t>194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Proceso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efectuado 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Timoteo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Lemus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Pisatty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Horado Gilbert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Wood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42" w:id="356"/>
      <w:bookmarkEnd w:id="356"/>
      <w:r>
        <w:rPr/>
      </w:r>
      <w:r>
        <w:rPr>
          <w:sz w:val="16"/>
          <w:vertAlign w:val="superscript"/>
        </w:rPr>
        <w:t>195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Richard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Lemuth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Pizzati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9" w:hanging="1"/>
        <w:jc w:val="both"/>
      </w:pPr>
      <w:r>
        <w:rPr/>
        <w:t>y</w:t>
      </w:r>
      <w:r>
        <w:rPr>
          <w:spacing w:val="-13"/>
        </w:rPr>
        <w:t> </w:t>
      </w:r>
      <w:r>
        <w:rPr/>
        <w:t>falta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sensibilidad</w:t>
      </w:r>
      <w:r>
        <w:rPr>
          <w:spacing w:val="-11"/>
        </w:rPr>
        <w:t> </w:t>
      </w:r>
      <w:r>
        <w:rPr/>
        <w:t>en</w:t>
      </w:r>
      <w:r>
        <w:rPr>
          <w:spacing w:val="-12"/>
        </w:rPr>
        <w:t> </w:t>
      </w:r>
      <w:r>
        <w:rPr/>
        <w:t>las</w:t>
      </w:r>
      <w:r>
        <w:rPr>
          <w:spacing w:val="-13"/>
        </w:rPr>
        <w:t> </w:t>
      </w:r>
      <w:r>
        <w:rPr/>
        <w:t>extremidades</w:t>
      </w:r>
      <w:r>
        <w:rPr>
          <w:spacing w:val="-13"/>
        </w:rPr>
        <w:t> </w:t>
      </w:r>
      <w:r>
        <w:rPr/>
        <w:t>superiores</w:t>
      </w:r>
      <w:r>
        <w:rPr>
          <w:spacing w:val="-12"/>
        </w:rPr>
        <w:t> </w:t>
      </w:r>
      <w:r>
        <w:rPr/>
        <w:t>e</w:t>
      </w:r>
      <w:r>
        <w:rPr>
          <w:spacing w:val="-14"/>
        </w:rPr>
        <w:t> </w:t>
      </w:r>
      <w:r>
        <w:rPr/>
        <w:t>inferiores</w:t>
      </w:r>
      <w:hyperlink w:history="true" w:anchor="_bookmark243">
        <w:r>
          <w:rPr>
            <w:position w:val="7"/>
            <w:sz w:val="13"/>
          </w:rPr>
          <w:t>196</w:t>
        </w:r>
      </w:hyperlink>
      <w:r>
        <w:rPr/>
        <w:t>.</w:t>
      </w:r>
      <w:r>
        <w:rPr>
          <w:spacing w:val="-13"/>
        </w:rPr>
        <w:t> </w:t>
      </w:r>
      <w:r>
        <w:rPr/>
        <w:t>Días</w:t>
      </w:r>
      <w:r>
        <w:rPr>
          <w:spacing w:val="-16"/>
        </w:rPr>
        <w:t> </w:t>
      </w:r>
      <w:r>
        <w:rPr/>
        <w:t>después</w:t>
      </w:r>
      <w:r>
        <w:rPr>
          <w:spacing w:val="-12"/>
        </w:rPr>
        <w:t> </w:t>
      </w:r>
      <w:r>
        <w:rPr/>
        <w:t>fue</w:t>
      </w:r>
      <w:r>
        <w:rPr>
          <w:spacing w:val="-14"/>
        </w:rPr>
        <w:t> </w:t>
      </w:r>
      <w:r>
        <w:rPr/>
        <w:t>llevado</w:t>
      </w:r>
      <w:r>
        <w:rPr>
          <w:spacing w:val="-68"/>
        </w:rPr>
        <w:t> </w:t>
      </w:r>
      <w:r>
        <w:rPr/>
        <w:t>a la cámara hiperbárica de la ciudad de Roatán donde estuvo internado por una semana</w:t>
      </w:r>
      <w:hyperlink w:history="true" w:anchor="_bookmark244">
        <w:r>
          <w:rPr>
            <w:position w:val="7"/>
            <w:sz w:val="13"/>
          </w:rPr>
          <w:t>197</w:t>
        </w:r>
      </w:hyperlink>
      <w:r>
        <w:rPr/>
        <w:t>.</w:t>
      </w:r>
      <w:r>
        <w:rPr>
          <w:spacing w:val="1"/>
        </w:rPr>
        <w:t> </w:t>
      </w:r>
      <w:r>
        <w:rPr/>
        <w:t>El señor Claro presentó un cuadro de descompresión caracterizado por hipoestesia en</w:t>
      </w:r>
      <w:r>
        <w:rPr>
          <w:spacing w:val="1"/>
        </w:rPr>
        <w:t> </w:t>
      </w:r>
      <w:r>
        <w:rPr/>
        <w:t>miembros inferiores con leve disminución de la fuerza y vejiga neurógena o sonda foley</w:t>
      </w:r>
      <w:hyperlink w:history="true" w:anchor="_bookmark245">
        <w:r>
          <w:rPr>
            <w:position w:val="7"/>
            <w:sz w:val="13"/>
          </w:rPr>
          <w:t>198</w:t>
        </w:r>
      </w:hyperlink>
      <w:r>
        <w:rPr/>
        <w:t>.</w:t>
      </w:r>
      <w:r>
        <w:rPr>
          <w:spacing w:val="1"/>
        </w:rPr>
        <w:t> </w:t>
      </w:r>
      <w:r>
        <w:rPr/>
        <w:t>La señora Chávez cubrió los gastos de transporte y gastos médicos y le prometió pagar una</w:t>
      </w:r>
      <w:r>
        <w:rPr>
          <w:spacing w:val="1"/>
        </w:rPr>
        <w:t> </w:t>
      </w:r>
      <w:r>
        <w:rPr/>
        <w:t>indemnización, lo cual no sucedió</w:t>
      </w:r>
      <w:hyperlink w:history="true" w:anchor="_bookmark246">
        <w:r>
          <w:rPr>
            <w:position w:val="7"/>
            <w:sz w:val="13"/>
          </w:rPr>
          <w:t>199</w:t>
        </w:r>
      </w:hyperlink>
      <w:r>
        <w:rPr/>
        <w:t>. El señor Claro presentó un reclamo de indemnización</w:t>
      </w:r>
      <w:r>
        <w:rPr>
          <w:spacing w:val="1"/>
        </w:rPr>
        <w:t> </w:t>
      </w:r>
      <w:r>
        <w:rPr/>
        <w:t>ante el Inspector de Trabajo y se determinó una indemnización de 125,356.00 lempiras, la</w:t>
      </w:r>
      <w:r>
        <w:rPr>
          <w:spacing w:val="1"/>
        </w:rPr>
        <w:t> </w:t>
      </w:r>
      <w:r>
        <w:rPr/>
        <w:t>cual</w:t>
      </w:r>
      <w:r>
        <w:rPr>
          <w:spacing w:val="-10"/>
        </w:rPr>
        <w:t> </w:t>
      </w:r>
      <w:r>
        <w:rPr/>
        <w:t>no</w:t>
      </w:r>
      <w:r>
        <w:rPr>
          <w:spacing w:val="-13"/>
        </w:rPr>
        <w:t> </w:t>
      </w:r>
      <w:r>
        <w:rPr/>
        <w:t>fue</w:t>
      </w:r>
      <w:r>
        <w:rPr>
          <w:spacing w:val="-10"/>
        </w:rPr>
        <w:t> </w:t>
      </w:r>
      <w:r>
        <w:rPr/>
        <w:t>cumplida</w:t>
      </w:r>
      <w:hyperlink w:history="true" w:anchor="_bookmark247">
        <w:r>
          <w:rPr>
            <w:position w:val="7"/>
            <w:sz w:val="13"/>
          </w:rPr>
          <w:t>200</w:t>
        </w:r>
      </w:hyperlink>
      <w:r>
        <w:rPr/>
        <w:t>.</w:t>
      </w:r>
      <w:r>
        <w:rPr>
          <w:spacing w:val="-12"/>
        </w:rPr>
        <w:t> </w:t>
      </w:r>
      <w:r>
        <w:rPr/>
        <w:t>La</w:t>
      </w:r>
      <w:r>
        <w:rPr>
          <w:spacing w:val="-10"/>
        </w:rPr>
        <w:t> </w:t>
      </w:r>
      <w:r>
        <w:rPr/>
        <w:t>demanda</w:t>
      </w:r>
      <w:r>
        <w:rPr>
          <w:spacing w:val="-11"/>
        </w:rPr>
        <w:t> </w:t>
      </w:r>
      <w:r>
        <w:rPr/>
        <w:t>laboral</w:t>
      </w:r>
      <w:r>
        <w:rPr>
          <w:spacing w:val="-9"/>
        </w:rPr>
        <w:t> </w:t>
      </w:r>
      <w:r>
        <w:rPr/>
        <w:t>que</w:t>
      </w:r>
      <w:r>
        <w:rPr>
          <w:spacing w:val="-13"/>
        </w:rPr>
        <w:t> </w:t>
      </w:r>
      <w:r>
        <w:rPr/>
        <w:t>presentó</w:t>
      </w:r>
      <w:r>
        <w:rPr>
          <w:spacing w:val="-10"/>
        </w:rPr>
        <w:t> </w:t>
      </w:r>
      <w:r>
        <w:rPr/>
        <w:t>fue</w:t>
      </w:r>
      <w:r>
        <w:rPr>
          <w:spacing w:val="-14"/>
        </w:rPr>
        <w:t> </w:t>
      </w:r>
      <w:r>
        <w:rPr/>
        <w:t>archivada</w:t>
      </w:r>
      <w:r>
        <w:rPr>
          <w:spacing w:val="-11"/>
        </w:rPr>
        <w:t> </w:t>
      </w:r>
      <w:r>
        <w:rPr/>
        <w:t>por</w:t>
      </w:r>
      <w:r>
        <w:rPr>
          <w:spacing w:val="-13"/>
        </w:rPr>
        <w:t> </w:t>
      </w:r>
      <w:r>
        <w:rPr/>
        <w:t>falta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actividad</w:t>
      </w:r>
      <w:r>
        <w:rPr>
          <w:spacing w:val="-68"/>
        </w:rPr>
        <w:t> </w:t>
      </w:r>
      <w:r>
        <w:rPr/>
        <w:t>en el juicio. El señor Claro declaró en el año 2012 que presentaba dolores en la espalda, que</w:t>
      </w:r>
      <w:r>
        <w:rPr>
          <w:spacing w:val="-68"/>
        </w:rPr>
        <w:t> </w:t>
      </w:r>
      <w:r>
        <w:rPr/>
        <w:t>le</w:t>
      </w:r>
      <w:r>
        <w:rPr>
          <w:spacing w:val="-8"/>
        </w:rPr>
        <w:t> </w:t>
      </w:r>
      <w:r>
        <w:rPr/>
        <w:t>resultaba</w:t>
      </w:r>
      <w:r>
        <w:rPr>
          <w:spacing w:val="-7"/>
        </w:rPr>
        <w:t> </w:t>
      </w:r>
      <w:r>
        <w:rPr/>
        <w:t>muy</w:t>
      </w:r>
      <w:r>
        <w:rPr>
          <w:spacing w:val="-7"/>
        </w:rPr>
        <w:t> </w:t>
      </w:r>
      <w:r>
        <w:rPr/>
        <w:t>difícil</w:t>
      </w:r>
      <w:r>
        <w:rPr>
          <w:spacing w:val="-4"/>
        </w:rPr>
        <w:t> </w:t>
      </w:r>
      <w:r>
        <w:rPr/>
        <w:t>caminar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él</w:t>
      </w:r>
      <w:r>
        <w:rPr>
          <w:spacing w:val="-4"/>
        </w:rPr>
        <w:t> </w:t>
      </w:r>
      <w:r>
        <w:rPr/>
        <w:t>mismo</w:t>
      </w:r>
      <w:r>
        <w:rPr>
          <w:spacing w:val="-8"/>
        </w:rPr>
        <w:t> </w:t>
      </w:r>
      <w:r>
        <w:rPr/>
        <w:t>tuvo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comprarse</w:t>
      </w:r>
      <w:r>
        <w:rPr>
          <w:spacing w:val="-6"/>
        </w:rPr>
        <w:t> </w:t>
      </w:r>
      <w:r>
        <w:rPr/>
        <w:t>sus</w:t>
      </w:r>
      <w:r>
        <w:rPr>
          <w:spacing w:val="-2"/>
        </w:rPr>
        <w:t> </w:t>
      </w:r>
      <w:r>
        <w:rPr/>
        <w:t>medicamentos</w:t>
      </w:r>
      <w:hyperlink w:history="true" w:anchor="_bookmark248">
        <w:r>
          <w:rPr>
            <w:position w:val="7"/>
            <w:sz w:val="13"/>
          </w:rPr>
          <w:t>201</w:t>
        </w:r>
      </w:hyperlink>
      <w:r>
        <w:rPr/>
        <w:t>.</w:t>
      </w:r>
      <w:r>
        <w:rPr>
          <w:spacing w:val="-7"/>
        </w:rPr>
        <w:t> </w:t>
      </w:r>
      <w:r>
        <w:rPr/>
        <w:t>La</w:t>
      </w:r>
      <w:r>
        <w:rPr>
          <w:spacing w:val="-68"/>
        </w:rPr>
        <w:t> </w:t>
      </w:r>
      <w:r>
        <w:rPr/>
        <w:t>parte peticionaria informó que en julio de 2017 el señor Claro falleció a causa de estenosis</w:t>
      </w:r>
      <w:r>
        <w:rPr>
          <w:spacing w:val="1"/>
        </w:rPr>
        <w:t> </w:t>
      </w:r>
      <w:r>
        <w:rPr/>
        <w:t>uretral.</w:t>
      </w:r>
    </w:p>
    <w:p>
      <w:pPr>
        <w:pStyle w:val="BodyText"/>
        <w:spacing w:before="1"/>
      </w:pPr>
    </w:p>
    <w:p>
      <w:pPr>
        <w:pStyle w:val="Heading2"/>
        <w:ind w:right="379"/>
      </w:pPr>
      <w:r>
        <w:rPr/>
        <w:t>Hildo</w:t>
      </w:r>
      <w:r>
        <w:rPr>
          <w:spacing w:val="1"/>
        </w:rPr>
        <w:t> </w:t>
      </w:r>
      <w:r>
        <w:rPr/>
        <w:t>Ambrosio</w:t>
      </w:r>
      <w:r>
        <w:rPr>
          <w:spacing w:val="1"/>
        </w:rPr>
        <w:t> </w:t>
      </w:r>
      <w:r>
        <w:rPr/>
        <w:t>Trino,</w:t>
      </w:r>
      <w:r>
        <w:rPr>
          <w:spacing w:val="1"/>
        </w:rPr>
        <w:t> </w:t>
      </w:r>
      <w:r>
        <w:rPr/>
        <w:t>Andrés</w:t>
      </w:r>
      <w:r>
        <w:rPr>
          <w:spacing w:val="1"/>
        </w:rPr>
        <w:t> </w:t>
      </w:r>
      <w:r>
        <w:rPr/>
        <w:t>Miranda</w:t>
      </w:r>
      <w:r>
        <w:rPr>
          <w:spacing w:val="1"/>
        </w:rPr>
        <w:t> </w:t>
      </w:r>
      <w:r>
        <w:rPr/>
        <w:t>Clemente,</w:t>
      </w:r>
      <w:r>
        <w:rPr>
          <w:spacing w:val="1"/>
        </w:rPr>
        <w:t> </w:t>
      </w:r>
      <w:r>
        <w:rPr/>
        <w:t>Lorenzo</w:t>
      </w:r>
      <w:r>
        <w:rPr>
          <w:spacing w:val="1"/>
        </w:rPr>
        <w:t> </w:t>
      </w:r>
      <w:r>
        <w:rPr/>
        <w:t>Leman</w:t>
      </w:r>
      <w:r>
        <w:rPr>
          <w:spacing w:val="1"/>
        </w:rPr>
        <w:t> </w:t>
      </w:r>
      <w:r>
        <w:rPr/>
        <w:t>Bonaparte,</w:t>
      </w:r>
      <w:r>
        <w:rPr>
          <w:spacing w:val="1"/>
        </w:rPr>
        <w:t> </w:t>
      </w:r>
      <w:r>
        <w:rPr/>
        <w:t>Bernardo Julián Trino, José Trino Pérez Nacril, Rómulo Flores Henríquez y Amilton</w:t>
      </w:r>
      <w:r>
        <w:rPr>
          <w:spacing w:val="1"/>
        </w:rPr>
        <w:t> </w:t>
      </w:r>
      <w:r>
        <w:rPr/>
        <w:t>Bonaparte Clemente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El 15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marzo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2000,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señores</w:t>
      </w:r>
      <w:r>
        <w:rPr>
          <w:spacing w:val="-1"/>
          <w:sz w:val="20"/>
        </w:rPr>
        <w:t> </w:t>
      </w:r>
      <w:r>
        <w:rPr>
          <w:sz w:val="20"/>
        </w:rPr>
        <w:t>Hildo</w:t>
      </w:r>
      <w:r>
        <w:rPr>
          <w:spacing w:val="-3"/>
          <w:sz w:val="20"/>
        </w:rPr>
        <w:t> </w:t>
      </w:r>
      <w:r>
        <w:rPr>
          <w:sz w:val="20"/>
        </w:rPr>
        <w:t>Ambrosio</w:t>
      </w:r>
      <w:r>
        <w:rPr>
          <w:spacing w:val="-4"/>
          <w:sz w:val="20"/>
        </w:rPr>
        <w:t> </w:t>
      </w:r>
      <w:r>
        <w:rPr>
          <w:sz w:val="20"/>
        </w:rPr>
        <w:t>Trino,</w:t>
      </w:r>
      <w:r>
        <w:rPr>
          <w:spacing w:val="-4"/>
          <w:sz w:val="20"/>
        </w:rPr>
        <w:t> </w:t>
      </w:r>
      <w:r>
        <w:rPr>
          <w:sz w:val="20"/>
        </w:rPr>
        <w:t>Andrés</w:t>
      </w:r>
      <w:r>
        <w:rPr>
          <w:spacing w:val="-4"/>
          <w:sz w:val="20"/>
        </w:rPr>
        <w:t> </w:t>
      </w:r>
      <w:r>
        <w:rPr>
          <w:sz w:val="20"/>
        </w:rPr>
        <w:t>Miranda</w:t>
      </w:r>
      <w:r>
        <w:rPr>
          <w:spacing w:val="-3"/>
          <w:sz w:val="20"/>
        </w:rPr>
        <w:t> </w:t>
      </w:r>
      <w:r>
        <w:rPr>
          <w:sz w:val="20"/>
        </w:rPr>
        <w:t>Clemente,</w:t>
      </w:r>
      <w:r>
        <w:rPr>
          <w:spacing w:val="-67"/>
          <w:sz w:val="20"/>
        </w:rPr>
        <w:t> </w:t>
      </w:r>
      <w:r>
        <w:rPr>
          <w:sz w:val="20"/>
        </w:rPr>
        <w:t>Lorenzo Leman Bonaparte, Bernardo Julián Trino, José Trino Pérez Nacril, Rómulo Flores</w:t>
      </w:r>
      <w:r>
        <w:rPr>
          <w:spacing w:val="1"/>
          <w:sz w:val="20"/>
        </w:rPr>
        <w:t> </w:t>
      </w:r>
      <w:r>
        <w:rPr>
          <w:sz w:val="20"/>
        </w:rPr>
        <w:t>Henríquez y Amilton Bonaparte Clemente, se encontraban trabajando como buzos en la</w:t>
      </w:r>
      <w:r>
        <w:rPr>
          <w:spacing w:val="1"/>
          <w:sz w:val="20"/>
        </w:rPr>
        <w:t> </w:t>
      </w:r>
      <w:r>
        <w:rPr>
          <w:sz w:val="20"/>
        </w:rPr>
        <w:t>embarcación propiedad de Lewis Delano Gouh. El tanque de butano de dicha embarcación</w:t>
      </w:r>
      <w:r>
        <w:rPr>
          <w:spacing w:val="1"/>
          <w:sz w:val="20"/>
        </w:rPr>
        <w:t> </w:t>
      </w:r>
      <w:r>
        <w:rPr>
          <w:w w:val="95"/>
          <w:sz w:val="20"/>
        </w:rPr>
        <w:t>explotó, lo cual produjo un incendio</w:t>
      </w:r>
      <w:hyperlink w:history="true" w:anchor="_bookmark249">
        <w:r>
          <w:rPr>
            <w:w w:val="95"/>
            <w:position w:val="7"/>
            <w:sz w:val="13"/>
          </w:rPr>
          <w:t>202</w:t>
        </w:r>
      </w:hyperlink>
      <w:r>
        <w:rPr>
          <w:w w:val="95"/>
          <w:sz w:val="20"/>
        </w:rPr>
        <w:t>. Mirna Manuel Tinto, esposa de Andrés Miranda, declaró</w:t>
      </w:r>
      <w:r>
        <w:rPr>
          <w:spacing w:val="1"/>
          <w:w w:val="95"/>
          <w:sz w:val="20"/>
        </w:rPr>
        <w:t> </w:t>
      </w:r>
      <w:r>
        <w:rPr>
          <w:sz w:val="20"/>
        </w:rPr>
        <w:t>que conforme a los testimonios de buzos que se encontraban en otras embarcaciones, las</w:t>
      </w:r>
      <w:r>
        <w:rPr>
          <w:spacing w:val="1"/>
          <w:sz w:val="20"/>
        </w:rPr>
        <w:t> </w:t>
      </w:r>
      <w:r>
        <w:rPr>
          <w:sz w:val="20"/>
        </w:rPr>
        <w:t>presuntas víctimas tuvieron que tirarse al agua</w:t>
      </w:r>
      <w:hyperlink w:history="true" w:anchor="_bookmark250">
        <w:r>
          <w:rPr>
            <w:position w:val="7"/>
            <w:sz w:val="13"/>
          </w:rPr>
          <w:t>203</w:t>
        </w:r>
      </w:hyperlink>
      <w:r>
        <w:rPr>
          <w:sz w:val="20"/>
        </w:rPr>
        <w:t>. Seis de los buzos desaparecieron y no se</w:t>
      </w:r>
      <w:r>
        <w:rPr>
          <w:spacing w:val="1"/>
          <w:sz w:val="20"/>
        </w:rPr>
        <w:t> </w:t>
      </w:r>
      <w:r>
        <w:rPr>
          <w:sz w:val="20"/>
        </w:rPr>
        <w:t>tuvo</w:t>
      </w:r>
      <w:r>
        <w:rPr>
          <w:spacing w:val="1"/>
          <w:sz w:val="20"/>
        </w:rPr>
        <w:t> </w:t>
      </w:r>
      <w:r>
        <w:rPr>
          <w:sz w:val="20"/>
        </w:rPr>
        <w:t>conocimiento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paradero</w:t>
      </w:r>
      <w:hyperlink w:history="true" w:anchor="_bookmark251">
        <w:r>
          <w:rPr>
            <w:position w:val="7"/>
            <w:sz w:val="13"/>
          </w:rPr>
          <w:t>204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Algunos</w:t>
      </w:r>
      <w:r>
        <w:rPr>
          <w:spacing w:val="1"/>
          <w:sz w:val="20"/>
        </w:rPr>
        <w:t> </w:t>
      </w:r>
      <w:r>
        <w:rPr>
          <w:sz w:val="20"/>
        </w:rPr>
        <w:t>familiares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presuntas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manifestaron que nunca encontraron sus cuerpos</w:t>
      </w:r>
      <w:hyperlink w:history="true" w:anchor="_bookmark252">
        <w:r>
          <w:rPr>
            <w:position w:val="7"/>
            <w:sz w:val="13"/>
          </w:rPr>
          <w:t>205</w:t>
        </w:r>
      </w:hyperlink>
      <w:r>
        <w:rPr>
          <w:sz w:val="20"/>
        </w:rPr>
        <w:t>. En relación con Hildo Ambrosio, su hija</w:t>
      </w:r>
      <w:r>
        <w:rPr>
          <w:spacing w:val="-68"/>
          <w:sz w:val="20"/>
        </w:rPr>
        <w:t> </w:t>
      </w:r>
      <w:r>
        <w:rPr>
          <w:sz w:val="20"/>
        </w:rPr>
        <w:t>declaró que recibieron los restos quemados de su padre y que lo enterraron</w:t>
      </w:r>
      <w:hyperlink w:history="true" w:anchor="_bookmark253">
        <w:r>
          <w:rPr>
            <w:position w:val="7"/>
            <w:sz w:val="13"/>
          </w:rPr>
          <w:t>206</w:t>
        </w:r>
      </w:hyperlink>
      <w:r>
        <w:rPr>
          <w:sz w:val="20"/>
        </w:rPr>
        <w:t>. La madre de</w:t>
      </w:r>
      <w:r>
        <w:rPr>
          <w:spacing w:val="-68"/>
          <w:sz w:val="20"/>
        </w:rPr>
        <w:t> </w:t>
      </w:r>
      <w:r>
        <w:rPr>
          <w:sz w:val="20"/>
        </w:rPr>
        <w:t>Amilton</w:t>
      </w:r>
      <w:r>
        <w:rPr>
          <w:spacing w:val="11"/>
          <w:sz w:val="20"/>
        </w:rPr>
        <w:t> </w:t>
      </w:r>
      <w:r>
        <w:rPr>
          <w:sz w:val="20"/>
        </w:rPr>
        <w:t>Bonaparte</w:t>
      </w:r>
      <w:r>
        <w:rPr>
          <w:spacing w:val="10"/>
          <w:sz w:val="20"/>
        </w:rPr>
        <w:t> </w:t>
      </w:r>
      <w:r>
        <w:rPr>
          <w:sz w:val="20"/>
        </w:rPr>
        <w:t>manifestó</w:t>
      </w:r>
      <w:r>
        <w:rPr>
          <w:spacing w:val="10"/>
          <w:sz w:val="20"/>
        </w:rPr>
        <w:t> </w:t>
      </w:r>
      <w:r>
        <w:rPr>
          <w:sz w:val="20"/>
        </w:rPr>
        <w:t>que</w:t>
      </w:r>
      <w:r>
        <w:rPr>
          <w:spacing w:val="10"/>
          <w:sz w:val="20"/>
        </w:rPr>
        <w:t> </w:t>
      </w:r>
      <w:r>
        <w:rPr>
          <w:sz w:val="20"/>
        </w:rPr>
        <w:t>una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z w:val="20"/>
        </w:rPr>
        <w:t>las</w:t>
      </w:r>
      <w:r>
        <w:rPr>
          <w:spacing w:val="11"/>
          <w:sz w:val="20"/>
        </w:rPr>
        <w:t> </w:t>
      </w:r>
      <w:r>
        <w:rPr>
          <w:sz w:val="20"/>
        </w:rPr>
        <w:t>personas</w:t>
      </w:r>
      <w:r>
        <w:rPr>
          <w:spacing w:val="13"/>
          <w:sz w:val="20"/>
        </w:rPr>
        <w:t> </w:t>
      </w:r>
      <w:r>
        <w:rPr>
          <w:sz w:val="20"/>
        </w:rPr>
        <w:t>que</w:t>
      </w:r>
      <w:r>
        <w:rPr>
          <w:spacing w:val="10"/>
          <w:sz w:val="20"/>
        </w:rPr>
        <w:t> </w:t>
      </w:r>
      <w:r>
        <w:rPr>
          <w:sz w:val="20"/>
        </w:rPr>
        <w:t>trabajaba</w:t>
      </w:r>
      <w:r>
        <w:rPr>
          <w:spacing w:val="11"/>
          <w:sz w:val="20"/>
        </w:rPr>
        <w:t> </w:t>
      </w:r>
      <w:r>
        <w:rPr>
          <w:sz w:val="20"/>
        </w:rPr>
        <w:t>en</w:t>
      </w:r>
      <w:r>
        <w:rPr>
          <w:spacing w:val="12"/>
          <w:sz w:val="20"/>
        </w:rPr>
        <w:t> </w:t>
      </w:r>
      <w:r>
        <w:rPr>
          <w:sz w:val="20"/>
        </w:rPr>
        <w:t>dicha</w:t>
      </w:r>
      <w:r>
        <w:rPr>
          <w:spacing w:val="12"/>
          <w:sz w:val="20"/>
        </w:rPr>
        <w:t> </w:t>
      </w:r>
      <w:r>
        <w:rPr>
          <w:sz w:val="20"/>
        </w:rPr>
        <w:t>embarcación</w:t>
      </w:r>
    </w:p>
    <w:p>
      <w:pPr>
        <w:pStyle w:val="BodyText"/>
        <w:spacing w:before="8"/>
        <w:rPr>
          <w:sz w:val="18"/>
        </w:rPr>
      </w:pPr>
      <w:r>
        <w:rPr/>
        <w:pict>
          <v:rect style="position:absolute;margin-left:72pt;margin-top:12.577031pt;width:144pt;height:.6pt;mso-position-horizontal-relative:page;mso-position-vertical-relative:paragraph;z-index:-15706112;mso-wrap-distance-left:0;mso-wrap-distance-right:0" id="docshape52" filled="true" fillcolor="#000000" stroked="false">
            <v:fill type="solid"/>
            <w10:wrap type="topAndBottom"/>
          </v:rect>
        </w:pict>
      </w:r>
    </w:p>
    <w:p>
      <w:pPr>
        <w:spacing w:line="242" w:lineRule="auto" w:before="98"/>
        <w:ind w:left="419" w:right="376" w:firstLine="0"/>
        <w:jc w:val="both"/>
        <w:rPr>
          <w:sz w:val="16"/>
        </w:rPr>
      </w:pPr>
      <w:bookmarkStart w:name="_bookmark243" w:id="357"/>
      <w:bookmarkEnd w:id="357"/>
      <w:r>
        <w:rPr/>
      </w:r>
      <w:r>
        <w:rPr>
          <w:sz w:val="16"/>
          <w:vertAlign w:val="superscript"/>
        </w:rPr>
        <w:t>196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de comparecencia de Ex Dereck Claro ante el Inspector de Trabajo III de 2 de agosto de 1996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40).</w:t>
      </w:r>
    </w:p>
    <w:p>
      <w:pPr>
        <w:spacing w:before="118"/>
        <w:ind w:left="419" w:right="378" w:firstLine="0"/>
        <w:jc w:val="both"/>
        <w:rPr>
          <w:sz w:val="16"/>
        </w:rPr>
      </w:pPr>
      <w:bookmarkStart w:name="_bookmark244" w:id="358"/>
      <w:bookmarkEnd w:id="358"/>
      <w:r>
        <w:rPr/>
      </w:r>
      <w:r>
        <w:rPr>
          <w:sz w:val="16"/>
          <w:vertAlign w:val="superscript"/>
        </w:rPr>
        <w:t>197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Demanda laboral ordinaria presentada el 22 de octubre de 1997 por Ex Dereck Claro ante el Juzgado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Letras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245" w:id="359"/>
      <w:bookmarkEnd w:id="359"/>
      <w:r>
        <w:rPr/>
      </w:r>
      <w:r>
        <w:rPr>
          <w:sz w:val="16"/>
          <w:vertAlign w:val="superscript"/>
        </w:rPr>
        <w:t>198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Constancia médica de 30 de octubre de 1995 de Cornerstone Missíou Hyperbaric Chamber, Roatan l.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40).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46" w:id="360"/>
      <w:bookmarkEnd w:id="360"/>
      <w:r>
        <w:rPr/>
      </w:r>
      <w:r>
        <w:rPr>
          <w:sz w:val="16"/>
          <w:vertAlign w:val="superscript"/>
        </w:rPr>
        <w:t>199</w:t>
      </w:r>
      <w:r>
        <w:rPr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certificado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Dirección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Previsión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40).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47" w:id="361"/>
      <w:bookmarkEnd w:id="361"/>
      <w:r>
        <w:rPr/>
      </w:r>
      <w:r>
        <w:rPr>
          <w:sz w:val="16"/>
          <w:vertAlign w:val="superscript"/>
        </w:rPr>
        <w:t>200</w:t>
      </w:r>
      <w:r>
        <w:rPr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certificado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Dirección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Previsión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40).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48" w:id="362"/>
      <w:bookmarkEnd w:id="362"/>
      <w:r>
        <w:rPr/>
      </w:r>
      <w:r>
        <w:rPr>
          <w:sz w:val="16"/>
          <w:vertAlign w:val="superscript"/>
        </w:rPr>
        <w:t>201</w:t>
      </w:r>
      <w:r>
        <w:rPr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certificado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Dirección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Previsión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249" w:id="363"/>
      <w:bookmarkEnd w:id="363"/>
      <w:r>
        <w:rPr/>
      </w:r>
      <w:r>
        <w:rPr>
          <w:sz w:val="16"/>
          <w:vertAlign w:val="superscript"/>
        </w:rPr>
        <w:t>202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Demanda ordinaria laboral presentada el 25 de febrero de 2002 en el Juzgado de Letras Departamental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Lewis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Delano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Gough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Valladarez.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spacing w:before="120"/>
        <w:ind w:left="419" w:right="378" w:firstLine="0"/>
        <w:jc w:val="both"/>
        <w:rPr>
          <w:sz w:val="16"/>
        </w:rPr>
      </w:pPr>
      <w:bookmarkStart w:name="_bookmark250" w:id="364"/>
      <w:bookmarkEnd w:id="364"/>
      <w:r>
        <w:rPr/>
      </w:r>
      <w:r>
        <w:rPr>
          <w:sz w:val="16"/>
          <w:vertAlign w:val="superscript"/>
        </w:rPr>
        <w:t>203</w:t>
      </w:r>
      <w:r>
        <w:rPr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Maura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Celina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Ambrosio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Clemente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spacing w:before="120"/>
        <w:ind w:left="419" w:right="377" w:firstLine="0"/>
        <w:jc w:val="both"/>
        <w:rPr>
          <w:sz w:val="16"/>
        </w:rPr>
      </w:pPr>
      <w:bookmarkStart w:name="_bookmark251" w:id="365"/>
      <w:bookmarkEnd w:id="365"/>
      <w:r>
        <w:rPr/>
      </w:r>
      <w:r>
        <w:rPr>
          <w:sz w:val="16"/>
          <w:vertAlign w:val="superscript"/>
        </w:rPr>
        <w:t>204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Demanda ordinaria laboral presentada el 25 de febrero de 2002 en el Juzgado de Letras Departamental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Lewis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Delano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Gough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Valladarez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spacing w:before="120"/>
        <w:ind w:left="419" w:right="375" w:firstLine="0"/>
        <w:jc w:val="both"/>
        <w:rPr>
          <w:sz w:val="16"/>
        </w:rPr>
      </w:pPr>
      <w:bookmarkStart w:name="_bookmark252" w:id="366"/>
      <w:bookmarkEnd w:id="366"/>
      <w:r>
        <w:rPr/>
      </w:r>
      <w:r>
        <w:rPr>
          <w:sz w:val="16"/>
          <w:vertAlign w:val="superscript"/>
        </w:rPr>
        <w:t>205</w:t>
      </w:r>
      <w:r>
        <w:rPr>
          <w:sz w:val="16"/>
          <w:vertAlign w:val="baseline"/>
        </w:rPr>
        <w:t>   </w:t>
      </w:r>
      <w:r>
        <w:rPr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Entrevistas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Cristina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Clemente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Washington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2012,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Entrevistas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Juan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Pérez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Naclil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fecha 6 de agosto de 2012 y Entrevista a Mirna Manuel Trino de fecha 15 de octubre de 2014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spacing w:before="119"/>
        <w:ind w:left="419" w:right="378" w:firstLine="0"/>
        <w:jc w:val="both"/>
        <w:rPr>
          <w:sz w:val="16"/>
        </w:rPr>
      </w:pPr>
      <w:bookmarkStart w:name="_bookmark253" w:id="367"/>
      <w:bookmarkEnd w:id="367"/>
      <w:r>
        <w:rPr/>
      </w:r>
      <w:r>
        <w:rPr>
          <w:sz w:val="16"/>
          <w:vertAlign w:val="superscript"/>
        </w:rPr>
        <w:t>206</w:t>
      </w:r>
      <w:r>
        <w:rPr>
          <w:spacing w:val="32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Maura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Celína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Ambrosio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Clemente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80" w:hanging="1"/>
        <w:jc w:val="both"/>
      </w:pPr>
      <w:r>
        <w:rPr/>
        <w:t>como saca-buzos, únicamente rescató al capitán y no a las demás personas</w:t>
      </w:r>
      <w:hyperlink w:history="true" w:anchor="_bookmark254">
        <w:r>
          <w:rPr>
            <w:position w:val="7"/>
            <w:sz w:val="13"/>
          </w:rPr>
          <w:t>207</w:t>
        </w:r>
      </w:hyperlink>
      <w:r>
        <w:rPr/>
        <w:t>. En el año</w:t>
      </w:r>
      <w:r>
        <w:rPr>
          <w:spacing w:val="1"/>
        </w:rPr>
        <w:t> </w:t>
      </w:r>
      <w:r>
        <w:rPr/>
        <w:t>2002 los familiares de las siete personas fallecidas presentaron una demanda laboral ante el</w:t>
      </w:r>
      <w:r>
        <w:rPr>
          <w:spacing w:val="-68"/>
        </w:rPr>
        <w:t> </w:t>
      </w:r>
      <w:r>
        <w:rPr/>
        <w:t>Juzgado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Letras</w:t>
      </w:r>
      <w:r>
        <w:rPr>
          <w:spacing w:val="-7"/>
        </w:rPr>
        <w:t> </w:t>
      </w:r>
      <w:r>
        <w:rPr/>
        <w:t>Departamental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contra</w:t>
      </w:r>
      <w:r>
        <w:rPr>
          <w:spacing w:val="-6"/>
        </w:rPr>
        <w:t> </w:t>
      </w:r>
      <w:r>
        <w:rPr/>
        <w:t>del</w:t>
      </w:r>
      <w:r>
        <w:rPr>
          <w:spacing w:val="-4"/>
        </w:rPr>
        <w:t> </w:t>
      </w:r>
      <w:r>
        <w:rPr/>
        <w:t>señor</w:t>
      </w:r>
      <w:r>
        <w:rPr>
          <w:spacing w:val="-7"/>
        </w:rPr>
        <w:t> </w:t>
      </w:r>
      <w:r>
        <w:rPr/>
        <w:t>Delano,</w:t>
      </w:r>
      <w:r>
        <w:rPr>
          <w:spacing w:val="-7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año</w:t>
      </w:r>
      <w:r>
        <w:rPr>
          <w:spacing w:val="-8"/>
        </w:rPr>
        <w:t> </w:t>
      </w:r>
      <w:r>
        <w:rPr/>
        <w:t>2008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5"/>
        </w:rPr>
        <w:t> </w:t>
      </w:r>
      <w:r>
        <w:rPr/>
        <w:t>se</w:t>
      </w:r>
      <w:r>
        <w:rPr>
          <w:spacing w:val="-68"/>
        </w:rPr>
        <w:t> </w:t>
      </w:r>
      <w:r>
        <w:rPr/>
        <w:t>encontraba</w:t>
      </w:r>
      <w:r>
        <w:rPr>
          <w:spacing w:val="1"/>
        </w:rPr>
        <w:t> </w:t>
      </w:r>
      <w:r>
        <w:rPr/>
        <w:t>en estado</w:t>
      </w:r>
      <w:r>
        <w:rPr>
          <w:spacing w:val="-2"/>
        </w:rPr>
        <w:t> </w:t>
      </w:r>
      <w:r>
        <w:rPr/>
        <w:t>inicial</w:t>
      </w:r>
      <w:hyperlink w:history="true" w:anchor="_bookmark255">
        <w:r>
          <w:rPr>
            <w:position w:val="7"/>
            <w:sz w:val="13"/>
          </w:rPr>
          <w:t>208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</w:pPr>
      <w:r>
        <w:rPr/>
        <w:t>Leonel</w:t>
      </w:r>
      <w:r>
        <w:rPr>
          <w:spacing w:val="-4"/>
        </w:rPr>
        <w:t> </w:t>
      </w:r>
      <w:r>
        <w:rPr/>
        <w:t>Stay</w:t>
      </w:r>
      <w:r>
        <w:rPr>
          <w:spacing w:val="-3"/>
        </w:rPr>
        <w:t> </w:t>
      </w:r>
      <w:r>
        <w:rPr/>
        <w:t>Méndez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1" w:after="0"/>
        <w:ind w:left="419" w:right="376" w:firstLine="0"/>
        <w:jc w:val="both"/>
        <w:rPr>
          <w:sz w:val="20"/>
        </w:rPr>
      </w:pPr>
      <w:r>
        <w:rPr>
          <w:sz w:val="20"/>
        </w:rPr>
        <w:t>El señor Leonel Stay Méndez sufrió un accidente el 12 de marzo de 2001 mientras</w:t>
      </w:r>
      <w:r>
        <w:rPr>
          <w:spacing w:val="1"/>
          <w:sz w:val="20"/>
        </w:rPr>
        <w:t> </w:t>
      </w:r>
      <w:r>
        <w:rPr>
          <w:sz w:val="20"/>
        </w:rPr>
        <w:t>trabajaba como buzo en el bote propiedad de Carlos Arturo Fiallos. Luego de bucear a gran</w:t>
      </w:r>
      <w:r>
        <w:rPr>
          <w:spacing w:val="1"/>
          <w:sz w:val="20"/>
        </w:rPr>
        <w:t> </w:t>
      </w:r>
      <w:r>
        <w:rPr>
          <w:sz w:val="20"/>
        </w:rPr>
        <w:t>profundidad, se le adormeció el cuerpo</w:t>
      </w:r>
      <w:hyperlink w:history="true" w:anchor="_bookmark256">
        <w:r>
          <w:rPr>
            <w:position w:val="7"/>
            <w:sz w:val="13"/>
          </w:rPr>
          <w:t>209</w:t>
        </w:r>
      </w:hyperlink>
      <w:r>
        <w:rPr>
          <w:position w:val="7"/>
          <w:sz w:val="13"/>
        </w:rPr>
        <w:t> </w:t>
      </w:r>
      <w:r>
        <w:rPr>
          <w:sz w:val="20"/>
        </w:rPr>
        <w:t>y el capitán de la embarcación no quería llevarlo a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centro</w:t>
      </w:r>
      <w:r>
        <w:rPr>
          <w:spacing w:val="-13"/>
          <w:sz w:val="20"/>
        </w:rPr>
        <w:t> </w:t>
      </w:r>
      <w:r>
        <w:rPr>
          <w:sz w:val="20"/>
        </w:rPr>
        <w:t>médico</w:t>
      </w:r>
      <w:hyperlink w:history="true" w:anchor="_bookmark257">
        <w:r>
          <w:rPr>
            <w:position w:val="7"/>
            <w:sz w:val="13"/>
          </w:rPr>
          <w:t>210</w:t>
        </w:r>
      </w:hyperlink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solo</w:t>
      </w:r>
      <w:r>
        <w:rPr>
          <w:spacing w:val="-13"/>
          <w:sz w:val="20"/>
        </w:rPr>
        <w:t> </w:t>
      </w:r>
      <w:r>
        <w:rPr>
          <w:sz w:val="20"/>
        </w:rPr>
        <w:t>tres</w:t>
      </w:r>
      <w:r>
        <w:rPr>
          <w:spacing w:val="-15"/>
          <w:sz w:val="20"/>
        </w:rPr>
        <w:t> </w:t>
      </w:r>
      <w:r>
        <w:rPr>
          <w:sz w:val="20"/>
        </w:rPr>
        <w:t>días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ocurrido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incidente</w:t>
      </w:r>
      <w:r>
        <w:rPr>
          <w:spacing w:val="-15"/>
          <w:sz w:val="20"/>
        </w:rPr>
        <w:t> </w:t>
      </w:r>
      <w:r>
        <w:rPr>
          <w:sz w:val="20"/>
        </w:rPr>
        <w:t>fue</w:t>
      </w:r>
      <w:r>
        <w:rPr>
          <w:spacing w:val="-13"/>
          <w:sz w:val="20"/>
        </w:rPr>
        <w:t> </w:t>
      </w:r>
      <w:r>
        <w:rPr>
          <w:sz w:val="20"/>
        </w:rPr>
        <w:t>llevado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cámara</w:t>
      </w:r>
      <w:r>
        <w:rPr>
          <w:spacing w:val="-14"/>
          <w:sz w:val="20"/>
        </w:rPr>
        <w:t> </w:t>
      </w:r>
      <w:r>
        <w:rPr>
          <w:sz w:val="20"/>
        </w:rPr>
        <w:t>hiperbárica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ciudad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Roatán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estuvo</w:t>
      </w:r>
      <w:r>
        <w:rPr>
          <w:spacing w:val="-14"/>
          <w:sz w:val="20"/>
        </w:rPr>
        <w:t> </w:t>
      </w:r>
      <w:r>
        <w:rPr>
          <w:sz w:val="20"/>
        </w:rPr>
        <w:t>internado</w:t>
      </w:r>
      <w:r>
        <w:rPr>
          <w:spacing w:val="-15"/>
          <w:sz w:val="20"/>
        </w:rPr>
        <w:t> </w:t>
      </w:r>
      <w:r>
        <w:rPr>
          <w:sz w:val="20"/>
        </w:rPr>
        <w:t>cerca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mes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centro</w:t>
      </w:r>
      <w:r>
        <w:rPr>
          <w:spacing w:val="-12"/>
          <w:sz w:val="20"/>
        </w:rPr>
        <w:t> </w:t>
      </w:r>
      <w:r>
        <w:rPr>
          <w:sz w:val="20"/>
        </w:rPr>
        <w:t>médico</w:t>
      </w:r>
      <w:hyperlink w:history="true" w:anchor="_bookmark258">
        <w:r>
          <w:rPr>
            <w:position w:val="7"/>
            <w:sz w:val="13"/>
          </w:rPr>
          <w:t>211</w:t>
        </w:r>
      </w:hyperlink>
      <w:r>
        <w:rPr>
          <w:sz w:val="20"/>
        </w:rPr>
        <w:t>.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acuerdo</w:t>
      </w:r>
      <w:r>
        <w:rPr>
          <w:spacing w:val="-68"/>
          <w:sz w:val="20"/>
        </w:rPr>
        <w:t> </w:t>
      </w:r>
      <w:r>
        <w:rPr>
          <w:sz w:val="20"/>
        </w:rPr>
        <w:t>con el certificado médico, el señor Méndez presentó a su ingreso “parálisis severa de</w:t>
      </w:r>
      <w:r>
        <w:rPr>
          <w:spacing w:val="1"/>
          <w:sz w:val="20"/>
        </w:rPr>
        <w:t> </w:t>
      </w:r>
      <w:r>
        <w:rPr>
          <w:sz w:val="20"/>
        </w:rPr>
        <w:t>miembros inferiores”, sufrió de descompresión y se recomendó que recibiera fisioterapia</w:t>
      </w:r>
      <w:hyperlink w:history="true" w:anchor="_bookmark259">
        <w:r>
          <w:rPr>
            <w:position w:val="7"/>
            <w:sz w:val="13"/>
          </w:rPr>
          <w:t>212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El dueño de la embarcación le dio un cheque de 50,000.00 lempiras, pero no tenía fondos, y</w:t>
      </w:r>
      <w:r>
        <w:rPr>
          <w:spacing w:val="-68"/>
          <w:sz w:val="20"/>
        </w:rPr>
        <w:t> </w:t>
      </w:r>
      <w:r>
        <w:rPr>
          <w:sz w:val="20"/>
        </w:rPr>
        <w:t>posteriormente únicamente recibió 10,000.00 lempiras, lo cual no alcanzaba para cubrir los</w:t>
      </w:r>
      <w:r>
        <w:rPr>
          <w:spacing w:val="1"/>
          <w:sz w:val="20"/>
        </w:rPr>
        <w:t> </w:t>
      </w:r>
      <w:r>
        <w:rPr>
          <w:sz w:val="20"/>
        </w:rPr>
        <w:t>gastos</w:t>
      </w:r>
      <w:r>
        <w:rPr>
          <w:spacing w:val="-13"/>
          <w:sz w:val="20"/>
        </w:rPr>
        <w:t> </w:t>
      </w:r>
      <w:r>
        <w:rPr>
          <w:sz w:val="20"/>
        </w:rPr>
        <w:t>médicos</w:t>
      </w:r>
      <w:hyperlink w:history="true" w:anchor="_bookmark260">
        <w:r>
          <w:rPr>
            <w:position w:val="7"/>
            <w:sz w:val="13"/>
          </w:rPr>
          <w:t>213</w:t>
        </w:r>
      </w:hyperlink>
      <w:r>
        <w:rPr>
          <w:sz w:val="20"/>
        </w:rPr>
        <w:t>.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año</w:t>
      </w:r>
      <w:r>
        <w:rPr>
          <w:spacing w:val="-15"/>
          <w:sz w:val="20"/>
        </w:rPr>
        <w:t> </w:t>
      </w:r>
      <w:r>
        <w:rPr>
          <w:sz w:val="20"/>
        </w:rPr>
        <w:t>2001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señor</w:t>
      </w:r>
      <w:r>
        <w:rPr>
          <w:spacing w:val="-14"/>
          <w:sz w:val="20"/>
        </w:rPr>
        <w:t> </w:t>
      </w:r>
      <w:r>
        <w:rPr>
          <w:sz w:val="20"/>
        </w:rPr>
        <w:t>Méndez</w:t>
      </w:r>
      <w:r>
        <w:rPr>
          <w:spacing w:val="-14"/>
          <w:sz w:val="20"/>
        </w:rPr>
        <w:t> </w:t>
      </w:r>
      <w:r>
        <w:rPr>
          <w:sz w:val="20"/>
        </w:rPr>
        <w:t>presentó</w:t>
      </w:r>
      <w:r>
        <w:rPr>
          <w:spacing w:val="-15"/>
          <w:sz w:val="20"/>
        </w:rPr>
        <w:t> </w:t>
      </w:r>
      <w:r>
        <w:rPr>
          <w:sz w:val="20"/>
        </w:rPr>
        <w:t>ante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Departamento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Higiene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Seguridad</w:t>
      </w:r>
      <w:r>
        <w:rPr>
          <w:spacing w:val="-6"/>
          <w:sz w:val="20"/>
        </w:rPr>
        <w:t> </w:t>
      </w:r>
      <w:r>
        <w:rPr>
          <w:sz w:val="20"/>
        </w:rPr>
        <w:t>Ocupacional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reclamo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indemnización</w:t>
      </w:r>
      <w:r>
        <w:rPr>
          <w:spacing w:val="-6"/>
          <w:sz w:val="20"/>
        </w:rPr>
        <w:t> </w:t>
      </w:r>
      <w:r>
        <w:rPr>
          <w:sz w:val="20"/>
        </w:rPr>
        <w:t>debido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accidente</w:t>
      </w:r>
      <w:r>
        <w:rPr>
          <w:spacing w:val="-8"/>
          <w:sz w:val="20"/>
        </w:rPr>
        <w:t> </w:t>
      </w:r>
      <w:r>
        <w:rPr>
          <w:sz w:val="20"/>
        </w:rPr>
        <w:t>ocurrido.</w:t>
      </w:r>
      <w:r>
        <w:rPr>
          <w:spacing w:val="-7"/>
          <w:sz w:val="20"/>
        </w:rPr>
        <w:t> </w:t>
      </w:r>
      <w:r>
        <w:rPr>
          <w:sz w:val="20"/>
        </w:rPr>
        <w:t>Dos</w:t>
      </w:r>
      <w:r>
        <w:rPr>
          <w:spacing w:val="-7"/>
          <w:sz w:val="20"/>
        </w:rPr>
        <w:t> </w:t>
      </w:r>
      <w:r>
        <w:rPr>
          <w:sz w:val="20"/>
        </w:rPr>
        <w:t>días</w:t>
      </w:r>
      <w:r>
        <w:rPr>
          <w:spacing w:val="-68"/>
          <w:sz w:val="20"/>
        </w:rPr>
        <w:t> </w:t>
      </w:r>
      <w:r>
        <w:rPr>
          <w:sz w:val="20"/>
        </w:rPr>
        <w:t>después se llevó a cabo una audiencia a la que sólo comparecieron el señor Méndez y el</w:t>
      </w:r>
      <w:r>
        <w:rPr>
          <w:spacing w:val="1"/>
          <w:sz w:val="20"/>
        </w:rPr>
        <w:t> </w:t>
      </w:r>
      <w:r>
        <w:rPr>
          <w:sz w:val="20"/>
        </w:rPr>
        <w:t>Inspector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Trabajo</w:t>
      </w:r>
      <w:hyperlink w:history="true" w:anchor="_bookmark261">
        <w:r>
          <w:rPr>
            <w:position w:val="7"/>
            <w:sz w:val="13"/>
          </w:rPr>
          <w:t>214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proceso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Méndez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culminó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recibió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indemnización. Asimismo, declaró en 2014</w:t>
      </w:r>
      <w:r>
        <w:rPr>
          <w:spacing w:val="1"/>
          <w:sz w:val="20"/>
        </w:rPr>
        <w:t> </w:t>
      </w:r>
      <w:r>
        <w:rPr>
          <w:sz w:val="20"/>
        </w:rPr>
        <w:t>que tiene dificultades para caminar y para</w:t>
      </w:r>
      <w:r>
        <w:rPr>
          <w:spacing w:val="1"/>
          <w:sz w:val="20"/>
        </w:rPr>
        <w:t> </w:t>
      </w:r>
      <w:r>
        <w:rPr>
          <w:sz w:val="20"/>
        </w:rPr>
        <w:t>orinar</w:t>
      </w:r>
      <w:hyperlink w:history="true" w:anchor="_bookmark262">
        <w:r>
          <w:rPr>
            <w:position w:val="7"/>
            <w:sz w:val="13"/>
          </w:rPr>
          <w:t>215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Heading2"/>
        <w:spacing w:before="1"/>
        <w:ind w:left="420"/>
      </w:pPr>
      <w:r>
        <w:rPr/>
        <w:t>David</w:t>
      </w:r>
      <w:r>
        <w:rPr>
          <w:spacing w:val="-5"/>
        </w:rPr>
        <w:t> </w:t>
      </w:r>
      <w:r>
        <w:rPr/>
        <w:t>Esteban</w:t>
      </w:r>
      <w:r>
        <w:rPr>
          <w:spacing w:val="-1"/>
        </w:rPr>
        <w:t> </w:t>
      </w:r>
      <w:r>
        <w:rPr/>
        <w:t>Bradley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79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David</w:t>
      </w:r>
      <w:r>
        <w:rPr>
          <w:spacing w:val="-7"/>
          <w:sz w:val="20"/>
        </w:rPr>
        <w:t> </w:t>
      </w:r>
      <w:r>
        <w:rPr>
          <w:sz w:val="20"/>
        </w:rPr>
        <w:t>Esteban</w:t>
      </w:r>
      <w:r>
        <w:rPr>
          <w:spacing w:val="-1"/>
          <w:sz w:val="20"/>
        </w:rPr>
        <w:t> </w:t>
      </w:r>
      <w:r>
        <w:rPr>
          <w:sz w:val="20"/>
        </w:rPr>
        <w:t>Bradley</w:t>
      </w:r>
      <w:r>
        <w:rPr>
          <w:spacing w:val="-6"/>
          <w:sz w:val="20"/>
        </w:rPr>
        <w:t> </w:t>
      </w:r>
      <w:r>
        <w:rPr>
          <w:sz w:val="20"/>
        </w:rPr>
        <w:t>sufrió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accidente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28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mayo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2003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barco</w:t>
      </w:r>
      <w:r>
        <w:rPr>
          <w:spacing w:val="-68"/>
          <w:sz w:val="20"/>
        </w:rPr>
        <w:t> </w:t>
      </w:r>
      <w:r>
        <w:rPr>
          <w:sz w:val="20"/>
        </w:rPr>
        <w:t>langostero propiedad de Edwin Sanches y Tano Bodden. Después de sumergirse a gran</w:t>
      </w:r>
      <w:r>
        <w:rPr>
          <w:spacing w:val="1"/>
          <w:sz w:val="20"/>
        </w:rPr>
        <w:t> </w:t>
      </w:r>
      <w:r>
        <w:rPr>
          <w:sz w:val="20"/>
        </w:rPr>
        <w:t>profundidad,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sintió</w:t>
      </w:r>
      <w:r>
        <w:rPr>
          <w:spacing w:val="-7"/>
          <w:sz w:val="20"/>
        </w:rPr>
        <w:t> </w:t>
      </w:r>
      <w:r>
        <w:rPr>
          <w:sz w:val="20"/>
        </w:rPr>
        <w:t>mareado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fue</w:t>
      </w:r>
      <w:r>
        <w:rPr>
          <w:spacing w:val="-3"/>
          <w:sz w:val="20"/>
        </w:rPr>
        <w:t> </w:t>
      </w:r>
      <w:r>
        <w:rPr>
          <w:sz w:val="20"/>
        </w:rPr>
        <w:t>llevado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cámara</w:t>
      </w:r>
      <w:r>
        <w:rPr>
          <w:spacing w:val="-3"/>
          <w:sz w:val="20"/>
        </w:rPr>
        <w:t> </w:t>
      </w:r>
      <w:r>
        <w:rPr>
          <w:sz w:val="20"/>
        </w:rPr>
        <w:t>hiperbárica</w:t>
      </w:r>
      <w:r>
        <w:rPr>
          <w:spacing w:val="-4"/>
          <w:sz w:val="20"/>
        </w:rPr>
        <w:t> </w:t>
      </w:r>
      <w:r>
        <w:rPr>
          <w:sz w:val="20"/>
        </w:rPr>
        <w:t>ubicada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ciudad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Roatán,</w:t>
      </w:r>
      <w:r>
        <w:rPr>
          <w:spacing w:val="-8"/>
          <w:sz w:val="20"/>
        </w:rPr>
        <w:t> </w:t>
      </w:r>
      <w:r>
        <w:rPr>
          <w:sz w:val="20"/>
        </w:rPr>
        <w:t>donde</w:t>
      </w:r>
      <w:r>
        <w:rPr>
          <w:spacing w:val="-6"/>
          <w:sz w:val="20"/>
        </w:rPr>
        <w:t> </w:t>
      </w:r>
      <w:r>
        <w:rPr>
          <w:sz w:val="20"/>
        </w:rPr>
        <w:t>estuvo</w:t>
      </w:r>
      <w:r>
        <w:rPr>
          <w:spacing w:val="-8"/>
          <w:sz w:val="20"/>
        </w:rPr>
        <w:t> </w:t>
      </w:r>
      <w:r>
        <w:rPr>
          <w:sz w:val="20"/>
        </w:rPr>
        <w:t>internado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veinticinco</w:t>
      </w:r>
      <w:r>
        <w:rPr>
          <w:spacing w:val="-8"/>
          <w:sz w:val="20"/>
        </w:rPr>
        <w:t> </w:t>
      </w:r>
      <w:r>
        <w:rPr>
          <w:sz w:val="20"/>
        </w:rPr>
        <w:t>días</w:t>
      </w:r>
      <w:hyperlink w:history="true" w:anchor="_bookmark263">
        <w:r>
          <w:rPr>
            <w:position w:val="7"/>
            <w:sz w:val="13"/>
          </w:rPr>
          <w:t>216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acuerdo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constancia</w:t>
      </w:r>
      <w:r>
        <w:rPr>
          <w:spacing w:val="-8"/>
          <w:sz w:val="20"/>
        </w:rPr>
        <w:t> </w:t>
      </w:r>
      <w:r>
        <w:rPr>
          <w:sz w:val="20"/>
        </w:rPr>
        <w:t>médica,</w:t>
      </w:r>
      <w:r>
        <w:rPr>
          <w:spacing w:val="-68"/>
          <w:sz w:val="20"/>
        </w:rPr>
        <w:t> </w:t>
      </w:r>
      <w:r>
        <w:rPr>
          <w:sz w:val="20"/>
        </w:rPr>
        <w:t>el señor Bradley sufrió de síndrome de descompresión y requería terapia física</w:t>
      </w:r>
      <w:hyperlink w:history="true" w:anchor="_bookmark264">
        <w:r>
          <w:rPr>
            <w:position w:val="7"/>
            <w:sz w:val="13"/>
          </w:rPr>
          <w:t>217</w:t>
        </w:r>
      </w:hyperlink>
      <w:r>
        <w:rPr>
          <w:sz w:val="20"/>
        </w:rPr>
        <w:t>. El señor</w:t>
      </w:r>
      <w:r>
        <w:rPr>
          <w:spacing w:val="1"/>
          <w:sz w:val="20"/>
        </w:rPr>
        <w:t> </w:t>
      </w:r>
      <w:r>
        <w:rPr>
          <w:sz w:val="20"/>
        </w:rPr>
        <w:t>Bradley presentó un reclamo por indemnización ante el Inspector de Trabajo</w:t>
      </w:r>
      <w:hyperlink w:history="true" w:anchor="_bookmark265">
        <w:r>
          <w:rPr>
            <w:position w:val="7"/>
            <w:sz w:val="13"/>
          </w:rPr>
          <w:t>218</w:t>
        </w:r>
      </w:hyperlink>
      <w:r>
        <w:rPr>
          <w:sz w:val="20"/>
        </w:rPr>
        <w:t>, pero de la</w:t>
      </w:r>
      <w:r>
        <w:rPr>
          <w:spacing w:val="1"/>
          <w:sz w:val="20"/>
        </w:rPr>
        <w:t> </w:t>
      </w:r>
      <w:r>
        <w:rPr>
          <w:sz w:val="20"/>
        </w:rPr>
        <w:t>información</w:t>
      </w:r>
      <w:r>
        <w:rPr>
          <w:spacing w:val="-2"/>
          <w:sz w:val="20"/>
        </w:rPr>
        <w:t> </w:t>
      </w:r>
      <w:r>
        <w:rPr>
          <w:sz w:val="20"/>
        </w:rPr>
        <w:t>disponible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desprende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este</w:t>
      </w:r>
      <w:r>
        <w:rPr>
          <w:spacing w:val="-3"/>
          <w:sz w:val="20"/>
        </w:rPr>
        <w:t> </w:t>
      </w:r>
      <w:r>
        <w:rPr>
          <w:sz w:val="20"/>
        </w:rPr>
        <w:t>procedimiento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llegó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ningún</w:t>
      </w:r>
      <w:r>
        <w:rPr>
          <w:spacing w:val="-2"/>
          <w:sz w:val="20"/>
        </w:rPr>
        <w:t> </w:t>
      </w:r>
      <w:r>
        <w:rPr>
          <w:sz w:val="20"/>
        </w:rPr>
        <w:t>resultado.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</w:pPr>
      <w:r>
        <w:rPr/>
        <w:t>Evecleto</w:t>
      </w:r>
      <w:r>
        <w:rPr>
          <w:spacing w:val="-4"/>
        </w:rPr>
        <w:t> </w:t>
      </w:r>
      <w:r>
        <w:rPr/>
        <w:t>Londres</w:t>
      </w:r>
      <w:r>
        <w:rPr>
          <w:spacing w:val="-5"/>
        </w:rPr>
        <w:t> </w:t>
      </w:r>
      <w:r>
        <w:rPr/>
        <w:t>Yumidal</w:t>
      </w:r>
    </w:p>
    <w:p>
      <w:pPr>
        <w:pStyle w:val="BodyText"/>
        <w:spacing w:before="11"/>
        <w:rPr>
          <w:b/>
          <w:sz w:val="16"/>
        </w:rPr>
      </w:pPr>
      <w:r>
        <w:rPr/>
        <w:pict>
          <v:rect style="position:absolute;margin-left:72pt;margin-top:11.491107pt;width:144pt;height:.599pt;mso-position-horizontal-relative:page;mso-position-vertical-relative:paragraph;z-index:-15705600;mso-wrap-distance-left:0;mso-wrap-distance-right:0" id="docshape53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20" w:right="0" w:firstLine="0"/>
        <w:jc w:val="left"/>
        <w:rPr>
          <w:sz w:val="16"/>
        </w:rPr>
      </w:pPr>
      <w:bookmarkStart w:name="_bookmark254" w:id="368"/>
      <w:bookmarkEnd w:id="368"/>
      <w:r>
        <w:rPr/>
      </w:r>
      <w:r>
        <w:rPr>
          <w:sz w:val="16"/>
          <w:vertAlign w:val="superscript"/>
        </w:rPr>
        <w:t>207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Ruela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Bonaparte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Clemente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 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tabs>
          <w:tab w:pos="986" w:val="left" w:leader="none"/>
        </w:tabs>
        <w:spacing w:before="120"/>
        <w:ind w:left="420" w:right="378" w:hanging="1"/>
        <w:jc w:val="left"/>
        <w:rPr>
          <w:sz w:val="16"/>
        </w:rPr>
      </w:pPr>
      <w:bookmarkStart w:name="_bookmark255" w:id="369"/>
      <w:bookmarkEnd w:id="369"/>
      <w:r>
        <w:rPr/>
      </w:r>
      <w:r>
        <w:rPr>
          <w:sz w:val="16"/>
          <w:vertAlign w:val="superscript"/>
        </w:rPr>
        <w:t>208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Especial.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Denuncia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475-IGJT-PJ-08.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"Caso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Buzos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Misquitos"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Inspectoría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Juzgados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Tribunales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56" w:id="370"/>
      <w:bookmarkEnd w:id="370"/>
      <w:r>
        <w:rPr/>
      </w:r>
      <w:r>
        <w:rPr>
          <w:sz w:val="16"/>
          <w:vertAlign w:val="superscript"/>
        </w:rPr>
        <w:t>209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Encuesta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CONADEH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Leonel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Saty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Méndez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57" w:id="371"/>
      <w:bookmarkEnd w:id="371"/>
      <w:r>
        <w:rPr/>
      </w:r>
      <w:r>
        <w:rPr>
          <w:sz w:val="16"/>
          <w:vertAlign w:val="superscript"/>
        </w:rPr>
        <w:t>210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Leonel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Saty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Méndez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58" w:id="372"/>
      <w:bookmarkEnd w:id="372"/>
      <w:r>
        <w:rPr/>
      </w:r>
      <w:r>
        <w:rPr>
          <w:sz w:val="16"/>
          <w:vertAlign w:val="superscript"/>
        </w:rPr>
        <w:t>211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Leonel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Saty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Méndez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59" w:id="373"/>
      <w:bookmarkEnd w:id="373"/>
      <w:r>
        <w:rPr/>
      </w:r>
      <w:r>
        <w:rPr>
          <w:sz w:val="16"/>
          <w:vertAlign w:val="superscript"/>
        </w:rPr>
        <w:t>212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Certificado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Cornerstone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Chamber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Medica) Servicé,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Roatán,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Islas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Bahía,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Clínica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Médica D.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Mauner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Lacayo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Fonseca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60" w:id="374"/>
      <w:bookmarkEnd w:id="374"/>
      <w:r>
        <w:rPr/>
      </w:r>
      <w:r>
        <w:rPr>
          <w:sz w:val="16"/>
          <w:vertAlign w:val="superscript"/>
        </w:rPr>
        <w:t>213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Leonel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Saty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Méndez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61" w:id="375"/>
      <w:bookmarkEnd w:id="375"/>
      <w:r>
        <w:rPr/>
      </w:r>
      <w:r>
        <w:rPr>
          <w:sz w:val="16"/>
          <w:vertAlign w:val="superscript"/>
        </w:rPr>
        <w:t>214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Leonel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Saty Méndez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mayo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62" w:id="376"/>
      <w:bookmarkEnd w:id="376"/>
      <w:r>
        <w:rPr/>
      </w:r>
      <w:r>
        <w:rPr>
          <w:sz w:val="16"/>
          <w:vertAlign w:val="superscript"/>
        </w:rPr>
        <w:t>215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Citación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Arturo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Fiallos 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63" w:id="377"/>
      <w:bookmarkEnd w:id="377"/>
      <w:r>
        <w:rPr/>
      </w:r>
      <w:r>
        <w:rPr>
          <w:sz w:val="16"/>
          <w:vertAlign w:val="superscript"/>
        </w:rPr>
        <w:t>216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David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Esteban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Bradley,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 42).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264" w:id="378"/>
      <w:bookmarkEnd w:id="378"/>
      <w:r>
        <w:rPr/>
      </w:r>
      <w:r>
        <w:rPr>
          <w:sz w:val="16"/>
          <w:vertAlign w:val="superscript"/>
        </w:rPr>
        <w:t>217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médica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Director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65" w:id="379"/>
      <w:bookmarkEnd w:id="379"/>
      <w:r>
        <w:rPr/>
      </w:r>
      <w:r>
        <w:rPr>
          <w:sz w:val="16"/>
          <w:vertAlign w:val="superscript"/>
        </w:rPr>
        <w:t>218</w:t>
      </w:r>
      <w:r>
        <w:rPr>
          <w:sz w:val="16"/>
          <w:vertAlign w:val="baseline"/>
        </w:rPr>
        <w:tab/>
        <w:t>Acta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David Esteban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Bradley,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183" w:after="0"/>
        <w:ind w:left="419" w:right="377" w:hanging="1"/>
        <w:jc w:val="both"/>
        <w:rPr>
          <w:sz w:val="20"/>
        </w:rPr>
      </w:pPr>
      <w:r>
        <w:rPr>
          <w:sz w:val="20"/>
        </w:rPr>
        <w:t>El señor Evecleto Londres Yumidal sufrió un accidente el 22 de noviembre de 2002</w:t>
      </w:r>
      <w:r>
        <w:rPr>
          <w:spacing w:val="1"/>
          <w:sz w:val="20"/>
        </w:rPr>
        <w:t> </w:t>
      </w:r>
      <w:r>
        <w:rPr>
          <w:sz w:val="20"/>
        </w:rPr>
        <w:t>mientras trabajaba como buzo en el bote langostero propiedad de Carlos Casimiro. Luego de</w:t>
      </w:r>
      <w:r>
        <w:rPr>
          <w:spacing w:val="-68"/>
          <w:sz w:val="20"/>
        </w:rPr>
        <w:t> </w:t>
      </w:r>
      <w:r>
        <w:rPr>
          <w:sz w:val="20"/>
        </w:rPr>
        <w:t>sumergirse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gran</w:t>
      </w:r>
      <w:r>
        <w:rPr>
          <w:spacing w:val="-6"/>
          <w:sz w:val="20"/>
        </w:rPr>
        <w:t> </w:t>
      </w:r>
      <w:r>
        <w:rPr>
          <w:sz w:val="20"/>
        </w:rPr>
        <w:t>profundidad,</w:t>
      </w:r>
      <w:r>
        <w:rPr>
          <w:spacing w:val="-8"/>
          <w:sz w:val="20"/>
        </w:rPr>
        <w:t> </w:t>
      </w:r>
      <w:r>
        <w:rPr>
          <w:sz w:val="20"/>
        </w:rPr>
        <w:t>comenzó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sentirse</w:t>
      </w:r>
      <w:r>
        <w:rPr>
          <w:spacing w:val="-9"/>
          <w:sz w:val="20"/>
        </w:rPr>
        <w:t> </w:t>
      </w:r>
      <w:r>
        <w:rPr>
          <w:sz w:val="20"/>
        </w:rPr>
        <w:t>mareado,</w:t>
      </w:r>
      <w:r>
        <w:rPr>
          <w:spacing w:val="-8"/>
          <w:sz w:val="20"/>
        </w:rPr>
        <w:t> </w:t>
      </w:r>
      <w:r>
        <w:rPr>
          <w:sz w:val="20"/>
        </w:rPr>
        <w:t>ante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cual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capitán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quiso</w:t>
      </w:r>
      <w:r>
        <w:rPr>
          <w:spacing w:val="-68"/>
          <w:sz w:val="20"/>
        </w:rPr>
        <w:t> </w:t>
      </w:r>
      <w:r>
        <w:rPr>
          <w:sz w:val="20"/>
        </w:rPr>
        <w:t>hacer nada. Ante la solicitud de los demás buzos, fue llevado al hospital de Puerto Lempira,</w:t>
      </w:r>
      <w:r>
        <w:rPr>
          <w:spacing w:val="1"/>
          <w:sz w:val="20"/>
        </w:rPr>
        <w:t> </w:t>
      </w:r>
      <w:r>
        <w:rPr>
          <w:sz w:val="20"/>
        </w:rPr>
        <w:t>luego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capitán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embarcación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dijera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llevaría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cámara</w:t>
      </w:r>
      <w:r>
        <w:rPr>
          <w:spacing w:val="-2"/>
          <w:sz w:val="20"/>
        </w:rPr>
        <w:t> </w:t>
      </w:r>
      <w:r>
        <w:rPr>
          <w:sz w:val="20"/>
        </w:rPr>
        <w:t>hiperbárica</w:t>
      </w:r>
      <w:r>
        <w:rPr>
          <w:spacing w:val="-68"/>
          <w:sz w:val="20"/>
        </w:rPr>
        <w:t> </w:t>
      </w:r>
      <w:r>
        <w:rPr>
          <w:sz w:val="20"/>
        </w:rPr>
        <w:t>puesto que sus dolores “no eran nada” </w:t>
      </w:r>
      <w:hyperlink w:history="true" w:anchor="_bookmark266">
        <w:r>
          <w:rPr>
            <w:position w:val="7"/>
            <w:sz w:val="13"/>
          </w:rPr>
          <w:t>219</w:t>
        </w:r>
      </w:hyperlink>
      <w:r>
        <w:rPr>
          <w:sz w:val="20"/>
        </w:rPr>
        <w:t>. De acuerdo a la constancia médica, el señor</w:t>
      </w:r>
      <w:r>
        <w:rPr>
          <w:spacing w:val="1"/>
          <w:sz w:val="20"/>
        </w:rPr>
        <w:t> </w:t>
      </w:r>
      <w:r>
        <w:rPr>
          <w:sz w:val="20"/>
        </w:rPr>
        <w:t>Yumidal sufrió barotrauma con secuela de paraparesia secundario a compresión medular por</w:t>
      </w:r>
      <w:r>
        <w:rPr>
          <w:spacing w:val="-68"/>
          <w:sz w:val="20"/>
        </w:rPr>
        <w:t> </w:t>
      </w:r>
      <w:r>
        <w:rPr>
          <w:sz w:val="20"/>
        </w:rPr>
        <w:t>buceo y se señaló como pronóstico una “limitación para la marcha” de 30%</w:t>
      </w:r>
      <w:hyperlink w:history="true" w:anchor="_bookmark267">
        <w:r>
          <w:rPr>
            <w:position w:val="7"/>
            <w:sz w:val="13"/>
          </w:rPr>
          <w:t>220</w:t>
        </w:r>
      </w:hyperlink>
      <w:r>
        <w:rPr>
          <w:sz w:val="20"/>
        </w:rPr>
        <w:t>. El 28 de</w:t>
      </w:r>
      <w:r>
        <w:rPr>
          <w:spacing w:val="1"/>
          <w:sz w:val="20"/>
        </w:rPr>
        <w:t> </w:t>
      </w:r>
      <w:r>
        <w:rPr>
          <w:sz w:val="20"/>
        </w:rPr>
        <w:t>noviembre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2002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señor</w:t>
      </w:r>
      <w:r>
        <w:rPr>
          <w:spacing w:val="-11"/>
          <w:sz w:val="20"/>
        </w:rPr>
        <w:t> </w:t>
      </w:r>
      <w:r>
        <w:rPr>
          <w:sz w:val="20"/>
        </w:rPr>
        <w:t>Yumidal</w:t>
      </w:r>
      <w:r>
        <w:rPr>
          <w:spacing w:val="-10"/>
          <w:sz w:val="20"/>
        </w:rPr>
        <w:t> </w:t>
      </w:r>
      <w:r>
        <w:rPr>
          <w:sz w:val="20"/>
        </w:rPr>
        <w:t>acudió</w:t>
      </w:r>
      <w:r>
        <w:rPr>
          <w:spacing w:val="-14"/>
          <w:sz w:val="20"/>
        </w:rPr>
        <w:t> </w:t>
      </w:r>
      <w:r>
        <w:rPr>
          <w:sz w:val="20"/>
        </w:rPr>
        <w:t>ante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Inspector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Trabajo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efectos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solicitar</w:t>
      </w:r>
      <w:r>
        <w:rPr>
          <w:spacing w:val="-68"/>
          <w:sz w:val="20"/>
        </w:rPr>
        <w:t> </w:t>
      </w:r>
      <w:r>
        <w:rPr>
          <w:sz w:val="20"/>
        </w:rPr>
        <w:t>una indemnización por el accidente sufrido</w:t>
      </w:r>
      <w:hyperlink w:history="true" w:anchor="_bookmark268">
        <w:r>
          <w:rPr>
            <w:position w:val="7"/>
            <w:sz w:val="13"/>
          </w:rPr>
          <w:t>221</w:t>
        </w:r>
      </w:hyperlink>
      <w:r>
        <w:rPr>
          <w:sz w:val="20"/>
        </w:rPr>
        <w:t>. Su esposa, Terna Gutiérrez Beckam, declaró</w:t>
      </w:r>
      <w:r>
        <w:rPr>
          <w:spacing w:val="1"/>
          <w:sz w:val="20"/>
        </w:rPr>
        <w:t> </w:t>
      </w:r>
      <w:r>
        <w:rPr>
          <w:sz w:val="20"/>
        </w:rPr>
        <w:t>en el 2012 que el dueño de la embarcación nunca les pagó, que su esposo se encuentra</w:t>
      </w:r>
      <w:r>
        <w:rPr>
          <w:spacing w:val="1"/>
          <w:sz w:val="20"/>
        </w:rPr>
        <w:t> </w:t>
      </w:r>
      <w:r>
        <w:rPr>
          <w:sz w:val="20"/>
        </w:rPr>
        <w:t>postrado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cama,</w:t>
      </w:r>
      <w:r>
        <w:rPr>
          <w:spacing w:val="-13"/>
          <w:sz w:val="20"/>
        </w:rPr>
        <w:t> </w:t>
      </w:r>
      <w:r>
        <w:rPr>
          <w:sz w:val="20"/>
        </w:rPr>
        <w:t>sordo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vista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había</w:t>
      </w:r>
      <w:r>
        <w:rPr>
          <w:spacing w:val="-15"/>
          <w:sz w:val="20"/>
        </w:rPr>
        <w:t> </w:t>
      </w:r>
      <w:r>
        <w:rPr>
          <w:sz w:val="20"/>
        </w:rPr>
        <w:t>deteriorado</w:t>
      </w:r>
      <w:r>
        <w:rPr>
          <w:spacing w:val="-15"/>
          <w:sz w:val="20"/>
        </w:rPr>
        <w:t> </w:t>
      </w:r>
      <w:r>
        <w:rPr>
          <w:sz w:val="20"/>
        </w:rPr>
        <w:t>progresivamente.</w:t>
      </w:r>
      <w:r>
        <w:rPr>
          <w:spacing w:val="-16"/>
          <w:sz w:val="20"/>
        </w:rPr>
        <w:t> </w:t>
      </w:r>
      <w:r>
        <w:rPr>
          <w:sz w:val="20"/>
        </w:rPr>
        <w:t>Asimismo,</w:t>
      </w:r>
      <w:r>
        <w:rPr>
          <w:spacing w:val="-68"/>
          <w:sz w:val="20"/>
        </w:rPr>
        <w:t> </w:t>
      </w:r>
      <w:r>
        <w:rPr>
          <w:sz w:val="20"/>
        </w:rPr>
        <w:t>agregó</w:t>
      </w:r>
      <w:r>
        <w:rPr>
          <w:spacing w:val="-3"/>
          <w:sz w:val="20"/>
        </w:rPr>
        <w:t> </w:t>
      </w:r>
      <w:r>
        <w:rPr>
          <w:sz w:val="20"/>
        </w:rPr>
        <w:t>que no recibe</w:t>
      </w:r>
      <w:r>
        <w:rPr>
          <w:spacing w:val="-3"/>
          <w:sz w:val="20"/>
        </w:rPr>
        <w:t> </w:t>
      </w:r>
      <w:r>
        <w:rPr>
          <w:sz w:val="20"/>
        </w:rPr>
        <w:t>ningún tipo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asistencia</w:t>
      </w:r>
      <w:r>
        <w:rPr>
          <w:spacing w:val="-1"/>
          <w:sz w:val="20"/>
        </w:rPr>
        <w:t> </w:t>
      </w:r>
      <w:r>
        <w:rPr>
          <w:sz w:val="20"/>
        </w:rPr>
        <w:t>médica</w:t>
      </w:r>
      <w:r>
        <w:rPr>
          <w:spacing w:val="-1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medicamentos</w:t>
      </w:r>
      <w:hyperlink w:history="true" w:anchor="_bookmark269">
        <w:r>
          <w:rPr>
            <w:position w:val="7"/>
            <w:sz w:val="13"/>
          </w:rPr>
          <w:t>222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2"/>
        <w:jc w:val="left"/>
      </w:pPr>
      <w:r>
        <w:rPr/>
        <w:t>Arpin</w:t>
      </w:r>
      <w:r>
        <w:rPr>
          <w:spacing w:val="-1"/>
        </w:rPr>
        <w:t> </w:t>
      </w:r>
      <w:r>
        <w:rPr/>
        <w:t>Robles</w:t>
      </w:r>
      <w:r>
        <w:rPr>
          <w:spacing w:val="-4"/>
        </w:rPr>
        <w:t> </w:t>
      </w:r>
      <w:r>
        <w:rPr/>
        <w:t>Tayaton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7" w:hanging="1"/>
        <w:jc w:val="both"/>
        <w:rPr>
          <w:sz w:val="20"/>
        </w:rPr>
      </w:pPr>
      <w:r>
        <w:rPr>
          <w:w w:val="95"/>
          <w:sz w:val="20"/>
        </w:rPr>
        <w:t>El señor Arpin Robles Tayaton sufrió un accidente el 11 de noviembre de 2002 mientras</w:t>
      </w:r>
      <w:r>
        <w:rPr>
          <w:spacing w:val="1"/>
          <w:w w:val="95"/>
          <w:sz w:val="20"/>
        </w:rPr>
        <w:t> </w:t>
      </w:r>
      <w:r>
        <w:rPr>
          <w:sz w:val="20"/>
        </w:rPr>
        <w:t>trabajaba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buzo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embarcación</w:t>
      </w:r>
      <w:r>
        <w:rPr>
          <w:spacing w:val="-8"/>
          <w:sz w:val="20"/>
        </w:rPr>
        <w:t> </w:t>
      </w:r>
      <w:r>
        <w:rPr>
          <w:sz w:val="20"/>
        </w:rPr>
        <w:t>propiedad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señor</w:t>
      </w:r>
      <w:r>
        <w:rPr>
          <w:spacing w:val="-8"/>
          <w:sz w:val="20"/>
        </w:rPr>
        <w:t> </w:t>
      </w:r>
      <w:r>
        <w:rPr>
          <w:sz w:val="20"/>
        </w:rPr>
        <w:t>Jeovany.</w:t>
      </w:r>
      <w:r>
        <w:rPr>
          <w:spacing w:val="-6"/>
          <w:sz w:val="20"/>
        </w:rPr>
        <w:t> </w:t>
      </w:r>
      <w:r>
        <w:rPr>
          <w:sz w:val="20"/>
        </w:rPr>
        <w:t>Luego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sumergirse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gran</w:t>
      </w:r>
      <w:r>
        <w:rPr>
          <w:spacing w:val="-9"/>
          <w:sz w:val="20"/>
        </w:rPr>
        <w:t> </w:t>
      </w:r>
      <w:r>
        <w:rPr>
          <w:sz w:val="20"/>
        </w:rPr>
        <w:t>profundidad,</w:t>
      </w:r>
      <w:r>
        <w:rPr>
          <w:spacing w:val="-10"/>
          <w:sz w:val="20"/>
        </w:rPr>
        <w:t> </w:t>
      </w:r>
      <w:r>
        <w:rPr>
          <w:sz w:val="20"/>
        </w:rPr>
        <w:t>sintió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lado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cuerpo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adormeció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podía</w:t>
      </w:r>
      <w:r>
        <w:rPr>
          <w:spacing w:val="-9"/>
          <w:sz w:val="20"/>
        </w:rPr>
        <w:t> </w:t>
      </w:r>
      <w:r>
        <w:rPr>
          <w:sz w:val="20"/>
        </w:rPr>
        <w:t>mover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w w:val="95"/>
          <w:sz w:val="20"/>
        </w:rPr>
        <w:t>piernas</w:t>
      </w:r>
      <w:hyperlink w:history="true" w:anchor="_bookmark270">
        <w:r>
          <w:rPr>
            <w:w w:val="95"/>
            <w:position w:val="7"/>
            <w:sz w:val="13"/>
          </w:rPr>
          <w:t>223</w:t>
        </w:r>
      </w:hyperlink>
      <w:r>
        <w:rPr>
          <w:w w:val="95"/>
          <w:sz w:val="20"/>
        </w:rPr>
        <w:t>. Cuatro días después del accidente, fue llevado al hospital de Puerto Lempira, donde</w:t>
      </w:r>
      <w:r>
        <w:rPr>
          <w:spacing w:val="1"/>
          <w:w w:val="95"/>
          <w:sz w:val="20"/>
        </w:rPr>
        <w:t> </w:t>
      </w:r>
      <w:r>
        <w:rPr>
          <w:sz w:val="20"/>
        </w:rPr>
        <w:t>tuvo que costear todos los gastos de la atención médica por 8,324.00 lempiras</w:t>
      </w:r>
      <w:hyperlink w:history="true" w:anchor="_bookmark271">
        <w:r>
          <w:rPr>
            <w:position w:val="7"/>
            <w:sz w:val="13"/>
          </w:rPr>
          <w:t>224</w:t>
        </w:r>
      </w:hyperlink>
      <w:r>
        <w:rPr>
          <w:sz w:val="20"/>
        </w:rPr>
        <w:t>. En la</w:t>
      </w:r>
      <w:r>
        <w:rPr>
          <w:spacing w:val="1"/>
          <w:sz w:val="20"/>
        </w:rPr>
        <w:t> </w:t>
      </w:r>
      <w:r>
        <w:rPr>
          <w:w w:val="95"/>
          <w:sz w:val="20"/>
        </w:rPr>
        <w:t>constancia médica de 29 de noviembre de 2002, se indica que el señor Robles “sufre accidente</w:t>
      </w:r>
      <w:r>
        <w:rPr>
          <w:spacing w:val="1"/>
          <w:w w:val="95"/>
          <w:sz w:val="20"/>
        </w:rPr>
        <w:t> </w:t>
      </w:r>
      <w:r>
        <w:rPr>
          <w:sz w:val="20"/>
        </w:rPr>
        <w:t>por inmersión a 82 pies de profundidad son paradas de descompresión, posterior a 10</w:t>
      </w:r>
      <w:r>
        <w:rPr>
          <w:spacing w:val="1"/>
          <w:sz w:val="20"/>
        </w:rPr>
        <w:t> </w:t>
      </w:r>
      <w:r>
        <w:rPr>
          <w:sz w:val="20"/>
        </w:rPr>
        <w:t>inmersiones presenta dolor monoparecia de miembro pélvico derecho; sin ser introducido a</w:t>
      </w:r>
      <w:r>
        <w:rPr>
          <w:spacing w:val="1"/>
          <w:sz w:val="20"/>
        </w:rPr>
        <w:t> </w:t>
      </w:r>
      <w:r>
        <w:rPr>
          <w:sz w:val="20"/>
        </w:rPr>
        <w:t>cámara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descompresión”.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señala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requiere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tratamiento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neurotrópicos, analgésicos y terapia</w:t>
      </w:r>
      <w:hyperlink w:history="true" w:anchor="_bookmark272">
        <w:r>
          <w:rPr>
            <w:position w:val="7"/>
            <w:sz w:val="13"/>
          </w:rPr>
          <w:t>225</w:t>
        </w:r>
      </w:hyperlink>
      <w:r>
        <w:rPr>
          <w:sz w:val="20"/>
        </w:rPr>
        <w:t>. Posteriormente, en el 2014, declaró que tuvo un</w:t>
      </w:r>
      <w:r>
        <w:rPr>
          <w:spacing w:val="1"/>
          <w:sz w:val="20"/>
        </w:rPr>
        <w:t> </w:t>
      </w:r>
      <w:r>
        <w:rPr>
          <w:sz w:val="20"/>
        </w:rPr>
        <w:t>nuevo accidente en el año 2003 en el que se sumergió a gran profundidad y se le rompió el</w:t>
      </w:r>
      <w:r>
        <w:rPr>
          <w:spacing w:val="1"/>
          <w:sz w:val="20"/>
        </w:rPr>
        <w:t> </w:t>
      </w:r>
      <w:r>
        <w:rPr>
          <w:sz w:val="20"/>
        </w:rPr>
        <w:t>tímpano. El señor Robles manifestó que no recibió una indemnización por los accidentes</w:t>
      </w:r>
      <w:r>
        <w:rPr>
          <w:spacing w:val="1"/>
          <w:sz w:val="20"/>
        </w:rPr>
        <w:t> </w:t>
      </w:r>
      <w:r>
        <w:rPr>
          <w:sz w:val="20"/>
        </w:rPr>
        <w:t>sufridos,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siente</w:t>
      </w:r>
      <w:r>
        <w:rPr>
          <w:spacing w:val="-8"/>
          <w:sz w:val="20"/>
        </w:rPr>
        <w:t> </w:t>
      </w:r>
      <w:r>
        <w:rPr>
          <w:sz w:val="20"/>
        </w:rPr>
        <w:t>dolores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riñones,</w:t>
      </w:r>
      <w:r>
        <w:rPr>
          <w:spacing w:val="-7"/>
          <w:sz w:val="20"/>
        </w:rPr>
        <w:t> </w:t>
      </w:r>
      <w:r>
        <w:rPr>
          <w:sz w:val="20"/>
        </w:rPr>
        <w:t>mareos,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escucha</w:t>
      </w:r>
      <w:r>
        <w:rPr>
          <w:spacing w:val="-8"/>
          <w:sz w:val="20"/>
        </w:rPr>
        <w:t> </w:t>
      </w:r>
      <w:r>
        <w:rPr>
          <w:sz w:val="20"/>
        </w:rPr>
        <w:t>bien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oído,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w w:val="95"/>
          <w:sz w:val="20"/>
        </w:rPr>
        <w:t>no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puede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trabajar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consecuencias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los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accidentes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lo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sus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hijos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lo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mantienen</w:t>
      </w:r>
      <w:hyperlink w:history="true" w:anchor="_bookmark273">
        <w:r>
          <w:rPr>
            <w:w w:val="95"/>
            <w:position w:val="7"/>
            <w:sz w:val="13"/>
          </w:rPr>
          <w:t>226</w:t>
        </w:r>
      </w:hyperlink>
      <w:r>
        <w:rPr>
          <w:w w:val="95"/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Heading2"/>
        <w:ind w:left="420"/>
        <w:jc w:val="left"/>
      </w:pPr>
      <w:r>
        <w:rPr/>
        <w:t>Daniel</w:t>
      </w:r>
      <w:r>
        <w:rPr>
          <w:spacing w:val="-6"/>
        </w:rPr>
        <w:t> </w:t>
      </w:r>
      <w:r>
        <w:rPr/>
        <w:t>Flores</w:t>
      </w:r>
      <w:r>
        <w:rPr>
          <w:spacing w:val="-2"/>
        </w:rPr>
        <w:t> </w:t>
      </w:r>
      <w:r>
        <w:rPr/>
        <w:t>Reyes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1" w:after="0"/>
        <w:ind w:left="1128" w:right="0" w:hanging="709"/>
        <w:jc w:val="both"/>
        <w:rPr>
          <w:sz w:val="20"/>
        </w:rPr>
      </w:pPr>
      <w:r>
        <w:rPr>
          <w:sz w:val="20"/>
        </w:rPr>
        <w:t>El</w:t>
      </w:r>
      <w:r>
        <w:rPr>
          <w:spacing w:val="6"/>
          <w:sz w:val="20"/>
        </w:rPr>
        <w:t> </w:t>
      </w:r>
      <w:r>
        <w:rPr>
          <w:sz w:val="20"/>
        </w:rPr>
        <w:t>señor</w:t>
      </w:r>
      <w:r>
        <w:rPr>
          <w:spacing w:val="2"/>
          <w:sz w:val="20"/>
        </w:rPr>
        <w:t> </w:t>
      </w:r>
      <w:r>
        <w:rPr>
          <w:sz w:val="20"/>
        </w:rPr>
        <w:t>Daniel</w:t>
      </w:r>
      <w:r>
        <w:rPr>
          <w:spacing w:val="6"/>
          <w:sz w:val="20"/>
        </w:rPr>
        <w:t> </w:t>
      </w:r>
      <w:r>
        <w:rPr>
          <w:sz w:val="20"/>
        </w:rPr>
        <w:t>Flores</w:t>
      </w:r>
      <w:r>
        <w:rPr>
          <w:spacing w:val="3"/>
          <w:sz w:val="20"/>
        </w:rPr>
        <w:t> </w:t>
      </w:r>
      <w:r>
        <w:rPr>
          <w:sz w:val="20"/>
        </w:rPr>
        <w:t>Reyes</w:t>
      </w:r>
      <w:r>
        <w:rPr>
          <w:spacing w:val="5"/>
          <w:sz w:val="20"/>
        </w:rPr>
        <w:t> </w:t>
      </w:r>
      <w:r>
        <w:rPr>
          <w:sz w:val="20"/>
        </w:rPr>
        <w:t>sufrió</w:t>
      </w:r>
      <w:r>
        <w:rPr>
          <w:spacing w:val="2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accidente</w:t>
      </w:r>
      <w:r>
        <w:rPr>
          <w:spacing w:val="2"/>
          <w:sz w:val="20"/>
        </w:rPr>
        <w:t> </w:t>
      </w:r>
      <w:r>
        <w:rPr>
          <w:sz w:val="20"/>
        </w:rPr>
        <w:t>en</w:t>
      </w:r>
      <w:r>
        <w:rPr>
          <w:spacing w:val="7"/>
          <w:sz w:val="20"/>
        </w:rPr>
        <w:t> </w:t>
      </w:r>
      <w:r>
        <w:rPr>
          <w:sz w:val="20"/>
        </w:rPr>
        <w:t>el</w:t>
      </w:r>
      <w:r>
        <w:rPr>
          <w:spacing w:val="6"/>
          <w:sz w:val="20"/>
        </w:rPr>
        <w:t> </w:t>
      </w:r>
      <w:r>
        <w:rPr>
          <w:sz w:val="20"/>
        </w:rPr>
        <w:t>2002</w:t>
      </w:r>
      <w:r>
        <w:rPr>
          <w:spacing w:val="5"/>
          <w:sz w:val="20"/>
        </w:rPr>
        <w:t> </w:t>
      </w:r>
      <w:r>
        <w:rPr>
          <w:sz w:val="20"/>
        </w:rPr>
        <w:t>mientras</w:t>
      </w:r>
      <w:r>
        <w:rPr>
          <w:spacing w:val="2"/>
          <w:sz w:val="20"/>
        </w:rPr>
        <w:t> </w:t>
      </w:r>
      <w:r>
        <w:rPr>
          <w:sz w:val="20"/>
        </w:rPr>
        <w:t>trabajaba</w:t>
      </w:r>
      <w:r>
        <w:rPr>
          <w:spacing w:val="3"/>
          <w:sz w:val="20"/>
        </w:rPr>
        <w:t> </w:t>
      </w:r>
      <w:r>
        <w:rPr>
          <w:sz w:val="20"/>
        </w:rPr>
        <w:t>como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2"/>
        </w:rPr>
      </w:pPr>
      <w:r>
        <w:rPr/>
        <w:pict>
          <v:rect style="position:absolute;margin-left:72pt;margin-top:8.745801pt;width:144pt;height:.6pt;mso-position-horizontal-relative:page;mso-position-vertical-relative:paragraph;z-index:-15705088;mso-wrap-distance-left:0;mso-wrap-distance-right:0" id="docshape54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77" w:firstLine="0"/>
        <w:jc w:val="left"/>
        <w:rPr>
          <w:sz w:val="16"/>
        </w:rPr>
      </w:pPr>
      <w:bookmarkStart w:name="_bookmark266" w:id="380"/>
      <w:bookmarkEnd w:id="380"/>
      <w:r>
        <w:rPr/>
      </w:r>
      <w:r>
        <w:rPr>
          <w:sz w:val="16"/>
          <w:vertAlign w:val="superscript"/>
        </w:rPr>
        <w:t>219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de comparecencia de Evecleto Londres Yumidal de 28 de noviembre de 2002 (expediente de 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43).</w:t>
      </w:r>
    </w:p>
    <w:p>
      <w:pPr>
        <w:tabs>
          <w:tab w:pos="986" w:val="left" w:leader="none"/>
        </w:tabs>
        <w:spacing w:before="120"/>
        <w:ind w:left="420" w:right="378" w:hanging="1"/>
        <w:jc w:val="left"/>
        <w:rPr>
          <w:sz w:val="16"/>
        </w:rPr>
      </w:pPr>
      <w:bookmarkStart w:name="_bookmark267" w:id="381"/>
      <w:bookmarkEnd w:id="381"/>
      <w:r>
        <w:rPr/>
      </w:r>
      <w:r>
        <w:rPr>
          <w:sz w:val="16"/>
          <w:vertAlign w:val="superscript"/>
        </w:rPr>
        <w:t>220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médica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Director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43).</w:t>
      </w:r>
    </w:p>
    <w:p>
      <w:pPr>
        <w:tabs>
          <w:tab w:pos="986" w:val="left" w:leader="none"/>
        </w:tabs>
        <w:spacing w:before="120"/>
        <w:ind w:left="419" w:right="377" w:firstLine="0"/>
        <w:jc w:val="left"/>
        <w:rPr>
          <w:sz w:val="16"/>
        </w:rPr>
      </w:pPr>
      <w:bookmarkStart w:name="_bookmark268" w:id="382"/>
      <w:bookmarkEnd w:id="382"/>
      <w:r>
        <w:rPr/>
      </w:r>
      <w:r>
        <w:rPr>
          <w:sz w:val="16"/>
          <w:vertAlign w:val="superscript"/>
        </w:rPr>
        <w:t>221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de comparecencia de Evecleto Londres Yumidal de 28 de noviembre de 2002 (expediente de 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69" w:id="383"/>
      <w:bookmarkEnd w:id="383"/>
      <w:r>
        <w:rPr/>
      </w:r>
      <w:r>
        <w:rPr>
          <w:sz w:val="16"/>
          <w:vertAlign w:val="superscript"/>
        </w:rPr>
        <w:t>222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Terna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Gutiérrez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Beckam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43).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70" w:id="384"/>
      <w:bookmarkEnd w:id="384"/>
      <w:r>
        <w:rPr/>
      </w:r>
      <w:r>
        <w:rPr>
          <w:sz w:val="16"/>
          <w:vertAlign w:val="superscript"/>
        </w:rPr>
        <w:t>223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Arpin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Robles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Tayaton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Jeovany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 27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43).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71" w:id="385"/>
      <w:bookmarkEnd w:id="385"/>
      <w:r>
        <w:rPr/>
      </w:r>
      <w:r>
        <w:rPr>
          <w:sz w:val="16"/>
          <w:vertAlign w:val="superscript"/>
        </w:rPr>
        <w:t>224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Arpin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Robles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Tayaton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Jeovany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43).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72" w:id="386"/>
      <w:bookmarkEnd w:id="386"/>
      <w:r>
        <w:rPr/>
      </w:r>
      <w:r>
        <w:rPr>
          <w:sz w:val="16"/>
          <w:vertAlign w:val="superscript"/>
        </w:rPr>
        <w:t>225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Constancia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médica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29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noviembre 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fondo,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43).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73" w:id="387"/>
      <w:bookmarkEnd w:id="387"/>
      <w:r>
        <w:rPr/>
      </w:r>
      <w:r>
        <w:rPr>
          <w:sz w:val="16"/>
          <w:vertAlign w:val="superscript"/>
        </w:rPr>
        <w:t>226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Arpin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Robles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Tatayon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500" w:bottom="1200" w:left="1020" w:right="1057"/>
        </w:sectPr>
      </w:pPr>
    </w:p>
    <w:p>
      <w:pPr>
        <w:pStyle w:val="BodyText"/>
        <w:spacing w:before="80"/>
        <w:ind w:left="419" w:right="379" w:hanging="1"/>
        <w:jc w:val="both"/>
      </w:pPr>
      <w:r>
        <w:rPr/>
        <w:t>buzo pescador en la embarcación propiedad de Jaime Javier Thompson Sevellón</w:t>
      </w:r>
      <w:hyperlink w:history="true" w:anchor="_bookmark274">
        <w:r>
          <w:rPr>
            <w:position w:val="7"/>
            <w:sz w:val="13"/>
          </w:rPr>
          <w:t>227</w:t>
        </w:r>
      </w:hyperlink>
      <w:r>
        <w:rPr/>
        <w:t>. Se</w:t>
      </w:r>
      <w:r>
        <w:rPr>
          <w:spacing w:val="1"/>
        </w:rPr>
        <w:t> </w:t>
      </w:r>
      <w:r>
        <w:rPr/>
        <w:t>sumergió a gran profundidad y al salir se sintió mareado y se desmayó, siendo llevado a la</w:t>
      </w:r>
      <w:r>
        <w:rPr>
          <w:spacing w:val="1"/>
        </w:rPr>
        <w:t> </w:t>
      </w:r>
      <w:r>
        <w:rPr/>
        <w:t>cámara</w:t>
      </w:r>
      <w:r>
        <w:rPr>
          <w:spacing w:val="-12"/>
        </w:rPr>
        <w:t> </w:t>
      </w:r>
      <w:r>
        <w:rPr/>
        <w:t>hiperbárica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Roatán</w:t>
      </w:r>
      <w:r>
        <w:rPr>
          <w:spacing w:val="-14"/>
        </w:rPr>
        <w:t> </w:t>
      </w:r>
      <w:r>
        <w:rPr/>
        <w:t>recién</w:t>
      </w:r>
      <w:r>
        <w:rPr>
          <w:spacing w:val="-14"/>
        </w:rPr>
        <w:t> </w:t>
      </w:r>
      <w:r>
        <w:rPr/>
        <w:t>cinco</w:t>
      </w:r>
      <w:r>
        <w:rPr>
          <w:spacing w:val="-16"/>
        </w:rPr>
        <w:t> </w:t>
      </w:r>
      <w:r>
        <w:rPr/>
        <w:t>días</w:t>
      </w:r>
      <w:r>
        <w:rPr>
          <w:spacing w:val="-16"/>
        </w:rPr>
        <w:t> </w:t>
      </w:r>
      <w:r>
        <w:rPr/>
        <w:t>después</w:t>
      </w:r>
      <w:r>
        <w:rPr>
          <w:spacing w:val="-16"/>
        </w:rPr>
        <w:t> </w:t>
      </w:r>
      <w:r>
        <w:rPr/>
        <w:t>del</w:t>
      </w:r>
      <w:r>
        <w:rPr>
          <w:spacing w:val="-11"/>
        </w:rPr>
        <w:t> </w:t>
      </w:r>
      <w:r>
        <w:rPr/>
        <w:t>incidente</w:t>
      </w:r>
      <w:hyperlink w:history="true" w:anchor="_bookmark275">
        <w:r>
          <w:rPr>
            <w:position w:val="7"/>
            <w:sz w:val="13"/>
          </w:rPr>
          <w:t>228</w:t>
        </w:r>
      </w:hyperlink>
      <w:r>
        <w:rPr/>
        <w:t>.</w:t>
      </w:r>
      <w:r>
        <w:rPr>
          <w:spacing w:val="-16"/>
        </w:rPr>
        <w:t> </w:t>
      </w:r>
      <w:r>
        <w:rPr/>
        <w:t>El</w:t>
      </w:r>
      <w:r>
        <w:rPr>
          <w:spacing w:val="-10"/>
        </w:rPr>
        <w:t> </w:t>
      </w:r>
      <w:r>
        <w:rPr/>
        <w:t>señor</w:t>
      </w:r>
      <w:r>
        <w:rPr>
          <w:spacing w:val="-16"/>
        </w:rPr>
        <w:t> </w:t>
      </w:r>
      <w:r>
        <w:rPr/>
        <w:t>Flores</w:t>
      </w:r>
      <w:r>
        <w:rPr>
          <w:spacing w:val="-13"/>
        </w:rPr>
        <w:t> </w:t>
      </w:r>
      <w:r>
        <w:rPr/>
        <w:t>sufrió</w:t>
      </w:r>
      <w:r>
        <w:rPr>
          <w:spacing w:val="-68"/>
        </w:rPr>
        <w:t> </w:t>
      </w:r>
      <w:r>
        <w:rPr/>
        <w:t>de barotrauma, así como dolor lumbar y alteraciones de la micción. Se recomendó que el</w:t>
      </w:r>
      <w:r>
        <w:rPr>
          <w:spacing w:val="1"/>
        </w:rPr>
        <w:t> </w:t>
      </w:r>
      <w:r>
        <w:rPr/>
        <w:t>señor Flores reciba neurotrópicos, analgésicos y terapia</w:t>
      </w:r>
      <w:hyperlink w:history="true" w:anchor="_bookmark276">
        <w:r>
          <w:rPr>
            <w:position w:val="7"/>
            <w:sz w:val="13"/>
          </w:rPr>
          <w:t>229</w:t>
        </w:r>
      </w:hyperlink>
      <w:r>
        <w:rPr/>
        <w:t>. El señor Flores acudió ante el</w:t>
      </w:r>
      <w:r>
        <w:rPr>
          <w:spacing w:val="1"/>
        </w:rPr>
        <w:t> </w:t>
      </w:r>
      <w:r>
        <w:rPr/>
        <w:t>Inspector de Trabajo y el 29 de mayo de 2003 los señores Flores y Thompson acordaron el</w:t>
      </w:r>
      <w:r>
        <w:rPr>
          <w:spacing w:val="1"/>
        </w:rPr>
        <w:t> </w:t>
      </w:r>
      <w:r>
        <w:rPr/>
        <w:t>pago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28,063.00</w:t>
      </w:r>
      <w:r>
        <w:rPr>
          <w:spacing w:val="-15"/>
        </w:rPr>
        <w:t> </w:t>
      </w:r>
      <w:r>
        <w:rPr/>
        <w:t>lempiras</w:t>
      </w:r>
      <w:r>
        <w:rPr>
          <w:spacing w:val="-16"/>
        </w:rPr>
        <w:t> </w:t>
      </w:r>
      <w:r>
        <w:rPr/>
        <w:t>por</w:t>
      </w:r>
      <w:r>
        <w:rPr>
          <w:spacing w:val="-16"/>
        </w:rPr>
        <w:t> </w:t>
      </w:r>
      <w:r>
        <w:rPr/>
        <w:t>concepto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indemnización</w:t>
      </w:r>
      <w:r>
        <w:rPr>
          <w:spacing w:val="-14"/>
        </w:rPr>
        <w:t> </w:t>
      </w:r>
      <w:r>
        <w:rPr/>
        <w:t>laboral</w:t>
      </w:r>
      <w:hyperlink w:history="true" w:anchor="_bookmark277">
        <w:r>
          <w:rPr>
            <w:position w:val="7"/>
            <w:sz w:val="13"/>
          </w:rPr>
          <w:t>230</w:t>
        </w:r>
      </w:hyperlink>
      <w:r>
        <w:rPr/>
        <w:t>.</w:t>
      </w:r>
      <w:r>
        <w:rPr>
          <w:spacing w:val="-16"/>
        </w:rPr>
        <w:t> </w:t>
      </w:r>
      <w:r>
        <w:rPr/>
        <w:t>Este</w:t>
      </w:r>
      <w:r>
        <w:rPr>
          <w:spacing w:val="-14"/>
        </w:rPr>
        <w:t> </w:t>
      </w:r>
      <w:r>
        <w:rPr/>
        <w:t>sostuvo</w:t>
      </w:r>
      <w:r>
        <w:rPr>
          <w:spacing w:val="-16"/>
        </w:rPr>
        <w:t> </w:t>
      </w:r>
      <w:r>
        <w:rPr/>
        <w:t>que</w:t>
      </w:r>
      <w:r>
        <w:rPr>
          <w:spacing w:val="-15"/>
        </w:rPr>
        <w:t> </w:t>
      </w:r>
      <w:r>
        <w:rPr/>
        <w:t>hasta</w:t>
      </w:r>
      <w:r>
        <w:rPr>
          <w:spacing w:val="-68"/>
        </w:rPr>
        <w:t> </w:t>
      </w:r>
      <w:r>
        <w:rPr/>
        <w:t>el 2014 no había recibido dicho monto y que acudió al Ministerio de Trabajo de La Ceiba a</w:t>
      </w:r>
      <w:r>
        <w:rPr>
          <w:spacing w:val="1"/>
        </w:rPr>
        <w:t> </w:t>
      </w:r>
      <w:r>
        <w:rPr/>
        <w:t>denunciar</w:t>
      </w:r>
      <w:r>
        <w:rPr>
          <w:spacing w:val="-10"/>
        </w:rPr>
        <w:t> </w:t>
      </w:r>
      <w:r>
        <w:rPr/>
        <w:t>lo</w:t>
      </w:r>
      <w:r>
        <w:rPr>
          <w:spacing w:val="-9"/>
        </w:rPr>
        <w:t> </w:t>
      </w:r>
      <w:r>
        <w:rPr/>
        <w:t>sucedido,</w:t>
      </w:r>
      <w:r>
        <w:rPr>
          <w:spacing w:val="-8"/>
        </w:rPr>
        <w:t> </w:t>
      </w:r>
      <w:r>
        <w:rPr/>
        <w:t>habiendo</w:t>
      </w:r>
      <w:r>
        <w:rPr>
          <w:spacing w:val="-9"/>
        </w:rPr>
        <w:t> </w:t>
      </w:r>
      <w:r>
        <w:rPr/>
        <w:t>recibido</w:t>
      </w:r>
      <w:r>
        <w:rPr>
          <w:spacing w:val="-9"/>
        </w:rPr>
        <w:t> </w:t>
      </w:r>
      <w:r>
        <w:rPr/>
        <w:t>únicamente</w:t>
      </w:r>
      <w:r>
        <w:rPr>
          <w:spacing w:val="-9"/>
        </w:rPr>
        <w:t> </w:t>
      </w:r>
      <w:r>
        <w:rPr/>
        <w:t>15,000.00</w:t>
      </w:r>
      <w:r>
        <w:rPr>
          <w:spacing w:val="-7"/>
        </w:rPr>
        <w:t> </w:t>
      </w:r>
      <w:r>
        <w:rPr/>
        <w:t>lempiras,</w:t>
      </w:r>
      <w:r>
        <w:rPr>
          <w:spacing w:val="-8"/>
        </w:rPr>
        <w:t> </w:t>
      </w:r>
      <w:r>
        <w:rPr/>
        <w:t>lo</w:t>
      </w:r>
      <w:r>
        <w:rPr>
          <w:spacing w:val="-9"/>
        </w:rPr>
        <w:t> </w:t>
      </w:r>
      <w:r>
        <w:rPr/>
        <w:t>cual</w:t>
      </w:r>
      <w:r>
        <w:rPr>
          <w:spacing w:val="-5"/>
        </w:rPr>
        <w:t> </w:t>
      </w:r>
      <w:r>
        <w:rPr/>
        <w:t>es</w:t>
      </w:r>
      <w:r>
        <w:rPr>
          <w:spacing w:val="-6"/>
        </w:rPr>
        <w:t> </w:t>
      </w:r>
      <w:r>
        <w:rPr/>
        <w:t>una</w:t>
      </w:r>
      <w:r>
        <w:rPr>
          <w:spacing w:val="-8"/>
        </w:rPr>
        <w:t> </w:t>
      </w:r>
      <w:r>
        <w:rPr/>
        <w:t>cifra</w:t>
      </w:r>
      <w:r>
        <w:rPr>
          <w:spacing w:val="-68"/>
        </w:rPr>
        <w:t> </w:t>
      </w:r>
      <w:r>
        <w:rPr/>
        <w:t>insuficiente</w:t>
      </w:r>
      <w:r>
        <w:rPr>
          <w:spacing w:val="-8"/>
        </w:rPr>
        <w:t> </w:t>
      </w:r>
      <w:r>
        <w:rPr/>
        <w:t>para</w:t>
      </w:r>
      <w:r>
        <w:rPr>
          <w:spacing w:val="-5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gastos</w:t>
      </w:r>
      <w:r>
        <w:rPr>
          <w:spacing w:val="-4"/>
        </w:rPr>
        <w:t> </w:t>
      </w:r>
      <w:r>
        <w:rPr/>
        <w:t>médicos</w:t>
      </w:r>
      <w:r>
        <w:rPr>
          <w:spacing w:val="-4"/>
        </w:rPr>
        <w:t> </w:t>
      </w:r>
      <w:r>
        <w:rPr/>
        <w:t>incurridos</w:t>
      </w:r>
      <w:hyperlink w:history="true" w:anchor="_bookmark278">
        <w:r>
          <w:rPr>
            <w:position w:val="7"/>
            <w:sz w:val="13"/>
          </w:rPr>
          <w:t>231</w:t>
        </w:r>
      </w:hyperlink>
      <w:r>
        <w:rPr/>
        <w:t>.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2014,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señor</w:t>
      </w:r>
      <w:r>
        <w:rPr>
          <w:spacing w:val="-4"/>
        </w:rPr>
        <w:t> </w:t>
      </w:r>
      <w:r>
        <w:rPr/>
        <w:t>Flores</w:t>
      </w:r>
      <w:r>
        <w:rPr>
          <w:spacing w:val="-7"/>
        </w:rPr>
        <w:t> </w:t>
      </w:r>
      <w:r>
        <w:rPr/>
        <w:t>declaró</w:t>
      </w:r>
      <w:r>
        <w:rPr>
          <w:spacing w:val="-4"/>
        </w:rPr>
        <w:t> </w:t>
      </w:r>
      <w:r>
        <w:rPr/>
        <w:t>que</w:t>
      </w:r>
      <w:r>
        <w:rPr>
          <w:spacing w:val="-68"/>
        </w:rPr>
        <w:t> </w:t>
      </w:r>
      <w:r>
        <w:rPr/>
        <w:t>continúa</w:t>
      </w:r>
      <w:r>
        <w:rPr>
          <w:spacing w:val="-2"/>
        </w:rPr>
        <w:t> </w:t>
      </w:r>
      <w:r>
        <w:rPr/>
        <w:t>presentando mareos</w:t>
      </w:r>
      <w:r>
        <w:rPr>
          <w:spacing w:val="1"/>
        </w:rPr>
        <w:t> </w:t>
      </w:r>
      <w:r>
        <w:rPr/>
        <w:t>y</w:t>
      </w:r>
      <w:r>
        <w:rPr>
          <w:spacing w:val="-2"/>
        </w:rPr>
        <w:t> </w:t>
      </w:r>
      <w:r>
        <w:rPr/>
        <w:t>dolores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cabeza</w:t>
      </w:r>
      <w:hyperlink w:history="true" w:anchor="_bookmark279">
        <w:r>
          <w:rPr>
            <w:position w:val="7"/>
            <w:sz w:val="13"/>
          </w:rPr>
          <w:t>232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spacing w:before="1"/>
      </w:pPr>
      <w:r>
        <w:rPr/>
        <w:t>Fredy</w:t>
      </w:r>
      <w:r>
        <w:rPr>
          <w:spacing w:val="-4"/>
        </w:rPr>
        <w:t> </w:t>
      </w:r>
      <w:r>
        <w:rPr/>
        <w:t>Federico</w:t>
      </w:r>
      <w:r>
        <w:rPr>
          <w:spacing w:val="-3"/>
        </w:rPr>
        <w:t> </w:t>
      </w:r>
      <w:r>
        <w:rPr/>
        <w:t>Salazar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7" w:hanging="1"/>
        <w:jc w:val="both"/>
        <w:rPr>
          <w:sz w:val="20"/>
        </w:rPr>
      </w:pPr>
      <w:r>
        <w:rPr>
          <w:sz w:val="20"/>
        </w:rPr>
        <w:t>El señor Fredy Federico Salazar sufrió un accidente el 26 de mayo de 2003 mientras</w:t>
      </w:r>
      <w:r>
        <w:rPr>
          <w:spacing w:val="1"/>
          <w:sz w:val="20"/>
        </w:rPr>
        <w:t> </w:t>
      </w:r>
      <w:r>
        <w:rPr>
          <w:sz w:val="20"/>
        </w:rPr>
        <w:t>trabajaba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buzo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embarcación</w:t>
      </w:r>
      <w:r>
        <w:rPr>
          <w:spacing w:val="1"/>
          <w:sz w:val="20"/>
        </w:rPr>
        <w:t> </w:t>
      </w:r>
      <w:r>
        <w:rPr>
          <w:sz w:val="20"/>
        </w:rPr>
        <w:t>propiedad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Eduardo</w:t>
      </w:r>
      <w:r>
        <w:rPr>
          <w:spacing w:val="1"/>
          <w:sz w:val="20"/>
        </w:rPr>
        <w:t> </w:t>
      </w:r>
      <w:r>
        <w:rPr>
          <w:sz w:val="20"/>
        </w:rPr>
        <w:t>Saúl</w:t>
      </w:r>
      <w:r>
        <w:rPr>
          <w:spacing w:val="1"/>
          <w:sz w:val="20"/>
        </w:rPr>
        <w:t> </w:t>
      </w:r>
      <w:r>
        <w:rPr>
          <w:sz w:val="20"/>
        </w:rPr>
        <w:t>Ariaz.</w:t>
      </w:r>
      <w:r>
        <w:rPr>
          <w:spacing w:val="1"/>
          <w:sz w:val="20"/>
        </w:rPr>
        <w:t> </w:t>
      </w:r>
      <w:r>
        <w:rPr>
          <w:sz w:val="20"/>
        </w:rPr>
        <w:t>Luego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sumergirse a gran profundidad, se sintió mareado y el capitán de la embarcación sólo le dijo</w:t>
      </w:r>
      <w:r>
        <w:rPr>
          <w:spacing w:val="-68"/>
          <w:sz w:val="20"/>
        </w:rPr>
        <w:t> </w:t>
      </w:r>
      <w:r>
        <w:rPr>
          <w:sz w:val="20"/>
        </w:rPr>
        <w:t>que se “acostara a descansar” y luego continuara buceando. Días después del accidente fue</w:t>
      </w:r>
      <w:r>
        <w:rPr>
          <w:spacing w:val="1"/>
          <w:sz w:val="20"/>
        </w:rPr>
        <w:t> </w:t>
      </w:r>
      <w:r>
        <w:rPr>
          <w:sz w:val="20"/>
        </w:rPr>
        <w:t>llevado a la ciudad de Roatán pero el dueño de la embarcación no lo llevó a la cámara</w:t>
      </w:r>
      <w:r>
        <w:rPr>
          <w:spacing w:val="1"/>
          <w:sz w:val="20"/>
        </w:rPr>
        <w:t> </w:t>
      </w:r>
      <w:r>
        <w:rPr>
          <w:sz w:val="20"/>
        </w:rPr>
        <w:t>hiperbárica</w:t>
      </w:r>
      <w:r>
        <w:rPr>
          <w:spacing w:val="-10"/>
          <w:sz w:val="20"/>
        </w:rPr>
        <w:t> </w:t>
      </w:r>
      <w:r>
        <w:rPr>
          <w:sz w:val="20"/>
        </w:rPr>
        <w:t>sino</w:t>
      </w:r>
      <w:r>
        <w:rPr>
          <w:spacing w:val="-11"/>
          <w:sz w:val="20"/>
        </w:rPr>
        <w:t> </w:t>
      </w:r>
      <w:r>
        <w:rPr>
          <w:sz w:val="20"/>
        </w:rPr>
        <w:t>únicamente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farmacia</w:t>
      </w:r>
      <w:hyperlink w:history="true" w:anchor="_bookmark280">
        <w:r>
          <w:rPr>
            <w:position w:val="7"/>
            <w:sz w:val="13"/>
          </w:rPr>
          <w:t>233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acuerdo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constancia</w:t>
      </w:r>
      <w:r>
        <w:rPr>
          <w:spacing w:val="-9"/>
          <w:sz w:val="20"/>
        </w:rPr>
        <w:t> </w:t>
      </w:r>
      <w:r>
        <w:rPr>
          <w:sz w:val="20"/>
        </w:rPr>
        <w:t>médica,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señor</w:t>
      </w:r>
      <w:r>
        <w:rPr>
          <w:spacing w:val="-68"/>
          <w:sz w:val="20"/>
        </w:rPr>
        <w:t> </w:t>
      </w:r>
      <w:r>
        <w:rPr>
          <w:sz w:val="20"/>
        </w:rPr>
        <w:t>Salazar sufrió de barotrauma y su recuperación, de tener asistencia médica, podría demorar</w:t>
      </w:r>
      <w:r>
        <w:rPr>
          <w:spacing w:val="-68"/>
          <w:sz w:val="20"/>
        </w:rPr>
        <w:t> </w:t>
      </w:r>
      <w:r>
        <w:rPr>
          <w:sz w:val="20"/>
        </w:rPr>
        <w:t>entre</w:t>
      </w:r>
      <w:r>
        <w:rPr>
          <w:spacing w:val="-14"/>
          <w:sz w:val="20"/>
        </w:rPr>
        <w:t> </w:t>
      </w:r>
      <w:r>
        <w:rPr>
          <w:sz w:val="20"/>
        </w:rPr>
        <w:t>seis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ocho</w:t>
      </w:r>
      <w:r>
        <w:rPr>
          <w:spacing w:val="-13"/>
          <w:sz w:val="20"/>
        </w:rPr>
        <w:t> </w:t>
      </w:r>
      <w:r>
        <w:rPr>
          <w:sz w:val="20"/>
        </w:rPr>
        <w:t>meses</w:t>
      </w:r>
      <w:hyperlink w:history="true" w:anchor="_bookmark281">
        <w:r>
          <w:rPr>
            <w:position w:val="7"/>
            <w:sz w:val="13"/>
          </w:rPr>
          <w:t>234</w:t>
        </w:r>
      </w:hyperlink>
      <w:r>
        <w:rPr>
          <w:sz w:val="20"/>
        </w:rPr>
        <w:t>.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6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agosto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2003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señor</w:t>
      </w:r>
      <w:r>
        <w:rPr>
          <w:spacing w:val="-16"/>
          <w:sz w:val="20"/>
        </w:rPr>
        <w:t> </w:t>
      </w:r>
      <w:r>
        <w:rPr>
          <w:sz w:val="20"/>
        </w:rPr>
        <w:t>Salazar</w:t>
      </w:r>
      <w:r>
        <w:rPr>
          <w:spacing w:val="-15"/>
          <w:sz w:val="20"/>
        </w:rPr>
        <w:t> </w:t>
      </w:r>
      <w:r>
        <w:rPr>
          <w:sz w:val="20"/>
        </w:rPr>
        <w:t>presentó</w:t>
      </w:r>
      <w:r>
        <w:rPr>
          <w:spacing w:val="-15"/>
          <w:sz w:val="20"/>
        </w:rPr>
        <w:t> </w:t>
      </w:r>
      <w:r>
        <w:rPr>
          <w:sz w:val="20"/>
        </w:rPr>
        <w:t>ante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Inspector</w:t>
      </w:r>
      <w:r>
        <w:rPr>
          <w:spacing w:val="-67"/>
          <w:sz w:val="20"/>
        </w:rPr>
        <w:t> </w:t>
      </w:r>
      <w:r>
        <w:rPr>
          <w:sz w:val="20"/>
        </w:rPr>
        <w:t>de Trabajo una solicitud de indemnización por el accidente de trabajo sufrido</w:t>
      </w:r>
      <w:hyperlink w:history="true" w:anchor="_bookmark282">
        <w:r>
          <w:rPr>
            <w:position w:val="7"/>
            <w:sz w:val="13"/>
          </w:rPr>
          <w:t>235</w:t>
        </w:r>
      </w:hyperlink>
      <w:r>
        <w:rPr>
          <w:sz w:val="20"/>
        </w:rPr>
        <w:t>. En 2012</w:t>
      </w:r>
      <w:r>
        <w:rPr>
          <w:spacing w:val="1"/>
          <w:sz w:val="20"/>
        </w:rPr>
        <w:t> </w:t>
      </w:r>
      <w:r>
        <w:rPr>
          <w:sz w:val="20"/>
        </w:rPr>
        <w:t>declaró que el proceso no había avanzado y que no recibió una indemnización y que tiene</w:t>
      </w:r>
      <w:r>
        <w:rPr>
          <w:spacing w:val="1"/>
          <w:sz w:val="20"/>
        </w:rPr>
        <w:t> </w:t>
      </w:r>
      <w:r>
        <w:rPr>
          <w:sz w:val="20"/>
        </w:rPr>
        <w:t>continuos</w:t>
      </w:r>
      <w:r>
        <w:rPr>
          <w:spacing w:val="-10"/>
          <w:sz w:val="20"/>
        </w:rPr>
        <w:t> </w:t>
      </w:r>
      <w:r>
        <w:rPr>
          <w:sz w:val="20"/>
        </w:rPr>
        <w:t>dolores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cabeza,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tiene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pagar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sus</w:t>
      </w:r>
      <w:r>
        <w:rPr>
          <w:spacing w:val="-8"/>
          <w:sz w:val="20"/>
        </w:rPr>
        <w:t> </w:t>
      </w:r>
      <w:r>
        <w:rPr>
          <w:sz w:val="20"/>
        </w:rPr>
        <w:t>consultas</w:t>
      </w:r>
      <w:r>
        <w:rPr>
          <w:spacing w:val="-9"/>
          <w:sz w:val="20"/>
        </w:rPr>
        <w:t> </w:t>
      </w:r>
      <w:r>
        <w:rPr>
          <w:sz w:val="20"/>
        </w:rPr>
        <w:t>médicas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medicamentos</w:t>
      </w:r>
      <w:r>
        <w:rPr>
          <w:spacing w:val="-68"/>
          <w:sz w:val="20"/>
        </w:rPr>
        <w:t> </w:t>
      </w:r>
      <w:r>
        <w:rPr>
          <w:sz w:val="20"/>
        </w:rPr>
        <w:t>y que debido a su condición de salud ya no puede trabajar por lo que su esposa o suegros lo</w:t>
      </w:r>
      <w:r>
        <w:rPr>
          <w:spacing w:val="-68"/>
          <w:sz w:val="20"/>
        </w:rPr>
        <w:t> </w:t>
      </w:r>
      <w:r>
        <w:rPr>
          <w:sz w:val="20"/>
        </w:rPr>
        <w:t>mantienen</w:t>
      </w:r>
      <w:hyperlink w:history="true" w:anchor="_bookmark283">
        <w:r>
          <w:rPr>
            <w:position w:val="7"/>
            <w:sz w:val="13"/>
          </w:rPr>
          <w:t>236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2"/>
      </w:pPr>
      <w:r>
        <w:rPr/>
        <w:t>Cooper</w:t>
      </w:r>
      <w:r>
        <w:rPr>
          <w:spacing w:val="-5"/>
        </w:rPr>
        <w:t> </w:t>
      </w:r>
      <w:r>
        <w:rPr/>
        <w:t>Cresencio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9" w:hanging="1"/>
        <w:jc w:val="both"/>
        <w:rPr>
          <w:sz w:val="20"/>
        </w:rPr>
      </w:pPr>
      <w:r>
        <w:rPr>
          <w:sz w:val="20"/>
        </w:rPr>
        <w:t>El señor Cooper Cresencio sufrió un accidente el 19 de marzo de 1999 mientras</w:t>
      </w:r>
      <w:r>
        <w:rPr>
          <w:spacing w:val="1"/>
          <w:sz w:val="20"/>
        </w:rPr>
        <w:t> </w:t>
      </w:r>
      <w:r>
        <w:rPr>
          <w:sz w:val="20"/>
        </w:rPr>
        <w:t>trabajaba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buzo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embarcación</w:t>
      </w:r>
      <w:r>
        <w:rPr>
          <w:spacing w:val="-12"/>
          <w:sz w:val="20"/>
        </w:rPr>
        <w:t> </w:t>
      </w:r>
      <w:r>
        <w:rPr>
          <w:sz w:val="20"/>
        </w:rPr>
        <w:t>propiedad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Brusito</w:t>
      </w:r>
      <w:r>
        <w:rPr>
          <w:spacing w:val="-14"/>
          <w:sz w:val="20"/>
        </w:rPr>
        <w:t> </w:t>
      </w:r>
      <w:r>
        <w:rPr>
          <w:sz w:val="20"/>
        </w:rPr>
        <w:t>Borden.</w:t>
      </w:r>
      <w:r>
        <w:rPr>
          <w:spacing w:val="-13"/>
          <w:sz w:val="20"/>
        </w:rPr>
        <w:t> </w:t>
      </w:r>
      <w:r>
        <w:rPr>
          <w:sz w:val="20"/>
        </w:rPr>
        <w:t>Después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sumergirse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gran profundidad,</w:t>
      </w:r>
      <w:r>
        <w:rPr>
          <w:spacing w:val="-1"/>
          <w:sz w:val="20"/>
        </w:rPr>
        <w:t> </w:t>
      </w:r>
      <w:r>
        <w:rPr>
          <w:sz w:val="20"/>
        </w:rPr>
        <w:t>sintió</w:t>
      </w:r>
      <w:r>
        <w:rPr>
          <w:spacing w:val="-2"/>
          <w:sz w:val="20"/>
        </w:rPr>
        <w:t> </w:t>
      </w:r>
      <w:r>
        <w:rPr>
          <w:sz w:val="20"/>
        </w:rPr>
        <w:t>fuertes</w:t>
      </w:r>
      <w:r>
        <w:rPr>
          <w:spacing w:val="-1"/>
          <w:sz w:val="20"/>
        </w:rPr>
        <w:t> </w:t>
      </w:r>
      <w:r>
        <w:rPr>
          <w:sz w:val="20"/>
        </w:rPr>
        <w:t>dolores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3"/>
          <w:sz w:val="20"/>
        </w:rPr>
        <w:t> </w:t>
      </w:r>
      <w:r>
        <w:rPr>
          <w:sz w:val="20"/>
        </w:rPr>
        <w:t>el pecho</w:t>
      </w:r>
      <w:hyperlink w:history="true" w:anchor="_bookmark284">
        <w:r>
          <w:rPr>
            <w:position w:val="7"/>
            <w:sz w:val="13"/>
          </w:rPr>
          <w:t>237</w:t>
        </w:r>
      </w:hyperlink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sz w:val="20"/>
        </w:rPr>
        <w:t>pero el</w:t>
      </w:r>
      <w:r>
        <w:rPr>
          <w:spacing w:val="2"/>
          <w:sz w:val="20"/>
        </w:rPr>
        <w:t> </w:t>
      </w:r>
      <w:r>
        <w:rPr>
          <w:sz w:val="20"/>
        </w:rPr>
        <w:t>dueño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 embarcación le</w:t>
      </w:r>
    </w:p>
    <w:p>
      <w:pPr>
        <w:pStyle w:val="BodyText"/>
      </w:pPr>
    </w:p>
    <w:p>
      <w:pPr>
        <w:pStyle w:val="BodyText"/>
        <w:spacing w:before="9"/>
        <w:rPr>
          <w:sz w:val="10"/>
        </w:rPr>
      </w:pPr>
      <w:r>
        <w:rPr/>
        <w:pict>
          <v:rect style="position:absolute;margin-left:72pt;margin-top:7.762442pt;width:144pt;height:.6pt;mso-position-horizontal-relative:page;mso-position-vertical-relative:paragraph;z-index:-15704576;mso-wrap-distance-left:0;mso-wrap-distance-right:0" id="docshape55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79" w:firstLine="0"/>
        <w:jc w:val="left"/>
        <w:rPr>
          <w:sz w:val="16"/>
        </w:rPr>
      </w:pPr>
      <w:bookmarkStart w:name="_bookmark274" w:id="388"/>
      <w:bookmarkEnd w:id="388"/>
      <w:r>
        <w:rPr/>
      </w:r>
      <w:r>
        <w:rPr>
          <w:sz w:val="16"/>
          <w:vertAlign w:val="superscript"/>
        </w:rPr>
        <w:t>227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Reyes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Jaime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Javier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Thompson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Servellón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75" w:id="389"/>
      <w:bookmarkEnd w:id="389"/>
      <w:r>
        <w:rPr/>
      </w:r>
      <w:r>
        <w:rPr>
          <w:sz w:val="16"/>
          <w:vertAlign w:val="superscript"/>
        </w:rPr>
        <w:t>228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Reyes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76" w:id="390"/>
      <w:bookmarkEnd w:id="390"/>
      <w:r>
        <w:rPr/>
      </w:r>
      <w:r>
        <w:rPr>
          <w:sz w:val="16"/>
          <w:vertAlign w:val="superscript"/>
        </w:rPr>
        <w:t>229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Constancia médica de 10 de septiembre de 2003 del Hospital Puerto Lempira (expediente de fondo, 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77" w:id="391"/>
      <w:bookmarkEnd w:id="391"/>
      <w:r>
        <w:rPr/>
      </w:r>
      <w:r>
        <w:rPr>
          <w:sz w:val="16"/>
          <w:vertAlign w:val="superscript"/>
        </w:rPr>
        <w:t>230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Conciliación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donde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comparecen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Jaime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Javier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Thompson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Servellón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Reyes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Inspector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78" w:id="392"/>
      <w:bookmarkEnd w:id="392"/>
      <w:r>
        <w:rPr/>
      </w:r>
      <w:r>
        <w:rPr>
          <w:sz w:val="16"/>
          <w:vertAlign w:val="superscript"/>
        </w:rPr>
        <w:t>231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Reyes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79" w:id="393"/>
      <w:bookmarkEnd w:id="393"/>
      <w:r>
        <w:rPr/>
      </w:r>
      <w:r>
        <w:rPr>
          <w:sz w:val="16"/>
          <w:vertAlign w:val="superscript"/>
        </w:rPr>
        <w:t>232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Reyes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80" w:id="394"/>
      <w:bookmarkEnd w:id="394"/>
      <w:r>
        <w:rPr/>
      </w:r>
      <w:r>
        <w:rPr>
          <w:sz w:val="16"/>
          <w:vertAlign w:val="superscript"/>
        </w:rPr>
        <w:t>233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Freddy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Federico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Salazar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81" w:id="395"/>
      <w:bookmarkEnd w:id="395"/>
      <w:r>
        <w:rPr/>
      </w:r>
      <w:r>
        <w:rPr>
          <w:sz w:val="16"/>
          <w:vertAlign w:val="superscript"/>
        </w:rPr>
        <w:t>234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médica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Lempira 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82" w:id="396"/>
      <w:bookmarkEnd w:id="396"/>
      <w:r>
        <w:rPr/>
      </w:r>
      <w:r>
        <w:rPr>
          <w:sz w:val="16"/>
          <w:vertAlign w:val="superscript"/>
        </w:rPr>
        <w:t>235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Freddy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Federico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Salazar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83" w:id="397"/>
      <w:bookmarkEnd w:id="397"/>
      <w:r>
        <w:rPr/>
      </w:r>
      <w:r>
        <w:rPr>
          <w:sz w:val="16"/>
          <w:vertAlign w:val="superscript"/>
        </w:rPr>
        <w:t>236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Fredy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Federico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Salazar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fechas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agosto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84" w:id="398"/>
      <w:bookmarkEnd w:id="398"/>
      <w:r>
        <w:rPr/>
      </w:r>
      <w:r>
        <w:rPr>
          <w:sz w:val="16"/>
          <w:vertAlign w:val="superscript"/>
        </w:rPr>
        <w:t>237</w:t>
      </w:r>
      <w:r>
        <w:rPr>
          <w:sz w:val="16"/>
          <w:vertAlign w:val="baseline"/>
        </w:rPr>
        <w:tab/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Formal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reclamo</w:t>
      </w:r>
      <w:r>
        <w:rPr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indemnización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Cooper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Cresencio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Brusito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Borden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9" w:hanging="1"/>
        <w:jc w:val="both"/>
      </w:pPr>
      <w:r>
        <w:rPr/>
        <w:t>dijo que siguiera trabajando y que “no sea flojo”</w:t>
      </w:r>
      <w:hyperlink w:history="true" w:anchor="_bookmark285">
        <w:r>
          <w:rPr>
            <w:position w:val="7"/>
            <w:sz w:val="13"/>
          </w:rPr>
          <w:t>238</w:t>
        </w:r>
      </w:hyperlink>
      <w:r>
        <w:rPr/>
        <w:t>. Volvió a sumergirse y cuando salió a la</w:t>
      </w:r>
      <w:r>
        <w:rPr>
          <w:spacing w:val="1"/>
        </w:rPr>
        <w:t> </w:t>
      </w:r>
      <w:r>
        <w:rPr/>
        <w:t>superficie se desmayó</w:t>
      </w:r>
      <w:hyperlink w:history="true" w:anchor="_bookmark286">
        <w:r>
          <w:rPr>
            <w:position w:val="7"/>
            <w:sz w:val="13"/>
          </w:rPr>
          <w:t>239</w:t>
        </w:r>
      </w:hyperlink>
      <w:r>
        <w:rPr/>
        <w:t>. Una semana después fue trasladado a la ciudad de Roatán donde</w:t>
      </w:r>
      <w:r>
        <w:rPr>
          <w:spacing w:val="1"/>
        </w:rPr>
        <w:t> </w:t>
      </w:r>
      <w:r>
        <w:rPr/>
        <w:t>permaneció en la cámara hiperbárica. El dueño de la embarcación no le dio ningún dinero ni</w:t>
      </w:r>
      <w:r>
        <w:rPr>
          <w:spacing w:val="-68"/>
        </w:rPr>
        <w:t> </w:t>
      </w:r>
      <w:r>
        <w:rPr/>
        <w:t>apoyó el pago de los medicamentos</w:t>
      </w:r>
      <w:hyperlink w:history="true" w:anchor="_bookmark287">
        <w:r>
          <w:rPr>
            <w:position w:val="7"/>
            <w:sz w:val="13"/>
          </w:rPr>
          <w:t>240</w:t>
        </w:r>
      </w:hyperlink>
      <w:r>
        <w:rPr/>
        <w:t>. De acuerdo a una constancia médica, el señor</w:t>
      </w:r>
      <w:r>
        <w:rPr>
          <w:spacing w:val="1"/>
        </w:rPr>
        <w:t> </w:t>
      </w:r>
      <w:r>
        <w:rPr/>
        <w:t>Cresencio</w:t>
      </w:r>
      <w:r>
        <w:rPr>
          <w:spacing w:val="1"/>
        </w:rPr>
        <w:t> </w:t>
      </w:r>
      <w:r>
        <w:rPr/>
        <w:t>sufrió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síndrome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descompresión,</w:t>
      </w:r>
      <w:r>
        <w:rPr>
          <w:spacing w:val="1"/>
        </w:rPr>
        <w:t> </w:t>
      </w:r>
      <w:r>
        <w:rPr/>
        <w:t>presentó</w:t>
      </w:r>
      <w:r>
        <w:rPr>
          <w:spacing w:val="1"/>
        </w:rPr>
        <w:t> </w:t>
      </w:r>
      <w:r>
        <w:rPr/>
        <w:t>disminución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fuerza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sensibilidad,</w:t>
      </w:r>
      <w:r>
        <w:rPr>
          <w:spacing w:val="-17"/>
        </w:rPr>
        <w:t> </w:t>
      </w:r>
      <w:r>
        <w:rPr/>
        <w:t>pérdida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esfínteres</w:t>
      </w:r>
      <w:r>
        <w:rPr>
          <w:spacing w:val="-13"/>
        </w:rPr>
        <w:t> </w:t>
      </w:r>
      <w:r>
        <w:rPr/>
        <w:t>y</w:t>
      </w:r>
      <w:r>
        <w:rPr>
          <w:spacing w:val="-14"/>
        </w:rPr>
        <w:t> </w:t>
      </w:r>
      <w:r>
        <w:rPr/>
        <w:t>suboclusión</w:t>
      </w:r>
      <w:r>
        <w:rPr>
          <w:spacing w:val="-16"/>
        </w:rPr>
        <w:t> </w:t>
      </w:r>
      <w:r>
        <w:rPr/>
        <w:t>intestinal.</w:t>
      </w:r>
      <w:r>
        <w:rPr>
          <w:spacing w:val="-16"/>
        </w:rPr>
        <w:t> </w:t>
      </w:r>
      <w:r>
        <w:rPr/>
        <w:t>Asimismo,</w:t>
      </w:r>
      <w:r>
        <w:rPr>
          <w:spacing w:val="-17"/>
        </w:rPr>
        <w:t> </w:t>
      </w:r>
      <w:r>
        <w:rPr/>
        <w:t>se</w:t>
      </w:r>
      <w:r>
        <w:rPr>
          <w:spacing w:val="-16"/>
        </w:rPr>
        <w:t> </w:t>
      </w:r>
      <w:r>
        <w:rPr/>
        <w:t>indicó</w:t>
      </w:r>
      <w:r>
        <w:rPr>
          <w:spacing w:val="-16"/>
        </w:rPr>
        <w:t> </w:t>
      </w:r>
      <w:r>
        <w:rPr/>
        <w:t>que</w:t>
      </w:r>
      <w:r>
        <w:rPr>
          <w:spacing w:val="-68"/>
        </w:rPr>
        <w:t> </w:t>
      </w:r>
      <w:r>
        <w:rPr/>
        <w:t>no debería volver a bucear pues “su caso es severo”</w:t>
      </w:r>
      <w:hyperlink w:history="true" w:anchor="_bookmark288">
        <w:r>
          <w:rPr>
            <w:position w:val="7"/>
            <w:sz w:val="13"/>
          </w:rPr>
          <w:t>241</w:t>
        </w:r>
      </w:hyperlink>
      <w:r>
        <w:rPr/>
        <w:t>. El señor Cresencio presentó ante el</w:t>
      </w:r>
      <w:r>
        <w:rPr>
          <w:spacing w:val="1"/>
        </w:rPr>
        <w:t> </w:t>
      </w:r>
      <w:r>
        <w:rPr/>
        <w:t>Inspector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Trabajo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reclamo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indemnización</w:t>
      </w:r>
      <w:r>
        <w:rPr>
          <w:spacing w:val="-6"/>
        </w:rPr>
        <w:t> </w:t>
      </w:r>
      <w:r>
        <w:rPr/>
        <w:t>por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accidente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trabajo</w:t>
      </w:r>
      <w:r>
        <w:rPr>
          <w:spacing w:val="-9"/>
        </w:rPr>
        <w:t> </w:t>
      </w:r>
      <w:r>
        <w:rPr/>
        <w:t>sufrido,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cual</w:t>
      </w:r>
      <w:r>
        <w:rPr>
          <w:spacing w:val="-68"/>
        </w:rPr>
        <w:t> </w:t>
      </w:r>
      <w:r>
        <w:rPr/>
        <w:t>efectuó un cálculo de indemnización parcial que nunca fue recibida. El señor Cresencio</w:t>
      </w:r>
      <w:r>
        <w:rPr>
          <w:spacing w:val="1"/>
        </w:rPr>
        <w:t> </w:t>
      </w:r>
      <w:r>
        <w:rPr/>
        <w:t>manifestó que padece de dolores en la nuca, que le dan ganas de vomitar periódicamente,</w:t>
      </w:r>
      <w:r>
        <w:rPr>
          <w:spacing w:val="1"/>
        </w:rPr>
        <w:t> </w:t>
      </w:r>
      <w:r>
        <w:rPr/>
        <w:t>que</w:t>
      </w:r>
      <w:r>
        <w:rPr>
          <w:spacing w:val="-8"/>
        </w:rPr>
        <w:t> </w:t>
      </w:r>
      <w:r>
        <w:rPr/>
        <w:t>tiene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presión</w:t>
      </w:r>
      <w:r>
        <w:rPr>
          <w:spacing w:val="-6"/>
        </w:rPr>
        <w:t> </w:t>
      </w:r>
      <w:r>
        <w:rPr/>
        <w:t>muy</w:t>
      </w:r>
      <w:r>
        <w:rPr>
          <w:spacing w:val="-6"/>
        </w:rPr>
        <w:t> </w:t>
      </w:r>
      <w:r>
        <w:rPr/>
        <w:t>alta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bulla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genera</w:t>
      </w:r>
      <w:r>
        <w:rPr>
          <w:spacing w:val="-6"/>
        </w:rPr>
        <w:t> </w:t>
      </w:r>
      <w:r>
        <w:rPr/>
        <w:t>dolores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cabeza.</w:t>
      </w:r>
      <w:r>
        <w:rPr>
          <w:spacing w:val="-6"/>
        </w:rPr>
        <w:t> </w:t>
      </w:r>
      <w:r>
        <w:rPr/>
        <w:t>Agregó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sufre</w:t>
      </w:r>
      <w:r>
        <w:rPr>
          <w:spacing w:val="-8"/>
        </w:rPr>
        <w:t> </w:t>
      </w:r>
      <w:r>
        <w:rPr/>
        <w:t>de</w:t>
      </w:r>
      <w:r>
        <w:rPr>
          <w:spacing w:val="-68"/>
        </w:rPr>
        <w:t> </w:t>
      </w:r>
      <w:r>
        <w:rPr/>
        <w:t>la</w:t>
      </w:r>
      <w:r>
        <w:rPr>
          <w:spacing w:val="-2"/>
        </w:rPr>
        <w:t> </w:t>
      </w:r>
      <w:r>
        <w:rPr/>
        <w:t>vista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que él</w:t>
      </w:r>
      <w:r>
        <w:rPr>
          <w:spacing w:val="1"/>
        </w:rPr>
        <w:t> </w:t>
      </w:r>
      <w:r>
        <w:rPr/>
        <w:t>mismo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costear</w:t>
      </w:r>
      <w:r>
        <w:rPr>
          <w:spacing w:val="-1"/>
        </w:rPr>
        <w:t> </w:t>
      </w:r>
      <w:r>
        <w:rPr/>
        <w:t>sus</w:t>
      </w:r>
      <w:r>
        <w:rPr>
          <w:spacing w:val="-2"/>
        </w:rPr>
        <w:t> </w:t>
      </w:r>
      <w:r>
        <w:rPr/>
        <w:t>medicamentos</w:t>
      </w:r>
      <w:hyperlink w:history="true" w:anchor="_bookmark289">
        <w:r>
          <w:rPr>
            <w:position w:val="7"/>
            <w:sz w:val="13"/>
          </w:rPr>
          <w:t>242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Heading2"/>
      </w:pPr>
      <w:r>
        <w:rPr/>
        <w:t>Félix</w:t>
      </w:r>
      <w:r>
        <w:rPr>
          <w:spacing w:val="-3"/>
        </w:rPr>
        <w:t> </w:t>
      </w:r>
      <w:r>
        <w:rPr/>
        <w:t>Osorio</w:t>
      </w:r>
      <w:r>
        <w:rPr>
          <w:spacing w:val="-2"/>
        </w:rPr>
        <w:t> </w:t>
      </w:r>
      <w:r>
        <w:rPr/>
        <w:t>Presby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78" w:hanging="1"/>
        <w:jc w:val="both"/>
        <w:rPr>
          <w:sz w:val="20"/>
        </w:rPr>
      </w:pPr>
      <w:r>
        <w:rPr>
          <w:sz w:val="20"/>
        </w:rPr>
        <w:t>El señor Félix Osorio Presby tuvo un accidente el 1 de septiembre de 1995 mientras</w:t>
      </w:r>
      <w:r>
        <w:rPr>
          <w:spacing w:val="1"/>
          <w:sz w:val="20"/>
        </w:rPr>
        <w:t> </w:t>
      </w:r>
      <w:r>
        <w:rPr>
          <w:sz w:val="20"/>
        </w:rPr>
        <w:t>trabajaba como buzo en la embarcación propiedad de Haylock Merren. Luego de bucear a</w:t>
      </w:r>
      <w:r>
        <w:rPr>
          <w:spacing w:val="1"/>
          <w:sz w:val="20"/>
        </w:rPr>
        <w:t> </w:t>
      </w:r>
      <w:r>
        <w:rPr>
          <w:sz w:val="20"/>
        </w:rPr>
        <w:t>gran</w:t>
      </w:r>
      <w:r>
        <w:rPr>
          <w:spacing w:val="-4"/>
          <w:sz w:val="20"/>
        </w:rPr>
        <w:t> </w:t>
      </w:r>
      <w:r>
        <w:rPr>
          <w:sz w:val="20"/>
        </w:rPr>
        <w:t>profundidad,</w:t>
      </w:r>
      <w:r>
        <w:rPr>
          <w:spacing w:val="-5"/>
          <w:sz w:val="20"/>
        </w:rPr>
        <w:t> </w:t>
      </w:r>
      <w:r>
        <w:rPr>
          <w:sz w:val="20"/>
        </w:rPr>
        <w:t>empezó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sentir</w:t>
      </w:r>
      <w:r>
        <w:rPr>
          <w:spacing w:val="-6"/>
          <w:sz w:val="20"/>
        </w:rPr>
        <w:t> </w:t>
      </w:r>
      <w:r>
        <w:rPr>
          <w:sz w:val="20"/>
        </w:rPr>
        <w:t>mareos,</w:t>
      </w:r>
      <w:r>
        <w:rPr>
          <w:spacing w:val="-4"/>
          <w:sz w:val="20"/>
        </w:rPr>
        <w:t> </w:t>
      </w:r>
      <w:r>
        <w:rPr>
          <w:sz w:val="20"/>
        </w:rPr>
        <w:t>dificultad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oír,</w:t>
      </w:r>
      <w:r>
        <w:rPr>
          <w:spacing w:val="-3"/>
          <w:sz w:val="20"/>
        </w:rPr>
        <w:t> </w:t>
      </w:r>
      <w:r>
        <w:rPr>
          <w:sz w:val="20"/>
        </w:rPr>
        <w:t>vómitos,</w:t>
      </w:r>
      <w:r>
        <w:rPr>
          <w:spacing w:val="-4"/>
          <w:sz w:val="20"/>
        </w:rPr>
        <w:t> </w:t>
      </w:r>
      <w:r>
        <w:rPr>
          <w:sz w:val="20"/>
        </w:rPr>
        <w:t>dolor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cabeza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ojos</w:t>
      </w:r>
      <w:hyperlink w:history="true" w:anchor="_bookmark290">
        <w:r>
          <w:rPr>
            <w:position w:val="7"/>
            <w:sz w:val="13"/>
          </w:rPr>
          <w:t>243</w:t>
        </w:r>
      </w:hyperlink>
      <w:r>
        <w:rPr>
          <w:sz w:val="20"/>
        </w:rPr>
        <w:t>. Cuatro días después del accidente, fue llevado a la Clínica Evangélica Morava de</w:t>
      </w:r>
      <w:r>
        <w:rPr>
          <w:spacing w:val="1"/>
          <w:sz w:val="20"/>
        </w:rPr>
        <w:t> </w:t>
      </w:r>
      <w:r>
        <w:rPr>
          <w:sz w:val="20"/>
        </w:rPr>
        <w:t>Ahuas</w:t>
      </w:r>
      <w:hyperlink w:history="true" w:anchor="_bookmark291">
        <w:r>
          <w:rPr>
            <w:position w:val="7"/>
            <w:sz w:val="13"/>
          </w:rPr>
          <w:t>244</w:t>
        </w:r>
      </w:hyperlink>
      <w:r>
        <w:rPr>
          <w:sz w:val="20"/>
        </w:rPr>
        <w:t>. El capitán de la embarcación no costeó los gastos médicos y únicamente recibió</w:t>
      </w:r>
      <w:r>
        <w:rPr>
          <w:spacing w:val="1"/>
          <w:sz w:val="20"/>
        </w:rPr>
        <w:t> </w:t>
      </w:r>
      <w:r>
        <w:rPr>
          <w:sz w:val="20"/>
        </w:rPr>
        <w:t>700 lempiras. El señor Osorio presentó síndrome de descompresión</w:t>
      </w:r>
      <w:hyperlink w:history="true" w:anchor="_bookmark292">
        <w:r>
          <w:rPr>
            <w:position w:val="7"/>
            <w:sz w:val="13"/>
          </w:rPr>
          <w:t>245</w:t>
        </w:r>
      </w:hyperlink>
      <w:r>
        <w:rPr>
          <w:sz w:val="20"/>
        </w:rPr>
        <w:t>. El 20 de noviembre</w:t>
      </w:r>
      <w:r>
        <w:rPr>
          <w:spacing w:val="1"/>
          <w:sz w:val="20"/>
        </w:rPr>
        <w:t> </w:t>
      </w:r>
      <w:r>
        <w:rPr>
          <w:sz w:val="20"/>
        </w:rPr>
        <w:t>de 1995 el señor Osorio presentó una demanda laboral para el pago de una indemnización</w:t>
      </w:r>
      <w:r>
        <w:rPr>
          <w:spacing w:val="1"/>
          <w:sz w:val="20"/>
        </w:rPr>
        <w:t> </w:t>
      </w:r>
      <w:r>
        <w:rPr>
          <w:sz w:val="20"/>
        </w:rPr>
        <w:t>por accidente de trabajo con incapacidad temporal</w:t>
      </w:r>
      <w:hyperlink w:history="true" w:anchor="_bookmark293">
        <w:r>
          <w:rPr>
            <w:position w:val="7"/>
            <w:sz w:val="13"/>
          </w:rPr>
          <w:t>246</w:t>
        </w:r>
      </w:hyperlink>
      <w:r>
        <w:rPr>
          <w:sz w:val="20"/>
        </w:rPr>
        <w:t>. En 1996 el Juzgado de Letras aceptó</w:t>
      </w:r>
      <w:r>
        <w:rPr>
          <w:spacing w:val="1"/>
          <w:sz w:val="20"/>
        </w:rPr>
        <w:t> </w:t>
      </w:r>
      <w:r>
        <w:rPr>
          <w:sz w:val="20"/>
        </w:rPr>
        <w:t>su pedido y ordenó que se embargaran las cuentas bancarias del demandado. El 26 de junio</w:t>
      </w:r>
      <w:r>
        <w:rPr>
          <w:spacing w:val="-68"/>
          <w:sz w:val="20"/>
        </w:rPr>
        <w:t> </w:t>
      </w:r>
      <w:r>
        <w:rPr>
          <w:sz w:val="20"/>
        </w:rPr>
        <w:t>de 1997 el banco Atlántida S.A. de La Ceiba informó que el señor Merren poseía una cuenta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cantidad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19,228.04</w:t>
      </w:r>
      <w:r>
        <w:rPr>
          <w:spacing w:val="-7"/>
          <w:sz w:val="20"/>
        </w:rPr>
        <w:t> </w:t>
      </w:r>
      <w:r>
        <w:rPr>
          <w:sz w:val="20"/>
        </w:rPr>
        <w:t>lempiras,</w:t>
      </w:r>
      <w:r>
        <w:rPr>
          <w:spacing w:val="-7"/>
          <w:sz w:val="20"/>
        </w:rPr>
        <w:t> </w:t>
      </w:r>
      <w:r>
        <w:rPr>
          <w:sz w:val="20"/>
        </w:rPr>
        <w:t>pero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28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agosto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2003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ordenó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archivo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expediente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falta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movimiento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más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tres años</w:t>
      </w:r>
      <w:hyperlink w:history="true" w:anchor="_bookmark294">
        <w:r>
          <w:rPr>
            <w:position w:val="7"/>
            <w:sz w:val="13"/>
          </w:rPr>
          <w:t>247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Heading2"/>
      </w:pPr>
      <w:r>
        <w:rPr/>
        <w:t>Onasis</w:t>
      </w:r>
      <w:r>
        <w:rPr>
          <w:spacing w:val="-3"/>
        </w:rPr>
        <w:t> </w:t>
      </w:r>
      <w:r>
        <w:rPr/>
        <w:t>Cooper</w:t>
      </w:r>
      <w:r>
        <w:rPr>
          <w:spacing w:val="-5"/>
        </w:rPr>
        <w:t> </w:t>
      </w:r>
      <w:r>
        <w:rPr/>
        <w:t>Brown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6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señor</w:t>
      </w:r>
      <w:r>
        <w:rPr>
          <w:spacing w:val="-3"/>
          <w:sz w:val="20"/>
        </w:rPr>
        <w:t> </w:t>
      </w:r>
      <w:r>
        <w:rPr>
          <w:sz w:val="20"/>
        </w:rPr>
        <w:t>Onasis</w:t>
      </w:r>
      <w:r>
        <w:rPr>
          <w:spacing w:val="-4"/>
          <w:sz w:val="20"/>
        </w:rPr>
        <w:t> </w:t>
      </w:r>
      <w:r>
        <w:rPr>
          <w:sz w:val="20"/>
        </w:rPr>
        <w:t>Cooper</w:t>
      </w:r>
      <w:r>
        <w:rPr>
          <w:spacing w:val="-2"/>
          <w:sz w:val="20"/>
        </w:rPr>
        <w:t> </w:t>
      </w:r>
      <w:r>
        <w:rPr>
          <w:sz w:val="20"/>
        </w:rPr>
        <w:t>Brown</w:t>
      </w:r>
      <w:r>
        <w:rPr>
          <w:spacing w:val="-1"/>
          <w:sz w:val="20"/>
        </w:rPr>
        <w:t> </w:t>
      </w:r>
      <w:r>
        <w:rPr>
          <w:sz w:val="20"/>
        </w:rPr>
        <w:t>sufrió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accidente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7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diciembre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2001</w:t>
      </w:r>
      <w:r>
        <w:rPr>
          <w:spacing w:val="-3"/>
          <w:sz w:val="20"/>
        </w:rPr>
        <w:t> </w:t>
      </w:r>
      <w:r>
        <w:rPr>
          <w:sz w:val="20"/>
        </w:rPr>
        <w:t>mientras</w:t>
      </w:r>
      <w:r>
        <w:rPr>
          <w:spacing w:val="-68"/>
          <w:sz w:val="20"/>
        </w:rPr>
        <w:t> </w:t>
      </w:r>
      <w:r>
        <w:rPr>
          <w:sz w:val="20"/>
        </w:rPr>
        <w:t>trabajaba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2"/>
          <w:sz w:val="20"/>
        </w:rPr>
        <w:t> </w:t>
      </w:r>
      <w:r>
        <w:rPr>
          <w:sz w:val="20"/>
        </w:rPr>
        <w:t>buzo</w:t>
      </w:r>
      <w:r>
        <w:rPr>
          <w:spacing w:val="-4"/>
          <w:sz w:val="20"/>
        </w:rPr>
        <w:t> </w:t>
      </w:r>
      <w:r>
        <w:rPr>
          <w:sz w:val="20"/>
        </w:rPr>
        <w:t>pescador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embarcación</w:t>
      </w:r>
      <w:r>
        <w:rPr>
          <w:spacing w:val="-2"/>
          <w:sz w:val="20"/>
        </w:rPr>
        <w:t> </w:t>
      </w:r>
      <w:r>
        <w:rPr>
          <w:sz w:val="20"/>
        </w:rPr>
        <w:t>propiedad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Marlon</w:t>
      </w:r>
      <w:r>
        <w:rPr>
          <w:spacing w:val="-2"/>
          <w:sz w:val="20"/>
        </w:rPr>
        <w:t> </w:t>
      </w:r>
      <w:r>
        <w:rPr>
          <w:sz w:val="20"/>
        </w:rPr>
        <w:t>Talun</w:t>
      </w:r>
      <w:r>
        <w:rPr>
          <w:spacing w:val="-2"/>
          <w:sz w:val="20"/>
        </w:rPr>
        <w:t> </w:t>
      </w:r>
      <w:r>
        <w:rPr>
          <w:sz w:val="20"/>
        </w:rPr>
        <w:t>Haylock.</w:t>
      </w:r>
      <w:r>
        <w:rPr>
          <w:spacing w:val="-2"/>
          <w:sz w:val="20"/>
        </w:rPr>
        <w:t> </w:t>
      </w:r>
      <w:r>
        <w:rPr>
          <w:sz w:val="20"/>
        </w:rPr>
        <w:t>Luego</w:t>
      </w:r>
    </w:p>
    <w:p>
      <w:pPr>
        <w:pStyle w:val="BodyText"/>
        <w:spacing w:before="8"/>
        <w:rPr>
          <w:sz w:val="28"/>
        </w:rPr>
      </w:pPr>
      <w:r>
        <w:rPr/>
        <w:pict>
          <v:rect style="position:absolute;margin-left:72pt;margin-top:18.629082pt;width:144pt;height:.6pt;mso-position-horizontal-relative:page;mso-position-vertical-relative:paragraph;z-index:-15704064;mso-wrap-distance-left:0;mso-wrap-distance-right:0" id="docshape56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20" w:right="0" w:firstLine="0"/>
        <w:jc w:val="left"/>
        <w:rPr>
          <w:sz w:val="16"/>
        </w:rPr>
      </w:pPr>
      <w:bookmarkStart w:name="_bookmark285" w:id="399"/>
      <w:bookmarkEnd w:id="399"/>
      <w:r>
        <w:rPr/>
      </w:r>
      <w:r>
        <w:rPr>
          <w:sz w:val="16"/>
          <w:vertAlign w:val="superscript"/>
        </w:rPr>
        <w:t>238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Cooper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Cresencio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2014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86" w:id="400"/>
      <w:bookmarkEnd w:id="400"/>
      <w:r>
        <w:rPr/>
      </w:r>
      <w:r>
        <w:rPr>
          <w:sz w:val="16"/>
          <w:vertAlign w:val="superscript"/>
        </w:rPr>
        <w:t>239</w:t>
      </w:r>
      <w:r>
        <w:rPr>
          <w:sz w:val="16"/>
          <w:vertAlign w:val="baseline"/>
        </w:rPr>
        <w:tab/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Formal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reclamo</w:t>
      </w:r>
      <w:r>
        <w:rPr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indemnización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-1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Cooper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Cresencio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Brusito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Borden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87" w:id="401"/>
      <w:bookmarkEnd w:id="401"/>
      <w:r>
        <w:rPr/>
      </w:r>
      <w:r>
        <w:rPr>
          <w:sz w:val="16"/>
          <w:vertAlign w:val="superscript"/>
        </w:rPr>
        <w:t>240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Cooper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Crescencio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88" w:id="402"/>
      <w:bookmarkEnd w:id="402"/>
      <w:r>
        <w:rPr/>
      </w:r>
      <w:r>
        <w:rPr>
          <w:sz w:val="16"/>
          <w:vertAlign w:val="superscript"/>
        </w:rPr>
        <w:t>241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Cornerstone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Chamber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Medlcal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Service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3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Cooper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Crescencio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289" w:id="403"/>
      <w:bookmarkEnd w:id="403"/>
      <w:r>
        <w:rPr/>
      </w:r>
      <w:r>
        <w:rPr>
          <w:sz w:val="16"/>
          <w:vertAlign w:val="superscript"/>
        </w:rPr>
        <w:t>242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Cooper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Cresencio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2014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90" w:id="404"/>
      <w:bookmarkEnd w:id="404"/>
      <w:r>
        <w:rPr/>
      </w:r>
      <w:r>
        <w:rPr>
          <w:sz w:val="16"/>
          <w:vertAlign w:val="superscript"/>
        </w:rPr>
        <w:t>243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Felix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Osorio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Presby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Heysmer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Wasshal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Haylock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Merren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46).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291" w:id="405"/>
      <w:bookmarkEnd w:id="405"/>
      <w:r>
        <w:rPr/>
      </w:r>
      <w:r>
        <w:rPr>
          <w:sz w:val="16"/>
          <w:vertAlign w:val="superscript"/>
        </w:rPr>
        <w:t>244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médica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Clínica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Evangélica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Morava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46).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92" w:id="406"/>
      <w:bookmarkEnd w:id="406"/>
      <w:r>
        <w:rPr/>
      </w:r>
      <w:r>
        <w:rPr>
          <w:sz w:val="16"/>
          <w:vertAlign w:val="superscript"/>
        </w:rPr>
        <w:t>245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Felix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Osorio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Presby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Heysmer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Wasshal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Haylock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Merren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46).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93" w:id="407"/>
      <w:bookmarkEnd w:id="407"/>
      <w:r>
        <w:rPr/>
      </w:r>
      <w:r>
        <w:rPr>
          <w:sz w:val="16"/>
          <w:vertAlign w:val="superscript"/>
        </w:rPr>
        <w:t>246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Demanda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ordinaria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Osario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Presvy</w:t>
      </w:r>
      <w:r>
        <w:rPr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vs</w:t>
      </w:r>
      <w:r>
        <w:rPr>
          <w:i/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Heysmer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Wesshal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Haylock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Merren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46).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294" w:id="408"/>
      <w:bookmarkEnd w:id="408"/>
      <w:r>
        <w:rPr/>
      </w:r>
      <w:r>
        <w:rPr>
          <w:sz w:val="16"/>
          <w:vertAlign w:val="superscript"/>
        </w:rPr>
        <w:t>247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Orden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embargo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Juzgado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Letras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Departamental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46).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6"/>
        <w:jc w:val="both"/>
      </w:pPr>
      <w:r>
        <w:rPr/>
        <w:t>de</w:t>
      </w:r>
      <w:r>
        <w:rPr>
          <w:spacing w:val="-16"/>
        </w:rPr>
        <w:t> </w:t>
      </w:r>
      <w:r>
        <w:rPr/>
        <w:t>sumergirse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gran</w:t>
      </w:r>
      <w:r>
        <w:rPr>
          <w:spacing w:val="-14"/>
        </w:rPr>
        <w:t> </w:t>
      </w:r>
      <w:r>
        <w:rPr/>
        <w:t>profundidad,</w:t>
      </w:r>
      <w:r>
        <w:rPr>
          <w:spacing w:val="-15"/>
        </w:rPr>
        <w:t> </w:t>
      </w:r>
      <w:r>
        <w:rPr/>
        <w:t>sintió</w:t>
      </w:r>
      <w:r>
        <w:rPr>
          <w:spacing w:val="-16"/>
        </w:rPr>
        <w:t> </w:t>
      </w:r>
      <w:r>
        <w:rPr/>
        <w:t>mareos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dolores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el</w:t>
      </w:r>
      <w:r>
        <w:rPr>
          <w:spacing w:val="-12"/>
        </w:rPr>
        <w:t> </w:t>
      </w:r>
      <w:r>
        <w:rPr/>
        <w:t>cuerpo,</w:t>
      </w:r>
      <w:r>
        <w:rPr>
          <w:spacing w:val="-13"/>
        </w:rPr>
        <w:t> </w:t>
      </w:r>
      <w:r>
        <w:rPr/>
        <w:t>por</w:t>
      </w:r>
      <w:r>
        <w:rPr>
          <w:spacing w:val="-15"/>
        </w:rPr>
        <w:t> </w:t>
      </w:r>
      <w:r>
        <w:rPr/>
        <w:t>lo</w:t>
      </w:r>
      <w:r>
        <w:rPr>
          <w:spacing w:val="-16"/>
        </w:rPr>
        <w:t> </w:t>
      </w:r>
      <w:r>
        <w:rPr/>
        <w:t>que</w:t>
      </w:r>
      <w:r>
        <w:rPr>
          <w:spacing w:val="-13"/>
        </w:rPr>
        <w:t> </w:t>
      </w:r>
      <w:r>
        <w:rPr/>
        <w:t>fue</w:t>
      </w:r>
      <w:r>
        <w:rPr>
          <w:spacing w:val="-14"/>
        </w:rPr>
        <w:t> </w:t>
      </w:r>
      <w:r>
        <w:rPr/>
        <w:t>llevado</w:t>
      </w:r>
      <w:r>
        <w:rPr>
          <w:spacing w:val="-68"/>
        </w:rPr>
        <w:t> </w:t>
      </w:r>
      <w:r>
        <w:rPr/>
        <w:t>al hospital de Puero Lempira</w:t>
      </w:r>
      <w:hyperlink w:history="true" w:anchor="_bookmark295">
        <w:r>
          <w:rPr>
            <w:position w:val="7"/>
            <w:sz w:val="13"/>
          </w:rPr>
          <w:t>248</w:t>
        </w:r>
      </w:hyperlink>
      <w:r>
        <w:rPr/>
        <w:t>. De acuerdo con un certificado médico, el señor Cooper sufre</w:t>
      </w:r>
      <w:r>
        <w:rPr>
          <w:spacing w:val="-68"/>
        </w:rPr>
        <w:t> </w:t>
      </w:r>
      <w:r>
        <w:rPr/>
        <w:t>del síndrome de descompresión debido a “un accidente por inmersión” y conforme a una</w:t>
      </w:r>
      <w:r>
        <w:rPr>
          <w:spacing w:val="1"/>
        </w:rPr>
        <w:t> </w:t>
      </w:r>
      <w:r>
        <w:rPr/>
        <w:t>evaluación médica realizada posteriormente, el señor Cooper presentaba una “enfermedad</w:t>
      </w:r>
      <w:r>
        <w:rPr>
          <w:spacing w:val="1"/>
        </w:rPr>
        <w:t> </w:t>
      </w:r>
      <w:r>
        <w:rPr>
          <w:w w:val="95"/>
        </w:rPr>
        <w:t>descompresiva (…) y una discapacidad del 100% para la marcha”</w:t>
      </w:r>
      <w:hyperlink w:history="true" w:anchor="_bookmark296">
        <w:r>
          <w:rPr>
            <w:w w:val="95"/>
            <w:position w:val="7"/>
            <w:sz w:val="13"/>
          </w:rPr>
          <w:t>249</w:t>
        </w:r>
      </w:hyperlink>
      <w:r>
        <w:rPr>
          <w:w w:val="95"/>
        </w:rPr>
        <w:t>. El señor Cooper presentó</w:t>
      </w:r>
      <w:r>
        <w:rPr>
          <w:spacing w:val="1"/>
          <w:w w:val="95"/>
        </w:rPr>
        <w:t> </w:t>
      </w:r>
      <w:r>
        <w:rPr/>
        <w:t>ante un reclamo de indemnización por el accidente de trabajo sufrido, en el marco del cual</w:t>
      </w:r>
      <w:r>
        <w:rPr>
          <w:spacing w:val="1"/>
        </w:rPr>
        <w:t> </w:t>
      </w:r>
      <w:r>
        <w:rPr/>
        <w:t>sostuvo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dueño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embarcación</w:t>
      </w:r>
      <w:r>
        <w:rPr>
          <w:spacing w:val="-6"/>
        </w:rPr>
        <w:t> </w:t>
      </w:r>
      <w:r>
        <w:rPr/>
        <w:t>únicamente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habría</w:t>
      </w:r>
      <w:r>
        <w:rPr>
          <w:spacing w:val="-8"/>
        </w:rPr>
        <w:t> </w:t>
      </w:r>
      <w:r>
        <w:rPr/>
        <w:t>pagado</w:t>
      </w:r>
      <w:r>
        <w:rPr>
          <w:spacing w:val="-8"/>
        </w:rPr>
        <w:t> </w:t>
      </w:r>
      <w:r>
        <w:rPr/>
        <w:t>1,500</w:t>
      </w:r>
      <w:r>
        <w:rPr>
          <w:spacing w:val="-7"/>
        </w:rPr>
        <w:t> </w:t>
      </w:r>
      <w:r>
        <w:rPr/>
        <w:t>lempiras,</w:t>
      </w:r>
      <w:r>
        <w:rPr>
          <w:spacing w:val="-7"/>
        </w:rPr>
        <w:t> </w:t>
      </w:r>
      <w:r>
        <w:rPr/>
        <w:t>lo</w:t>
      </w:r>
      <w:r>
        <w:rPr>
          <w:spacing w:val="-8"/>
        </w:rPr>
        <w:t> </w:t>
      </w:r>
      <w:r>
        <w:rPr/>
        <w:t>cual</w:t>
      </w:r>
      <w:r>
        <w:rPr>
          <w:spacing w:val="-68"/>
        </w:rPr>
        <w:t> </w:t>
      </w:r>
      <w:r>
        <w:rPr/>
        <w:t>ni siquiera cubría los gastos médicos</w:t>
      </w:r>
      <w:hyperlink w:history="true" w:anchor="_bookmark297">
        <w:r>
          <w:rPr>
            <w:position w:val="7"/>
            <w:sz w:val="13"/>
          </w:rPr>
          <w:t>250</w:t>
        </w:r>
      </w:hyperlink>
      <w:r>
        <w:rPr/>
        <w:t>. La Secretaría de Trabajo y Seguridad Social calculó</w:t>
      </w:r>
      <w:r>
        <w:rPr>
          <w:spacing w:val="1"/>
        </w:rPr>
        <w:t> </w:t>
      </w:r>
      <w:r>
        <w:rPr/>
        <w:t>que el señor Cooper tenía derecho a una indemnización de 153,708.32 lempiras</w:t>
      </w:r>
      <w:hyperlink w:history="true" w:anchor="_bookmark298">
        <w:r>
          <w:rPr>
            <w:position w:val="7"/>
            <w:sz w:val="13"/>
          </w:rPr>
          <w:t>251</w:t>
        </w:r>
      </w:hyperlink>
      <w:r>
        <w:rPr/>
        <w:t>, sin</w:t>
      </w:r>
      <w:r>
        <w:rPr>
          <w:spacing w:val="1"/>
        </w:rPr>
        <w:t> </w:t>
      </w:r>
      <w:r>
        <w:rPr/>
        <w:t>embargo,</w:t>
      </w:r>
      <w:r>
        <w:rPr>
          <w:spacing w:val="-13"/>
        </w:rPr>
        <w:t> </w:t>
      </w:r>
      <w:r>
        <w:rPr/>
        <w:t>este</w:t>
      </w:r>
      <w:r>
        <w:rPr>
          <w:spacing w:val="-14"/>
        </w:rPr>
        <w:t> </w:t>
      </w:r>
      <w:r>
        <w:rPr/>
        <w:t>proceso</w:t>
      </w:r>
      <w:r>
        <w:rPr>
          <w:spacing w:val="-10"/>
        </w:rPr>
        <w:t> </w:t>
      </w:r>
      <w:r>
        <w:rPr/>
        <w:t>no</w:t>
      </w:r>
      <w:r>
        <w:rPr>
          <w:spacing w:val="-16"/>
        </w:rPr>
        <w:t> </w:t>
      </w:r>
      <w:r>
        <w:rPr/>
        <w:t>tuvo</w:t>
      </w:r>
      <w:r>
        <w:rPr>
          <w:spacing w:val="-11"/>
        </w:rPr>
        <w:t> </w:t>
      </w:r>
      <w:r>
        <w:rPr/>
        <w:t>resultados</w:t>
      </w:r>
      <w:hyperlink w:history="true" w:anchor="_bookmark299">
        <w:r>
          <w:rPr>
            <w:position w:val="7"/>
            <w:sz w:val="13"/>
          </w:rPr>
          <w:t>252</w:t>
        </w:r>
      </w:hyperlink>
      <w:r>
        <w:rPr/>
        <w:t>.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acuerdo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la</w:t>
      </w:r>
      <w:r>
        <w:rPr>
          <w:spacing w:val="-15"/>
        </w:rPr>
        <w:t> </w:t>
      </w:r>
      <w:r>
        <w:rPr/>
        <w:t>madre</w:t>
      </w:r>
      <w:r>
        <w:rPr>
          <w:spacing w:val="-15"/>
        </w:rPr>
        <w:t> </w:t>
      </w:r>
      <w:r>
        <w:rPr/>
        <w:t>del</w:t>
      </w:r>
      <w:r>
        <w:rPr>
          <w:spacing w:val="-12"/>
        </w:rPr>
        <w:t> </w:t>
      </w:r>
      <w:r>
        <w:rPr/>
        <w:t>señor</w:t>
      </w:r>
      <w:r>
        <w:rPr>
          <w:spacing w:val="-13"/>
        </w:rPr>
        <w:t> </w:t>
      </w:r>
      <w:r>
        <w:rPr/>
        <w:t>Cooper,</w:t>
      </w:r>
      <w:r>
        <w:rPr>
          <w:spacing w:val="-11"/>
        </w:rPr>
        <w:t> </w:t>
      </w:r>
      <w:r>
        <w:rPr/>
        <w:t>este</w:t>
      </w:r>
      <w:r>
        <w:rPr>
          <w:spacing w:val="-68"/>
        </w:rPr>
        <w:t> </w:t>
      </w:r>
      <w:r>
        <w:rPr>
          <w:w w:val="95"/>
        </w:rPr>
        <w:t>falleció</w:t>
      </w:r>
      <w:r>
        <w:rPr>
          <w:spacing w:val="13"/>
          <w:w w:val="95"/>
        </w:rPr>
        <w:t> </w:t>
      </w:r>
      <w:r>
        <w:rPr>
          <w:w w:val="95"/>
        </w:rPr>
        <w:t>en</w:t>
      </w:r>
      <w:r>
        <w:rPr>
          <w:spacing w:val="19"/>
          <w:w w:val="95"/>
        </w:rPr>
        <w:t> </w:t>
      </w:r>
      <w:r>
        <w:rPr>
          <w:w w:val="95"/>
        </w:rPr>
        <w:t>el</w:t>
      </w:r>
      <w:r>
        <w:rPr>
          <w:spacing w:val="19"/>
          <w:w w:val="95"/>
        </w:rPr>
        <w:t> </w:t>
      </w:r>
      <w:r>
        <w:rPr>
          <w:w w:val="95"/>
        </w:rPr>
        <w:t>2004</w:t>
      </w:r>
      <w:r>
        <w:rPr>
          <w:spacing w:val="17"/>
          <w:w w:val="95"/>
        </w:rPr>
        <w:t> </w:t>
      </w:r>
      <w:r>
        <w:rPr>
          <w:w w:val="95"/>
        </w:rPr>
        <w:t>tras</w:t>
      </w:r>
      <w:r>
        <w:rPr>
          <w:spacing w:val="15"/>
          <w:w w:val="95"/>
        </w:rPr>
        <w:t> </w:t>
      </w:r>
      <w:r>
        <w:rPr>
          <w:w w:val="95"/>
        </w:rPr>
        <w:t>haber</w:t>
      </w:r>
      <w:r>
        <w:rPr>
          <w:spacing w:val="19"/>
          <w:w w:val="95"/>
        </w:rPr>
        <w:t> </w:t>
      </w:r>
      <w:r>
        <w:rPr>
          <w:w w:val="95"/>
        </w:rPr>
        <w:t>estado</w:t>
      </w:r>
      <w:r>
        <w:rPr>
          <w:spacing w:val="13"/>
          <w:w w:val="95"/>
        </w:rPr>
        <w:t> </w:t>
      </w:r>
      <w:r>
        <w:rPr>
          <w:w w:val="95"/>
        </w:rPr>
        <w:t>paralizado</w:t>
      </w:r>
      <w:r>
        <w:rPr>
          <w:spacing w:val="14"/>
          <w:w w:val="95"/>
        </w:rPr>
        <w:t> </w:t>
      </w:r>
      <w:r>
        <w:rPr>
          <w:w w:val="95"/>
        </w:rPr>
        <w:t>durante</w:t>
      </w:r>
      <w:r>
        <w:rPr>
          <w:spacing w:val="14"/>
          <w:w w:val="95"/>
        </w:rPr>
        <w:t> </w:t>
      </w:r>
      <w:r>
        <w:rPr>
          <w:w w:val="95"/>
        </w:rPr>
        <w:t>años</w:t>
      </w:r>
      <w:r>
        <w:rPr>
          <w:spacing w:val="15"/>
          <w:w w:val="95"/>
        </w:rPr>
        <w:t> </w:t>
      </w:r>
      <w:r>
        <w:rPr>
          <w:w w:val="95"/>
        </w:rPr>
        <w:t>como</w:t>
      </w:r>
      <w:r>
        <w:rPr>
          <w:spacing w:val="14"/>
          <w:w w:val="95"/>
        </w:rPr>
        <w:t> </w:t>
      </w:r>
      <w:r>
        <w:rPr>
          <w:w w:val="95"/>
        </w:rPr>
        <w:t>consecuencia</w:t>
      </w:r>
      <w:r>
        <w:rPr>
          <w:spacing w:val="16"/>
          <w:w w:val="95"/>
        </w:rPr>
        <w:t> </w:t>
      </w:r>
      <w:r>
        <w:rPr>
          <w:w w:val="95"/>
        </w:rPr>
        <w:t>del</w:t>
      </w:r>
      <w:r>
        <w:rPr>
          <w:spacing w:val="20"/>
          <w:w w:val="95"/>
        </w:rPr>
        <w:t> </w:t>
      </w:r>
      <w:r>
        <w:rPr>
          <w:w w:val="95"/>
        </w:rPr>
        <w:t>síndrome</w:t>
      </w:r>
      <w:r>
        <w:rPr>
          <w:spacing w:val="1"/>
          <w:w w:val="95"/>
        </w:rPr>
        <w:t> </w:t>
      </w:r>
      <w:r>
        <w:rPr/>
        <w:t>de</w:t>
      </w:r>
      <w:r>
        <w:rPr>
          <w:spacing w:val="-2"/>
        </w:rPr>
        <w:t> </w:t>
      </w:r>
      <w:r>
        <w:rPr/>
        <w:t>descompresión</w:t>
      </w:r>
      <w:hyperlink w:history="true" w:anchor="_bookmark300">
        <w:r>
          <w:rPr>
            <w:position w:val="7"/>
            <w:sz w:val="13"/>
          </w:rPr>
          <w:t>253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Heading2"/>
      </w:pPr>
      <w:r>
        <w:rPr/>
        <w:t>Saipón</w:t>
      </w:r>
      <w:r>
        <w:rPr>
          <w:spacing w:val="-3"/>
        </w:rPr>
        <w:t> </w:t>
      </w:r>
      <w:r>
        <w:rPr/>
        <w:t>Richard</w:t>
      </w:r>
      <w:r>
        <w:rPr>
          <w:spacing w:val="-2"/>
        </w:rPr>
        <w:t> </w:t>
      </w:r>
      <w:r>
        <w:rPr/>
        <w:t>Toledo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De acuerdo con la declaración de Anastacio Richard Bais, su padre, el señor Saipón</w:t>
      </w:r>
      <w:r>
        <w:rPr>
          <w:spacing w:val="1"/>
          <w:sz w:val="20"/>
        </w:rPr>
        <w:t> </w:t>
      </w:r>
      <w:r>
        <w:rPr>
          <w:sz w:val="20"/>
        </w:rPr>
        <w:t>Richard Toledo falleció el 15 de enero de 2004 cuando se encontraba trabajando en la</w:t>
      </w:r>
      <w:r>
        <w:rPr>
          <w:spacing w:val="1"/>
          <w:sz w:val="20"/>
        </w:rPr>
        <w:t> </w:t>
      </w:r>
      <w:r>
        <w:rPr>
          <w:sz w:val="20"/>
        </w:rPr>
        <w:t>embarcación propiedad de Marco Antonio Bonilla. El señor Toledo se encontraba en el mar</w:t>
      </w:r>
      <w:r>
        <w:rPr>
          <w:spacing w:val="1"/>
          <w:sz w:val="20"/>
        </w:rPr>
        <w:t> </w:t>
      </w:r>
      <w:r>
        <w:rPr>
          <w:sz w:val="20"/>
        </w:rPr>
        <w:t>junto con otro buzo y luego de haberse sumergido a gran profundidad, salió a flote, se</w:t>
      </w:r>
      <w:r>
        <w:rPr>
          <w:spacing w:val="1"/>
          <w:sz w:val="20"/>
        </w:rPr>
        <w:t> </w:t>
      </w:r>
      <w:r>
        <w:rPr>
          <w:sz w:val="20"/>
        </w:rPr>
        <w:t>desmayó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recobró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conciencia</w:t>
      </w:r>
      <w:hyperlink w:history="true" w:anchor="_bookmark301">
        <w:r>
          <w:rPr>
            <w:position w:val="7"/>
            <w:sz w:val="13"/>
          </w:rPr>
          <w:t>254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mismo</w:t>
      </w:r>
      <w:r>
        <w:rPr>
          <w:spacing w:val="-10"/>
          <w:sz w:val="20"/>
        </w:rPr>
        <w:t> </w:t>
      </w:r>
      <w:r>
        <w:rPr>
          <w:sz w:val="20"/>
        </w:rPr>
        <w:t>día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informaron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hermana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señor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Toledo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había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fallecido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mientras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encontraba</w:t>
      </w:r>
      <w:r>
        <w:rPr>
          <w:spacing w:val="-15"/>
          <w:sz w:val="20"/>
        </w:rPr>
        <w:t> </w:t>
      </w:r>
      <w:r>
        <w:rPr>
          <w:sz w:val="20"/>
        </w:rPr>
        <w:t>trabajando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embarcación.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familia</w:t>
      </w:r>
      <w:r>
        <w:rPr>
          <w:spacing w:val="-15"/>
          <w:sz w:val="20"/>
        </w:rPr>
        <w:t> </w:t>
      </w:r>
      <w:r>
        <w:rPr>
          <w:sz w:val="20"/>
        </w:rPr>
        <w:t>recibió</w:t>
      </w:r>
      <w:r>
        <w:rPr>
          <w:spacing w:val="-67"/>
          <w:sz w:val="20"/>
        </w:rPr>
        <w:t> </w:t>
      </w:r>
      <w:r>
        <w:rPr>
          <w:sz w:val="20"/>
        </w:rPr>
        <w:t>sus restos tres días después dado que la demora se debió a que la zona donde ocurrió el</w:t>
      </w:r>
      <w:r>
        <w:rPr>
          <w:spacing w:val="1"/>
          <w:sz w:val="20"/>
        </w:rPr>
        <w:t> </w:t>
      </w:r>
      <w:r>
        <w:rPr>
          <w:sz w:val="20"/>
        </w:rPr>
        <w:t>incidente se encontraba alejada de su hogar</w:t>
      </w:r>
      <w:hyperlink w:history="true" w:anchor="_bookmark302">
        <w:r>
          <w:rPr>
            <w:position w:val="7"/>
            <w:sz w:val="13"/>
          </w:rPr>
          <w:t>255</w:t>
        </w:r>
      </w:hyperlink>
      <w:r>
        <w:rPr>
          <w:sz w:val="20"/>
        </w:rPr>
        <w:t>. El señor Bais presentó un reclamo ante el</w:t>
      </w:r>
      <w:r>
        <w:rPr>
          <w:spacing w:val="1"/>
          <w:sz w:val="20"/>
        </w:rPr>
        <w:t> </w:t>
      </w:r>
      <w:r>
        <w:rPr>
          <w:sz w:val="20"/>
        </w:rPr>
        <w:t>Inspector de Trabajo por el accidente de trabajo mortal contra el señor Bonilla</w:t>
      </w:r>
      <w:hyperlink w:history="true" w:anchor="_bookmark303">
        <w:r>
          <w:rPr>
            <w:position w:val="7"/>
            <w:sz w:val="13"/>
          </w:rPr>
          <w:t>256</w:t>
        </w:r>
      </w:hyperlink>
      <w:r>
        <w:rPr>
          <w:sz w:val="20"/>
        </w:rPr>
        <w:t>. El mismo</w:t>
      </w:r>
      <w:r>
        <w:rPr>
          <w:spacing w:val="1"/>
          <w:sz w:val="20"/>
        </w:rPr>
        <w:t> </w:t>
      </w:r>
      <w:r>
        <w:rPr>
          <w:w w:val="95"/>
          <w:sz w:val="20"/>
        </w:rPr>
        <w:t>día la Secretaría de Trabajo y Seguridad Social realizó el cálculo de indemnización y determinó</w:t>
      </w:r>
      <w:r>
        <w:rPr>
          <w:spacing w:val="1"/>
          <w:w w:val="95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reclamante</w:t>
      </w:r>
      <w:r>
        <w:rPr>
          <w:spacing w:val="-10"/>
          <w:sz w:val="20"/>
        </w:rPr>
        <w:t> </w:t>
      </w:r>
      <w:r>
        <w:rPr>
          <w:sz w:val="20"/>
        </w:rPr>
        <w:t>tiene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indemnización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51,356.00</w:t>
      </w:r>
      <w:r>
        <w:rPr>
          <w:spacing w:val="-9"/>
          <w:sz w:val="20"/>
        </w:rPr>
        <w:t> </w:t>
      </w:r>
      <w:r>
        <w:rPr>
          <w:sz w:val="20"/>
        </w:rPr>
        <w:t>lempiras</w:t>
      </w:r>
      <w:hyperlink w:history="true" w:anchor="_bookmark304">
        <w:r>
          <w:rPr>
            <w:position w:val="7"/>
            <w:sz w:val="13"/>
          </w:rPr>
          <w:t>257</w:t>
        </w:r>
      </w:hyperlink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2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mayo</w:t>
      </w:r>
      <w:r>
        <w:rPr>
          <w:spacing w:val="-68"/>
          <w:sz w:val="20"/>
        </w:rPr>
        <w:t> </w:t>
      </w:r>
      <w:r>
        <w:rPr>
          <w:sz w:val="20"/>
        </w:rPr>
        <w:t>de 2004 la madre del señor Toledo y el señor Bonilla acordaron una indemnización de</w:t>
      </w:r>
      <w:r>
        <w:rPr>
          <w:spacing w:val="1"/>
          <w:sz w:val="20"/>
        </w:rPr>
        <w:t> </w:t>
      </w:r>
      <w:r>
        <w:rPr>
          <w:sz w:val="20"/>
        </w:rPr>
        <w:t>53,495.00 lempiras. En dicha acta se indica que el señor Bonilla ya había pagado 30,000</w:t>
      </w:r>
      <w:r>
        <w:rPr>
          <w:spacing w:val="1"/>
          <w:sz w:val="20"/>
        </w:rPr>
        <w:t> </w:t>
      </w:r>
      <w:r>
        <w:rPr>
          <w:sz w:val="20"/>
        </w:rPr>
        <w:t>lempiras</w:t>
      </w:r>
      <w:hyperlink w:history="true" w:anchor="_bookmark305">
        <w:r>
          <w:rPr>
            <w:position w:val="7"/>
            <w:sz w:val="13"/>
          </w:rPr>
          <w:t>258</w:t>
        </w:r>
      </w:hyperlink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hermana</w:t>
      </w:r>
      <w:r>
        <w:rPr>
          <w:spacing w:val="-2"/>
          <w:sz w:val="20"/>
        </w:rPr>
        <w:t> </w:t>
      </w:r>
      <w:r>
        <w:rPr>
          <w:sz w:val="20"/>
        </w:rPr>
        <w:t>del señor</w:t>
      </w:r>
      <w:r>
        <w:rPr>
          <w:spacing w:val="-3"/>
          <w:sz w:val="20"/>
        </w:rPr>
        <w:t> </w:t>
      </w:r>
      <w:r>
        <w:rPr>
          <w:sz w:val="20"/>
        </w:rPr>
        <w:t>Toledo</w:t>
      </w:r>
      <w:r>
        <w:rPr>
          <w:spacing w:val="-4"/>
          <w:sz w:val="20"/>
        </w:rPr>
        <w:t> </w:t>
      </w:r>
      <w:r>
        <w:rPr>
          <w:sz w:val="20"/>
        </w:rPr>
        <w:t>manifestó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dicha</w:t>
      </w:r>
      <w:r>
        <w:rPr>
          <w:spacing w:val="-3"/>
          <w:sz w:val="20"/>
        </w:rPr>
        <w:t> </w:t>
      </w:r>
      <w:r>
        <w:rPr>
          <w:sz w:val="20"/>
        </w:rPr>
        <w:t>suma</w:t>
      </w:r>
      <w:r>
        <w:rPr>
          <w:spacing w:val="-2"/>
          <w:sz w:val="20"/>
        </w:rPr>
        <w:t> </w:t>
      </w:r>
      <w:r>
        <w:rPr>
          <w:sz w:val="20"/>
        </w:rPr>
        <w:t>era</w:t>
      </w:r>
      <w:r>
        <w:rPr>
          <w:spacing w:val="-3"/>
          <w:sz w:val="20"/>
        </w:rPr>
        <w:t> </w:t>
      </w:r>
      <w:r>
        <w:rPr>
          <w:sz w:val="20"/>
        </w:rPr>
        <w:t>insuficiente</w:t>
      </w:r>
      <w:r>
        <w:rPr>
          <w:spacing w:val="-3"/>
          <w:sz w:val="20"/>
        </w:rPr>
        <w:t> </w:t>
      </w:r>
      <w:r>
        <w:rPr>
          <w:sz w:val="20"/>
        </w:rPr>
        <w:t>frente</w:t>
      </w:r>
      <w:r>
        <w:rPr>
          <w:spacing w:val="-2"/>
          <w:sz w:val="20"/>
        </w:rPr>
        <w:t> </w:t>
      </w:r>
      <w:r>
        <w:rPr>
          <w:sz w:val="20"/>
        </w:rPr>
        <w:t>a</w:t>
      </w:r>
    </w:p>
    <w:p>
      <w:pPr>
        <w:pStyle w:val="BodyText"/>
      </w:pPr>
    </w:p>
    <w:p>
      <w:pPr>
        <w:pStyle w:val="BodyText"/>
        <w:spacing w:before="9"/>
        <w:rPr>
          <w:sz w:val="26"/>
        </w:rPr>
      </w:pPr>
      <w:r>
        <w:rPr/>
        <w:pict>
          <v:rect style="position:absolute;margin-left:72pt;margin-top:17.488056pt;width:144pt;height:.6pt;mso-position-horizontal-relative:page;mso-position-vertical-relative:paragraph;z-index:-15703552;mso-wrap-distance-left:0;mso-wrap-distance-right:0" id="docshape57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81" w:firstLine="0"/>
        <w:jc w:val="left"/>
        <w:rPr>
          <w:sz w:val="16"/>
        </w:rPr>
      </w:pPr>
      <w:bookmarkStart w:name="_bookmark295" w:id="409"/>
      <w:bookmarkEnd w:id="409"/>
      <w:r>
        <w:rPr/>
      </w:r>
      <w:r>
        <w:rPr>
          <w:sz w:val="16"/>
          <w:vertAlign w:val="superscript"/>
        </w:rPr>
        <w:t>248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Onasis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Cooper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Brown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Marlon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Talun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Haylock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46).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96" w:id="410"/>
      <w:bookmarkEnd w:id="410"/>
      <w:r>
        <w:rPr/>
      </w:r>
      <w:r>
        <w:rPr>
          <w:sz w:val="16"/>
          <w:vertAlign w:val="superscript"/>
        </w:rPr>
        <w:t>249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Certificados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médicos del Hospital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fechas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2002,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46).</w:t>
      </w:r>
    </w:p>
    <w:p>
      <w:pPr>
        <w:tabs>
          <w:tab w:pos="986" w:val="left" w:leader="none"/>
        </w:tabs>
        <w:spacing w:before="120"/>
        <w:ind w:left="419" w:right="375" w:firstLine="0"/>
        <w:jc w:val="left"/>
        <w:rPr>
          <w:sz w:val="16"/>
        </w:rPr>
      </w:pPr>
      <w:bookmarkStart w:name="_bookmark297" w:id="411"/>
      <w:bookmarkEnd w:id="411"/>
      <w:r>
        <w:rPr/>
      </w:r>
      <w:r>
        <w:rPr>
          <w:sz w:val="16"/>
          <w:vertAlign w:val="superscript"/>
        </w:rPr>
        <w:t>250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Formal reclamo de indemnización por Onasis Cooper Brown contra Marlon Talun Haylock (expediente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298" w:id="412"/>
      <w:bookmarkEnd w:id="412"/>
      <w:r>
        <w:rPr/>
      </w:r>
      <w:r>
        <w:rPr>
          <w:sz w:val="16"/>
          <w:vertAlign w:val="superscript"/>
        </w:rPr>
        <w:t>251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Calculo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accidente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lnspector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II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19" w:right="375" w:firstLine="0"/>
        <w:jc w:val="left"/>
        <w:rPr>
          <w:sz w:val="16"/>
        </w:rPr>
      </w:pPr>
      <w:bookmarkStart w:name="_bookmark299" w:id="413"/>
      <w:bookmarkEnd w:id="413"/>
      <w:r>
        <w:rPr/>
      </w:r>
      <w:r>
        <w:rPr>
          <w:sz w:val="16"/>
          <w:vertAlign w:val="superscript"/>
        </w:rPr>
        <w:t>252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apoderado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legal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bote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langostero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flamingo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00" w:id="414"/>
      <w:bookmarkEnd w:id="414"/>
      <w:r>
        <w:rPr/>
      </w:r>
      <w:r>
        <w:rPr>
          <w:sz w:val="16"/>
          <w:vertAlign w:val="superscript"/>
        </w:rPr>
        <w:t>253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Tránsito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Brown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Sabino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de-fecha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19" w:right="381" w:firstLine="0"/>
        <w:jc w:val="left"/>
        <w:rPr>
          <w:sz w:val="16"/>
        </w:rPr>
      </w:pPr>
      <w:bookmarkStart w:name="_bookmark301" w:id="415"/>
      <w:bookmarkEnd w:id="415"/>
      <w:r>
        <w:rPr/>
      </w:r>
      <w:r>
        <w:rPr>
          <w:sz w:val="16"/>
          <w:vertAlign w:val="superscript"/>
        </w:rPr>
        <w:t>254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Anastacio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Richard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Bais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Bonilla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02" w:id="416"/>
      <w:bookmarkEnd w:id="416"/>
      <w:r>
        <w:rPr/>
      </w:r>
      <w:r>
        <w:rPr>
          <w:sz w:val="16"/>
          <w:vertAlign w:val="superscript"/>
        </w:rPr>
        <w:t>255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Orlenes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Richard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Toledo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19" w:right="381" w:firstLine="0"/>
        <w:jc w:val="left"/>
        <w:rPr>
          <w:sz w:val="16"/>
        </w:rPr>
      </w:pPr>
      <w:bookmarkStart w:name="_bookmark303" w:id="417"/>
      <w:bookmarkEnd w:id="417"/>
      <w:r>
        <w:rPr/>
      </w:r>
      <w:r>
        <w:rPr>
          <w:sz w:val="16"/>
          <w:vertAlign w:val="superscript"/>
        </w:rPr>
        <w:t>256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Anastacio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Richard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Bais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Bonilla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04" w:id="418"/>
      <w:bookmarkEnd w:id="418"/>
      <w:r>
        <w:rPr/>
      </w:r>
      <w:r>
        <w:rPr>
          <w:sz w:val="16"/>
          <w:vertAlign w:val="superscript"/>
        </w:rPr>
        <w:t>257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Cálculo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accidente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mortal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Inspector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 Trabajo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II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19"/>
        <w:ind w:left="419" w:right="378" w:firstLine="0"/>
        <w:jc w:val="left"/>
        <w:rPr>
          <w:sz w:val="16"/>
        </w:rPr>
      </w:pPr>
      <w:bookmarkStart w:name="_bookmark305" w:id="419"/>
      <w:bookmarkEnd w:id="419"/>
      <w:r>
        <w:rPr/>
      </w:r>
      <w:r>
        <w:rPr>
          <w:sz w:val="16"/>
          <w:vertAlign w:val="superscript"/>
        </w:rPr>
        <w:t>258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Inspector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II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/>
      </w:pPr>
      <w:r>
        <w:rPr/>
        <w:t>los</w:t>
      </w:r>
      <w:r>
        <w:rPr>
          <w:spacing w:val="-3"/>
        </w:rPr>
        <w:t> </w:t>
      </w:r>
      <w:r>
        <w:rPr/>
        <w:t>daños causados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/>
        <w:t>su</w:t>
      </w:r>
      <w:r>
        <w:rPr>
          <w:spacing w:val="1"/>
        </w:rPr>
        <w:t> </w:t>
      </w:r>
      <w:r>
        <w:rPr/>
        <w:t>familia</w:t>
      </w:r>
      <w:hyperlink w:history="true" w:anchor="_bookmark306">
        <w:r>
          <w:rPr>
            <w:position w:val="7"/>
            <w:sz w:val="13"/>
          </w:rPr>
          <w:t>259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Heading2"/>
        <w:jc w:val="left"/>
      </w:pPr>
      <w:r>
        <w:rPr/>
        <w:t>Efraín</w:t>
      </w:r>
      <w:r>
        <w:rPr>
          <w:spacing w:val="-4"/>
        </w:rPr>
        <w:t> </w:t>
      </w:r>
      <w:r>
        <w:rPr/>
        <w:t>Rosales</w:t>
      </w:r>
      <w:r>
        <w:rPr>
          <w:spacing w:val="-4"/>
        </w:rPr>
        <w:t> </w:t>
      </w:r>
      <w:r>
        <w:rPr/>
        <w:t>Kirington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77" w:firstLine="0"/>
        <w:jc w:val="both"/>
        <w:rPr>
          <w:sz w:val="20"/>
        </w:rPr>
      </w:pPr>
      <w:r>
        <w:rPr>
          <w:sz w:val="20"/>
        </w:rPr>
        <w:t>El señor Efraín Rosales Kirington sufrió un accidente el 9 de diciembre de 2003</w:t>
      </w:r>
      <w:r>
        <w:rPr>
          <w:spacing w:val="1"/>
          <w:sz w:val="20"/>
        </w:rPr>
        <w:t> </w:t>
      </w:r>
      <w:r>
        <w:rPr>
          <w:sz w:val="20"/>
        </w:rPr>
        <w:t>mientras trabajaba como buzo pescador en la embarcación propiedad de Antonio Bonilla.</w:t>
      </w:r>
      <w:r>
        <w:rPr>
          <w:spacing w:val="1"/>
          <w:sz w:val="20"/>
        </w:rPr>
        <w:t> </w:t>
      </w:r>
      <w:r>
        <w:rPr>
          <w:sz w:val="20"/>
        </w:rPr>
        <w:t>Luego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sumergirse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gran</w:t>
      </w:r>
      <w:r>
        <w:rPr>
          <w:spacing w:val="-11"/>
          <w:sz w:val="20"/>
        </w:rPr>
        <w:t> </w:t>
      </w:r>
      <w:r>
        <w:rPr>
          <w:sz w:val="20"/>
        </w:rPr>
        <w:t>profundidad,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desmayó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estuvo</w:t>
      </w:r>
      <w:r>
        <w:rPr>
          <w:spacing w:val="-13"/>
          <w:sz w:val="20"/>
        </w:rPr>
        <w:t> </w:t>
      </w:r>
      <w:r>
        <w:rPr>
          <w:sz w:val="20"/>
        </w:rPr>
        <w:t>inconsciente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cuatro</w:t>
      </w:r>
      <w:r>
        <w:rPr>
          <w:spacing w:val="-11"/>
          <w:sz w:val="20"/>
        </w:rPr>
        <w:t> </w:t>
      </w:r>
      <w:r>
        <w:rPr>
          <w:sz w:val="20"/>
        </w:rPr>
        <w:t>horas.</w:t>
      </w:r>
      <w:r>
        <w:rPr>
          <w:spacing w:val="-67"/>
          <w:sz w:val="20"/>
        </w:rPr>
        <w:t> </w:t>
      </w:r>
      <w:r>
        <w:rPr>
          <w:sz w:val="20"/>
        </w:rPr>
        <w:t>El dueño de la embarcación no lo quiso llevar a una cámara hiperbárica y al día siguiente él</w:t>
      </w:r>
      <w:r>
        <w:rPr>
          <w:spacing w:val="1"/>
          <w:sz w:val="20"/>
        </w:rPr>
        <w:t> </w:t>
      </w:r>
      <w:r>
        <w:rPr>
          <w:sz w:val="20"/>
        </w:rPr>
        <w:t>mismo tuvo que viajar quince horas para iniciar un tratamiento en dicha cámara sin que el</w:t>
      </w:r>
      <w:r>
        <w:rPr>
          <w:spacing w:val="1"/>
          <w:sz w:val="20"/>
        </w:rPr>
        <w:t> </w:t>
      </w:r>
      <w:r>
        <w:rPr>
          <w:sz w:val="20"/>
        </w:rPr>
        <w:t>dueño de la embarcación le pagara los gastos médicos incurridos</w:t>
      </w:r>
      <w:hyperlink w:history="true" w:anchor="_bookmark307">
        <w:r>
          <w:rPr>
            <w:position w:val="7"/>
            <w:sz w:val="13"/>
          </w:rPr>
          <w:t>260</w:t>
        </w:r>
      </w:hyperlink>
      <w:r>
        <w:rPr>
          <w:sz w:val="20"/>
        </w:rPr>
        <w:t>. Conforme al certificado</w:t>
      </w:r>
      <w:r>
        <w:rPr>
          <w:spacing w:val="1"/>
          <w:sz w:val="20"/>
        </w:rPr>
        <w:t> </w:t>
      </w:r>
      <w:r>
        <w:rPr>
          <w:sz w:val="20"/>
        </w:rPr>
        <w:t>médico</w:t>
      </w:r>
      <w:r>
        <w:rPr>
          <w:spacing w:val="-13"/>
          <w:sz w:val="20"/>
        </w:rPr>
        <w:t> </w:t>
      </w:r>
      <w:r>
        <w:rPr>
          <w:sz w:val="20"/>
        </w:rPr>
        <w:t>emitido,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señor</w:t>
      </w:r>
      <w:r>
        <w:rPr>
          <w:spacing w:val="-13"/>
          <w:sz w:val="20"/>
        </w:rPr>
        <w:t> </w:t>
      </w:r>
      <w:r>
        <w:rPr>
          <w:sz w:val="20"/>
        </w:rPr>
        <w:t>Rosales</w:t>
      </w:r>
      <w:r>
        <w:rPr>
          <w:spacing w:val="-9"/>
          <w:sz w:val="20"/>
        </w:rPr>
        <w:t> </w:t>
      </w:r>
      <w:r>
        <w:rPr>
          <w:sz w:val="20"/>
        </w:rPr>
        <w:t>sufrió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descompresión,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debido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sz w:val="20"/>
        </w:rPr>
        <w:t>accidente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visibilidad</w:t>
      </w:r>
      <w:r>
        <w:rPr>
          <w:spacing w:val="-68"/>
          <w:sz w:val="20"/>
        </w:rPr>
        <w:t> </w:t>
      </w:r>
      <w:r>
        <w:rPr>
          <w:sz w:val="20"/>
        </w:rPr>
        <w:t>ha quedado sumamente reducida. El 12 de febrero de 2004 el señor Rosales presentó un</w:t>
      </w:r>
      <w:r>
        <w:rPr>
          <w:spacing w:val="1"/>
          <w:sz w:val="20"/>
        </w:rPr>
        <w:t> </w:t>
      </w:r>
      <w:r>
        <w:rPr>
          <w:sz w:val="20"/>
        </w:rPr>
        <w:t>reclamo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indemnización</w:t>
      </w:r>
      <w:r>
        <w:rPr>
          <w:spacing w:val="-4"/>
          <w:sz w:val="20"/>
        </w:rPr>
        <w:t> </w:t>
      </w:r>
      <w:r>
        <w:rPr>
          <w:sz w:val="20"/>
        </w:rPr>
        <w:t>ante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Inspector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Trabajo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accidente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trabajo</w:t>
      </w:r>
      <w:r>
        <w:rPr>
          <w:spacing w:val="-7"/>
          <w:sz w:val="20"/>
        </w:rPr>
        <w:t> </w:t>
      </w:r>
      <w:r>
        <w:rPr>
          <w:sz w:val="20"/>
        </w:rPr>
        <w:t>sufrido</w:t>
      </w:r>
      <w:hyperlink w:history="true" w:anchor="_bookmark308">
        <w:r>
          <w:rPr>
            <w:position w:val="7"/>
            <w:sz w:val="13"/>
          </w:rPr>
          <w:t>261</w:t>
        </w:r>
      </w:hyperlink>
      <w:r>
        <w:rPr>
          <w:sz w:val="20"/>
        </w:rPr>
        <w:t>.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17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marzo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2004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levantó</w:t>
      </w:r>
      <w:r>
        <w:rPr>
          <w:spacing w:val="-19"/>
          <w:sz w:val="20"/>
        </w:rPr>
        <w:t> </w:t>
      </w:r>
      <w:r>
        <w:rPr>
          <w:sz w:val="20"/>
        </w:rPr>
        <w:t>acta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no</w:t>
      </w:r>
      <w:r>
        <w:rPr>
          <w:spacing w:val="-17"/>
          <w:sz w:val="20"/>
        </w:rPr>
        <w:t> </w:t>
      </w:r>
      <w:r>
        <w:rPr>
          <w:sz w:val="20"/>
        </w:rPr>
        <w:t>comparecencia</w:t>
      </w:r>
      <w:r>
        <w:rPr>
          <w:spacing w:val="-18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señor</w:t>
      </w:r>
      <w:r>
        <w:rPr>
          <w:spacing w:val="-19"/>
          <w:sz w:val="20"/>
        </w:rPr>
        <w:t> </w:t>
      </w:r>
      <w:r>
        <w:rPr>
          <w:sz w:val="20"/>
        </w:rPr>
        <w:t>Bonilla</w:t>
      </w:r>
      <w:hyperlink w:history="true" w:anchor="_bookmark309">
        <w:r>
          <w:rPr>
            <w:position w:val="7"/>
            <w:sz w:val="13"/>
          </w:rPr>
          <w:t>262</w:t>
        </w:r>
      </w:hyperlink>
      <w:r>
        <w:rPr>
          <w:sz w:val="20"/>
        </w:rPr>
        <w:t>.</w:t>
      </w:r>
      <w:r>
        <w:rPr>
          <w:spacing w:val="-16"/>
          <w:sz w:val="20"/>
        </w:rPr>
        <w:t> </w:t>
      </w:r>
      <w:r>
        <w:rPr>
          <w:sz w:val="20"/>
        </w:rPr>
        <w:t>Este</w:t>
      </w:r>
      <w:r>
        <w:rPr>
          <w:spacing w:val="-18"/>
          <w:sz w:val="20"/>
        </w:rPr>
        <w:t> </w:t>
      </w:r>
      <w:r>
        <w:rPr>
          <w:sz w:val="20"/>
        </w:rPr>
        <w:t>proceso</w:t>
      </w:r>
      <w:r>
        <w:rPr>
          <w:spacing w:val="-68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tuvo resultados.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spacing w:before="1"/>
        <w:jc w:val="left"/>
      </w:pPr>
      <w:r>
        <w:rPr/>
        <w:t>Melesio</w:t>
      </w:r>
      <w:r>
        <w:rPr>
          <w:spacing w:val="-3"/>
        </w:rPr>
        <w:t> </w:t>
      </w:r>
      <w:r>
        <w:rPr/>
        <w:t>Pamistan</w:t>
      </w:r>
      <w:r>
        <w:rPr>
          <w:spacing w:val="-5"/>
        </w:rPr>
        <w:t> </w:t>
      </w:r>
      <w:r>
        <w:rPr/>
        <w:t>Maick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1" w:after="0"/>
        <w:ind w:left="419" w:right="377" w:firstLine="0"/>
        <w:jc w:val="both"/>
        <w:rPr>
          <w:sz w:val="20"/>
        </w:rPr>
      </w:pPr>
      <w:r>
        <w:rPr>
          <w:sz w:val="20"/>
        </w:rPr>
        <w:t>El señor Melesio Pamistan Mack sufrió un accidente el 7 de marzo de 2003 mientras</w:t>
      </w:r>
      <w:r>
        <w:rPr>
          <w:spacing w:val="1"/>
          <w:sz w:val="20"/>
        </w:rPr>
        <w:t> </w:t>
      </w:r>
      <w:r>
        <w:rPr>
          <w:sz w:val="20"/>
        </w:rPr>
        <w:t>trabajaba como buzo pescador en la embarcación propiedad de Pedro García y Loly Torres.</w:t>
      </w:r>
      <w:r>
        <w:rPr>
          <w:spacing w:val="1"/>
          <w:sz w:val="20"/>
        </w:rPr>
        <w:t> </w:t>
      </w:r>
      <w:r>
        <w:rPr>
          <w:sz w:val="20"/>
        </w:rPr>
        <w:t>Luego de sumergirse a gran profundidad, comenzó a sentir mareos y se le adormeció el</w:t>
      </w:r>
      <w:r>
        <w:rPr>
          <w:spacing w:val="1"/>
          <w:sz w:val="20"/>
        </w:rPr>
        <w:t> </w:t>
      </w:r>
      <w:r>
        <w:rPr>
          <w:sz w:val="20"/>
        </w:rPr>
        <w:t>cuerpo.</w:t>
      </w:r>
      <w:r>
        <w:rPr>
          <w:spacing w:val="-4"/>
          <w:sz w:val="20"/>
        </w:rPr>
        <w:t> </w:t>
      </w:r>
      <w:r>
        <w:rPr>
          <w:sz w:val="20"/>
        </w:rPr>
        <w:t>Cinco</w:t>
      </w:r>
      <w:r>
        <w:rPr>
          <w:spacing w:val="-6"/>
          <w:sz w:val="20"/>
        </w:rPr>
        <w:t> </w:t>
      </w:r>
      <w:r>
        <w:rPr>
          <w:sz w:val="20"/>
        </w:rPr>
        <w:t>días</w:t>
      </w:r>
      <w:r>
        <w:rPr>
          <w:spacing w:val="-6"/>
          <w:sz w:val="20"/>
        </w:rPr>
        <w:t> </w:t>
      </w:r>
      <w:r>
        <w:rPr>
          <w:sz w:val="20"/>
        </w:rPr>
        <w:t>después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ocurrido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accidente,</w:t>
      </w:r>
      <w:r>
        <w:rPr>
          <w:spacing w:val="-4"/>
          <w:sz w:val="20"/>
        </w:rPr>
        <w:t> </w:t>
      </w:r>
      <w:r>
        <w:rPr>
          <w:sz w:val="20"/>
        </w:rPr>
        <w:t>fue</w:t>
      </w:r>
      <w:r>
        <w:rPr>
          <w:spacing w:val="-4"/>
          <w:sz w:val="20"/>
        </w:rPr>
        <w:t> </w:t>
      </w:r>
      <w:r>
        <w:rPr>
          <w:sz w:val="20"/>
        </w:rPr>
        <w:t>llevado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ciudad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Roatán</w:t>
      </w:r>
      <w:r>
        <w:rPr>
          <w:spacing w:val="-3"/>
          <w:sz w:val="20"/>
        </w:rPr>
        <w:t> </w:t>
      </w:r>
      <w:r>
        <w:rPr>
          <w:sz w:val="20"/>
        </w:rPr>
        <w:t>donde</w:t>
      </w:r>
      <w:r>
        <w:rPr>
          <w:spacing w:val="-68"/>
          <w:sz w:val="20"/>
        </w:rPr>
        <w:t> </w:t>
      </w:r>
      <w:r>
        <w:rPr>
          <w:sz w:val="20"/>
        </w:rPr>
        <w:t>estuvo internado un mes. Los dueños de la embarcación le pagaron alrededor de 5980</w:t>
      </w:r>
      <w:r>
        <w:rPr>
          <w:spacing w:val="1"/>
          <w:sz w:val="20"/>
        </w:rPr>
        <w:t> </w:t>
      </w:r>
      <w:r>
        <w:rPr>
          <w:sz w:val="20"/>
        </w:rPr>
        <w:t>lempiras</w:t>
      </w:r>
      <w:hyperlink w:history="true" w:anchor="_bookmark310">
        <w:r>
          <w:rPr>
            <w:position w:val="7"/>
            <w:sz w:val="13"/>
          </w:rPr>
          <w:t>263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acuerdo</w:t>
      </w:r>
      <w:r>
        <w:rPr>
          <w:spacing w:val="-9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certificado</w:t>
      </w:r>
      <w:r>
        <w:rPr>
          <w:spacing w:val="-9"/>
          <w:sz w:val="20"/>
        </w:rPr>
        <w:t> </w:t>
      </w:r>
      <w:r>
        <w:rPr>
          <w:sz w:val="20"/>
        </w:rPr>
        <w:t>médico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25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marzo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2003,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Pamistan</w:t>
      </w:r>
      <w:r>
        <w:rPr>
          <w:spacing w:val="-67"/>
          <w:sz w:val="20"/>
        </w:rPr>
        <w:t> </w:t>
      </w:r>
      <w:r>
        <w:rPr>
          <w:sz w:val="20"/>
        </w:rPr>
        <w:t>sufrió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síndrome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descompresión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presentaba</w:t>
      </w:r>
      <w:r>
        <w:rPr>
          <w:spacing w:val="-4"/>
          <w:sz w:val="20"/>
        </w:rPr>
        <w:t> </w:t>
      </w:r>
      <w:r>
        <w:rPr>
          <w:sz w:val="20"/>
        </w:rPr>
        <w:t>incapacidad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caminar,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fue</w:t>
      </w:r>
      <w:r>
        <w:rPr>
          <w:spacing w:val="-68"/>
          <w:sz w:val="20"/>
        </w:rPr>
        <w:t> </w:t>
      </w:r>
      <w:r>
        <w:rPr>
          <w:sz w:val="20"/>
        </w:rPr>
        <w:t>sometido a tratamiento en la cámara hiperbárica</w:t>
      </w:r>
      <w:hyperlink w:history="true" w:anchor="_bookmark311">
        <w:r>
          <w:rPr>
            <w:position w:val="7"/>
            <w:sz w:val="13"/>
          </w:rPr>
          <w:t>264</w:t>
        </w:r>
      </w:hyperlink>
      <w:r>
        <w:rPr>
          <w:sz w:val="20"/>
        </w:rPr>
        <w:t>. El 14 de octubre de 2003, el hospital de</w:t>
      </w:r>
      <w:r>
        <w:rPr>
          <w:spacing w:val="-68"/>
          <w:sz w:val="20"/>
        </w:rPr>
        <w:t> </w:t>
      </w:r>
      <w:r>
        <w:rPr>
          <w:sz w:val="20"/>
        </w:rPr>
        <w:t>Puerto Lempira certificó que el señor Pamistan sufre de una discapacidad para la marcha del</w:t>
      </w:r>
      <w:r>
        <w:rPr>
          <w:spacing w:val="-68"/>
          <w:sz w:val="20"/>
        </w:rPr>
        <w:t> </w:t>
      </w:r>
      <w:r>
        <w:rPr>
          <w:sz w:val="20"/>
        </w:rPr>
        <w:t>40%</w:t>
      </w:r>
      <w:hyperlink w:history="true" w:anchor="_bookmark312">
        <w:r>
          <w:rPr>
            <w:position w:val="7"/>
            <w:sz w:val="13"/>
          </w:rPr>
          <w:t>265</w:t>
        </w:r>
      </w:hyperlink>
      <w:r>
        <w:rPr>
          <w:sz w:val="20"/>
        </w:rPr>
        <w:t>. El señor Pamistan presentó un reclamo de indemnización ante el Inspector de</w:t>
      </w:r>
      <w:r>
        <w:rPr>
          <w:spacing w:val="1"/>
          <w:sz w:val="20"/>
        </w:rPr>
        <w:t> </w:t>
      </w:r>
      <w:r>
        <w:rPr>
          <w:sz w:val="20"/>
        </w:rPr>
        <w:t>Trabajo, la cual determinó que tiene derecho a una indemnización de 19,859.00 lempiras</w:t>
      </w:r>
      <w:hyperlink w:history="true" w:anchor="_bookmark313">
        <w:r>
          <w:rPr>
            <w:position w:val="7"/>
            <w:sz w:val="13"/>
          </w:rPr>
          <w:t>266</w:t>
        </w:r>
      </w:hyperlink>
      <w:r>
        <w:rPr>
          <w:sz w:val="20"/>
        </w:rPr>
        <w:t>.</w:t>
      </w:r>
      <w:r>
        <w:rPr>
          <w:spacing w:val="-68"/>
          <w:sz w:val="20"/>
        </w:rPr>
        <w:t> </w:t>
      </w:r>
      <w:r>
        <w:rPr>
          <w:sz w:val="20"/>
        </w:rPr>
        <w:t>Sin embargo, el dueño de la embarcación nunca se apersonó al proceso</w:t>
      </w:r>
      <w:hyperlink w:history="true" w:anchor="_bookmark314">
        <w:r>
          <w:rPr>
            <w:position w:val="7"/>
            <w:sz w:val="13"/>
          </w:rPr>
          <w:t>267</w:t>
        </w:r>
      </w:hyperlink>
      <w:r>
        <w:rPr>
          <w:sz w:val="20"/>
        </w:rPr>
        <w:t>. En 2012 el señor</w:t>
      </w:r>
      <w:r>
        <w:rPr>
          <w:spacing w:val="-68"/>
          <w:sz w:val="20"/>
        </w:rPr>
        <w:t> </w:t>
      </w:r>
      <w:r>
        <w:rPr>
          <w:sz w:val="20"/>
        </w:rPr>
        <w:t>Pamistan tenía una grave infección urinaria, presentaba fuertes dolores en la columna y</w:t>
      </w:r>
      <w:r>
        <w:rPr>
          <w:spacing w:val="1"/>
          <w:sz w:val="20"/>
        </w:rPr>
        <w:t> </w:t>
      </w:r>
      <w:r>
        <w:rPr>
          <w:sz w:val="20"/>
        </w:rPr>
        <w:t>andaba con bastón. Asimismo, él compra sus propios medicamentos y la única atención</w:t>
      </w:r>
      <w:r>
        <w:rPr>
          <w:spacing w:val="1"/>
          <w:sz w:val="20"/>
        </w:rPr>
        <w:t> </w:t>
      </w:r>
      <w:r>
        <w:rPr>
          <w:sz w:val="20"/>
        </w:rPr>
        <w:t>médica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recibe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de carácter</w:t>
      </w:r>
      <w:r>
        <w:rPr>
          <w:spacing w:val="-2"/>
          <w:sz w:val="20"/>
        </w:rPr>
        <w:t> </w:t>
      </w:r>
      <w:r>
        <w:rPr>
          <w:sz w:val="20"/>
        </w:rPr>
        <w:t>privado</w:t>
      </w:r>
      <w:hyperlink w:history="true" w:anchor="_bookmark315">
        <w:r>
          <w:rPr>
            <w:position w:val="7"/>
            <w:sz w:val="13"/>
          </w:rPr>
          <w:t>268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7"/>
      </w:pPr>
      <w:r>
        <w:rPr/>
        <w:pict>
          <v:rect style="position:absolute;margin-left:72pt;margin-top:13.712441pt;width:144pt;height:.6pt;mso-position-horizontal-relative:page;mso-position-vertical-relative:paragraph;z-index:-15703040;mso-wrap-distance-left:0;mso-wrap-distance-right:0" id="docshape58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20" w:right="0" w:firstLine="0"/>
        <w:jc w:val="left"/>
        <w:rPr>
          <w:sz w:val="16"/>
        </w:rPr>
      </w:pPr>
      <w:bookmarkStart w:name="_bookmark306" w:id="420"/>
      <w:bookmarkEnd w:id="420"/>
      <w:r>
        <w:rPr/>
      </w:r>
      <w:r>
        <w:rPr>
          <w:sz w:val="16"/>
          <w:vertAlign w:val="superscript"/>
        </w:rPr>
        <w:t>259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Orlenes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Richard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Toledo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47).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07" w:id="421"/>
      <w:bookmarkEnd w:id="421"/>
      <w:r>
        <w:rPr/>
      </w:r>
      <w:r>
        <w:rPr>
          <w:sz w:val="16"/>
          <w:vertAlign w:val="superscript"/>
        </w:rPr>
        <w:t>260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Efraín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Rosales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Kirington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Tonio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Bonilla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08" w:id="422"/>
      <w:bookmarkEnd w:id="422"/>
      <w:r>
        <w:rPr/>
      </w:r>
      <w:r>
        <w:rPr>
          <w:sz w:val="16"/>
          <w:vertAlign w:val="superscript"/>
        </w:rPr>
        <w:t>261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Efraín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Rosales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Kirington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Tonio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Bonilla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19" w:right="375" w:firstLine="0"/>
        <w:jc w:val="left"/>
        <w:rPr>
          <w:sz w:val="16"/>
        </w:rPr>
      </w:pPr>
      <w:bookmarkStart w:name="_bookmark309" w:id="423"/>
      <w:bookmarkEnd w:id="423"/>
      <w:r>
        <w:rPr/>
      </w:r>
      <w:r>
        <w:rPr>
          <w:sz w:val="16"/>
          <w:vertAlign w:val="superscript"/>
        </w:rPr>
        <w:t>262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Tonio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Bonilla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19" w:right="375" w:firstLine="0"/>
        <w:jc w:val="left"/>
        <w:rPr>
          <w:sz w:val="16"/>
        </w:rPr>
      </w:pPr>
      <w:bookmarkStart w:name="_bookmark310" w:id="424"/>
      <w:bookmarkEnd w:id="424"/>
      <w:r>
        <w:rPr/>
      </w:r>
      <w:r>
        <w:rPr>
          <w:sz w:val="16"/>
          <w:vertAlign w:val="superscript"/>
        </w:rPr>
        <w:t>263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Formal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Melecio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Pamistan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Maick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Pedro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García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Loly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Torres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311" w:id="425"/>
      <w:bookmarkEnd w:id="425"/>
      <w:r>
        <w:rPr/>
      </w:r>
      <w:r>
        <w:rPr>
          <w:sz w:val="16"/>
          <w:vertAlign w:val="superscript"/>
        </w:rPr>
        <w:t>264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Constancia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Cornerstone Chamber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Medical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Service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25 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12" w:id="426"/>
      <w:bookmarkEnd w:id="426"/>
      <w:r>
        <w:rPr/>
      </w:r>
      <w:r>
        <w:rPr>
          <w:sz w:val="16"/>
          <w:vertAlign w:val="superscript"/>
        </w:rPr>
        <w:t>265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Puerto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13" w:id="427"/>
      <w:bookmarkEnd w:id="427"/>
      <w:r>
        <w:rPr/>
      </w:r>
      <w:r>
        <w:rPr>
          <w:sz w:val="16"/>
          <w:vertAlign w:val="superscript"/>
        </w:rPr>
        <w:t>266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Cálculo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accidente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Inspector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II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14" w:id="428"/>
      <w:bookmarkEnd w:id="428"/>
      <w:r>
        <w:rPr/>
      </w:r>
      <w:r>
        <w:rPr>
          <w:sz w:val="16"/>
          <w:vertAlign w:val="superscript"/>
        </w:rPr>
        <w:t>267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Pablo Padilla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Morti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Maick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15" w:id="429"/>
      <w:bookmarkEnd w:id="429"/>
      <w:r>
        <w:rPr/>
      </w:r>
      <w:r>
        <w:rPr>
          <w:sz w:val="16"/>
          <w:vertAlign w:val="superscript"/>
        </w:rPr>
        <w:t>268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Pablo Padilla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Morti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Maick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48).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Heading2"/>
        <w:spacing w:before="80"/>
        <w:jc w:val="left"/>
      </w:pPr>
      <w:r>
        <w:rPr/>
        <w:t>Willy</w:t>
      </w:r>
      <w:r>
        <w:rPr>
          <w:spacing w:val="-3"/>
        </w:rPr>
        <w:t> </w:t>
      </w:r>
      <w:r>
        <w:rPr/>
        <w:t>Gómez</w:t>
      </w:r>
      <w:r>
        <w:rPr>
          <w:spacing w:val="-3"/>
        </w:rPr>
        <w:t> </w:t>
      </w:r>
      <w:r>
        <w:rPr/>
        <w:t>Pastor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19" w:right="378" w:hanging="1"/>
        <w:jc w:val="both"/>
        <w:rPr>
          <w:sz w:val="20"/>
        </w:rPr>
      </w:pPr>
      <w:r>
        <w:rPr>
          <w:sz w:val="20"/>
        </w:rPr>
        <w:t>El señor Willy Gómez Pastor sufrió un accidente el 11 de febrero de 2003 mientras se</w:t>
      </w:r>
      <w:r>
        <w:rPr>
          <w:spacing w:val="-68"/>
          <w:sz w:val="20"/>
        </w:rPr>
        <w:t> </w:t>
      </w:r>
      <w:r>
        <w:rPr>
          <w:sz w:val="20"/>
        </w:rPr>
        <w:t>encontraba trabajando como buzo pescador en la embarcación propiedad de Marylu Fedrick.</w:t>
      </w:r>
      <w:r>
        <w:rPr>
          <w:spacing w:val="-68"/>
          <w:sz w:val="20"/>
        </w:rPr>
        <w:t> </w:t>
      </w:r>
      <w:r>
        <w:rPr>
          <w:sz w:val="20"/>
        </w:rPr>
        <w:t>Luego de sumergirse a gran profundidad, se desmayó y al día siguiente fue trasladado a</w:t>
      </w:r>
      <w:r>
        <w:rPr>
          <w:spacing w:val="1"/>
          <w:sz w:val="20"/>
        </w:rPr>
        <w:t> </w:t>
      </w:r>
      <w:r>
        <w:rPr>
          <w:w w:val="95"/>
          <w:sz w:val="20"/>
        </w:rPr>
        <w:t>Roatán donde estuvo internado un mes. El dueño de la embarcación se comprometió a costear</w:t>
      </w:r>
      <w:r>
        <w:rPr>
          <w:spacing w:val="1"/>
          <w:w w:val="95"/>
          <w:sz w:val="20"/>
        </w:rPr>
        <w:t> </w:t>
      </w:r>
      <w:r>
        <w:rPr>
          <w:sz w:val="20"/>
        </w:rPr>
        <w:t>los gastos de los servicios médicos y una indemnización, pero ello no sucedió</w:t>
      </w:r>
      <w:hyperlink w:history="true" w:anchor="_bookmark316">
        <w:r>
          <w:rPr>
            <w:position w:val="7"/>
            <w:sz w:val="13"/>
          </w:rPr>
          <w:t>269</w:t>
        </w:r>
      </w:hyperlink>
      <w:r>
        <w:rPr>
          <w:sz w:val="20"/>
        </w:rPr>
        <w:t>. De acuerdo</w:t>
      </w:r>
      <w:r>
        <w:rPr>
          <w:spacing w:val="-68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certificado</w:t>
      </w:r>
      <w:r>
        <w:rPr>
          <w:spacing w:val="1"/>
          <w:sz w:val="20"/>
        </w:rPr>
        <w:t> </w:t>
      </w:r>
      <w:r>
        <w:rPr>
          <w:sz w:val="20"/>
        </w:rPr>
        <w:t>médico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hospital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Roatán,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1"/>
          <w:sz w:val="20"/>
        </w:rPr>
        <w:t> </w:t>
      </w:r>
      <w:r>
        <w:rPr>
          <w:sz w:val="20"/>
        </w:rPr>
        <w:t>Gómez</w:t>
      </w:r>
      <w:r>
        <w:rPr>
          <w:spacing w:val="1"/>
          <w:sz w:val="20"/>
        </w:rPr>
        <w:t> </w:t>
      </w:r>
      <w:r>
        <w:rPr>
          <w:sz w:val="20"/>
        </w:rPr>
        <w:t>sufrió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síndrome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descompresión, por lo que fue atendido en la cámara hiperbárica</w:t>
      </w:r>
      <w:hyperlink w:history="true" w:anchor="_bookmark317">
        <w:r>
          <w:rPr>
            <w:position w:val="7"/>
            <w:sz w:val="13"/>
          </w:rPr>
          <w:t>270</w:t>
        </w:r>
      </w:hyperlink>
      <w:r>
        <w:rPr>
          <w:sz w:val="20"/>
        </w:rPr>
        <w:t>. Asimismo, conforme a</w:t>
      </w:r>
      <w:r>
        <w:rPr>
          <w:spacing w:val="1"/>
          <w:sz w:val="20"/>
        </w:rPr>
        <w:t> </w:t>
      </w:r>
      <w:r>
        <w:rPr>
          <w:sz w:val="20"/>
        </w:rPr>
        <w:t>un informe posterior del hospital de Puerto Lempira, el señor Gómez padecía las siguientes</w:t>
      </w:r>
      <w:r>
        <w:rPr>
          <w:spacing w:val="1"/>
          <w:sz w:val="20"/>
        </w:rPr>
        <w:t> </w:t>
      </w:r>
      <w:r>
        <w:rPr>
          <w:sz w:val="20"/>
        </w:rPr>
        <w:t>secuelas: marcha con muletas, equilibrio deficiente e intestino y vejiga neurogénica</w:t>
      </w:r>
      <w:hyperlink w:history="true" w:anchor="_bookmark318">
        <w:r>
          <w:rPr>
            <w:position w:val="7"/>
            <w:sz w:val="13"/>
          </w:rPr>
          <w:t>271</w:t>
        </w:r>
      </w:hyperlink>
      <w:r>
        <w:rPr>
          <w:sz w:val="20"/>
        </w:rPr>
        <w:t>. El</w:t>
      </w:r>
      <w:r>
        <w:rPr>
          <w:spacing w:val="1"/>
          <w:sz w:val="20"/>
        </w:rPr>
        <w:t> </w:t>
      </w:r>
      <w:r>
        <w:rPr>
          <w:sz w:val="20"/>
        </w:rPr>
        <w:t>señor Gómez presentó un reclamo de indemnización por el accidente laboral sufrido ante el</w:t>
      </w:r>
      <w:r>
        <w:rPr>
          <w:spacing w:val="1"/>
          <w:sz w:val="20"/>
        </w:rPr>
        <w:t> </w:t>
      </w:r>
      <w:r>
        <w:rPr>
          <w:sz w:val="20"/>
        </w:rPr>
        <w:t>Inspector de Trabajo</w:t>
      </w:r>
      <w:hyperlink w:history="true" w:anchor="_bookmark319">
        <w:r>
          <w:rPr>
            <w:position w:val="7"/>
            <w:sz w:val="13"/>
          </w:rPr>
          <w:t>272</w:t>
        </w:r>
      </w:hyperlink>
      <w:r>
        <w:rPr>
          <w:sz w:val="20"/>
        </w:rPr>
        <w:t>, por lo que se determinó que tiene derecho a una indemnización de</w:t>
      </w:r>
      <w:r>
        <w:rPr>
          <w:spacing w:val="1"/>
          <w:sz w:val="20"/>
        </w:rPr>
        <w:t> </w:t>
      </w:r>
      <w:r>
        <w:rPr>
          <w:sz w:val="20"/>
        </w:rPr>
        <w:t>197,690.35 lempiras debido a que tiene una discapacidad permanente del 80%</w:t>
      </w:r>
      <w:hyperlink w:history="true" w:anchor="_bookmark320">
        <w:r>
          <w:rPr>
            <w:position w:val="7"/>
            <w:sz w:val="13"/>
          </w:rPr>
          <w:t>273</w:t>
        </w:r>
      </w:hyperlink>
      <w:r>
        <w:rPr>
          <w:sz w:val="20"/>
        </w:rPr>
        <w:t>. Sin</w:t>
      </w:r>
      <w:r>
        <w:rPr>
          <w:spacing w:val="1"/>
          <w:sz w:val="20"/>
        </w:rPr>
        <w:t> </w:t>
      </w:r>
      <w:r>
        <w:rPr>
          <w:sz w:val="20"/>
        </w:rPr>
        <w:t>embargo,</w:t>
      </w:r>
      <w:r>
        <w:rPr>
          <w:spacing w:val="-11"/>
          <w:sz w:val="20"/>
        </w:rPr>
        <w:t> </w:t>
      </w:r>
      <w:r>
        <w:rPr>
          <w:sz w:val="20"/>
        </w:rPr>
        <w:t>esta</w:t>
      </w:r>
      <w:r>
        <w:rPr>
          <w:spacing w:val="-9"/>
          <w:sz w:val="20"/>
        </w:rPr>
        <w:t> </w:t>
      </w:r>
      <w:r>
        <w:rPr>
          <w:sz w:val="20"/>
        </w:rPr>
        <w:t>indemnización</w:t>
      </w:r>
      <w:r>
        <w:rPr>
          <w:spacing w:val="-10"/>
          <w:sz w:val="20"/>
        </w:rPr>
        <w:t> </w:t>
      </w:r>
      <w:r>
        <w:rPr>
          <w:sz w:val="20"/>
        </w:rPr>
        <w:t>nunca</w:t>
      </w:r>
      <w:r>
        <w:rPr>
          <w:spacing w:val="-11"/>
          <w:sz w:val="20"/>
        </w:rPr>
        <w:t> </w:t>
      </w:r>
      <w:r>
        <w:rPr>
          <w:sz w:val="20"/>
        </w:rPr>
        <w:t>fue</w:t>
      </w:r>
      <w:r>
        <w:rPr>
          <w:spacing w:val="-12"/>
          <w:sz w:val="20"/>
        </w:rPr>
        <w:t> </w:t>
      </w:r>
      <w:r>
        <w:rPr>
          <w:sz w:val="20"/>
        </w:rPr>
        <w:t>pagada.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señor</w:t>
      </w:r>
      <w:r>
        <w:rPr>
          <w:spacing w:val="-10"/>
          <w:sz w:val="20"/>
        </w:rPr>
        <w:t> </w:t>
      </w:r>
      <w:r>
        <w:rPr>
          <w:sz w:val="20"/>
        </w:rPr>
        <w:t>Gómez</w:t>
      </w:r>
      <w:r>
        <w:rPr>
          <w:spacing w:val="-8"/>
          <w:sz w:val="20"/>
        </w:rPr>
        <w:t> </w:t>
      </w:r>
      <w:r>
        <w:rPr>
          <w:sz w:val="20"/>
        </w:rPr>
        <w:t>expresó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tiene</w:t>
      </w:r>
      <w:r>
        <w:rPr>
          <w:spacing w:val="-10"/>
          <w:sz w:val="20"/>
        </w:rPr>
        <w:t> </w:t>
      </w:r>
      <w:r>
        <w:rPr>
          <w:sz w:val="20"/>
        </w:rPr>
        <w:t>continuos</w:t>
      </w:r>
      <w:r>
        <w:rPr>
          <w:spacing w:val="-68"/>
          <w:sz w:val="20"/>
        </w:rPr>
        <w:t> </w:t>
      </w:r>
      <w:r>
        <w:rPr>
          <w:w w:val="95"/>
          <w:sz w:val="20"/>
        </w:rPr>
        <w:t>dolores en el pecho, en la nuca y en las piernas, que no puede caminar mucho pues se tropieza</w:t>
      </w:r>
      <w:r>
        <w:rPr>
          <w:spacing w:val="1"/>
          <w:w w:val="95"/>
          <w:sz w:val="20"/>
        </w:rPr>
        <w:t> </w:t>
      </w:r>
      <w:r>
        <w:rPr>
          <w:sz w:val="20"/>
        </w:rPr>
        <w:t>seguido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recibe</w:t>
      </w:r>
      <w:r>
        <w:rPr>
          <w:spacing w:val="-4"/>
          <w:sz w:val="20"/>
        </w:rPr>
        <w:t> </w:t>
      </w:r>
      <w:r>
        <w:rPr>
          <w:sz w:val="20"/>
        </w:rPr>
        <w:t>tratamiento</w:t>
      </w:r>
      <w:r>
        <w:rPr>
          <w:spacing w:val="-4"/>
          <w:sz w:val="20"/>
        </w:rPr>
        <w:t> </w:t>
      </w:r>
      <w:r>
        <w:rPr>
          <w:sz w:val="20"/>
        </w:rPr>
        <w:t>médico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dolencias,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modo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él mismo</w:t>
      </w:r>
      <w:r>
        <w:rPr>
          <w:spacing w:val="-4"/>
          <w:sz w:val="20"/>
        </w:rPr>
        <w:t> </w:t>
      </w:r>
      <w:r>
        <w:rPr>
          <w:sz w:val="20"/>
        </w:rPr>
        <w:t>tiene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comprar</w:t>
      </w:r>
      <w:r>
        <w:rPr>
          <w:spacing w:val="-2"/>
          <w:sz w:val="20"/>
        </w:rPr>
        <w:t> </w:t>
      </w:r>
      <w:r>
        <w:rPr>
          <w:sz w:val="20"/>
        </w:rPr>
        <w:t>sus</w:t>
      </w:r>
      <w:r>
        <w:rPr>
          <w:spacing w:val="-2"/>
          <w:sz w:val="20"/>
        </w:rPr>
        <w:t> </w:t>
      </w:r>
      <w:r>
        <w:rPr>
          <w:sz w:val="20"/>
        </w:rPr>
        <w:t>medicinas</w:t>
      </w:r>
      <w:hyperlink w:history="true" w:anchor="_bookmark321">
        <w:r>
          <w:rPr>
            <w:position w:val="7"/>
            <w:sz w:val="13"/>
          </w:rPr>
          <w:t>274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jc w:val="left"/>
      </w:pPr>
      <w:r>
        <w:rPr/>
        <w:t>Licar</w:t>
      </w:r>
      <w:r>
        <w:rPr>
          <w:spacing w:val="-5"/>
        </w:rPr>
        <w:t> </w:t>
      </w:r>
      <w:r>
        <w:rPr/>
        <w:t>Méndez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6" w:hanging="1"/>
        <w:jc w:val="both"/>
        <w:rPr>
          <w:sz w:val="20"/>
        </w:rPr>
      </w:pPr>
      <w:r>
        <w:rPr>
          <w:sz w:val="20"/>
        </w:rPr>
        <w:t>El señor Mamerto Mensy Gream, padre del niño Licar Méndez, declaró que el 12 de</w:t>
      </w:r>
      <w:r>
        <w:rPr>
          <w:spacing w:val="1"/>
          <w:sz w:val="20"/>
        </w:rPr>
        <w:t> </w:t>
      </w:r>
      <w:r>
        <w:rPr>
          <w:sz w:val="20"/>
        </w:rPr>
        <w:t>diciembre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2003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5"/>
          <w:sz w:val="20"/>
        </w:rPr>
        <w:t> </w:t>
      </w:r>
      <w:r>
        <w:rPr>
          <w:sz w:val="20"/>
        </w:rPr>
        <w:t>hijo</w:t>
      </w:r>
      <w:r>
        <w:rPr>
          <w:spacing w:val="-8"/>
          <w:sz w:val="20"/>
        </w:rPr>
        <w:t> </w:t>
      </w:r>
      <w:r>
        <w:rPr>
          <w:sz w:val="20"/>
        </w:rPr>
        <w:t>desapareció</w:t>
      </w:r>
      <w:r>
        <w:rPr>
          <w:spacing w:val="-8"/>
          <w:sz w:val="20"/>
        </w:rPr>
        <w:t> </w:t>
      </w:r>
      <w:r>
        <w:rPr>
          <w:sz w:val="20"/>
        </w:rPr>
        <w:t>mientras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encontraba</w:t>
      </w:r>
      <w:r>
        <w:rPr>
          <w:spacing w:val="-6"/>
          <w:sz w:val="20"/>
        </w:rPr>
        <w:t> </w:t>
      </w:r>
      <w:r>
        <w:rPr>
          <w:sz w:val="20"/>
        </w:rPr>
        <w:t>trabajando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embarcación</w:t>
      </w:r>
      <w:r>
        <w:rPr>
          <w:spacing w:val="-68"/>
          <w:sz w:val="20"/>
        </w:rPr>
        <w:t> </w:t>
      </w:r>
      <w:r>
        <w:rPr>
          <w:sz w:val="20"/>
        </w:rPr>
        <w:t>propiedad del señor Darwin. Su hijo tenía dieciséis años y llevaba seis días en dicha</w:t>
      </w:r>
      <w:r>
        <w:rPr>
          <w:spacing w:val="1"/>
          <w:sz w:val="20"/>
        </w:rPr>
        <w:t> </w:t>
      </w:r>
      <w:r>
        <w:rPr>
          <w:sz w:val="20"/>
        </w:rPr>
        <w:t>embarcación. De acuerdo con la declaración del señor Mensy, el capitán de la embarcación</w:t>
      </w:r>
      <w:r>
        <w:rPr>
          <w:spacing w:val="1"/>
          <w:sz w:val="20"/>
        </w:rPr>
        <w:t> </w:t>
      </w:r>
      <w:r>
        <w:rPr>
          <w:sz w:val="20"/>
        </w:rPr>
        <w:t>dejó al niño Licar Méndez en el cayuco como castigo por haber extraviado a un buzo. El</w:t>
      </w:r>
      <w:r>
        <w:rPr>
          <w:spacing w:val="1"/>
          <w:sz w:val="20"/>
        </w:rPr>
        <w:t> </w:t>
      </w:r>
      <w:r>
        <w:rPr>
          <w:sz w:val="20"/>
        </w:rPr>
        <w:t>capitán sólo recogió al buzo y cuando regresó horas después no encontró al niño. El 21 de</w:t>
      </w:r>
      <w:r>
        <w:rPr>
          <w:spacing w:val="1"/>
          <w:sz w:val="20"/>
        </w:rPr>
        <w:t> </w:t>
      </w:r>
      <w:r>
        <w:rPr>
          <w:sz w:val="20"/>
        </w:rPr>
        <w:t>enero de 2004 el señor Mensy presentó un reclamo ante el Inspector de Trabajo por lo</w:t>
      </w:r>
      <w:r>
        <w:rPr>
          <w:spacing w:val="1"/>
          <w:sz w:val="20"/>
        </w:rPr>
        <w:t> </w:t>
      </w:r>
      <w:r>
        <w:rPr>
          <w:sz w:val="20"/>
        </w:rPr>
        <w:t>sucedido con su hijo, pero de la información disponible no se desprende ningún resultado de</w:t>
      </w:r>
      <w:r>
        <w:rPr>
          <w:spacing w:val="-68"/>
          <w:sz w:val="20"/>
        </w:rPr>
        <w:t> </w:t>
      </w:r>
      <w:r>
        <w:rPr>
          <w:sz w:val="20"/>
        </w:rPr>
        <w:t>ese</w:t>
      </w:r>
      <w:r>
        <w:rPr>
          <w:spacing w:val="-2"/>
          <w:sz w:val="20"/>
        </w:rPr>
        <w:t> </w:t>
      </w:r>
      <w:r>
        <w:rPr>
          <w:sz w:val="20"/>
        </w:rPr>
        <w:t>proceso</w:t>
      </w:r>
      <w:hyperlink w:history="true" w:anchor="_bookmark322">
        <w:r>
          <w:rPr>
            <w:position w:val="7"/>
            <w:sz w:val="13"/>
          </w:rPr>
          <w:t>275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2"/>
        <w:jc w:val="left"/>
      </w:pPr>
      <w:r>
        <w:rPr/>
        <w:t>Roberto</w:t>
      </w:r>
      <w:r>
        <w:rPr>
          <w:spacing w:val="-4"/>
        </w:rPr>
        <w:t> </w:t>
      </w:r>
      <w:r>
        <w:rPr/>
        <w:t>Flores</w:t>
      </w:r>
      <w:r>
        <w:rPr>
          <w:spacing w:val="-3"/>
        </w:rPr>
        <w:t> </w:t>
      </w:r>
      <w:r>
        <w:rPr/>
        <w:t>Esteban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0" w:after="0"/>
        <w:ind w:left="420" w:right="379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Roberto</w:t>
      </w:r>
      <w:r>
        <w:rPr>
          <w:spacing w:val="-9"/>
          <w:sz w:val="20"/>
        </w:rPr>
        <w:t> </w:t>
      </w:r>
      <w:r>
        <w:rPr>
          <w:sz w:val="20"/>
        </w:rPr>
        <w:t>Flores</w:t>
      </w:r>
      <w:r>
        <w:rPr>
          <w:spacing w:val="-3"/>
          <w:sz w:val="20"/>
        </w:rPr>
        <w:t> </w:t>
      </w:r>
      <w:r>
        <w:rPr>
          <w:sz w:val="20"/>
        </w:rPr>
        <w:t>Esteban</w:t>
      </w:r>
      <w:r>
        <w:rPr>
          <w:spacing w:val="-7"/>
          <w:sz w:val="20"/>
        </w:rPr>
        <w:t> </w:t>
      </w:r>
      <w:r>
        <w:rPr>
          <w:sz w:val="20"/>
        </w:rPr>
        <w:t>sufrió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accidente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23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febrero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2000</w:t>
      </w:r>
      <w:r>
        <w:rPr>
          <w:spacing w:val="-6"/>
          <w:sz w:val="20"/>
        </w:rPr>
        <w:t> </w:t>
      </w:r>
      <w:r>
        <w:rPr>
          <w:sz w:val="20"/>
        </w:rPr>
        <w:t>mientras</w:t>
      </w:r>
      <w:r>
        <w:rPr>
          <w:spacing w:val="-68"/>
          <w:sz w:val="20"/>
        </w:rPr>
        <w:t> </w:t>
      </w:r>
      <w:r>
        <w:rPr>
          <w:sz w:val="20"/>
        </w:rPr>
        <w:t>trabaja como buzo en la embarcación propiedad de Rafael Zapata. Luego de sumergirse a</w:t>
      </w:r>
      <w:r>
        <w:rPr>
          <w:spacing w:val="1"/>
          <w:sz w:val="20"/>
        </w:rPr>
        <w:t> </w:t>
      </w:r>
      <w:r>
        <w:rPr>
          <w:sz w:val="20"/>
        </w:rPr>
        <w:t>gran profundidad, sintió una de sus piernas adormecidas. Al día siguiente fue llevado a la</w:t>
      </w:r>
      <w:r>
        <w:rPr>
          <w:spacing w:val="1"/>
          <w:sz w:val="20"/>
        </w:rPr>
        <w:t> </w:t>
      </w:r>
      <w:r>
        <w:rPr>
          <w:sz w:val="20"/>
        </w:rPr>
        <w:t>comunidad</w:t>
      </w:r>
      <w:r>
        <w:rPr>
          <w:spacing w:val="19"/>
          <w:sz w:val="20"/>
        </w:rPr>
        <w:t> </w:t>
      </w:r>
      <w:r>
        <w:rPr>
          <w:sz w:val="20"/>
        </w:rPr>
        <w:t>de</w:t>
      </w:r>
      <w:r>
        <w:rPr>
          <w:spacing w:val="17"/>
          <w:sz w:val="20"/>
        </w:rPr>
        <w:t> </w:t>
      </w:r>
      <w:r>
        <w:rPr>
          <w:sz w:val="20"/>
        </w:rPr>
        <w:t>Cauquira</w:t>
      </w:r>
      <w:r>
        <w:rPr>
          <w:spacing w:val="19"/>
          <w:sz w:val="20"/>
        </w:rPr>
        <w:t> </w:t>
      </w:r>
      <w:r>
        <w:rPr>
          <w:sz w:val="20"/>
        </w:rPr>
        <w:t>donde</w:t>
      </w:r>
      <w:r>
        <w:rPr>
          <w:spacing w:val="22"/>
          <w:sz w:val="20"/>
        </w:rPr>
        <w:t> </w:t>
      </w:r>
      <w:r>
        <w:rPr>
          <w:sz w:val="20"/>
        </w:rPr>
        <w:t>estuvo</w:t>
      </w:r>
      <w:r>
        <w:rPr>
          <w:spacing w:val="18"/>
          <w:sz w:val="20"/>
        </w:rPr>
        <w:t> </w:t>
      </w:r>
      <w:r>
        <w:rPr>
          <w:sz w:val="20"/>
        </w:rPr>
        <w:t>internado</w:t>
      </w:r>
      <w:r>
        <w:rPr>
          <w:spacing w:val="18"/>
          <w:sz w:val="20"/>
        </w:rPr>
        <w:t> </w:t>
      </w:r>
      <w:r>
        <w:rPr>
          <w:sz w:val="20"/>
        </w:rPr>
        <w:t>dos</w:t>
      </w:r>
      <w:r>
        <w:rPr>
          <w:spacing w:val="20"/>
          <w:sz w:val="20"/>
        </w:rPr>
        <w:t> </w:t>
      </w:r>
      <w:r>
        <w:rPr>
          <w:sz w:val="20"/>
        </w:rPr>
        <w:t>semanas</w:t>
      </w:r>
      <w:r>
        <w:rPr>
          <w:spacing w:val="20"/>
          <w:sz w:val="20"/>
        </w:rPr>
        <w:t> </w:t>
      </w:r>
      <w:r>
        <w:rPr>
          <w:sz w:val="20"/>
        </w:rPr>
        <w:t>en</w:t>
      </w:r>
      <w:r>
        <w:rPr>
          <w:spacing w:val="22"/>
          <w:sz w:val="20"/>
        </w:rPr>
        <w:t> </w:t>
      </w:r>
      <w:r>
        <w:rPr>
          <w:sz w:val="20"/>
        </w:rPr>
        <w:t>la</w:t>
      </w:r>
      <w:r>
        <w:rPr>
          <w:spacing w:val="19"/>
          <w:sz w:val="20"/>
        </w:rPr>
        <w:t> </w:t>
      </w:r>
      <w:r>
        <w:rPr>
          <w:sz w:val="20"/>
        </w:rPr>
        <w:t>cámara</w:t>
      </w:r>
      <w:r>
        <w:rPr>
          <w:spacing w:val="19"/>
          <w:sz w:val="20"/>
        </w:rPr>
        <w:t> </w:t>
      </w:r>
      <w:r>
        <w:rPr>
          <w:sz w:val="20"/>
        </w:rPr>
        <w:t>hiperbárica</w:t>
      </w:r>
      <w:r>
        <w:rPr>
          <w:spacing w:val="19"/>
          <w:sz w:val="20"/>
        </w:rPr>
        <w:t> </w:t>
      </w:r>
      <w:r>
        <w:rPr>
          <w:sz w:val="20"/>
        </w:rPr>
        <w:t>de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4"/>
        </w:rPr>
      </w:pPr>
      <w:r>
        <w:rPr/>
        <w:pict>
          <v:rect style="position:absolute;margin-left:72pt;margin-top:9.87584pt;width:144pt;height:.6pt;mso-position-horizontal-relative:page;mso-position-vertical-relative:paragraph;z-index:-15702528;mso-wrap-distance-left:0;mso-wrap-distance-right:0" id="docshape59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79" w:firstLine="0"/>
        <w:jc w:val="left"/>
        <w:rPr>
          <w:sz w:val="16"/>
        </w:rPr>
      </w:pPr>
      <w:bookmarkStart w:name="_bookmark316" w:id="430"/>
      <w:bookmarkEnd w:id="430"/>
      <w:r>
        <w:rPr/>
      </w:r>
      <w:r>
        <w:rPr>
          <w:sz w:val="16"/>
          <w:vertAlign w:val="superscript"/>
        </w:rPr>
        <w:t>269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Willy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Gómez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Pastor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Marylu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Pedrik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49).</w:t>
      </w:r>
    </w:p>
    <w:p>
      <w:pPr>
        <w:tabs>
          <w:tab w:pos="986" w:val="left" w:leader="none"/>
        </w:tabs>
        <w:spacing w:before="120"/>
        <w:ind w:left="419" w:right="381" w:firstLine="0"/>
        <w:jc w:val="left"/>
        <w:rPr>
          <w:sz w:val="16"/>
        </w:rPr>
      </w:pPr>
      <w:bookmarkStart w:name="_bookmark317" w:id="431"/>
      <w:bookmarkEnd w:id="431"/>
      <w:r>
        <w:rPr/>
      </w:r>
      <w:r>
        <w:rPr>
          <w:sz w:val="16"/>
          <w:vertAlign w:val="superscript"/>
        </w:rPr>
        <w:t>270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Cornerstone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Chamber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Medical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Service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49).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18" w:id="432"/>
      <w:bookmarkEnd w:id="432"/>
      <w:r>
        <w:rPr/>
      </w:r>
      <w:r>
        <w:rPr>
          <w:sz w:val="16"/>
          <w:vertAlign w:val="superscript"/>
        </w:rPr>
        <w:t>271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Hospital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49).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19" w:id="433"/>
      <w:bookmarkEnd w:id="433"/>
      <w:r>
        <w:rPr/>
      </w:r>
      <w:r>
        <w:rPr>
          <w:sz w:val="16"/>
          <w:vertAlign w:val="superscript"/>
        </w:rPr>
        <w:t>272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Willy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Gómez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Pastor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Marylu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Pedrik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49).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20" w:id="434"/>
      <w:bookmarkEnd w:id="434"/>
      <w:r>
        <w:rPr/>
      </w:r>
      <w:r>
        <w:rPr>
          <w:sz w:val="16"/>
          <w:vertAlign w:val="superscript"/>
        </w:rPr>
        <w:t>273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Cálculo de accidente de trabajo parcial permanente de fecha 9 de julio de 2004 del Inspector de Trabajo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49).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21" w:id="435"/>
      <w:bookmarkEnd w:id="435"/>
      <w:r>
        <w:rPr/>
      </w:r>
      <w:r>
        <w:rPr>
          <w:sz w:val="16"/>
          <w:vertAlign w:val="superscript"/>
        </w:rPr>
        <w:t>274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Willy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Gómez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Pastor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2012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49).</w:t>
      </w:r>
    </w:p>
    <w:p>
      <w:pPr>
        <w:tabs>
          <w:tab w:pos="986" w:val="left" w:leader="none"/>
        </w:tabs>
        <w:spacing w:before="120"/>
        <w:ind w:left="419" w:right="377" w:firstLine="0"/>
        <w:jc w:val="left"/>
        <w:rPr>
          <w:sz w:val="16"/>
        </w:rPr>
      </w:pPr>
      <w:bookmarkStart w:name="_bookmark322" w:id="436"/>
      <w:bookmarkEnd w:id="436"/>
      <w:r>
        <w:rPr/>
      </w:r>
      <w:r>
        <w:rPr>
          <w:sz w:val="16"/>
          <w:vertAlign w:val="superscript"/>
        </w:rPr>
        <w:t>275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Mamerto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Mensy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Gream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Señor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Darwin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49).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80" w:hanging="1"/>
        <w:jc w:val="both"/>
      </w:pPr>
      <w:r>
        <w:rPr/>
        <w:t>FUDEMA</w:t>
      </w:r>
      <w:hyperlink w:history="true" w:anchor="_bookmark323">
        <w:r>
          <w:rPr>
            <w:position w:val="7"/>
            <w:sz w:val="13"/>
          </w:rPr>
          <w:t>276</w:t>
        </w:r>
      </w:hyperlink>
      <w:r>
        <w:rPr/>
        <w:t>. De acuerdo al certificado médico de noviembre de 2003 del hospital de Puerto</w:t>
      </w:r>
      <w:r>
        <w:rPr>
          <w:spacing w:val="1"/>
        </w:rPr>
        <w:t> </w:t>
      </w:r>
      <w:r>
        <w:rPr/>
        <w:t>Lempira, el señor Flores presentó síndrome de descompresión “con alteración en la marcha</w:t>
      </w:r>
      <w:r>
        <w:rPr>
          <w:spacing w:val="1"/>
        </w:rPr>
        <w:t> </w:t>
      </w:r>
      <w:r>
        <w:rPr/>
        <w:t>de un 30%”</w:t>
      </w:r>
      <w:hyperlink w:history="true" w:anchor="_bookmark324">
        <w:r>
          <w:rPr>
            <w:position w:val="7"/>
            <w:sz w:val="13"/>
          </w:rPr>
          <w:t>277</w:t>
        </w:r>
      </w:hyperlink>
      <w:r>
        <w:rPr/>
        <w:t>. El señor Flores presentó un reclamo de indemnización por el accidente de</w:t>
      </w:r>
      <w:r>
        <w:rPr>
          <w:spacing w:val="1"/>
        </w:rPr>
        <w:t> </w:t>
      </w:r>
      <w:r>
        <w:rPr/>
        <w:t>trabajo sufrido ante el Inspector de Trabajo, en el cual sostuvo que el señor Zapata sólo le</w:t>
      </w:r>
      <w:r>
        <w:rPr>
          <w:spacing w:val="1"/>
        </w:rPr>
        <w:t> </w:t>
      </w:r>
      <w:r>
        <w:rPr/>
        <w:t>pagó</w:t>
      </w:r>
      <w:r>
        <w:rPr>
          <w:spacing w:val="1"/>
        </w:rPr>
        <w:t> </w:t>
      </w:r>
      <w:r>
        <w:rPr/>
        <w:t>4,000.00</w:t>
      </w:r>
      <w:r>
        <w:rPr>
          <w:spacing w:val="1"/>
        </w:rPr>
        <w:t> </w:t>
      </w:r>
      <w:r>
        <w:rPr/>
        <w:t>lempiras</w:t>
      </w:r>
      <w:hyperlink w:history="true" w:anchor="_bookmark325">
        <w:r>
          <w:rPr>
            <w:position w:val="7"/>
            <w:sz w:val="13"/>
          </w:rPr>
          <w:t>278</w:t>
        </w:r>
      </w:hyperlink>
      <w:r>
        <w:rPr/>
        <w:t>.</w:t>
      </w:r>
      <w:r>
        <w:rPr>
          <w:spacing w:val="1"/>
        </w:rPr>
        <w:t> </w:t>
      </w:r>
      <w:r>
        <w:rPr/>
        <w:t>Este</w:t>
      </w:r>
      <w:r>
        <w:rPr>
          <w:spacing w:val="1"/>
        </w:rPr>
        <w:t> </w:t>
      </w:r>
      <w:r>
        <w:rPr/>
        <w:t>proceso,</w:t>
      </w:r>
      <w:r>
        <w:rPr>
          <w:spacing w:val="1"/>
        </w:rPr>
        <w:t> </w:t>
      </w:r>
      <w:r>
        <w:rPr/>
        <w:t>sin</w:t>
      </w:r>
      <w:r>
        <w:rPr>
          <w:spacing w:val="1"/>
        </w:rPr>
        <w:t> </w:t>
      </w:r>
      <w:r>
        <w:rPr/>
        <w:t>embargo,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alcanzó</w:t>
      </w:r>
      <w:r>
        <w:rPr>
          <w:spacing w:val="1"/>
        </w:rPr>
        <w:t> </w:t>
      </w:r>
      <w:r>
        <w:rPr/>
        <w:t>ningún</w:t>
      </w:r>
      <w:r>
        <w:rPr>
          <w:spacing w:val="1"/>
        </w:rPr>
        <w:t> </w:t>
      </w:r>
      <w:r>
        <w:rPr/>
        <w:t>resultado.</w:t>
      </w:r>
      <w:r>
        <w:rPr>
          <w:spacing w:val="1"/>
        </w:rPr>
        <w:t> </w:t>
      </w:r>
      <w:r>
        <w:rPr/>
        <w:t>Asimismo, de acuerdo a la declaración de su esposa en 2012, el señor Flores se encontraba</w:t>
      </w:r>
      <w:r>
        <w:rPr>
          <w:spacing w:val="1"/>
        </w:rPr>
        <w:t> </w:t>
      </w:r>
      <w:r>
        <w:rPr/>
        <w:t>postrado en cama, no tiene movimiento físico en brazos o piernas y no recibe atención</w:t>
      </w:r>
      <w:r>
        <w:rPr>
          <w:spacing w:val="1"/>
        </w:rPr>
        <w:t> </w:t>
      </w:r>
      <w:r>
        <w:rPr/>
        <w:t>médica</w:t>
      </w:r>
      <w:hyperlink w:history="true" w:anchor="_bookmark326">
        <w:r>
          <w:rPr>
            <w:position w:val="7"/>
            <w:sz w:val="13"/>
          </w:rPr>
          <w:t>279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</w:pPr>
      <w:r>
        <w:rPr/>
        <w:t>Daniel</w:t>
      </w:r>
      <w:r>
        <w:rPr>
          <w:spacing w:val="-6"/>
        </w:rPr>
        <w:t> </w:t>
      </w:r>
      <w:r>
        <w:rPr/>
        <w:t>Dereck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5" w:hanging="1"/>
        <w:jc w:val="both"/>
        <w:rPr>
          <w:sz w:val="20"/>
        </w:rPr>
      </w:pPr>
      <w:r>
        <w:rPr>
          <w:sz w:val="20"/>
        </w:rPr>
        <w:t>El señor Daniel Dereck sufrió un accidente el 5 de noviembre de 2000 mientras</w:t>
      </w:r>
      <w:r>
        <w:rPr>
          <w:spacing w:val="1"/>
          <w:sz w:val="20"/>
        </w:rPr>
        <w:t> </w:t>
      </w:r>
      <w:r>
        <w:rPr>
          <w:sz w:val="20"/>
        </w:rPr>
        <w:t>trabajaba como buzo pescador en la embarcación propiedad de Jaime Thomson. Luego de</w:t>
      </w:r>
      <w:r>
        <w:rPr>
          <w:spacing w:val="1"/>
          <w:sz w:val="20"/>
        </w:rPr>
        <w:t> </w:t>
      </w:r>
      <w:r>
        <w:rPr>
          <w:sz w:val="20"/>
        </w:rPr>
        <w:t>sumergirse a gran profundidad y regresar a la superficie, sintió su cuerpo paralizado. Al día</w:t>
      </w:r>
      <w:r>
        <w:rPr>
          <w:spacing w:val="1"/>
          <w:sz w:val="20"/>
        </w:rPr>
        <w:t> </w:t>
      </w:r>
      <w:r>
        <w:rPr>
          <w:sz w:val="20"/>
        </w:rPr>
        <w:t>siguiente fue llevado a la ciudad de Roatán donde estuvo internado por más de una semana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cámara</w:t>
      </w:r>
      <w:r>
        <w:rPr>
          <w:spacing w:val="-16"/>
          <w:sz w:val="20"/>
        </w:rPr>
        <w:t> </w:t>
      </w:r>
      <w:r>
        <w:rPr>
          <w:sz w:val="20"/>
        </w:rPr>
        <w:t>hiperbárica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dicho</w:t>
      </w:r>
      <w:r>
        <w:rPr>
          <w:spacing w:val="-17"/>
          <w:sz w:val="20"/>
        </w:rPr>
        <w:t> </w:t>
      </w:r>
      <w:r>
        <w:rPr>
          <w:sz w:val="20"/>
        </w:rPr>
        <w:t>lugar</w:t>
      </w:r>
      <w:hyperlink w:history="true" w:anchor="_bookmark327">
        <w:r>
          <w:rPr>
            <w:position w:val="7"/>
            <w:sz w:val="13"/>
          </w:rPr>
          <w:t>280</w:t>
        </w:r>
      </w:hyperlink>
      <w:r>
        <w:rPr>
          <w:sz w:val="20"/>
        </w:rPr>
        <w:t>.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acuerdo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certificado</w:t>
      </w:r>
      <w:r>
        <w:rPr>
          <w:spacing w:val="-17"/>
          <w:sz w:val="20"/>
        </w:rPr>
        <w:t> </w:t>
      </w:r>
      <w:r>
        <w:rPr>
          <w:sz w:val="20"/>
        </w:rPr>
        <w:t>médico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noviembre</w:t>
      </w:r>
      <w:r>
        <w:rPr>
          <w:spacing w:val="-67"/>
          <w:sz w:val="20"/>
        </w:rPr>
        <w:t> </w:t>
      </w:r>
      <w:r>
        <w:rPr>
          <w:sz w:val="20"/>
        </w:rPr>
        <w:t>de 2000 del hospital en Roatán, el señor Dereck sufrió del síndrome de descompresión y</w:t>
      </w:r>
      <w:r>
        <w:rPr>
          <w:spacing w:val="1"/>
          <w:sz w:val="20"/>
        </w:rPr>
        <w:t> </w:t>
      </w:r>
      <w:r>
        <w:rPr>
          <w:sz w:val="20"/>
        </w:rPr>
        <w:t>presentó disminución severa de fuerza en sus miembros inferiores, que lo hacía incapaz de</w:t>
      </w:r>
      <w:r>
        <w:rPr>
          <w:spacing w:val="1"/>
          <w:sz w:val="20"/>
        </w:rPr>
        <w:t> </w:t>
      </w:r>
      <w:r>
        <w:rPr>
          <w:sz w:val="20"/>
        </w:rPr>
        <w:t>pararse</w:t>
      </w:r>
      <w:hyperlink w:history="true" w:anchor="_bookmark328">
        <w:r>
          <w:rPr>
            <w:position w:val="7"/>
            <w:sz w:val="13"/>
          </w:rPr>
          <w:t>281</w:t>
        </w:r>
      </w:hyperlink>
      <w:r>
        <w:rPr>
          <w:sz w:val="20"/>
        </w:rPr>
        <w:t>.</w:t>
      </w:r>
      <w:r>
        <w:rPr>
          <w:spacing w:val="66"/>
          <w:sz w:val="20"/>
        </w:rPr>
        <w:t> </w:t>
      </w:r>
      <w:r>
        <w:rPr>
          <w:sz w:val="20"/>
        </w:rPr>
        <w:t>Jaime</w:t>
      </w:r>
      <w:r>
        <w:rPr>
          <w:spacing w:val="66"/>
          <w:sz w:val="20"/>
        </w:rPr>
        <w:t> </w:t>
      </w:r>
      <w:r>
        <w:rPr>
          <w:sz w:val="20"/>
        </w:rPr>
        <w:t>Thompson</w:t>
      </w:r>
      <w:r>
        <w:rPr>
          <w:spacing w:val="67"/>
          <w:sz w:val="20"/>
        </w:rPr>
        <w:t> </w:t>
      </w:r>
      <w:r>
        <w:rPr>
          <w:sz w:val="20"/>
        </w:rPr>
        <w:t>no</w:t>
      </w:r>
      <w:r>
        <w:rPr>
          <w:spacing w:val="66"/>
          <w:sz w:val="20"/>
        </w:rPr>
        <w:t> </w:t>
      </w:r>
      <w:r>
        <w:rPr>
          <w:sz w:val="20"/>
        </w:rPr>
        <w:t>le</w:t>
      </w:r>
      <w:r>
        <w:rPr>
          <w:spacing w:val="65"/>
          <w:sz w:val="20"/>
        </w:rPr>
        <w:t> </w:t>
      </w:r>
      <w:r>
        <w:rPr>
          <w:sz w:val="20"/>
        </w:rPr>
        <w:t>pagó</w:t>
      </w:r>
      <w:r>
        <w:rPr>
          <w:spacing w:val="66"/>
          <w:sz w:val="20"/>
        </w:rPr>
        <w:t> </w:t>
      </w:r>
      <w:r>
        <w:rPr>
          <w:sz w:val="20"/>
        </w:rPr>
        <w:t>una</w:t>
      </w:r>
      <w:r>
        <w:rPr>
          <w:spacing w:val="67"/>
          <w:sz w:val="20"/>
        </w:rPr>
        <w:t> </w:t>
      </w:r>
      <w:r>
        <w:rPr>
          <w:sz w:val="20"/>
        </w:rPr>
        <w:t>indemnización</w:t>
      </w:r>
      <w:r>
        <w:rPr>
          <w:spacing w:val="67"/>
          <w:sz w:val="20"/>
        </w:rPr>
        <w:t> </w:t>
      </w:r>
      <w:r>
        <w:rPr>
          <w:sz w:val="20"/>
        </w:rPr>
        <w:t>por</w:t>
      </w:r>
      <w:r>
        <w:rPr>
          <w:spacing w:val="66"/>
          <w:sz w:val="20"/>
        </w:rPr>
        <w:t> </w:t>
      </w:r>
      <w:r>
        <w:rPr>
          <w:sz w:val="20"/>
        </w:rPr>
        <w:t>el</w:t>
      </w:r>
      <w:r>
        <w:rPr>
          <w:spacing w:val="69"/>
          <w:sz w:val="20"/>
        </w:rPr>
        <w:t> </w:t>
      </w:r>
      <w:r>
        <w:rPr>
          <w:sz w:val="20"/>
        </w:rPr>
        <w:t>accidente</w:t>
      </w:r>
      <w:r>
        <w:rPr>
          <w:spacing w:val="66"/>
          <w:sz w:val="20"/>
        </w:rPr>
        <w:t> </w:t>
      </w:r>
      <w:r>
        <w:rPr>
          <w:sz w:val="20"/>
        </w:rPr>
        <w:t>sufrido</w:t>
      </w:r>
      <w:r>
        <w:rPr>
          <w:spacing w:val="65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únicamente le ofreció darle empleo nuevamente, lo que aceptó debido a su situación de</w:t>
      </w:r>
      <w:r>
        <w:rPr>
          <w:spacing w:val="1"/>
          <w:sz w:val="20"/>
        </w:rPr>
        <w:t> </w:t>
      </w:r>
      <w:r>
        <w:rPr>
          <w:sz w:val="20"/>
        </w:rPr>
        <w:t>necesidad</w:t>
      </w:r>
      <w:hyperlink w:history="true" w:anchor="_bookmark329">
        <w:r>
          <w:rPr>
            <w:position w:val="7"/>
            <w:sz w:val="13"/>
          </w:rPr>
          <w:t>282</w:t>
        </w:r>
      </w:hyperlink>
      <w:r>
        <w:rPr>
          <w:sz w:val="20"/>
        </w:rPr>
        <w:t>. Con motivo de ello, volvió a accidentarse en el año 2004 </w:t>
      </w:r>
      <w:r>
        <w:rPr>
          <w:i/>
          <w:sz w:val="20"/>
        </w:rPr>
        <w:t>y </w:t>
      </w:r>
      <w:r>
        <w:rPr>
          <w:sz w:val="20"/>
        </w:rPr>
        <w:t>que tuvo problemas</w:t>
      </w:r>
      <w:r>
        <w:rPr>
          <w:spacing w:val="-69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hernia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4"/>
          <w:sz w:val="20"/>
        </w:rPr>
        <w:t> </w:t>
      </w:r>
      <w:r>
        <w:rPr>
          <w:sz w:val="20"/>
        </w:rPr>
        <w:t>infección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5"/>
          <w:sz w:val="20"/>
        </w:rPr>
        <w:t> </w:t>
      </w:r>
      <w:r>
        <w:rPr>
          <w:sz w:val="20"/>
        </w:rPr>
        <w:t>le</w:t>
      </w:r>
      <w:r>
        <w:rPr>
          <w:spacing w:val="-13"/>
          <w:sz w:val="20"/>
        </w:rPr>
        <w:t> </w:t>
      </w:r>
      <w:r>
        <w:rPr>
          <w:sz w:val="20"/>
        </w:rPr>
        <w:t>permitía</w:t>
      </w:r>
      <w:r>
        <w:rPr>
          <w:spacing w:val="-14"/>
          <w:sz w:val="20"/>
        </w:rPr>
        <w:t> </w:t>
      </w:r>
      <w:r>
        <w:rPr>
          <w:sz w:val="20"/>
        </w:rPr>
        <w:t>orinar</w:t>
      </w:r>
      <w:hyperlink w:history="true" w:anchor="_bookmark330">
        <w:r>
          <w:rPr>
            <w:position w:val="7"/>
            <w:sz w:val="13"/>
          </w:rPr>
          <w:t>283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Asimismo,</w:t>
      </w:r>
      <w:r>
        <w:rPr>
          <w:spacing w:val="-13"/>
          <w:sz w:val="20"/>
        </w:rPr>
        <w:t> </w:t>
      </w:r>
      <w:r>
        <w:rPr>
          <w:sz w:val="20"/>
        </w:rPr>
        <w:t>tuvo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acudir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hospital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Puerto</w:t>
      </w:r>
      <w:r>
        <w:rPr>
          <w:spacing w:val="-7"/>
          <w:sz w:val="20"/>
        </w:rPr>
        <w:t> </w:t>
      </w:r>
      <w:r>
        <w:rPr>
          <w:sz w:val="20"/>
        </w:rPr>
        <w:t>Lempira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atenderse</w:t>
      </w:r>
      <w:r>
        <w:rPr>
          <w:spacing w:val="-4"/>
          <w:sz w:val="20"/>
        </w:rPr>
        <w:t> </w:t>
      </w:r>
      <w:r>
        <w:rPr>
          <w:sz w:val="20"/>
        </w:rPr>
        <w:t>sin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señor</w:t>
      </w:r>
      <w:r>
        <w:rPr>
          <w:spacing w:val="-7"/>
          <w:sz w:val="20"/>
        </w:rPr>
        <w:t> </w:t>
      </w:r>
      <w:r>
        <w:rPr>
          <w:sz w:val="20"/>
        </w:rPr>
        <w:t>Thompson</w:t>
      </w:r>
      <w:r>
        <w:rPr>
          <w:spacing w:val="-5"/>
          <w:sz w:val="20"/>
        </w:rPr>
        <w:t> </w:t>
      </w:r>
      <w:r>
        <w:rPr>
          <w:sz w:val="20"/>
        </w:rPr>
        <w:t>cubriera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gastos</w:t>
      </w:r>
      <w:r>
        <w:rPr>
          <w:spacing w:val="-7"/>
          <w:sz w:val="20"/>
        </w:rPr>
        <w:t> </w:t>
      </w:r>
      <w:r>
        <w:rPr>
          <w:sz w:val="20"/>
        </w:rPr>
        <w:t>médicos</w:t>
      </w:r>
      <w:hyperlink w:history="true" w:anchor="_bookmark331">
        <w:r>
          <w:rPr>
            <w:position w:val="7"/>
            <w:sz w:val="13"/>
          </w:rPr>
          <w:t>284</w:t>
        </w:r>
      </w:hyperlink>
      <w:r>
        <w:rPr>
          <w:sz w:val="20"/>
        </w:rPr>
        <w:t>.</w:t>
      </w:r>
      <w:r>
        <w:rPr>
          <w:spacing w:val="-67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señor</w:t>
      </w:r>
      <w:r>
        <w:rPr>
          <w:spacing w:val="-14"/>
          <w:sz w:val="20"/>
        </w:rPr>
        <w:t> </w:t>
      </w:r>
      <w:r>
        <w:rPr>
          <w:sz w:val="20"/>
        </w:rPr>
        <w:t>Dereck</w:t>
      </w:r>
      <w:r>
        <w:rPr>
          <w:spacing w:val="-14"/>
          <w:sz w:val="20"/>
        </w:rPr>
        <w:t> </w:t>
      </w:r>
      <w:r>
        <w:rPr>
          <w:sz w:val="20"/>
        </w:rPr>
        <w:t>presentó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reclamo</w:t>
      </w:r>
      <w:r>
        <w:rPr>
          <w:spacing w:val="-15"/>
          <w:sz w:val="20"/>
        </w:rPr>
        <w:t> </w:t>
      </w:r>
      <w:r>
        <w:rPr>
          <w:sz w:val="20"/>
        </w:rPr>
        <w:t>formal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indemnización</w:t>
      </w:r>
      <w:r>
        <w:rPr>
          <w:spacing w:val="-13"/>
          <w:sz w:val="20"/>
        </w:rPr>
        <w:t> </w:t>
      </w:r>
      <w:r>
        <w:rPr>
          <w:sz w:val="20"/>
        </w:rPr>
        <w:t>ante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Secretaría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Trabajo</w:t>
      </w:r>
      <w:r>
        <w:rPr>
          <w:spacing w:val="-67"/>
          <w:sz w:val="20"/>
        </w:rPr>
        <w:t> </w:t>
      </w:r>
      <w:r>
        <w:rPr>
          <w:sz w:val="20"/>
        </w:rPr>
        <w:t>y Seguridad Social de La Ceiba por el accidente de trabajo sufrido en noviembre de 2000,</w:t>
      </w:r>
      <w:r>
        <w:rPr>
          <w:spacing w:val="1"/>
          <w:sz w:val="20"/>
        </w:rPr>
        <w:t> </w:t>
      </w:r>
      <w:r>
        <w:rPr>
          <w:sz w:val="20"/>
        </w:rPr>
        <w:t>pero</w:t>
      </w:r>
      <w:r>
        <w:rPr>
          <w:spacing w:val="-11"/>
          <w:sz w:val="20"/>
        </w:rPr>
        <w:t> </w:t>
      </w:r>
      <w:r>
        <w:rPr>
          <w:sz w:val="20"/>
        </w:rPr>
        <w:t>únicamente</w:t>
      </w:r>
      <w:r>
        <w:rPr>
          <w:spacing w:val="-10"/>
          <w:sz w:val="20"/>
        </w:rPr>
        <w:t> </w:t>
      </w:r>
      <w:r>
        <w:rPr>
          <w:sz w:val="20"/>
        </w:rPr>
        <w:t>recibió</w:t>
      </w:r>
      <w:r>
        <w:rPr>
          <w:spacing w:val="-12"/>
          <w:sz w:val="20"/>
        </w:rPr>
        <w:t> </w:t>
      </w:r>
      <w:r>
        <w:rPr>
          <w:sz w:val="20"/>
        </w:rPr>
        <w:t>3,000.00</w:t>
      </w:r>
      <w:r>
        <w:rPr>
          <w:spacing w:val="-8"/>
          <w:sz w:val="20"/>
        </w:rPr>
        <w:t> </w:t>
      </w:r>
      <w:r>
        <w:rPr>
          <w:sz w:val="20"/>
        </w:rPr>
        <w:t>lempiras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dueño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embarcación</w:t>
      </w:r>
      <w:r>
        <w:rPr>
          <w:spacing w:val="-5"/>
          <w:sz w:val="20"/>
        </w:rPr>
        <w:t> </w:t>
      </w:r>
      <w:r>
        <w:rPr>
          <w:sz w:val="20"/>
        </w:rPr>
        <w:t>fuera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proceso.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señor</w:t>
      </w:r>
      <w:r>
        <w:rPr>
          <w:spacing w:val="-3"/>
          <w:sz w:val="20"/>
        </w:rPr>
        <w:t> </w:t>
      </w:r>
      <w:r>
        <w:rPr>
          <w:sz w:val="20"/>
        </w:rPr>
        <w:t>Dereck</w:t>
      </w:r>
      <w:r>
        <w:rPr>
          <w:spacing w:val="-2"/>
          <w:sz w:val="20"/>
        </w:rPr>
        <w:t> </w:t>
      </w:r>
      <w:r>
        <w:rPr>
          <w:sz w:val="20"/>
        </w:rPr>
        <w:t>presenta</w:t>
      </w:r>
      <w:r>
        <w:rPr>
          <w:spacing w:val="-1"/>
          <w:sz w:val="20"/>
        </w:rPr>
        <w:t> </w:t>
      </w:r>
      <w:r>
        <w:rPr>
          <w:sz w:val="20"/>
        </w:rPr>
        <w:t>grandes dificultades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caminar</w:t>
      </w:r>
      <w:hyperlink w:history="true" w:anchor="_bookmark332">
        <w:r>
          <w:rPr>
            <w:position w:val="7"/>
            <w:sz w:val="13"/>
          </w:rPr>
          <w:t>285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Heading2"/>
      </w:pPr>
      <w:r>
        <w:rPr/>
        <w:t>Eran</w:t>
      </w:r>
      <w:r>
        <w:rPr>
          <w:spacing w:val="-4"/>
        </w:rPr>
        <w:t> </w:t>
      </w:r>
      <w:r>
        <w:rPr/>
        <w:t>Herrera</w:t>
      </w:r>
      <w:r>
        <w:rPr>
          <w:spacing w:val="-4"/>
        </w:rPr>
        <w:t> </w:t>
      </w:r>
      <w:r>
        <w:rPr/>
        <w:t>Palisto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81" w:hanging="1"/>
        <w:jc w:val="both"/>
        <w:rPr>
          <w:sz w:val="20"/>
        </w:rPr>
      </w:pPr>
      <w:r>
        <w:rPr>
          <w:sz w:val="20"/>
        </w:rPr>
        <w:t>La señora Sofía Flores Palisto, madre del señor Eran Herrera Palisto, declaró que el 8</w:t>
      </w:r>
      <w:r>
        <w:rPr>
          <w:spacing w:val="1"/>
          <w:sz w:val="20"/>
        </w:rPr>
        <w:t> </w:t>
      </w:r>
      <w:r>
        <w:rPr>
          <w:sz w:val="20"/>
        </w:rPr>
        <w:t>de agosto de 2002 la víctima falleció en un accidente mientras trabajaba en la embarcación</w:t>
      </w:r>
      <w:r>
        <w:rPr>
          <w:spacing w:val="1"/>
          <w:sz w:val="20"/>
        </w:rPr>
        <w:t> </w:t>
      </w:r>
      <w:r>
        <w:rPr>
          <w:sz w:val="20"/>
        </w:rPr>
        <w:t>propiedad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Brux</w:t>
      </w:r>
      <w:r>
        <w:rPr>
          <w:spacing w:val="-6"/>
          <w:sz w:val="20"/>
        </w:rPr>
        <w:t> </w:t>
      </w:r>
      <w:r>
        <w:rPr>
          <w:sz w:val="20"/>
        </w:rPr>
        <w:t>Borden.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señora</w:t>
      </w:r>
      <w:r>
        <w:rPr>
          <w:spacing w:val="-8"/>
          <w:sz w:val="20"/>
        </w:rPr>
        <w:t> </w:t>
      </w:r>
      <w:r>
        <w:rPr>
          <w:sz w:val="20"/>
        </w:rPr>
        <w:t>Flores</w:t>
      </w:r>
      <w:r>
        <w:rPr>
          <w:spacing w:val="-6"/>
          <w:sz w:val="20"/>
        </w:rPr>
        <w:t> </w:t>
      </w:r>
      <w:r>
        <w:rPr>
          <w:sz w:val="20"/>
        </w:rPr>
        <w:t>presentó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reclamo</w:t>
      </w:r>
      <w:r>
        <w:rPr>
          <w:spacing w:val="-9"/>
          <w:sz w:val="20"/>
        </w:rPr>
        <w:t> </w:t>
      </w:r>
      <w:r>
        <w:rPr>
          <w:sz w:val="20"/>
        </w:rPr>
        <w:t>laboral</w:t>
      </w:r>
      <w:r>
        <w:rPr>
          <w:spacing w:val="-6"/>
          <w:sz w:val="20"/>
        </w:rPr>
        <w:t> </w:t>
      </w:r>
      <w:r>
        <w:rPr>
          <w:sz w:val="20"/>
        </w:rPr>
        <w:t>ante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Inspector</w:t>
      </w:r>
      <w:r>
        <w:rPr>
          <w:spacing w:val="-7"/>
          <w:sz w:val="20"/>
        </w:rPr>
        <w:t> </w:t>
      </w:r>
      <w:r>
        <w:rPr>
          <w:sz w:val="20"/>
        </w:rPr>
        <w:t>de</w:t>
      </w:r>
    </w:p>
    <w:p>
      <w:pPr>
        <w:pStyle w:val="BodyText"/>
        <w:spacing w:before="8"/>
        <w:rPr>
          <w:sz w:val="24"/>
        </w:rPr>
      </w:pPr>
      <w:r>
        <w:rPr/>
        <w:pict>
          <v:rect style="position:absolute;margin-left:72pt;margin-top:16.195763pt;width:144pt;height:.6pt;mso-position-horizontal-relative:page;mso-position-vertical-relative:paragraph;z-index:-15702016;mso-wrap-distance-left:0;mso-wrap-distance-right:0" id="docshape60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78" w:firstLine="0"/>
        <w:jc w:val="left"/>
        <w:rPr>
          <w:sz w:val="16"/>
        </w:rPr>
      </w:pPr>
      <w:bookmarkStart w:name="_bookmark323" w:id="437"/>
      <w:bookmarkEnd w:id="437"/>
      <w:r>
        <w:rPr/>
      </w:r>
      <w:r>
        <w:rPr>
          <w:sz w:val="16"/>
          <w:vertAlign w:val="superscript"/>
        </w:rPr>
        <w:t>276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Roberto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Esteban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Rafael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Zapata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19" w:right="377" w:firstLine="0"/>
        <w:jc w:val="left"/>
        <w:rPr>
          <w:sz w:val="16"/>
        </w:rPr>
      </w:pPr>
      <w:bookmarkStart w:name="_bookmark324" w:id="438"/>
      <w:bookmarkEnd w:id="438"/>
      <w:r>
        <w:rPr/>
      </w:r>
      <w:r>
        <w:rPr>
          <w:sz w:val="16"/>
          <w:vertAlign w:val="superscript"/>
        </w:rPr>
        <w:t>277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médica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Puerto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Lempira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25" w:id="439"/>
      <w:bookmarkEnd w:id="439"/>
      <w:r>
        <w:rPr/>
      </w:r>
      <w:r>
        <w:rPr>
          <w:sz w:val="16"/>
          <w:vertAlign w:val="superscript"/>
        </w:rPr>
        <w:t>278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Roberto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Flores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Esteban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Rafael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Zapata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26" w:id="440"/>
      <w:bookmarkEnd w:id="440"/>
      <w:r>
        <w:rPr/>
      </w:r>
      <w:r>
        <w:rPr>
          <w:sz w:val="16"/>
          <w:vertAlign w:val="superscript"/>
        </w:rPr>
        <w:t>279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Entrevistas 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Rutilia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Belli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Ordoñez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27" w:id="441"/>
      <w:bookmarkEnd w:id="441"/>
      <w:r>
        <w:rPr/>
      </w:r>
      <w:r>
        <w:rPr>
          <w:sz w:val="16"/>
          <w:vertAlign w:val="superscript"/>
        </w:rPr>
        <w:t>280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Dereck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Jaime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Thompson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19" w:right="381" w:firstLine="0"/>
        <w:jc w:val="left"/>
        <w:rPr>
          <w:sz w:val="16"/>
        </w:rPr>
      </w:pPr>
      <w:bookmarkStart w:name="_bookmark328" w:id="442"/>
      <w:bookmarkEnd w:id="442"/>
      <w:r>
        <w:rPr/>
      </w:r>
      <w:r>
        <w:rPr>
          <w:sz w:val="16"/>
          <w:vertAlign w:val="superscript"/>
        </w:rPr>
        <w:t>281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hospital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Cornerstone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Chamber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Medical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Service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29" w:id="443"/>
      <w:bookmarkEnd w:id="443"/>
      <w:r>
        <w:rPr/>
      </w:r>
      <w:r>
        <w:rPr>
          <w:sz w:val="16"/>
          <w:vertAlign w:val="superscript"/>
        </w:rPr>
        <w:t>282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Dereck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Jaime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Thompson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30" w:id="444"/>
      <w:bookmarkEnd w:id="444"/>
      <w:r>
        <w:rPr/>
      </w:r>
      <w:r>
        <w:rPr>
          <w:sz w:val="16"/>
          <w:vertAlign w:val="superscript"/>
        </w:rPr>
        <w:t>283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Dereck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Jaime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Thompson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50).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31" w:id="445"/>
      <w:bookmarkEnd w:id="445"/>
      <w:r>
        <w:rPr/>
      </w:r>
      <w:r>
        <w:rPr>
          <w:sz w:val="16"/>
          <w:vertAlign w:val="superscript"/>
        </w:rPr>
        <w:t>284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Dereck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32" w:id="446"/>
      <w:bookmarkEnd w:id="446"/>
      <w:r>
        <w:rPr/>
      </w:r>
      <w:r>
        <w:rPr>
          <w:sz w:val="16"/>
          <w:vertAlign w:val="superscript"/>
        </w:rPr>
        <w:t>285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Daniel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Dereck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8" w:hanging="1"/>
      </w:pPr>
      <w:r>
        <w:rPr/>
        <w:t>Trabajo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contra</w:t>
      </w:r>
      <w:r>
        <w:rPr>
          <w:spacing w:val="-11"/>
        </w:rPr>
        <w:t> </w:t>
      </w:r>
      <w:r>
        <w:rPr/>
        <w:t>del</w:t>
      </w:r>
      <w:r>
        <w:rPr>
          <w:spacing w:val="-10"/>
        </w:rPr>
        <w:t> </w:t>
      </w:r>
      <w:r>
        <w:rPr/>
        <w:t>señor</w:t>
      </w:r>
      <w:r>
        <w:rPr>
          <w:spacing w:val="-13"/>
        </w:rPr>
        <w:t> </w:t>
      </w:r>
      <w:r>
        <w:rPr/>
        <w:t>Borden</w:t>
      </w:r>
      <w:hyperlink w:history="true" w:anchor="_bookmark333">
        <w:r>
          <w:rPr>
            <w:position w:val="7"/>
            <w:sz w:val="13"/>
          </w:rPr>
          <w:t>286</w:t>
        </w:r>
        <w:r>
          <w:rPr>
            <w:spacing w:val="12"/>
            <w:position w:val="7"/>
            <w:sz w:val="13"/>
          </w:rPr>
          <w:t> </w:t>
        </w:r>
      </w:hyperlink>
      <w:r>
        <w:rPr/>
        <w:t>y</w:t>
      </w:r>
      <w:r>
        <w:rPr>
          <w:spacing w:val="-12"/>
        </w:rPr>
        <w:t> </w:t>
      </w:r>
      <w:r>
        <w:rPr/>
        <w:t>el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noviembre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2002</w:t>
      </w:r>
      <w:r>
        <w:rPr>
          <w:spacing w:val="-10"/>
        </w:rPr>
        <w:t> </w:t>
      </w:r>
      <w:r>
        <w:rPr/>
        <w:t>se</w:t>
      </w:r>
      <w:r>
        <w:rPr>
          <w:spacing w:val="-13"/>
        </w:rPr>
        <w:t> </w:t>
      </w:r>
      <w:r>
        <w:rPr/>
        <w:t>citó</w:t>
      </w:r>
      <w:r>
        <w:rPr>
          <w:spacing w:val="-13"/>
        </w:rPr>
        <w:t> </w:t>
      </w:r>
      <w:r>
        <w:rPr/>
        <w:t>al</w:t>
      </w:r>
      <w:r>
        <w:rPr>
          <w:spacing w:val="-10"/>
        </w:rPr>
        <w:t> </w:t>
      </w:r>
      <w:r>
        <w:rPr/>
        <w:t>demandado</w:t>
      </w:r>
      <w:r>
        <w:rPr>
          <w:spacing w:val="-13"/>
        </w:rPr>
        <w:t> </w:t>
      </w:r>
      <w:r>
        <w:rPr/>
        <w:t>para</w:t>
      </w:r>
      <w:r>
        <w:rPr>
          <w:spacing w:val="-67"/>
        </w:rPr>
        <w:t> </w:t>
      </w:r>
      <w:r>
        <w:rPr/>
        <w:t>que</w:t>
      </w:r>
      <w:r>
        <w:rPr>
          <w:spacing w:val="-3"/>
        </w:rPr>
        <w:t> </w:t>
      </w:r>
      <w:r>
        <w:rPr/>
        <w:t>compareciera,</w:t>
      </w:r>
      <w:r>
        <w:rPr>
          <w:spacing w:val="-3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hizo</w:t>
      </w:r>
      <w:hyperlink w:history="true" w:anchor="_bookmark334">
        <w:r>
          <w:rPr>
            <w:position w:val="7"/>
            <w:sz w:val="13"/>
          </w:rPr>
          <w:t>287</w:t>
        </w:r>
      </w:hyperlink>
      <w:r>
        <w:rPr/>
        <w:t>.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desprende</w:t>
      </w:r>
      <w:r>
        <w:rPr>
          <w:spacing w:val="-3"/>
        </w:rPr>
        <w:t> </w:t>
      </w:r>
      <w:r>
        <w:rPr/>
        <w:t>ningún</w:t>
      </w:r>
      <w:r>
        <w:rPr>
          <w:spacing w:val="-1"/>
        </w:rPr>
        <w:t> </w:t>
      </w:r>
      <w:r>
        <w:rPr/>
        <w:t>resultado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/>
        <w:t>proceso.</w:t>
      </w:r>
    </w:p>
    <w:p>
      <w:pPr>
        <w:pStyle w:val="BodyText"/>
      </w:pPr>
    </w:p>
    <w:p>
      <w:pPr>
        <w:pStyle w:val="Heading2"/>
        <w:spacing w:before="1"/>
        <w:ind w:left="420"/>
        <w:jc w:val="left"/>
      </w:pPr>
      <w:r>
        <w:rPr/>
        <w:t>Bernardo</w:t>
      </w:r>
      <w:r>
        <w:rPr>
          <w:spacing w:val="-3"/>
        </w:rPr>
        <w:t> </w:t>
      </w:r>
      <w:r>
        <w:rPr/>
        <w:t>Blakaus</w:t>
      </w:r>
      <w:r>
        <w:rPr>
          <w:spacing w:val="-5"/>
        </w:rPr>
        <w:t> </w:t>
      </w:r>
      <w:r>
        <w:rPr/>
        <w:t>Emos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1" w:after="0"/>
        <w:ind w:left="419" w:right="377" w:firstLine="0"/>
        <w:jc w:val="both"/>
        <w:rPr>
          <w:sz w:val="20"/>
        </w:rPr>
      </w:pPr>
      <w:r>
        <w:rPr>
          <w:sz w:val="20"/>
        </w:rPr>
        <w:t>La señora Renelda Carlos Herrera, esposa del señor Bernardo Blakaus, declaró que</w:t>
      </w:r>
      <w:r>
        <w:rPr>
          <w:spacing w:val="1"/>
          <w:sz w:val="20"/>
        </w:rPr>
        <w:t> </w:t>
      </w:r>
      <w:r>
        <w:rPr>
          <w:sz w:val="20"/>
        </w:rPr>
        <w:t>éste falleció el 5 de noviembre de 2002 mientras trabajaba como buzo pescador en la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embarcación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propiedad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Paulino</w:t>
      </w:r>
      <w:r>
        <w:rPr>
          <w:spacing w:val="-17"/>
          <w:sz w:val="20"/>
        </w:rPr>
        <w:t> </w:t>
      </w:r>
      <w:r>
        <w:rPr>
          <w:sz w:val="20"/>
        </w:rPr>
        <w:t>Adalid</w:t>
      </w:r>
      <w:r>
        <w:rPr>
          <w:spacing w:val="-15"/>
          <w:sz w:val="20"/>
        </w:rPr>
        <w:t> </w:t>
      </w:r>
      <w:r>
        <w:rPr>
          <w:sz w:val="20"/>
        </w:rPr>
        <w:t>Hernández</w:t>
      </w:r>
      <w:r>
        <w:rPr>
          <w:spacing w:val="-16"/>
          <w:sz w:val="20"/>
        </w:rPr>
        <w:t> </w:t>
      </w:r>
      <w:r>
        <w:rPr>
          <w:sz w:val="20"/>
        </w:rPr>
        <w:t>Reyes</w:t>
      </w:r>
      <w:hyperlink w:history="true" w:anchor="_bookmark335">
        <w:r>
          <w:rPr>
            <w:position w:val="7"/>
            <w:sz w:val="13"/>
          </w:rPr>
          <w:t>288</w:t>
        </w:r>
      </w:hyperlink>
      <w:r>
        <w:rPr>
          <w:sz w:val="20"/>
        </w:rPr>
        <w:t>.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señor</w:t>
      </w:r>
      <w:r>
        <w:rPr>
          <w:spacing w:val="-15"/>
          <w:sz w:val="20"/>
        </w:rPr>
        <w:t> </w:t>
      </w:r>
      <w:r>
        <w:rPr>
          <w:sz w:val="20"/>
        </w:rPr>
        <w:t>Blakaus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encontraba</w:t>
      </w:r>
      <w:r>
        <w:rPr>
          <w:spacing w:val="-68"/>
          <w:sz w:val="20"/>
        </w:rPr>
        <w:t> </w:t>
      </w:r>
      <w:r>
        <w:rPr>
          <w:sz w:val="20"/>
        </w:rPr>
        <w:t>buceando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gran</w:t>
      </w:r>
      <w:r>
        <w:rPr>
          <w:spacing w:val="-4"/>
          <w:sz w:val="20"/>
        </w:rPr>
        <w:t> </w:t>
      </w:r>
      <w:r>
        <w:rPr>
          <w:sz w:val="20"/>
        </w:rPr>
        <w:t>profundidad,</w:t>
      </w:r>
      <w:r>
        <w:rPr>
          <w:spacing w:val="-6"/>
          <w:sz w:val="20"/>
        </w:rPr>
        <w:t> </w:t>
      </w:r>
      <w:r>
        <w:rPr>
          <w:sz w:val="20"/>
        </w:rPr>
        <w:t>había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tormenta,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rayo</w:t>
      </w:r>
      <w:r>
        <w:rPr>
          <w:spacing w:val="-6"/>
          <w:sz w:val="20"/>
        </w:rPr>
        <w:t> </w:t>
      </w:r>
      <w:r>
        <w:rPr>
          <w:sz w:val="20"/>
        </w:rPr>
        <w:t>impactó</w:t>
      </w:r>
      <w:r>
        <w:rPr>
          <w:spacing w:val="-4"/>
          <w:sz w:val="20"/>
        </w:rPr>
        <w:t> </w:t>
      </w:r>
      <w:r>
        <w:rPr>
          <w:sz w:val="20"/>
        </w:rPr>
        <w:t>cerca</w:t>
      </w:r>
      <w:r>
        <w:rPr>
          <w:spacing w:val="-5"/>
          <w:sz w:val="20"/>
        </w:rPr>
        <w:t> </w:t>
      </w:r>
      <w:r>
        <w:rPr>
          <w:sz w:val="20"/>
        </w:rPr>
        <w:t>donde</w:t>
      </w:r>
      <w:r>
        <w:rPr>
          <w:spacing w:val="-4"/>
          <w:sz w:val="20"/>
        </w:rPr>
        <w:t> </w:t>
      </w:r>
      <w:r>
        <w:rPr>
          <w:sz w:val="20"/>
        </w:rPr>
        <w:t>estaba,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señor Blackaus se volvió a sumergir. Cuando salió a la superficie estaba sangrando y falleció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mismo</w:t>
      </w:r>
      <w:r>
        <w:rPr>
          <w:spacing w:val="-8"/>
          <w:sz w:val="20"/>
        </w:rPr>
        <w:t> </w:t>
      </w:r>
      <w:r>
        <w:rPr>
          <w:sz w:val="20"/>
        </w:rPr>
        <w:t>día</w:t>
      </w:r>
      <w:hyperlink w:history="true" w:anchor="_bookmark336">
        <w:r>
          <w:rPr>
            <w:position w:val="7"/>
            <w:sz w:val="13"/>
          </w:rPr>
          <w:t>289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señora</w:t>
      </w:r>
      <w:r>
        <w:rPr>
          <w:spacing w:val="-5"/>
          <w:sz w:val="20"/>
        </w:rPr>
        <w:t> </w:t>
      </w:r>
      <w:r>
        <w:rPr>
          <w:sz w:val="20"/>
        </w:rPr>
        <w:t>Herrera</w:t>
      </w:r>
      <w:r>
        <w:rPr>
          <w:spacing w:val="-7"/>
          <w:sz w:val="20"/>
        </w:rPr>
        <w:t> </w:t>
      </w:r>
      <w:r>
        <w:rPr>
          <w:sz w:val="20"/>
        </w:rPr>
        <w:t>acudió</w:t>
      </w:r>
      <w:r>
        <w:rPr>
          <w:spacing w:val="-9"/>
          <w:sz w:val="20"/>
        </w:rPr>
        <w:t> </w:t>
      </w:r>
      <w:r>
        <w:rPr>
          <w:sz w:val="20"/>
        </w:rPr>
        <w:t>ante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Inspector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Trabajo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8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diciembre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2003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firmó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compromiso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pago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señor</w:t>
      </w:r>
      <w:r>
        <w:rPr>
          <w:spacing w:val="-4"/>
          <w:sz w:val="20"/>
        </w:rPr>
        <w:t> </w:t>
      </w:r>
      <w:r>
        <w:rPr>
          <w:sz w:val="20"/>
        </w:rPr>
        <w:t>Hernández.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acordó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pago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120,000 lempiras a favor de la señora Herrera</w:t>
      </w:r>
      <w:hyperlink w:history="true" w:anchor="_bookmark337">
        <w:r>
          <w:rPr>
            <w:position w:val="7"/>
            <w:sz w:val="13"/>
          </w:rPr>
          <w:t>290</w:t>
        </w:r>
      </w:hyperlink>
      <w:r>
        <w:rPr>
          <w:sz w:val="20"/>
        </w:rPr>
        <w:t>, y en 2014 recibió 65,000.00 lempiras, lo</w:t>
      </w:r>
      <w:r>
        <w:rPr>
          <w:spacing w:val="1"/>
          <w:sz w:val="20"/>
        </w:rPr>
        <w:t> </w:t>
      </w:r>
      <w:r>
        <w:rPr>
          <w:sz w:val="20"/>
        </w:rPr>
        <w:t>que incluyó los costos por los gatos funerarios. Sin embargo, dicho monto resultaba mínimo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presentó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2"/>
          <w:sz w:val="20"/>
        </w:rPr>
        <w:t> </w:t>
      </w:r>
      <w:r>
        <w:rPr>
          <w:sz w:val="20"/>
        </w:rPr>
        <w:t>queja</w:t>
      </w:r>
      <w:r>
        <w:rPr>
          <w:spacing w:val="2"/>
          <w:sz w:val="20"/>
        </w:rPr>
        <w:t> </w:t>
      </w:r>
      <w:r>
        <w:rPr>
          <w:sz w:val="20"/>
        </w:rPr>
        <w:t>ante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Secretaría</w:t>
      </w:r>
      <w:r>
        <w:rPr>
          <w:spacing w:val="-2"/>
          <w:sz w:val="20"/>
        </w:rPr>
        <w:t> </w:t>
      </w:r>
      <w:r>
        <w:rPr>
          <w:sz w:val="20"/>
        </w:rPr>
        <w:t>de Trabajo,</w:t>
      </w:r>
      <w:r>
        <w:rPr>
          <w:spacing w:val="-3"/>
          <w:sz w:val="20"/>
        </w:rPr>
        <w:t> </w:t>
      </w:r>
      <w:r>
        <w:rPr>
          <w:sz w:val="20"/>
        </w:rPr>
        <w:t>pero</w:t>
      </w:r>
      <w:r>
        <w:rPr>
          <w:spacing w:val="-3"/>
          <w:sz w:val="20"/>
        </w:rPr>
        <w:t> </w:t>
      </w:r>
      <w:r>
        <w:rPr>
          <w:sz w:val="20"/>
        </w:rPr>
        <w:t>no se</w:t>
      </w:r>
      <w:r>
        <w:rPr>
          <w:spacing w:val="-3"/>
          <w:sz w:val="20"/>
        </w:rPr>
        <w:t> </w:t>
      </w:r>
      <w:r>
        <w:rPr>
          <w:sz w:val="20"/>
        </w:rPr>
        <w:t>realizó</w:t>
      </w:r>
      <w:r>
        <w:rPr>
          <w:spacing w:val="-3"/>
          <w:sz w:val="20"/>
        </w:rPr>
        <w:t> </w:t>
      </w:r>
      <w:r>
        <w:rPr>
          <w:sz w:val="20"/>
        </w:rPr>
        <w:t>ningún</w:t>
      </w:r>
      <w:r>
        <w:rPr>
          <w:spacing w:val="-1"/>
          <w:sz w:val="20"/>
        </w:rPr>
        <w:t> </w:t>
      </w:r>
      <w:r>
        <w:rPr>
          <w:sz w:val="20"/>
        </w:rPr>
        <w:t>trámite</w:t>
      </w:r>
      <w:hyperlink w:history="true" w:anchor="_bookmark338">
        <w:r>
          <w:rPr>
            <w:position w:val="7"/>
            <w:sz w:val="13"/>
          </w:rPr>
          <w:t>291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spacing w:before="1"/>
        <w:jc w:val="left"/>
      </w:pPr>
      <w:r>
        <w:rPr/>
        <w:t>Alí</w:t>
      </w:r>
      <w:r>
        <w:rPr>
          <w:spacing w:val="-6"/>
        </w:rPr>
        <w:t> </w:t>
      </w:r>
      <w:r>
        <w:rPr/>
        <w:t>Herrera</w:t>
      </w:r>
      <w:r>
        <w:rPr>
          <w:spacing w:val="-2"/>
        </w:rPr>
        <w:t> </w:t>
      </w:r>
      <w:r>
        <w:rPr/>
        <w:t>Ayanco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1" w:after="0"/>
        <w:ind w:left="419" w:right="380" w:firstLine="0"/>
        <w:jc w:val="both"/>
        <w:rPr>
          <w:sz w:val="20"/>
        </w:rPr>
      </w:pPr>
      <w:r>
        <w:rPr>
          <w:sz w:val="20"/>
        </w:rPr>
        <w:t>La señora Marlene Alemán Laines, esposa del señor Alí Herrera, declaró que éste</w:t>
      </w:r>
      <w:r>
        <w:rPr>
          <w:spacing w:val="1"/>
          <w:sz w:val="20"/>
        </w:rPr>
        <w:t> </w:t>
      </w:r>
      <w:r>
        <w:rPr>
          <w:sz w:val="20"/>
        </w:rPr>
        <w:t>falleció mientras trabajaba en la embarcación propiedad de Gary Douglas Hynds. La señora</w:t>
      </w:r>
      <w:r>
        <w:rPr>
          <w:spacing w:val="1"/>
          <w:sz w:val="20"/>
        </w:rPr>
        <w:t> </w:t>
      </w:r>
      <w:r>
        <w:rPr>
          <w:sz w:val="20"/>
        </w:rPr>
        <w:t>Alemán acudió ante el Inspector de Trabajo y en el año 2003, ella y el señor Hynds firmaron</w:t>
      </w:r>
      <w:r>
        <w:rPr>
          <w:spacing w:val="-68"/>
          <w:sz w:val="20"/>
        </w:rPr>
        <w:t> </w:t>
      </w:r>
      <w:r>
        <w:rPr>
          <w:sz w:val="20"/>
        </w:rPr>
        <w:t>un acta de compromiso de pago en la que se acordó el pago de 46,560.00 lempiras a favor</w:t>
      </w:r>
      <w:r>
        <w:rPr>
          <w:spacing w:val="1"/>
          <w:sz w:val="20"/>
        </w:rPr>
        <w:t> </w:t>
      </w:r>
      <w:r>
        <w:rPr>
          <w:sz w:val="20"/>
        </w:rPr>
        <w:t>de la señora Alemán, y se dejó constancia de que con anterioridad había recibido la suma de</w:t>
      </w:r>
      <w:r>
        <w:rPr>
          <w:spacing w:val="-69"/>
          <w:sz w:val="20"/>
        </w:rPr>
        <w:t> </w:t>
      </w:r>
      <w:r>
        <w:rPr>
          <w:sz w:val="20"/>
        </w:rPr>
        <w:t>23,000.00</w:t>
      </w:r>
      <w:r>
        <w:rPr>
          <w:spacing w:val="-2"/>
          <w:sz w:val="20"/>
        </w:rPr>
        <w:t> </w:t>
      </w:r>
      <w:r>
        <w:rPr>
          <w:sz w:val="20"/>
        </w:rPr>
        <w:t>lempiras</w:t>
      </w:r>
      <w:hyperlink w:history="true" w:anchor="_bookmark339">
        <w:r>
          <w:rPr>
            <w:position w:val="7"/>
            <w:sz w:val="13"/>
          </w:rPr>
          <w:t>292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2"/>
        <w:ind w:left="487"/>
        <w:jc w:val="left"/>
      </w:pPr>
      <w:r>
        <w:rPr/>
        <w:t>Mármol</w:t>
      </w:r>
      <w:r>
        <w:rPr>
          <w:spacing w:val="-4"/>
        </w:rPr>
        <w:t> </w:t>
      </w:r>
      <w:r>
        <w:rPr/>
        <w:t>Williams</w:t>
      </w:r>
      <w:r>
        <w:rPr>
          <w:spacing w:val="-4"/>
        </w:rPr>
        <w:t> </w:t>
      </w:r>
      <w:r>
        <w:rPr/>
        <w:t>García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1" w:after="0"/>
        <w:ind w:left="419" w:right="377" w:hanging="1"/>
        <w:jc w:val="both"/>
        <w:rPr>
          <w:sz w:val="20"/>
        </w:rPr>
      </w:pPr>
      <w:r>
        <w:rPr>
          <w:sz w:val="20"/>
        </w:rPr>
        <w:t>La señora Clara Inés Wilson Dario, esposa del señor Mármol Williams García, declaró</w:t>
      </w:r>
      <w:r>
        <w:rPr>
          <w:spacing w:val="1"/>
          <w:sz w:val="20"/>
        </w:rPr>
        <w:t> </w:t>
      </w:r>
      <w:r>
        <w:rPr>
          <w:sz w:val="20"/>
        </w:rPr>
        <w:t>que éste falleció mientras trabajaba en la embarcación propiedad de Marco Antonio Bonilla</w:t>
      </w:r>
      <w:r>
        <w:rPr>
          <w:spacing w:val="1"/>
          <w:sz w:val="20"/>
        </w:rPr>
        <w:t> </w:t>
      </w:r>
      <w:r>
        <w:rPr>
          <w:sz w:val="20"/>
        </w:rPr>
        <w:t>Castillo. La señora Wilson acudió ante el Inspector de Trabajo y el 26 de enero de 2004 ella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señor</w:t>
      </w:r>
      <w:r>
        <w:rPr>
          <w:spacing w:val="-8"/>
          <w:sz w:val="20"/>
        </w:rPr>
        <w:t> </w:t>
      </w:r>
      <w:r>
        <w:rPr>
          <w:sz w:val="20"/>
        </w:rPr>
        <w:t>Bonilla</w:t>
      </w:r>
      <w:r>
        <w:rPr>
          <w:spacing w:val="-10"/>
          <w:sz w:val="20"/>
        </w:rPr>
        <w:t> </w:t>
      </w:r>
      <w:r>
        <w:rPr>
          <w:sz w:val="20"/>
        </w:rPr>
        <w:t>firmaron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acta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compromiso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acordó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pago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131,174.40</w:t>
      </w:r>
      <w:r>
        <w:rPr>
          <w:spacing w:val="-67"/>
          <w:sz w:val="20"/>
        </w:rPr>
        <w:t> </w:t>
      </w:r>
      <w:r>
        <w:rPr>
          <w:sz w:val="20"/>
        </w:rPr>
        <w:t>lempiras a favor de la señora Williams. Se dejó constancia que el pago se completó en dicha</w:t>
      </w:r>
      <w:r>
        <w:rPr>
          <w:spacing w:val="-68"/>
          <w:sz w:val="20"/>
        </w:rPr>
        <w:t> </w:t>
      </w:r>
      <w:r>
        <w:rPr>
          <w:sz w:val="20"/>
        </w:rPr>
        <w:t>fecha</w:t>
      </w:r>
      <w:hyperlink w:history="true" w:anchor="_bookmark340">
        <w:r>
          <w:rPr>
            <w:position w:val="7"/>
            <w:sz w:val="13"/>
          </w:rPr>
          <w:t>293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Heading2"/>
        <w:jc w:val="left"/>
      </w:pPr>
      <w:r>
        <w:rPr/>
        <w:t>José</w:t>
      </w:r>
      <w:r>
        <w:rPr>
          <w:spacing w:val="-5"/>
        </w:rPr>
        <w:t> </w:t>
      </w:r>
      <w:r>
        <w:rPr/>
        <w:t>Martínez</w:t>
      </w:r>
      <w:r>
        <w:rPr>
          <w:spacing w:val="-6"/>
        </w:rPr>
        <w:t> </w:t>
      </w:r>
      <w:r>
        <w:rPr/>
        <w:t>López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1128" w:right="0" w:hanging="710"/>
        <w:jc w:val="both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señora</w:t>
      </w:r>
      <w:r>
        <w:rPr>
          <w:spacing w:val="-8"/>
          <w:sz w:val="20"/>
        </w:rPr>
        <w:t> </w:t>
      </w:r>
      <w:r>
        <w:rPr>
          <w:sz w:val="20"/>
        </w:rPr>
        <w:t>Emiliana</w:t>
      </w:r>
      <w:r>
        <w:rPr>
          <w:spacing w:val="-10"/>
          <w:sz w:val="20"/>
        </w:rPr>
        <w:t> </w:t>
      </w:r>
      <w:r>
        <w:rPr>
          <w:sz w:val="20"/>
        </w:rPr>
        <w:t>Urbina</w:t>
      </w:r>
      <w:r>
        <w:rPr>
          <w:spacing w:val="-10"/>
          <w:sz w:val="20"/>
        </w:rPr>
        <w:t> </w:t>
      </w:r>
      <w:r>
        <w:rPr>
          <w:sz w:val="20"/>
        </w:rPr>
        <w:t>Mena,</w:t>
      </w:r>
      <w:r>
        <w:rPr>
          <w:spacing w:val="-8"/>
          <w:sz w:val="20"/>
        </w:rPr>
        <w:t> </w:t>
      </w:r>
      <w:r>
        <w:rPr>
          <w:sz w:val="20"/>
        </w:rPr>
        <w:t>compañera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señor</w:t>
      </w:r>
      <w:r>
        <w:rPr>
          <w:spacing w:val="-9"/>
          <w:sz w:val="20"/>
        </w:rPr>
        <w:t> </w:t>
      </w:r>
      <w:r>
        <w:rPr>
          <w:sz w:val="20"/>
        </w:rPr>
        <w:t>José</w:t>
      </w:r>
      <w:r>
        <w:rPr>
          <w:spacing w:val="-10"/>
          <w:sz w:val="20"/>
        </w:rPr>
        <w:t> </w:t>
      </w:r>
      <w:r>
        <w:rPr>
          <w:sz w:val="20"/>
        </w:rPr>
        <w:t>Martínez,</w:t>
      </w:r>
      <w:r>
        <w:rPr>
          <w:spacing w:val="-11"/>
          <w:sz w:val="20"/>
        </w:rPr>
        <w:t> </w:t>
      </w:r>
      <w:r>
        <w:rPr>
          <w:sz w:val="20"/>
        </w:rPr>
        <w:t>declaró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éste</w:t>
      </w:r>
    </w:p>
    <w:p>
      <w:pPr>
        <w:pStyle w:val="BodyText"/>
        <w:spacing w:before="4"/>
        <w:rPr>
          <w:sz w:val="28"/>
        </w:rPr>
      </w:pPr>
      <w:r>
        <w:rPr/>
        <w:pict>
          <v:rect style="position:absolute;margin-left:72pt;margin-top:18.427813pt;width:144pt;height:.6pt;mso-position-horizontal-relative:page;mso-position-vertical-relative:paragraph;z-index:-15701504;mso-wrap-distance-left:0;mso-wrap-distance-right:0" id="docshape61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80" w:firstLine="0"/>
        <w:jc w:val="left"/>
        <w:rPr>
          <w:sz w:val="16"/>
        </w:rPr>
      </w:pPr>
      <w:bookmarkStart w:name="_bookmark333" w:id="447"/>
      <w:bookmarkEnd w:id="447"/>
      <w:r>
        <w:rPr/>
      </w:r>
      <w:r>
        <w:rPr>
          <w:sz w:val="16"/>
          <w:vertAlign w:val="superscript"/>
        </w:rPr>
        <w:t>286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enero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2003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 Inspector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medio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notifica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auto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poder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Juez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letras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34" w:id="448"/>
      <w:bookmarkEnd w:id="448"/>
      <w:r>
        <w:rPr/>
      </w:r>
      <w:r>
        <w:rPr>
          <w:sz w:val="16"/>
          <w:vertAlign w:val="superscript"/>
        </w:rPr>
        <w:t>287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Inspector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35" w:id="449"/>
      <w:bookmarkEnd w:id="449"/>
      <w:r>
        <w:rPr/>
      </w:r>
      <w:r>
        <w:rPr>
          <w:sz w:val="16"/>
          <w:vertAlign w:val="superscript"/>
        </w:rPr>
        <w:t>288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Paulina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Hernández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Reynalda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Herrera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2013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36" w:id="450"/>
      <w:bookmarkEnd w:id="450"/>
      <w:r>
        <w:rPr/>
      </w:r>
      <w:r>
        <w:rPr>
          <w:sz w:val="16"/>
          <w:vertAlign w:val="superscript"/>
        </w:rPr>
        <w:t>289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Reynalda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Carlos Herrera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37" w:id="451"/>
      <w:bookmarkEnd w:id="451"/>
      <w:r>
        <w:rPr/>
      </w:r>
      <w:r>
        <w:rPr>
          <w:sz w:val="16"/>
          <w:vertAlign w:val="superscript"/>
        </w:rPr>
        <w:t>290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Paulina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Hernández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Reynalda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Herrera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2013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38" w:id="452"/>
      <w:bookmarkEnd w:id="452"/>
      <w:r>
        <w:rPr/>
      </w:r>
      <w:r>
        <w:rPr>
          <w:sz w:val="16"/>
          <w:vertAlign w:val="superscript"/>
        </w:rPr>
        <w:t>291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Reynelda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Carlos Herrera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51).</w:t>
      </w:r>
    </w:p>
    <w:p>
      <w:pPr>
        <w:tabs>
          <w:tab w:pos="986" w:val="left" w:leader="none"/>
        </w:tabs>
        <w:spacing w:before="120"/>
        <w:ind w:left="419" w:right="380" w:firstLine="0"/>
        <w:jc w:val="left"/>
        <w:rPr>
          <w:sz w:val="16"/>
        </w:rPr>
      </w:pPr>
      <w:bookmarkStart w:name="_bookmark339" w:id="453"/>
      <w:bookmarkEnd w:id="453"/>
      <w:r>
        <w:rPr/>
      </w:r>
      <w:r>
        <w:rPr>
          <w:sz w:val="16"/>
          <w:vertAlign w:val="superscript"/>
        </w:rPr>
        <w:t>292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Gary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Douglas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Hynds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Marlene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Alemán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Lainez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40" w:id="454"/>
      <w:bookmarkEnd w:id="454"/>
      <w:r>
        <w:rPr/>
      </w:r>
      <w:r>
        <w:rPr>
          <w:sz w:val="16"/>
          <w:vertAlign w:val="superscript"/>
        </w:rPr>
        <w:t>293</w:t>
      </w:r>
      <w:r>
        <w:rPr>
          <w:sz w:val="16"/>
          <w:vertAlign w:val="baseline"/>
        </w:rPr>
        <w:tab/>
        <w:t>Acta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Bonilla</w:t>
      </w:r>
      <w:r>
        <w:rPr>
          <w:spacing w:val="1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Clara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Inés</w:t>
      </w:r>
      <w:r>
        <w:rPr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Wilson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 w:right="377"/>
        <w:jc w:val="both"/>
      </w:pPr>
      <w:r>
        <w:rPr>
          <w:w w:val="95"/>
        </w:rPr>
        <w:t>falleció el 8 de noviembre de 2003 mientras trabajaba en la embarcación propiedad de Paulino</w:t>
      </w:r>
      <w:r>
        <w:rPr>
          <w:spacing w:val="1"/>
          <w:w w:val="95"/>
        </w:rPr>
        <w:t> </w:t>
      </w:r>
      <w:r>
        <w:rPr/>
        <w:t>Adalid</w:t>
      </w:r>
      <w:r>
        <w:rPr>
          <w:spacing w:val="-5"/>
        </w:rPr>
        <w:t> </w:t>
      </w:r>
      <w:r>
        <w:rPr/>
        <w:t>Hernández</w:t>
      </w:r>
      <w:r>
        <w:rPr>
          <w:spacing w:val="-4"/>
        </w:rPr>
        <w:t> </w:t>
      </w:r>
      <w:r>
        <w:rPr/>
        <w:t>Reyes</w:t>
      </w:r>
      <w:hyperlink w:history="true" w:anchor="_bookmark341">
        <w:r>
          <w:rPr>
            <w:position w:val="7"/>
            <w:sz w:val="13"/>
          </w:rPr>
          <w:t>294</w:t>
        </w:r>
      </w:hyperlink>
      <w:r>
        <w:rPr/>
        <w:t>.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señor</w:t>
      </w:r>
      <w:r>
        <w:rPr>
          <w:spacing w:val="-3"/>
        </w:rPr>
        <w:t> </w:t>
      </w:r>
      <w:r>
        <w:rPr/>
        <w:t>Martínez</w:t>
      </w:r>
      <w:r>
        <w:rPr>
          <w:spacing w:val="-5"/>
        </w:rPr>
        <w:t> </w:t>
      </w:r>
      <w:r>
        <w:rPr/>
        <w:t>se</w:t>
      </w:r>
      <w:r>
        <w:rPr>
          <w:spacing w:val="-3"/>
        </w:rPr>
        <w:t> </w:t>
      </w:r>
      <w:r>
        <w:rPr/>
        <w:t>sumergió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gran</w:t>
      </w:r>
      <w:r>
        <w:rPr>
          <w:spacing w:val="-4"/>
        </w:rPr>
        <w:t> </w:t>
      </w:r>
      <w:r>
        <w:rPr/>
        <w:t>profundidad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desmayó,</w:t>
      </w:r>
      <w:r>
        <w:rPr>
          <w:spacing w:val="-68"/>
        </w:rPr>
        <w:t> </w:t>
      </w:r>
      <w:r>
        <w:rPr/>
        <w:t>sin que recibiera ningún tipo de tratamiento luego de que esto sucediera. Horas después,</w:t>
      </w:r>
      <w:r>
        <w:rPr>
          <w:spacing w:val="1"/>
        </w:rPr>
        <w:t> </w:t>
      </w:r>
      <w:r>
        <w:rPr/>
        <w:t>cuando intentaban llevarlo a un centro médico, falleció</w:t>
      </w:r>
      <w:hyperlink w:history="true" w:anchor="_bookmark342">
        <w:r>
          <w:rPr>
            <w:position w:val="7"/>
            <w:sz w:val="13"/>
          </w:rPr>
          <w:t>295</w:t>
        </w:r>
      </w:hyperlink>
      <w:r>
        <w:rPr/>
        <w:t>. La señora Urbina acudió ante el</w:t>
      </w:r>
      <w:r>
        <w:rPr>
          <w:spacing w:val="1"/>
        </w:rPr>
        <w:t> </w:t>
      </w:r>
      <w:r>
        <w:rPr/>
        <w:t>Inspector de Trabajo y en el año 2004 ella y el señor Hernández firmaron un acta de</w:t>
      </w:r>
      <w:r>
        <w:rPr>
          <w:spacing w:val="1"/>
        </w:rPr>
        <w:t> </w:t>
      </w:r>
      <w:r>
        <w:rPr/>
        <w:t>compromiso en la cual se acordó el pago de 100,000 lempiras a favor de la señora Urbina y</w:t>
      </w:r>
      <w:r>
        <w:rPr>
          <w:spacing w:val="1"/>
        </w:rPr>
        <w:t> </w:t>
      </w:r>
      <w:r>
        <w:rPr/>
        <w:t>se dejó constancia de que el pagó se completó en dicha fecha</w:t>
      </w:r>
      <w:hyperlink w:history="true" w:anchor="_bookmark343">
        <w:r>
          <w:rPr>
            <w:position w:val="7"/>
            <w:sz w:val="13"/>
          </w:rPr>
          <w:t>296</w:t>
        </w:r>
      </w:hyperlink>
      <w:r>
        <w:rPr/>
        <w:t>. Sin embargo, dicha suma</w:t>
      </w:r>
      <w:r>
        <w:rPr>
          <w:spacing w:val="1"/>
        </w:rPr>
        <w:t> </w:t>
      </w:r>
      <w:r>
        <w:rPr/>
        <w:t>de dinero era insuficiente para cubrir todos los gastos y daños causados por la muerte de su</w:t>
      </w:r>
      <w:r>
        <w:rPr>
          <w:spacing w:val="-68"/>
        </w:rPr>
        <w:t> </w:t>
      </w:r>
      <w:r>
        <w:rPr/>
        <w:t>compañero.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familia</w:t>
      </w:r>
      <w:r>
        <w:rPr>
          <w:spacing w:val="-9"/>
        </w:rPr>
        <w:t> </w:t>
      </w:r>
      <w:r>
        <w:rPr/>
        <w:t>del</w:t>
      </w:r>
      <w:r>
        <w:rPr>
          <w:spacing w:val="-5"/>
        </w:rPr>
        <w:t> </w:t>
      </w:r>
      <w:r>
        <w:rPr/>
        <w:t>señor</w:t>
      </w:r>
      <w:r>
        <w:rPr>
          <w:spacing w:val="-8"/>
        </w:rPr>
        <w:t> </w:t>
      </w:r>
      <w:r>
        <w:rPr/>
        <w:t>Martínez</w:t>
      </w:r>
      <w:r>
        <w:rPr>
          <w:spacing w:val="-7"/>
        </w:rPr>
        <w:t> </w:t>
      </w:r>
      <w:r>
        <w:rPr/>
        <w:t>presentó</w:t>
      </w:r>
      <w:r>
        <w:rPr>
          <w:spacing w:val="-10"/>
        </w:rPr>
        <w:t> </w:t>
      </w:r>
      <w:r>
        <w:rPr/>
        <w:t>una</w:t>
      </w:r>
      <w:r>
        <w:rPr>
          <w:spacing w:val="-8"/>
        </w:rPr>
        <w:t> </w:t>
      </w:r>
      <w:r>
        <w:rPr/>
        <w:t>queja</w:t>
      </w:r>
      <w:r>
        <w:rPr>
          <w:spacing w:val="-9"/>
        </w:rPr>
        <w:t> </w:t>
      </w:r>
      <w:r>
        <w:rPr/>
        <w:t>ante</w:t>
      </w:r>
      <w:r>
        <w:rPr>
          <w:spacing w:val="-9"/>
        </w:rPr>
        <w:t> </w:t>
      </w:r>
      <w:r>
        <w:rPr/>
        <w:t>el</w:t>
      </w:r>
      <w:r>
        <w:rPr>
          <w:spacing w:val="-5"/>
        </w:rPr>
        <w:t> </w:t>
      </w:r>
      <w:r>
        <w:rPr/>
        <w:t>Ministerio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Trabajo</w:t>
      </w:r>
      <w:r>
        <w:rPr>
          <w:spacing w:val="-10"/>
        </w:rPr>
        <w:t> </w:t>
      </w:r>
      <w:r>
        <w:rPr/>
        <w:t>de</w:t>
      </w:r>
      <w:r>
        <w:rPr>
          <w:spacing w:val="-68"/>
        </w:rPr>
        <w:t> </w:t>
      </w:r>
      <w:r>
        <w:rPr/>
        <w:t>La</w:t>
      </w:r>
      <w:r>
        <w:rPr>
          <w:spacing w:val="-2"/>
        </w:rPr>
        <w:t> </w:t>
      </w:r>
      <w:r>
        <w:rPr/>
        <w:t>Ceiba,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 hubo ningún resultado</w:t>
      </w:r>
      <w:hyperlink w:history="true" w:anchor="_bookmark344">
        <w:r>
          <w:rPr>
            <w:position w:val="7"/>
            <w:sz w:val="13"/>
          </w:rPr>
          <w:t>297</w:t>
        </w:r>
      </w:hyperlink>
      <w:r>
        <w:rPr/>
        <w:t>.</w:t>
      </w:r>
    </w:p>
    <w:p>
      <w:pPr>
        <w:pStyle w:val="BodyText"/>
      </w:pPr>
    </w:p>
    <w:p>
      <w:pPr>
        <w:pStyle w:val="Heading2"/>
      </w:pPr>
      <w:r>
        <w:rPr/>
        <w:t>Alfredo</w:t>
      </w:r>
      <w:r>
        <w:rPr>
          <w:spacing w:val="-6"/>
        </w:rPr>
        <w:t> </w:t>
      </w:r>
      <w:r>
        <w:rPr/>
        <w:t>Francisco</w:t>
      </w:r>
      <w:r>
        <w:rPr>
          <w:spacing w:val="-2"/>
        </w:rPr>
        <w:t> </w:t>
      </w:r>
      <w:r>
        <w:rPr/>
        <w:t>Brown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81" w:hanging="1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señora</w:t>
      </w:r>
      <w:r>
        <w:rPr>
          <w:spacing w:val="-12"/>
          <w:sz w:val="20"/>
        </w:rPr>
        <w:t> </w:t>
      </w:r>
      <w:r>
        <w:rPr>
          <w:sz w:val="20"/>
        </w:rPr>
        <w:t>Linda</w:t>
      </w:r>
      <w:r>
        <w:rPr>
          <w:spacing w:val="-13"/>
          <w:sz w:val="20"/>
        </w:rPr>
        <w:t> </w:t>
      </w:r>
      <w:r>
        <w:rPr>
          <w:sz w:val="20"/>
        </w:rPr>
        <w:t>Paulista</w:t>
      </w:r>
      <w:r>
        <w:rPr>
          <w:spacing w:val="-15"/>
          <w:sz w:val="20"/>
        </w:rPr>
        <w:t> </w:t>
      </w:r>
      <w:r>
        <w:rPr>
          <w:sz w:val="20"/>
        </w:rPr>
        <w:t>Manister,</w:t>
      </w:r>
      <w:r>
        <w:rPr>
          <w:spacing w:val="-13"/>
          <w:sz w:val="20"/>
        </w:rPr>
        <w:t> </w:t>
      </w:r>
      <w:r>
        <w:rPr>
          <w:sz w:val="20"/>
        </w:rPr>
        <w:t>hermana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señor</w:t>
      </w:r>
      <w:r>
        <w:rPr>
          <w:spacing w:val="-15"/>
          <w:sz w:val="20"/>
        </w:rPr>
        <w:t> </w:t>
      </w:r>
      <w:r>
        <w:rPr>
          <w:sz w:val="20"/>
        </w:rPr>
        <w:t>Alfredo</w:t>
      </w:r>
      <w:r>
        <w:rPr>
          <w:spacing w:val="-14"/>
          <w:sz w:val="20"/>
        </w:rPr>
        <w:t> </w:t>
      </w:r>
      <w:r>
        <w:rPr>
          <w:sz w:val="20"/>
        </w:rPr>
        <w:t>Francisco</w:t>
      </w:r>
      <w:r>
        <w:rPr>
          <w:spacing w:val="-12"/>
          <w:sz w:val="20"/>
        </w:rPr>
        <w:t> </w:t>
      </w:r>
      <w:r>
        <w:rPr>
          <w:sz w:val="20"/>
        </w:rPr>
        <w:t>Brown,</w:t>
      </w:r>
      <w:r>
        <w:rPr>
          <w:spacing w:val="-13"/>
          <w:sz w:val="20"/>
        </w:rPr>
        <w:t> </w:t>
      </w:r>
      <w:r>
        <w:rPr>
          <w:sz w:val="20"/>
        </w:rPr>
        <w:t>declaró</w:t>
      </w:r>
      <w:r>
        <w:rPr>
          <w:spacing w:val="-68"/>
          <w:sz w:val="20"/>
        </w:rPr>
        <w:t> </w:t>
      </w:r>
      <w:r>
        <w:rPr>
          <w:sz w:val="20"/>
        </w:rPr>
        <w:t>que éste falleció mientras trabajaba en la embarcación propiedad de Abraham Yovany</w:t>
      </w:r>
      <w:r>
        <w:rPr>
          <w:spacing w:val="1"/>
          <w:sz w:val="20"/>
        </w:rPr>
        <w:t> </w:t>
      </w:r>
      <w:r>
        <w:rPr>
          <w:sz w:val="20"/>
        </w:rPr>
        <w:t>Campigotte. La señora Paulista acudió ante el Inspector de Trabajo. En el año 2004 ella y el</w:t>
      </w:r>
      <w:r>
        <w:rPr>
          <w:spacing w:val="1"/>
          <w:sz w:val="20"/>
        </w:rPr>
        <w:t> </w:t>
      </w:r>
      <w:r>
        <w:rPr>
          <w:sz w:val="20"/>
        </w:rPr>
        <w:t>señor</w:t>
      </w:r>
      <w:r>
        <w:rPr>
          <w:spacing w:val="-14"/>
          <w:sz w:val="20"/>
        </w:rPr>
        <w:t> </w:t>
      </w:r>
      <w:r>
        <w:rPr>
          <w:sz w:val="20"/>
        </w:rPr>
        <w:t>Campigotte</w:t>
      </w:r>
      <w:r>
        <w:rPr>
          <w:spacing w:val="-16"/>
          <w:sz w:val="20"/>
        </w:rPr>
        <w:t> </w:t>
      </w:r>
      <w:r>
        <w:rPr>
          <w:sz w:val="20"/>
        </w:rPr>
        <w:t>firmaron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acta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compromiso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acordó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pago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40,0000.00</w:t>
      </w:r>
      <w:r>
        <w:rPr>
          <w:spacing w:val="-68"/>
          <w:sz w:val="20"/>
        </w:rPr>
        <w:t> </w:t>
      </w:r>
      <w:r>
        <w:rPr>
          <w:sz w:val="20"/>
        </w:rPr>
        <w:t>lempiras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favor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señora</w:t>
      </w:r>
      <w:r>
        <w:rPr>
          <w:spacing w:val="-10"/>
          <w:sz w:val="20"/>
        </w:rPr>
        <w:t> </w:t>
      </w:r>
      <w:r>
        <w:rPr>
          <w:sz w:val="20"/>
        </w:rPr>
        <w:t>Paulista</w:t>
      </w:r>
      <w:hyperlink w:history="true" w:anchor="_bookmark345">
        <w:r>
          <w:rPr>
            <w:position w:val="7"/>
            <w:sz w:val="13"/>
          </w:rPr>
          <w:t>298</w:t>
        </w:r>
      </w:hyperlink>
      <w:r>
        <w:rPr>
          <w:sz w:val="20"/>
        </w:rPr>
        <w:t>.</w:t>
      </w:r>
      <w:r>
        <w:rPr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dejó</w:t>
      </w:r>
      <w:r>
        <w:rPr>
          <w:spacing w:val="-12"/>
          <w:sz w:val="20"/>
        </w:rPr>
        <w:t> </w:t>
      </w:r>
      <w:r>
        <w:rPr>
          <w:sz w:val="20"/>
        </w:rPr>
        <w:t>constancia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dicho</w:t>
      </w:r>
      <w:r>
        <w:rPr>
          <w:spacing w:val="-12"/>
          <w:sz w:val="20"/>
        </w:rPr>
        <w:t> </w:t>
      </w:r>
      <w:r>
        <w:rPr>
          <w:sz w:val="20"/>
        </w:rPr>
        <w:t>día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pagó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mitad</w:t>
      </w:r>
      <w:r>
        <w:rPr>
          <w:spacing w:val="-68"/>
          <w:sz w:val="20"/>
        </w:rPr>
        <w:t> </w:t>
      </w:r>
      <w:r>
        <w:rPr>
          <w:sz w:val="20"/>
        </w:rPr>
        <w:t>de la suma acordada y que el resto sería pagado el día siguiente</w:t>
      </w:r>
      <w:hyperlink w:history="true" w:anchor="_bookmark346">
        <w:r>
          <w:rPr>
            <w:position w:val="7"/>
            <w:sz w:val="13"/>
          </w:rPr>
          <w:t>299</w:t>
        </w:r>
      </w:hyperlink>
      <w:r>
        <w:rPr>
          <w:sz w:val="20"/>
        </w:rPr>
        <w:t>. No se cuenta con</w:t>
      </w:r>
      <w:r>
        <w:rPr>
          <w:spacing w:val="1"/>
          <w:sz w:val="20"/>
        </w:rPr>
        <w:t> </w:t>
      </w:r>
      <w:r>
        <w:rPr>
          <w:sz w:val="20"/>
        </w:rPr>
        <w:t>información</w:t>
      </w:r>
      <w:r>
        <w:rPr>
          <w:spacing w:val="-1"/>
          <w:sz w:val="20"/>
        </w:rPr>
        <w:t> </w:t>
      </w:r>
      <w:r>
        <w:rPr>
          <w:sz w:val="20"/>
        </w:rPr>
        <w:t>sobre si</w:t>
      </w:r>
      <w:r>
        <w:rPr>
          <w:spacing w:val="2"/>
          <w:sz w:val="20"/>
        </w:rPr>
        <w:t> </w:t>
      </w:r>
      <w:r>
        <w:rPr>
          <w:sz w:val="20"/>
        </w:rPr>
        <w:t>dicho</w:t>
      </w:r>
      <w:r>
        <w:rPr>
          <w:spacing w:val="-2"/>
          <w:sz w:val="20"/>
        </w:rPr>
        <w:t> </w:t>
      </w:r>
      <w:r>
        <w:rPr>
          <w:sz w:val="20"/>
        </w:rPr>
        <w:t>pago</w:t>
      </w:r>
      <w:r>
        <w:rPr>
          <w:spacing w:val="-1"/>
          <w:sz w:val="20"/>
        </w:rPr>
        <w:t> </w:t>
      </w:r>
      <w:r>
        <w:rPr>
          <w:sz w:val="20"/>
        </w:rPr>
        <w:t>se efectuó.</w:t>
      </w:r>
    </w:p>
    <w:p>
      <w:pPr>
        <w:pStyle w:val="BodyText"/>
      </w:pPr>
    </w:p>
    <w:p>
      <w:pPr>
        <w:pStyle w:val="Heading2"/>
      </w:pPr>
      <w:r>
        <w:rPr/>
        <w:t>Próspero</w:t>
      </w:r>
      <w:r>
        <w:rPr>
          <w:spacing w:val="-4"/>
        </w:rPr>
        <w:t> </w:t>
      </w:r>
      <w:r>
        <w:rPr/>
        <w:t>Bendles</w:t>
      </w:r>
      <w:r>
        <w:rPr>
          <w:spacing w:val="-6"/>
        </w:rPr>
        <w:t> </w:t>
      </w:r>
      <w:r>
        <w:rPr/>
        <w:t>Marcelino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1" w:after="0"/>
        <w:ind w:left="419" w:right="380" w:firstLine="0"/>
        <w:jc w:val="both"/>
        <w:rPr>
          <w:sz w:val="20"/>
        </w:rPr>
      </w:pPr>
      <w:r>
        <w:rPr>
          <w:sz w:val="20"/>
        </w:rPr>
        <w:t>La señora Melvia Cristina Guerrero, esposa del señor Próspero Bendles Marcelino,</w:t>
      </w:r>
      <w:r>
        <w:rPr>
          <w:spacing w:val="1"/>
          <w:sz w:val="20"/>
        </w:rPr>
        <w:t> </w:t>
      </w:r>
      <w:r>
        <w:rPr>
          <w:sz w:val="20"/>
        </w:rPr>
        <w:t>declaró que éste falleció el 23 de marzo de 2003 mientras trabajaba como buzo pescador en</w:t>
      </w:r>
      <w:r>
        <w:rPr>
          <w:spacing w:val="-68"/>
          <w:sz w:val="20"/>
        </w:rPr>
        <w:t> </w:t>
      </w:r>
      <w:r>
        <w:rPr>
          <w:sz w:val="20"/>
        </w:rPr>
        <w:t>la embarcación propiedad de Victor Boden</w:t>
      </w:r>
      <w:hyperlink w:history="true" w:anchor="_bookmark347">
        <w:r>
          <w:rPr>
            <w:position w:val="7"/>
            <w:sz w:val="13"/>
          </w:rPr>
          <w:t>300</w:t>
        </w:r>
      </w:hyperlink>
      <w:r>
        <w:rPr>
          <w:sz w:val="20"/>
        </w:rPr>
        <w:t>. El señor Blendes, luego de sumergirse a gran</w:t>
      </w:r>
      <w:r>
        <w:rPr>
          <w:spacing w:val="1"/>
          <w:sz w:val="20"/>
        </w:rPr>
        <w:t> </w:t>
      </w:r>
      <w:r>
        <w:rPr>
          <w:sz w:val="20"/>
        </w:rPr>
        <w:t>profundidad,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sintió</w:t>
      </w:r>
      <w:r>
        <w:rPr>
          <w:spacing w:val="-6"/>
          <w:sz w:val="20"/>
        </w:rPr>
        <w:t> </w:t>
      </w:r>
      <w:r>
        <w:rPr>
          <w:sz w:val="20"/>
        </w:rPr>
        <w:t>mareado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desmayó,</w:t>
      </w:r>
      <w:r>
        <w:rPr>
          <w:spacing w:val="-5"/>
          <w:sz w:val="20"/>
        </w:rPr>
        <w:t> </w:t>
      </w:r>
      <w:r>
        <w:rPr>
          <w:sz w:val="20"/>
        </w:rPr>
        <w:t>ante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dio</w:t>
      </w:r>
      <w:r>
        <w:rPr>
          <w:spacing w:val="-7"/>
          <w:sz w:val="20"/>
        </w:rPr>
        <w:t> </w:t>
      </w:r>
      <w:r>
        <w:rPr>
          <w:sz w:val="20"/>
        </w:rPr>
        <w:t>oxígeno,</w:t>
      </w:r>
      <w:r>
        <w:rPr>
          <w:spacing w:val="-5"/>
          <w:sz w:val="20"/>
        </w:rPr>
        <w:t> </w:t>
      </w:r>
      <w:r>
        <w:rPr>
          <w:sz w:val="20"/>
        </w:rPr>
        <w:t>pero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recobró</w:t>
      </w:r>
      <w:r>
        <w:rPr>
          <w:spacing w:val="-67"/>
          <w:sz w:val="20"/>
        </w:rPr>
        <w:t> </w:t>
      </w:r>
      <w:r>
        <w:rPr>
          <w:sz w:val="20"/>
        </w:rPr>
        <w:t>el conocimiento y murió ese mismo día</w:t>
      </w:r>
      <w:hyperlink w:history="true" w:anchor="_bookmark348">
        <w:r>
          <w:rPr>
            <w:position w:val="7"/>
            <w:sz w:val="13"/>
          </w:rPr>
          <w:t>301</w:t>
        </w:r>
      </w:hyperlink>
      <w:r>
        <w:rPr>
          <w:sz w:val="20"/>
        </w:rPr>
        <w:t>. Cuatro días después recibió los restos de su</w:t>
      </w:r>
      <w:r>
        <w:rPr>
          <w:spacing w:val="1"/>
          <w:sz w:val="20"/>
        </w:rPr>
        <w:t> </w:t>
      </w:r>
      <w:r>
        <w:rPr>
          <w:sz w:val="20"/>
        </w:rPr>
        <w:t>esposo</w:t>
      </w:r>
      <w:hyperlink w:history="true" w:anchor="_bookmark349">
        <w:r>
          <w:rPr>
            <w:position w:val="7"/>
            <w:sz w:val="13"/>
          </w:rPr>
          <w:t>302</w:t>
        </w:r>
      </w:hyperlink>
      <w:r>
        <w:rPr>
          <w:sz w:val="20"/>
        </w:rPr>
        <w:t>. En el año 2003, la señora Guerrero presentó un reclamo de indemnización ante el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Inspector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Trabajo,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señalando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dueño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embarcación</w:t>
      </w:r>
      <w:r>
        <w:rPr>
          <w:spacing w:val="-13"/>
          <w:sz w:val="20"/>
        </w:rPr>
        <w:t> </w:t>
      </w:r>
      <w:r>
        <w:rPr>
          <w:sz w:val="20"/>
        </w:rPr>
        <w:t>le</w:t>
      </w:r>
      <w:r>
        <w:rPr>
          <w:spacing w:val="-17"/>
          <w:sz w:val="20"/>
        </w:rPr>
        <w:t> </w:t>
      </w:r>
      <w:r>
        <w:rPr>
          <w:sz w:val="20"/>
        </w:rPr>
        <w:t>pagó</w:t>
      </w:r>
      <w:r>
        <w:rPr>
          <w:spacing w:val="-17"/>
          <w:sz w:val="20"/>
        </w:rPr>
        <w:t> </w:t>
      </w:r>
      <w:r>
        <w:rPr>
          <w:sz w:val="20"/>
        </w:rPr>
        <w:t>únicamente</w:t>
      </w:r>
      <w:r>
        <w:rPr>
          <w:spacing w:val="-16"/>
          <w:sz w:val="20"/>
        </w:rPr>
        <w:t> </w:t>
      </w:r>
      <w:r>
        <w:rPr>
          <w:sz w:val="20"/>
        </w:rPr>
        <w:t>6,000.00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lempiras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gastos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entierro</w:t>
      </w:r>
      <w:r>
        <w:rPr>
          <w:spacing w:val="-17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señor</w:t>
      </w:r>
      <w:r>
        <w:rPr>
          <w:spacing w:val="-17"/>
          <w:sz w:val="20"/>
        </w:rPr>
        <w:t> </w:t>
      </w:r>
      <w:r>
        <w:rPr>
          <w:sz w:val="20"/>
        </w:rPr>
        <w:t>Bendles</w:t>
      </w:r>
      <w:hyperlink w:history="true" w:anchor="_bookmark350">
        <w:r>
          <w:rPr>
            <w:position w:val="7"/>
            <w:sz w:val="13"/>
          </w:rPr>
          <w:t>303</w:t>
        </w:r>
      </w:hyperlink>
      <w:r>
        <w:rPr>
          <w:sz w:val="20"/>
        </w:rPr>
        <w:t>.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Secretaría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Trabajo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Seguridad</w:t>
      </w:r>
      <w:r>
        <w:rPr>
          <w:spacing w:val="-68"/>
          <w:sz w:val="20"/>
        </w:rPr>
        <w:t> </w:t>
      </w:r>
      <w:r>
        <w:rPr>
          <w:sz w:val="20"/>
        </w:rPr>
        <w:t>Social</w:t>
      </w:r>
      <w:r>
        <w:rPr>
          <w:spacing w:val="-6"/>
          <w:sz w:val="20"/>
        </w:rPr>
        <w:t> </w:t>
      </w:r>
      <w:r>
        <w:rPr>
          <w:sz w:val="20"/>
        </w:rPr>
        <w:t>determinó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señora</w:t>
      </w:r>
      <w:r>
        <w:rPr>
          <w:spacing w:val="-6"/>
          <w:sz w:val="20"/>
        </w:rPr>
        <w:t> </w:t>
      </w:r>
      <w:r>
        <w:rPr>
          <w:sz w:val="20"/>
        </w:rPr>
        <w:t>Guerrero</w:t>
      </w:r>
      <w:r>
        <w:rPr>
          <w:spacing w:val="-9"/>
          <w:sz w:val="20"/>
        </w:rPr>
        <w:t> </w:t>
      </w:r>
      <w:r>
        <w:rPr>
          <w:sz w:val="20"/>
        </w:rPr>
        <w:t>tendría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indemnización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834,154.50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  <w:r>
        <w:rPr/>
        <w:pict>
          <v:rect style="position:absolute;margin-left:72pt;margin-top:13.754775pt;width:144pt;height:.6pt;mso-position-horizontal-relative:page;mso-position-vertical-relative:paragraph;z-index:-15700992;mso-wrap-distance-left:0;mso-wrap-distance-right:0" id="docshape62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79" w:firstLine="0"/>
        <w:jc w:val="left"/>
        <w:rPr>
          <w:sz w:val="16"/>
        </w:rPr>
      </w:pPr>
      <w:bookmarkStart w:name="_bookmark341" w:id="455"/>
      <w:bookmarkEnd w:id="455"/>
      <w:r>
        <w:rPr/>
      </w:r>
      <w:r>
        <w:rPr>
          <w:sz w:val="16"/>
          <w:vertAlign w:val="superscript"/>
        </w:rPr>
        <w:t>294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Paulina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Adalid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Hernández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Emlliana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Urbina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Mena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42" w:id="456"/>
      <w:bookmarkEnd w:id="456"/>
      <w:r>
        <w:rPr/>
      </w:r>
      <w:r>
        <w:rPr>
          <w:sz w:val="16"/>
          <w:vertAlign w:val="superscript"/>
        </w:rPr>
        <w:t>295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Edatina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343" w:id="457"/>
      <w:bookmarkEnd w:id="457"/>
      <w:r>
        <w:rPr/>
      </w:r>
      <w:r>
        <w:rPr>
          <w:sz w:val="16"/>
          <w:vertAlign w:val="superscript"/>
        </w:rPr>
        <w:t>296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Paulina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Adalid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Hernández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Emiliana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Urbina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Mena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44" w:id="458"/>
      <w:bookmarkEnd w:id="458"/>
      <w:r>
        <w:rPr/>
      </w:r>
      <w:r>
        <w:rPr>
          <w:sz w:val="16"/>
          <w:vertAlign w:val="superscript"/>
        </w:rPr>
        <w:t>297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Edatina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45" w:id="459"/>
      <w:bookmarkEnd w:id="459"/>
      <w:r>
        <w:rPr/>
      </w:r>
      <w:r>
        <w:rPr>
          <w:sz w:val="16"/>
          <w:vertAlign w:val="superscript"/>
        </w:rPr>
        <w:t>298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Carta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Poder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Hllda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Manister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Alfred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Leolinda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Paulisto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Manister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2004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346" w:id="460"/>
      <w:bookmarkEnd w:id="460"/>
      <w:r>
        <w:rPr/>
      </w:r>
      <w:r>
        <w:rPr>
          <w:sz w:val="16"/>
          <w:vertAlign w:val="superscript"/>
        </w:rPr>
        <w:t>299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Abraham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Yeovany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Campigotte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Leo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linda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Paulista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Manister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 mayo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2004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52).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47" w:id="461"/>
      <w:bookmarkEnd w:id="461"/>
      <w:r>
        <w:rPr/>
      </w:r>
      <w:r>
        <w:rPr>
          <w:sz w:val="16"/>
          <w:vertAlign w:val="superscript"/>
        </w:rPr>
        <w:t>300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Melvia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Cristina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Guerrero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Benth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2012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48" w:id="462"/>
      <w:bookmarkEnd w:id="462"/>
      <w:r>
        <w:rPr/>
      </w:r>
      <w:r>
        <w:rPr>
          <w:sz w:val="16"/>
          <w:vertAlign w:val="superscript"/>
        </w:rPr>
        <w:t>301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Melvia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Cristina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Guerrero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Beneth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Victor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Boden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49" w:id="463"/>
      <w:bookmarkEnd w:id="463"/>
      <w:r>
        <w:rPr/>
      </w:r>
      <w:r>
        <w:rPr>
          <w:sz w:val="16"/>
          <w:vertAlign w:val="superscript"/>
        </w:rPr>
        <w:t>302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Melvia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Cristina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Guerrero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Benth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2012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50" w:id="464"/>
      <w:bookmarkEnd w:id="464"/>
      <w:r>
        <w:rPr/>
      </w:r>
      <w:r>
        <w:rPr>
          <w:sz w:val="16"/>
          <w:vertAlign w:val="superscript"/>
        </w:rPr>
        <w:t>303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Formal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reclamo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Melvia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Cristina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Guerrero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Beneth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Victor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Boden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20" w:right="377" w:hanging="1"/>
        <w:jc w:val="both"/>
      </w:pPr>
      <w:r>
        <w:rPr/>
        <w:t>lempiras</w:t>
      </w:r>
      <w:hyperlink w:history="true" w:anchor="_bookmark351">
        <w:r>
          <w:rPr>
            <w:position w:val="7"/>
            <w:sz w:val="13"/>
          </w:rPr>
          <w:t>304</w:t>
        </w:r>
      </w:hyperlink>
      <w:r>
        <w:rPr/>
        <w:t>. En razón de ello, se firmó un acta de compromiso de pago entre la señora</w:t>
      </w:r>
      <w:r>
        <w:rPr>
          <w:spacing w:val="1"/>
        </w:rPr>
        <w:t> </w:t>
      </w:r>
      <w:r>
        <w:rPr/>
        <w:t>Guerrero y el señor Boden por 120,000.00 lempiras, y en ese mismo acto el señor Boden le</w:t>
      </w:r>
      <w:r>
        <w:rPr>
          <w:spacing w:val="1"/>
        </w:rPr>
        <w:t> </w:t>
      </w:r>
      <w:r>
        <w:rPr/>
        <w:t>entregó</w:t>
      </w:r>
      <w:r>
        <w:rPr>
          <w:spacing w:val="-7"/>
        </w:rPr>
        <w:t> </w:t>
      </w:r>
      <w:r>
        <w:rPr/>
        <w:t>50,000.00</w:t>
      </w:r>
      <w:r>
        <w:rPr>
          <w:spacing w:val="-5"/>
        </w:rPr>
        <w:t> </w:t>
      </w:r>
      <w:r>
        <w:rPr/>
        <w:t>lempiras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señora</w:t>
      </w:r>
      <w:r>
        <w:rPr>
          <w:spacing w:val="-4"/>
        </w:rPr>
        <w:t> </w:t>
      </w:r>
      <w:r>
        <w:rPr/>
        <w:t>Guerrero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comprometió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pagar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resto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finales</w:t>
      </w:r>
      <w:r>
        <w:rPr>
          <w:spacing w:val="-68"/>
        </w:rPr>
        <w:t> </w:t>
      </w:r>
      <w:r>
        <w:rPr/>
        <w:t>de</w:t>
      </w:r>
      <w:r>
        <w:rPr>
          <w:spacing w:val="-3"/>
        </w:rPr>
        <w:t> </w:t>
      </w:r>
      <w:r>
        <w:rPr/>
        <w:t>agosto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ese año</w:t>
      </w:r>
      <w:hyperlink w:history="true" w:anchor="_bookmark352">
        <w:r>
          <w:rPr>
            <w:position w:val="7"/>
            <w:sz w:val="13"/>
          </w:rPr>
          <w:t>305</w:t>
        </w:r>
      </w:hyperlink>
      <w:r>
        <w:rPr/>
        <w:t>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cuenta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información</w:t>
      </w:r>
      <w:r>
        <w:rPr>
          <w:spacing w:val="-1"/>
        </w:rPr>
        <w:t> </w:t>
      </w:r>
      <w:r>
        <w:rPr/>
        <w:t>sobre</w:t>
      </w:r>
      <w:r>
        <w:rPr>
          <w:spacing w:val="-1"/>
        </w:rPr>
        <w:t> </w:t>
      </w:r>
      <w:r>
        <w:rPr/>
        <w:t>si</w:t>
      </w:r>
      <w:r>
        <w:rPr>
          <w:spacing w:val="2"/>
        </w:rPr>
        <w:t> </w:t>
      </w:r>
      <w:r>
        <w:rPr/>
        <w:t>dicho</w:t>
      </w:r>
      <w:r>
        <w:rPr>
          <w:spacing w:val="-3"/>
        </w:rPr>
        <w:t> </w:t>
      </w:r>
      <w:r>
        <w:rPr/>
        <w:t>pago</w:t>
      </w:r>
      <w:r>
        <w:rPr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realizó.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</w:pPr>
      <w:r>
        <w:rPr/>
        <w:t>Ramón</w:t>
      </w:r>
      <w:r>
        <w:rPr>
          <w:spacing w:val="-3"/>
        </w:rPr>
        <w:t> </w:t>
      </w:r>
      <w:r>
        <w:rPr/>
        <w:t>Allen</w:t>
      </w:r>
      <w:r>
        <w:rPr>
          <w:spacing w:val="-5"/>
        </w:rPr>
        <w:t> </w:t>
      </w:r>
      <w:r>
        <w:rPr/>
        <w:t>Ferman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1" w:after="0"/>
        <w:ind w:left="419" w:right="379" w:hanging="1"/>
        <w:jc w:val="both"/>
        <w:rPr>
          <w:sz w:val="20"/>
        </w:rPr>
      </w:pPr>
      <w:r>
        <w:rPr>
          <w:sz w:val="20"/>
        </w:rPr>
        <w:t>La señora Elena Fernan Paisano, esposa del señor Ramón Allen Ferman, declaró que</w:t>
      </w:r>
      <w:r>
        <w:rPr>
          <w:spacing w:val="1"/>
          <w:sz w:val="20"/>
        </w:rPr>
        <w:t> </w:t>
      </w:r>
      <w:r>
        <w:rPr>
          <w:sz w:val="20"/>
        </w:rPr>
        <w:t>éste falleció el 11 de diciembre de 2002 mientras trabajaba como buzo pescador de la</w:t>
      </w:r>
      <w:r>
        <w:rPr>
          <w:spacing w:val="1"/>
          <w:sz w:val="20"/>
        </w:rPr>
        <w:t> </w:t>
      </w:r>
      <w:r>
        <w:rPr>
          <w:sz w:val="20"/>
        </w:rPr>
        <w:t>embarcación propiedad de Manuel Pereira Jaylock</w:t>
      </w:r>
      <w:hyperlink w:history="true" w:anchor="_bookmark353">
        <w:r>
          <w:rPr>
            <w:position w:val="7"/>
            <w:sz w:val="13"/>
          </w:rPr>
          <w:t>306</w:t>
        </w:r>
      </w:hyperlink>
      <w:r>
        <w:rPr>
          <w:sz w:val="20"/>
        </w:rPr>
        <w:t>. El Juez de Paz de lo Criminal dio</w:t>
      </w:r>
      <w:r>
        <w:rPr>
          <w:spacing w:val="1"/>
          <w:sz w:val="20"/>
        </w:rPr>
        <w:t> </w:t>
      </w:r>
      <w:r>
        <w:rPr>
          <w:sz w:val="20"/>
        </w:rPr>
        <w:t>constancia de que el señor Allen perdió la vida tras bucear a una profundidad de 35 pies y</w:t>
      </w:r>
      <w:r>
        <w:rPr>
          <w:spacing w:val="1"/>
          <w:sz w:val="20"/>
        </w:rPr>
        <w:t> </w:t>
      </w:r>
      <w:r>
        <w:rPr>
          <w:sz w:val="20"/>
        </w:rPr>
        <w:t>sufrir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síndrome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descompresión</w:t>
      </w:r>
      <w:hyperlink w:history="true" w:anchor="_bookmark354">
        <w:r>
          <w:rPr>
            <w:position w:val="7"/>
            <w:sz w:val="13"/>
          </w:rPr>
          <w:t>307</w:t>
        </w:r>
      </w:hyperlink>
      <w:r>
        <w:rPr>
          <w:sz w:val="20"/>
        </w:rPr>
        <w:t>.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señora</w:t>
      </w:r>
      <w:r>
        <w:rPr>
          <w:spacing w:val="-14"/>
          <w:sz w:val="20"/>
        </w:rPr>
        <w:t> </w:t>
      </w:r>
      <w:r>
        <w:rPr>
          <w:sz w:val="20"/>
        </w:rPr>
        <w:t>Ferman</w:t>
      </w:r>
      <w:r>
        <w:rPr>
          <w:spacing w:val="-14"/>
          <w:sz w:val="20"/>
        </w:rPr>
        <w:t> </w:t>
      </w:r>
      <w:r>
        <w:rPr>
          <w:sz w:val="20"/>
        </w:rPr>
        <w:t>acudió</w:t>
      </w:r>
      <w:r>
        <w:rPr>
          <w:spacing w:val="-15"/>
          <w:sz w:val="20"/>
        </w:rPr>
        <w:t> </w:t>
      </w:r>
      <w:r>
        <w:rPr>
          <w:sz w:val="20"/>
        </w:rPr>
        <w:t>ante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Inspector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Trabajo</w:t>
      </w:r>
      <w:r>
        <w:rPr>
          <w:spacing w:val="-67"/>
          <w:sz w:val="20"/>
        </w:rPr>
        <w:t> </w:t>
      </w:r>
      <w:r>
        <w:rPr>
          <w:sz w:val="20"/>
        </w:rPr>
        <w:t>y en el año 2004 ella y el señor Pereira firmaron un acta de compromiso en la que se acordó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pago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144,000.00</w:t>
      </w:r>
      <w:r>
        <w:rPr>
          <w:spacing w:val="-11"/>
          <w:sz w:val="20"/>
        </w:rPr>
        <w:t> </w:t>
      </w:r>
      <w:r>
        <w:rPr>
          <w:sz w:val="20"/>
        </w:rPr>
        <w:t>lempiras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favor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señora</w:t>
      </w:r>
      <w:r>
        <w:rPr>
          <w:spacing w:val="-12"/>
          <w:sz w:val="20"/>
        </w:rPr>
        <w:t> </w:t>
      </w:r>
      <w:r>
        <w:rPr>
          <w:sz w:val="20"/>
        </w:rPr>
        <w:t>Ferman.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dejó</w:t>
      </w:r>
      <w:r>
        <w:rPr>
          <w:spacing w:val="-10"/>
          <w:sz w:val="20"/>
        </w:rPr>
        <w:t> </w:t>
      </w:r>
      <w:r>
        <w:rPr>
          <w:sz w:val="20"/>
        </w:rPr>
        <w:t>constancia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dicho</w:t>
      </w:r>
      <w:r>
        <w:rPr>
          <w:spacing w:val="-68"/>
          <w:sz w:val="20"/>
        </w:rPr>
        <w:t> </w:t>
      </w:r>
      <w:r>
        <w:rPr>
          <w:sz w:val="20"/>
        </w:rPr>
        <w:t>día</w:t>
      </w:r>
      <w:r>
        <w:rPr>
          <w:spacing w:val="1"/>
          <w:sz w:val="20"/>
        </w:rPr>
        <w:t> </w:t>
      </w:r>
      <w:r>
        <w:rPr>
          <w:sz w:val="20"/>
        </w:rPr>
        <w:t>se pagó 24,000.00</w:t>
      </w:r>
      <w:r>
        <w:rPr>
          <w:spacing w:val="1"/>
          <w:sz w:val="20"/>
        </w:rPr>
        <w:t> </w:t>
      </w:r>
      <w:r>
        <w:rPr>
          <w:sz w:val="20"/>
        </w:rPr>
        <w:t>lempiras,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resto sería</w:t>
      </w:r>
      <w:r>
        <w:rPr>
          <w:spacing w:val="1"/>
          <w:sz w:val="20"/>
        </w:rPr>
        <w:t> </w:t>
      </w:r>
      <w:r>
        <w:rPr>
          <w:sz w:val="20"/>
        </w:rPr>
        <w:t>pagado en</w:t>
      </w:r>
      <w:r>
        <w:rPr>
          <w:spacing w:val="1"/>
          <w:sz w:val="20"/>
        </w:rPr>
        <w:t> </w:t>
      </w:r>
      <w:r>
        <w:rPr>
          <w:sz w:val="20"/>
        </w:rPr>
        <w:t>concepto de gastos</w:t>
      </w:r>
      <w:r>
        <w:rPr>
          <w:spacing w:val="1"/>
          <w:sz w:val="20"/>
        </w:rPr>
        <w:t> </w:t>
      </w:r>
      <w:r>
        <w:rPr>
          <w:sz w:val="20"/>
        </w:rPr>
        <w:t>fúnebres</w:t>
      </w:r>
      <w:hyperlink w:history="true" w:anchor="_bookmark355">
        <w:r>
          <w:rPr>
            <w:position w:val="7"/>
            <w:sz w:val="13"/>
          </w:rPr>
          <w:t>308</w:t>
        </w:r>
      </w:hyperlink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1"/>
          <w:sz w:val="20"/>
        </w:rPr>
        <w:t> </w:t>
      </w:r>
      <w:r>
        <w:rPr>
          <w:sz w:val="20"/>
        </w:rPr>
        <w:t>cuenta</w:t>
      </w:r>
      <w:r>
        <w:rPr>
          <w:spacing w:val="2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información sobre</w:t>
      </w:r>
      <w:r>
        <w:rPr>
          <w:spacing w:val="-1"/>
          <w:sz w:val="20"/>
        </w:rPr>
        <w:t> </w:t>
      </w:r>
      <w:r>
        <w:rPr>
          <w:sz w:val="20"/>
        </w:rPr>
        <w:t>si</w:t>
      </w:r>
      <w:r>
        <w:rPr>
          <w:spacing w:val="2"/>
          <w:sz w:val="20"/>
        </w:rPr>
        <w:t> </w:t>
      </w:r>
      <w:r>
        <w:rPr>
          <w:sz w:val="20"/>
        </w:rPr>
        <w:t>dicho</w:t>
      </w:r>
      <w:r>
        <w:rPr>
          <w:spacing w:val="-2"/>
          <w:sz w:val="20"/>
        </w:rPr>
        <w:t> </w:t>
      </w:r>
      <w:r>
        <w:rPr>
          <w:sz w:val="20"/>
        </w:rPr>
        <w:t>pago</w:t>
      </w:r>
      <w:r>
        <w:rPr>
          <w:spacing w:val="-3"/>
          <w:sz w:val="20"/>
        </w:rPr>
        <w:t> </w:t>
      </w:r>
      <w:r>
        <w:rPr>
          <w:sz w:val="20"/>
        </w:rPr>
        <w:t>se realizó.</w:t>
      </w:r>
    </w:p>
    <w:p>
      <w:pPr>
        <w:pStyle w:val="BodyText"/>
      </w:pPr>
    </w:p>
    <w:p>
      <w:pPr>
        <w:pStyle w:val="Heading2"/>
      </w:pPr>
      <w:r>
        <w:rPr/>
        <w:t>Roger</w:t>
      </w:r>
      <w:r>
        <w:rPr>
          <w:spacing w:val="-2"/>
        </w:rPr>
        <w:t> </w:t>
      </w:r>
      <w:r>
        <w:rPr/>
        <w:t>Gómez</w:t>
      </w:r>
      <w:r>
        <w:rPr>
          <w:spacing w:val="-3"/>
        </w:rPr>
        <w:t> </w:t>
      </w:r>
      <w:r>
        <w:rPr/>
        <w:t>Alfred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El señor Especel Bradle Valeriano, cuñado del señor Roger Gómez Alfred, declaró que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presunta</w:t>
      </w:r>
      <w:r>
        <w:rPr>
          <w:spacing w:val="-15"/>
          <w:sz w:val="20"/>
        </w:rPr>
        <w:t> </w:t>
      </w:r>
      <w:r>
        <w:rPr>
          <w:sz w:val="20"/>
        </w:rPr>
        <w:t>víctima</w:t>
      </w:r>
      <w:r>
        <w:rPr>
          <w:spacing w:val="-16"/>
          <w:sz w:val="20"/>
        </w:rPr>
        <w:t> </w:t>
      </w:r>
      <w:r>
        <w:rPr>
          <w:sz w:val="20"/>
        </w:rPr>
        <w:t>falleció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10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diciembre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2002</w:t>
      </w:r>
      <w:r>
        <w:rPr>
          <w:spacing w:val="-15"/>
          <w:sz w:val="20"/>
        </w:rPr>
        <w:t> </w:t>
      </w:r>
      <w:r>
        <w:rPr>
          <w:sz w:val="20"/>
        </w:rPr>
        <w:t>como</w:t>
      </w:r>
      <w:r>
        <w:rPr>
          <w:spacing w:val="-17"/>
          <w:sz w:val="20"/>
        </w:rPr>
        <w:t> </w:t>
      </w:r>
      <w:r>
        <w:rPr>
          <w:sz w:val="20"/>
        </w:rPr>
        <w:t>consecuencia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su</w:t>
      </w:r>
      <w:r>
        <w:rPr>
          <w:spacing w:val="-15"/>
          <w:sz w:val="20"/>
        </w:rPr>
        <w:t> </w:t>
      </w:r>
      <w:r>
        <w:rPr>
          <w:sz w:val="20"/>
        </w:rPr>
        <w:t>trabajo</w:t>
      </w:r>
      <w:r>
        <w:rPr>
          <w:spacing w:val="-16"/>
          <w:sz w:val="20"/>
        </w:rPr>
        <w:t> </w:t>
      </w:r>
      <w:r>
        <w:rPr>
          <w:sz w:val="20"/>
        </w:rPr>
        <w:t>como</w:t>
      </w:r>
      <w:r>
        <w:rPr>
          <w:spacing w:val="-68"/>
          <w:sz w:val="20"/>
        </w:rPr>
        <w:t> </w:t>
      </w:r>
      <w:r>
        <w:rPr>
          <w:sz w:val="20"/>
        </w:rPr>
        <w:t>buzo pescador en la embarcación propiedad de Abraham Geovanny Compegoth. El señor</w:t>
      </w:r>
      <w:r>
        <w:rPr>
          <w:spacing w:val="1"/>
          <w:sz w:val="20"/>
        </w:rPr>
        <w:t> </w:t>
      </w:r>
      <w:r>
        <w:rPr>
          <w:sz w:val="20"/>
        </w:rPr>
        <w:t>Gómez, luego de sumergirse a gran profundidad, se sintió muy mal</w:t>
      </w:r>
      <w:hyperlink w:history="true" w:anchor="_bookmark356">
        <w:r>
          <w:rPr>
            <w:position w:val="7"/>
            <w:sz w:val="13"/>
          </w:rPr>
          <w:t>309</w:t>
        </w:r>
      </w:hyperlink>
      <w:r>
        <w:rPr>
          <w:sz w:val="20"/>
        </w:rPr>
        <w:t>. Tenía paralizado el</w:t>
      </w:r>
      <w:r>
        <w:rPr>
          <w:spacing w:val="1"/>
          <w:sz w:val="20"/>
        </w:rPr>
        <w:t> </w:t>
      </w:r>
      <w:r>
        <w:rPr>
          <w:sz w:val="20"/>
        </w:rPr>
        <w:t>cuerpo</w:t>
      </w:r>
      <w:r>
        <w:rPr>
          <w:spacing w:val="-16"/>
          <w:sz w:val="20"/>
        </w:rPr>
        <w:t> </w:t>
      </w:r>
      <w:r>
        <w:rPr>
          <w:sz w:val="20"/>
        </w:rPr>
        <w:t>luego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incidente</w:t>
      </w:r>
      <w:hyperlink w:history="true" w:anchor="_bookmark357">
        <w:r>
          <w:rPr>
            <w:position w:val="7"/>
            <w:sz w:val="13"/>
          </w:rPr>
          <w:t>310</w:t>
        </w:r>
      </w:hyperlink>
      <w:r>
        <w:rPr>
          <w:sz w:val="20"/>
        </w:rPr>
        <w:t>.</w:t>
      </w:r>
      <w:r>
        <w:rPr>
          <w:spacing w:val="-15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día</w:t>
      </w:r>
      <w:r>
        <w:rPr>
          <w:spacing w:val="-15"/>
          <w:sz w:val="20"/>
        </w:rPr>
        <w:t> </w:t>
      </w:r>
      <w:r>
        <w:rPr>
          <w:sz w:val="20"/>
        </w:rPr>
        <w:t>siguiente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señor</w:t>
      </w:r>
      <w:r>
        <w:rPr>
          <w:spacing w:val="-14"/>
          <w:sz w:val="20"/>
        </w:rPr>
        <w:t> </w:t>
      </w:r>
      <w:r>
        <w:rPr>
          <w:sz w:val="20"/>
        </w:rPr>
        <w:t>Gómez</w:t>
      </w:r>
      <w:r>
        <w:rPr>
          <w:spacing w:val="-12"/>
          <w:sz w:val="20"/>
        </w:rPr>
        <w:t> </w:t>
      </w:r>
      <w:r>
        <w:rPr>
          <w:sz w:val="20"/>
        </w:rPr>
        <w:t>fue</w:t>
      </w:r>
      <w:r>
        <w:rPr>
          <w:spacing w:val="-14"/>
          <w:sz w:val="20"/>
        </w:rPr>
        <w:t> </w:t>
      </w:r>
      <w:r>
        <w:rPr>
          <w:sz w:val="20"/>
        </w:rPr>
        <w:t>llevado</w:t>
      </w:r>
      <w:r>
        <w:rPr>
          <w:spacing w:val="-15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hospital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Puerto</w:t>
      </w:r>
      <w:r>
        <w:rPr>
          <w:spacing w:val="-68"/>
          <w:sz w:val="20"/>
        </w:rPr>
        <w:t> </w:t>
      </w:r>
      <w:r>
        <w:rPr>
          <w:sz w:val="20"/>
        </w:rPr>
        <w:t>Lempira,</w:t>
      </w:r>
      <w:r>
        <w:rPr>
          <w:spacing w:val="-11"/>
          <w:sz w:val="20"/>
        </w:rPr>
        <w:t> </w:t>
      </w:r>
      <w:r>
        <w:rPr>
          <w:sz w:val="20"/>
        </w:rPr>
        <w:t>pero</w:t>
      </w:r>
      <w:r>
        <w:rPr>
          <w:spacing w:val="-10"/>
          <w:sz w:val="20"/>
        </w:rPr>
        <w:t> </w:t>
      </w:r>
      <w:r>
        <w:rPr>
          <w:sz w:val="20"/>
        </w:rPr>
        <w:t>dicho</w:t>
      </w:r>
      <w:r>
        <w:rPr>
          <w:spacing w:val="-10"/>
          <w:sz w:val="20"/>
        </w:rPr>
        <w:t> </w:t>
      </w:r>
      <w:r>
        <w:rPr>
          <w:sz w:val="20"/>
        </w:rPr>
        <w:t>hospital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contaba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cámara</w:t>
      </w:r>
      <w:r>
        <w:rPr>
          <w:spacing w:val="-9"/>
          <w:sz w:val="20"/>
        </w:rPr>
        <w:t> </w:t>
      </w:r>
      <w:r>
        <w:rPr>
          <w:sz w:val="20"/>
        </w:rPr>
        <w:t>hiperbárica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que,</w:t>
      </w:r>
      <w:r>
        <w:rPr>
          <w:spacing w:val="-10"/>
          <w:sz w:val="20"/>
        </w:rPr>
        <w:t> </w:t>
      </w:r>
      <w:r>
        <w:rPr>
          <w:sz w:val="20"/>
        </w:rPr>
        <w:t>luego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casi</w:t>
      </w:r>
      <w:r>
        <w:rPr>
          <w:spacing w:val="-68"/>
          <w:sz w:val="20"/>
        </w:rPr>
        <w:t> </w:t>
      </w:r>
      <w:r>
        <w:rPr>
          <w:sz w:val="20"/>
        </w:rPr>
        <w:t>dos semanas de estar internado en dicho lugar, falleció el 27 de diciembre de 2002</w:t>
      </w:r>
      <w:hyperlink w:history="true" w:anchor="_bookmark358">
        <w:r>
          <w:rPr>
            <w:position w:val="7"/>
            <w:sz w:val="13"/>
          </w:rPr>
          <w:t>311</w:t>
        </w:r>
      </w:hyperlink>
      <w:r>
        <w:rPr>
          <w:sz w:val="20"/>
        </w:rPr>
        <w:t>. En el</w:t>
      </w:r>
      <w:r>
        <w:rPr>
          <w:spacing w:val="1"/>
          <w:sz w:val="20"/>
        </w:rPr>
        <w:t> </w:t>
      </w:r>
      <w:r>
        <w:rPr>
          <w:sz w:val="20"/>
        </w:rPr>
        <w:t>año</w:t>
      </w:r>
      <w:r>
        <w:rPr>
          <w:spacing w:val="-12"/>
          <w:sz w:val="20"/>
        </w:rPr>
        <w:t> </w:t>
      </w:r>
      <w:r>
        <w:rPr>
          <w:sz w:val="20"/>
        </w:rPr>
        <w:t>2003,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señor</w:t>
      </w:r>
      <w:r>
        <w:rPr>
          <w:spacing w:val="-10"/>
          <w:sz w:val="20"/>
        </w:rPr>
        <w:t> </w:t>
      </w:r>
      <w:r>
        <w:rPr>
          <w:sz w:val="20"/>
        </w:rPr>
        <w:t>Bradle,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representación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señora</w:t>
      </w:r>
      <w:r>
        <w:rPr>
          <w:spacing w:val="-10"/>
          <w:sz w:val="20"/>
        </w:rPr>
        <w:t> </w:t>
      </w:r>
      <w:r>
        <w:rPr>
          <w:sz w:val="20"/>
        </w:rPr>
        <w:t>Velásquez,</w:t>
      </w:r>
      <w:r>
        <w:rPr>
          <w:spacing w:val="-12"/>
          <w:sz w:val="20"/>
        </w:rPr>
        <w:t> </w:t>
      </w:r>
      <w:r>
        <w:rPr>
          <w:sz w:val="20"/>
        </w:rPr>
        <w:t>presentó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reclamo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indemnización</w:t>
      </w:r>
      <w:r>
        <w:rPr>
          <w:spacing w:val="1"/>
          <w:sz w:val="20"/>
        </w:rPr>
        <w:t> </w:t>
      </w:r>
      <w:r>
        <w:rPr>
          <w:sz w:val="20"/>
        </w:rPr>
        <w:t>ante el</w:t>
      </w:r>
      <w:r>
        <w:rPr>
          <w:spacing w:val="1"/>
          <w:sz w:val="20"/>
        </w:rPr>
        <w:t> </w:t>
      </w:r>
      <w:r>
        <w:rPr>
          <w:sz w:val="20"/>
        </w:rPr>
        <w:t>Inspector de</w:t>
      </w:r>
      <w:r>
        <w:rPr>
          <w:spacing w:val="1"/>
          <w:sz w:val="20"/>
        </w:rPr>
        <w:t> </w:t>
      </w:r>
      <w:r>
        <w:rPr>
          <w:sz w:val="20"/>
        </w:rPr>
        <w:t>Trabajador.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señor Compegoth</w:t>
      </w:r>
      <w:r>
        <w:rPr>
          <w:spacing w:val="1"/>
          <w:sz w:val="20"/>
        </w:rPr>
        <w:t> </w:t>
      </w:r>
      <w:r>
        <w:rPr>
          <w:sz w:val="20"/>
        </w:rPr>
        <w:t>pagó únicamente</w:t>
      </w:r>
      <w:r>
        <w:rPr>
          <w:spacing w:val="1"/>
          <w:sz w:val="20"/>
        </w:rPr>
        <w:t> </w:t>
      </w:r>
      <w:r>
        <w:rPr>
          <w:sz w:val="20"/>
        </w:rPr>
        <w:t>20,000.00 lempiras para cubrir la mitad de los gastos fúnebres del entierro del señor</w:t>
      </w:r>
      <w:r>
        <w:rPr>
          <w:spacing w:val="1"/>
          <w:sz w:val="20"/>
        </w:rPr>
        <w:t> </w:t>
      </w:r>
      <w:r>
        <w:rPr>
          <w:sz w:val="20"/>
        </w:rPr>
        <w:t>Gómez</w:t>
      </w:r>
      <w:hyperlink w:history="true" w:anchor="_bookmark359">
        <w:r>
          <w:rPr>
            <w:position w:val="7"/>
            <w:sz w:val="13"/>
          </w:rPr>
          <w:t>312</w:t>
        </w:r>
      </w:hyperlink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2003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firmó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acta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compromiso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pago</w:t>
      </w:r>
      <w:r>
        <w:rPr>
          <w:spacing w:val="-3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señora</w:t>
      </w:r>
      <w:r>
        <w:rPr>
          <w:spacing w:val="-4"/>
          <w:sz w:val="20"/>
        </w:rPr>
        <w:t> </w:t>
      </w:r>
      <w:r>
        <w:rPr>
          <w:sz w:val="20"/>
        </w:rPr>
        <w:t>Velásquez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señor</w:t>
      </w:r>
      <w:r>
        <w:rPr>
          <w:spacing w:val="-10"/>
          <w:sz w:val="20"/>
        </w:rPr>
        <w:t> </w:t>
      </w:r>
      <w:r>
        <w:rPr>
          <w:sz w:val="20"/>
        </w:rPr>
        <w:t>Compegoth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120,500.00</w:t>
      </w:r>
      <w:r>
        <w:rPr>
          <w:spacing w:val="-10"/>
          <w:sz w:val="20"/>
        </w:rPr>
        <w:t> </w:t>
      </w:r>
      <w:r>
        <w:rPr>
          <w:sz w:val="20"/>
        </w:rPr>
        <w:t>lempiras</w:t>
      </w:r>
      <w:hyperlink w:history="true" w:anchor="_bookmark360">
        <w:r>
          <w:rPr>
            <w:position w:val="7"/>
            <w:sz w:val="13"/>
          </w:rPr>
          <w:t>313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señora</w:t>
      </w:r>
      <w:r>
        <w:rPr>
          <w:spacing w:val="-8"/>
          <w:sz w:val="20"/>
        </w:rPr>
        <w:t> </w:t>
      </w:r>
      <w:r>
        <w:rPr>
          <w:sz w:val="20"/>
        </w:rPr>
        <w:t>Velásquez</w:t>
      </w:r>
      <w:r>
        <w:rPr>
          <w:spacing w:val="-7"/>
          <w:sz w:val="20"/>
        </w:rPr>
        <w:t> </w:t>
      </w:r>
      <w:r>
        <w:rPr>
          <w:sz w:val="20"/>
        </w:rPr>
        <w:t>sostuvo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monto</w:t>
      </w:r>
      <w:r>
        <w:rPr>
          <w:spacing w:val="-9"/>
          <w:sz w:val="20"/>
        </w:rPr>
        <w:t> </w:t>
      </w:r>
      <w:r>
        <w:rPr>
          <w:sz w:val="20"/>
        </w:rPr>
        <w:t>era</w:t>
      </w:r>
    </w:p>
    <w:p>
      <w:pPr>
        <w:pStyle w:val="BodyText"/>
      </w:pPr>
    </w:p>
    <w:p>
      <w:pPr>
        <w:pStyle w:val="BodyText"/>
        <w:spacing w:before="8"/>
        <w:rPr>
          <w:sz w:val="12"/>
        </w:rPr>
      </w:pPr>
      <w:r>
        <w:rPr/>
        <w:pict>
          <v:rect style="position:absolute;margin-left:72pt;margin-top:8.909082pt;width:144pt;height:.6pt;mso-position-horizontal-relative:page;mso-position-vertical-relative:paragraph;z-index:-15700480;mso-wrap-distance-left:0;mso-wrap-distance-right:0" id="docshape63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19" w:right="378" w:firstLine="0"/>
        <w:jc w:val="left"/>
        <w:rPr>
          <w:sz w:val="16"/>
        </w:rPr>
      </w:pPr>
      <w:bookmarkStart w:name="_bookmark351" w:id="465"/>
      <w:bookmarkEnd w:id="465"/>
      <w:r>
        <w:rPr/>
      </w:r>
      <w:r>
        <w:rPr>
          <w:sz w:val="16"/>
          <w:vertAlign w:val="superscript"/>
        </w:rPr>
        <w:t>304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Calculó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indemnización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accidente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mortal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2003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del Inspector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II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19" w:right="381" w:firstLine="0"/>
        <w:jc w:val="left"/>
        <w:rPr>
          <w:sz w:val="16"/>
        </w:rPr>
      </w:pPr>
      <w:bookmarkStart w:name="_bookmark352" w:id="466"/>
      <w:bookmarkEnd w:id="466"/>
      <w:r>
        <w:rPr/>
      </w:r>
      <w:r>
        <w:rPr>
          <w:sz w:val="16"/>
          <w:vertAlign w:val="superscript"/>
        </w:rPr>
        <w:t>305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Victor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Kirt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Borden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M.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Melvia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Cristina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Guerrero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53" w:id="467"/>
      <w:bookmarkEnd w:id="467"/>
      <w:r>
        <w:rPr/>
      </w:r>
      <w:r>
        <w:rPr>
          <w:sz w:val="16"/>
          <w:vertAlign w:val="superscript"/>
        </w:rPr>
        <w:t>306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Victor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Manuel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Pereyra H.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Elena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Felman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Paisano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54" w:id="468"/>
      <w:bookmarkEnd w:id="468"/>
      <w:r>
        <w:rPr/>
      </w:r>
      <w:r>
        <w:rPr>
          <w:sz w:val="16"/>
          <w:vertAlign w:val="superscript"/>
        </w:rPr>
        <w:t>307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Constancia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fecha 16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Paz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Criminal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355" w:id="469"/>
      <w:bookmarkEnd w:id="469"/>
      <w:r>
        <w:rPr/>
      </w:r>
      <w:r>
        <w:rPr>
          <w:sz w:val="16"/>
          <w:vertAlign w:val="superscript"/>
        </w:rPr>
        <w:t>308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Victor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Manuel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Pereyra H.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Elena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Felman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Paisano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53).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56" w:id="470"/>
      <w:bookmarkEnd w:id="470"/>
      <w:r>
        <w:rPr/>
      </w:r>
      <w:r>
        <w:rPr>
          <w:sz w:val="16"/>
          <w:vertAlign w:val="superscript"/>
        </w:rPr>
        <w:t>309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accidente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mortal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Especel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Bradle Valeriano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2003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57" w:id="471"/>
      <w:bookmarkEnd w:id="471"/>
      <w:r>
        <w:rPr/>
      </w:r>
      <w:r>
        <w:rPr>
          <w:sz w:val="16"/>
          <w:vertAlign w:val="superscript"/>
        </w:rPr>
        <w:t>310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Vilma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Greham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Velázquez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58" w:id="472"/>
      <w:bookmarkEnd w:id="472"/>
      <w:r>
        <w:rPr/>
      </w:r>
      <w:r>
        <w:rPr>
          <w:sz w:val="16"/>
          <w:vertAlign w:val="superscript"/>
        </w:rPr>
        <w:t>311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accidente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mortal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Especel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Bradle Valeriano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2003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59" w:id="473"/>
      <w:bookmarkEnd w:id="473"/>
      <w:r>
        <w:rPr/>
      </w:r>
      <w:r>
        <w:rPr>
          <w:sz w:val="16"/>
          <w:vertAlign w:val="superscript"/>
        </w:rPr>
        <w:t>312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comparecencia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accidente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mortal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Especel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Bradle Valeriano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2003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360" w:id="474"/>
      <w:bookmarkEnd w:id="474"/>
      <w:r>
        <w:rPr/>
      </w:r>
      <w:r>
        <w:rPr>
          <w:sz w:val="16"/>
          <w:vertAlign w:val="superscript"/>
        </w:rPr>
        <w:t>313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de compromiso de pago de Abraham Geovanny Compegoth a Vilma Greham Velasquez de fecha 23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abrll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20" w:right="379" w:hanging="1"/>
        <w:jc w:val="both"/>
      </w:pPr>
      <w:r>
        <w:rPr/>
        <w:t>insuficiente,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dueño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embarcación</w:t>
      </w:r>
      <w:r>
        <w:rPr>
          <w:spacing w:val="-8"/>
        </w:rPr>
        <w:t> </w:t>
      </w:r>
      <w:r>
        <w:rPr/>
        <w:t>descontó</w:t>
      </w:r>
      <w:r>
        <w:rPr>
          <w:spacing w:val="-8"/>
        </w:rPr>
        <w:t> </w:t>
      </w:r>
      <w:r>
        <w:rPr/>
        <w:t>lo</w:t>
      </w:r>
      <w:r>
        <w:rPr>
          <w:spacing w:val="-10"/>
        </w:rPr>
        <w:t> </w:t>
      </w:r>
      <w:r>
        <w:rPr/>
        <w:t>pagado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gastos</w:t>
      </w:r>
      <w:r>
        <w:rPr>
          <w:spacing w:val="-7"/>
        </w:rPr>
        <w:t> </w:t>
      </w:r>
      <w:r>
        <w:rPr/>
        <w:t>fúnebres</w:t>
      </w:r>
      <w:hyperlink w:history="true" w:anchor="_bookmark361">
        <w:r>
          <w:rPr>
            <w:position w:val="7"/>
            <w:sz w:val="13"/>
          </w:rPr>
          <w:t>314</w:t>
        </w:r>
      </w:hyperlink>
      <w:r>
        <w:rPr/>
        <w:t>.</w:t>
      </w:r>
      <w:r>
        <w:rPr>
          <w:spacing w:val="-68"/>
        </w:rPr>
        <w:t> </w:t>
      </w:r>
      <w:r>
        <w:rPr>
          <w:w w:val="95"/>
        </w:rPr>
        <w:t>Al momento de firmar el acta se acordó el pago de 20,000.00 lempiras, y que en los siguientes</w:t>
      </w:r>
      <w:r>
        <w:rPr>
          <w:spacing w:val="1"/>
          <w:w w:val="95"/>
        </w:rPr>
        <w:t> </w:t>
      </w:r>
      <w:r>
        <w:rPr/>
        <w:t>cinco meses se le pagaría el resto</w:t>
      </w:r>
      <w:hyperlink w:history="true" w:anchor="_bookmark362">
        <w:r>
          <w:rPr>
            <w:position w:val="7"/>
            <w:sz w:val="13"/>
          </w:rPr>
          <w:t>315</w:t>
        </w:r>
      </w:hyperlink>
      <w:r>
        <w:rPr/>
        <w:t>. En 2014 la señora Velásquez declaró que no recibió</w:t>
      </w:r>
      <w:r>
        <w:rPr>
          <w:spacing w:val="1"/>
        </w:rPr>
        <w:t> </w:t>
      </w:r>
      <w:r>
        <w:rPr/>
        <w:t>dicho</w:t>
      </w:r>
      <w:r>
        <w:rPr>
          <w:spacing w:val="-2"/>
        </w:rPr>
        <w:t> </w:t>
      </w:r>
      <w:r>
        <w:rPr/>
        <w:t>pago</w:t>
      </w:r>
      <w:hyperlink w:history="true" w:anchor="_bookmark363">
        <w:r>
          <w:rPr>
            <w:position w:val="7"/>
            <w:sz w:val="13"/>
          </w:rPr>
          <w:t>316</w:t>
        </w:r>
      </w:hyperlink>
      <w:r>
        <w:rPr/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</w:pPr>
      <w:r>
        <w:rPr/>
        <w:t>Carlos</w:t>
      </w:r>
      <w:r>
        <w:rPr>
          <w:spacing w:val="-6"/>
        </w:rPr>
        <w:t> </w:t>
      </w:r>
      <w:r>
        <w:rPr/>
        <w:t>Castellón</w:t>
      </w:r>
      <w:r>
        <w:rPr>
          <w:spacing w:val="-3"/>
        </w:rPr>
        <w:t> </w:t>
      </w:r>
      <w:r>
        <w:rPr/>
        <w:t>Cárdenas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8" w:val="left" w:leader="none"/>
        </w:tabs>
        <w:spacing w:line="240" w:lineRule="auto" w:before="1" w:after="0"/>
        <w:ind w:left="419" w:right="378" w:firstLine="0"/>
        <w:jc w:val="both"/>
        <w:rPr>
          <w:sz w:val="20"/>
        </w:rPr>
      </w:pPr>
      <w:r>
        <w:rPr>
          <w:sz w:val="20"/>
        </w:rPr>
        <w:t>El señor Carlos Castellón Cárdenas sufrió un accidente en el 2000 mientras trabajaba</w:t>
      </w:r>
      <w:r>
        <w:rPr>
          <w:spacing w:val="-68"/>
          <w:sz w:val="20"/>
        </w:rPr>
        <w:t> </w:t>
      </w:r>
      <w:r>
        <w:rPr>
          <w:sz w:val="20"/>
        </w:rPr>
        <w:t>como</w:t>
      </w:r>
      <w:r>
        <w:rPr>
          <w:spacing w:val="-9"/>
          <w:sz w:val="20"/>
        </w:rPr>
        <w:t> </w:t>
      </w:r>
      <w:r>
        <w:rPr>
          <w:sz w:val="20"/>
        </w:rPr>
        <w:t>buzo</w:t>
      </w:r>
      <w:r>
        <w:rPr>
          <w:spacing w:val="-9"/>
          <w:sz w:val="20"/>
        </w:rPr>
        <w:t> </w:t>
      </w:r>
      <w:r>
        <w:rPr>
          <w:sz w:val="20"/>
        </w:rPr>
        <w:t>pescador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embarcación</w:t>
      </w:r>
      <w:r>
        <w:rPr>
          <w:spacing w:val="-7"/>
          <w:sz w:val="20"/>
        </w:rPr>
        <w:t> </w:t>
      </w:r>
      <w:r>
        <w:rPr>
          <w:sz w:val="20"/>
        </w:rPr>
        <w:t>propiedad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Basima</w:t>
      </w:r>
      <w:r>
        <w:rPr>
          <w:spacing w:val="-8"/>
          <w:sz w:val="20"/>
        </w:rPr>
        <w:t> </w:t>
      </w:r>
      <w:r>
        <w:rPr>
          <w:sz w:val="20"/>
        </w:rPr>
        <w:t>Hilsaca</w:t>
      </w:r>
      <w:hyperlink w:history="true" w:anchor="_bookmark364">
        <w:r>
          <w:rPr>
            <w:position w:val="7"/>
            <w:sz w:val="13"/>
          </w:rPr>
          <w:t>317</w:t>
        </w:r>
      </w:hyperlink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señor</w:t>
      </w:r>
      <w:r>
        <w:rPr>
          <w:spacing w:val="-9"/>
          <w:sz w:val="20"/>
        </w:rPr>
        <w:t> </w:t>
      </w:r>
      <w:r>
        <w:rPr>
          <w:sz w:val="20"/>
        </w:rPr>
        <w:t>Castellón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sumergió a gran profundidad, fue llevado a la cámara hiperbárica</w:t>
      </w:r>
      <w:hyperlink w:history="true" w:anchor="_bookmark365">
        <w:r>
          <w:rPr>
            <w:position w:val="7"/>
            <w:sz w:val="13"/>
          </w:rPr>
          <w:t>318</w:t>
        </w:r>
      </w:hyperlink>
      <w:r>
        <w:rPr>
          <w:sz w:val="20"/>
        </w:rPr>
        <w:t>, y diagnosticado con el</w:t>
      </w:r>
      <w:r>
        <w:rPr>
          <w:spacing w:val="1"/>
          <w:sz w:val="20"/>
        </w:rPr>
        <w:t> </w:t>
      </w:r>
      <w:r>
        <w:rPr>
          <w:sz w:val="20"/>
        </w:rPr>
        <w:t>síndrome de descompresión en septiembre de ese mismo año</w:t>
      </w:r>
      <w:hyperlink w:history="true" w:anchor="_bookmark366">
        <w:r>
          <w:rPr>
            <w:position w:val="7"/>
            <w:sz w:val="13"/>
          </w:rPr>
          <w:t>319</w:t>
        </w:r>
      </w:hyperlink>
      <w:r>
        <w:rPr>
          <w:sz w:val="20"/>
        </w:rPr>
        <w:t>. Presentó un reclamo por</w:t>
      </w:r>
      <w:r>
        <w:rPr>
          <w:spacing w:val="1"/>
          <w:sz w:val="20"/>
        </w:rPr>
        <w:t> </w:t>
      </w:r>
      <w:r>
        <w:rPr>
          <w:sz w:val="20"/>
        </w:rPr>
        <w:t>indemnización ante las oficinas de Higiene y Salud Ocupacional. En el año 2001 la Secretaría</w:t>
      </w:r>
      <w:r>
        <w:rPr>
          <w:spacing w:val="-68"/>
          <w:sz w:val="20"/>
        </w:rPr>
        <w:t> </w:t>
      </w:r>
      <w:r>
        <w:rPr>
          <w:sz w:val="20"/>
        </w:rPr>
        <w:t>de Trabajo y Seguridad Social determinó que, con base en el dictamen médico</w:t>
      </w:r>
      <w:hyperlink w:history="true" w:anchor="_bookmark367">
        <w:r>
          <w:rPr>
            <w:position w:val="7"/>
            <w:sz w:val="13"/>
          </w:rPr>
          <w:t>320</w:t>
        </w:r>
      </w:hyperlink>
      <w:r>
        <w:rPr>
          <w:sz w:val="20"/>
        </w:rPr>
        <w:t>, el señor</w:t>
      </w:r>
      <w:r>
        <w:rPr>
          <w:spacing w:val="1"/>
          <w:sz w:val="20"/>
        </w:rPr>
        <w:t> </w:t>
      </w:r>
      <w:r>
        <w:rPr>
          <w:sz w:val="20"/>
        </w:rPr>
        <w:t>Castellón tenía derecho a una indemnización de 227,850.00</w:t>
      </w:r>
      <w:hyperlink w:history="true" w:anchor="_bookmark368">
        <w:r>
          <w:rPr>
            <w:position w:val="7"/>
            <w:sz w:val="13"/>
          </w:rPr>
          <w:t>321</w:t>
        </w:r>
      </w:hyperlink>
      <w:r>
        <w:rPr>
          <w:sz w:val="20"/>
        </w:rPr>
        <w:t>. El 15 de febrero de 2001 se</w:t>
      </w:r>
      <w:r>
        <w:rPr>
          <w:spacing w:val="1"/>
          <w:sz w:val="20"/>
        </w:rPr>
        <w:t> </w:t>
      </w:r>
      <w:r>
        <w:rPr>
          <w:sz w:val="20"/>
        </w:rPr>
        <w:t>firmó un acta de compromiso de pago entre el señor Castellón y la señora Hilsaca, en donde</w:t>
      </w:r>
      <w:r>
        <w:rPr>
          <w:spacing w:val="-68"/>
          <w:sz w:val="20"/>
        </w:rPr>
        <w:t> </w:t>
      </w:r>
      <w:r>
        <w:rPr>
          <w:sz w:val="20"/>
        </w:rPr>
        <w:t>esta se comprometió a pagar 40,000.00 y consta que le entregó al señor Castellón la suma</w:t>
      </w:r>
      <w:r>
        <w:rPr>
          <w:spacing w:val="1"/>
          <w:sz w:val="20"/>
        </w:rPr>
        <w:t> </w:t>
      </w:r>
      <w:r>
        <w:rPr>
          <w:sz w:val="20"/>
        </w:rPr>
        <w:t>3,000.00</w:t>
      </w:r>
      <w:r>
        <w:rPr>
          <w:spacing w:val="-8"/>
          <w:sz w:val="20"/>
        </w:rPr>
        <w:t> </w:t>
      </w:r>
      <w:r>
        <w:rPr>
          <w:sz w:val="20"/>
        </w:rPr>
        <w:t>lempiras,</w:t>
      </w:r>
      <w:r>
        <w:rPr>
          <w:spacing w:val="-8"/>
          <w:sz w:val="20"/>
        </w:rPr>
        <w:t> </w:t>
      </w:r>
      <w:r>
        <w:rPr>
          <w:sz w:val="20"/>
        </w:rPr>
        <w:t>señalando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resto</w:t>
      </w:r>
      <w:r>
        <w:rPr>
          <w:spacing w:val="-9"/>
          <w:sz w:val="20"/>
        </w:rPr>
        <w:t> </w:t>
      </w:r>
      <w:r>
        <w:rPr>
          <w:sz w:val="20"/>
        </w:rPr>
        <w:t>sería</w:t>
      </w:r>
      <w:r>
        <w:rPr>
          <w:spacing w:val="-8"/>
          <w:sz w:val="20"/>
        </w:rPr>
        <w:t> </w:t>
      </w:r>
      <w:r>
        <w:rPr>
          <w:sz w:val="20"/>
        </w:rPr>
        <w:t>pagado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marzo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agosto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mismo</w:t>
      </w:r>
      <w:r>
        <w:rPr>
          <w:spacing w:val="-9"/>
          <w:sz w:val="20"/>
        </w:rPr>
        <w:t> </w:t>
      </w:r>
      <w:r>
        <w:rPr>
          <w:sz w:val="20"/>
        </w:rPr>
        <w:t>año</w:t>
      </w:r>
      <w:hyperlink w:history="true" w:anchor="_bookmark369">
        <w:r>
          <w:rPr>
            <w:position w:val="7"/>
            <w:sz w:val="13"/>
          </w:rPr>
          <w:t>322</w:t>
        </w:r>
      </w:hyperlink>
      <w:r>
        <w:rPr>
          <w:sz w:val="20"/>
        </w:rPr>
        <w:t>.</w:t>
      </w:r>
      <w:r>
        <w:rPr>
          <w:spacing w:val="-67"/>
          <w:sz w:val="20"/>
        </w:rPr>
        <w:t> </w:t>
      </w:r>
      <w:r>
        <w:rPr>
          <w:sz w:val="20"/>
        </w:rPr>
        <w:t>Ante la falta de pago, el señor Castellón presentó una demanda laboral para el pago de</w:t>
      </w:r>
      <w:r>
        <w:rPr>
          <w:spacing w:val="1"/>
          <w:sz w:val="20"/>
        </w:rPr>
        <w:t> </w:t>
      </w:r>
      <w:r>
        <w:rPr>
          <w:sz w:val="20"/>
        </w:rPr>
        <w:t>indemnización por enfermedad profesional</w:t>
      </w:r>
      <w:hyperlink w:history="true" w:anchor="_bookmark370">
        <w:r>
          <w:rPr>
            <w:position w:val="7"/>
            <w:sz w:val="13"/>
          </w:rPr>
          <w:t>323</w:t>
        </w:r>
      </w:hyperlink>
      <w:r>
        <w:rPr>
          <w:sz w:val="20"/>
        </w:rPr>
        <w:t>. La señora Hilcasa fue condenada al pago de</w:t>
      </w:r>
      <w:r>
        <w:rPr>
          <w:spacing w:val="1"/>
          <w:sz w:val="20"/>
        </w:rPr>
        <w:t> </w:t>
      </w:r>
      <w:r>
        <w:rPr>
          <w:sz w:val="20"/>
        </w:rPr>
        <w:t>37,000.00</w:t>
      </w:r>
      <w:r>
        <w:rPr>
          <w:spacing w:val="-10"/>
          <w:sz w:val="20"/>
        </w:rPr>
        <w:t> </w:t>
      </w:r>
      <w:r>
        <w:rPr>
          <w:sz w:val="20"/>
        </w:rPr>
        <w:t>lempiras,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esta</w:t>
      </w:r>
      <w:r>
        <w:rPr>
          <w:spacing w:val="-8"/>
          <w:sz w:val="20"/>
        </w:rPr>
        <w:t> </w:t>
      </w:r>
      <w:r>
        <w:rPr>
          <w:sz w:val="20"/>
        </w:rPr>
        <w:t>sentencia</w:t>
      </w:r>
      <w:r>
        <w:rPr>
          <w:spacing w:val="-10"/>
          <w:sz w:val="20"/>
        </w:rPr>
        <w:t> </w:t>
      </w:r>
      <w:r>
        <w:rPr>
          <w:sz w:val="20"/>
        </w:rPr>
        <w:t>fuera</w:t>
      </w:r>
      <w:r>
        <w:rPr>
          <w:spacing w:val="-10"/>
          <w:sz w:val="20"/>
        </w:rPr>
        <w:t> </w:t>
      </w:r>
      <w:r>
        <w:rPr>
          <w:sz w:val="20"/>
        </w:rPr>
        <w:t>cumplida</w:t>
      </w:r>
      <w:hyperlink w:history="true" w:anchor="_bookmark371">
        <w:r>
          <w:rPr>
            <w:position w:val="7"/>
            <w:sz w:val="13"/>
          </w:rPr>
          <w:t>324</w:t>
        </w:r>
      </w:hyperlink>
      <w:r>
        <w:rPr>
          <w:sz w:val="20"/>
        </w:rPr>
        <w:t>.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señor</w:t>
      </w:r>
      <w:r>
        <w:rPr>
          <w:spacing w:val="-11"/>
          <w:sz w:val="20"/>
        </w:rPr>
        <w:t> </w:t>
      </w:r>
      <w:r>
        <w:rPr>
          <w:sz w:val="20"/>
        </w:rPr>
        <w:t>Castellón</w:t>
      </w:r>
      <w:r>
        <w:rPr>
          <w:spacing w:val="-9"/>
          <w:sz w:val="20"/>
        </w:rPr>
        <w:t> </w:t>
      </w:r>
      <w:r>
        <w:rPr>
          <w:sz w:val="20"/>
        </w:rPr>
        <w:t>falleció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año</w:t>
      </w:r>
      <w:r>
        <w:rPr>
          <w:spacing w:val="-7"/>
          <w:sz w:val="20"/>
        </w:rPr>
        <w:t> </w:t>
      </w:r>
      <w:r>
        <w:rPr>
          <w:sz w:val="20"/>
        </w:rPr>
        <w:t>2002.</w:t>
      </w:r>
      <w:r>
        <w:rPr>
          <w:spacing w:val="-6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hijo</w:t>
      </w:r>
      <w:r>
        <w:rPr>
          <w:spacing w:val="-6"/>
          <w:sz w:val="20"/>
        </w:rPr>
        <w:t> </w:t>
      </w:r>
      <w:r>
        <w:rPr>
          <w:sz w:val="20"/>
        </w:rPr>
        <w:t>señaló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después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accidente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señor</w:t>
      </w:r>
      <w:r>
        <w:rPr>
          <w:spacing w:val="-6"/>
          <w:sz w:val="20"/>
        </w:rPr>
        <w:t> </w:t>
      </w:r>
      <w:r>
        <w:rPr>
          <w:sz w:val="20"/>
        </w:rPr>
        <w:t>Castellón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podía</w:t>
      </w:r>
      <w:r>
        <w:rPr>
          <w:spacing w:val="-5"/>
          <w:sz w:val="20"/>
        </w:rPr>
        <w:t> </w:t>
      </w:r>
      <w:r>
        <w:rPr>
          <w:sz w:val="20"/>
        </w:rPr>
        <w:t>caminar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consecuencia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podía</w:t>
      </w:r>
      <w:r>
        <w:rPr>
          <w:spacing w:val="-1"/>
          <w:sz w:val="20"/>
        </w:rPr>
        <w:t> </w:t>
      </w:r>
      <w:r>
        <w:rPr>
          <w:sz w:val="20"/>
        </w:rPr>
        <w:t>trabajar,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tenía</w:t>
      </w:r>
      <w:r>
        <w:rPr>
          <w:spacing w:val="-1"/>
          <w:sz w:val="20"/>
        </w:rPr>
        <w:t> </w:t>
      </w:r>
      <w:r>
        <w:rPr>
          <w:sz w:val="20"/>
        </w:rPr>
        <w:t>atención médica</w:t>
      </w:r>
      <w:hyperlink w:history="true" w:anchor="_bookmark372">
        <w:r>
          <w:rPr>
            <w:position w:val="7"/>
            <w:sz w:val="13"/>
          </w:rPr>
          <w:t>325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Heading2"/>
        <w:spacing w:before="1"/>
      </w:pPr>
      <w:r>
        <w:rPr/>
        <w:t>Timoteo</w:t>
      </w:r>
      <w:r>
        <w:rPr>
          <w:spacing w:val="-2"/>
        </w:rPr>
        <w:t> </w:t>
      </w:r>
      <w:r>
        <w:rPr/>
        <w:t>Salazar</w:t>
      </w:r>
      <w:r>
        <w:rPr>
          <w:spacing w:val="-3"/>
        </w:rPr>
        <w:t> </w:t>
      </w:r>
      <w:r>
        <w:rPr/>
        <w:t>Zelaya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1129" w:val="left" w:leader="none"/>
        </w:tabs>
        <w:spacing w:line="240" w:lineRule="auto" w:before="0" w:after="0"/>
        <w:ind w:left="420" w:right="377" w:hanging="1"/>
        <w:jc w:val="both"/>
        <w:rPr>
          <w:sz w:val="20"/>
        </w:rPr>
      </w:pPr>
      <w:r>
        <w:rPr>
          <w:sz w:val="20"/>
        </w:rPr>
        <w:t>De acuerdo con un informe del Despacho de Trabajo y Seguridad Social, el señor</w:t>
      </w:r>
      <w:r>
        <w:rPr>
          <w:spacing w:val="1"/>
          <w:sz w:val="20"/>
        </w:rPr>
        <w:t> </w:t>
      </w:r>
      <w:r>
        <w:rPr>
          <w:sz w:val="20"/>
        </w:rPr>
        <w:t>Timoteo</w:t>
      </w:r>
      <w:r>
        <w:rPr>
          <w:spacing w:val="-12"/>
          <w:sz w:val="20"/>
        </w:rPr>
        <w:t> </w:t>
      </w:r>
      <w:r>
        <w:rPr>
          <w:sz w:val="20"/>
        </w:rPr>
        <w:t>Salazar</w:t>
      </w:r>
      <w:r>
        <w:rPr>
          <w:spacing w:val="-12"/>
          <w:sz w:val="20"/>
        </w:rPr>
        <w:t> </w:t>
      </w:r>
      <w:r>
        <w:rPr>
          <w:sz w:val="20"/>
        </w:rPr>
        <w:t>Zelaya</w:t>
      </w:r>
      <w:r>
        <w:rPr>
          <w:spacing w:val="-9"/>
          <w:sz w:val="20"/>
        </w:rPr>
        <w:t> </w:t>
      </w:r>
      <w:r>
        <w:rPr>
          <w:sz w:val="20"/>
        </w:rPr>
        <w:t>tuvo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accidente</w:t>
      </w:r>
      <w:r>
        <w:rPr>
          <w:spacing w:val="-12"/>
          <w:sz w:val="20"/>
        </w:rPr>
        <w:t> </w:t>
      </w:r>
      <w:r>
        <w:rPr>
          <w:sz w:val="20"/>
        </w:rPr>
        <w:t>mortal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2002</w:t>
      </w:r>
      <w:r>
        <w:rPr>
          <w:spacing w:val="-11"/>
          <w:sz w:val="20"/>
        </w:rPr>
        <w:t> </w:t>
      </w:r>
      <w:r>
        <w:rPr>
          <w:sz w:val="20"/>
        </w:rPr>
        <w:t>mientras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encontraba</w:t>
      </w:r>
      <w:r>
        <w:rPr>
          <w:spacing w:val="-11"/>
          <w:sz w:val="20"/>
        </w:rPr>
        <w:t> </w:t>
      </w:r>
      <w:r>
        <w:rPr>
          <w:sz w:val="20"/>
        </w:rPr>
        <w:t>trabajando</w:t>
      </w:r>
      <w:r>
        <w:rPr>
          <w:spacing w:val="-68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buzo</w:t>
      </w:r>
      <w:r>
        <w:rPr>
          <w:spacing w:val="-8"/>
          <w:sz w:val="20"/>
        </w:rPr>
        <w:t> </w:t>
      </w:r>
      <w:r>
        <w:rPr>
          <w:sz w:val="20"/>
        </w:rPr>
        <w:t>pescador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embarcación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Omar</w:t>
      </w:r>
      <w:r>
        <w:rPr>
          <w:spacing w:val="-9"/>
          <w:sz w:val="20"/>
        </w:rPr>
        <w:t> </w:t>
      </w:r>
      <w:r>
        <w:rPr>
          <w:sz w:val="20"/>
        </w:rPr>
        <w:t>Phllips.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acuerdo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dicho</w:t>
      </w:r>
      <w:r>
        <w:rPr>
          <w:spacing w:val="-10"/>
          <w:sz w:val="20"/>
        </w:rPr>
        <w:t> </w:t>
      </w:r>
      <w:r>
        <w:rPr>
          <w:sz w:val="20"/>
        </w:rPr>
        <w:t>informe,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llegó</w:t>
      </w:r>
      <w:r>
        <w:rPr>
          <w:spacing w:val="-68"/>
          <w:sz w:val="20"/>
        </w:rPr>
        <w:t> </w:t>
      </w:r>
      <w:r>
        <w:rPr>
          <w:sz w:val="20"/>
        </w:rPr>
        <w:t>a una conciliación entre el dueño de la embarcación y los familiares del señor Salazar por</w:t>
      </w:r>
      <w:r>
        <w:rPr>
          <w:spacing w:val="1"/>
          <w:sz w:val="20"/>
        </w:rPr>
        <w:t> </w:t>
      </w:r>
      <w:r>
        <w:rPr>
          <w:sz w:val="20"/>
        </w:rPr>
        <w:t>100,000</w:t>
      </w:r>
      <w:r>
        <w:rPr>
          <w:spacing w:val="46"/>
          <w:sz w:val="20"/>
        </w:rPr>
        <w:t> </w:t>
      </w:r>
      <w:r>
        <w:rPr>
          <w:sz w:val="20"/>
        </w:rPr>
        <w:t>lempiras,</w:t>
      </w:r>
      <w:r>
        <w:rPr>
          <w:spacing w:val="45"/>
          <w:sz w:val="20"/>
        </w:rPr>
        <w:t> </w:t>
      </w:r>
      <w:r>
        <w:rPr>
          <w:sz w:val="20"/>
        </w:rPr>
        <w:t>pero</w:t>
      </w:r>
      <w:r>
        <w:rPr>
          <w:spacing w:val="48"/>
          <w:sz w:val="20"/>
        </w:rPr>
        <w:t> </w:t>
      </w:r>
      <w:r>
        <w:rPr>
          <w:sz w:val="20"/>
        </w:rPr>
        <w:t>sus</w:t>
      </w:r>
      <w:r>
        <w:rPr>
          <w:spacing w:val="48"/>
          <w:sz w:val="20"/>
        </w:rPr>
        <w:t> </w:t>
      </w:r>
      <w:r>
        <w:rPr>
          <w:sz w:val="20"/>
        </w:rPr>
        <w:t>familiares</w:t>
      </w:r>
      <w:r>
        <w:rPr>
          <w:spacing w:val="49"/>
          <w:sz w:val="20"/>
        </w:rPr>
        <w:t> </w:t>
      </w:r>
      <w:r>
        <w:rPr>
          <w:sz w:val="20"/>
        </w:rPr>
        <w:t>manifestaron</w:t>
      </w:r>
      <w:r>
        <w:rPr>
          <w:spacing w:val="49"/>
          <w:sz w:val="20"/>
        </w:rPr>
        <w:t> </w:t>
      </w:r>
      <w:r>
        <w:rPr>
          <w:sz w:val="20"/>
        </w:rPr>
        <w:t>en</w:t>
      </w:r>
      <w:r>
        <w:rPr>
          <w:spacing w:val="47"/>
          <w:sz w:val="20"/>
        </w:rPr>
        <w:t> </w:t>
      </w:r>
      <w:r>
        <w:rPr>
          <w:sz w:val="20"/>
        </w:rPr>
        <w:t>2003</w:t>
      </w:r>
      <w:r>
        <w:rPr>
          <w:spacing w:val="50"/>
          <w:sz w:val="20"/>
        </w:rPr>
        <w:t> </w:t>
      </w:r>
      <w:r>
        <w:rPr>
          <w:sz w:val="20"/>
        </w:rPr>
        <w:t>que</w:t>
      </w:r>
      <w:r>
        <w:rPr>
          <w:spacing w:val="50"/>
          <w:sz w:val="20"/>
        </w:rPr>
        <w:t> </w:t>
      </w:r>
      <w:r>
        <w:rPr>
          <w:sz w:val="20"/>
        </w:rPr>
        <w:t>no</w:t>
      </w:r>
      <w:r>
        <w:rPr>
          <w:spacing w:val="45"/>
          <w:sz w:val="20"/>
        </w:rPr>
        <w:t> </w:t>
      </w:r>
      <w:r>
        <w:rPr>
          <w:sz w:val="20"/>
        </w:rPr>
        <w:t>recibieron</w:t>
      </w:r>
      <w:r>
        <w:rPr>
          <w:spacing w:val="48"/>
          <w:sz w:val="20"/>
        </w:rPr>
        <w:t> </w:t>
      </w:r>
      <w:r>
        <w:rPr>
          <w:sz w:val="20"/>
        </w:rPr>
        <w:t>ninguna</w:t>
      </w:r>
    </w:p>
    <w:p>
      <w:pPr>
        <w:pStyle w:val="BodyText"/>
        <w:spacing w:before="10"/>
        <w:rPr>
          <w:sz w:val="16"/>
        </w:rPr>
      </w:pPr>
      <w:r>
        <w:rPr/>
        <w:pict>
          <v:rect style="position:absolute;margin-left:72pt;margin-top:11.446723pt;width:144pt;height:.599pt;mso-position-horizontal-relative:page;mso-position-vertical-relative:paragraph;z-index:-15699968;mso-wrap-distance-left:0;mso-wrap-distance-right:0" id="docshape64" filled="true" fillcolor="#000000" stroked="false">
            <v:fill type="solid"/>
            <w10:wrap type="topAndBottom"/>
          </v:rect>
        </w:pict>
      </w:r>
    </w:p>
    <w:p>
      <w:pPr>
        <w:tabs>
          <w:tab w:pos="986" w:val="left" w:leader="none"/>
        </w:tabs>
        <w:spacing w:before="100"/>
        <w:ind w:left="420" w:right="0" w:firstLine="0"/>
        <w:jc w:val="left"/>
        <w:rPr>
          <w:sz w:val="16"/>
        </w:rPr>
      </w:pPr>
      <w:bookmarkStart w:name="_bookmark361" w:id="475"/>
      <w:bookmarkEnd w:id="475"/>
      <w:r>
        <w:rPr/>
      </w:r>
      <w:r>
        <w:rPr>
          <w:sz w:val="16"/>
          <w:vertAlign w:val="superscript"/>
        </w:rPr>
        <w:t>314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Vilma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Greham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Velázquez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362" w:id="476"/>
      <w:bookmarkEnd w:id="476"/>
      <w:r>
        <w:rPr/>
      </w:r>
      <w:r>
        <w:rPr>
          <w:sz w:val="16"/>
          <w:vertAlign w:val="superscript"/>
        </w:rPr>
        <w:t>315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de compromiso de pago de Abraham Geovanny Compegoth a Vilma Greham Velasquez de fecha 23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abrll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63" w:id="477"/>
      <w:bookmarkEnd w:id="477"/>
      <w:r>
        <w:rPr/>
      </w:r>
      <w:r>
        <w:rPr>
          <w:sz w:val="16"/>
          <w:vertAlign w:val="superscript"/>
        </w:rPr>
        <w:t>316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Vilma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Greham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Velázquez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(expedie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82" w:firstLine="0"/>
        <w:jc w:val="left"/>
        <w:rPr>
          <w:sz w:val="16"/>
        </w:rPr>
      </w:pPr>
      <w:bookmarkStart w:name="_bookmark364" w:id="478"/>
      <w:bookmarkEnd w:id="478"/>
      <w:r>
        <w:rPr/>
      </w:r>
      <w:r>
        <w:rPr>
          <w:sz w:val="16"/>
          <w:vertAlign w:val="superscript"/>
        </w:rPr>
        <w:t>317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Demanda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ordinaria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Cárdenas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Basima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Hilsaca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65" w:id="479"/>
      <w:bookmarkEnd w:id="479"/>
      <w:r>
        <w:rPr/>
      </w:r>
      <w:r>
        <w:rPr>
          <w:sz w:val="16"/>
          <w:vertAlign w:val="superscript"/>
        </w:rPr>
        <w:t>318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8miclena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Masiel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80" w:firstLine="0"/>
        <w:jc w:val="left"/>
        <w:rPr>
          <w:sz w:val="16"/>
        </w:rPr>
      </w:pPr>
      <w:bookmarkStart w:name="_bookmark366" w:id="480"/>
      <w:bookmarkEnd w:id="480"/>
      <w:r>
        <w:rPr/>
      </w:r>
      <w:r>
        <w:rPr>
          <w:sz w:val="16"/>
          <w:vertAlign w:val="superscript"/>
        </w:rPr>
        <w:t>319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Demanda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ordinaria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Cárdenas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Basima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Hilsaca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80" w:firstLine="0"/>
        <w:jc w:val="left"/>
        <w:rPr>
          <w:sz w:val="16"/>
        </w:rPr>
      </w:pPr>
      <w:bookmarkStart w:name="_bookmark367" w:id="481"/>
      <w:bookmarkEnd w:id="481"/>
      <w:r>
        <w:rPr/>
      </w:r>
      <w:r>
        <w:rPr>
          <w:sz w:val="16"/>
          <w:vertAlign w:val="superscript"/>
        </w:rPr>
        <w:t>320</w:t>
      </w:r>
      <w:r>
        <w:rPr>
          <w:sz w:val="16"/>
          <w:vertAlign w:val="baseline"/>
        </w:rPr>
        <w:tab/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Dictamen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médico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Carlos</w:t>
      </w:r>
      <w:r>
        <w:rPr>
          <w:spacing w:val="-10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Castellón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Cárdenas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Servicio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Medicina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Ocupacional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 folio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54).</w:t>
      </w:r>
    </w:p>
    <w:p>
      <w:pPr>
        <w:tabs>
          <w:tab w:pos="986" w:val="left" w:leader="none"/>
        </w:tabs>
        <w:spacing w:before="120"/>
        <w:ind w:left="419" w:right="378" w:firstLine="0"/>
        <w:jc w:val="left"/>
        <w:rPr>
          <w:sz w:val="16"/>
        </w:rPr>
      </w:pPr>
      <w:bookmarkStart w:name="_bookmark368" w:id="482"/>
      <w:bookmarkEnd w:id="482"/>
      <w:r>
        <w:rPr/>
      </w:r>
      <w:r>
        <w:rPr>
          <w:sz w:val="16"/>
          <w:vertAlign w:val="superscript"/>
        </w:rPr>
        <w:t>321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Cálculo de indemnización de enfermedad profesional de 15 de octubre de 2001 del Inspector de Trabajo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55).</w:t>
      </w:r>
    </w:p>
    <w:p>
      <w:pPr>
        <w:tabs>
          <w:tab w:pos="986" w:val="left" w:leader="none"/>
        </w:tabs>
        <w:spacing w:before="120"/>
        <w:ind w:left="419" w:right="379" w:firstLine="0"/>
        <w:jc w:val="left"/>
        <w:rPr>
          <w:sz w:val="16"/>
        </w:rPr>
      </w:pPr>
      <w:bookmarkStart w:name="_bookmark369" w:id="483"/>
      <w:bookmarkEnd w:id="483"/>
      <w:r>
        <w:rPr/>
      </w:r>
      <w:r>
        <w:rPr>
          <w:sz w:val="16"/>
          <w:vertAlign w:val="superscript"/>
        </w:rPr>
        <w:t>322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compromiso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pago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Basima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Hilsaca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Cárdenas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55).</w:t>
      </w:r>
    </w:p>
    <w:p>
      <w:pPr>
        <w:tabs>
          <w:tab w:pos="986" w:val="left" w:leader="none"/>
        </w:tabs>
        <w:spacing w:before="120"/>
        <w:ind w:left="419" w:right="380" w:firstLine="0"/>
        <w:jc w:val="left"/>
        <w:rPr>
          <w:sz w:val="16"/>
        </w:rPr>
      </w:pPr>
      <w:bookmarkStart w:name="_bookmark370" w:id="484"/>
      <w:bookmarkEnd w:id="484"/>
      <w:r>
        <w:rPr/>
      </w:r>
      <w:r>
        <w:rPr>
          <w:sz w:val="16"/>
          <w:vertAlign w:val="superscript"/>
        </w:rPr>
        <w:t>323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Demanda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ordinaria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laboral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Carlos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Cárdenas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contra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Basima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Hilsaca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2001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55).</w:t>
      </w:r>
    </w:p>
    <w:p>
      <w:pPr>
        <w:tabs>
          <w:tab w:pos="986" w:val="left" w:leader="none"/>
        </w:tabs>
        <w:spacing w:before="119"/>
        <w:ind w:left="420" w:right="0" w:firstLine="0"/>
        <w:jc w:val="left"/>
        <w:rPr>
          <w:sz w:val="16"/>
        </w:rPr>
      </w:pPr>
      <w:bookmarkStart w:name="_bookmark371" w:id="485"/>
      <w:bookmarkEnd w:id="485"/>
      <w:r>
        <w:rPr/>
      </w:r>
      <w:r>
        <w:rPr>
          <w:sz w:val="16"/>
          <w:vertAlign w:val="superscript"/>
        </w:rPr>
        <w:t>324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juzgamiento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55).</w:t>
      </w:r>
    </w:p>
    <w:p>
      <w:pPr>
        <w:tabs>
          <w:tab w:pos="986" w:val="left" w:leader="none"/>
        </w:tabs>
        <w:spacing w:before="120"/>
        <w:ind w:left="420" w:right="0" w:firstLine="0"/>
        <w:jc w:val="left"/>
        <w:rPr>
          <w:sz w:val="16"/>
        </w:rPr>
      </w:pPr>
      <w:bookmarkStart w:name="_bookmark372" w:id="486"/>
      <w:bookmarkEnd w:id="486"/>
      <w:r>
        <w:rPr/>
      </w:r>
      <w:r>
        <w:rPr>
          <w:sz w:val="16"/>
          <w:vertAlign w:val="superscript"/>
        </w:rPr>
        <w:t>325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Entrevista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Dany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Castellón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Masier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agosto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55).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BodyText"/>
        <w:spacing w:before="80"/>
        <w:ind w:left="419"/>
      </w:pPr>
      <w:r>
        <w:rPr/>
        <w:t>cantidad de</w:t>
      </w:r>
      <w:r>
        <w:rPr>
          <w:spacing w:val="-1"/>
        </w:rPr>
        <w:t> </w:t>
      </w:r>
      <w:r>
        <w:rPr/>
        <w:t>dinero</w:t>
      </w:r>
      <w:hyperlink w:history="true" w:anchor="_bookmark373">
        <w:r>
          <w:rPr>
            <w:position w:val="7"/>
            <w:sz w:val="13"/>
          </w:rPr>
          <w:t>326</w:t>
        </w:r>
      </w:hyperlink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5"/>
        </w:rPr>
      </w:pPr>
      <w:r>
        <w:rPr/>
        <w:pict>
          <v:rect style="position:absolute;margin-left:72pt;margin-top:16.793945pt;width:144pt;height:.6pt;mso-position-horizontal-relative:page;mso-position-vertical-relative:paragraph;z-index:-15699456;mso-wrap-distance-left:0;mso-wrap-distance-right:0" id="docshape65" filled="true" fillcolor="#000000" stroked="false">
            <v:fill type="solid"/>
            <w10:wrap type="topAndBottom"/>
          </v:rect>
        </w:pict>
      </w:r>
    </w:p>
    <w:p>
      <w:pPr>
        <w:spacing w:before="98"/>
        <w:ind w:left="419" w:right="376" w:firstLine="0"/>
        <w:jc w:val="both"/>
        <w:rPr>
          <w:sz w:val="16"/>
        </w:rPr>
      </w:pPr>
      <w:bookmarkStart w:name="_bookmark373" w:id="487"/>
      <w:bookmarkEnd w:id="487"/>
      <w:r>
        <w:rPr/>
      </w:r>
      <w:r>
        <w:rPr>
          <w:sz w:val="16"/>
          <w:vertAlign w:val="superscript"/>
        </w:rPr>
        <w:t>326</w:t>
      </w:r>
      <w:r>
        <w:rPr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buzos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accidentados,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2004.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Dirigido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Abogado: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Carlos Remberto Zalavarría Reconco, Apoderado Legal de la Asociación de Miskitos Hondureños Buzos Lisiados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Rio Plátano", signado por el C. Santos Elpidio Cadenas, de la Regional La Ceiba, con sello parcialmente ilegible,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aparentemente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Inspección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Higiene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Dirección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Gral.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Prevención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Secretaria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Despacho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Trabajo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Seguridad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55).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06" w:top="1360" w:bottom="1200" w:left="1020" w:right="1057"/>
        </w:sectPr>
      </w:pPr>
    </w:p>
    <w:p>
      <w:pPr>
        <w:pStyle w:val="Heading1"/>
        <w:spacing w:before="183"/>
        <w:ind w:left="3071" w:right="3032" w:firstLine="588"/>
        <w:jc w:val="left"/>
      </w:pPr>
      <w:bookmarkStart w:name="vsc_pazmiño_432_esp" w:id="488"/>
      <w:bookmarkEnd w:id="488"/>
      <w:r>
        <w:rPr>
          <w:b w:val="0"/>
        </w:rPr>
      </w:r>
      <w:r>
        <w:rPr/>
        <w:t>VOTO CONCURRENTE</w:t>
      </w:r>
      <w:r>
        <w:rPr>
          <w:spacing w:val="68"/>
        </w:rPr>
        <w:t> </w:t>
      </w:r>
      <w:r>
        <w:rPr/>
        <w:t>DEL</w:t>
      </w:r>
      <w:r>
        <w:rPr>
          <w:spacing w:val="1"/>
        </w:rPr>
        <w:t> </w:t>
      </w:r>
      <w:r>
        <w:rPr/>
        <w:t>JUEZ</w:t>
      </w:r>
      <w:r>
        <w:rPr>
          <w:spacing w:val="-6"/>
        </w:rPr>
        <w:t> </w:t>
      </w:r>
      <w:r>
        <w:rPr/>
        <w:t>L.</w:t>
      </w:r>
      <w:r>
        <w:rPr>
          <w:spacing w:val="-1"/>
        </w:rPr>
        <w:t> </w:t>
      </w:r>
      <w:r>
        <w:rPr/>
        <w:t>PATRICIO</w:t>
      </w:r>
      <w:r>
        <w:rPr>
          <w:spacing w:val="-4"/>
        </w:rPr>
        <w:t> </w:t>
      </w:r>
      <w:r>
        <w:rPr/>
        <w:t>PAZMIÑO</w:t>
      </w:r>
      <w:r>
        <w:rPr>
          <w:spacing w:val="-3"/>
        </w:rPr>
        <w:t> </w:t>
      </w:r>
      <w:r>
        <w:rPr/>
        <w:t>FREIRE</w:t>
      </w:r>
    </w:p>
    <w:p>
      <w:pPr>
        <w:pStyle w:val="BodyText"/>
        <w:rPr>
          <w:b/>
        </w:rPr>
      </w:pPr>
    </w:p>
    <w:p>
      <w:pPr>
        <w:spacing w:before="0"/>
        <w:ind w:left="686" w:right="655" w:firstLine="0"/>
        <w:jc w:val="center"/>
        <w:rPr>
          <w:b/>
          <w:i/>
          <w:sz w:val="20"/>
        </w:rPr>
      </w:pPr>
      <w:r>
        <w:rPr>
          <w:b/>
          <w:i/>
          <w:sz w:val="20"/>
        </w:rPr>
        <w:t>CASO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LOS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BUZOS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MISKITOS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(LEMOTH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MORRIS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OTROS) VS.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HONDURAS</w:t>
      </w:r>
    </w:p>
    <w:p>
      <w:pPr>
        <w:pStyle w:val="BodyText"/>
        <w:rPr>
          <w:b/>
          <w:i/>
          <w:sz w:val="24"/>
        </w:rPr>
      </w:pPr>
    </w:p>
    <w:p>
      <w:pPr>
        <w:spacing w:before="195"/>
        <w:ind w:left="686" w:right="654" w:firstLine="0"/>
        <w:jc w:val="center"/>
        <w:rPr>
          <w:b/>
          <w:i/>
          <w:sz w:val="20"/>
        </w:rPr>
      </w:pPr>
      <w:r>
        <w:rPr>
          <w:b/>
          <w:i/>
          <w:sz w:val="20"/>
        </w:rPr>
        <w:t>SENTENCIA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31 DE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AGOSTO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2021</w:t>
      </w: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987" w:val="left" w:leader="none"/>
        </w:tabs>
        <w:spacing w:line="240" w:lineRule="auto" w:before="0" w:after="0"/>
        <w:ind w:left="419" w:right="376" w:firstLine="0"/>
        <w:jc w:val="both"/>
        <w:rPr>
          <w:sz w:val="20"/>
        </w:rPr>
      </w:pPr>
      <w:r>
        <w:rPr>
          <w:sz w:val="20"/>
        </w:rPr>
        <w:t>Mediante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presente</w:t>
      </w:r>
      <w:r>
        <w:rPr>
          <w:spacing w:val="-10"/>
          <w:sz w:val="20"/>
        </w:rPr>
        <w:t> </w:t>
      </w:r>
      <w:r>
        <w:rPr>
          <w:sz w:val="20"/>
        </w:rPr>
        <w:t>voto</w:t>
      </w:r>
      <w:r>
        <w:rPr>
          <w:spacing w:val="-14"/>
          <w:sz w:val="20"/>
        </w:rPr>
        <w:t> </w:t>
      </w:r>
      <w:r>
        <w:rPr>
          <w:sz w:val="20"/>
        </w:rPr>
        <w:t>manifiesto</w:t>
      </w:r>
      <w:r>
        <w:rPr>
          <w:spacing w:val="-13"/>
          <w:sz w:val="20"/>
        </w:rPr>
        <w:t> </w:t>
      </w:r>
      <w:r>
        <w:rPr>
          <w:sz w:val="20"/>
        </w:rPr>
        <w:t>mi</w:t>
      </w:r>
      <w:r>
        <w:rPr>
          <w:spacing w:val="-9"/>
          <w:sz w:val="20"/>
        </w:rPr>
        <w:t> </w:t>
      </w:r>
      <w:r>
        <w:rPr>
          <w:sz w:val="20"/>
        </w:rPr>
        <w:t>acuerdo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decisión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mayoría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tiene</w:t>
      </w:r>
      <w:r>
        <w:rPr>
          <w:spacing w:val="-68"/>
          <w:sz w:val="20"/>
        </w:rPr>
        <w:t> </w:t>
      </w:r>
      <w:r>
        <w:rPr>
          <w:sz w:val="20"/>
        </w:rPr>
        <w:t>relación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homologación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acuerdo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solución</w:t>
      </w:r>
      <w:r>
        <w:rPr>
          <w:spacing w:val="-7"/>
          <w:sz w:val="20"/>
        </w:rPr>
        <w:t> </w:t>
      </w:r>
      <w:r>
        <w:rPr>
          <w:sz w:val="20"/>
        </w:rPr>
        <w:t>amistosa</w:t>
      </w:r>
      <w:r>
        <w:rPr>
          <w:spacing w:val="-8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víctimas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Estado.</w:t>
      </w:r>
      <w:r>
        <w:rPr>
          <w:spacing w:val="-68"/>
          <w:sz w:val="20"/>
        </w:rPr>
        <w:t> </w:t>
      </w:r>
      <w:r>
        <w:rPr>
          <w:sz w:val="20"/>
        </w:rPr>
        <w:t>Como Juez Interamericano veo con gran satisfacción que se haya llegado a un acuerdo que</w:t>
      </w:r>
      <w:r>
        <w:rPr>
          <w:spacing w:val="1"/>
          <w:sz w:val="20"/>
        </w:rPr>
        <w:t> </w:t>
      </w:r>
      <w:r>
        <w:rPr>
          <w:sz w:val="20"/>
        </w:rPr>
        <w:t>reconozca los intereses de reparación de las víctimas en este caso. Queda ahora como una</w:t>
      </w:r>
      <w:r>
        <w:rPr>
          <w:spacing w:val="1"/>
          <w:sz w:val="20"/>
        </w:rPr>
        <w:t> </w:t>
      </w:r>
      <w:r>
        <w:rPr>
          <w:sz w:val="20"/>
        </w:rPr>
        <w:t>tarea pendiente del Tribunal el supervisar el cumplimiento de esta Sentencia en los términos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han</w:t>
      </w:r>
      <w:r>
        <w:rPr>
          <w:spacing w:val="-6"/>
          <w:sz w:val="20"/>
        </w:rPr>
        <w:t> </w:t>
      </w:r>
      <w:r>
        <w:rPr>
          <w:sz w:val="20"/>
        </w:rPr>
        <w:t>adoptado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reparaciones.</w:t>
      </w:r>
      <w:r>
        <w:rPr>
          <w:spacing w:val="-6"/>
          <w:sz w:val="20"/>
        </w:rPr>
        <w:t> </w:t>
      </w:r>
      <w:r>
        <w:rPr>
          <w:sz w:val="20"/>
        </w:rPr>
        <w:t>Sin</w:t>
      </w:r>
      <w:r>
        <w:rPr>
          <w:spacing w:val="-6"/>
          <w:sz w:val="20"/>
        </w:rPr>
        <w:t> </w:t>
      </w:r>
      <w:r>
        <w:rPr>
          <w:sz w:val="20"/>
        </w:rPr>
        <w:t>ánimo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ahondar</w:t>
      </w:r>
      <w:r>
        <w:rPr>
          <w:spacing w:val="-7"/>
          <w:sz w:val="20"/>
        </w:rPr>
        <w:t> </w:t>
      </w:r>
      <w:r>
        <w:rPr>
          <w:sz w:val="20"/>
        </w:rPr>
        <w:t>más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punto,</w:t>
      </w:r>
      <w:r>
        <w:rPr>
          <w:spacing w:val="-5"/>
          <w:sz w:val="20"/>
        </w:rPr>
        <w:t> </w:t>
      </w:r>
      <w:r>
        <w:rPr>
          <w:sz w:val="20"/>
        </w:rPr>
        <w:t>cuyos</w:t>
      </w:r>
      <w:r>
        <w:rPr>
          <w:spacing w:val="-4"/>
          <w:sz w:val="20"/>
        </w:rPr>
        <w:t> </w:t>
      </w:r>
      <w:r>
        <w:rPr>
          <w:sz w:val="20"/>
        </w:rPr>
        <w:t>retos</w:t>
      </w:r>
      <w:r>
        <w:rPr>
          <w:spacing w:val="-68"/>
          <w:sz w:val="20"/>
        </w:rPr>
        <w:t> </w:t>
      </w:r>
      <w:r>
        <w:rPr>
          <w:sz w:val="20"/>
        </w:rPr>
        <w:t>y oportunidades para la implementación del fallo, se podrán abordar más adelante cuando la</w:t>
      </w:r>
      <w:r>
        <w:rPr>
          <w:spacing w:val="-69"/>
          <w:sz w:val="20"/>
        </w:rPr>
        <w:t> </w:t>
      </w:r>
      <w:r>
        <w:rPr>
          <w:sz w:val="20"/>
        </w:rPr>
        <w:t>Corte conozca de la materia, tengo particular interés en fortalecer la decisión a partir de la</w:t>
      </w:r>
      <w:r>
        <w:rPr>
          <w:spacing w:val="1"/>
          <w:sz w:val="20"/>
        </w:rPr>
        <w:t> </w:t>
      </w:r>
      <w:r>
        <w:rPr>
          <w:sz w:val="20"/>
        </w:rPr>
        <w:t>reflexión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torno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temática</w:t>
      </w:r>
      <w:r>
        <w:rPr>
          <w:spacing w:val="-10"/>
          <w:sz w:val="20"/>
        </w:rPr>
        <w:t> </w:t>
      </w:r>
      <w:r>
        <w:rPr>
          <w:sz w:val="20"/>
        </w:rPr>
        <w:t>sobre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cual</w:t>
      </w:r>
      <w:r>
        <w:rPr>
          <w:spacing w:val="-7"/>
          <w:sz w:val="20"/>
        </w:rPr>
        <w:t> </w:t>
      </w:r>
      <w:r>
        <w:rPr>
          <w:sz w:val="20"/>
        </w:rPr>
        <w:t>versa</w:t>
      </w:r>
      <w:r>
        <w:rPr>
          <w:spacing w:val="-10"/>
          <w:sz w:val="20"/>
        </w:rPr>
        <w:t> </w:t>
      </w:r>
      <w:r>
        <w:rPr>
          <w:sz w:val="20"/>
        </w:rPr>
        <w:t>este</w:t>
      </w:r>
      <w:r>
        <w:rPr>
          <w:spacing w:val="-12"/>
          <w:sz w:val="20"/>
        </w:rPr>
        <w:t> </w:t>
      </w:r>
      <w:r>
        <w:rPr>
          <w:sz w:val="20"/>
        </w:rPr>
        <w:t>caso:</w:t>
      </w:r>
      <w:r>
        <w:rPr>
          <w:spacing w:val="-7"/>
          <w:sz w:val="20"/>
        </w:rPr>
        <w:t> </w:t>
      </w:r>
      <w:r>
        <w:rPr>
          <w:sz w:val="20"/>
        </w:rPr>
        <w:t>revisar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11"/>
          <w:sz w:val="20"/>
        </w:rPr>
        <w:t> </w:t>
      </w:r>
      <w:r>
        <w:rPr>
          <w:sz w:val="20"/>
        </w:rPr>
        <w:t>insistir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necesaria</w:t>
      </w:r>
      <w:r>
        <w:rPr>
          <w:spacing w:val="-68"/>
          <w:sz w:val="20"/>
        </w:rPr>
        <w:t> </w:t>
      </w:r>
      <w:r>
        <w:rPr>
          <w:sz w:val="20"/>
        </w:rPr>
        <w:t>precisión respecto de las obligaciones de las empresas privadas en materia de derechos</w:t>
      </w:r>
      <w:r>
        <w:rPr>
          <w:spacing w:val="1"/>
          <w:sz w:val="20"/>
        </w:rPr>
        <w:t> </w:t>
      </w:r>
      <w:r>
        <w:rPr>
          <w:sz w:val="20"/>
        </w:rPr>
        <w:t>humanos, con este propósito repasaré la evolución de la temática de empresas y derechos</w:t>
      </w:r>
      <w:r>
        <w:rPr>
          <w:spacing w:val="1"/>
          <w:sz w:val="20"/>
        </w:rPr>
        <w:t> </w:t>
      </w:r>
      <w:r>
        <w:rPr>
          <w:sz w:val="20"/>
        </w:rPr>
        <w:t>humanos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necesidad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reformular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reglas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atribución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responsabilidad</w:t>
      </w:r>
      <w:r>
        <w:rPr>
          <w:spacing w:val="1"/>
          <w:sz w:val="20"/>
        </w:rPr>
        <w:t> </w:t>
      </w:r>
      <w:r>
        <w:rPr>
          <w:sz w:val="20"/>
        </w:rPr>
        <w:t>internacional,</w:t>
      </w:r>
      <w:r>
        <w:rPr>
          <w:spacing w:val="-9"/>
          <w:sz w:val="20"/>
        </w:rPr>
        <w:t> </w:t>
      </w:r>
      <w:r>
        <w:rPr>
          <w:sz w:val="20"/>
        </w:rPr>
        <w:t>y,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continuación,</w:t>
      </w:r>
      <w:r>
        <w:rPr>
          <w:spacing w:val="54"/>
          <w:sz w:val="20"/>
        </w:rPr>
        <w:t> </w:t>
      </w:r>
      <w:r>
        <w:rPr>
          <w:sz w:val="20"/>
        </w:rPr>
        <w:t>abordaré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políticas</w:t>
      </w:r>
      <w:r>
        <w:rPr>
          <w:spacing w:val="-9"/>
          <w:sz w:val="20"/>
        </w:rPr>
        <w:t> </w:t>
      </w:r>
      <w:r>
        <w:rPr>
          <w:sz w:val="20"/>
        </w:rPr>
        <w:t>públicas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rol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mecanismos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reparación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casos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empresas</w:t>
      </w:r>
      <w:r>
        <w:rPr>
          <w:spacing w:val="-2"/>
          <w:sz w:val="20"/>
        </w:rPr>
        <w:t> </w:t>
      </w:r>
      <w:r>
        <w:rPr>
          <w:sz w:val="20"/>
        </w:rPr>
        <w:t>privadas y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humanos.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13"/>
        </w:numPr>
        <w:tabs>
          <w:tab w:pos="1140" w:val="left" w:leader="none"/>
        </w:tabs>
        <w:spacing w:line="240" w:lineRule="auto" w:before="0" w:after="0"/>
        <w:ind w:left="1139" w:right="385" w:hanging="360"/>
        <w:jc w:val="left"/>
      </w:pPr>
      <w:r>
        <w:rPr/>
        <w:t>Evolución</w:t>
      </w:r>
      <w:r>
        <w:rPr>
          <w:spacing w:val="2"/>
        </w:rPr>
        <w:t> </w:t>
      </w:r>
      <w:r>
        <w:rPr/>
        <w:t>de</w:t>
      </w:r>
      <w:r>
        <w:rPr>
          <w:spacing w:val="2"/>
        </w:rPr>
        <w:t> </w:t>
      </w:r>
      <w:r>
        <w:rPr/>
        <w:t>la temática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empresas</w:t>
      </w:r>
      <w:r>
        <w:rPr>
          <w:spacing w:val="-1"/>
        </w:rPr>
        <w:t> </w:t>
      </w:r>
      <w:r>
        <w:rPr/>
        <w:t>y</w:t>
      </w:r>
      <w:r>
        <w:rPr>
          <w:spacing w:val="3"/>
        </w:rPr>
        <w:t> </w:t>
      </w:r>
      <w:r>
        <w:rPr/>
        <w:t>derechos</w:t>
      </w:r>
      <w:r>
        <w:rPr>
          <w:spacing w:val="2"/>
        </w:rPr>
        <w:t> </w:t>
      </w:r>
      <w:r>
        <w:rPr/>
        <w:t>humanos</w:t>
      </w:r>
      <w:r>
        <w:rPr>
          <w:spacing w:val="-1"/>
        </w:rPr>
        <w:t> </w:t>
      </w:r>
      <w:r>
        <w:rPr/>
        <w:t>y</w:t>
      </w:r>
      <w:r>
        <w:rPr>
          <w:spacing w:val="3"/>
        </w:rPr>
        <w:t> </w:t>
      </w:r>
      <w:r>
        <w:rPr/>
        <w:t>las</w:t>
      </w:r>
      <w:r>
        <w:rPr>
          <w:spacing w:val="2"/>
        </w:rPr>
        <w:t> </w:t>
      </w:r>
      <w:r>
        <w:rPr/>
        <w:t>reglas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-65"/>
        </w:rPr>
        <w:t> </w:t>
      </w:r>
      <w:r>
        <w:rPr/>
        <w:t>atribución de responsabilidad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986" w:val="left" w:leader="none"/>
        </w:tabs>
        <w:spacing w:line="240" w:lineRule="auto" w:before="1" w:after="0"/>
        <w:ind w:left="419" w:right="377" w:firstLine="0"/>
        <w:jc w:val="both"/>
        <w:rPr>
          <w:i/>
          <w:sz w:val="20"/>
        </w:rPr>
      </w:pPr>
      <w:r>
        <w:rPr>
          <w:sz w:val="20"/>
        </w:rPr>
        <w:t>Debo empezar esta reflexión dejando constancia que este no es el primer caso que 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conoce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cual</w:t>
      </w:r>
      <w:r>
        <w:rPr>
          <w:spacing w:val="-3"/>
          <w:sz w:val="20"/>
        </w:rPr>
        <w:t> </w:t>
      </w:r>
      <w:r>
        <w:rPr>
          <w:sz w:val="20"/>
        </w:rPr>
        <w:t>estén</w:t>
      </w:r>
      <w:r>
        <w:rPr>
          <w:spacing w:val="-5"/>
          <w:sz w:val="20"/>
        </w:rPr>
        <w:t> </w:t>
      </w:r>
      <w:r>
        <w:rPr>
          <w:sz w:val="20"/>
        </w:rPr>
        <w:t>involucradas</w:t>
      </w:r>
      <w:r>
        <w:rPr>
          <w:spacing w:val="-6"/>
          <w:sz w:val="20"/>
        </w:rPr>
        <w:t> </w:t>
      </w:r>
      <w:r>
        <w:rPr>
          <w:sz w:val="20"/>
        </w:rPr>
        <w:t>empresas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éstas</w:t>
      </w:r>
      <w:r>
        <w:rPr>
          <w:spacing w:val="-5"/>
          <w:sz w:val="20"/>
        </w:rPr>
        <w:t> </w:t>
      </w:r>
      <w:r>
        <w:rPr>
          <w:sz w:val="20"/>
        </w:rPr>
        <w:t>hayan</w:t>
      </w:r>
      <w:r>
        <w:rPr>
          <w:spacing w:val="-2"/>
          <w:sz w:val="20"/>
        </w:rPr>
        <w:t> </w:t>
      </w:r>
      <w:r>
        <w:rPr>
          <w:sz w:val="20"/>
        </w:rPr>
        <w:t>tenido</w:t>
      </w:r>
      <w:r>
        <w:rPr>
          <w:spacing w:val="-7"/>
          <w:sz w:val="20"/>
        </w:rPr>
        <w:t> </w:t>
      </w:r>
      <w:r>
        <w:rPr>
          <w:sz w:val="20"/>
        </w:rPr>
        <w:t>actuaciones</w:t>
      </w:r>
      <w:r>
        <w:rPr>
          <w:spacing w:val="-5"/>
          <w:sz w:val="20"/>
        </w:rPr>
        <w:t> </w:t>
      </w:r>
      <w:r>
        <w:rPr>
          <w:sz w:val="20"/>
        </w:rPr>
        <w:t>u</w:t>
      </w:r>
      <w:r>
        <w:rPr>
          <w:spacing w:val="-68"/>
          <w:sz w:val="20"/>
        </w:rPr>
        <w:t> </w:t>
      </w:r>
      <w:r>
        <w:rPr>
          <w:sz w:val="20"/>
        </w:rPr>
        <w:t>omisiones que tienen como efecto violaciones a los derechos humanos. En diversos casos,</w:t>
      </w:r>
      <w:r>
        <w:rPr>
          <w:spacing w:val="1"/>
          <w:sz w:val="20"/>
        </w:rPr>
        <w:t> </w:t>
      </w:r>
      <w:r>
        <w:rPr>
          <w:sz w:val="20"/>
        </w:rPr>
        <w:t>que a la fecha son parte sustancial de su jurisprudencia constante sobre derechos de los</w:t>
      </w:r>
      <w:r>
        <w:rPr>
          <w:spacing w:val="1"/>
          <w:sz w:val="20"/>
        </w:rPr>
        <w:t> </w:t>
      </w:r>
      <w:r>
        <w:rPr>
          <w:sz w:val="20"/>
        </w:rPr>
        <w:t>pueblos indígenas y tribales, relacionados con industrias extractivas y el derecho a la</w:t>
      </w:r>
      <w:r>
        <w:rPr>
          <w:spacing w:val="1"/>
          <w:sz w:val="20"/>
        </w:rPr>
        <w:t> </w:t>
      </w:r>
      <w:r>
        <w:rPr>
          <w:sz w:val="20"/>
        </w:rPr>
        <w:t>propiedad comunal, han sido las actuaciones de las empresas a través de la tolerancia,</w:t>
      </w:r>
      <w:r>
        <w:rPr>
          <w:spacing w:val="1"/>
          <w:sz w:val="20"/>
        </w:rPr>
        <w:t> </w:t>
      </w:r>
      <w:r>
        <w:rPr>
          <w:sz w:val="20"/>
        </w:rPr>
        <w:t>colaboración u omisión estatal, desde donde se han generado las violaciones a los derechos</w:t>
      </w:r>
      <w:r>
        <w:rPr>
          <w:spacing w:val="1"/>
          <w:sz w:val="20"/>
        </w:rPr>
        <w:t> </w:t>
      </w:r>
      <w:r>
        <w:rPr>
          <w:sz w:val="20"/>
        </w:rPr>
        <w:t>humanos. Por ejemplo, en el </w:t>
      </w:r>
      <w:r>
        <w:rPr>
          <w:i/>
          <w:sz w:val="20"/>
        </w:rPr>
        <w:t>caso Sarayaku Vs. Ecuador </w:t>
      </w:r>
      <w:r>
        <w:rPr>
          <w:sz w:val="20"/>
        </w:rPr>
        <w:t>fueron los contratos de exploración</w:t>
      </w:r>
      <w:r>
        <w:rPr>
          <w:spacing w:val="-68"/>
          <w:sz w:val="20"/>
        </w:rPr>
        <w:t> </w:t>
      </w:r>
      <w:r>
        <w:rPr>
          <w:sz w:val="20"/>
        </w:rPr>
        <w:t>de hidrocarburos, así como las actividades de prospección y exploración, los hechos ilícitos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internacionales.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Actividades,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algunas</w:t>
      </w:r>
      <w:r>
        <w:rPr>
          <w:spacing w:val="-18"/>
          <w:sz w:val="20"/>
        </w:rPr>
        <w:t> </w:t>
      </w:r>
      <w:r>
        <w:rPr>
          <w:sz w:val="20"/>
        </w:rPr>
        <w:t>realizadas</w:t>
      </w:r>
      <w:r>
        <w:rPr>
          <w:spacing w:val="-19"/>
          <w:sz w:val="20"/>
        </w:rPr>
        <w:t> </w:t>
      </w:r>
      <w:r>
        <w:rPr>
          <w:sz w:val="20"/>
        </w:rPr>
        <w:t>por</w:t>
      </w:r>
      <w:r>
        <w:rPr>
          <w:spacing w:val="-17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Estado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hora</w:t>
      </w:r>
      <w:r>
        <w:rPr>
          <w:spacing w:val="-18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otorgar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concesión</w:t>
      </w:r>
      <w:r>
        <w:rPr>
          <w:spacing w:val="-67"/>
          <w:sz w:val="20"/>
        </w:rPr>
        <w:t> </w:t>
      </w:r>
      <w:r>
        <w:rPr>
          <w:sz w:val="20"/>
        </w:rPr>
        <w:t>o el contrato, pero otras donde eminentemente e, incluso, exclusivamente, participó una</w:t>
      </w:r>
      <w:r>
        <w:rPr>
          <w:spacing w:val="1"/>
          <w:sz w:val="20"/>
        </w:rPr>
        <w:t> </w:t>
      </w:r>
      <w:r>
        <w:rPr>
          <w:sz w:val="20"/>
        </w:rPr>
        <w:t>empresa</w:t>
      </w:r>
      <w:r>
        <w:rPr>
          <w:spacing w:val="-10"/>
          <w:sz w:val="20"/>
        </w:rPr>
        <w:t> </w:t>
      </w:r>
      <w:r>
        <w:rPr>
          <w:sz w:val="20"/>
        </w:rPr>
        <w:t>privada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0"/>
          <w:sz w:val="20"/>
        </w:rPr>
        <w:t> </w:t>
      </w:r>
      <w:r>
        <w:rPr>
          <w:sz w:val="20"/>
        </w:rPr>
        <w:t>son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ejecución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actividades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prospección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exploración</w:t>
      </w:r>
      <w:hyperlink w:history="true" w:anchor="_bookmark374">
        <w:r>
          <w:rPr>
            <w:position w:val="7"/>
            <w:sz w:val="13"/>
          </w:rPr>
          <w:t>1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Este</w:t>
      </w:r>
      <w:r>
        <w:rPr>
          <w:spacing w:val="-68"/>
          <w:sz w:val="20"/>
        </w:rPr>
        <w:t> </w:t>
      </w:r>
      <w:r>
        <w:rPr>
          <w:sz w:val="20"/>
        </w:rPr>
        <w:t>caso muestra una problemática que ha sido repetida en casos ante la Corte, como </w:t>
      </w:r>
      <w:r>
        <w:rPr>
          <w:i/>
          <w:sz w:val="20"/>
        </w:rPr>
        <w:t>Kaliña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Lokono Vs. Suriname</w:t>
      </w:r>
      <w:hyperlink w:history="true" w:anchor="_bookmark375">
        <w:r>
          <w:rPr>
            <w:position w:val="7"/>
            <w:sz w:val="13"/>
          </w:rPr>
          <w:t>2 </w:t>
        </w:r>
      </w:hyperlink>
      <w:r>
        <w:rPr>
          <w:sz w:val="20"/>
        </w:rPr>
        <w:t>o, incluso, el reciente </w:t>
      </w:r>
      <w:r>
        <w:rPr>
          <w:i/>
          <w:sz w:val="20"/>
        </w:rPr>
        <w:t>Lhaka Honat Vs. Argentina</w:t>
      </w:r>
      <w:hyperlink w:history="true" w:anchor="_bookmark376">
        <w:r>
          <w:rPr>
            <w:i/>
            <w:position w:val="7"/>
            <w:sz w:val="13"/>
          </w:rPr>
          <w:t>3</w:t>
        </w:r>
      </w:hyperlink>
      <w:r>
        <w:rPr>
          <w:sz w:val="20"/>
        </w:rPr>
        <w:t>, donde las fronteras</w:t>
      </w:r>
      <w:r>
        <w:rPr>
          <w:spacing w:val="-68"/>
          <w:sz w:val="20"/>
        </w:rPr>
        <w:t> </w:t>
      </w:r>
      <w:r>
        <w:rPr>
          <w:sz w:val="20"/>
        </w:rPr>
        <w:t>entre la responsabilidad del Estado y de las empresas confluyen y se potencian a manera de</w:t>
      </w:r>
      <w:r>
        <w:rPr>
          <w:spacing w:val="-68"/>
          <w:sz w:val="20"/>
        </w:rPr>
        <w:t> </w:t>
      </w:r>
      <w:r>
        <w:rPr>
          <w:sz w:val="20"/>
        </w:rPr>
        <w:t>retroalimentación en la generación de violaciones a los derechos humanos. Resulta oportuno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preguntarse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si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reglas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atribución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responsabilidad</w:t>
      </w:r>
      <w:r>
        <w:rPr>
          <w:spacing w:val="-16"/>
          <w:sz w:val="20"/>
        </w:rPr>
        <w:t> </w:t>
      </w:r>
      <w:r>
        <w:rPr>
          <w:sz w:val="20"/>
        </w:rPr>
        <w:t>internacional,</w:t>
      </w:r>
      <w:r>
        <w:rPr>
          <w:spacing w:val="-15"/>
          <w:sz w:val="20"/>
        </w:rPr>
        <w:t> </w:t>
      </w:r>
      <w:r>
        <w:rPr>
          <w:sz w:val="20"/>
        </w:rPr>
        <w:t>tal</w:t>
      </w:r>
      <w:r>
        <w:rPr>
          <w:spacing w:val="-12"/>
          <w:sz w:val="20"/>
        </w:rPr>
        <w:t> </w:t>
      </w:r>
      <w:r>
        <w:rPr>
          <w:sz w:val="20"/>
        </w:rPr>
        <w:t>como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encuentra</w:t>
      </w:r>
      <w:r>
        <w:rPr>
          <w:spacing w:val="-68"/>
          <w:sz w:val="20"/>
        </w:rPr>
        <w:t> </w:t>
      </w:r>
      <w:r>
        <w:rPr>
          <w:sz w:val="20"/>
        </w:rPr>
        <w:t>tradicionalmente establecida, donde es el Estado exclusivamente el destinatario primigenio,</w:t>
      </w:r>
      <w:r>
        <w:rPr>
          <w:spacing w:val="1"/>
          <w:sz w:val="20"/>
        </w:rPr>
        <w:t> </w:t>
      </w:r>
      <w:r>
        <w:rPr>
          <w:sz w:val="20"/>
        </w:rPr>
        <w:t>deben</w:t>
      </w:r>
      <w:r>
        <w:rPr>
          <w:spacing w:val="1"/>
          <w:sz w:val="20"/>
        </w:rPr>
        <w:t> </w:t>
      </w:r>
      <w:r>
        <w:rPr>
          <w:sz w:val="20"/>
        </w:rPr>
        <w:t>mantenerse</w:t>
      </w:r>
      <w:r>
        <w:rPr>
          <w:spacing w:val="1"/>
          <w:sz w:val="20"/>
        </w:rPr>
        <w:t> </w:t>
      </w:r>
      <w:r>
        <w:rPr>
          <w:sz w:val="20"/>
        </w:rPr>
        <w:t>inamovibles.</w:t>
      </w:r>
      <w:r>
        <w:rPr>
          <w:spacing w:val="1"/>
          <w:sz w:val="20"/>
        </w:rPr>
        <w:t> </w:t>
      </w:r>
      <w:r>
        <w:rPr>
          <w:sz w:val="20"/>
        </w:rPr>
        <w:t>Estos</w:t>
      </w:r>
      <w:r>
        <w:rPr>
          <w:spacing w:val="1"/>
          <w:sz w:val="20"/>
        </w:rPr>
        <w:t> </w:t>
      </w:r>
      <w:r>
        <w:rPr>
          <w:sz w:val="20"/>
        </w:rPr>
        <w:t>casos</w:t>
      </w:r>
      <w:r>
        <w:rPr>
          <w:spacing w:val="1"/>
          <w:sz w:val="20"/>
        </w:rPr>
        <w:t> </w:t>
      </w:r>
      <w:r>
        <w:rPr>
          <w:sz w:val="20"/>
        </w:rPr>
        <w:t>tenían,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vendrán,</w:t>
      </w:r>
      <w:r>
        <w:rPr>
          <w:spacing w:val="1"/>
          <w:sz w:val="20"/>
        </w:rPr>
        <w:t> </w:t>
      </w:r>
      <w:r>
        <w:rPr>
          <w:sz w:val="20"/>
        </w:rPr>
        <w:t>tienen,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particularidad</w:t>
      </w:r>
      <w:r>
        <w:rPr>
          <w:spacing w:val="44"/>
          <w:sz w:val="20"/>
        </w:rPr>
        <w:t> </w:t>
      </w:r>
      <w:r>
        <w:rPr>
          <w:sz w:val="20"/>
        </w:rPr>
        <w:t>esencial,</w:t>
      </w:r>
      <w:r>
        <w:rPr>
          <w:spacing w:val="42"/>
          <w:sz w:val="20"/>
        </w:rPr>
        <w:t> </w:t>
      </w:r>
      <w:r>
        <w:rPr>
          <w:sz w:val="20"/>
        </w:rPr>
        <w:t>que</w:t>
      </w:r>
      <w:r>
        <w:rPr>
          <w:spacing w:val="46"/>
          <w:sz w:val="20"/>
        </w:rPr>
        <w:t> </w:t>
      </w:r>
      <w:r>
        <w:rPr>
          <w:sz w:val="20"/>
        </w:rPr>
        <w:t>es</w:t>
      </w:r>
      <w:r>
        <w:rPr>
          <w:spacing w:val="46"/>
          <w:sz w:val="20"/>
        </w:rPr>
        <w:t> </w:t>
      </w:r>
      <w:r>
        <w:rPr>
          <w:sz w:val="20"/>
        </w:rPr>
        <w:t>el</w:t>
      </w:r>
      <w:r>
        <w:rPr>
          <w:spacing w:val="46"/>
          <w:sz w:val="20"/>
        </w:rPr>
        <w:t> </w:t>
      </w:r>
      <w:r>
        <w:rPr>
          <w:sz w:val="20"/>
        </w:rPr>
        <w:t>hecho</w:t>
      </w:r>
      <w:r>
        <w:rPr>
          <w:spacing w:val="44"/>
          <w:sz w:val="20"/>
        </w:rPr>
        <w:t> </w:t>
      </w:r>
      <w:r>
        <w:rPr>
          <w:sz w:val="20"/>
        </w:rPr>
        <w:t>que</w:t>
      </w:r>
      <w:r>
        <w:rPr>
          <w:spacing w:val="48"/>
          <w:sz w:val="20"/>
        </w:rPr>
        <w:t> </w:t>
      </w:r>
      <w:r>
        <w:rPr>
          <w:sz w:val="20"/>
        </w:rPr>
        <w:t>las</w:t>
      </w:r>
      <w:r>
        <w:rPr>
          <w:spacing w:val="44"/>
          <w:sz w:val="20"/>
        </w:rPr>
        <w:t> </w:t>
      </w:r>
      <w:r>
        <w:rPr>
          <w:sz w:val="20"/>
        </w:rPr>
        <w:t>empresas</w:t>
      </w:r>
      <w:r>
        <w:rPr>
          <w:spacing w:val="43"/>
          <w:sz w:val="20"/>
        </w:rPr>
        <w:t> </w:t>
      </w:r>
      <w:r>
        <w:rPr>
          <w:sz w:val="20"/>
        </w:rPr>
        <w:t>que</w:t>
      </w:r>
      <w:r>
        <w:rPr>
          <w:spacing w:val="46"/>
          <w:sz w:val="20"/>
        </w:rPr>
        <w:t> </w:t>
      </w:r>
      <w:r>
        <w:rPr>
          <w:sz w:val="20"/>
        </w:rPr>
        <w:t>operan</w:t>
      </w:r>
      <w:r>
        <w:rPr>
          <w:spacing w:val="46"/>
          <w:sz w:val="20"/>
        </w:rPr>
        <w:t> </w:t>
      </w:r>
      <w:r>
        <w:rPr>
          <w:sz w:val="20"/>
        </w:rPr>
        <w:t>con</w:t>
      </w:r>
      <w:r>
        <w:rPr>
          <w:spacing w:val="46"/>
          <w:sz w:val="20"/>
        </w:rPr>
        <w:t> </w:t>
      </w:r>
      <w:r>
        <w:rPr>
          <w:sz w:val="20"/>
        </w:rPr>
        <w:t>intereses</w:t>
      </w:r>
      <w:r>
        <w:rPr>
          <w:spacing w:val="45"/>
          <w:sz w:val="20"/>
        </w:rPr>
        <w:t> </w:t>
      </w:r>
      <w:r>
        <w:rPr>
          <w:sz w:val="20"/>
        </w:rPr>
        <w:t>en</w:t>
      </w:r>
    </w:p>
    <w:p>
      <w:pPr>
        <w:pStyle w:val="BodyText"/>
        <w:spacing w:before="11"/>
        <w:rPr>
          <w:sz w:val="18"/>
        </w:rPr>
      </w:pPr>
      <w:r>
        <w:rPr/>
        <w:pict>
          <v:rect style="position:absolute;margin-left:72pt;margin-top:12.705254pt;width:144pt;height:.72pt;mso-position-horizontal-relative:page;mso-position-vertical-relative:paragraph;z-index:-15698944;mso-wrap-distance-left:0;mso-wrap-distance-right:0" id="docshape67" filled="true" fillcolor="#000000" stroked="false">
            <v:fill type="solid"/>
            <w10:wrap type="topAndBottom"/>
          </v:rect>
        </w:pict>
      </w:r>
    </w:p>
    <w:p>
      <w:pPr>
        <w:spacing w:before="103"/>
        <w:ind w:left="419" w:right="375" w:firstLine="0"/>
        <w:jc w:val="left"/>
        <w:rPr>
          <w:sz w:val="16"/>
        </w:rPr>
      </w:pPr>
      <w:bookmarkStart w:name="_bookmark374" w:id="489"/>
      <w:bookmarkEnd w:id="489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Caso Pueblo Indígena Kichwa de Sarayaku Vs. Ecuador. Fondo y Reparaciones. Sentencia de 27 de junio de 2012.</w:t>
      </w:r>
      <w:r>
        <w:rPr>
          <w:spacing w:val="-54"/>
          <w:sz w:val="16"/>
          <w:vertAlign w:val="baseline"/>
        </w:rPr>
        <w:t> </w:t>
      </w:r>
      <w:bookmarkStart w:name="_bookmark375" w:id="490"/>
      <w:bookmarkEnd w:id="490"/>
      <w:r>
        <w:rPr>
          <w:sz w:val="16"/>
          <w:vertAlign w:val="baseline"/>
        </w:rPr>
        <w:t>Ser</w:t>
      </w:r>
      <w:r>
        <w:rPr>
          <w:sz w:val="16"/>
          <w:vertAlign w:val="baseline"/>
        </w:rPr>
        <w:t>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245</w:t>
      </w:r>
    </w:p>
    <w:p>
      <w:pPr>
        <w:spacing w:before="0"/>
        <w:ind w:left="419" w:right="378" w:firstLine="0"/>
        <w:jc w:val="left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Pueblos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Kaliña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Lokono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Vs.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Surinam.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2015.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309</w:t>
      </w:r>
    </w:p>
    <w:p>
      <w:pPr>
        <w:spacing w:before="0"/>
        <w:ind w:left="420" w:right="0" w:firstLine="0"/>
        <w:jc w:val="left"/>
        <w:rPr>
          <w:sz w:val="16"/>
        </w:rPr>
      </w:pPr>
      <w:bookmarkStart w:name="_bookmark376" w:id="491"/>
      <w:bookmarkEnd w:id="491"/>
      <w:r>
        <w:rPr/>
      </w:r>
      <w:r>
        <w:rPr>
          <w:sz w:val="16"/>
          <w:vertAlign w:val="superscript"/>
        </w:rPr>
        <w:t>3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Comunidades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Indígenas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Miembros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Asociación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Lhaka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Honhat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(Nuestra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Tierra)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Vs.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Argentina.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</w:p>
    <w:p>
      <w:pPr>
        <w:spacing w:after="0"/>
        <w:jc w:val="left"/>
        <w:rPr>
          <w:sz w:val="16"/>
        </w:rPr>
        <w:sectPr>
          <w:footerReference w:type="default" r:id="rId13"/>
          <w:pgSz w:w="12240" w:h="15840"/>
          <w:pgMar w:footer="1352" w:header="0" w:top="1500" w:bottom="1540" w:left="1020" w:right="1057"/>
        </w:sectPr>
      </w:pPr>
    </w:p>
    <w:p>
      <w:pPr>
        <w:pStyle w:val="BodyText"/>
        <w:spacing w:before="80"/>
        <w:ind w:left="420" w:right="377"/>
        <w:jc w:val="both"/>
      </w:pPr>
      <w:r>
        <w:rPr/>
        <w:t>diversos</w:t>
      </w:r>
      <w:r>
        <w:rPr>
          <w:spacing w:val="1"/>
        </w:rPr>
        <w:t> </w:t>
      </w:r>
      <w:r>
        <w:rPr/>
        <w:t>países,</w:t>
      </w:r>
      <w:r>
        <w:rPr>
          <w:spacing w:val="1"/>
        </w:rPr>
        <w:t> </w:t>
      </w:r>
      <w:r>
        <w:rPr/>
        <w:t>cuentan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actividades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distintos</w:t>
      </w:r>
      <w:r>
        <w:rPr>
          <w:spacing w:val="1"/>
        </w:rPr>
        <w:t> </w:t>
      </w:r>
      <w:r>
        <w:rPr/>
        <w:t>Estados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generalmente</w:t>
      </w:r>
      <w:r>
        <w:rPr>
          <w:spacing w:val="1"/>
        </w:rPr>
        <w:t> </w:t>
      </w:r>
      <w:r>
        <w:rPr/>
        <w:t>están</w:t>
      </w:r>
      <w:r>
        <w:rPr>
          <w:spacing w:val="1"/>
        </w:rPr>
        <w:t> </w:t>
      </w:r>
      <w:r>
        <w:rPr/>
        <w:t>constituidas en múltiples y diversas jurisdicciones. Estas empresas se han convertido en</w:t>
      </w:r>
      <w:r>
        <w:rPr>
          <w:spacing w:val="1"/>
        </w:rPr>
        <w:t> </w:t>
      </w:r>
      <w:r>
        <w:rPr/>
        <w:t>verdaderos actores globales. Cabe preguntarse si el derecho internacional, tal como está</w:t>
      </w:r>
      <w:r>
        <w:rPr>
          <w:spacing w:val="1"/>
        </w:rPr>
        <w:t> </w:t>
      </w:r>
      <w:r>
        <w:rPr/>
        <w:t>configurado</w:t>
      </w:r>
      <w:r>
        <w:rPr>
          <w:spacing w:val="-15"/>
        </w:rPr>
        <w:t> </w:t>
      </w:r>
      <w:r>
        <w:rPr/>
        <w:t>actualmente,</w:t>
      </w:r>
      <w:r>
        <w:rPr>
          <w:spacing w:val="-13"/>
        </w:rPr>
        <w:t> </w:t>
      </w:r>
      <w:r>
        <w:rPr/>
        <w:t>heredero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concepción</w:t>
      </w:r>
      <w:r>
        <w:rPr>
          <w:spacing w:val="-14"/>
        </w:rPr>
        <w:t> </w:t>
      </w:r>
      <w:r>
        <w:rPr/>
        <w:t>westfaliana</w:t>
      </w:r>
      <w:r>
        <w:rPr>
          <w:spacing w:val="-15"/>
        </w:rPr>
        <w:t> </w:t>
      </w:r>
      <w:r>
        <w:rPr/>
        <w:t>de</w:t>
      </w:r>
      <w:r>
        <w:rPr>
          <w:spacing w:val="-17"/>
        </w:rPr>
        <w:t> </w:t>
      </w:r>
      <w:r>
        <w:rPr/>
        <w:t>los</w:t>
      </w:r>
      <w:r>
        <w:rPr>
          <w:spacing w:val="-11"/>
        </w:rPr>
        <w:t> </w:t>
      </w:r>
      <w:r>
        <w:rPr/>
        <w:t>Estados</w:t>
      </w:r>
      <w:r>
        <w:rPr>
          <w:spacing w:val="-13"/>
        </w:rPr>
        <w:t> </w:t>
      </w:r>
      <w:r>
        <w:rPr/>
        <w:t>como</w:t>
      </w:r>
      <w:r>
        <w:rPr>
          <w:spacing w:val="-17"/>
        </w:rPr>
        <w:t> </w:t>
      </w:r>
      <w:r>
        <w:rPr/>
        <w:t>actores,</w:t>
      </w:r>
      <w:r>
        <w:rPr>
          <w:spacing w:val="-67"/>
        </w:rPr>
        <w:t> </w:t>
      </w:r>
      <w:r>
        <w:rPr/>
        <w:t>sino únicos principales, resulta suficiente para encarar estos desafíos. Desafíos, que no son</w:t>
      </w:r>
      <w:r>
        <w:rPr>
          <w:spacing w:val="1"/>
        </w:rPr>
        <w:t> </w:t>
      </w:r>
      <w:r>
        <w:rPr/>
        <w:t>pocos, si vemos que afectan no sólo aspectos sensibles para nuestras comunidades como es</w:t>
      </w:r>
      <w:r>
        <w:rPr>
          <w:spacing w:val="-68"/>
        </w:rPr>
        <w:t> </w:t>
      </w:r>
      <w:r>
        <w:rPr/>
        <w:t>la propiedad y con ellos, todas las implicancias que ha considerado la Corte, que van desde</w:t>
      </w:r>
      <w:r>
        <w:rPr>
          <w:spacing w:val="1"/>
        </w:rPr>
        <w:t> </w:t>
      </w:r>
      <w:r>
        <w:rPr/>
        <w:t>el derecho al agua, alimentación a la supervivencia misma de su cultura, pero también a las</w:t>
      </w:r>
      <w:r>
        <w:rPr>
          <w:spacing w:val="-68"/>
        </w:rPr>
        <w:t> </w:t>
      </w:r>
      <w:r>
        <w:rPr/>
        <w:t>afectaciones</w:t>
      </w:r>
      <w:r>
        <w:rPr>
          <w:spacing w:val="-3"/>
        </w:rPr>
        <w:t> </w:t>
      </w:r>
      <w:r>
        <w:rPr/>
        <w:t>a</w:t>
      </w:r>
      <w:r>
        <w:rPr>
          <w:spacing w:val="2"/>
        </w:rPr>
        <w:t> </w:t>
      </w:r>
      <w:r>
        <w:rPr/>
        <w:t>la</w:t>
      </w:r>
      <w:r>
        <w:rPr>
          <w:spacing w:val="-1"/>
        </w:rPr>
        <w:t> </w:t>
      </w:r>
      <w:r>
        <w:rPr/>
        <w:t>salud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derechos</w:t>
      </w:r>
      <w:r>
        <w:rPr>
          <w:spacing w:val="1"/>
        </w:rPr>
        <w:t> </w:t>
      </w:r>
      <w:r>
        <w:rPr/>
        <w:t>sociales.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3"/>
        </w:numPr>
        <w:tabs>
          <w:tab w:pos="987" w:val="left" w:leader="none"/>
        </w:tabs>
        <w:spacing w:line="240" w:lineRule="auto" w:before="0" w:after="0"/>
        <w:ind w:left="420" w:right="378" w:firstLine="0"/>
        <w:jc w:val="both"/>
        <w:rPr>
          <w:i/>
          <w:sz w:val="20"/>
        </w:rPr>
      </w:pPr>
      <w:r>
        <w:rPr>
          <w:sz w:val="20"/>
        </w:rPr>
        <w:t>En casos como </w:t>
      </w:r>
      <w:r>
        <w:rPr>
          <w:i/>
          <w:sz w:val="20"/>
        </w:rPr>
        <w:t>González Lluy Vs. Ecuador </w:t>
      </w:r>
      <w:r>
        <w:rPr>
          <w:sz w:val="20"/>
        </w:rPr>
        <w:t>o </w:t>
      </w:r>
      <w:r>
        <w:rPr>
          <w:i/>
          <w:sz w:val="20"/>
        </w:rPr>
        <w:t>Ximenes Lópes, </w:t>
      </w:r>
      <w:r>
        <w:rPr>
          <w:sz w:val="20"/>
        </w:rPr>
        <w:t>se trató específicamente</w:t>
      </w:r>
      <w:r>
        <w:rPr>
          <w:spacing w:val="1"/>
          <w:sz w:val="20"/>
        </w:rPr>
        <w:t> </w:t>
      </w:r>
      <w:r>
        <w:rPr>
          <w:sz w:val="20"/>
        </w:rPr>
        <w:t>las obligaciones de las empresas privadas de proveer servicios públicos. Una paradoja: se</w:t>
      </w:r>
      <w:r>
        <w:rPr>
          <w:spacing w:val="1"/>
          <w:sz w:val="20"/>
        </w:rPr>
        <w:t> </w:t>
      </w:r>
      <w:r>
        <w:rPr>
          <w:sz w:val="20"/>
        </w:rPr>
        <w:t>instrumentaliza al ámbito privado en el desempeño de una tarea eminentemente estatal, sin</w:t>
      </w:r>
      <w:r>
        <w:rPr>
          <w:spacing w:val="-68"/>
          <w:sz w:val="20"/>
        </w:rPr>
        <w:t> </w:t>
      </w:r>
      <w:r>
        <w:rPr>
          <w:sz w:val="20"/>
        </w:rPr>
        <w:t>la posibilidad de respaldo estatal. Es decir, el Estado deja a la esfera privada sus funciones</w:t>
      </w:r>
      <w:r>
        <w:rPr>
          <w:spacing w:val="1"/>
          <w:sz w:val="20"/>
        </w:rPr>
        <w:t> </w:t>
      </w:r>
      <w:r>
        <w:rPr>
          <w:sz w:val="20"/>
        </w:rPr>
        <w:t>de naturaleza pública, pero limita la responsabilidad bajo el escudo corporativo, vale decir:</w:t>
      </w:r>
      <w:r>
        <w:rPr>
          <w:spacing w:val="1"/>
          <w:sz w:val="20"/>
        </w:rPr>
        <w:t> </w:t>
      </w:r>
      <w:r>
        <w:rPr>
          <w:sz w:val="20"/>
        </w:rPr>
        <w:t>no se levanta el velo. En este punto cabe preguntarse, sobre la vigencia actual del sistema</w:t>
      </w:r>
      <w:r>
        <w:rPr>
          <w:spacing w:val="1"/>
          <w:sz w:val="20"/>
        </w:rPr>
        <w:t> </w:t>
      </w:r>
      <w:r>
        <w:rPr>
          <w:sz w:val="20"/>
        </w:rPr>
        <w:t>corporativo, existente en todos nuestros países y cómo sus reglas algunos repiten como si</w:t>
      </w:r>
      <w:r>
        <w:rPr>
          <w:spacing w:val="1"/>
          <w:sz w:val="20"/>
        </w:rPr>
        <w:t> </w:t>
      </w:r>
      <w:r>
        <w:rPr>
          <w:sz w:val="20"/>
        </w:rPr>
        <w:t>realmente</w:t>
      </w:r>
      <w:r>
        <w:rPr>
          <w:spacing w:val="-5"/>
          <w:sz w:val="20"/>
        </w:rPr>
        <w:t> </w:t>
      </w:r>
      <w:r>
        <w:rPr>
          <w:sz w:val="20"/>
        </w:rPr>
        <w:t>fueran</w:t>
      </w:r>
      <w:r>
        <w:rPr>
          <w:spacing w:val="-5"/>
          <w:sz w:val="20"/>
        </w:rPr>
        <w:t> </w:t>
      </w:r>
      <w:r>
        <w:rPr>
          <w:sz w:val="20"/>
        </w:rPr>
        <w:t>principios</w:t>
      </w:r>
      <w:r>
        <w:rPr>
          <w:spacing w:val="-7"/>
          <w:sz w:val="20"/>
        </w:rPr>
        <w:t> </w:t>
      </w:r>
      <w:r>
        <w:rPr>
          <w:sz w:val="20"/>
        </w:rPr>
        <w:t>generales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derecho.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legado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gran</w:t>
      </w:r>
      <w:r>
        <w:rPr>
          <w:spacing w:val="-5"/>
          <w:sz w:val="20"/>
        </w:rPr>
        <w:t> </w:t>
      </w:r>
      <w:r>
        <w:rPr>
          <w:sz w:val="20"/>
        </w:rPr>
        <w:t>parte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éstas</w:t>
      </w:r>
      <w:r>
        <w:rPr>
          <w:spacing w:val="-4"/>
          <w:sz w:val="20"/>
        </w:rPr>
        <w:t> </w:t>
      </w:r>
      <w:r>
        <w:rPr>
          <w:sz w:val="20"/>
        </w:rPr>
        <w:t>proviene</w:t>
      </w:r>
      <w:r>
        <w:rPr>
          <w:spacing w:val="-68"/>
          <w:sz w:val="20"/>
        </w:rPr>
        <w:t> </w:t>
      </w:r>
      <w:r>
        <w:rPr>
          <w:sz w:val="20"/>
        </w:rPr>
        <w:t>del mercantilismo y el producto de la era colonial</w:t>
      </w:r>
      <w:hyperlink w:history="true" w:anchor="_bookmark377">
        <w:r>
          <w:rPr>
            <w:i/>
            <w:position w:val="7"/>
            <w:sz w:val="13"/>
          </w:rPr>
          <w:t>4</w:t>
        </w:r>
      </w:hyperlink>
      <w:r>
        <w:rPr>
          <w:sz w:val="20"/>
        </w:rPr>
        <w:t>. Un legado que América Latina aún lucha</w:t>
      </w:r>
      <w:r>
        <w:rPr>
          <w:spacing w:val="1"/>
          <w:sz w:val="20"/>
        </w:rPr>
        <w:t> </w:t>
      </w:r>
      <w:r>
        <w:rPr>
          <w:sz w:val="20"/>
        </w:rPr>
        <w:t>por dejar</w:t>
      </w:r>
      <w:r>
        <w:rPr>
          <w:spacing w:val="1"/>
          <w:sz w:val="20"/>
        </w:rPr>
        <w:t> </w:t>
      </w:r>
      <w:r>
        <w:rPr>
          <w:sz w:val="20"/>
        </w:rPr>
        <w:t>atrás.</w:t>
      </w:r>
      <w:r>
        <w:rPr>
          <w:spacing w:val="4"/>
          <w:sz w:val="20"/>
        </w:rPr>
        <w:t> </w:t>
      </w:r>
      <w:r>
        <w:rPr>
          <w:sz w:val="20"/>
        </w:rPr>
        <w:t>Cuando</w:t>
      </w:r>
      <w:r>
        <w:rPr>
          <w:spacing w:val="3"/>
          <w:sz w:val="20"/>
        </w:rPr>
        <w:t> </w:t>
      </w:r>
      <w:r>
        <w:rPr>
          <w:sz w:val="20"/>
        </w:rPr>
        <w:t>conocimos</w:t>
      </w:r>
      <w:r>
        <w:rPr>
          <w:spacing w:val="3"/>
          <w:sz w:val="20"/>
        </w:rPr>
        <w:t> </w:t>
      </w:r>
      <w:r>
        <w:rPr>
          <w:sz w:val="20"/>
        </w:rPr>
        <w:t>el</w:t>
      </w:r>
      <w:r>
        <w:rPr>
          <w:spacing w:val="5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Hacienda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Brasil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Verde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Brasil</w:t>
      </w:r>
      <w:r>
        <w:rPr>
          <w:sz w:val="20"/>
        </w:rPr>
        <w:t>, que</w:t>
      </w:r>
      <w:r>
        <w:rPr>
          <w:spacing w:val="1"/>
          <w:sz w:val="20"/>
        </w:rPr>
        <w:t> </w:t>
      </w:r>
      <w:r>
        <w:rPr>
          <w:sz w:val="20"/>
        </w:rPr>
        <w:t>trata</w:t>
      </w:r>
      <w:r>
        <w:rPr>
          <w:spacing w:val="4"/>
          <w:sz w:val="20"/>
        </w:rPr>
        <w:t> </w:t>
      </w:r>
      <w:r>
        <w:rPr>
          <w:sz w:val="20"/>
        </w:rPr>
        <w:t>sobre</w:t>
      </w:r>
    </w:p>
    <w:p>
      <w:pPr>
        <w:pStyle w:val="BodyText"/>
        <w:ind w:left="419" w:right="377"/>
        <w:jc w:val="both"/>
      </w:pPr>
      <w:r>
        <w:rPr/>
        <w:t>85</w:t>
      </w:r>
      <w:r>
        <w:rPr>
          <w:spacing w:val="1"/>
        </w:rPr>
        <w:t> </w:t>
      </w:r>
      <w:r>
        <w:rPr/>
        <w:t>trabajadores,</w:t>
      </w:r>
      <w:r>
        <w:rPr>
          <w:spacing w:val="1"/>
        </w:rPr>
        <w:t> </w:t>
      </w:r>
      <w:r>
        <w:rPr/>
        <w:t>cuya</w:t>
      </w:r>
      <w:r>
        <w:rPr>
          <w:spacing w:val="1"/>
        </w:rPr>
        <w:t> </w:t>
      </w:r>
      <w:r>
        <w:rPr/>
        <w:t>exclusión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marginación,</w:t>
      </w:r>
      <w:r>
        <w:rPr>
          <w:spacing w:val="1"/>
        </w:rPr>
        <w:t> </w:t>
      </w:r>
      <w:r>
        <w:rPr/>
        <w:t>así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intereses</w:t>
      </w:r>
      <w:r>
        <w:rPr>
          <w:spacing w:val="1"/>
        </w:rPr>
        <w:t> </w:t>
      </w:r>
      <w:r>
        <w:rPr/>
        <w:t>empresariales,</w:t>
      </w:r>
      <w:r>
        <w:rPr>
          <w:spacing w:val="-68"/>
        </w:rPr>
        <w:t> </w:t>
      </w:r>
      <w:r>
        <w:rPr/>
        <w:t>convirtieron en esclavos en una Hacienda en el Estado de Pará en Brasil, constatamos una</w:t>
      </w:r>
      <w:r>
        <w:rPr>
          <w:spacing w:val="1"/>
        </w:rPr>
        <w:t> </w:t>
      </w:r>
      <w:r>
        <w:rPr/>
        <w:t>problemática</w:t>
      </w:r>
      <w:r>
        <w:rPr>
          <w:spacing w:val="1"/>
        </w:rPr>
        <w:t> </w:t>
      </w:r>
      <w:r>
        <w:rPr/>
        <w:t>sino</w:t>
      </w:r>
      <w:r>
        <w:rPr>
          <w:spacing w:val="1"/>
        </w:rPr>
        <w:t> </w:t>
      </w:r>
      <w:r>
        <w:rPr/>
        <w:t>generalizada,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menos</w:t>
      </w:r>
      <w:r>
        <w:rPr>
          <w:spacing w:val="1"/>
        </w:rPr>
        <w:t> </w:t>
      </w:r>
      <w:r>
        <w:rPr/>
        <w:t>recurrente.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sistema,</w:t>
      </w:r>
      <w:r>
        <w:rPr>
          <w:spacing w:val="1"/>
        </w:rPr>
        <w:t> </w:t>
      </w:r>
      <w:r>
        <w:rPr/>
        <w:t>cuyos</w:t>
      </w:r>
      <w:r>
        <w:rPr>
          <w:spacing w:val="1"/>
        </w:rPr>
        <w:t> </w:t>
      </w:r>
      <w:r>
        <w:rPr/>
        <w:t>actores,</w:t>
      </w:r>
      <w:r>
        <w:rPr>
          <w:spacing w:val="1"/>
        </w:rPr>
        <w:t> </w:t>
      </w:r>
      <w:r>
        <w:rPr/>
        <w:t>instituciones públicas y, sobre todo, privadas, deshumanizan y convierten en parte de este</w:t>
      </w:r>
      <w:r>
        <w:rPr>
          <w:spacing w:val="1"/>
        </w:rPr>
        <w:t> </w:t>
      </w:r>
      <w:r>
        <w:rPr/>
        <w:t>engranaje del capitalismo a hombres y mujeres, muchas veces niños y niñas, sin otras</w:t>
      </w:r>
      <w:r>
        <w:rPr>
          <w:spacing w:val="1"/>
        </w:rPr>
        <w:t> </w:t>
      </w:r>
      <w:r>
        <w:rPr/>
        <w:t>oportunidades alternativas como proyecto de vida digno, tal como reconoce la Sentencia,</w:t>
      </w:r>
      <w:r>
        <w:rPr>
          <w:spacing w:val="1"/>
        </w:rPr>
        <w:t> </w:t>
      </w:r>
      <w:r>
        <w:rPr/>
        <w:t>colocándoles ‘‘en los últimos eslabones de las cadenas de suministro de una economía</w:t>
      </w:r>
      <w:r>
        <w:rPr>
          <w:spacing w:val="1"/>
        </w:rPr>
        <w:t> </w:t>
      </w:r>
      <w:r>
        <w:rPr/>
        <w:t>globalizada’’</w:t>
      </w:r>
      <w:hyperlink w:history="true" w:anchor="_bookmark378">
        <w:r>
          <w:rPr>
            <w:position w:val="7"/>
            <w:sz w:val="13"/>
          </w:rPr>
          <w:t>5</w:t>
        </w:r>
      </w:hyperlink>
      <w:r>
        <w:rPr/>
        <w:t>, así las personas no tiene más consentimiento, ni voluntad. Este caso trajo</w:t>
      </w:r>
      <w:r>
        <w:rPr>
          <w:spacing w:val="1"/>
        </w:rPr>
        <w:t> </w:t>
      </w:r>
      <w:r>
        <w:rPr/>
        <w:t>consigo un importante desarrollo, que fue el considerar la posibilidad de incluir bajo el</w:t>
      </w:r>
      <w:r>
        <w:rPr>
          <w:spacing w:val="1"/>
        </w:rPr>
        <w:t> </w:t>
      </w:r>
      <w:r>
        <w:rPr/>
        <w:t>concepto</w:t>
      </w:r>
      <w:r>
        <w:rPr>
          <w:spacing w:val="-10"/>
        </w:rPr>
        <w:t> </w:t>
      </w:r>
      <w:r>
        <w:rPr/>
        <w:t>tradicional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esclavitud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esclavitud</w:t>
      </w:r>
      <w:r>
        <w:rPr>
          <w:spacing w:val="-8"/>
        </w:rPr>
        <w:t> </w:t>
      </w:r>
      <w:r>
        <w:rPr/>
        <w:t>moderna.</w:t>
      </w:r>
      <w:r>
        <w:rPr>
          <w:spacing w:val="-8"/>
        </w:rPr>
        <w:t> </w:t>
      </w:r>
      <w:r>
        <w:rPr/>
        <w:t>Una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6"/>
        </w:rPr>
        <w:t> </w:t>
      </w:r>
      <w:r>
        <w:rPr/>
        <w:t>normas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>
          <w:i/>
        </w:rPr>
        <w:t>jus</w:t>
      </w:r>
      <w:r>
        <w:rPr>
          <w:i/>
          <w:spacing w:val="-7"/>
        </w:rPr>
        <w:t> </w:t>
      </w:r>
      <w:r>
        <w:rPr>
          <w:i/>
        </w:rPr>
        <w:t>cogens</w:t>
      </w:r>
      <w:r>
        <w:rPr/>
        <w:t>,</w:t>
      </w:r>
      <w:r>
        <w:rPr>
          <w:spacing w:val="-68"/>
        </w:rPr>
        <w:t> </w:t>
      </w:r>
      <w:r>
        <w:rPr/>
        <w:t>que algunos consideran inamovible, aunque ya no cumpla más sus objetivos, entraba a ser</w:t>
      </w:r>
      <w:r>
        <w:rPr>
          <w:spacing w:val="1"/>
        </w:rPr>
        <w:t> </w:t>
      </w:r>
      <w:r>
        <w:rPr/>
        <w:t>considerada también para estas situaciones. Este ejemplo nos demuestra cómo el derecho</w:t>
      </w:r>
      <w:r>
        <w:rPr>
          <w:spacing w:val="1"/>
        </w:rPr>
        <w:t> </w:t>
      </w:r>
      <w:r>
        <w:rPr/>
        <w:t>internacional está y tiene que estar en constante desarrollo para abordar las problemáticas</w:t>
      </w:r>
      <w:r>
        <w:rPr>
          <w:spacing w:val="1"/>
        </w:rPr>
        <w:t> </w:t>
      </w:r>
      <w:r>
        <w:rPr/>
        <w:t>más</w:t>
      </w:r>
      <w:r>
        <w:rPr>
          <w:spacing w:val="-12"/>
        </w:rPr>
        <w:t> </w:t>
      </w:r>
      <w:r>
        <w:rPr/>
        <w:t>actuales,</w:t>
      </w:r>
      <w:r>
        <w:rPr>
          <w:spacing w:val="-12"/>
        </w:rPr>
        <w:t> </w:t>
      </w:r>
      <w:r>
        <w:rPr/>
        <w:t>especialmente</w:t>
      </w:r>
      <w:r>
        <w:rPr>
          <w:spacing w:val="-12"/>
        </w:rPr>
        <w:t> </w:t>
      </w:r>
      <w:r>
        <w:rPr/>
        <w:t>abordándolas</w:t>
      </w:r>
      <w:r>
        <w:rPr>
          <w:spacing w:val="-12"/>
        </w:rPr>
        <w:t> </w:t>
      </w:r>
      <w:r>
        <w:rPr/>
        <w:t>desde</w:t>
      </w:r>
      <w:r>
        <w:rPr>
          <w:spacing w:val="-12"/>
        </w:rPr>
        <w:t> </w:t>
      </w:r>
      <w:r>
        <w:rPr/>
        <w:t>un</w:t>
      </w:r>
      <w:r>
        <w:rPr>
          <w:spacing w:val="-10"/>
        </w:rPr>
        <w:t> </w:t>
      </w:r>
      <w:r>
        <w:rPr/>
        <w:t>enfoque</w:t>
      </w:r>
      <w:r>
        <w:rPr>
          <w:spacing w:val="-12"/>
        </w:rPr>
        <w:t> </w:t>
      </w:r>
      <w:r>
        <w:rPr/>
        <w:t>del</w:t>
      </w:r>
      <w:r>
        <w:rPr>
          <w:spacing w:val="-8"/>
        </w:rPr>
        <w:t> </w:t>
      </w:r>
      <w:r>
        <w:rPr/>
        <w:t>derecho</w:t>
      </w:r>
      <w:r>
        <w:rPr>
          <w:spacing w:val="-12"/>
        </w:rPr>
        <w:t> </w:t>
      </w:r>
      <w:r>
        <w:rPr/>
        <w:t>internacional</w:t>
      </w:r>
      <w:r>
        <w:rPr>
          <w:spacing w:val="-8"/>
        </w:rPr>
        <w:t> </w:t>
      </w:r>
      <w:r>
        <w:rPr/>
        <w:t>de</w:t>
      </w:r>
      <w:r>
        <w:rPr>
          <w:spacing w:val="-12"/>
        </w:rPr>
        <w:t> </w:t>
      </w:r>
      <w:r>
        <w:rPr/>
        <w:t>los</w:t>
      </w:r>
      <w:r>
        <w:rPr>
          <w:spacing w:val="-68"/>
        </w:rPr>
        <w:t> </w:t>
      </w:r>
      <w:r>
        <w:rPr/>
        <w:t>derechos</w:t>
      </w:r>
      <w:r>
        <w:rPr>
          <w:spacing w:val="-3"/>
        </w:rPr>
        <w:t> </w:t>
      </w:r>
      <w:r>
        <w:rPr/>
        <w:t>humanos.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987" w:val="left" w:leader="none"/>
        </w:tabs>
        <w:spacing w:line="240" w:lineRule="auto" w:before="1" w:after="0"/>
        <w:ind w:left="419" w:right="377" w:firstLine="0"/>
        <w:jc w:val="both"/>
        <w:rPr>
          <w:i/>
          <w:sz w:val="20"/>
        </w:rPr>
      </w:pPr>
      <w:r>
        <w:rPr>
          <w:sz w:val="20"/>
        </w:rPr>
        <w:t>Por supuesto, los hechos del </w:t>
      </w:r>
      <w:r>
        <w:rPr>
          <w:i/>
          <w:sz w:val="20"/>
        </w:rPr>
        <w:t>caso Hacienda Brasil Verde, </w:t>
      </w:r>
      <w:r>
        <w:rPr>
          <w:sz w:val="20"/>
        </w:rPr>
        <w:t>así como del </w:t>
      </w:r>
      <w:r>
        <w:rPr>
          <w:i/>
          <w:sz w:val="20"/>
        </w:rPr>
        <w:t>caso Fábrica 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Fuegos</w:t>
      </w:r>
      <w:hyperlink w:history="true" w:anchor="_bookmark379">
        <w:r>
          <w:rPr>
            <w:i/>
            <w:position w:val="7"/>
            <w:sz w:val="13"/>
          </w:rPr>
          <w:t>6</w:t>
        </w:r>
      </w:hyperlink>
      <w:r>
        <w:rPr>
          <w:i/>
          <w:position w:val="7"/>
          <w:sz w:val="13"/>
        </w:rPr>
        <w:t> </w:t>
      </w:r>
      <w:r>
        <w:rPr>
          <w:sz w:val="20"/>
        </w:rPr>
        <w:t>también en contra de Brasil, nos dan cuenta que prácticas aberrantes tan antiguas</w:t>
      </w:r>
      <w:r>
        <w:rPr>
          <w:spacing w:val="1"/>
          <w:sz w:val="20"/>
        </w:rPr>
        <w:t> </w:t>
      </w:r>
      <w:r>
        <w:rPr>
          <w:sz w:val="20"/>
        </w:rPr>
        <w:t>de explotación aún persisten en pleno siglo XXI. Para una lectura de refuerzo de estas</w:t>
      </w:r>
      <w:r>
        <w:rPr>
          <w:spacing w:val="1"/>
          <w:sz w:val="20"/>
        </w:rPr>
        <w:t> </w:t>
      </w:r>
      <w:r>
        <w:rPr>
          <w:sz w:val="20"/>
        </w:rPr>
        <w:t>afirmaciones,</w:t>
      </w:r>
      <w:r>
        <w:rPr>
          <w:spacing w:val="-6"/>
          <w:sz w:val="20"/>
        </w:rPr>
        <w:t> </w:t>
      </w:r>
      <w:r>
        <w:rPr>
          <w:sz w:val="20"/>
        </w:rPr>
        <w:t>aunque</w:t>
      </w:r>
      <w:r>
        <w:rPr>
          <w:spacing w:val="-4"/>
          <w:sz w:val="20"/>
        </w:rPr>
        <w:t> </w:t>
      </w:r>
      <w:r>
        <w:rPr>
          <w:sz w:val="20"/>
        </w:rPr>
        <w:t>aún</w:t>
      </w:r>
      <w:r>
        <w:rPr>
          <w:spacing w:val="-3"/>
          <w:sz w:val="20"/>
        </w:rPr>
        <w:t> </w:t>
      </w:r>
      <w:r>
        <w:rPr>
          <w:sz w:val="20"/>
        </w:rPr>
        <w:t>está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orden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justicia</w:t>
      </w:r>
      <w:r>
        <w:rPr>
          <w:spacing w:val="-5"/>
          <w:sz w:val="20"/>
        </w:rPr>
        <w:t> </w:t>
      </w:r>
      <w:r>
        <w:rPr>
          <w:sz w:val="20"/>
        </w:rPr>
        <w:t>nacional,</w:t>
      </w:r>
      <w:r>
        <w:rPr>
          <w:spacing w:val="-6"/>
          <w:sz w:val="20"/>
        </w:rPr>
        <w:t> </w:t>
      </w:r>
      <w:r>
        <w:rPr>
          <w:sz w:val="20"/>
        </w:rPr>
        <w:t>invito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revisar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sentencia de la empresa Furukawua en Ecuador. Sin embargo, </w:t>
      </w:r>
      <w:r>
        <w:rPr>
          <w:i/>
          <w:sz w:val="20"/>
        </w:rPr>
        <w:t>Frantz Fanon </w:t>
      </w:r>
      <w:r>
        <w:rPr>
          <w:sz w:val="20"/>
        </w:rPr>
        <w:t>explica que</w:t>
      </w:r>
      <w:r>
        <w:rPr>
          <w:spacing w:val="1"/>
          <w:sz w:val="20"/>
        </w:rPr>
        <w:t> </w:t>
      </w:r>
      <w:r>
        <w:rPr>
          <w:sz w:val="20"/>
        </w:rPr>
        <w:t>finalmente todas las formas de explotación son idénticas porque todas se aplican sobre el</w:t>
      </w:r>
      <w:r>
        <w:rPr>
          <w:spacing w:val="1"/>
          <w:sz w:val="20"/>
        </w:rPr>
        <w:t> </w:t>
      </w:r>
      <w:r>
        <w:rPr>
          <w:sz w:val="20"/>
        </w:rPr>
        <w:t>mismo</w:t>
      </w:r>
      <w:r>
        <w:rPr>
          <w:spacing w:val="-9"/>
          <w:sz w:val="20"/>
        </w:rPr>
        <w:t> </w:t>
      </w:r>
      <w:r>
        <w:rPr>
          <w:sz w:val="20"/>
        </w:rPr>
        <w:t>objeto: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persona.</w:t>
      </w:r>
      <w:r>
        <w:rPr>
          <w:spacing w:val="-8"/>
          <w:sz w:val="20"/>
        </w:rPr>
        <w:t> </w:t>
      </w:r>
      <w:r>
        <w:rPr>
          <w:sz w:val="20"/>
        </w:rPr>
        <w:t>Coincido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punto,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relevante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explotación,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sz w:val="20"/>
        </w:rPr>
        <w:t>igual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de otras violaciones a los derechos humanos, es la víctima. La construcción jurídica que se</w:t>
      </w:r>
      <w:r>
        <w:rPr>
          <w:spacing w:val="1"/>
          <w:sz w:val="20"/>
        </w:rPr>
        <w:t> </w:t>
      </w:r>
      <w:r>
        <w:rPr>
          <w:sz w:val="20"/>
        </w:rPr>
        <w:t>haga</w:t>
      </w:r>
      <w:r>
        <w:rPr>
          <w:spacing w:val="-13"/>
          <w:sz w:val="20"/>
        </w:rPr>
        <w:t> </w:t>
      </w:r>
      <w:r>
        <w:rPr>
          <w:sz w:val="20"/>
        </w:rPr>
        <w:t>detrás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poder</w:t>
      </w:r>
      <w:r>
        <w:rPr>
          <w:spacing w:val="-12"/>
          <w:sz w:val="20"/>
        </w:rPr>
        <w:t> </w:t>
      </w:r>
      <w:r>
        <w:rPr>
          <w:sz w:val="20"/>
        </w:rPr>
        <w:t>proteger</w:t>
      </w:r>
      <w:r>
        <w:rPr>
          <w:spacing w:val="-14"/>
          <w:sz w:val="20"/>
        </w:rPr>
        <w:t> </w:t>
      </w:r>
      <w:r>
        <w:rPr>
          <w:sz w:val="20"/>
        </w:rPr>
        <w:t>sus</w:t>
      </w:r>
      <w:r>
        <w:rPr>
          <w:spacing w:val="-13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es,</w:t>
      </w:r>
      <w:r>
        <w:rPr>
          <w:spacing w:val="-13"/>
          <w:sz w:val="20"/>
        </w:rPr>
        <w:t> </w:t>
      </w:r>
      <w:r>
        <w:rPr>
          <w:sz w:val="20"/>
        </w:rPr>
        <w:t>sino</w:t>
      </w:r>
      <w:r>
        <w:rPr>
          <w:spacing w:val="-14"/>
          <w:sz w:val="20"/>
        </w:rPr>
        <w:t> </w:t>
      </w:r>
      <w:r>
        <w:rPr>
          <w:sz w:val="20"/>
        </w:rPr>
        <w:t>accesoria,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menos</w:t>
      </w:r>
      <w:r>
        <w:rPr>
          <w:spacing w:val="-12"/>
          <w:sz w:val="20"/>
        </w:rPr>
        <w:t> </w:t>
      </w:r>
      <w:r>
        <w:rPr>
          <w:sz w:val="20"/>
        </w:rPr>
        <w:t>relevante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efectos</w:t>
      </w:r>
      <w:r>
        <w:rPr>
          <w:spacing w:val="-6"/>
          <w:sz w:val="20"/>
        </w:rPr>
        <w:t> </w:t>
      </w:r>
      <w:r>
        <w:rPr>
          <w:sz w:val="20"/>
        </w:rPr>
        <w:t>reales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reparación.</w:t>
      </w:r>
      <w:r>
        <w:rPr>
          <w:spacing w:val="-8"/>
          <w:sz w:val="20"/>
        </w:rPr>
        <w:t> </w:t>
      </w:r>
      <w:r>
        <w:rPr>
          <w:sz w:val="20"/>
        </w:rPr>
        <w:t>Ahora</w:t>
      </w:r>
      <w:r>
        <w:rPr>
          <w:spacing w:val="-5"/>
          <w:sz w:val="20"/>
        </w:rPr>
        <w:t> </w:t>
      </w:r>
      <w:r>
        <w:rPr>
          <w:sz w:val="20"/>
        </w:rPr>
        <w:t>bien,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caso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buzos</w:t>
      </w:r>
      <w:r>
        <w:rPr>
          <w:spacing w:val="-6"/>
          <w:sz w:val="20"/>
        </w:rPr>
        <w:t> </w:t>
      </w:r>
      <w:r>
        <w:rPr>
          <w:sz w:val="20"/>
        </w:rPr>
        <w:t>miskitos</w:t>
      </w:r>
      <w:r>
        <w:rPr>
          <w:spacing w:val="-9"/>
          <w:sz w:val="20"/>
        </w:rPr>
        <w:t> </w:t>
      </w:r>
      <w:r>
        <w:rPr>
          <w:sz w:val="20"/>
        </w:rPr>
        <w:t>trae</w:t>
      </w:r>
      <w:r>
        <w:rPr>
          <w:spacing w:val="-9"/>
          <w:sz w:val="20"/>
        </w:rPr>
        <w:t> </w:t>
      </w:r>
      <w:r>
        <w:rPr>
          <w:sz w:val="20"/>
        </w:rPr>
        <w:t>consigo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32"/>
          <w:sz w:val="20"/>
        </w:rPr>
        <w:t> </w:t>
      </w:r>
      <w:r>
        <w:rPr>
          <w:sz w:val="20"/>
        </w:rPr>
        <w:t>interacción</w:t>
      </w:r>
      <w:r>
        <w:rPr>
          <w:spacing w:val="36"/>
          <w:sz w:val="20"/>
        </w:rPr>
        <w:t> </w:t>
      </w:r>
      <w:r>
        <w:rPr>
          <w:sz w:val="20"/>
        </w:rPr>
        <w:t>entre</w:t>
      </w:r>
      <w:r>
        <w:rPr>
          <w:spacing w:val="34"/>
          <w:sz w:val="20"/>
        </w:rPr>
        <w:t> </w:t>
      </w:r>
      <w:r>
        <w:rPr>
          <w:sz w:val="20"/>
        </w:rPr>
        <w:t>diferentes</w:t>
      </w:r>
      <w:r>
        <w:rPr>
          <w:spacing w:val="34"/>
          <w:sz w:val="20"/>
        </w:rPr>
        <w:t> </w:t>
      </w:r>
      <w:r>
        <w:rPr>
          <w:sz w:val="20"/>
        </w:rPr>
        <w:t>actores:</w:t>
      </w:r>
      <w:r>
        <w:rPr>
          <w:spacing w:val="38"/>
          <w:sz w:val="20"/>
        </w:rPr>
        <w:t> </w:t>
      </w:r>
      <w:r>
        <w:rPr>
          <w:sz w:val="20"/>
        </w:rPr>
        <w:t>el</w:t>
      </w:r>
      <w:r>
        <w:rPr>
          <w:spacing w:val="38"/>
          <w:sz w:val="20"/>
        </w:rPr>
        <w:t> </w:t>
      </w:r>
      <w:r>
        <w:rPr>
          <w:sz w:val="20"/>
        </w:rPr>
        <w:t>Estado,</w:t>
      </w:r>
      <w:r>
        <w:rPr>
          <w:spacing w:val="34"/>
          <w:sz w:val="20"/>
        </w:rPr>
        <w:t> </w:t>
      </w:r>
      <w:r>
        <w:rPr>
          <w:sz w:val="20"/>
        </w:rPr>
        <w:t>la</w:t>
      </w:r>
      <w:r>
        <w:rPr>
          <w:spacing w:val="35"/>
          <w:sz w:val="20"/>
        </w:rPr>
        <w:t> </w:t>
      </w:r>
      <w:r>
        <w:rPr>
          <w:sz w:val="20"/>
        </w:rPr>
        <w:t>empresa</w:t>
      </w:r>
      <w:r>
        <w:rPr>
          <w:spacing w:val="34"/>
          <w:sz w:val="20"/>
        </w:rPr>
        <w:t> </w:t>
      </w:r>
      <w:r>
        <w:rPr>
          <w:sz w:val="20"/>
        </w:rPr>
        <w:t>privada</w:t>
      </w:r>
      <w:r>
        <w:rPr>
          <w:spacing w:val="35"/>
          <w:sz w:val="20"/>
        </w:rPr>
        <w:t> </w:t>
      </w:r>
      <w:r>
        <w:rPr>
          <w:sz w:val="20"/>
        </w:rPr>
        <w:t>y</w:t>
      </w:r>
      <w:r>
        <w:rPr>
          <w:spacing w:val="35"/>
          <w:sz w:val="20"/>
        </w:rPr>
        <w:t> </w:t>
      </w:r>
      <w:r>
        <w:rPr>
          <w:sz w:val="20"/>
        </w:rPr>
        <w:t>las</w:t>
      </w:r>
      <w:r>
        <w:rPr>
          <w:spacing w:val="34"/>
          <w:sz w:val="20"/>
        </w:rPr>
        <w:t> </w:t>
      </w:r>
      <w:r>
        <w:rPr>
          <w:sz w:val="20"/>
        </w:rPr>
        <w:t>comunidades</w:t>
      </w:r>
    </w:p>
    <w:p>
      <w:pPr>
        <w:pStyle w:val="BodyText"/>
        <w:spacing w:before="2"/>
        <w:rPr>
          <w:sz w:val="22"/>
        </w:rPr>
      </w:pPr>
    </w:p>
    <w:p>
      <w:pPr>
        <w:spacing w:before="101"/>
        <w:ind w:left="419" w:right="177" w:firstLine="0"/>
        <w:jc w:val="left"/>
        <w:rPr>
          <w:sz w:val="16"/>
        </w:rPr>
      </w:pPr>
      <w:bookmarkStart w:name="_bookmark377" w:id="492"/>
      <w:bookmarkEnd w:id="492"/>
      <w:r>
        <w:rPr/>
      </w:r>
      <w:r>
        <w:rPr>
          <w:sz w:val="16"/>
          <w:vertAlign w:val="superscript"/>
        </w:rPr>
        <w:t>4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Ratner,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Steven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“Corporations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Human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Rights: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Theory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Legal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Responsibility.”</w:t>
      </w:r>
      <w:r>
        <w:rPr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The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Yale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Law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Journal</w:t>
      </w:r>
      <w:r>
        <w:rPr>
          <w:i/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111,</w:t>
      </w:r>
      <w:r>
        <w:rPr>
          <w:spacing w:val="-53"/>
          <w:sz w:val="16"/>
          <w:vertAlign w:val="baseline"/>
        </w:rPr>
        <w:t> </w:t>
      </w:r>
      <w:bookmarkStart w:name="_bookmark378" w:id="493"/>
      <w:bookmarkEnd w:id="493"/>
      <w:r>
        <w:rPr>
          <w:sz w:val="16"/>
          <w:vertAlign w:val="baseline"/>
        </w:rPr>
        <w:t>n</w:t>
      </w:r>
      <w:r>
        <w:rPr>
          <w:sz w:val="16"/>
          <w:vertAlign w:val="baseline"/>
        </w:rPr>
        <w:t>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(2001):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443–545.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https://doi.org/10.2307/797542.</w:t>
      </w:r>
    </w:p>
    <w:p>
      <w:pPr>
        <w:spacing w:before="0"/>
        <w:ind w:left="419" w:right="0" w:firstLine="0"/>
        <w:jc w:val="left"/>
        <w:rPr>
          <w:sz w:val="16"/>
        </w:rPr>
      </w:pPr>
      <w:r>
        <w:rPr>
          <w:sz w:val="16"/>
          <w:vertAlign w:val="superscript"/>
        </w:rPr>
        <w:t>5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Trabajadores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Hacienda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Brasil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Verde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Vs.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Brasil.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Excepciones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Preliminares,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318</w:t>
      </w:r>
    </w:p>
    <w:p>
      <w:pPr>
        <w:spacing w:before="0"/>
        <w:ind w:left="420" w:right="0" w:firstLine="0"/>
        <w:jc w:val="left"/>
        <w:rPr>
          <w:sz w:val="16"/>
        </w:rPr>
      </w:pPr>
      <w:bookmarkStart w:name="_bookmark379" w:id="494"/>
      <w:bookmarkEnd w:id="494"/>
      <w:r>
        <w:rPr/>
      </w:r>
      <w:r>
        <w:rPr>
          <w:sz w:val="16"/>
          <w:vertAlign w:val="superscript"/>
        </w:rPr>
        <w:t>6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 Empleados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la Fábrica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Fuegos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Santo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Antônio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Jesus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sus familiares Vs. Brasil.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Excepciones</w:t>
      </w:r>
    </w:p>
    <w:p>
      <w:pPr>
        <w:spacing w:after="0"/>
        <w:jc w:val="left"/>
        <w:rPr>
          <w:sz w:val="16"/>
        </w:rPr>
        <w:sectPr>
          <w:footerReference w:type="default" r:id="rId14"/>
          <w:pgSz w:w="12240" w:h="15840"/>
          <w:pgMar w:footer="1352" w:header="0" w:top="1360" w:bottom="1540" w:left="1020" w:right="1057"/>
        </w:sectPr>
      </w:pPr>
    </w:p>
    <w:p>
      <w:pPr>
        <w:pStyle w:val="BodyText"/>
        <w:spacing w:before="80"/>
        <w:ind w:left="419" w:right="378"/>
        <w:jc w:val="both"/>
      </w:pPr>
      <w:r>
        <w:rPr/>
        <w:t>indígenas cuyo objeto de trabajo era una práctica tradicional que, posteriormente, fue</w:t>
      </w:r>
      <w:r>
        <w:rPr>
          <w:spacing w:val="1"/>
        </w:rPr>
        <w:t> </w:t>
      </w:r>
      <w:r>
        <w:rPr/>
        <w:t>impuesta como una lógica del mercado. Volveré al punto de los actores más adelante, pero</w:t>
      </w:r>
      <w:r>
        <w:rPr>
          <w:spacing w:val="1"/>
        </w:rPr>
        <w:t> </w:t>
      </w:r>
      <w:r>
        <w:rPr>
          <w:w w:val="95"/>
        </w:rPr>
        <w:t>me gustaría reiterar que las formas de explotación, como señala Fanon, pueden tener diversos</w:t>
      </w:r>
      <w:r>
        <w:rPr>
          <w:spacing w:val="1"/>
          <w:w w:val="95"/>
        </w:rPr>
        <w:t> </w:t>
      </w:r>
      <w:r>
        <w:rPr/>
        <w:t>modos de materializarse, especialmente en el periodo en que nos encontramos hoy en día,</w:t>
      </w:r>
      <w:r>
        <w:rPr>
          <w:spacing w:val="1"/>
        </w:rPr>
        <w:t> </w:t>
      </w:r>
      <w:r>
        <w:rPr/>
        <w:t>donde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trabajo</w:t>
      </w:r>
      <w:r>
        <w:rPr>
          <w:spacing w:val="-7"/>
        </w:rPr>
        <w:t> </w:t>
      </w:r>
      <w:r>
        <w:rPr/>
        <w:t>está</w:t>
      </w:r>
      <w:r>
        <w:rPr>
          <w:spacing w:val="-9"/>
        </w:rPr>
        <w:t> </w:t>
      </w:r>
      <w:r>
        <w:rPr/>
        <w:t>sufriendo</w:t>
      </w:r>
      <w:r>
        <w:rPr>
          <w:spacing w:val="-10"/>
        </w:rPr>
        <w:t> </w:t>
      </w:r>
      <w:r>
        <w:rPr/>
        <w:t>un</w:t>
      </w:r>
      <w:r>
        <w:rPr>
          <w:spacing w:val="-5"/>
        </w:rPr>
        <w:t> </w:t>
      </w:r>
      <w:r>
        <w:rPr/>
        <w:t>cambio</w:t>
      </w:r>
      <w:r>
        <w:rPr>
          <w:spacing w:val="-9"/>
        </w:rPr>
        <w:t> </w:t>
      </w:r>
      <w:r>
        <w:rPr/>
        <w:t>sustantivo.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economía</w:t>
      </w:r>
      <w:r>
        <w:rPr>
          <w:spacing w:val="-9"/>
        </w:rPr>
        <w:t> </w:t>
      </w:r>
      <w:r>
        <w:rPr/>
        <w:t>política</w:t>
      </w:r>
      <w:r>
        <w:rPr>
          <w:spacing w:val="-9"/>
        </w:rPr>
        <w:t> </w:t>
      </w:r>
      <w:r>
        <w:rPr/>
        <w:t>internacional</w:t>
      </w:r>
      <w:r>
        <w:rPr>
          <w:spacing w:val="-6"/>
        </w:rPr>
        <w:t> </w:t>
      </w:r>
      <w:r>
        <w:rPr/>
        <w:t>está</w:t>
      </w:r>
      <w:r>
        <w:rPr>
          <w:spacing w:val="-68"/>
        </w:rPr>
        <w:t> </w:t>
      </w:r>
      <w:r>
        <w:rPr/>
        <w:t>mutando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digitales</w:t>
      </w:r>
      <w:r>
        <w:rPr>
          <w:spacing w:val="-8"/>
        </w:rPr>
        <w:t> </w:t>
      </w:r>
      <w:r>
        <w:rPr/>
        <w:t>donde</w:t>
      </w:r>
      <w:r>
        <w:rPr>
          <w:spacing w:val="-6"/>
        </w:rPr>
        <w:t> </w:t>
      </w:r>
      <w:r>
        <w:rPr/>
        <w:t>las</w:t>
      </w:r>
      <w:r>
        <w:rPr>
          <w:spacing w:val="-9"/>
        </w:rPr>
        <w:t> </w:t>
      </w:r>
      <w:r>
        <w:rPr/>
        <w:t>nuevas</w:t>
      </w:r>
      <w:r>
        <w:rPr>
          <w:spacing w:val="-5"/>
        </w:rPr>
        <w:t> </w:t>
      </w:r>
      <w:r>
        <w:rPr/>
        <w:t>tecnologías</w:t>
      </w:r>
      <w:r>
        <w:rPr>
          <w:spacing w:val="-9"/>
        </w:rPr>
        <w:t> </w:t>
      </w:r>
      <w:r>
        <w:rPr/>
        <w:t>no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sólo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herramientas</w:t>
      </w:r>
      <w:r>
        <w:rPr>
          <w:spacing w:val="-8"/>
        </w:rPr>
        <w:t> </w:t>
      </w:r>
      <w:r>
        <w:rPr/>
        <w:t>sino</w:t>
      </w:r>
      <w:r>
        <w:rPr>
          <w:spacing w:val="-68"/>
        </w:rPr>
        <w:t> </w:t>
      </w:r>
      <w:r>
        <w:rPr/>
        <w:t>el objeto y resultado del trabajo. En este contexto, donde el capital y la tecnología parecen</w:t>
      </w:r>
      <w:r>
        <w:rPr>
          <w:spacing w:val="1"/>
        </w:rPr>
        <w:t> </w:t>
      </w:r>
      <w:r>
        <w:rPr/>
        <w:t>fusionarse, donde lo digital tiene efectos totalizantes, es que planteé ya la pregunta en mi</w:t>
      </w:r>
      <w:r>
        <w:rPr>
          <w:spacing w:val="1"/>
        </w:rPr>
        <w:t> </w:t>
      </w:r>
      <w:r>
        <w:rPr/>
        <w:t>Voto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Opinión</w:t>
      </w:r>
      <w:r>
        <w:rPr>
          <w:spacing w:val="-4"/>
        </w:rPr>
        <w:t> </w:t>
      </w:r>
      <w:r>
        <w:rPr/>
        <w:t>Consultiva</w:t>
      </w:r>
      <w:r>
        <w:rPr>
          <w:spacing w:val="-5"/>
        </w:rPr>
        <w:t> </w:t>
      </w:r>
      <w:r>
        <w:rPr/>
        <w:t>25</w:t>
      </w:r>
      <w:r>
        <w:rPr>
          <w:spacing w:val="-6"/>
        </w:rPr>
        <w:t> </w:t>
      </w:r>
      <w:r>
        <w:rPr/>
        <w:t>sobre</w:t>
      </w:r>
      <w:r>
        <w:rPr>
          <w:spacing w:val="-4"/>
        </w:rPr>
        <w:t> </w:t>
      </w:r>
      <w:r>
        <w:rPr/>
        <w:t>‘‘Derechos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libertad</w:t>
      </w:r>
      <w:r>
        <w:rPr>
          <w:spacing w:val="-6"/>
        </w:rPr>
        <w:t> </w:t>
      </w:r>
      <w:r>
        <w:rPr/>
        <w:t>sindical,</w:t>
      </w:r>
      <w:r>
        <w:rPr>
          <w:spacing w:val="-6"/>
        </w:rPr>
        <w:t> </w:t>
      </w:r>
      <w:r>
        <w:rPr/>
        <w:t>negociación</w:t>
      </w:r>
      <w:r>
        <w:rPr>
          <w:spacing w:val="-3"/>
        </w:rPr>
        <w:t> </w:t>
      </w:r>
      <w:r>
        <w:rPr/>
        <w:t>colectiva</w:t>
      </w:r>
      <w:r>
        <w:rPr>
          <w:spacing w:val="-68"/>
        </w:rPr>
        <w:t> </w:t>
      </w:r>
      <w:r>
        <w:rPr/>
        <w:t>y</w:t>
      </w:r>
      <w:r>
        <w:rPr>
          <w:spacing w:val="-2"/>
        </w:rPr>
        <w:t> </w:t>
      </w:r>
      <w:r>
        <w:rPr/>
        <w:t>huelga,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su</w:t>
      </w:r>
      <w:r>
        <w:rPr>
          <w:spacing w:val="1"/>
        </w:rPr>
        <w:t> </w:t>
      </w:r>
      <w:r>
        <w:rPr/>
        <w:t>relación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otros</w:t>
      </w:r>
      <w:r>
        <w:rPr>
          <w:spacing w:val="-2"/>
        </w:rPr>
        <w:t> </w:t>
      </w:r>
      <w:r>
        <w:rPr/>
        <w:t>derechos, con</w:t>
      </w:r>
      <w:r>
        <w:rPr>
          <w:spacing w:val="4"/>
        </w:rPr>
        <w:t> </w:t>
      </w:r>
      <w:r>
        <w:rPr/>
        <w:t>perspectiva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género’’:</w:t>
      </w:r>
    </w:p>
    <w:p>
      <w:pPr>
        <w:pStyle w:val="BodyText"/>
        <w:spacing w:before="1"/>
      </w:pPr>
    </w:p>
    <w:p>
      <w:pPr>
        <w:spacing w:line="240" w:lineRule="auto" w:before="0"/>
        <w:ind w:left="1140" w:right="375" w:firstLine="0"/>
        <w:jc w:val="both"/>
        <w:rPr>
          <w:sz w:val="18"/>
        </w:rPr>
      </w:pPr>
      <w:r>
        <w:rPr>
          <w:sz w:val="18"/>
        </w:rPr>
        <w:t>El</w:t>
      </w:r>
      <w:r>
        <w:rPr>
          <w:spacing w:val="-10"/>
          <w:sz w:val="18"/>
        </w:rPr>
        <w:t> </w:t>
      </w:r>
      <w:r>
        <w:rPr>
          <w:sz w:val="18"/>
        </w:rPr>
        <w:t>surgimiento</w:t>
      </w:r>
      <w:r>
        <w:rPr>
          <w:spacing w:val="-9"/>
          <w:sz w:val="18"/>
        </w:rPr>
        <w:t> </w:t>
      </w:r>
      <w:r>
        <w:rPr>
          <w:sz w:val="18"/>
        </w:rPr>
        <w:t>de</w:t>
      </w:r>
      <w:r>
        <w:rPr>
          <w:spacing w:val="-9"/>
          <w:sz w:val="18"/>
        </w:rPr>
        <w:t> </w:t>
      </w:r>
      <w:r>
        <w:rPr>
          <w:sz w:val="18"/>
        </w:rPr>
        <w:t>las</w:t>
      </w:r>
      <w:r>
        <w:rPr>
          <w:spacing w:val="-11"/>
          <w:sz w:val="18"/>
        </w:rPr>
        <w:t> </w:t>
      </w:r>
      <w:r>
        <w:rPr>
          <w:sz w:val="18"/>
        </w:rPr>
        <w:t>nuevas</w:t>
      </w:r>
      <w:r>
        <w:rPr>
          <w:spacing w:val="-10"/>
          <w:sz w:val="18"/>
        </w:rPr>
        <w:t> </w:t>
      </w:r>
      <w:r>
        <w:rPr>
          <w:sz w:val="18"/>
        </w:rPr>
        <w:t>tecnologías</w:t>
      </w:r>
      <w:r>
        <w:rPr>
          <w:spacing w:val="-11"/>
          <w:sz w:val="18"/>
        </w:rPr>
        <w:t> </w:t>
      </w:r>
      <w:r>
        <w:rPr>
          <w:sz w:val="18"/>
        </w:rPr>
        <w:t>y</w:t>
      </w:r>
      <w:r>
        <w:rPr>
          <w:spacing w:val="-11"/>
          <w:sz w:val="18"/>
        </w:rPr>
        <w:t> </w:t>
      </w:r>
      <w:r>
        <w:rPr>
          <w:sz w:val="18"/>
        </w:rPr>
        <w:t>servicios</w:t>
      </w:r>
      <w:r>
        <w:rPr>
          <w:spacing w:val="-10"/>
          <w:sz w:val="18"/>
        </w:rPr>
        <w:t> </w:t>
      </w:r>
      <w:r>
        <w:rPr>
          <w:sz w:val="18"/>
        </w:rPr>
        <w:t>que</w:t>
      </w:r>
      <w:r>
        <w:rPr>
          <w:spacing w:val="-10"/>
          <w:sz w:val="18"/>
        </w:rPr>
        <w:t> </w:t>
      </w:r>
      <w:r>
        <w:rPr>
          <w:sz w:val="18"/>
        </w:rPr>
        <w:t>revelan</w:t>
      </w:r>
      <w:r>
        <w:rPr>
          <w:spacing w:val="-11"/>
          <w:sz w:val="18"/>
        </w:rPr>
        <w:t> </w:t>
      </w:r>
      <w:r>
        <w:rPr>
          <w:sz w:val="18"/>
        </w:rPr>
        <w:t>inéditas</w:t>
      </w:r>
      <w:r>
        <w:rPr>
          <w:spacing w:val="-11"/>
          <w:sz w:val="18"/>
        </w:rPr>
        <w:t> </w:t>
      </w:r>
      <w:r>
        <w:rPr>
          <w:sz w:val="18"/>
        </w:rPr>
        <w:t>obligaciones</w:t>
      </w:r>
      <w:r>
        <w:rPr>
          <w:spacing w:val="-10"/>
          <w:sz w:val="18"/>
        </w:rPr>
        <w:t> </w:t>
      </w:r>
      <w:r>
        <w:rPr>
          <w:sz w:val="18"/>
        </w:rPr>
        <w:t>y</w:t>
      </w:r>
      <w:r>
        <w:rPr>
          <w:spacing w:val="-11"/>
          <w:sz w:val="18"/>
        </w:rPr>
        <w:t> </w:t>
      </w:r>
      <w:r>
        <w:rPr>
          <w:sz w:val="18"/>
        </w:rPr>
        <w:t>desafíos</w:t>
      </w:r>
      <w:r>
        <w:rPr>
          <w:spacing w:val="-61"/>
          <w:sz w:val="18"/>
        </w:rPr>
        <w:t> </w:t>
      </w:r>
      <w:r>
        <w:rPr>
          <w:sz w:val="18"/>
        </w:rPr>
        <w:t>para los Estados y sus</w:t>
      </w:r>
      <w:r>
        <w:rPr>
          <w:spacing w:val="1"/>
          <w:sz w:val="18"/>
        </w:rPr>
        <w:t> </w:t>
      </w:r>
      <w:r>
        <w:rPr>
          <w:sz w:val="18"/>
        </w:rPr>
        <w:t>funciones legislativas y judiciales para adecuar su ordenamiento</w:t>
      </w:r>
      <w:r>
        <w:rPr>
          <w:spacing w:val="1"/>
          <w:sz w:val="18"/>
        </w:rPr>
        <w:t> </w:t>
      </w:r>
      <w:r>
        <w:rPr>
          <w:sz w:val="18"/>
        </w:rPr>
        <w:t>constitucional y legal, así como reformular sus prácticas frente a las nuevas condiciones del</w:t>
      </w:r>
      <w:r>
        <w:rPr>
          <w:spacing w:val="1"/>
          <w:sz w:val="18"/>
        </w:rPr>
        <w:t> </w:t>
      </w:r>
      <w:r>
        <w:rPr>
          <w:sz w:val="18"/>
        </w:rPr>
        <w:t>mercado laboral, en particular respecto de los cambios que ha producido la irrupción de las</w:t>
      </w:r>
      <w:r>
        <w:rPr>
          <w:spacing w:val="1"/>
          <w:sz w:val="18"/>
        </w:rPr>
        <w:t> </w:t>
      </w:r>
      <w:r>
        <w:rPr>
          <w:sz w:val="18"/>
        </w:rPr>
        <w:t>nuevas tecnologías. Sin duda, el trabajo a través de nuevas tecnologías –como son el trabajo</w:t>
      </w:r>
      <w:r>
        <w:rPr>
          <w:spacing w:val="1"/>
          <w:sz w:val="18"/>
        </w:rPr>
        <w:t> </w:t>
      </w:r>
      <w:r>
        <w:rPr>
          <w:sz w:val="18"/>
        </w:rPr>
        <w:t>por plataformas digitales que atraviesan los servicios de comunicación, transporte, compra y</w:t>
      </w:r>
      <w:r>
        <w:rPr>
          <w:spacing w:val="1"/>
          <w:sz w:val="18"/>
        </w:rPr>
        <w:t> </w:t>
      </w:r>
      <w:r>
        <w:rPr>
          <w:sz w:val="18"/>
        </w:rPr>
        <w:t>venta digital de alimentos y bienes en general- puede representar ventajas en el acceso a</w:t>
      </w:r>
      <w:r>
        <w:rPr>
          <w:spacing w:val="1"/>
          <w:sz w:val="18"/>
        </w:rPr>
        <w:t> </w:t>
      </w:r>
      <w:r>
        <w:rPr>
          <w:sz w:val="18"/>
        </w:rPr>
        <w:t>diversificadas y novedosas fuentes de empleo, pero a la vez, trae implícito una serie de</w:t>
      </w:r>
      <w:r>
        <w:rPr>
          <w:spacing w:val="1"/>
          <w:sz w:val="18"/>
        </w:rPr>
        <w:t> </w:t>
      </w:r>
      <w:r>
        <w:rPr>
          <w:sz w:val="18"/>
        </w:rPr>
        <w:t>modificaciones a las relaciones tradicionales de trabajo, en tiempos, horarios, modalidades de</w:t>
      </w:r>
      <w:r>
        <w:rPr>
          <w:spacing w:val="1"/>
          <w:sz w:val="18"/>
        </w:rPr>
        <w:t> </w:t>
      </w:r>
      <w:r>
        <w:rPr>
          <w:sz w:val="18"/>
        </w:rPr>
        <w:t>remuneración y de asociación gremial, así como en la utilización, en algunos casos, de nuevos</w:t>
      </w:r>
      <w:r>
        <w:rPr>
          <w:spacing w:val="1"/>
          <w:sz w:val="18"/>
        </w:rPr>
        <w:t> </w:t>
      </w:r>
      <w:r>
        <w:rPr>
          <w:sz w:val="18"/>
        </w:rPr>
        <w:t>conocimientos y manejo de destrezas tecnológicas, no conocidas hace poco tiempo atrás. Sin</w:t>
      </w:r>
      <w:r>
        <w:rPr>
          <w:spacing w:val="1"/>
          <w:sz w:val="18"/>
        </w:rPr>
        <w:t> </w:t>
      </w:r>
      <w:r>
        <w:rPr>
          <w:spacing w:val="-1"/>
          <w:sz w:val="18"/>
        </w:rPr>
        <w:t>embargo,</w:t>
      </w:r>
      <w:r>
        <w:rPr>
          <w:spacing w:val="-16"/>
          <w:sz w:val="18"/>
        </w:rPr>
        <w:t> </w:t>
      </w:r>
      <w:r>
        <w:rPr>
          <w:sz w:val="18"/>
        </w:rPr>
        <w:t>esta</w:t>
      </w:r>
      <w:r>
        <w:rPr>
          <w:spacing w:val="-16"/>
          <w:sz w:val="18"/>
        </w:rPr>
        <w:t> </w:t>
      </w:r>
      <w:r>
        <w:rPr>
          <w:sz w:val="18"/>
        </w:rPr>
        <w:t>inédita</w:t>
      </w:r>
      <w:r>
        <w:rPr>
          <w:spacing w:val="-16"/>
          <w:sz w:val="18"/>
        </w:rPr>
        <w:t> </w:t>
      </w:r>
      <w:r>
        <w:rPr>
          <w:sz w:val="18"/>
        </w:rPr>
        <w:t>y</w:t>
      </w:r>
      <w:r>
        <w:rPr>
          <w:spacing w:val="-17"/>
          <w:sz w:val="18"/>
        </w:rPr>
        <w:t> </w:t>
      </w:r>
      <w:r>
        <w:rPr>
          <w:sz w:val="18"/>
        </w:rPr>
        <w:t>diversa</w:t>
      </w:r>
      <w:r>
        <w:rPr>
          <w:spacing w:val="-16"/>
          <w:sz w:val="18"/>
        </w:rPr>
        <w:t> </w:t>
      </w:r>
      <w:r>
        <w:rPr>
          <w:sz w:val="18"/>
        </w:rPr>
        <w:t>modalidad</w:t>
      </w:r>
      <w:r>
        <w:rPr>
          <w:spacing w:val="-15"/>
          <w:sz w:val="18"/>
        </w:rPr>
        <w:t> </w:t>
      </w:r>
      <w:r>
        <w:rPr>
          <w:sz w:val="18"/>
        </w:rPr>
        <w:t>de</w:t>
      </w:r>
      <w:r>
        <w:rPr>
          <w:spacing w:val="-14"/>
          <w:sz w:val="18"/>
        </w:rPr>
        <w:t> </w:t>
      </w:r>
      <w:r>
        <w:rPr>
          <w:sz w:val="18"/>
        </w:rPr>
        <w:t>empleo</w:t>
      </w:r>
      <w:r>
        <w:rPr>
          <w:spacing w:val="-17"/>
          <w:sz w:val="18"/>
        </w:rPr>
        <w:t> </w:t>
      </w:r>
      <w:r>
        <w:rPr>
          <w:sz w:val="18"/>
        </w:rPr>
        <w:t>también</w:t>
      </w:r>
      <w:r>
        <w:rPr>
          <w:spacing w:val="-17"/>
          <w:sz w:val="18"/>
        </w:rPr>
        <w:t> </w:t>
      </w:r>
      <w:r>
        <w:rPr>
          <w:sz w:val="18"/>
        </w:rPr>
        <w:t>conlleva</w:t>
      </w:r>
      <w:r>
        <w:rPr>
          <w:spacing w:val="-16"/>
          <w:sz w:val="18"/>
        </w:rPr>
        <w:t> </w:t>
      </w:r>
      <w:r>
        <w:rPr>
          <w:sz w:val="18"/>
        </w:rPr>
        <w:t>importantes</w:t>
      </w:r>
      <w:r>
        <w:rPr>
          <w:spacing w:val="-16"/>
          <w:sz w:val="18"/>
        </w:rPr>
        <w:t> </w:t>
      </w:r>
      <w:r>
        <w:rPr>
          <w:sz w:val="18"/>
        </w:rPr>
        <w:t>riesgos</w:t>
      </w:r>
      <w:r>
        <w:rPr>
          <w:spacing w:val="-16"/>
          <w:sz w:val="18"/>
        </w:rPr>
        <w:t> </w:t>
      </w:r>
      <w:r>
        <w:rPr>
          <w:sz w:val="18"/>
        </w:rPr>
        <w:t>para</w:t>
      </w:r>
      <w:r>
        <w:rPr>
          <w:spacing w:val="-61"/>
          <w:sz w:val="18"/>
        </w:rPr>
        <w:t> </w:t>
      </w:r>
      <w:r>
        <w:rPr>
          <w:sz w:val="18"/>
        </w:rPr>
        <w:t>el</w:t>
      </w:r>
      <w:r>
        <w:rPr>
          <w:spacing w:val="-7"/>
          <w:sz w:val="18"/>
        </w:rPr>
        <w:t> </w:t>
      </w:r>
      <w:r>
        <w:rPr>
          <w:sz w:val="18"/>
        </w:rPr>
        <w:t>goce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los</w:t>
      </w:r>
      <w:r>
        <w:rPr>
          <w:spacing w:val="-7"/>
          <w:sz w:val="18"/>
        </w:rPr>
        <w:t> </w:t>
      </w:r>
      <w:r>
        <w:rPr>
          <w:sz w:val="18"/>
        </w:rPr>
        <w:t>derechos</w:t>
      </w:r>
      <w:r>
        <w:rPr>
          <w:spacing w:val="-8"/>
          <w:sz w:val="18"/>
        </w:rPr>
        <w:t> </w:t>
      </w:r>
      <w:r>
        <w:rPr>
          <w:sz w:val="18"/>
        </w:rPr>
        <w:t>laborales,</w:t>
      </w:r>
      <w:r>
        <w:rPr>
          <w:spacing w:val="-8"/>
          <w:sz w:val="18"/>
        </w:rPr>
        <w:t> </w:t>
      </w:r>
      <w:r>
        <w:rPr>
          <w:sz w:val="18"/>
        </w:rPr>
        <w:t>especialmente</w:t>
      </w:r>
      <w:r>
        <w:rPr>
          <w:spacing w:val="-7"/>
          <w:sz w:val="18"/>
        </w:rPr>
        <w:t> </w:t>
      </w:r>
      <w:r>
        <w:rPr>
          <w:sz w:val="18"/>
        </w:rPr>
        <w:t>si</w:t>
      </w:r>
      <w:r>
        <w:rPr>
          <w:spacing w:val="-7"/>
          <w:sz w:val="18"/>
        </w:rPr>
        <w:t> </w:t>
      </w:r>
      <w:r>
        <w:rPr>
          <w:sz w:val="18"/>
        </w:rPr>
        <w:t>consideramos</w:t>
      </w:r>
      <w:r>
        <w:rPr>
          <w:spacing w:val="-7"/>
          <w:sz w:val="18"/>
        </w:rPr>
        <w:t> </w:t>
      </w:r>
      <w:r>
        <w:rPr>
          <w:sz w:val="18"/>
        </w:rPr>
        <w:t>que</w:t>
      </w:r>
      <w:r>
        <w:rPr>
          <w:spacing w:val="-7"/>
          <w:sz w:val="18"/>
        </w:rPr>
        <w:t> </w:t>
      </w:r>
      <w:r>
        <w:rPr>
          <w:sz w:val="18"/>
        </w:rPr>
        <w:t>Latinoamérica</w:t>
      </w:r>
      <w:r>
        <w:rPr>
          <w:spacing w:val="-8"/>
          <w:sz w:val="18"/>
        </w:rPr>
        <w:t> </w:t>
      </w:r>
      <w:r>
        <w:rPr>
          <w:sz w:val="18"/>
        </w:rPr>
        <w:t>y</w:t>
      </w:r>
      <w:r>
        <w:rPr>
          <w:spacing w:val="-8"/>
          <w:sz w:val="18"/>
        </w:rPr>
        <w:t> </w:t>
      </w:r>
      <w:r>
        <w:rPr>
          <w:sz w:val="18"/>
        </w:rPr>
        <w:t>el</w:t>
      </w:r>
      <w:r>
        <w:rPr>
          <w:spacing w:val="-5"/>
          <w:sz w:val="18"/>
        </w:rPr>
        <w:t> </w:t>
      </w:r>
      <w:r>
        <w:rPr>
          <w:sz w:val="18"/>
        </w:rPr>
        <w:t>Caribe</w:t>
      </w:r>
      <w:r>
        <w:rPr>
          <w:spacing w:val="-61"/>
          <w:sz w:val="18"/>
        </w:rPr>
        <w:t> </w:t>
      </w:r>
      <w:r>
        <w:rPr>
          <w:sz w:val="18"/>
        </w:rPr>
        <w:t>tienen</w:t>
      </w:r>
      <w:r>
        <w:rPr>
          <w:spacing w:val="-9"/>
          <w:sz w:val="18"/>
        </w:rPr>
        <w:t> </w:t>
      </w:r>
      <w:r>
        <w:rPr>
          <w:sz w:val="18"/>
        </w:rPr>
        <w:t>una</w:t>
      </w:r>
      <w:r>
        <w:rPr>
          <w:spacing w:val="-7"/>
          <w:sz w:val="18"/>
        </w:rPr>
        <w:t> </w:t>
      </w:r>
      <w:r>
        <w:rPr>
          <w:sz w:val="18"/>
        </w:rPr>
        <w:t>alta</w:t>
      </w:r>
      <w:r>
        <w:rPr>
          <w:spacing w:val="-7"/>
          <w:sz w:val="18"/>
        </w:rPr>
        <w:t> </w:t>
      </w:r>
      <w:r>
        <w:rPr>
          <w:sz w:val="18"/>
        </w:rPr>
        <w:t>tasa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desocupación,</w:t>
      </w:r>
      <w:r>
        <w:rPr>
          <w:spacing w:val="-8"/>
          <w:sz w:val="18"/>
        </w:rPr>
        <w:t> </w:t>
      </w: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cual</w:t>
      </w:r>
      <w:r>
        <w:rPr>
          <w:spacing w:val="-6"/>
          <w:sz w:val="18"/>
        </w:rPr>
        <w:t> </w:t>
      </w:r>
      <w:r>
        <w:rPr>
          <w:sz w:val="18"/>
        </w:rPr>
        <w:t>conduce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las</w:t>
      </w:r>
      <w:r>
        <w:rPr>
          <w:spacing w:val="-7"/>
          <w:sz w:val="18"/>
        </w:rPr>
        <w:t> </w:t>
      </w:r>
      <w:r>
        <w:rPr>
          <w:sz w:val="18"/>
        </w:rPr>
        <w:t>personas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adoptar</w:t>
      </w:r>
      <w:r>
        <w:rPr>
          <w:spacing w:val="-7"/>
          <w:sz w:val="18"/>
        </w:rPr>
        <w:t> </w:t>
      </w:r>
      <w:r>
        <w:rPr>
          <w:sz w:val="18"/>
        </w:rPr>
        <w:t>y</w:t>
      </w:r>
      <w:r>
        <w:rPr>
          <w:spacing w:val="-8"/>
          <w:sz w:val="18"/>
        </w:rPr>
        <w:t> </w:t>
      </w:r>
      <w:r>
        <w:rPr>
          <w:sz w:val="18"/>
        </w:rPr>
        <w:t>someterse,</w:t>
      </w:r>
      <w:r>
        <w:rPr>
          <w:spacing w:val="-8"/>
          <w:sz w:val="18"/>
        </w:rPr>
        <w:t> </w:t>
      </w:r>
      <w:r>
        <w:rPr>
          <w:sz w:val="18"/>
        </w:rPr>
        <w:t>no</w:t>
      </w:r>
      <w:r>
        <w:rPr>
          <w:spacing w:val="-61"/>
          <w:sz w:val="18"/>
        </w:rPr>
        <w:t> </w:t>
      </w:r>
      <w:r>
        <w:rPr>
          <w:sz w:val="18"/>
        </w:rPr>
        <w:t>voluntariamente, a formas precarizadas de empleo, con unas relaciones de trabajadores y</w:t>
      </w:r>
      <w:r>
        <w:rPr>
          <w:spacing w:val="1"/>
          <w:sz w:val="18"/>
        </w:rPr>
        <w:t> </w:t>
      </w:r>
      <w:r>
        <w:rPr>
          <w:sz w:val="18"/>
        </w:rPr>
        <w:t>empleadores</w:t>
      </w:r>
      <w:r>
        <w:rPr>
          <w:spacing w:val="-13"/>
          <w:sz w:val="18"/>
        </w:rPr>
        <w:t> </w:t>
      </w:r>
      <w:r>
        <w:rPr>
          <w:sz w:val="18"/>
        </w:rPr>
        <w:t>con</w:t>
      </w:r>
      <w:r>
        <w:rPr>
          <w:spacing w:val="-13"/>
          <w:sz w:val="18"/>
        </w:rPr>
        <w:t> </w:t>
      </w:r>
      <w:r>
        <w:rPr>
          <w:sz w:val="18"/>
        </w:rPr>
        <w:t>formas</w:t>
      </w:r>
      <w:r>
        <w:rPr>
          <w:spacing w:val="-12"/>
          <w:sz w:val="18"/>
        </w:rPr>
        <w:t> </w:t>
      </w:r>
      <w:r>
        <w:rPr>
          <w:sz w:val="18"/>
        </w:rPr>
        <w:t>nada</w:t>
      </w:r>
      <w:r>
        <w:rPr>
          <w:spacing w:val="-12"/>
          <w:sz w:val="18"/>
        </w:rPr>
        <w:t> </w:t>
      </w:r>
      <w:r>
        <w:rPr>
          <w:sz w:val="18"/>
        </w:rPr>
        <w:t>conocidas</w:t>
      </w:r>
      <w:r>
        <w:rPr>
          <w:spacing w:val="-12"/>
          <w:sz w:val="18"/>
        </w:rPr>
        <w:t> </w:t>
      </w:r>
      <w:r>
        <w:rPr>
          <w:sz w:val="18"/>
        </w:rPr>
        <w:t>o</w:t>
      </w:r>
      <w:r>
        <w:rPr>
          <w:spacing w:val="-11"/>
          <w:sz w:val="18"/>
        </w:rPr>
        <w:t> </w:t>
      </w:r>
      <w:r>
        <w:rPr>
          <w:sz w:val="18"/>
        </w:rPr>
        <w:t>aún</w:t>
      </w:r>
      <w:r>
        <w:rPr>
          <w:spacing w:val="-12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imprecisos</w:t>
      </w:r>
      <w:r>
        <w:rPr>
          <w:spacing w:val="-12"/>
          <w:sz w:val="18"/>
        </w:rPr>
        <w:t> </w:t>
      </w:r>
      <w:r>
        <w:rPr>
          <w:sz w:val="18"/>
        </w:rPr>
        <w:t>contornos</w:t>
      </w:r>
      <w:r>
        <w:rPr>
          <w:spacing w:val="-12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sus</w:t>
      </w:r>
      <w:r>
        <w:rPr>
          <w:spacing w:val="-10"/>
          <w:sz w:val="18"/>
        </w:rPr>
        <w:t> </w:t>
      </w:r>
      <w:r>
        <w:rPr>
          <w:sz w:val="18"/>
        </w:rPr>
        <w:t>garantías</w:t>
      </w:r>
      <w:r>
        <w:rPr>
          <w:spacing w:val="-12"/>
          <w:sz w:val="18"/>
        </w:rPr>
        <w:t> </w:t>
      </w:r>
      <w:r>
        <w:rPr>
          <w:sz w:val="18"/>
        </w:rPr>
        <w:t>legales</w:t>
      </w:r>
      <w:r>
        <w:rPr>
          <w:spacing w:val="-61"/>
          <w:sz w:val="18"/>
        </w:rPr>
        <w:t> </w:t>
      </w:r>
      <w:r>
        <w:rPr>
          <w:sz w:val="18"/>
        </w:rPr>
        <w:t>y jurisdiccionales</w:t>
      </w:r>
      <w:r>
        <w:rPr>
          <w:spacing w:val="1"/>
          <w:sz w:val="18"/>
        </w:rPr>
        <w:t> </w:t>
      </w:r>
      <w:r>
        <w:rPr>
          <w:sz w:val="18"/>
        </w:rPr>
        <w:t>que deben ser abordados con inmediatez y preocupación, si de verdad</w:t>
      </w:r>
      <w:r>
        <w:rPr>
          <w:spacing w:val="1"/>
          <w:sz w:val="18"/>
        </w:rPr>
        <w:t> </w:t>
      </w:r>
      <w:r>
        <w:rPr>
          <w:sz w:val="18"/>
        </w:rPr>
        <w:t>queremos atender los reclamos de miles de nuevos trabajadores en estas novedosísimas</w:t>
      </w:r>
      <w:r>
        <w:rPr>
          <w:spacing w:val="1"/>
          <w:sz w:val="18"/>
        </w:rPr>
        <w:t> </w:t>
      </w:r>
      <w:r>
        <w:rPr>
          <w:sz w:val="18"/>
        </w:rPr>
        <w:t>circunstancias, máxime si tomamos en serio que en el año 2020 la región tenía una tasa de</w:t>
      </w:r>
      <w:r>
        <w:rPr>
          <w:spacing w:val="1"/>
          <w:sz w:val="18"/>
        </w:rPr>
        <w:t> </w:t>
      </w:r>
      <w:r>
        <w:rPr>
          <w:sz w:val="18"/>
        </w:rPr>
        <w:t>desocupación de 10,6% según datos de la Organización Internacional del Trabajo, lo que</w:t>
      </w:r>
      <w:r>
        <w:rPr>
          <w:spacing w:val="1"/>
          <w:sz w:val="18"/>
        </w:rPr>
        <w:t> </w:t>
      </w:r>
      <w:r>
        <w:rPr>
          <w:sz w:val="18"/>
        </w:rPr>
        <w:t>significa que más de 30 millones de personas no tienen empleo</w:t>
      </w:r>
      <w:hyperlink w:history="true" w:anchor="_bookmark380">
        <w:r>
          <w:rPr>
            <w:position w:val="6"/>
            <w:sz w:val="12"/>
          </w:rPr>
          <w:t>7</w:t>
        </w:r>
      </w:hyperlink>
      <w:r>
        <w:rPr>
          <w:sz w:val="18"/>
        </w:rPr>
        <w:t>, y todo aquello sin incorporar</w:t>
      </w:r>
      <w:r>
        <w:rPr>
          <w:spacing w:val="1"/>
          <w:sz w:val="18"/>
        </w:rPr>
        <w:t> </w:t>
      </w:r>
      <w:r>
        <w:rPr>
          <w:sz w:val="18"/>
        </w:rPr>
        <w:t>las cifras actualizadas de la pérdida de fuentes de empleo, la tremenda desregulación laboral,</w:t>
      </w:r>
      <w:r>
        <w:rPr>
          <w:spacing w:val="1"/>
          <w:sz w:val="18"/>
        </w:rPr>
        <w:t> </w:t>
      </w:r>
      <w:r>
        <w:rPr>
          <w:sz w:val="18"/>
        </w:rPr>
        <w:t>las</w:t>
      </w:r>
      <w:r>
        <w:rPr>
          <w:spacing w:val="-4"/>
          <w:sz w:val="18"/>
        </w:rPr>
        <w:t> </w:t>
      </w:r>
      <w:r>
        <w:rPr>
          <w:sz w:val="18"/>
        </w:rPr>
        <w:t>políticas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ajuste</w:t>
      </w:r>
      <w:r>
        <w:rPr>
          <w:spacing w:val="-5"/>
          <w:sz w:val="18"/>
        </w:rPr>
        <w:t> </w:t>
      </w:r>
      <w:r>
        <w:rPr>
          <w:sz w:val="18"/>
        </w:rPr>
        <w:t>estructural,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4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incierta,</w:t>
      </w:r>
      <w:r>
        <w:rPr>
          <w:spacing w:val="-4"/>
          <w:sz w:val="18"/>
        </w:rPr>
        <w:t> </w:t>
      </w:r>
      <w:r>
        <w:rPr>
          <w:sz w:val="18"/>
        </w:rPr>
        <w:t>cuando</w:t>
      </w:r>
      <w:r>
        <w:rPr>
          <w:spacing w:val="-2"/>
          <w:sz w:val="18"/>
        </w:rPr>
        <w:t> </w:t>
      </w:r>
      <w:r>
        <w:rPr>
          <w:sz w:val="18"/>
        </w:rPr>
        <w:t>no</w:t>
      </w:r>
      <w:r>
        <w:rPr>
          <w:spacing w:val="-2"/>
          <w:sz w:val="18"/>
        </w:rPr>
        <w:t> </w:t>
      </w:r>
      <w:r>
        <w:rPr>
          <w:sz w:val="18"/>
        </w:rPr>
        <w:t>mal</w:t>
      </w:r>
      <w:r>
        <w:rPr>
          <w:spacing w:val="-2"/>
          <w:sz w:val="18"/>
        </w:rPr>
        <w:t> </w:t>
      </w:r>
      <w:r>
        <w:rPr>
          <w:sz w:val="18"/>
        </w:rPr>
        <w:t>administrada</w:t>
      </w:r>
      <w:r>
        <w:rPr>
          <w:spacing w:val="-3"/>
          <w:sz w:val="18"/>
        </w:rPr>
        <w:t> </w:t>
      </w:r>
      <w:r>
        <w:rPr>
          <w:sz w:val="18"/>
        </w:rPr>
        <w:t>y</w:t>
      </w:r>
      <w:r>
        <w:rPr>
          <w:spacing w:val="-7"/>
          <w:sz w:val="18"/>
        </w:rPr>
        <w:t> </w:t>
      </w:r>
      <w:r>
        <w:rPr>
          <w:sz w:val="18"/>
        </w:rPr>
        <w:t>no</w:t>
      </w:r>
      <w:r>
        <w:rPr>
          <w:spacing w:val="-2"/>
          <w:sz w:val="18"/>
        </w:rPr>
        <w:t> </w:t>
      </w:r>
      <w:r>
        <w:rPr>
          <w:sz w:val="18"/>
        </w:rPr>
        <w:t>resuelta</w:t>
      </w:r>
      <w:r>
        <w:rPr>
          <w:spacing w:val="-3"/>
          <w:sz w:val="18"/>
        </w:rPr>
        <w:t> </w:t>
      </w:r>
      <w:r>
        <w:rPr>
          <w:sz w:val="18"/>
        </w:rPr>
        <w:t>crisis</w:t>
      </w:r>
      <w:r>
        <w:rPr>
          <w:spacing w:val="-61"/>
          <w:sz w:val="18"/>
        </w:rPr>
        <w:t> </w:t>
      </w:r>
      <w:r>
        <w:rPr>
          <w:sz w:val="18"/>
        </w:rPr>
        <w:t>sanitaria del Covid 19 y sus efectos devastadores en las economías, las familias y las personas</w:t>
      </w:r>
      <w:r>
        <w:rPr>
          <w:spacing w:val="-61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nuestro</w:t>
      </w:r>
      <w:r>
        <w:rPr>
          <w:spacing w:val="-1"/>
          <w:sz w:val="18"/>
        </w:rPr>
        <w:t> </w:t>
      </w:r>
      <w:r>
        <w:rPr>
          <w:sz w:val="18"/>
        </w:rPr>
        <w:t>continente</w:t>
      </w:r>
      <w:hyperlink w:history="true" w:anchor="_bookmark381">
        <w:r>
          <w:rPr>
            <w:position w:val="6"/>
            <w:sz w:val="12"/>
          </w:rPr>
          <w:t>8</w:t>
        </w:r>
      </w:hyperlink>
      <w:r>
        <w:rPr>
          <w:sz w:val="18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987" w:val="left" w:leader="none"/>
        </w:tabs>
        <w:spacing w:line="240" w:lineRule="auto" w:before="0" w:after="0"/>
        <w:ind w:left="420" w:right="376" w:firstLine="0"/>
        <w:jc w:val="both"/>
        <w:rPr>
          <w:i/>
          <w:sz w:val="20"/>
        </w:rPr>
      </w:pPr>
      <w:r>
        <w:rPr>
          <w:sz w:val="20"/>
        </w:rPr>
        <w:t>Hecha la reflexión sobre lo que avizora el futuro y si realmente nuestras instituciones</w:t>
      </w:r>
      <w:r>
        <w:rPr>
          <w:spacing w:val="1"/>
          <w:sz w:val="20"/>
        </w:rPr>
        <w:t> </w:t>
      </w:r>
      <w:r>
        <w:rPr>
          <w:sz w:val="20"/>
        </w:rPr>
        <w:t>jurídicas</w:t>
      </w:r>
      <w:r>
        <w:rPr>
          <w:spacing w:val="-7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tradicionalmente</w:t>
      </w:r>
      <w:r>
        <w:rPr>
          <w:spacing w:val="-8"/>
          <w:sz w:val="20"/>
        </w:rPr>
        <w:t> </w:t>
      </w:r>
      <w:r>
        <w:rPr>
          <w:sz w:val="20"/>
        </w:rPr>
        <w:t>están</w:t>
      </w:r>
      <w:r>
        <w:rPr>
          <w:spacing w:val="-5"/>
          <w:sz w:val="20"/>
        </w:rPr>
        <w:t> </w:t>
      </w:r>
      <w:r>
        <w:rPr>
          <w:sz w:val="20"/>
        </w:rPr>
        <w:t>planteadas</w:t>
      </w:r>
      <w:r>
        <w:rPr>
          <w:spacing w:val="-7"/>
          <w:sz w:val="20"/>
        </w:rPr>
        <w:t> </w:t>
      </w:r>
      <w:r>
        <w:rPr>
          <w:sz w:val="20"/>
        </w:rPr>
        <w:t>pueden</w:t>
      </w:r>
      <w:r>
        <w:rPr>
          <w:spacing w:val="-5"/>
          <w:sz w:val="20"/>
        </w:rPr>
        <w:t> </w:t>
      </w:r>
      <w:r>
        <w:rPr>
          <w:sz w:val="20"/>
        </w:rPr>
        <w:t>abordar</w:t>
      </w:r>
      <w:r>
        <w:rPr>
          <w:spacing w:val="-5"/>
          <w:sz w:val="20"/>
        </w:rPr>
        <w:t> </w:t>
      </w:r>
      <w:r>
        <w:rPr>
          <w:sz w:val="20"/>
        </w:rPr>
        <w:t>este</w:t>
      </w:r>
      <w:r>
        <w:rPr>
          <w:spacing w:val="-5"/>
          <w:sz w:val="20"/>
        </w:rPr>
        <w:t> </w:t>
      </w:r>
      <w:r>
        <w:rPr>
          <w:sz w:val="20"/>
        </w:rPr>
        <w:t>tipo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problemáticas</w:t>
      </w:r>
      <w:r>
        <w:rPr>
          <w:spacing w:val="-68"/>
          <w:sz w:val="20"/>
        </w:rPr>
        <w:t> </w:t>
      </w:r>
      <w:r>
        <w:rPr>
          <w:sz w:val="20"/>
        </w:rPr>
        <w:t>me gustaría reflexionar sobre si en el Derecho Internacional Público la institución de la</w:t>
      </w:r>
      <w:r>
        <w:rPr>
          <w:spacing w:val="1"/>
          <w:sz w:val="20"/>
        </w:rPr>
        <w:t> </w:t>
      </w:r>
      <w:r>
        <w:rPr>
          <w:sz w:val="20"/>
        </w:rPr>
        <w:t>atribución de responsabilidad se puede mantener incólume, gravada en piedra. El mundo</w:t>
      </w:r>
      <w:r>
        <w:rPr>
          <w:spacing w:val="1"/>
          <w:sz w:val="20"/>
        </w:rPr>
        <w:t> </w:t>
      </w:r>
      <w:r>
        <w:rPr>
          <w:sz w:val="20"/>
        </w:rPr>
        <w:t>occidental le atribuye a las consecuencias de las guerras mundiales la ‘‘toma de consciencia’’</w:t>
      </w:r>
      <w:r>
        <w:rPr>
          <w:spacing w:val="-68"/>
          <w:sz w:val="20"/>
        </w:rPr>
        <w:t> </w:t>
      </w:r>
      <w:r>
        <w:rPr>
          <w:sz w:val="20"/>
        </w:rPr>
        <w:t>de la humanidad y, su consecuente, creación de un sistema internacional de protección a los</w:t>
      </w:r>
      <w:r>
        <w:rPr>
          <w:spacing w:val="-68"/>
          <w:sz w:val="20"/>
        </w:rPr>
        <w:t> </w:t>
      </w:r>
      <w:r>
        <w:rPr>
          <w:sz w:val="20"/>
        </w:rPr>
        <w:t>derechos</w:t>
      </w:r>
      <w:r>
        <w:rPr>
          <w:spacing w:val="-13"/>
          <w:sz w:val="20"/>
        </w:rPr>
        <w:t> </w:t>
      </w:r>
      <w:r>
        <w:rPr>
          <w:sz w:val="20"/>
        </w:rPr>
        <w:t>humanos.</w:t>
      </w:r>
      <w:r>
        <w:rPr>
          <w:spacing w:val="-13"/>
          <w:sz w:val="20"/>
        </w:rPr>
        <w:t> </w:t>
      </w:r>
      <w:r>
        <w:rPr>
          <w:sz w:val="20"/>
        </w:rPr>
        <w:t>Considero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esta</w:t>
      </w:r>
      <w:r>
        <w:rPr>
          <w:spacing w:val="-12"/>
          <w:sz w:val="20"/>
        </w:rPr>
        <w:t> </w:t>
      </w:r>
      <w:r>
        <w:rPr>
          <w:sz w:val="20"/>
        </w:rPr>
        <w:t>visión</w:t>
      </w:r>
      <w:r>
        <w:rPr>
          <w:spacing w:val="-13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poco</w:t>
      </w:r>
      <w:r>
        <w:rPr>
          <w:spacing w:val="-13"/>
          <w:sz w:val="20"/>
        </w:rPr>
        <w:t> </w:t>
      </w:r>
      <w:r>
        <w:rPr>
          <w:sz w:val="20"/>
        </w:rPr>
        <w:t>limitada,</w:t>
      </w:r>
      <w:r>
        <w:rPr>
          <w:spacing w:val="-16"/>
          <w:sz w:val="20"/>
        </w:rPr>
        <w:t> </w:t>
      </w:r>
      <w:r>
        <w:rPr>
          <w:sz w:val="20"/>
        </w:rPr>
        <w:t>pues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humanidad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sobre</w:t>
      </w:r>
      <w:r>
        <w:rPr>
          <w:spacing w:val="-68"/>
          <w:sz w:val="20"/>
        </w:rPr>
        <w:t> </w:t>
      </w:r>
      <w:r>
        <w:rPr>
          <w:sz w:val="20"/>
        </w:rPr>
        <w:t>todo los pueblos originarios y los movimientos sociales en América Latina venían reiterando</w:t>
      </w:r>
      <w:r>
        <w:rPr>
          <w:spacing w:val="1"/>
          <w:sz w:val="20"/>
        </w:rPr>
        <w:t> </w:t>
      </w:r>
      <w:r>
        <w:rPr>
          <w:sz w:val="20"/>
        </w:rPr>
        <w:t>desde mucho antes no sólo la internacionalización, sino también la garantía de los derechos</w:t>
      </w:r>
      <w:r>
        <w:rPr>
          <w:spacing w:val="1"/>
          <w:sz w:val="20"/>
        </w:rPr>
        <w:t> </w:t>
      </w:r>
      <w:r>
        <w:rPr>
          <w:sz w:val="20"/>
        </w:rPr>
        <w:t>sociales y económicos. No obstante, me sirve un poco la imagen occidental y tradicional del</w:t>
      </w:r>
      <w:r>
        <w:rPr>
          <w:spacing w:val="1"/>
          <w:sz w:val="20"/>
        </w:rPr>
        <w:t> </w:t>
      </w:r>
      <w:r>
        <w:rPr>
          <w:sz w:val="20"/>
        </w:rPr>
        <w:t>punto de inflexión que generó la segunda guerra mundial para mostrar que es posible la</w:t>
      </w:r>
      <w:r>
        <w:rPr>
          <w:spacing w:val="1"/>
          <w:sz w:val="20"/>
        </w:rPr>
        <w:t> </w:t>
      </w:r>
      <w:r>
        <w:rPr>
          <w:sz w:val="20"/>
        </w:rPr>
        <w:t>transformación</w:t>
      </w:r>
      <w:r>
        <w:rPr>
          <w:spacing w:val="6"/>
          <w:sz w:val="20"/>
        </w:rPr>
        <w:t> </w:t>
      </w:r>
      <w:r>
        <w:rPr>
          <w:sz w:val="20"/>
        </w:rPr>
        <w:t>del</w:t>
      </w:r>
      <w:r>
        <w:rPr>
          <w:spacing w:val="8"/>
          <w:sz w:val="20"/>
        </w:rPr>
        <w:t> </w:t>
      </w:r>
      <w:r>
        <w:rPr>
          <w:sz w:val="20"/>
        </w:rPr>
        <w:t>régimen</w:t>
      </w:r>
      <w:r>
        <w:rPr>
          <w:spacing w:val="7"/>
          <w:sz w:val="20"/>
        </w:rPr>
        <w:t> </w:t>
      </w:r>
      <w:r>
        <w:rPr>
          <w:sz w:val="20"/>
        </w:rPr>
        <w:t>internacional.</w:t>
      </w:r>
      <w:r>
        <w:rPr>
          <w:spacing w:val="4"/>
          <w:sz w:val="20"/>
        </w:rPr>
        <w:t> </w:t>
      </w:r>
      <w:r>
        <w:rPr>
          <w:sz w:val="20"/>
        </w:rPr>
        <w:t>Con</w:t>
      </w:r>
      <w:r>
        <w:rPr>
          <w:spacing w:val="7"/>
          <w:sz w:val="20"/>
        </w:rPr>
        <w:t> </w:t>
      </w:r>
      <w:r>
        <w:rPr>
          <w:sz w:val="20"/>
        </w:rPr>
        <w:t>esta</w:t>
      </w:r>
      <w:r>
        <w:rPr>
          <w:spacing w:val="6"/>
          <w:sz w:val="20"/>
        </w:rPr>
        <w:t> </w:t>
      </w:r>
      <w:r>
        <w:rPr>
          <w:sz w:val="20"/>
        </w:rPr>
        <w:t>se</w:t>
      </w:r>
      <w:r>
        <w:rPr>
          <w:spacing w:val="7"/>
          <w:sz w:val="20"/>
        </w:rPr>
        <w:t> </w:t>
      </w:r>
      <w:r>
        <w:rPr>
          <w:sz w:val="20"/>
        </w:rPr>
        <w:t>cayó</w:t>
      </w:r>
      <w:r>
        <w:rPr>
          <w:spacing w:val="3"/>
          <w:sz w:val="20"/>
        </w:rPr>
        <w:t> </w:t>
      </w:r>
      <w:r>
        <w:rPr>
          <w:sz w:val="20"/>
        </w:rPr>
        <w:t>la</w:t>
      </w:r>
      <w:r>
        <w:rPr>
          <w:spacing w:val="6"/>
          <w:sz w:val="20"/>
        </w:rPr>
        <w:t> </w:t>
      </w:r>
      <w:r>
        <w:rPr>
          <w:sz w:val="20"/>
        </w:rPr>
        <w:t>idea</w:t>
      </w:r>
      <w:r>
        <w:rPr>
          <w:spacing w:val="6"/>
          <w:sz w:val="20"/>
        </w:rPr>
        <w:t> </w:t>
      </w:r>
      <w:r>
        <w:rPr>
          <w:sz w:val="20"/>
        </w:rPr>
        <w:t>de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3"/>
          <w:sz w:val="20"/>
        </w:rPr>
        <w:t> </w:t>
      </w:r>
      <w:r>
        <w:rPr>
          <w:sz w:val="20"/>
        </w:rPr>
        <w:t>únicamente</w:t>
      </w:r>
      <w:r>
        <w:rPr>
          <w:spacing w:val="4"/>
          <w:sz w:val="20"/>
        </w:rPr>
        <w:t> </w:t>
      </w:r>
      <w:r>
        <w:rPr>
          <w:sz w:val="20"/>
        </w:rPr>
        <w:t>eran</w:t>
      </w:r>
    </w:p>
    <w:p>
      <w:pPr>
        <w:pStyle w:val="BodyText"/>
        <w:spacing w:before="11"/>
        <w:rPr>
          <w:sz w:val="12"/>
        </w:rPr>
      </w:pPr>
      <w:r>
        <w:rPr/>
        <w:pict>
          <v:rect style="position:absolute;margin-left:72pt;margin-top:9.078272pt;width:144pt;height:.72pt;mso-position-horizontal-relative:page;mso-position-vertical-relative:paragraph;z-index:-15698432;mso-wrap-distance-left:0;mso-wrap-distance-right:0" id="docshape71" filled="true" fillcolor="#000000" stroked="false">
            <v:fill type="solid"/>
            <w10:wrap type="topAndBottom"/>
          </v:rect>
        </w:pict>
      </w:r>
    </w:p>
    <w:p>
      <w:pPr>
        <w:tabs>
          <w:tab w:pos="1197" w:val="left" w:leader="none"/>
        </w:tabs>
        <w:spacing w:before="103"/>
        <w:ind w:left="420" w:right="0" w:firstLine="0"/>
        <w:jc w:val="both"/>
        <w:rPr>
          <w:sz w:val="16"/>
        </w:rPr>
      </w:pPr>
      <w:bookmarkStart w:name="_bookmark380" w:id="495"/>
      <w:bookmarkEnd w:id="495"/>
      <w:r>
        <w:rPr/>
      </w:r>
      <w:r>
        <w:rPr>
          <w:sz w:val="16"/>
          <w:vertAlign w:val="superscript"/>
        </w:rPr>
        <w:t>7</w:t>
      </w:r>
      <w:r>
        <w:rPr>
          <w:sz w:val="16"/>
          <w:vertAlign w:val="baseline"/>
        </w:rPr>
        <w:tab/>
        <w:t>Organización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Internacional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Trabajo.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Panorama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Laboral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2020.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América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Latina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Caribe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2019,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pág.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</w:p>
    <w:p>
      <w:pPr>
        <w:spacing w:before="0"/>
        <w:ind w:left="419" w:right="375" w:firstLine="0"/>
        <w:jc w:val="both"/>
        <w:rPr>
          <w:sz w:val="16"/>
        </w:rPr>
      </w:pPr>
      <w:bookmarkStart w:name="_bookmark381" w:id="496"/>
      <w:bookmarkEnd w:id="496"/>
      <w:r>
        <w:rPr/>
      </w:r>
      <w:r>
        <w:rPr>
          <w:sz w:val="16"/>
          <w:vertAlign w:val="superscript"/>
        </w:rPr>
        <w:t>8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sindical,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negociación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colectiva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huelga,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otros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derechos,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perspectiva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género (interpretación y alcance de los artículos 13, 15, 16, 24, 25 y 26, en relación con los artículos 1.1 y 2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Convención Americana sobre Derechos Humanos, de los artículos 3, 6, 7 y 8 del Protocolo de San Salvador, de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4,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Belem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Pará,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34,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44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45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Carta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Organización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Estados Americanos,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II,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IV,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XIV,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XXI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XXII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Declaración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Americana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los Derechos y</w:t>
      </w:r>
    </w:p>
    <w:p>
      <w:pPr>
        <w:spacing w:after="0"/>
        <w:jc w:val="both"/>
        <w:rPr>
          <w:sz w:val="16"/>
        </w:rPr>
        <w:sectPr>
          <w:footerReference w:type="default" r:id="rId15"/>
          <w:pgSz w:w="12240" w:h="15840"/>
          <w:pgMar w:footer="1352" w:header="0" w:top="1360" w:bottom="1540" w:left="1020" w:right="1057"/>
        </w:sectPr>
      </w:pPr>
    </w:p>
    <w:p>
      <w:pPr>
        <w:pStyle w:val="BodyText"/>
        <w:spacing w:before="80"/>
        <w:ind w:left="419" w:right="378"/>
        <w:jc w:val="both"/>
      </w:pPr>
      <w:r>
        <w:rPr/>
        <w:t>los Estados los actores internacionales y se evolucionó hacia considerar al individuo como el</w:t>
      </w:r>
      <w:r>
        <w:rPr>
          <w:spacing w:val="1"/>
        </w:rPr>
        <w:t> </w:t>
      </w:r>
      <w:r>
        <w:rPr/>
        <w:t>destinatario de las normas internacionales y el sujeto de derechos. Sin embargo, esta visión</w:t>
      </w:r>
      <w:r>
        <w:rPr>
          <w:spacing w:val="-68"/>
        </w:rPr>
        <w:t> </w:t>
      </w:r>
      <w:r>
        <w:rPr/>
        <w:t>sigue</w:t>
      </w:r>
      <w:r>
        <w:rPr>
          <w:spacing w:val="-11"/>
        </w:rPr>
        <w:t> </w:t>
      </w:r>
      <w:r>
        <w:rPr/>
        <w:t>sin</w:t>
      </w:r>
      <w:r>
        <w:rPr>
          <w:spacing w:val="-8"/>
        </w:rPr>
        <w:t> </w:t>
      </w:r>
      <w:r>
        <w:rPr/>
        <w:t>incluir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otros</w:t>
      </w:r>
      <w:r>
        <w:rPr>
          <w:spacing w:val="-5"/>
        </w:rPr>
        <w:t> </w:t>
      </w:r>
      <w:r>
        <w:rPr/>
        <w:t>actores</w:t>
      </w:r>
      <w:r>
        <w:rPr>
          <w:spacing w:val="-10"/>
        </w:rPr>
        <w:t> </w:t>
      </w:r>
      <w:r>
        <w:rPr/>
        <w:t>que</w:t>
      </w:r>
      <w:r>
        <w:rPr>
          <w:spacing w:val="-8"/>
        </w:rPr>
        <w:t> </w:t>
      </w:r>
      <w:r>
        <w:rPr/>
        <w:t>hoy</w:t>
      </w:r>
      <w:r>
        <w:rPr>
          <w:spacing w:val="-7"/>
        </w:rPr>
        <w:t> </w:t>
      </w:r>
      <w:r>
        <w:rPr/>
        <w:t>ostentan</w:t>
      </w:r>
      <w:r>
        <w:rPr>
          <w:spacing w:val="-8"/>
        </w:rPr>
        <w:t> </w:t>
      </w:r>
      <w:r>
        <w:rPr/>
        <w:t>tanto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más</w:t>
      </w:r>
      <w:r>
        <w:rPr>
          <w:spacing w:val="-10"/>
        </w:rPr>
        <w:t> </w:t>
      </w:r>
      <w:r>
        <w:rPr/>
        <w:t>poder</w:t>
      </w:r>
      <w:r>
        <w:rPr>
          <w:spacing w:val="-8"/>
        </w:rPr>
        <w:t> </w:t>
      </w:r>
      <w:r>
        <w:rPr/>
        <w:t>que</w:t>
      </w:r>
      <w:r>
        <w:rPr>
          <w:spacing w:val="-10"/>
        </w:rPr>
        <w:t> </w:t>
      </w:r>
      <w:r>
        <w:rPr/>
        <w:t>muchos</w:t>
      </w:r>
      <w:r>
        <w:rPr>
          <w:spacing w:val="-5"/>
        </w:rPr>
        <w:t> </w:t>
      </w:r>
      <w:r>
        <w:rPr/>
        <w:t>Estados:</w:t>
      </w:r>
      <w:r>
        <w:rPr>
          <w:spacing w:val="-9"/>
        </w:rPr>
        <w:t> </w:t>
      </w:r>
      <w:r>
        <w:rPr/>
        <w:t>las</w:t>
      </w:r>
      <w:r>
        <w:rPr>
          <w:spacing w:val="-68"/>
        </w:rPr>
        <w:t> </w:t>
      </w:r>
      <w:r>
        <w:rPr/>
        <w:t>corporaciones trasnacionales. De esta manera, la teoría clásica de los derechos humanos no</w:t>
      </w:r>
      <w:r>
        <w:rPr>
          <w:spacing w:val="-68"/>
        </w:rPr>
        <w:t> </w:t>
      </w:r>
      <w:r>
        <w:rPr/>
        <w:t>acepta ningún vínculo que no sea el entre el individuo y Estado. Es decir, desde el mismo</w:t>
      </w:r>
      <w:r>
        <w:rPr>
          <w:spacing w:val="1"/>
        </w:rPr>
        <w:t> </w:t>
      </w:r>
      <w:r>
        <w:rPr/>
        <w:t>surgimiento de un Estado como actor principal en la sociedad internacional, la protección de</w:t>
      </w:r>
      <w:r>
        <w:rPr>
          <w:spacing w:val="-68"/>
        </w:rPr>
        <w:t> </w:t>
      </w:r>
      <w:r>
        <w:rPr/>
        <w:t>los derechos humanos fundamentales ha sido tradicionalmente aplicable a su ámbito de</w:t>
      </w:r>
      <w:r>
        <w:rPr>
          <w:spacing w:val="1"/>
        </w:rPr>
        <w:t> </w:t>
      </w:r>
      <w:r>
        <w:rPr/>
        <w:t>responsabilidad. Por tanto, en la sociedad moderna, los Estados llevan a cabo tanto la</w:t>
      </w:r>
      <w:r>
        <w:rPr>
          <w:spacing w:val="1"/>
        </w:rPr>
        <w:t> </w:t>
      </w:r>
      <w:r>
        <w:rPr/>
        <w:t>protección</w:t>
      </w:r>
      <w:r>
        <w:rPr>
          <w:spacing w:val="-15"/>
        </w:rPr>
        <w:t> </w:t>
      </w:r>
      <w:r>
        <w:rPr/>
        <w:t>como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violación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los</w:t>
      </w:r>
      <w:r>
        <w:rPr>
          <w:spacing w:val="-16"/>
        </w:rPr>
        <w:t> </w:t>
      </w:r>
      <w:r>
        <w:rPr/>
        <w:t>derechos</w:t>
      </w:r>
      <w:r>
        <w:rPr>
          <w:spacing w:val="-16"/>
        </w:rPr>
        <w:t> </w:t>
      </w:r>
      <w:r>
        <w:rPr/>
        <w:t>humanos.</w:t>
      </w:r>
      <w:r>
        <w:rPr>
          <w:spacing w:val="-13"/>
        </w:rPr>
        <w:t> </w:t>
      </w:r>
      <w:r>
        <w:rPr/>
        <w:t>Vemos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ejemplos</w:t>
      </w:r>
      <w:r>
        <w:rPr>
          <w:spacing w:val="-16"/>
        </w:rPr>
        <w:t> </w:t>
      </w:r>
      <w:r>
        <w:rPr/>
        <w:t>antes</w:t>
      </w:r>
      <w:r>
        <w:rPr>
          <w:spacing w:val="-13"/>
        </w:rPr>
        <w:t> </w:t>
      </w:r>
      <w:r>
        <w:rPr/>
        <w:t>citados,</w:t>
      </w:r>
      <w:r>
        <w:rPr>
          <w:spacing w:val="-68"/>
        </w:rPr>
        <w:t> </w:t>
      </w:r>
      <w:r>
        <w:rPr/>
        <w:t>que</w:t>
      </w:r>
      <w:r>
        <w:rPr>
          <w:spacing w:val="-14"/>
        </w:rPr>
        <w:t> </w:t>
      </w:r>
      <w:r>
        <w:rPr/>
        <w:t>esto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apareja</w:t>
      </w:r>
      <w:r>
        <w:rPr>
          <w:spacing w:val="-11"/>
        </w:rPr>
        <w:t> </w:t>
      </w:r>
      <w:r>
        <w:rPr/>
        <w:t>del</w:t>
      </w:r>
      <w:r>
        <w:rPr>
          <w:spacing w:val="-9"/>
        </w:rPr>
        <w:t> </w:t>
      </w:r>
      <w:r>
        <w:rPr/>
        <w:t>todo</w:t>
      </w:r>
      <w:r>
        <w:rPr>
          <w:spacing w:val="-13"/>
        </w:rPr>
        <w:t> </w:t>
      </w:r>
      <w:r>
        <w:rPr/>
        <w:t>con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realidad.</w:t>
      </w:r>
      <w:hyperlink w:history="true" w:anchor="_bookmark382">
        <w:r>
          <w:rPr>
            <w:position w:val="7"/>
            <w:sz w:val="13"/>
          </w:rPr>
          <w:t>9</w:t>
        </w:r>
      </w:hyperlink>
      <w:r>
        <w:rPr/>
        <w:t>.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Sentencia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este</w:t>
      </w:r>
      <w:r>
        <w:rPr>
          <w:spacing w:val="-10"/>
        </w:rPr>
        <w:t> </w:t>
      </w:r>
      <w:r>
        <w:rPr/>
        <w:t>caso,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desarrollo</w:t>
      </w:r>
      <w:r>
        <w:rPr>
          <w:spacing w:val="-13"/>
        </w:rPr>
        <w:t> </w:t>
      </w:r>
      <w:r>
        <w:rPr/>
        <w:t>más</w:t>
      </w:r>
      <w:r>
        <w:rPr>
          <w:spacing w:val="-68"/>
        </w:rPr>
        <w:t> </w:t>
      </w:r>
      <w:r>
        <w:rPr/>
        <w:t>reciente de los Principios Rectores sobre empresas y derechos humanos</w:t>
      </w:r>
      <w:hyperlink w:history="true" w:anchor="_bookmark383">
        <w:r>
          <w:rPr>
            <w:position w:val="7"/>
            <w:sz w:val="13"/>
          </w:rPr>
          <w:t>10</w:t>
        </w:r>
      </w:hyperlink>
      <w:r>
        <w:rPr>
          <w:position w:val="7"/>
          <w:sz w:val="13"/>
        </w:rPr>
        <w:t> </w:t>
      </w:r>
      <w:r>
        <w:rPr/>
        <w:t>establece cuáles</w:t>
      </w:r>
      <w:r>
        <w:rPr>
          <w:spacing w:val="1"/>
        </w:rPr>
        <w:t> </w:t>
      </w:r>
      <w:r>
        <w:rPr/>
        <w:t>son las obligaciones que deben guiar a los Estados para garantizar los derechos humanos.</w:t>
      </w:r>
      <w:r>
        <w:rPr>
          <w:spacing w:val="1"/>
        </w:rPr>
        <w:t> </w:t>
      </w:r>
      <w:r>
        <w:rPr/>
        <w:t>Hace énfasis también en el hecho de que las empresas deben respetar estos derechos. Sin</w:t>
      </w:r>
      <w:r>
        <w:rPr>
          <w:spacing w:val="1"/>
        </w:rPr>
        <w:t> </w:t>
      </w:r>
      <w:r>
        <w:rPr/>
        <w:t>lugar a duda, ambas son verdades irrevocables. No obstante, dejo a manera de reflexión el</w:t>
      </w:r>
      <w:r>
        <w:rPr>
          <w:spacing w:val="1"/>
        </w:rPr>
        <w:t> </w:t>
      </w:r>
      <w:r>
        <w:rPr/>
        <w:t>preguntarnos si nos encontramos ante un proceso en que las empresas también pueden ser</w:t>
      </w:r>
      <w:r>
        <w:rPr>
          <w:spacing w:val="1"/>
        </w:rPr>
        <w:t> </w:t>
      </w:r>
      <w:r>
        <w:rPr/>
        <w:t>reconocidas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responsables</w:t>
      </w:r>
      <w:r>
        <w:rPr>
          <w:spacing w:val="-5"/>
        </w:rPr>
        <w:t> </w:t>
      </w:r>
      <w:r>
        <w:rPr/>
        <w:t>por</w:t>
      </w:r>
      <w:r>
        <w:rPr>
          <w:spacing w:val="-7"/>
        </w:rPr>
        <w:t> </w:t>
      </w:r>
      <w:r>
        <w:rPr/>
        <w:t>las</w:t>
      </w:r>
      <w:r>
        <w:rPr>
          <w:spacing w:val="-6"/>
        </w:rPr>
        <w:t> </w:t>
      </w:r>
      <w:r>
        <w:rPr/>
        <w:t>violaciones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derechos</w:t>
      </w:r>
      <w:r>
        <w:rPr>
          <w:spacing w:val="-6"/>
        </w:rPr>
        <w:t> </w:t>
      </w:r>
      <w:r>
        <w:rPr/>
        <w:t>humanos.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decir,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solo</w:t>
      </w:r>
      <w:r>
        <w:rPr>
          <w:spacing w:val="-67"/>
        </w:rPr>
        <w:t> </w:t>
      </w:r>
      <w:r>
        <w:rPr/>
        <w:t>o</w:t>
      </w:r>
      <w:r>
        <w:rPr>
          <w:spacing w:val="1"/>
        </w:rPr>
        <w:t> </w:t>
      </w:r>
      <w:r>
        <w:rPr/>
        <w:t>exclusivamente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Estados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relación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empresas,</w:t>
      </w:r>
      <w:r>
        <w:rPr>
          <w:spacing w:val="1"/>
        </w:rPr>
        <w:t> </w:t>
      </w:r>
      <w:r>
        <w:rPr/>
        <w:t>sino</w:t>
      </w:r>
      <w:r>
        <w:rPr>
          <w:spacing w:val="1"/>
        </w:rPr>
        <w:t> </w:t>
      </w:r>
      <w:r>
        <w:rPr/>
        <w:t>propiamente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complementariamente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como</w:t>
      </w:r>
      <w:r>
        <w:rPr>
          <w:spacing w:val="-1"/>
        </w:rPr>
        <w:t> </w:t>
      </w:r>
      <w:r>
        <w:rPr/>
        <w:t>actores</w:t>
      </w:r>
      <w:r>
        <w:rPr>
          <w:spacing w:val="-3"/>
        </w:rPr>
        <w:t> </w:t>
      </w:r>
      <w:r>
        <w:rPr/>
        <w:t>del</w:t>
      </w:r>
      <w:r>
        <w:rPr>
          <w:spacing w:val="2"/>
        </w:rPr>
        <w:t> </w:t>
      </w:r>
      <w:r>
        <w:rPr/>
        <w:t>derecho</w:t>
      </w:r>
      <w:r>
        <w:rPr>
          <w:spacing w:val="-3"/>
        </w:rPr>
        <w:t> </w:t>
      </w:r>
      <w:r>
        <w:rPr/>
        <w:t>internacional.</w:t>
      </w:r>
    </w:p>
    <w:p>
      <w:pPr>
        <w:pStyle w:val="BodyText"/>
      </w:pPr>
    </w:p>
    <w:p>
      <w:pPr>
        <w:pStyle w:val="Heading2"/>
        <w:ind w:left="1140" w:hanging="360"/>
        <w:jc w:val="left"/>
      </w:pPr>
      <w:r>
        <w:rPr/>
        <w:t>b)</w:t>
      </w:r>
      <w:r>
        <w:rPr>
          <w:spacing w:val="39"/>
        </w:rPr>
        <w:t> </w:t>
      </w:r>
      <w:r>
        <w:rPr/>
        <w:t>Políticas</w:t>
      </w:r>
      <w:r>
        <w:rPr>
          <w:spacing w:val="-2"/>
        </w:rPr>
        <w:t> </w:t>
      </w:r>
      <w:r>
        <w:rPr/>
        <w:t>públicas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rol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mecanismos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reparación</w:t>
      </w:r>
      <w:r>
        <w:rPr>
          <w:spacing w:val="-2"/>
        </w:rPr>
        <w:t> </w:t>
      </w:r>
      <w:r>
        <w:rPr/>
        <w:t>para casos</w:t>
      </w:r>
      <w:r>
        <w:rPr>
          <w:spacing w:val="-3"/>
        </w:rPr>
        <w:t> </w:t>
      </w:r>
      <w:r>
        <w:rPr/>
        <w:t>de</w:t>
      </w:r>
      <w:r>
        <w:rPr>
          <w:spacing w:val="-65"/>
        </w:rPr>
        <w:t> </w:t>
      </w:r>
      <w:r>
        <w:rPr/>
        <w:t>empresas</w:t>
      </w:r>
      <w:r>
        <w:rPr>
          <w:spacing w:val="-1"/>
        </w:rPr>
        <w:t> </w:t>
      </w:r>
      <w:r>
        <w:rPr/>
        <w:t>y</w:t>
      </w:r>
      <w:r>
        <w:rPr>
          <w:spacing w:val="1"/>
        </w:rPr>
        <w:t> </w:t>
      </w:r>
      <w:r>
        <w:rPr/>
        <w:t>derechos humanos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987" w:val="left" w:leader="none"/>
        </w:tabs>
        <w:spacing w:line="240" w:lineRule="auto" w:before="0" w:after="0"/>
        <w:ind w:left="419" w:right="378" w:firstLine="0"/>
        <w:jc w:val="both"/>
        <w:rPr>
          <w:sz w:val="20"/>
        </w:rPr>
      </w:pPr>
      <w:r>
        <w:rPr>
          <w:sz w:val="20"/>
        </w:rPr>
        <w:t>.</w:t>
      </w:r>
      <w:r>
        <w:rPr>
          <w:spacing w:val="7"/>
          <w:sz w:val="20"/>
        </w:rPr>
        <w:t> </w:t>
      </w:r>
      <w:r>
        <w:rPr>
          <w:sz w:val="20"/>
        </w:rPr>
        <w:t>El</w:t>
      </w:r>
      <w:r>
        <w:rPr>
          <w:spacing w:val="8"/>
          <w:sz w:val="20"/>
        </w:rPr>
        <w:t> </w:t>
      </w:r>
      <w:r>
        <w:rPr>
          <w:sz w:val="20"/>
        </w:rPr>
        <w:t>tema</w:t>
      </w:r>
      <w:r>
        <w:rPr>
          <w:spacing w:val="7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la</w:t>
      </w:r>
      <w:r>
        <w:rPr>
          <w:spacing w:val="6"/>
          <w:sz w:val="20"/>
        </w:rPr>
        <w:t> </w:t>
      </w:r>
      <w:r>
        <w:rPr>
          <w:sz w:val="20"/>
        </w:rPr>
        <w:t>responsabilidad</w:t>
      </w:r>
      <w:r>
        <w:rPr>
          <w:spacing w:val="7"/>
          <w:sz w:val="20"/>
        </w:rPr>
        <w:t> </w:t>
      </w:r>
      <w:r>
        <w:rPr>
          <w:sz w:val="20"/>
        </w:rPr>
        <w:t>internacional</w:t>
      </w:r>
      <w:r>
        <w:rPr>
          <w:spacing w:val="8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las</w:t>
      </w:r>
      <w:r>
        <w:rPr>
          <w:spacing w:val="8"/>
          <w:sz w:val="20"/>
        </w:rPr>
        <w:t> </w:t>
      </w:r>
      <w:r>
        <w:rPr>
          <w:sz w:val="20"/>
        </w:rPr>
        <w:t>empresas</w:t>
      </w:r>
      <w:r>
        <w:rPr>
          <w:spacing w:val="7"/>
          <w:sz w:val="20"/>
        </w:rPr>
        <w:t> </w:t>
      </w:r>
      <w:r>
        <w:rPr>
          <w:sz w:val="20"/>
        </w:rPr>
        <w:t>está</w:t>
      </w:r>
      <w:r>
        <w:rPr>
          <w:spacing w:val="8"/>
          <w:sz w:val="20"/>
        </w:rPr>
        <w:t> </w:t>
      </w:r>
      <w:r>
        <w:rPr>
          <w:sz w:val="20"/>
        </w:rPr>
        <w:t>íntimamente</w:t>
      </w:r>
      <w:r>
        <w:rPr>
          <w:spacing w:val="8"/>
          <w:sz w:val="20"/>
        </w:rPr>
        <w:t> </w:t>
      </w:r>
      <w:r>
        <w:rPr>
          <w:sz w:val="20"/>
        </w:rPr>
        <w:t>ligado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consecuencias</w:t>
      </w:r>
      <w:r>
        <w:rPr>
          <w:spacing w:val="1"/>
          <w:sz w:val="20"/>
        </w:rPr>
        <w:t> </w:t>
      </w:r>
      <w:r>
        <w:rPr>
          <w:sz w:val="20"/>
        </w:rPr>
        <w:t>de la</w:t>
      </w:r>
      <w:r>
        <w:rPr>
          <w:spacing w:val="1"/>
          <w:sz w:val="20"/>
        </w:rPr>
        <w:t> </w:t>
      </w:r>
      <w:r>
        <w:rPr>
          <w:sz w:val="20"/>
        </w:rPr>
        <w:t>violación,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entendido de que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principio del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internacional que ante una violación se tiene que reparar</w:t>
      </w:r>
      <w:hyperlink w:history="true" w:anchor="_bookmark384">
        <w:r>
          <w:rPr>
            <w:position w:val="7"/>
            <w:sz w:val="13"/>
          </w:rPr>
          <w:t>11</w:t>
        </w:r>
      </w:hyperlink>
      <w:r>
        <w:rPr>
          <w:sz w:val="20"/>
        </w:rPr>
        <w:t>. Una interpretación sencilla y</w:t>
      </w:r>
      <w:r>
        <w:rPr>
          <w:spacing w:val="1"/>
          <w:sz w:val="20"/>
        </w:rPr>
        <w:t> </w:t>
      </w:r>
      <w:r>
        <w:rPr>
          <w:sz w:val="20"/>
        </w:rPr>
        <w:t>ceñida a la realidad nos llevaría a pensar que, si la empresa fue la que generó el daño, ésta</w:t>
      </w:r>
      <w:r>
        <w:rPr>
          <w:spacing w:val="1"/>
          <w:sz w:val="20"/>
        </w:rPr>
        <w:t> </w:t>
      </w:r>
      <w:r>
        <w:rPr>
          <w:sz w:val="20"/>
        </w:rPr>
        <w:t>también debe ser quien repare. Al parecer, desde la Corte, ya hemos dado un paso inicial en</w:t>
      </w:r>
      <w:r>
        <w:rPr>
          <w:spacing w:val="-68"/>
          <w:sz w:val="20"/>
        </w:rPr>
        <w:t> </w:t>
      </w:r>
      <w:r>
        <w:rPr>
          <w:sz w:val="20"/>
        </w:rPr>
        <w:t>el caso </w:t>
      </w:r>
      <w:r>
        <w:rPr>
          <w:i/>
          <w:sz w:val="20"/>
        </w:rPr>
        <w:t>Kaliña y Lokono Vs. Surinam </w:t>
      </w:r>
      <w:r>
        <w:rPr>
          <w:sz w:val="20"/>
        </w:rPr>
        <w:t>donde se consideró que el Estado debía, de manera</w:t>
      </w:r>
      <w:r>
        <w:rPr>
          <w:spacing w:val="1"/>
          <w:sz w:val="20"/>
        </w:rPr>
        <w:t> </w:t>
      </w:r>
      <w:r>
        <w:rPr>
          <w:sz w:val="20"/>
        </w:rPr>
        <w:t>conjunta con las empresas extractivas, implementar las acciones suficientes y necesarias, a</w:t>
      </w:r>
      <w:r>
        <w:rPr>
          <w:spacing w:val="1"/>
          <w:sz w:val="20"/>
        </w:rPr>
        <w:t> </w:t>
      </w:r>
      <w:r>
        <w:rPr>
          <w:sz w:val="20"/>
        </w:rPr>
        <w:t>fin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rehabilitar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zona</w:t>
      </w:r>
      <w:r>
        <w:rPr>
          <w:spacing w:val="-9"/>
          <w:sz w:val="20"/>
        </w:rPr>
        <w:t> </w:t>
      </w:r>
      <w:r>
        <w:rPr>
          <w:sz w:val="20"/>
        </w:rPr>
        <w:t>afectada</w:t>
      </w:r>
      <w:hyperlink w:history="true" w:anchor="_bookmark385">
        <w:r>
          <w:rPr>
            <w:position w:val="7"/>
            <w:sz w:val="13"/>
          </w:rPr>
          <w:t>12</w:t>
        </w:r>
      </w:hyperlink>
      <w:r>
        <w:rPr>
          <w:sz w:val="20"/>
        </w:rPr>
        <w:t>.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todas</w:t>
      </w:r>
      <w:r>
        <w:rPr>
          <w:spacing w:val="-9"/>
          <w:sz w:val="20"/>
        </w:rPr>
        <w:t> </w:t>
      </w:r>
      <w:r>
        <w:rPr>
          <w:sz w:val="20"/>
        </w:rPr>
        <w:t>luces,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caso</w:t>
      </w:r>
      <w:r>
        <w:rPr>
          <w:spacing w:val="-9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compartió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titularidad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medida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reparación con</w:t>
      </w:r>
      <w:r>
        <w:rPr>
          <w:spacing w:val="-1"/>
          <w:sz w:val="20"/>
        </w:rPr>
        <w:t> </w:t>
      </w:r>
      <w:r>
        <w:rPr>
          <w:sz w:val="20"/>
        </w:rPr>
        <w:t>una</w:t>
      </w:r>
      <w:r>
        <w:rPr>
          <w:spacing w:val="2"/>
          <w:sz w:val="20"/>
        </w:rPr>
        <w:t> </w:t>
      </w:r>
      <w:r>
        <w:rPr>
          <w:sz w:val="20"/>
        </w:rPr>
        <w:t>empresa.</w:t>
      </w:r>
    </w:p>
    <w:p>
      <w:pPr>
        <w:pStyle w:val="BodyText"/>
      </w:pPr>
    </w:p>
    <w:p>
      <w:pPr>
        <w:pStyle w:val="ListParagraph"/>
        <w:numPr>
          <w:ilvl w:val="0"/>
          <w:numId w:val="13"/>
        </w:numPr>
        <w:tabs>
          <w:tab w:pos="987" w:val="left" w:leader="none"/>
        </w:tabs>
        <w:spacing w:line="240" w:lineRule="auto" w:before="1" w:after="0"/>
        <w:ind w:left="420" w:right="375" w:firstLine="0"/>
        <w:jc w:val="both"/>
        <w:rPr>
          <w:sz w:val="20"/>
        </w:rPr>
      </w:pPr>
      <w:r>
        <w:rPr>
          <w:sz w:val="20"/>
        </w:rPr>
        <w:t>En el caso subjudice la Corte adoptó diversas medidas de reparación que fueron</w:t>
      </w:r>
      <w:r>
        <w:rPr>
          <w:spacing w:val="1"/>
          <w:sz w:val="20"/>
        </w:rPr>
        <w:t> </w:t>
      </w:r>
      <w:r>
        <w:rPr>
          <w:w w:val="95"/>
          <w:sz w:val="20"/>
        </w:rPr>
        <w:t>homologadas por el acuerdo entre las partes. Resultan muy importantes aquellas relacionadas</w:t>
      </w:r>
      <w:r>
        <w:rPr>
          <w:spacing w:val="1"/>
          <w:w w:val="95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políticas</w:t>
      </w:r>
      <w:r>
        <w:rPr>
          <w:spacing w:val="-6"/>
          <w:sz w:val="20"/>
        </w:rPr>
        <w:t> </w:t>
      </w:r>
      <w:r>
        <w:rPr>
          <w:sz w:val="20"/>
        </w:rPr>
        <w:t>públicas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buscan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atención</w:t>
      </w:r>
      <w:r>
        <w:rPr>
          <w:spacing w:val="-4"/>
          <w:sz w:val="20"/>
        </w:rPr>
        <w:t> </w:t>
      </w:r>
      <w:r>
        <w:rPr>
          <w:sz w:val="20"/>
        </w:rPr>
        <w:t>social,</w:t>
      </w:r>
      <w:r>
        <w:rPr>
          <w:spacing w:val="-6"/>
          <w:sz w:val="20"/>
        </w:rPr>
        <w:t> </w:t>
      </w:r>
      <w:r>
        <w:rPr>
          <w:sz w:val="20"/>
        </w:rPr>
        <w:t>así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diversificación</w:t>
      </w:r>
      <w:r>
        <w:rPr>
          <w:spacing w:val="-4"/>
          <w:sz w:val="20"/>
        </w:rPr>
        <w:t> </w:t>
      </w:r>
      <w:r>
        <w:rPr>
          <w:sz w:val="20"/>
        </w:rPr>
        <w:t>productiva</w:t>
      </w:r>
      <w:r>
        <w:rPr>
          <w:spacing w:val="-68"/>
          <w:sz w:val="20"/>
        </w:rPr>
        <w:t> </w:t>
      </w:r>
      <w:r>
        <w:rPr>
          <w:sz w:val="20"/>
        </w:rPr>
        <w:t>de la economía local. Sin embargo, hubiera sido interesante, claro que escapaba de nuestro</w:t>
      </w:r>
      <w:r>
        <w:rPr>
          <w:spacing w:val="1"/>
          <w:sz w:val="20"/>
        </w:rPr>
        <w:t> </w:t>
      </w:r>
      <w:r>
        <w:rPr>
          <w:sz w:val="20"/>
        </w:rPr>
        <w:t>rol teniendo en cuenta que se trató de un mutuo acuerdo entre las partes, que se dé una</w:t>
      </w:r>
      <w:r>
        <w:rPr>
          <w:spacing w:val="1"/>
          <w:sz w:val="20"/>
        </w:rPr>
        <w:t> </w:t>
      </w:r>
      <w:r>
        <w:rPr>
          <w:sz w:val="20"/>
        </w:rPr>
        <w:t>medida de reparación que obligue a la participación de las empresas en estas tareas de</w:t>
      </w:r>
      <w:r>
        <w:rPr>
          <w:spacing w:val="1"/>
          <w:sz w:val="20"/>
        </w:rPr>
        <w:t> </w:t>
      </w:r>
      <w:r>
        <w:rPr>
          <w:sz w:val="20"/>
        </w:rPr>
        <w:t>atención, mitigación o, incluso, en los proyectos de desarrollo social planteados en la</w:t>
      </w:r>
      <w:r>
        <w:rPr>
          <w:spacing w:val="1"/>
          <w:sz w:val="20"/>
        </w:rPr>
        <w:t> </w:t>
      </w:r>
      <w:r>
        <w:rPr>
          <w:sz w:val="20"/>
        </w:rPr>
        <w:t>reparación.</w:t>
      </w:r>
    </w:p>
    <w:p>
      <w:pPr>
        <w:pStyle w:val="BodyText"/>
      </w:pPr>
    </w:p>
    <w:p>
      <w:pPr>
        <w:pStyle w:val="BodyText"/>
        <w:spacing w:before="10"/>
        <w:rPr>
          <w:sz w:val="10"/>
        </w:rPr>
      </w:pPr>
      <w:r>
        <w:rPr/>
        <w:pict>
          <v:rect style="position:absolute;margin-left:72pt;margin-top:7.823867pt;width:144pt;height:.72pt;mso-position-horizontal-relative:page;mso-position-vertical-relative:paragraph;z-index:-15697920;mso-wrap-distance-left:0;mso-wrap-distance-right:0" id="docshape73" filled="true" fillcolor="#000000" stroked="false">
            <v:fill type="solid"/>
            <w10:wrap type="topAndBottom"/>
          </v:rect>
        </w:pict>
      </w:r>
    </w:p>
    <w:p>
      <w:pPr>
        <w:spacing w:before="103"/>
        <w:ind w:left="419" w:right="376" w:firstLine="0"/>
        <w:jc w:val="both"/>
        <w:rPr>
          <w:sz w:val="16"/>
        </w:rPr>
      </w:pPr>
      <w:bookmarkStart w:name="_bookmark382" w:id="497"/>
      <w:bookmarkEnd w:id="497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> Hay quienes consideran que las empresas transnacionales corresponden a ‘‘un nivel drásticamente diferente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trabajo’’ y por ello requieren un nuevo cuerpo normativo al que denominan ‘‘derecho transnacional’’. Sin embargo,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aquí la discusión es más bien si el derecho internacional de los derechos humanos debe aplicarse para esta realidad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toda su magnitud. Y. M. Kolosov &amp; E. S. Krivchikova: Mejdunarodnoe pravo [International Law], Uchebnik.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Mejdunarodnie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otnosheniya,</w:t>
      </w:r>
      <w:r>
        <w:rPr>
          <w:spacing w:val="55"/>
          <w:sz w:val="16"/>
          <w:vertAlign w:val="baseline"/>
        </w:rPr>
        <w:t> </w:t>
      </w:r>
      <w:r>
        <w:rPr>
          <w:sz w:val="16"/>
          <w:vertAlign w:val="baseline"/>
        </w:rPr>
        <w:t>Moscow,</w:t>
      </w:r>
      <w:r>
        <w:rPr>
          <w:spacing w:val="55"/>
          <w:sz w:val="16"/>
          <w:vertAlign w:val="baseline"/>
        </w:rPr>
        <w:t> </w:t>
      </w:r>
      <w:r>
        <w:rPr>
          <w:sz w:val="16"/>
          <w:vertAlign w:val="baseline"/>
        </w:rPr>
        <w:t>2000,</w:t>
      </w:r>
      <w:r>
        <w:rPr>
          <w:spacing w:val="55"/>
          <w:sz w:val="16"/>
          <w:vertAlign w:val="baseline"/>
        </w:rPr>
        <w:t> </w:t>
      </w:r>
      <w:r>
        <w:rPr>
          <w:sz w:val="16"/>
          <w:vertAlign w:val="baseline"/>
        </w:rPr>
        <w:t>p.</w:t>
      </w:r>
      <w:r>
        <w:rPr>
          <w:spacing w:val="52"/>
          <w:sz w:val="16"/>
          <w:vertAlign w:val="baseline"/>
        </w:rPr>
        <w:t> </w:t>
      </w:r>
      <w:r>
        <w:rPr>
          <w:sz w:val="16"/>
          <w:vertAlign w:val="baseline"/>
        </w:rPr>
        <w:t>86</w:t>
      </w:r>
    </w:p>
    <w:p>
      <w:pPr>
        <w:spacing w:before="0"/>
        <w:ind w:left="419" w:right="375" w:firstLine="0"/>
        <w:jc w:val="both"/>
        <w:rPr>
          <w:sz w:val="16"/>
        </w:rPr>
      </w:pPr>
      <w:bookmarkStart w:name="_bookmark383" w:id="498"/>
      <w:bookmarkEnd w:id="498"/>
      <w:r>
        <w:rPr/>
      </w:r>
      <w:r>
        <w:rPr>
          <w:sz w:val="16"/>
          <w:vertAlign w:val="superscript"/>
        </w:rPr>
        <w:t>10</w:t>
      </w:r>
      <w:r>
        <w:rPr>
          <w:sz w:val="16"/>
          <w:vertAlign w:val="baseline"/>
        </w:rPr>
        <w:t> Oficina del Alto Comisionado de las Naciones Unidas para los Derechos Humanos (ACNUDH). </w:t>
      </w:r>
      <w:r>
        <w:rPr>
          <w:i/>
          <w:sz w:val="16"/>
          <w:vertAlign w:val="baseline"/>
        </w:rPr>
        <w:t>Principios Rectores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sobre las empresas y los derechos humanos: puesta en práctica del marco de las Naciones Unidas para “proteger,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respetar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remediar”</w:t>
      </w:r>
      <w:r>
        <w:rPr>
          <w:sz w:val="16"/>
          <w:vertAlign w:val="baseline"/>
        </w:rPr>
        <w:t>, </w:t>
      </w:r>
      <w:r>
        <w:rPr>
          <w:color w:val="201D1E"/>
          <w:sz w:val="16"/>
          <w:vertAlign w:val="baseline"/>
        </w:rPr>
        <w:t>HR/PUB/11/04,</w:t>
      </w:r>
      <w:r>
        <w:rPr>
          <w:color w:val="201D1E"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2011</w:t>
      </w:r>
    </w:p>
    <w:p>
      <w:pPr>
        <w:spacing w:before="0"/>
        <w:ind w:left="419" w:right="376" w:firstLine="0"/>
        <w:jc w:val="both"/>
        <w:rPr>
          <w:sz w:val="16"/>
        </w:rPr>
      </w:pPr>
      <w:bookmarkStart w:name="_bookmark384" w:id="499"/>
      <w:bookmarkEnd w:id="499"/>
      <w:r>
        <w:rPr/>
      </w:r>
      <w:r>
        <w:rPr>
          <w:sz w:val="16"/>
          <w:vertAlign w:val="superscript"/>
        </w:rPr>
        <w:t>11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63.1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Americana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Humanos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otorga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facultad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ordenar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garantice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víctima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violado,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así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ordenar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medidas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reparación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abarquen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tanto indemnizaciones compensatorias como otras medidas adicionales. Para el Tribunal toda violación a una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obligación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internacional, que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significa un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daño, conlleva una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reparación.</w:t>
      </w:r>
    </w:p>
    <w:p>
      <w:pPr>
        <w:spacing w:line="194" w:lineRule="exact" w:before="0"/>
        <w:ind w:left="420" w:right="0" w:firstLine="0"/>
        <w:jc w:val="both"/>
        <w:rPr>
          <w:sz w:val="16"/>
        </w:rPr>
      </w:pPr>
      <w:bookmarkStart w:name="_bookmark385" w:id="500"/>
      <w:bookmarkEnd w:id="500"/>
      <w:r>
        <w:rPr/>
      </w:r>
      <w:r>
        <w:rPr>
          <w:sz w:val="16"/>
          <w:vertAlign w:val="superscript"/>
        </w:rPr>
        <w:t>12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Pueblos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Kaliña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Lokono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Vs.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Surinam.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2015.</w:t>
      </w:r>
    </w:p>
    <w:p>
      <w:pPr>
        <w:spacing w:after="0" w:line="194" w:lineRule="exact"/>
        <w:jc w:val="both"/>
        <w:rPr>
          <w:sz w:val="16"/>
        </w:rPr>
        <w:sectPr>
          <w:footerReference w:type="default" r:id="rId16"/>
          <w:pgSz w:w="12240" w:h="15840"/>
          <w:pgMar w:footer="1352" w:header="0" w:top="1360" w:bottom="1540" w:left="1020" w:right="1057"/>
        </w:sectPr>
      </w:pPr>
    </w:p>
    <w:p>
      <w:pPr>
        <w:pStyle w:val="ListParagraph"/>
        <w:numPr>
          <w:ilvl w:val="0"/>
          <w:numId w:val="13"/>
        </w:numPr>
        <w:tabs>
          <w:tab w:pos="987" w:val="left" w:leader="none"/>
        </w:tabs>
        <w:spacing w:line="240" w:lineRule="auto" w:before="80" w:after="0"/>
        <w:ind w:left="420" w:right="377" w:firstLine="0"/>
        <w:jc w:val="both"/>
        <w:rPr>
          <w:sz w:val="20"/>
        </w:rPr>
      </w:pPr>
      <w:r>
        <w:rPr>
          <w:sz w:val="20"/>
        </w:rPr>
        <w:t>La problemática de las empresas y derechos humanos forma parte de los mayores</w:t>
      </w:r>
      <w:r>
        <w:rPr>
          <w:spacing w:val="1"/>
          <w:sz w:val="20"/>
        </w:rPr>
        <w:t> </w:t>
      </w:r>
      <w:r>
        <w:rPr>
          <w:sz w:val="20"/>
        </w:rPr>
        <w:t>desafíos existentes en el orden público interamericano. Teniendo en cuenta el contexto de</w:t>
      </w:r>
      <w:r>
        <w:rPr>
          <w:spacing w:val="1"/>
          <w:sz w:val="20"/>
        </w:rPr>
        <w:t> </w:t>
      </w:r>
      <w:r>
        <w:rPr>
          <w:sz w:val="20"/>
        </w:rPr>
        <w:t>América</w:t>
      </w:r>
      <w:r>
        <w:rPr>
          <w:spacing w:val="-8"/>
          <w:sz w:val="20"/>
        </w:rPr>
        <w:t> </w:t>
      </w:r>
      <w:r>
        <w:rPr>
          <w:sz w:val="20"/>
        </w:rPr>
        <w:t>Central,</w:t>
      </w:r>
      <w:r>
        <w:rPr>
          <w:spacing w:val="-8"/>
          <w:sz w:val="20"/>
        </w:rPr>
        <w:t> </w:t>
      </w:r>
      <w:r>
        <w:rPr>
          <w:sz w:val="20"/>
        </w:rPr>
        <w:t>Caribe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Sur</w:t>
      </w:r>
      <w:r>
        <w:rPr>
          <w:spacing w:val="-9"/>
          <w:sz w:val="20"/>
        </w:rPr>
        <w:t> </w:t>
      </w:r>
      <w:r>
        <w:rPr>
          <w:sz w:val="20"/>
        </w:rPr>
        <w:t>América,</w:t>
      </w:r>
      <w:r>
        <w:rPr>
          <w:spacing w:val="-9"/>
          <w:sz w:val="20"/>
        </w:rPr>
        <w:t> </w:t>
      </w:r>
      <w:r>
        <w:rPr>
          <w:sz w:val="20"/>
        </w:rPr>
        <w:t>donde</w:t>
      </w:r>
      <w:r>
        <w:rPr>
          <w:spacing w:val="-7"/>
          <w:sz w:val="20"/>
        </w:rPr>
        <w:t> </w:t>
      </w:r>
      <w:r>
        <w:rPr>
          <w:sz w:val="20"/>
        </w:rPr>
        <w:t>confluye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desigualdad</w:t>
      </w:r>
      <w:r>
        <w:rPr>
          <w:spacing w:val="-7"/>
          <w:sz w:val="20"/>
        </w:rPr>
        <w:t> </w:t>
      </w:r>
      <w:r>
        <w:rPr>
          <w:sz w:val="20"/>
        </w:rPr>
        <w:t>social,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alto</w:t>
      </w:r>
      <w:r>
        <w:rPr>
          <w:spacing w:val="-11"/>
          <w:sz w:val="20"/>
        </w:rPr>
        <w:t> </w:t>
      </w:r>
      <w:r>
        <w:rPr>
          <w:sz w:val="20"/>
        </w:rPr>
        <w:t>índice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migración,</w:t>
      </w:r>
      <w:r>
        <w:rPr>
          <w:spacing w:val="1"/>
          <w:sz w:val="20"/>
        </w:rPr>
        <w:t> </w:t>
      </w:r>
      <w:r>
        <w:rPr>
          <w:sz w:val="20"/>
        </w:rPr>
        <w:t>desempleo</w:t>
      </w:r>
      <w:r>
        <w:rPr>
          <w:spacing w:val="1"/>
          <w:sz w:val="20"/>
        </w:rPr>
        <w:t> </w:t>
      </w:r>
      <w:r>
        <w:rPr>
          <w:sz w:val="20"/>
        </w:rPr>
        <w:t>e</w:t>
      </w:r>
      <w:r>
        <w:rPr>
          <w:spacing w:val="1"/>
          <w:sz w:val="20"/>
        </w:rPr>
        <w:t> </w:t>
      </w:r>
      <w:r>
        <w:rPr>
          <w:sz w:val="20"/>
        </w:rPr>
        <w:t>informalidad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preciso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ordenamiento</w:t>
      </w:r>
      <w:r>
        <w:rPr>
          <w:spacing w:val="1"/>
          <w:sz w:val="20"/>
        </w:rPr>
        <w:t> </w:t>
      </w:r>
      <w:r>
        <w:rPr>
          <w:sz w:val="20"/>
        </w:rPr>
        <w:t>internacional,</w:t>
      </w:r>
      <w:r>
        <w:rPr>
          <w:spacing w:val="1"/>
          <w:sz w:val="20"/>
        </w:rPr>
        <w:t> </w:t>
      </w:r>
      <w:r>
        <w:rPr>
          <w:sz w:val="20"/>
        </w:rPr>
        <w:t>principalmente tribunales y Cortes, estén a la altura de este desafío. A su vez las nuevas</w:t>
      </w:r>
      <w:r>
        <w:rPr>
          <w:spacing w:val="1"/>
          <w:sz w:val="20"/>
        </w:rPr>
        <w:t> </w:t>
      </w:r>
      <w:r>
        <w:rPr>
          <w:w w:val="95"/>
          <w:sz w:val="20"/>
        </w:rPr>
        <w:t>tecnologías plantean retos esenciales que deben ser abordados con firmeza y desde una óptica</w:t>
      </w:r>
      <w:r>
        <w:rPr>
          <w:spacing w:val="1"/>
          <w:w w:val="95"/>
          <w:sz w:val="20"/>
        </w:rPr>
        <w:t> </w:t>
      </w:r>
      <w:r>
        <w:rPr>
          <w:sz w:val="20"/>
        </w:rPr>
        <w:t>progresiva,</w:t>
      </w:r>
      <w:r>
        <w:rPr>
          <w:spacing w:val="-12"/>
          <w:sz w:val="20"/>
        </w:rPr>
        <w:t> </w:t>
      </w:r>
      <w:r>
        <w:rPr>
          <w:sz w:val="20"/>
        </w:rPr>
        <w:t>progresista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conglobada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humanos;</w:t>
      </w:r>
      <w:r>
        <w:rPr>
          <w:spacing w:val="-10"/>
          <w:sz w:val="20"/>
        </w:rPr>
        <w:t> </w:t>
      </w:r>
      <w:r>
        <w:rPr>
          <w:sz w:val="20"/>
        </w:rPr>
        <w:t>empeño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desafío,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otro</w:t>
      </w:r>
      <w:r>
        <w:rPr>
          <w:spacing w:val="-11"/>
          <w:sz w:val="20"/>
        </w:rPr>
        <w:t> </w:t>
      </w:r>
      <w:r>
        <w:rPr>
          <w:sz w:val="20"/>
        </w:rPr>
        <w:t>lado,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legamos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futura</w:t>
      </w:r>
      <w:r>
        <w:rPr>
          <w:spacing w:val="-1"/>
          <w:sz w:val="20"/>
        </w:rPr>
        <w:t> </w:t>
      </w:r>
      <w:r>
        <w:rPr>
          <w:sz w:val="20"/>
        </w:rPr>
        <w:t>nueva</w:t>
      </w:r>
      <w:r>
        <w:rPr>
          <w:spacing w:val="2"/>
          <w:sz w:val="20"/>
        </w:rPr>
        <w:t> </w:t>
      </w:r>
      <w:r>
        <w:rPr>
          <w:sz w:val="20"/>
        </w:rPr>
        <w:t>composición 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6487" w:right="1641" w:hanging="543"/>
      </w:pPr>
      <w:r>
        <w:rPr/>
        <w:t>L. Patricio Pazmiño Freire</w:t>
      </w:r>
      <w:r>
        <w:rPr>
          <w:spacing w:val="-68"/>
        </w:rPr>
        <w:t> </w:t>
      </w:r>
      <w:r>
        <w:rPr/>
        <w:t>Vicepresidente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ind w:left="1140" w:right="7065" w:hanging="720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p>
      <w:pPr>
        <w:spacing w:after="0"/>
        <w:sectPr>
          <w:footerReference w:type="default" r:id="rId17"/>
          <w:pgSz w:w="12240" w:h="15840"/>
          <w:pgMar w:footer="0" w:header="0" w:top="1360" w:bottom="280" w:left="1020" w:right="1057"/>
        </w:sectPr>
      </w:pPr>
    </w:p>
    <w:p>
      <w:pPr>
        <w:pStyle w:val="Heading1"/>
        <w:spacing w:before="76"/>
        <w:ind w:left="1931" w:right="2032"/>
      </w:pPr>
      <w:bookmarkStart w:name="vsc_viogrossi_432_esp" w:id="501"/>
      <w:bookmarkEnd w:id="501"/>
      <w:r>
        <w:rPr>
          <w:b w:val="0"/>
        </w:rPr>
      </w:r>
      <w:r>
        <w:rPr/>
        <w:t>VOTO</w:t>
      </w:r>
      <w:r>
        <w:rPr>
          <w:spacing w:val="-5"/>
        </w:rPr>
        <w:t> </w:t>
      </w:r>
      <w:r>
        <w:rPr/>
        <w:t>CONCURRENTE</w:t>
      </w:r>
      <w:r>
        <w:rPr>
          <w:spacing w:val="-2"/>
        </w:rPr>
        <w:t> </w:t>
      </w:r>
      <w:r>
        <w:rPr/>
        <w:t>DEL</w:t>
      </w:r>
      <w:r>
        <w:rPr>
          <w:spacing w:val="-4"/>
        </w:rPr>
        <w:t> </w:t>
      </w:r>
      <w:r>
        <w:rPr/>
        <w:t>JUEZ</w:t>
      </w:r>
      <w:r>
        <w:rPr>
          <w:spacing w:val="-3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5"/>
        </w:rPr>
        <w:t> </w:t>
      </w:r>
      <w:r>
        <w:rPr/>
        <w:t>GROSSI,</w:t>
      </w:r>
      <w:r>
        <w:rPr>
          <w:spacing w:val="-65"/>
        </w:rPr>
        <w:t> </w:t>
      </w:r>
      <w:r>
        <w:rPr/>
        <w:t>CORTE</w:t>
      </w:r>
      <w:r>
        <w:rPr>
          <w:spacing w:val="-3"/>
        </w:rPr>
        <w:t> </w:t>
      </w:r>
      <w:r>
        <w:rPr/>
        <w:t>INTERAMERICANA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DERECHOS</w:t>
      </w:r>
      <w:r>
        <w:rPr>
          <w:spacing w:val="-4"/>
        </w:rPr>
        <w:t> </w:t>
      </w:r>
      <w:r>
        <w:rPr/>
        <w:t>HUMANOS,</w:t>
      </w:r>
    </w:p>
    <w:p>
      <w:pPr>
        <w:spacing w:line="243" w:lineRule="exact" w:before="1"/>
        <w:ind w:left="657" w:right="757" w:firstLine="0"/>
        <w:jc w:val="center"/>
        <w:rPr>
          <w:b/>
          <w:i/>
          <w:sz w:val="20"/>
        </w:rPr>
      </w:pPr>
      <w:r>
        <w:rPr>
          <w:b/>
          <w:i/>
          <w:sz w:val="20"/>
        </w:rPr>
        <w:t>CASO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LOS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BUZOS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MISKITOS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(LEMOTH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MORRIS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OTROS) VS.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HONDURAS,</w:t>
      </w:r>
    </w:p>
    <w:p>
      <w:pPr>
        <w:pStyle w:val="Heading1"/>
        <w:spacing w:line="243" w:lineRule="exact"/>
        <w:ind w:left="657"/>
      </w:pPr>
      <w:r>
        <w:rPr/>
        <w:t>SENTENCIA</w:t>
      </w:r>
      <w:r>
        <w:rPr>
          <w:spacing w:val="-5"/>
        </w:rPr>
        <w:t> </w:t>
      </w:r>
      <w:r>
        <w:rPr/>
        <w:t>DE 31</w:t>
      </w:r>
      <w:r>
        <w:rPr>
          <w:spacing w:val="-1"/>
        </w:rPr>
        <w:t> </w:t>
      </w:r>
      <w:r>
        <w:rPr/>
        <w:t>DE AGOSTO</w:t>
      </w:r>
      <w:r>
        <w:rPr>
          <w:spacing w:val="-3"/>
        </w:rPr>
        <w:t> </w:t>
      </w:r>
      <w:r>
        <w:rPr/>
        <w:t>DE 2021.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ind w:left="539" w:right="635"/>
        <w:jc w:val="both"/>
      </w:pPr>
      <w:r>
        <w:rPr/>
        <w:t>Se emite el presente voto concurrente a los efectos de dejar constancia de que el</w:t>
      </w:r>
      <w:r>
        <w:rPr>
          <w:spacing w:val="1"/>
        </w:rPr>
        <w:t> </w:t>
      </w:r>
      <w:r>
        <w:rPr/>
        <w:t>infrascrito ha votado favorablemente la Sentencia indicada en el epígrafe, en atención a</w:t>
      </w:r>
      <w:r>
        <w:rPr>
          <w:spacing w:val="1"/>
        </w:rPr>
        <w:t> </w:t>
      </w:r>
      <w:r>
        <w:rPr>
          <w:w w:val="95"/>
        </w:rPr>
        <w:t>que el Estado denunciado en autos, ha, mediante el Acuerdo de Solución Amistosa suscrito</w:t>
      </w:r>
      <w:r>
        <w:rPr>
          <w:spacing w:val="1"/>
          <w:w w:val="95"/>
        </w:rPr>
        <w:t> </w:t>
      </w:r>
      <w:r>
        <w:rPr/>
        <w:t>con los representantes de las víctimas del caso, reconocido la aplicación, a su respecto y</w:t>
      </w:r>
      <w:r>
        <w:rPr>
          <w:spacing w:val="-68"/>
        </w:rPr>
        <w:t> </w:t>
      </w:r>
      <w:r>
        <w:rPr/>
        <w:t>en</w:t>
      </w:r>
      <w:r>
        <w:rPr>
          <w:spacing w:val="-1"/>
        </w:rPr>
        <w:t> </w:t>
      </w:r>
      <w:r>
        <w:rPr/>
        <w:t>dicha</w:t>
      </w:r>
      <w:r>
        <w:rPr>
          <w:spacing w:val="-2"/>
        </w:rPr>
        <w:t> </w:t>
      </w:r>
      <w:r>
        <w:rPr/>
        <w:t>causa,</w:t>
      </w:r>
      <w:r>
        <w:rPr>
          <w:spacing w:val="-3"/>
        </w:rPr>
        <w:t> </w:t>
      </w:r>
      <w:r>
        <w:rPr/>
        <w:t>del</w:t>
      </w:r>
      <w:r>
        <w:rPr>
          <w:spacing w:val="1"/>
        </w:rPr>
        <w:t> </w:t>
      </w:r>
      <w:r>
        <w:rPr/>
        <w:t>artículo</w:t>
      </w:r>
      <w:r>
        <w:rPr>
          <w:spacing w:val="-3"/>
        </w:rPr>
        <w:t> </w:t>
      </w:r>
      <w:r>
        <w:rPr/>
        <w:t>26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Convención</w:t>
      </w:r>
      <w:r>
        <w:rPr>
          <w:spacing w:val="1"/>
        </w:rPr>
        <w:t> </w:t>
      </w:r>
      <w:r>
        <w:rPr/>
        <w:t>Americana</w:t>
      </w:r>
      <w:r>
        <w:rPr>
          <w:spacing w:val="-2"/>
        </w:rPr>
        <w:t> </w:t>
      </w:r>
      <w:r>
        <w:rPr/>
        <w:t>sobre</w:t>
      </w:r>
      <w:r>
        <w:rPr>
          <w:spacing w:val="-1"/>
        </w:rPr>
        <w:t> </w:t>
      </w:r>
      <w:r>
        <w:rPr/>
        <w:t>Derechos Humanos</w:t>
      </w:r>
      <w:hyperlink w:history="true" w:anchor="_bookmark386">
        <w:r>
          <w:rPr>
            <w:position w:val="7"/>
            <w:sz w:val="13"/>
          </w:rPr>
          <w:t>1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BodyText"/>
        <w:ind w:left="539" w:right="633"/>
        <w:jc w:val="both"/>
      </w:pPr>
      <w:r>
        <w:rPr/>
        <w:t>Así</w:t>
      </w:r>
      <w:r>
        <w:rPr>
          <w:spacing w:val="-3"/>
        </w:rPr>
        <w:t> </w:t>
      </w:r>
      <w:r>
        <w:rPr/>
        <w:t>las</w:t>
      </w:r>
      <w:r>
        <w:rPr>
          <w:spacing w:val="-6"/>
        </w:rPr>
        <w:t> </w:t>
      </w:r>
      <w:r>
        <w:rPr/>
        <w:t>cosas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con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salvedad</w:t>
      </w:r>
      <w:r>
        <w:rPr>
          <w:spacing w:val="-5"/>
        </w:rPr>
        <w:t> </w:t>
      </w:r>
      <w:r>
        <w:rPr/>
        <w:t>indicada,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suscrito</w:t>
      </w:r>
      <w:r>
        <w:rPr>
          <w:spacing w:val="-6"/>
        </w:rPr>
        <w:t> </w:t>
      </w:r>
      <w:r>
        <w:rPr/>
        <w:t>reitera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posición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orden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los</w:t>
      </w:r>
      <w:r>
        <w:rPr>
          <w:spacing w:val="-68"/>
        </w:rPr>
        <w:t> </w:t>
      </w:r>
      <w:r>
        <w:rPr/>
        <w:t>derechos</w:t>
      </w:r>
      <w:r>
        <w:rPr>
          <w:spacing w:val="1"/>
        </w:rPr>
        <w:t> </w:t>
      </w:r>
      <w:r>
        <w:rPr/>
        <w:t>aludidos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referido</w:t>
      </w:r>
      <w:r>
        <w:rPr>
          <w:spacing w:val="1"/>
        </w:rPr>
        <w:t> </w:t>
      </w:r>
      <w:r>
        <w:rPr/>
        <w:t>artículo</w:t>
      </w:r>
      <w:r>
        <w:rPr>
          <w:spacing w:val="1"/>
        </w:rPr>
        <w:t> </w:t>
      </w:r>
      <w:r>
        <w:rPr/>
        <w:t>26,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justiciables</w:t>
      </w:r>
      <w:r>
        <w:rPr>
          <w:spacing w:val="1"/>
        </w:rPr>
        <w:t> </w:t>
      </w:r>
      <w:r>
        <w:rPr/>
        <w:t>ante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Corte</w:t>
      </w:r>
      <w:r>
        <w:rPr>
          <w:spacing w:val="1"/>
        </w:rPr>
        <w:t> </w:t>
      </w:r>
      <w:r>
        <w:rPr/>
        <w:t>Interamericana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Derechos</w:t>
      </w:r>
      <w:r>
        <w:rPr>
          <w:spacing w:val="1"/>
        </w:rPr>
        <w:t> </w:t>
      </w:r>
      <w:r>
        <w:rPr/>
        <w:t>Humanos</w:t>
      </w:r>
      <w:hyperlink w:history="true" w:anchor="_bookmark387">
        <w:r>
          <w:rPr>
            <w:position w:val="7"/>
            <w:sz w:val="13"/>
          </w:rPr>
          <w:t>2</w:t>
        </w:r>
      </w:hyperlink>
      <w:r>
        <w:rPr/>
        <w:t>.</w:t>
      </w:r>
      <w:r>
        <w:rPr>
          <w:spacing w:val="1"/>
        </w:rPr>
        <w:t> </w:t>
      </w:r>
      <w:r>
        <w:rPr/>
        <w:t>Asimismo,</w:t>
      </w:r>
      <w:r>
        <w:rPr>
          <w:spacing w:val="1"/>
        </w:rPr>
        <w:t> </w:t>
      </w:r>
      <w:r>
        <w:rPr/>
        <w:t>manifiesta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referido</w:t>
      </w:r>
      <w:r>
        <w:rPr>
          <w:spacing w:val="1"/>
        </w:rPr>
        <w:t> </w:t>
      </w:r>
      <w:r>
        <w:rPr/>
        <w:t>reconocimiento del Estado denunciado en este caso, no puede constituir jurisprudencia o</w:t>
      </w:r>
      <w:r>
        <w:rPr>
          <w:spacing w:val="-68"/>
        </w:rPr>
        <w:t> </w:t>
      </w:r>
      <w:r>
        <w:rPr/>
        <w:t>precedente aplicable a otros Estados en otras causas, a menos que éstos procedan en</w:t>
      </w:r>
      <w:r>
        <w:rPr>
          <w:spacing w:val="1"/>
        </w:rPr>
        <w:t> </w:t>
      </w:r>
      <w:r>
        <w:rPr/>
        <w:t>estas últimas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similar</w:t>
      </w:r>
      <w:r>
        <w:rPr>
          <w:spacing w:val="-2"/>
        </w:rPr>
        <w:t> </w:t>
      </w:r>
      <w:r>
        <w:rPr/>
        <w:t>manera.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31"/>
        </w:rPr>
      </w:pPr>
    </w:p>
    <w:p>
      <w:pPr>
        <w:pStyle w:val="BodyText"/>
        <w:ind w:right="640"/>
        <w:jc w:val="right"/>
      </w:pPr>
      <w:r>
        <w:rPr/>
        <w:t>Eduardo</w:t>
      </w:r>
      <w:r>
        <w:rPr>
          <w:spacing w:val="-5"/>
        </w:rPr>
        <w:t> </w:t>
      </w:r>
      <w:r>
        <w:rPr/>
        <w:t>Vio</w:t>
      </w:r>
      <w:r>
        <w:rPr>
          <w:spacing w:val="-7"/>
        </w:rPr>
        <w:t> </w:t>
      </w:r>
      <w:r>
        <w:rPr/>
        <w:t>Grossi</w:t>
      </w:r>
    </w:p>
    <w:p>
      <w:pPr>
        <w:pStyle w:val="BodyText"/>
        <w:spacing w:before="2"/>
        <w:ind w:right="638"/>
        <w:jc w:val="right"/>
      </w:pPr>
      <w:r>
        <w:rPr/>
        <w:t>Juez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6"/>
        <w:ind w:left="1170" w:right="6805" w:hanging="490"/>
      </w:pPr>
      <w:r>
        <w:rPr/>
        <w:t>Pablo Saavedra Alessandri</w:t>
      </w:r>
      <w:r>
        <w:rPr>
          <w:spacing w:val="-68"/>
        </w:rPr>
        <w:t> </w:t>
      </w:r>
      <w:r>
        <w:rPr/>
        <w:t>Secretario</w:t>
      </w:r>
    </w:p>
    <w:p>
      <w:pPr>
        <w:pStyle w:val="BodyText"/>
      </w:pPr>
    </w:p>
    <w:p>
      <w:pPr>
        <w:pStyle w:val="BodyText"/>
        <w:spacing w:before="2"/>
        <w:rPr>
          <w:sz w:val="15"/>
        </w:rPr>
      </w:pPr>
      <w:r>
        <w:rPr/>
        <w:pict>
          <v:rect style="position:absolute;margin-left:85.080002pt;margin-top:10.422132pt;width:144pt;height:.6pt;mso-position-horizontal-relative:page;mso-position-vertical-relative:paragraph;z-index:-15697408;mso-wrap-distance-left:0;mso-wrap-distance-right:0" id="docshape74" filled="true" fillcolor="#000000" stroked="false">
            <v:fill type="solid"/>
            <w10:wrap type="topAndBottom"/>
          </v:rect>
        </w:pict>
      </w:r>
    </w:p>
    <w:p>
      <w:pPr>
        <w:spacing w:before="98"/>
        <w:ind w:left="681" w:right="0" w:firstLine="0"/>
        <w:jc w:val="both"/>
        <w:rPr>
          <w:sz w:val="16"/>
        </w:rPr>
      </w:pPr>
      <w:bookmarkStart w:name="_bookmark386" w:id="502"/>
      <w:bookmarkEnd w:id="502"/>
      <w:r>
        <w:rPr/>
      </w:r>
      <w:r>
        <w:rPr>
          <w:sz w:val="16"/>
          <w:vertAlign w:val="superscript"/>
        </w:rPr>
        <w:t>1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autos.</w:t>
      </w:r>
    </w:p>
    <w:p>
      <w:pPr>
        <w:spacing w:line="276" w:lineRule="auto" w:before="0"/>
        <w:ind w:left="681" w:right="682" w:firstLine="0"/>
        <w:jc w:val="both"/>
        <w:rPr>
          <w:i/>
          <w:sz w:val="16"/>
        </w:rPr>
      </w:pPr>
      <w:bookmarkStart w:name="_bookmark387" w:id="503"/>
      <w:bookmarkEnd w:id="503"/>
      <w:r>
        <w:rPr/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Voto Parcialmente Disidente de Jue Eduardo Vio Grossi, Corte Interamericana de Derechos Humanos, Caso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Guachalá Chimbo y Otros Vs. Ecuador,, Sentencia de 26de marzo de 2021 (fondo, reparaciones y Costas);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Perú, Sentencia de 24 de Noviembre de 2020, (Excepciones preliminares, Fondo, Reparaciones y Costas);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Voto Parcialmente Disidente del Juez Eduardo Vio Grossi, Corte Interamericana de Derechos Humanos, Caso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Fábrica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Antonio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Jesús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sus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Familiares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Brasil,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15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Julio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2020,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(Excepciones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Costas);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Comunidades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Miembros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Asociación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Lhaka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Honhat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(Nuestra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Tierra)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Fondo, Reparaciones y Costas. Sentencia de 6 de febrero de 2020; Voto Parcialmente Disidente del Juez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Grossi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22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noviembre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2019,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Caso Hernández Vs. Argentina. Excepción Preliminar, Fondo, Reparaciones y Costas; Voto Parcialmente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 del Juez Eduardo Vio Grossi, Corte Interamericana de Derechos Humanos, Caso Muelle Flores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Perú, Sentencia de 06 de marzo de2019,(Excepciones Preliminares, Fondo, Reparaciones y Costas); Voto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Parcialmente Disidente del Juez Eduardo Vio Grossi, Corte Interamericana de Derechos Humanos, Caso San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Miguel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Sosa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Sentencia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8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febrero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2018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(Fondo,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Costas);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Voto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Parcialmente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Juez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Eduardo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Vio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Grossi,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Humanos,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Lagos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del Campo Vs. Perú, Sentencia de 31 de agosto de 2017, (Excepciones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Costa), y Voto Individual del Juez Eduardo Vio Grossi, Corte Interamericana de Derechos Humanos, 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Trabajadores Cesados de Petroperú y Otros Vs. Perú, Sentencia de 23 de noviembre de 2017 (Excepciones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Costas).</w:t>
      </w:r>
    </w:p>
    <w:p>
      <w:pPr>
        <w:spacing w:after="0" w:line="276" w:lineRule="auto"/>
        <w:jc w:val="both"/>
        <w:rPr>
          <w:sz w:val="16"/>
        </w:rPr>
        <w:sectPr>
          <w:footerReference w:type="default" r:id="rId18"/>
          <w:pgSz w:w="12240" w:h="15840"/>
          <w:pgMar w:footer="0" w:header="0" w:top="1340" w:bottom="280" w:left="1020" w:right="1057"/>
        </w:sectPr>
      </w:pPr>
    </w:p>
    <w:p>
      <w:pPr>
        <w:pStyle w:val="BodyText"/>
        <w:spacing w:before="3"/>
        <w:rPr>
          <w:i/>
          <w:sz w:val="8"/>
        </w:rPr>
      </w:pPr>
    </w:p>
    <w:p>
      <w:pPr>
        <w:pStyle w:val="Heading1"/>
        <w:spacing w:line="243" w:lineRule="exact" w:before="99"/>
        <w:ind w:left="2797" w:right="2798"/>
      </w:pPr>
      <w:bookmarkStart w:name="vsc_sierra_432_esp" w:id="504"/>
      <w:bookmarkEnd w:id="504"/>
      <w:r>
        <w:rPr>
          <w:b w:val="0"/>
        </w:rPr>
      </w:r>
      <w:r>
        <w:rPr/>
        <w:t>VOTO</w:t>
      </w:r>
      <w:r>
        <w:rPr>
          <w:spacing w:val="-7"/>
        </w:rPr>
        <w:t> </w:t>
      </w:r>
      <w:r>
        <w:rPr/>
        <w:t>CONCURRENTE</w:t>
      </w:r>
      <w:r>
        <w:rPr>
          <w:spacing w:val="-4"/>
        </w:rPr>
        <w:t> </w:t>
      </w:r>
      <w:r>
        <w:rPr/>
        <w:t>DEL</w:t>
      </w:r>
    </w:p>
    <w:p>
      <w:pPr>
        <w:spacing w:line="480" w:lineRule="auto" w:before="0"/>
        <w:ind w:left="1893" w:right="1962" w:firstLine="782"/>
        <w:jc w:val="left"/>
        <w:rPr>
          <w:b/>
          <w:sz w:val="20"/>
        </w:rPr>
      </w:pPr>
      <w:r>
        <w:rPr>
          <w:b/>
          <w:sz w:val="20"/>
        </w:rPr>
        <w:t>JUEZ HUMBERTO ANTONIO SIERRA PORTO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CORTE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INTERAMERICANA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DERECHOS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HUMANOS</w:t>
      </w:r>
    </w:p>
    <w:p>
      <w:pPr>
        <w:spacing w:before="0"/>
        <w:ind w:left="779" w:right="0" w:firstLine="0"/>
        <w:jc w:val="left"/>
        <w:rPr>
          <w:b/>
          <w:i/>
          <w:sz w:val="20"/>
        </w:rPr>
      </w:pPr>
      <w:r>
        <w:rPr>
          <w:b/>
          <w:i/>
          <w:sz w:val="20"/>
        </w:rPr>
        <w:t>CASO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LOS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BUZOS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MISKITOS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(LEMOTH</w:t>
      </w:r>
      <w:r>
        <w:rPr>
          <w:b/>
          <w:i/>
          <w:spacing w:val="-1"/>
          <w:sz w:val="20"/>
        </w:rPr>
        <w:t> </w:t>
      </w:r>
      <w:r>
        <w:rPr>
          <w:b/>
          <w:i/>
          <w:sz w:val="20"/>
        </w:rPr>
        <w:t>MORRIS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Y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OTROS) VS.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HONDURAS</w:t>
      </w:r>
    </w:p>
    <w:p>
      <w:pPr>
        <w:pStyle w:val="BodyText"/>
        <w:rPr>
          <w:b/>
          <w:i/>
          <w:sz w:val="24"/>
        </w:rPr>
      </w:pPr>
    </w:p>
    <w:p>
      <w:pPr>
        <w:pStyle w:val="Heading1"/>
        <w:spacing w:line="243" w:lineRule="exact" w:before="195"/>
        <w:ind w:left="2797" w:right="2935"/>
      </w:pPr>
      <w:r>
        <w:rPr/>
        <w:t>SENTENCIA</w:t>
      </w:r>
      <w:r>
        <w:rPr>
          <w:spacing w:val="-5"/>
        </w:rPr>
        <w:t> </w:t>
      </w:r>
      <w:r>
        <w:rPr/>
        <w:t>DE 31</w:t>
      </w:r>
      <w:r>
        <w:rPr>
          <w:spacing w:val="-1"/>
        </w:rPr>
        <w:t> </w:t>
      </w:r>
      <w:r>
        <w:rPr/>
        <w:t>DE AGOSTO</w:t>
      </w:r>
      <w:r>
        <w:rPr>
          <w:spacing w:val="-3"/>
        </w:rPr>
        <w:t> </w:t>
      </w:r>
      <w:r>
        <w:rPr/>
        <w:t>DE 2021</w:t>
      </w:r>
    </w:p>
    <w:p>
      <w:pPr>
        <w:pStyle w:val="Heading3"/>
        <w:spacing w:line="243" w:lineRule="exact"/>
        <w:ind w:left="2797" w:right="2798"/>
        <w:jc w:val="center"/>
        <w:rPr>
          <w:i/>
        </w:rPr>
      </w:pPr>
      <w:r>
        <w:rPr>
          <w:i/>
        </w:rPr>
        <w:t>(Fondo,</w:t>
      </w:r>
      <w:r>
        <w:rPr>
          <w:i/>
          <w:spacing w:val="-7"/>
        </w:rPr>
        <w:t> </w:t>
      </w:r>
      <w:r>
        <w:rPr>
          <w:i/>
        </w:rPr>
        <w:t>Reparaciones</w:t>
      </w:r>
      <w:r>
        <w:rPr>
          <w:i/>
          <w:spacing w:val="-5"/>
        </w:rPr>
        <w:t> </w:t>
      </w:r>
      <w:r>
        <w:rPr>
          <w:i/>
        </w:rPr>
        <w:t>y</w:t>
      </w:r>
      <w:r>
        <w:rPr>
          <w:i/>
          <w:spacing w:val="-3"/>
        </w:rPr>
        <w:t> </w:t>
      </w:r>
      <w:r>
        <w:rPr>
          <w:i/>
        </w:rPr>
        <w:t>Costas)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0"/>
          <w:numId w:val="14"/>
        </w:numPr>
        <w:tabs>
          <w:tab w:pos="821" w:val="left" w:leader="none"/>
        </w:tabs>
        <w:spacing w:line="240" w:lineRule="auto" w:before="0" w:after="0"/>
        <w:ind w:left="112" w:right="131" w:firstLine="0"/>
        <w:jc w:val="both"/>
        <w:rPr>
          <w:i/>
          <w:sz w:val="20"/>
        </w:rPr>
      </w:pPr>
      <w:r>
        <w:rPr>
          <w:sz w:val="20"/>
        </w:rPr>
        <w:t>Con el acostumbrado respeto por las decisiones de la Corte Interamericana de Derechos</w:t>
      </w:r>
      <w:r>
        <w:rPr>
          <w:spacing w:val="1"/>
          <w:sz w:val="20"/>
        </w:rPr>
        <w:t> </w:t>
      </w:r>
      <w:r>
        <w:rPr>
          <w:sz w:val="20"/>
        </w:rPr>
        <w:t>Humanos (en adelante “la Corte” o “el Tribunal”), presento este voto concurrente con el objeto</w:t>
      </w:r>
      <w:r>
        <w:rPr>
          <w:spacing w:val="1"/>
          <w:sz w:val="20"/>
        </w:rPr>
        <w:t> </w:t>
      </w:r>
      <w:r>
        <w:rPr>
          <w:sz w:val="20"/>
        </w:rPr>
        <w:t>explicar algunas discrepancias frente al análisis de fondo que adelantó la Corte, junto con la</w:t>
      </w:r>
      <w:r>
        <w:rPr>
          <w:spacing w:val="1"/>
          <w:sz w:val="20"/>
        </w:rPr>
        <w:t> </w:t>
      </w:r>
      <w:r>
        <w:rPr>
          <w:sz w:val="20"/>
        </w:rPr>
        <w:t>homologación del acuerdo de solución amistosa celebrado por las víctimas del presente caso y el</w:t>
      </w:r>
      <w:r>
        <w:rPr>
          <w:spacing w:val="1"/>
          <w:sz w:val="20"/>
        </w:rPr>
        <w:t> </w:t>
      </w:r>
      <w:r>
        <w:rPr>
          <w:sz w:val="20"/>
        </w:rPr>
        <w:t>Estado de Honduras (en adelante “el Estado” o Honduras), con base en el cual se declaró la</w:t>
      </w:r>
      <w:r>
        <w:rPr>
          <w:spacing w:val="1"/>
          <w:sz w:val="20"/>
        </w:rPr>
        <w:t> </w:t>
      </w:r>
      <w:r>
        <w:rPr>
          <w:sz w:val="20"/>
        </w:rPr>
        <w:t>responsabilidad internacional del Estado por la violación de los derechos a la vida, a la vida digna,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integridad</w:t>
      </w:r>
      <w:r>
        <w:rPr>
          <w:spacing w:val="-4"/>
          <w:sz w:val="20"/>
        </w:rPr>
        <w:t> </w:t>
      </w:r>
      <w:r>
        <w:rPr>
          <w:sz w:val="20"/>
        </w:rPr>
        <w:t>personal,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garantías</w:t>
      </w:r>
      <w:r>
        <w:rPr>
          <w:spacing w:val="-5"/>
          <w:sz w:val="20"/>
        </w:rPr>
        <w:t> </w:t>
      </w:r>
      <w:r>
        <w:rPr>
          <w:sz w:val="20"/>
        </w:rPr>
        <w:t>judiciales,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niño,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igual</w:t>
      </w:r>
      <w:r>
        <w:rPr>
          <w:spacing w:val="-2"/>
          <w:sz w:val="20"/>
        </w:rPr>
        <w:t> </w:t>
      </w:r>
      <w:r>
        <w:rPr>
          <w:sz w:val="20"/>
        </w:rPr>
        <w:t>protección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 ley, a la protección judicial, a la salud, al trabajo y sus condiciones justas, equitativas y</w:t>
      </w:r>
      <w:r>
        <w:rPr>
          <w:spacing w:val="1"/>
          <w:sz w:val="20"/>
        </w:rPr>
        <w:t> </w:t>
      </w:r>
      <w:r>
        <w:rPr>
          <w:sz w:val="20"/>
        </w:rPr>
        <w:t>satisfactorias, a la seguridad social, y a la igualdad y no discriminación en perjuicio de las 42</w:t>
      </w:r>
      <w:r>
        <w:rPr>
          <w:spacing w:val="1"/>
          <w:sz w:val="20"/>
        </w:rPr>
        <w:t> </w:t>
      </w:r>
      <w:r>
        <w:rPr>
          <w:sz w:val="20"/>
        </w:rPr>
        <w:t>víctimas del caso señaladas en el Anexo 1 de la sentencia. El voto complementa la posición ya</w:t>
      </w:r>
      <w:r>
        <w:rPr>
          <w:spacing w:val="1"/>
          <w:sz w:val="20"/>
        </w:rPr>
        <w:t> </w:t>
      </w:r>
      <w:r>
        <w:rPr>
          <w:sz w:val="20"/>
        </w:rPr>
        <w:t>expresada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mis</w:t>
      </w:r>
      <w:r>
        <w:rPr>
          <w:spacing w:val="1"/>
          <w:sz w:val="20"/>
        </w:rPr>
        <w:t> </w:t>
      </w:r>
      <w:r>
        <w:rPr>
          <w:sz w:val="20"/>
        </w:rPr>
        <w:t>votos</w:t>
      </w:r>
      <w:r>
        <w:rPr>
          <w:spacing w:val="1"/>
          <w:sz w:val="20"/>
        </w:rPr>
        <w:t> </w:t>
      </w:r>
      <w:r>
        <w:rPr>
          <w:sz w:val="20"/>
        </w:rPr>
        <w:t>parcialmente</w:t>
      </w:r>
      <w:r>
        <w:rPr>
          <w:spacing w:val="1"/>
          <w:sz w:val="20"/>
        </w:rPr>
        <w:t> </w:t>
      </w:r>
      <w:r>
        <w:rPr>
          <w:sz w:val="20"/>
        </w:rPr>
        <w:t>disidentes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casos</w:t>
      </w:r>
      <w:r>
        <w:rPr>
          <w:spacing w:val="1"/>
          <w:sz w:val="20"/>
        </w:rPr>
        <w:t> </w:t>
      </w:r>
      <w:r>
        <w:rPr>
          <w:i/>
          <w:sz w:val="20"/>
        </w:rPr>
        <w:t>Lagos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Campo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Perú</w:t>
      </w:r>
      <w:hyperlink w:history="true" w:anchor="_bookmark388">
        <w:r>
          <w:rPr>
            <w:position w:val="7"/>
            <w:sz w:val="13"/>
          </w:rPr>
          <w:t>1</w:t>
        </w:r>
      </w:hyperlink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i/>
          <w:sz w:val="20"/>
        </w:rPr>
        <w:t>Trabajadores Cesados de Petroperú y otros Vs. Perú</w:t>
      </w:r>
      <w:hyperlink w:history="true" w:anchor="_bookmark389">
        <w:r>
          <w:rPr>
            <w:position w:val="7"/>
            <w:sz w:val="13"/>
          </w:rPr>
          <w:t>2</w:t>
        </w:r>
      </w:hyperlink>
      <w:r>
        <w:rPr>
          <w:sz w:val="20"/>
        </w:rPr>
        <w:t>, </w:t>
      </w:r>
      <w:r>
        <w:rPr>
          <w:i/>
          <w:sz w:val="20"/>
        </w:rPr>
        <w:t>San Miguel Sosa y otras Vs. Venezuela</w:t>
      </w:r>
      <w:hyperlink w:history="true" w:anchor="_bookmark390">
        <w:r>
          <w:rPr>
            <w:position w:val="7"/>
            <w:sz w:val="13"/>
          </w:rPr>
          <w:t>3</w:t>
        </w:r>
      </w:hyperlink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i/>
          <w:sz w:val="20"/>
        </w:rPr>
        <w:t>Cuscul Pivaral y otros Vs. Guatemala</w:t>
      </w:r>
      <w:hyperlink w:history="true" w:anchor="_bookmark391">
        <w:r>
          <w:rPr>
            <w:position w:val="7"/>
            <w:sz w:val="13"/>
          </w:rPr>
          <w:t>4</w:t>
        </w:r>
      </w:hyperlink>
      <w:r>
        <w:rPr>
          <w:sz w:val="20"/>
        </w:rPr>
        <w:t>, </w:t>
      </w:r>
      <w:r>
        <w:rPr>
          <w:i/>
          <w:sz w:val="20"/>
        </w:rPr>
        <w:t>Muelle Flores Vs. Perú</w:t>
      </w:r>
      <w:hyperlink w:history="true" w:anchor="_bookmark392">
        <w:r>
          <w:rPr>
            <w:position w:val="7"/>
            <w:sz w:val="13"/>
          </w:rPr>
          <w:t>5</w:t>
        </w:r>
      </w:hyperlink>
      <w:r>
        <w:rPr>
          <w:sz w:val="20"/>
        </w:rPr>
        <w:t>, </w:t>
      </w:r>
      <w:r>
        <w:rPr>
          <w:i/>
          <w:sz w:val="20"/>
        </w:rPr>
        <w:t>Asociación Nacional de Cesantes 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Jubilados de la Superintendencia Nacional de Administración Tributaria (ANCEJUB-SUNAT) Vs.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Perú</w:t>
      </w:r>
      <w:hyperlink w:history="true" w:anchor="_bookmark393">
        <w:r>
          <w:rPr>
            <w:position w:val="7"/>
            <w:sz w:val="13"/>
          </w:rPr>
          <w:t>6</w:t>
        </w:r>
      </w:hyperlink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i/>
          <w:sz w:val="20"/>
        </w:rPr>
        <w:t>Hernández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Argentina</w:t>
      </w:r>
      <w:hyperlink w:history="true" w:anchor="_bookmark394">
        <w:r>
          <w:rPr>
            <w:position w:val="7"/>
            <w:sz w:val="13"/>
          </w:rPr>
          <w:t>7</w:t>
        </w:r>
      </w:hyperlink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i/>
          <w:sz w:val="20"/>
        </w:rPr>
        <w:t>Comunidades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Indígenas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Miembros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Asociación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Lhaka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Honhat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(Nuestra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Tierra)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Argentina</w:t>
      </w:r>
      <w:hyperlink w:history="true" w:anchor="_bookmark395">
        <w:r>
          <w:rPr>
            <w:position w:val="7"/>
            <w:sz w:val="13"/>
          </w:rPr>
          <w:t>8</w:t>
        </w:r>
      </w:hyperlink>
      <w:r>
        <w:rPr>
          <w:i/>
          <w:sz w:val="20"/>
        </w:rPr>
        <w:t>,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Empleados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fábrica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fuegos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Santo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Antônio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Jesus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y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1"/>
        <w:rPr>
          <w:i/>
          <w:sz w:val="22"/>
        </w:rPr>
      </w:pPr>
      <w:r>
        <w:rPr/>
        <w:pict>
          <v:rect style="position:absolute;margin-left:56.639999pt;margin-top:15.137372pt;width:144pt;height:.599pt;mso-position-horizontal-relative:page;mso-position-vertical-relative:paragraph;z-index:-15696896;mso-wrap-distance-left:0;mso-wrap-distance-right:0" id="docshape7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i/>
          <w:sz w:val="9"/>
        </w:rPr>
      </w:pPr>
    </w:p>
    <w:p>
      <w:pPr>
        <w:spacing w:before="101"/>
        <w:ind w:left="112" w:right="109" w:firstLine="0"/>
        <w:jc w:val="both"/>
        <w:rPr>
          <w:sz w:val="16"/>
        </w:rPr>
      </w:pPr>
      <w:bookmarkStart w:name="_bookmark388" w:id="505"/>
      <w:bookmarkEnd w:id="505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Lagos del Campo Vs. Perú. Excepciones Preliminares, Fondo, Reparaciones y Costas. </w:t>
      </w:r>
      <w:r>
        <w:rPr>
          <w:sz w:val="16"/>
          <w:vertAlign w:val="baseline"/>
        </w:rPr>
        <w:t>Sentencia de 31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2017.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340.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disidente 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Juez 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09" w:firstLine="0"/>
        <w:jc w:val="both"/>
        <w:rPr>
          <w:sz w:val="16"/>
        </w:rPr>
      </w:pPr>
      <w:bookmarkStart w:name="_bookmark389" w:id="506"/>
      <w:bookmarkEnd w:id="506"/>
      <w:r>
        <w:rPr/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Trabajadores Cesados de Petroperú y otros Vs. Perú. 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 23 de noviembre de 2017. Serie C No. 344</w:t>
      </w:r>
      <w:r>
        <w:rPr>
          <w:i/>
          <w:sz w:val="16"/>
          <w:vertAlign w:val="baseline"/>
        </w:rPr>
        <w:t>. </w:t>
      </w:r>
      <w:r>
        <w:rPr>
          <w:sz w:val="16"/>
          <w:vertAlign w:val="baseline"/>
        </w:rPr>
        <w:t>Voto parcialmente disidente del Juez Humberto Antonio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10" w:firstLine="0"/>
        <w:jc w:val="both"/>
        <w:rPr>
          <w:sz w:val="16"/>
        </w:rPr>
      </w:pPr>
      <w:bookmarkStart w:name="_bookmark390" w:id="507"/>
      <w:bookmarkEnd w:id="507"/>
      <w:r>
        <w:rPr/>
      </w:r>
      <w:r>
        <w:rPr>
          <w:sz w:val="16"/>
          <w:vertAlign w:val="superscript"/>
        </w:rPr>
        <w:t>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San Miguel Sosa y otras Vs. Venezuela. Fondo, Reparaciones y Costas. </w:t>
      </w:r>
      <w:r>
        <w:rPr>
          <w:sz w:val="16"/>
          <w:vertAlign w:val="baseline"/>
        </w:rPr>
        <w:t>Sentencia de 8 de febrero de 2018.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348. Voto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07" w:firstLine="0"/>
        <w:jc w:val="both"/>
        <w:rPr>
          <w:sz w:val="16"/>
        </w:rPr>
      </w:pPr>
      <w:bookmarkStart w:name="_bookmark391" w:id="508"/>
      <w:bookmarkEnd w:id="508"/>
      <w:r>
        <w:rPr/>
      </w: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Cuscul Pivaral y otros Vs. Guatemala. Excepción Preliminar, Fondo, Reparaciones y Costas. </w:t>
      </w:r>
      <w:r>
        <w:rPr>
          <w:sz w:val="16"/>
          <w:vertAlign w:val="baseline"/>
        </w:rPr>
        <w:t>Sentencia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359.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10" w:firstLine="0"/>
        <w:jc w:val="both"/>
        <w:rPr>
          <w:sz w:val="16"/>
        </w:rPr>
      </w:pPr>
      <w:bookmarkStart w:name="_bookmark392" w:id="509"/>
      <w:bookmarkEnd w:id="509"/>
      <w:r>
        <w:rPr/>
      </w:r>
      <w:r>
        <w:rPr>
          <w:sz w:val="16"/>
          <w:vertAlign w:val="superscript"/>
        </w:rPr>
        <w:t>5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Perú. Excepciones Preliminares, Fondo, Reparaciones y Costas. </w:t>
      </w:r>
      <w:r>
        <w:rPr>
          <w:sz w:val="16"/>
          <w:vertAlign w:val="baseline"/>
        </w:rPr>
        <w:t>Sentencia de 6 de 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 375.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 Juez Humberto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19"/>
        <w:ind w:left="112" w:right="108" w:firstLine="0"/>
        <w:jc w:val="both"/>
        <w:rPr>
          <w:sz w:val="16"/>
        </w:rPr>
      </w:pPr>
      <w:bookmarkStart w:name="_bookmark393" w:id="510"/>
      <w:bookmarkEnd w:id="510"/>
      <w:r>
        <w:rPr/>
      </w:r>
      <w:r>
        <w:rPr>
          <w:sz w:val="16"/>
          <w:vertAlign w:val="superscript"/>
        </w:rPr>
        <w:t>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Asociación Nacional de Cesantes y Jubilados de la Superintendencia Nacional de Administración Tributaria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(ANCEJUB-SUNAT) Vs. Perú. Excepciones Preliminares, Fondo, Reparaciones y Costas. </w:t>
      </w:r>
      <w:r>
        <w:rPr>
          <w:sz w:val="16"/>
          <w:vertAlign w:val="baseline"/>
        </w:rPr>
        <w:t>Sentencia de 21 de noviembre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394.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11" w:firstLine="0"/>
        <w:jc w:val="both"/>
        <w:rPr>
          <w:sz w:val="16"/>
        </w:rPr>
      </w:pPr>
      <w:bookmarkStart w:name="_bookmark394" w:id="511"/>
      <w:bookmarkEnd w:id="511"/>
      <w:r>
        <w:rPr/>
      </w:r>
      <w:r>
        <w:rPr>
          <w:sz w:val="16"/>
          <w:vertAlign w:val="superscript"/>
        </w:rPr>
        <w:t>7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Hernández Vs. Argentina. Excepción Preliminar, Fondo, Reparaciones y Costas. </w:t>
      </w:r>
      <w:r>
        <w:rPr>
          <w:sz w:val="16"/>
          <w:vertAlign w:val="baseline"/>
        </w:rPr>
        <w:t>Sentencia de 22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 395.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10" w:firstLine="0"/>
        <w:jc w:val="both"/>
        <w:rPr>
          <w:sz w:val="16"/>
        </w:rPr>
      </w:pPr>
      <w:bookmarkStart w:name="_bookmark395" w:id="512"/>
      <w:bookmarkEnd w:id="512"/>
      <w:r>
        <w:rPr/>
      </w:r>
      <w:r>
        <w:rPr>
          <w:sz w:val="16"/>
          <w:vertAlign w:val="superscript"/>
        </w:rPr>
        <w:t>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Comunidades Indígenas Miembros de la Asociación Lhaka Honhat (Nuestra Tierra) Vs. Argentina.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400.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Sierra Porto.</w:t>
      </w:r>
    </w:p>
    <w:p>
      <w:pPr>
        <w:spacing w:after="0"/>
        <w:jc w:val="both"/>
        <w:rPr>
          <w:sz w:val="16"/>
        </w:rPr>
        <w:sectPr>
          <w:footerReference w:type="default" r:id="rId19"/>
          <w:pgSz w:w="12250" w:h="15850"/>
          <w:pgMar w:footer="0" w:header="0" w:top="1500" w:bottom="280" w:left="1020" w:right="1060"/>
        </w:sectPr>
      </w:pPr>
    </w:p>
    <w:p>
      <w:pPr>
        <w:pStyle w:val="BodyText"/>
        <w:spacing w:before="3"/>
        <w:rPr>
          <w:sz w:val="8"/>
        </w:rPr>
      </w:pPr>
    </w:p>
    <w:p>
      <w:pPr>
        <w:spacing w:before="99"/>
        <w:ind w:left="112" w:right="130" w:firstLine="0"/>
        <w:jc w:val="both"/>
        <w:rPr>
          <w:sz w:val="20"/>
        </w:rPr>
      </w:pPr>
      <w:r>
        <w:rPr>
          <w:i/>
          <w:sz w:val="20"/>
        </w:rPr>
        <w:t>sus familiares vs. Brasil</w:t>
      </w:r>
      <w:hyperlink w:history="true" w:anchor="_bookmark396">
        <w:r>
          <w:rPr>
            <w:i/>
            <w:position w:val="6"/>
            <w:sz w:val="10"/>
          </w:rPr>
          <w:t>9</w:t>
        </w:r>
      </w:hyperlink>
      <w:r>
        <w:rPr>
          <w:i/>
          <w:position w:val="6"/>
          <w:sz w:val="10"/>
        </w:rPr>
        <w:t> </w:t>
      </w:r>
      <w:r>
        <w:rPr>
          <w:i/>
          <w:sz w:val="20"/>
        </w:rPr>
        <w:t>y Guachalá Chimbo vs. Ecuador</w:t>
      </w:r>
      <w:hyperlink w:history="true" w:anchor="_bookmark397">
        <w:r>
          <w:rPr>
            <w:i/>
            <w:position w:val="6"/>
            <w:sz w:val="10"/>
          </w:rPr>
          <w:t>10</w:t>
        </w:r>
      </w:hyperlink>
      <w:r>
        <w:rPr>
          <w:sz w:val="20"/>
        </w:rPr>
        <w:t>; así como en mis votos concurrentes en</w:t>
      </w:r>
      <w:r>
        <w:rPr>
          <w:spacing w:val="-68"/>
          <w:sz w:val="20"/>
        </w:rPr>
        <w:t> </w:t>
      </w:r>
      <w:r>
        <w:rPr>
          <w:sz w:val="20"/>
        </w:rPr>
        <w:t>los casos </w:t>
      </w:r>
      <w:r>
        <w:rPr>
          <w:i/>
          <w:sz w:val="20"/>
        </w:rPr>
        <w:t>Gonzales Lluy y otros Vs. Ecuador</w:t>
      </w:r>
      <w:hyperlink w:history="true" w:anchor="_bookmark398">
        <w:r>
          <w:rPr>
            <w:position w:val="7"/>
            <w:sz w:val="13"/>
          </w:rPr>
          <w:t>11</w:t>
        </w:r>
      </w:hyperlink>
      <w:r>
        <w:rPr>
          <w:sz w:val="20"/>
        </w:rPr>
        <w:t>, </w:t>
      </w:r>
      <w:r>
        <w:rPr>
          <w:i/>
          <w:sz w:val="20"/>
        </w:rPr>
        <w:t>Poblete Vilches y otros Vs. Chile</w:t>
      </w:r>
      <w:hyperlink w:history="true" w:anchor="_bookmark399">
        <w:r>
          <w:rPr>
            <w:position w:val="7"/>
            <w:sz w:val="13"/>
          </w:rPr>
          <w:t>12</w:t>
        </w:r>
      </w:hyperlink>
      <w:r>
        <w:rPr>
          <w:position w:val="7"/>
          <w:sz w:val="13"/>
        </w:rPr>
        <w:t> </w:t>
      </w:r>
      <w:r>
        <w:rPr>
          <w:i/>
          <w:sz w:val="20"/>
        </w:rPr>
        <w:t>y Casas Nina vs.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Perú</w:t>
      </w:r>
      <w:hyperlink w:history="true" w:anchor="_bookmark400">
        <w:r>
          <w:rPr>
            <w:i/>
            <w:position w:val="6"/>
            <w:sz w:val="10"/>
          </w:rPr>
          <w:t>13</w:t>
        </w:r>
      </w:hyperlink>
      <w:r>
        <w:rPr>
          <w:i/>
          <w:spacing w:val="1"/>
          <w:position w:val="6"/>
          <w:sz w:val="10"/>
        </w:rPr>
        <w:t> </w:t>
      </w:r>
      <w:r>
        <w:rPr>
          <w:sz w:val="20"/>
        </w:rPr>
        <w:t>en relación con la justiciabilidad del artículo 26 de la Convención Americana sobre Derechos</w:t>
      </w:r>
      <w:r>
        <w:rPr>
          <w:spacing w:val="-68"/>
          <w:sz w:val="20"/>
        </w:rPr>
        <w:t> </w:t>
      </w:r>
      <w:r>
        <w:rPr>
          <w:sz w:val="20"/>
        </w:rPr>
        <w:t>Humanos (en adelante</w:t>
      </w:r>
      <w:r>
        <w:rPr>
          <w:spacing w:val="-2"/>
          <w:sz w:val="20"/>
        </w:rPr>
        <w:t> </w:t>
      </w:r>
      <w:r>
        <w:rPr>
          <w:sz w:val="20"/>
        </w:rPr>
        <w:t>“la</w:t>
      </w:r>
      <w:r>
        <w:rPr>
          <w:spacing w:val="-1"/>
          <w:sz w:val="20"/>
        </w:rPr>
        <w:t> </w:t>
      </w:r>
      <w:r>
        <w:rPr>
          <w:sz w:val="20"/>
        </w:rPr>
        <w:t>Convención”</w:t>
      </w:r>
      <w:r>
        <w:rPr>
          <w:spacing w:val="-2"/>
          <w:sz w:val="20"/>
        </w:rPr>
        <w:t> </w:t>
      </w:r>
      <w:r>
        <w:rPr>
          <w:sz w:val="20"/>
        </w:rPr>
        <w:t>o “CADH)”.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821" w:val="left" w:leader="none"/>
        </w:tabs>
        <w:spacing w:line="240" w:lineRule="auto" w:before="0" w:after="0"/>
        <w:ind w:left="112" w:right="111" w:firstLine="0"/>
        <w:jc w:val="both"/>
        <w:rPr>
          <w:sz w:val="20"/>
        </w:rPr>
      </w:pPr>
      <w:r>
        <w:rPr>
          <w:sz w:val="20"/>
        </w:rPr>
        <w:t>Con este propósito, reiteraré mi</w:t>
      </w:r>
      <w:r>
        <w:rPr>
          <w:spacing w:val="1"/>
          <w:sz w:val="20"/>
        </w:rPr>
        <w:t> </w:t>
      </w:r>
      <w:r>
        <w:rPr>
          <w:sz w:val="20"/>
        </w:rPr>
        <w:t>postura</w:t>
      </w:r>
      <w:r>
        <w:rPr>
          <w:spacing w:val="1"/>
          <w:sz w:val="20"/>
        </w:rPr>
        <w:t> </w:t>
      </w:r>
      <w:r>
        <w:rPr>
          <w:sz w:val="20"/>
        </w:rPr>
        <w:t>sobre los problemas de interpretación y de</w:t>
      </w:r>
      <w:r>
        <w:rPr>
          <w:spacing w:val="1"/>
          <w:sz w:val="20"/>
        </w:rPr>
        <w:t> </w:t>
      </w:r>
      <w:r>
        <w:rPr>
          <w:sz w:val="20"/>
        </w:rPr>
        <w:t>fundamentación jurídica de la teoría de justiciabildiad del artículo 26 de la Convención Americana,</w:t>
      </w:r>
      <w:r>
        <w:rPr>
          <w:spacing w:val="-68"/>
          <w:sz w:val="20"/>
        </w:rPr>
        <w:t> </w:t>
      </w:r>
      <w:r>
        <w:rPr>
          <w:sz w:val="20"/>
        </w:rPr>
        <w:t>en particular, los que surgen de esta sentencia por la falta de diferenciación entre las obligaciones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exigibilidad</w:t>
      </w:r>
      <w:r>
        <w:rPr>
          <w:spacing w:val="-3"/>
          <w:sz w:val="20"/>
        </w:rPr>
        <w:t> </w:t>
      </w:r>
      <w:r>
        <w:rPr>
          <w:sz w:val="20"/>
        </w:rPr>
        <w:t>inmediata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desarrollo</w:t>
      </w:r>
      <w:r>
        <w:rPr>
          <w:spacing w:val="-2"/>
          <w:sz w:val="20"/>
        </w:rPr>
        <w:t> </w:t>
      </w:r>
      <w:r>
        <w:rPr>
          <w:sz w:val="20"/>
        </w:rPr>
        <w:t>progresivo.</w:t>
      </w:r>
    </w:p>
    <w:p>
      <w:pPr>
        <w:pStyle w:val="BodyText"/>
        <w:spacing w:before="2"/>
      </w:pPr>
    </w:p>
    <w:p>
      <w:pPr>
        <w:pStyle w:val="Heading1"/>
        <w:numPr>
          <w:ilvl w:val="1"/>
          <w:numId w:val="14"/>
        </w:numPr>
        <w:tabs>
          <w:tab w:pos="1553" w:val="left" w:leader="none"/>
        </w:tabs>
        <w:spacing w:line="240" w:lineRule="auto" w:before="0" w:after="0"/>
        <w:ind w:left="1552" w:right="134" w:hanging="543"/>
        <w:jc w:val="both"/>
      </w:pPr>
      <w:bookmarkStart w:name="I. LA JUSTICIABILIDAD DEL ARTÍCULO 26 DE" w:id="513"/>
      <w:bookmarkEnd w:id="513"/>
      <w:r>
        <w:rPr>
          <w:b w:val="0"/>
        </w:rPr>
      </w:r>
      <w:bookmarkStart w:name="I. LA JUSTICIABILIDAD DEL ARTÍCULO 26 DE" w:id="514"/>
      <w:bookmarkEnd w:id="514"/>
      <w:r>
        <w:rPr/>
        <w:t>LA</w:t>
      </w:r>
      <w:r>
        <w:rPr/>
        <w:t> JUSTICIABILIDAD DEL ARTÍCULO 26 DE LA CONVENCIÓN AMERICANA:</w:t>
      </w:r>
      <w:r>
        <w:rPr>
          <w:spacing w:val="1"/>
        </w:rPr>
        <w:t> </w:t>
      </w:r>
      <w:r>
        <w:rPr/>
        <w:t>OBLIGACIONES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EXIGIBILIDAD</w:t>
      </w:r>
      <w:r>
        <w:rPr>
          <w:spacing w:val="1"/>
        </w:rPr>
        <w:t> </w:t>
      </w:r>
      <w:r>
        <w:rPr/>
        <w:t>INMEDIATA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DESARROLLO</w:t>
      </w:r>
      <w:r>
        <w:rPr>
          <w:spacing w:val="1"/>
        </w:rPr>
        <w:t> </w:t>
      </w:r>
      <w:r>
        <w:rPr/>
        <w:t>PROGRESIVO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821" w:val="left" w:leader="none"/>
        </w:tabs>
        <w:spacing w:line="240" w:lineRule="auto" w:before="0" w:after="0"/>
        <w:ind w:left="112" w:right="109" w:firstLine="0"/>
        <w:jc w:val="both"/>
        <w:rPr>
          <w:sz w:val="20"/>
        </w:rPr>
      </w:pPr>
      <w:r>
        <w:rPr>
          <w:sz w:val="20"/>
        </w:rPr>
        <w:t>En opiniones separadas anteriores he expresado detalladamente múltiples argumentos que</w:t>
      </w:r>
      <w:r>
        <w:rPr>
          <w:spacing w:val="-68"/>
          <w:sz w:val="20"/>
        </w:rPr>
        <w:t> </w:t>
      </w:r>
      <w:r>
        <w:rPr>
          <w:sz w:val="20"/>
        </w:rPr>
        <w:t>evidencian las contradicciones e inconsistencias lógicas y jurídicas de las que adolece la teoría 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justiciabilidad</w:t>
      </w:r>
      <w:r>
        <w:rPr>
          <w:spacing w:val="-13"/>
          <w:sz w:val="20"/>
        </w:rPr>
        <w:t> </w:t>
      </w:r>
      <w:r>
        <w:rPr>
          <w:sz w:val="20"/>
        </w:rPr>
        <w:t>directa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autónoma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económicos,</w:t>
      </w:r>
      <w:r>
        <w:rPr>
          <w:spacing w:val="-12"/>
          <w:sz w:val="20"/>
        </w:rPr>
        <w:t> </w:t>
      </w:r>
      <w:r>
        <w:rPr>
          <w:sz w:val="20"/>
        </w:rPr>
        <w:t>sociales,</w:t>
      </w:r>
      <w:r>
        <w:rPr>
          <w:spacing w:val="-12"/>
          <w:sz w:val="20"/>
        </w:rPr>
        <w:t> </w:t>
      </w:r>
      <w:r>
        <w:rPr>
          <w:sz w:val="20"/>
        </w:rPr>
        <w:t>culturales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ambientales</w:t>
      </w:r>
      <w:r>
        <w:rPr>
          <w:spacing w:val="-68"/>
          <w:sz w:val="20"/>
        </w:rPr>
        <w:t> </w:t>
      </w:r>
      <w:r>
        <w:rPr>
          <w:sz w:val="20"/>
        </w:rPr>
        <w:t>(en adelante “DESCA”) a través del artículo 26 de la Convención Americana. Efectivamente, esta</w:t>
      </w:r>
      <w:r>
        <w:rPr>
          <w:spacing w:val="1"/>
          <w:sz w:val="20"/>
        </w:rPr>
        <w:t> </w:t>
      </w:r>
      <w:r>
        <w:rPr>
          <w:sz w:val="20"/>
        </w:rPr>
        <w:t>posición asumida por la Corte desde el caso </w:t>
      </w:r>
      <w:r>
        <w:rPr>
          <w:i/>
          <w:sz w:val="20"/>
        </w:rPr>
        <w:t>Lagos del Campo Vs. Perú, </w:t>
      </w:r>
      <w:r>
        <w:rPr>
          <w:sz w:val="20"/>
        </w:rPr>
        <w:t>desconoce el tenor literal</w:t>
      </w:r>
      <w:r>
        <w:rPr>
          <w:spacing w:val="1"/>
          <w:sz w:val="20"/>
        </w:rPr>
        <w:t> </w:t>
      </w:r>
      <w:r>
        <w:rPr>
          <w:sz w:val="20"/>
        </w:rPr>
        <w:t>de la Convención Americana como tratado que otorga competencia a la Corte; ignora las reglas de</w:t>
      </w:r>
      <w:r>
        <w:rPr>
          <w:spacing w:val="-69"/>
          <w:sz w:val="20"/>
        </w:rPr>
        <w:t> </w:t>
      </w:r>
      <w:r>
        <w:rPr>
          <w:spacing w:val="-1"/>
          <w:sz w:val="20"/>
        </w:rPr>
        <w:t>interpretación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Convención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Viena</w:t>
      </w:r>
      <w:r>
        <w:rPr>
          <w:spacing w:val="-15"/>
          <w:sz w:val="20"/>
        </w:rPr>
        <w:t> </w:t>
      </w:r>
      <w:r>
        <w:rPr>
          <w:sz w:val="20"/>
        </w:rPr>
        <w:t>sobre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Tratados</w:t>
      </w:r>
      <w:hyperlink w:history="true" w:anchor="_bookmark401">
        <w:r>
          <w:rPr>
            <w:position w:val="6"/>
            <w:sz w:val="10"/>
          </w:rPr>
          <w:t>14</w:t>
        </w:r>
      </w:hyperlink>
      <w:r>
        <w:rPr>
          <w:sz w:val="20"/>
        </w:rPr>
        <w:t>;</w:t>
      </w:r>
      <w:r>
        <w:rPr>
          <w:spacing w:val="-16"/>
          <w:sz w:val="20"/>
        </w:rPr>
        <w:t> </w:t>
      </w:r>
      <w:r>
        <w:rPr>
          <w:sz w:val="20"/>
        </w:rPr>
        <w:t>modifica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naturaleza</w:t>
      </w:r>
      <w:r>
        <w:rPr>
          <w:spacing w:val="-68"/>
          <w:sz w:val="20"/>
        </w:rPr>
        <w:t> </w:t>
      </w:r>
      <w:r>
        <w:rPr>
          <w:sz w:val="20"/>
        </w:rPr>
        <w:t>de la obligación de progresividad consagrada en el artículo 26</w:t>
      </w:r>
      <w:hyperlink w:history="true" w:anchor="_bookmark402">
        <w:r>
          <w:rPr>
            <w:position w:val="6"/>
            <w:sz w:val="10"/>
          </w:rPr>
          <w:t>15</w:t>
        </w:r>
      </w:hyperlink>
      <w:r>
        <w:rPr>
          <w:sz w:val="20"/>
        </w:rPr>
        <w:t>; ignora la voluntad de los Estados</w:t>
      </w:r>
      <w:r>
        <w:rPr>
          <w:spacing w:val="1"/>
          <w:sz w:val="20"/>
        </w:rPr>
        <w:t> </w:t>
      </w:r>
      <w:r>
        <w:rPr>
          <w:sz w:val="20"/>
        </w:rPr>
        <w:t>plasmada en el artículo 19 del Protocolo de San Salvador</w:t>
      </w:r>
      <w:hyperlink w:history="true" w:anchor="_bookmark403">
        <w:r>
          <w:rPr>
            <w:position w:val="6"/>
            <w:sz w:val="10"/>
          </w:rPr>
          <w:t>16</w:t>
        </w:r>
      </w:hyperlink>
      <w:r>
        <w:rPr>
          <w:spacing w:val="1"/>
          <w:position w:val="6"/>
          <w:sz w:val="10"/>
        </w:rPr>
        <w:t> </w:t>
      </w:r>
      <w:r>
        <w:rPr>
          <w:sz w:val="20"/>
        </w:rPr>
        <w:t>y mina la legitimidad del Tribunal en el</w:t>
      </w:r>
      <w:r>
        <w:rPr>
          <w:spacing w:val="1"/>
          <w:sz w:val="20"/>
        </w:rPr>
        <w:t> </w:t>
      </w:r>
      <w:r>
        <w:rPr>
          <w:sz w:val="20"/>
        </w:rPr>
        <w:t>ámbito</w:t>
      </w:r>
      <w:r>
        <w:rPr>
          <w:spacing w:val="-3"/>
          <w:sz w:val="20"/>
        </w:rPr>
        <w:t> </w:t>
      </w:r>
      <w:r>
        <w:rPr>
          <w:sz w:val="20"/>
        </w:rPr>
        <w:t>regional</w:t>
      </w:r>
      <w:hyperlink w:history="true" w:anchor="_bookmark404">
        <w:r>
          <w:rPr>
            <w:position w:val="6"/>
            <w:sz w:val="10"/>
          </w:rPr>
          <w:t>17</w:t>
        </w:r>
      </w:hyperlink>
      <w:r>
        <w:rPr>
          <w:sz w:val="20"/>
        </w:rPr>
        <w:t>; solo</w:t>
      </w:r>
      <w:r>
        <w:rPr>
          <w:spacing w:val="-2"/>
          <w:sz w:val="20"/>
        </w:rPr>
        <w:t> </w:t>
      </w:r>
      <w:r>
        <w:rPr>
          <w:sz w:val="20"/>
        </w:rPr>
        <w:t>por mencionar</w:t>
      </w:r>
      <w:r>
        <w:rPr>
          <w:spacing w:val="-2"/>
          <w:sz w:val="20"/>
        </w:rPr>
        <w:t> </w:t>
      </w:r>
      <w:r>
        <w:rPr>
          <w:sz w:val="20"/>
        </w:rPr>
        <w:t>algunos</w:t>
      </w:r>
      <w:r>
        <w:rPr>
          <w:spacing w:val="-2"/>
          <w:sz w:val="20"/>
        </w:rPr>
        <w:t> </w:t>
      </w:r>
      <w:r>
        <w:rPr>
          <w:sz w:val="20"/>
        </w:rPr>
        <w:t>argumentos.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821" w:val="left" w:leader="none"/>
        </w:tabs>
        <w:spacing w:line="240" w:lineRule="auto" w:before="1" w:after="0"/>
        <w:ind w:left="112" w:right="108" w:firstLine="0"/>
        <w:jc w:val="both"/>
        <w:rPr>
          <w:sz w:val="20"/>
        </w:rPr>
      </w:pPr>
      <w:r>
        <w:rPr>
          <w:sz w:val="20"/>
        </w:rPr>
        <w:t>En esta oportunidad no pretendo ahondar en el sentido antes señalado, sino destacar las</w:t>
      </w:r>
      <w:r>
        <w:rPr>
          <w:spacing w:val="1"/>
          <w:sz w:val="20"/>
        </w:rPr>
        <w:t> </w:t>
      </w:r>
      <w:r>
        <w:rPr>
          <w:sz w:val="20"/>
        </w:rPr>
        <w:t>imprecisiones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que,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mi</w:t>
      </w:r>
      <w:r>
        <w:rPr>
          <w:spacing w:val="-6"/>
          <w:sz w:val="20"/>
        </w:rPr>
        <w:t> </w:t>
      </w:r>
      <w:r>
        <w:rPr>
          <w:sz w:val="20"/>
        </w:rPr>
        <w:t>opinión,</w:t>
      </w:r>
      <w:r>
        <w:rPr>
          <w:spacing w:val="-10"/>
          <w:sz w:val="20"/>
        </w:rPr>
        <w:t> </w:t>
      </w:r>
      <w:r>
        <w:rPr>
          <w:sz w:val="20"/>
        </w:rPr>
        <w:t>incurre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decisión,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relativo</w:t>
      </w:r>
      <w:r>
        <w:rPr>
          <w:spacing w:val="-9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alcance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contenido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las obligaciones de exigibilidad inmediata y las de desarrollo progresivo, derivadas del artículo 26</w:t>
      </w:r>
      <w:r>
        <w:rPr>
          <w:spacing w:val="1"/>
          <w:sz w:val="20"/>
        </w:rPr>
        <w:t> </w:t>
      </w:r>
      <w:r>
        <w:rPr>
          <w:sz w:val="20"/>
        </w:rPr>
        <w:t>Convencional.</w:t>
      </w:r>
      <w:r>
        <w:rPr>
          <w:spacing w:val="41"/>
          <w:sz w:val="20"/>
        </w:rPr>
        <w:t> </w:t>
      </w:r>
      <w:r>
        <w:rPr>
          <w:sz w:val="20"/>
        </w:rPr>
        <w:t>Como</w:t>
      </w:r>
      <w:r>
        <w:rPr>
          <w:spacing w:val="-16"/>
          <w:sz w:val="20"/>
        </w:rPr>
        <w:t> </w:t>
      </w:r>
      <w:r>
        <w:rPr>
          <w:sz w:val="20"/>
        </w:rPr>
        <w:t>lo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5"/>
          <w:sz w:val="20"/>
        </w:rPr>
        <w:t> </w:t>
      </w:r>
      <w:r>
        <w:rPr>
          <w:sz w:val="20"/>
        </w:rPr>
        <w:t>expresado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3"/>
          <w:sz w:val="20"/>
        </w:rPr>
        <w:t> </w:t>
      </w:r>
      <w:r>
        <w:rPr>
          <w:sz w:val="20"/>
        </w:rPr>
        <w:t>jurisprudencia,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reconocimiento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DESCA</w:t>
      </w:r>
      <w:r>
        <w:rPr>
          <w:spacing w:val="-68"/>
          <w:sz w:val="20"/>
        </w:rPr>
        <w:t> </w:t>
      </w:r>
      <w:r>
        <w:rPr>
          <w:sz w:val="20"/>
        </w:rPr>
        <w:t>genera para los Estados obligaciones de distinta naturaleza, de una parte, las de exigibilidad</w:t>
      </w:r>
      <w:r>
        <w:rPr>
          <w:spacing w:val="1"/>
          <w:sz w:val="20"/>
        </w:rPr>
        <w:t> </w:t>
      </w:r>
      <w:r>
        <w:rPr>
          <w:sz w:val="20"/>
        </w:rPr>
        <w:t>inmediata,</w:t>
      </w:r>
      <w:r>
        <w:rPr>
          <w:spacing w:val="33"/>
          <w:sz w:val="20"/>
        </w:rPr>
        <w:t> </w:t>
      </w:r>
      <w:r>
        <w:rPr>
          <w:sz w:val="20"/>
        </w:rPr>
        <w:t>por</w:t>
      </w:r>
      <w:r>
        <w:rPr>
          <w:spacing w:val="34"/>
          <w:sz w:val="20"/>
        </w:rPr>
        <w:t> </w:t>
      </w:r>
      <w:r>
        <w:rPr>
          <w:sz w:val="20"/>
        </w:rPr>
        <w:t>virtud</w:t>
      </w:r>
      <w:r>
        <w:rPr>
          <w:spacing w:val="36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las</w:t>
      </w:r>
      <w:r>
        <w:rPr>
          <w:spacing w:val="34"/>
          <w:sz w:val="20"/>
        </w:rPr>
        <w:t> </w:t>
      </w:r>
      <w:r>
        <w:rPr>
          <w:sz w:val="20"/>
        </w:rPr>
        <w:t>cuales</w:t>
      </w:r>
      <w:r>
        <w:rPr>
          <w:spacing w:val="34"/>
          <w:sz w:val="20"/>
        </w:rPr>
        <w:t> </w:t>
      </w:r>
      <w:r>
        <w:rPr>
          <w:sz w:val="20"/>
        </w:rPr>
        <w:t>se</w:t>
      </w:r>
      <w:r>
        <w:rPr>
          <w:spacing w:val="34"/>
          <w:sz w:val="20"/>
        </w:rPr>
        <w:t> </w:t>
      </w:r>
      <w:r>
        <w:rPr>
          <w:sz w:val="20"/>
        </w:rPr>
        <w:t>deben</w:t>
      </w:r>
      <w:r>
        <w:rPr>
          <w:spacing w:val="37"/>
          <w:sz w:val="20"/>
        </w:rPr>
        <w:t> </w:t>
      </w:r>
      <w:r>
        <w:rPr>
          <w:sz w:val="20"/>
        </w:rPr>
        <w:t>implementar</w:t>
      </w:r>
      <w:r>
        <w:rPr>
          <w:spacing w:val="34"/>
          <w:sz w:val="20"/>
        </w:rPr>
        <w:t> </w:t>
      </w:r>
      <w:r>
        <w:rPr>
          <w:sz w:val="20"/>
        </w:rPr>
        <w:t>medidas</w:t>
      </w:r>
      <w:r>
        <w:rPr>
          <w:spacing w:val="34"/>
          <w:sz w:val="20"/>
        </w:rPr>
        <w:t> </w:t>
      </w:r>
      <w:r>
        <w:rPr>
          <w:sz w:val="20"/>
        </w:rPr>
        <w:t>eficaces</w:t>
      </w:r>
      <w:r>
        <w:rPr>
          <w:spacing w:val="34"/>
          <w:sz w:val="20"/>
        </w:rPr>
        <w:t> </w:t>
      </w:r>
      <w:r>
        <w:rPr>
          <w:sz w:val="20"/>
        </w:rPr>
        <w:t>para</w:t>
      </w:r>
      <w:r>
        <w:rPr>
          <w:spacing w:val="35"/>
          <w:sz w:val="20"/>
        </w:rPr>
        <w:t> </w:t>
      </w:r>
      <w:r>
        <w:rPr>
          <w:sz w:val="20"/>
        </w:rPr>
        <w:t>garantizar</w:t>
      </w:r>
      <w:r>
        <w:rPr>
          <w:spacing w:val="34"/>
          <w:sz w:val="20"/>
        </w:rPr>
        <w:t> </w:t>
      </w:r>
      <w:r>
        <w:rPr>
          <w:sz w:val="20"/>
        </w:rPr>
        <w:t>el</w:t>
      </w:r>
    </w:p>
    <w:p>
      <w:pPr>
        <w:pStyle w:val="BodyText"/>
        <w:spacing w:before="11"/>
        <w:rPr>
          <w:sz w:val="22"/>
        </w:rPr>
      </w:pPr>
      <w:r>
        <w:rPr/>
        <w:pict>
          <v:rect style="position:absolute;margin-left:56.639999pt;margin-top:15.132074pt;width:144pt;height:.599pt;mso-position-horizontal-relative:page;mso-position-vertical-relative:paragraph;z-index:-15696384;mso-wrap-distance-left:0;mso-wrap-distance-right:0" id="docshape76" filled="true" fillcolor="#000000" stroked="false">
            <v:fill type="solid"/>
            <w10:wrap type="topAndBottom"/>
          </v:rect>
        </w:pict>
      </w:r>
    </w:p>
    <w:p>
      <w:pPr>
        <w:spacing w:before="100"/>
        <w:ind w:left="112" w:right="108" w:firstLine="0"/>
        <w:jc w:val="both"/>
        <w:rPr>
          <w:sz w:val="16"/>
        </w:rPr>
      </w:pPr>
      <w:bookmarkStart w:name="_bookmark396" w:id="515"/>
      <w:bookmarkEnd w:id="515"/>
      <w:r>
        <w:rPr/>
      </w:r>
      <w:r>
        <w:rPr>
          <w:sz w:val="16"/>
          <w:vertAlign w:val="superscript"/>
        </w:rPr>
        <w:t>9</w:t>
      </w:r>
      <w:r>
        <w:rPr>
          <w:spacing w:val="4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Fábrica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Antônio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Jesus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sus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familiares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Brasil.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15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407.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Juez 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07" w:firstLine="0"/>
        <w:jc w:val="both"/>
        <w:rPr>
          <w:sz w:val="16"/>
        </w:rPr>
      </w:pPr>
      <w:bookmarkStart w:name="_bookmark397" w:id="516"/>
      <w:bookmarkEnd w:id="516"/>
      <w:r>
        <w:rPr/>
      </w:r>
      <w:r>
        <w:rPr>
          <w:sz w:val="16"/>
          <w:vertAlign w:val="superscript"/>
        </w:rPr>
        <w:t>10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Guachalá Chimbo y otros Vs. Ecuador. Fondo, Reparaciones y Costas</w:t>
      </w:r>
      <w:r>
        <w:rPr>
          <w:sz w:val="16"/>
          <w:vertAlign w:val="baseline"/>
        </w:rPr>
        <w:t>. Sentencia de 26 de marzo de 2021.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423. Voto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concurrente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09" w:firstLine="0"/>
        <w:jc w:val="both"/>
        <w:rPr>
          <w:sz w:val="16"/>
        </w:rPr>
      </w:pPr>
      <w:bookmarkStart w:name="_bookmark398" w:id="517"/>
      <w:bookmarkEnd w:id="517"/>
      <w:r>
        <w:rPr/>
      </w:r>
      <w:r>
        <w:rPr>
          <w:sz w:val="16"/>
          <w:vertAlign w:val="superscript"/>
        </w:rPr>
        <w:t>11</w:t>
      </w:r>
      <w:r>
        <w:rPr>
          <w:sz w:val="16"/>
          <w:vertAlign w:val="baseline"/>
        </w:rPr>
        <w:t>       </w:t>
      </w:r>
      <w:r>
        <w:rPr>
          <w:i/>
          <w:sz w:val="16"/>
          <w:vertAlign w:val="baseline"/>
        </w:rPr>
        <w:t>Cfr. Caso Gonzales Lluy y otros Vs. Ecuador. Excepciones Preliminares, Fondo, Reparaciones y Costas. </w:t>
      </w:r>
      <w:r>
        <w:rPr>
          <w:sz w:val="16"/>
          <w:vertAlign w:val="baseline"/>
        </w:rPr>
        <w:t>Sentencia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2015.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 298. Voto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concurrente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11" w:firstLine="0"/>
        <w:jc w:val="both"/>
        <w:rPr>
          <w:sz w:val="16"/>
        </w:rPr>
      </w:pPr>
      <w:bookmarkStart w:name="_bookmark399" w:id="518"/>
      <w:bookmarkEnd w:id="518"/>
      <w:r>
        <w:rPr/>
      </w:r>
      <w:r>
        <w:rPr>
          <w:sz w:val="16"/>
          <w:vertAlign w:val="superscript"/>
        </w:rPr>
        <w:t>12</w:t>
      </w:r>
      <w:r>
        <w:rPr>
          <w:sz w:val="16"/>
          <w:vertAlign w:val="baseline"/>
        </w:rPr>
        <w:t>        </w:t>
      </w:r>
      <w:r>
        <w:rPr>
          <w:i/>
          <w:sz w:val="16"/>
          <w:vertAlign w:val="baseline"/>
        </w:rPr>
        <w:t>Cfr. Caso Poblete Vilches y otros Vs. Chile. Fondo, Reparaciones y Costas</w:t>
      </w:r>
      <w:r>
        <w:rPr>
          <w:sz w:val="16"/>
          <w:vertAlign w:val="baseline"/>
        </w:rPr>
        <w:t>. Sentencia de 8 de marzo de 2018. 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349.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Concurrente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 Juez 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09" w:firstLine="0"/>
        <w:jc w:val="both"/>
        <w:rPr>
          <w:sz w:val="16"/>
        </w:rPr>
      </w:pPr>
      <w:bookmarkStart w:name="_bookmark400" w:id="519"/>
      <w:bookmarkEnd w:id="519"/>
      <w:r>
        <w:rPr/>
      </w:r>
      <w:r>
        <w:rPr>
          <w:spacing w:val="-1"/>
          <w:sz w:val="16"/>
          <w:vertAlign w:val="superscript"/>
        </w:rPr>
        <w:t>13</w:t>
      </w:r>
      <w:r>
        <w:rPr>
          <w:spacing w:val="107"/>
          <w:sz w:val="16"/>
          <w:vertAlign w:val="baseline"/>
        </w:rPr>
        <w:t> </w:t>
      </w:r>
      <w:r>
        <w:rPr>
          <w:spacing w:val="109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17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5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419.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concurrente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112" w:right="110" w:firstLine="0"/>
        <w:jc w:val="both"/>
        <w:rPr>
          <w:sz w:val="16"/>
        </w:rPr>
      </w:pPr>
      <w:bookmarkStart w:name="_bookmark401" w:id="520"/>
      <w:bookmarkEnd w:id="520"/>
      <w:r>
        <w:rPr/>
      </w:r>
      <w:r>
        <w:rPr>
          <w:sz w:val="16"/>
          <w:vertAlign w:val="superscript"/>
        </w:rPr>
        <w:t>14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Perú. Excepciones Preliminares, Fondo, Reparaciones y Costas. </w:t>
      </w:r>
      <w:r>
        <w:rPr>
          <w:sz w:val="16"/>
          <w:vertAlign w:val="baseline"/>
        </w:rPr>
        <w:t>Sentencia de 6 de 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375.</w:t>
      </w:r>
    </w:p>
    <w:p>
      <w:pPr>
        <w:spacing w:before="120"/>
        <w:ind w:left="112" w:right="106" w:firstLine="0"/>
        <w:jc w:val="both"/>
        <w:rPr>
          <w:sz w:val="16"/>
        </w:rPr>
      </w:pPr>
      <w:bookmarkStart w:name="_bookmark402" w:id="521"/>
      <w:bookmarkEnd w:id="521"/>
      <w:r>
        <w:rPr/>
      </w:r>
      <w:r>
        <w:rPr>
          <w:sz w:val="16"/>
          <w:vertAlign w:val="superscript"/>
        </w:rPr>
        <w:t>15</w:t>
      </w:r>
      <w:r>
        <w:rPr>
          <w:sz w:val="16"/>
          <w:vertAlign w:val="baseline"/>
        </w:rPr>
        <w:t>       </w:t>
      </w:r>
      <w:r>
        <w:rPr>
          <w:i/>
          <w:sz w:val="16"/>
          <w:vertAlign w:val="baseline"/>
        </w:rPr>
        <w:t>Cfr. Caso Cuscul Pivaral y otros Vs. Guatemala. Excepción Preliminar, Fondo, Reparaciones y Costas</w:t>
      </w:r>
      <w:r>
        <w:rPr>
          <w:sz w:val="16"/>
          <w:vertAlign w:val="baseline"/>
        </w:rPr>
        <w:t>. Sentencia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359.</w:t>
      </w:r>
    </w:p>
    <w:p>
      <w:pPr>
        <w:spacing w:before="120"/>
        <w:ind w:left="112" w:right="111" w:firstLine="0"/>
        <w:jc w:val="both"/>
        <w:rPr>
          <w:sz w:val="16"/>
        </w:rPr>
      </w:pPr>
      <w:bookmarkStart w:name="_bookmark403" w:id="522"/>
      <w:bookmarkEnd w:id="522"/>
      <w:r>
        <w:rPr/>
      </w:r>
      <w:r>
        <w:rPr>
          <w:sz w:val="16"/>
          <w:vertAlign w:val="superscript"/>
        </w:rPr>
        <w:t>16</w:t>
      </w:r>
      <w:r>
        <w:rPr>
          <w:sz w:val="16"/>
          <w:vertAlign w:val="baseline"/>
        </w:rPr>
        <w:t>        </w:t>
      </w:r>
      <w:r>
        <w:rPr>
          <w:i/>
          <w:sz w:val="16"/>
          <w:vertAlign w:val="baseline"/>
        </w:rPr>
        <w:t>Cfr. Caso Poblete Vilches y otros Vs. Chile. Fondo, Reparaciones y Costas</w:t>
      </w:r>
      <w:r>
        <w:rPr>
          <w:sz w:val="16"/>
          <w:vertAlign w:val="baseline"/>
        </w:rPr>
        <w:t>. Sentencia de 8 de marzo de 2018. 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349.</w:t>
      </w:r>
    </w:p>
    <w:p>
      <w:pPr>
        <w:spacing w:before="120"/>
        <w:ind w:left="112" w:right="112" w:firstLine="0"/>
        <w:jc w:val="both"/>
        <w:rPr>
          <w:sz w:val="16"/>
        </w:rPr>
      </w:pPr>
      <w:bookmarkStart w:name="_bookmark404" w:id="523"/>
      <w:bookmarkEnd w:id="523"/>
      <w:r>
        <w:rPr/>
      </w:r>
      <w:r>
        <w:rPr>
          <w:sz w:val="16"/>
          <w:vertAlign w:val="superscript"/>
        </w:rPr>
        <w:t>17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Trabajadores Cesados de Petroperú y otros Vs. Perú. 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2017.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344.</w:t>
      </w:r>
    </w:p>
    <w:p>
      <w:pPr>
        <w:spacing w:after="0"/>
        <w:jc w:val="both"/>
        <w:rPr>
          <w:sz w:val="16"/>
        </w:rPr>
        <w:sectPr>
          <w:footerReference w:type="default" r:id="rId20"/>
          <w:pgSz w:w="12250" w:h="15850"/>
          <w:pgMar w:footer="0" w:header="0" w:top="1500" w:bottom="280" w:left="1020" w:right="106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99"/>
        <w:ind w:left="112" w:right="106"/>
        <w:jc w:val="both"/>
      </w:pPr>
      <w:r>
        <w:rPr/>
        <w:t>acceso sin discriminación a las prestaciones de los DESCA y, las de desarrollo progresivo, que</w:t>
      </w:r>
      <w:r>
        <w:rPr>
          <w:spacing w:val="1"/>
        </w:rPr>
        <w:t> </w:t>
      </w:r>
      <w:r>
        <w:rPr/>
        <w:t>exigen avanzar de la manera más eficaz y expedita posible hacia la efectividad plena de estos</w:t>
      </w:r>
      <w:r>
        <w:rPr>
          <w:spacing w:val="1"/>
        </w:rPr>
        <w:t> </w:t>
      </w:r>
      <w:r>
        <w:rPr/>
        <w:t>derechos</w:t>
      </w:r>
      <w:hyperlink w:history="true" w:anchor="_bookmark405">
        <w:r>
          <w:rPr>
            <w:position w:val="6"/>
            <w:sz w:val="10"/>
          </w:rPr>
          <w:t>18</w:t>
        </w:r>
      </w:hyperlink>
      <w:r>
        <w:rPr/>
        <w:t>. Al margen de mi consideración sobre el contenido normativo que se deriva del artículo</w:t>
      </w:r>
      <w:r>
        <w:rPr>
          <w:spacing w:val="-68"/>
        </w:rPr>
        <w:t> </w:t>
      </w:r>
      <w:r>
        <w:rPr/>
        <w:t>26, que creo está limitado a la obligación de progresividad, encuentro sumamente problemático</w:t>
      </w:r>
      <w:r>
        <w:rPr>
          <w:spacing w:val="1"/>
        </w:rPr>
        <w:t> </w:t>
      </w:r>
      <w:r>
        <w:rPr/>
        <w:t>que</w:t>
      </w:r>
      <w:r>
        <w:rPr>
          <w:spacing w:val="-6"/>
        </w:rPr>
        <w:t> </w:t>
      </w:r>
      <w:r>
        <w:rPr/>
        <w:t>muchos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contenidos</w:t>
      </w:r>
      <w:r>
        <w:rPr>
          <w:spacing w:val="-5"/>
        </w:rPr>
        <w:t> </w:t>
      </w:r>
      <w:r>
        <w:rPr/>
        <w:t>prestacionales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derivan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DESCA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consoliden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vía</w:t>
      </w:r>
      <w:r>
        <w:rPr>
          <w:spacing w:val="-68"/>
        </w:rPr>
        <w:t> </w:t>
      </w:r>
      <w:r>
        <w:rPr/>
        <w:t>jurisprudencial</w:t>
      </w:r>
      <w:r>
        <w:rPr>
          <w:spacing w:val="1"/>
        </w:rPr>
        <w:t> </w:t>
      </w:r>
      <w:r>
        <w:rPr/>
        <w:t>como obligaciones</w:t>
      </w:r>
      <w:r>
        <w:rPr>
          <w:spacing w:val="-3"/>
        </w:rPr>
        <w:t> </w:t>
      </w:r>
      <w:r>
        <w:rPr/>
        <w:t>de exigibilidad</w:t>
      </w:r>
      <w:r>
        <w:rPr>
          <w:spacing w:val="-1"/>
        </w:rPr>
        <w:t> </w:t>
      </w:r>
      <w:r>
        <w:rPr/>
        <w:t>inmediata.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821" w:val="left" w:leader="none"/>
        </w:tabs>
        <w:spacing w:line="240" w:lineRule="auto" w:before="0" w:after="0"/>
        <w:ind w:left="112" w:right="108" w:firstLine="0"/>
        <w:jc w:val="both"/>
        <w:rPr>
          <w:sz w:val="20"/>
        </w:rPr>
      </w:pPr>
      <w:r>
        <w:rPr>
          <w:sz w:val="20"/>
        </w:rPr>
        <w:t>En la sentencia, previo al análisis sobre las violaciones al artículo 26 de la Convención, el</w:t>
      </w:r>
      <w:r>
        <w:rPr>
          <w:spacing w:val="1"/>
          <w:sz w:val="20"/>
        </w:rPr>
        <w:t> </w:t>
      </w:r>
      <w:r>
        <w:rPr>
          <w:sz w:val="20"/>
        </w:rPr>
        <w:t>Tribunal señala que en el caso concreto corresponde exclusivamente estudiar la violación de las</w:t>
      </w:r>
      <w:r>
        <w:rPr>
          <w:spacing w:val="1"/>
          <w:sz w:val="20"/>
        </w:rPr>
        <w:t> </w:t>
      </w:r>
      <w:r>
        <w:rPr>
          <w:sz w:val="20"/>
        </w:rPr>
        <w:t>obligaciones de exigibilidad inmediata respecto del derecho al trabajo y sus condiciones justas,</w:t>
      </w:r>
      <w:r>
        <w:rPr>
          <w:spacing w:val="1"/>
          <w:sz w:val="20"/>
        </w:rPr>
        <w:t> </w:t>
      </w:r>
      <w:r>
        <w:rPr>
          <w:sz w:val="20"/>
        </w:rPr>
        <w:t>equitativas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satisfactorias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aseguren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seguridad,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salud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higiene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trabajador,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salud</w:t>
      </w:r>
      <w:r>
        <w:rPr>
          <w:spacing w:val="-68"/>
          <w:sz w:val="20"/>
        </w:rPr>
        <w:t> </w:t>
      </w:r>
      <w:r>
        <w:rPr>
          <w:sz w:val="20"/>
        </w:rPr>
        <w:t>y la seguridad social, lo que no obsta para desarrollar estándares en la materia. Sin embargo, en</w:t>
      </w:r>
      <w:r>
        <w:rPr>
          <w:spacing w:val="1"/>
          <w:sz w:val="20"/>
        </w:rPr>
        <w:t> </w:t>
      </w:r>
      <w:r>
        <w:rPr>
          <w:sz w:val="20"/>
        </w:rPr>
        <w:t>el desarrollo de este acápite de la decisión la Corte reitera su jurisprudencia sobre los derechos</w:t>
      </w:r>
      <w:r>
        <w:rPr>
          <w:spacing w:val="1"/>
          <w:sz w:val="20"/>
        </w:rPr>
        <w:t> </w:t>
      </w:r>
      <w:r>
        <w:rPr>
          <w:sz w:val="20"/>
        </w:rPr>
        <w:t>antes mencionados, sin hacer ninguna distinción entre las obligaciones de desarrollo inmediato y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desarrollo</w:t>
      </w:r>
      <w:r>
        <w:rPr>
          <w:spacing w:val="-9"/>
          <w:sz w:val="20"/>
        </w:rPr>
        <w:t> </w:t>
      </w:r>
      <w:r>
        <w:rPr>
          <w:sz w:val="20"/>
        </w:rPr>
        <w:t>progresivo,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particular,</w:t>
      </w:r>
      <w:r>
        <w:rPr>
          <w:spacing w:val="-8"/>
          <w:sz w:val="20"/>
        </w:rPr>
        <w:t> </w:t>
      </w:r>
      <w:r>
        <w:rPr>
          <w:sz w:val="20"/>
        </w:rPr>
        <w:t>sin</w:t>
      </w:r>
      <w:r>
        <w:rPr>
          <w:spacing w:val="-9"/>
          <w:sz w:val="20"/>
        </w:rPr>
        <w:t> </w:t>
      </w:r>
      <w:r>
        <w:rPr>
          <w:sz w:val="20"/>
        </w:rPr>
        <w:t>identificar</w:t>
      </w:r>
      <w:r>
        <w:rPr>
          <w:spacing w:val="-10"/>
          <w:sz w:val="20"/>
        </w:rPr>
        <w:t> </w:t>
      </w:r>
      <w:r>
        <w:rPr>
          <w:sz w:val="20"/>
        </w:rPr>
        <w:t>cuál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criterio</w:t>
      </w:r>
      <w:r>
        <w:rPr>
          <w:spacing w:val="-9"/>
          <w:sz w:val="20"/>
        </w:rPr>
        <w:t> </w:t>
      </w:r>
      <w:r>
        <w:rPr>
          <w:sz w:val="20"/>
        </w:rPr>
        <w:t>diferenciador</w:t>
      </w:r>
      <w:r>
        <w:rPr>
          <w:spacing w:val="-8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unas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otras</w:t>
      </w:r>
      <w:r>
        <w:rPr>
          <w:spacing w:val="-2"/>
          <w:sz w:val="20"/>
        </w:rPr>
        <w:t> </w:t>
      </w:r>
      <w:r>
        <w:rPr>
          <w:sz w:val="20"/>
        </w:rPr>
        <w:t>desde el</w:t>
      </w:r>
      <w:r>
        <w:rPr>
          <w:spacing w:val="2"/>
          <w:sz w:val="20"/>
        </w:rPr>
        <w:t> </w:t>
      </w:r>
      <w:r>
        <w:rPr>
          <w:sz w:val="20"/>
        </w:rPr>
        <w:t>punto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vista</w:t>
      </w:r>
      <w:r>
        <w:rPr>
          <w:spacing w:val="-2"/>
          <w:sz w:val="20"/>
        </w:rPr>
        <w:t> </w:t>
      </w:r>
      <w:r>
        <w:rPr>
          <w:sz w:val="20"/>
        </w:rPr>
        <w:t>de su contenido.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14"/>
        </w:numPr>
        <w:tabs>
          <w:tab w:pos="821" w:val="left" w:leader="none"/>
        </w:tabs>
        <w:spacing w:line="240" w:lineRule="auto" w:before="0" w:after="0"/>
        <w:ind w:left="112" w:right="108" w:firstLine="0"/>
        <w:jc w:val="both"/>
        <w:rPr>
          <w:sz w:val="20"/>
        </w:rPr>
      </w:pPr>
      <w:r>
        <w:rPr>
          <w:sz w:val="20"/>
        </w:rPr>
        <w:t>Ahora bien, podría sostenerse que las obligaciones de exigibilidad inmediata a las que se</w:t>
      </w:r>
      <w:r>
        <w:rPr>
          <w:spacing w:val="1"/>
          <w:sz w:val="20"/>
        </w:rPr>
        <w:t> </w:t>
      </w:r>
      <w:r>
        <w:rPr>
          <w:sz w:val="20"/>
        </w:rPr>
        <w:t>refiere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decisión</w:t>
      </w:r>
      <w:r>
        <w:rPr>
          <w:spacing w:val="-14"/>
          <w:sz w:val="20"/>
        </w:rPr>
        <w:t> </w:t>
      </w:r>
      <w:r>
        <w:rPr>
          <w:sz w:val="20"/>
        </w:rPr>
        <w:t>son</w:t>
      </w:r>
      <w:r>
        <w:rPr>
          <w:spacing w:val="-12"/>
          <w:sz w:val="20"/>
        </w:rPr>
        <w:t> </w:t>
      </w:r>
      <w:r>
        <w:rPr>
          <w:sz w:val="20"/>
        </w:rPr>
        <w:t>aquellas</w:t>
      </w:r>
      <w:r>
        <w:rPr>
          <w:spacing w:val="-16"/>
          <w:sz w:val="20"/>
        </w:rPr>
        <w:t> </w:t>
      </w:r>
      <w:r>
        <w:rPr>
          <w:sz w:val="20"/>
        </w:rPr>
        <w:t>asociadas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regulación,</w:t>
      </w:r>
      <w:r>
        <w:rPr>
          <w:spacing w:val="-16"/>
          <w:sz w:val="20"/>
        </w:rPr>
        <w:t> </w:t>
      </w:r>
      <w:r>
        <w:rPr>
          <w:sz w:val="20"/>
        </w:rPr>
        <w:t>supervisión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fiscalización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desarrollo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actividad</w:t>
      </w:r>
      <w:r>
        <w:rPr>
          <w:spacing w:val="-5"/>
          <w:sz w:val="20"/>
        </w:rPr>
        <w:t> </w:t>
      </w:r>
      <w:r>
        <w:rPr>
          <w:sz w:val="20"/>
        </w:rPr>
        <w:t>riesgosa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parte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particulares,</w:t>
      </w:r>
      <w:r>
        <w:rPr>
          <w:spacing w:val="-4"/>
          <w:sz w:val="20"/>
        </w:rPr>
        <w:t> </w:t>
      </w:r>
      <w:r>
        <w:rPr>
          <w:sz w:val="20"/>
        </w:rPr>
        <w:t>así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creo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ser</w:t>
      </w:r>
      <w:r>
        <w:rPr>
          <w:spacing w:val="-3"/>
          <w:sz w:val="20"/>
        </w:rPr>
        <w:t> </w:t>
      </w:r>
      <w:r>
        <w:rPr>
          <w:sz w:val="20"/>
        </w:rPr>
        <w:t>entendido,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6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refiere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trabajo</w:t>
      </w:r>
      <w:r>
        <w:rPr>
          <w:spacing w:val="-7"/>
          <w:sz w:val="20"/>
        </w:rPr>
        <w:t> </w:t>
      </w:r>
      <w:r>
        <w:rPr>
          <w:sz w:val="20"/>
        </w:rPr>
        <w:t>(riesgos</w:t>
      </w:r>
      <w:r>
        <w:rPr>
          <w:spacing w:val="-7"/>
          <w:sz w:val="20"/>
        </w:rPr>
        <w:t> </w:t>
      </w:r>
      <w:r>
        <w:rPr>
          <w:sz w:val="20"/>
        </w:rPr>
        <w:t>profesionales),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seguridad</w:t>
      </w:r>
      <w:r>
        <w:rPr>
          <w:spacing w:val="-5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(modalidades</w:t>
      </w:r>
      <w:r>
        <w:rPr>
          <w:spacing w:val="-68"/>
          <w:sz w:val="20"/>
        </w:rPr>
        <w:t> </w:t>
      </w:r>
      <w:r>
        <w:rPr>
          <w:sz w:val="20"/>
        </w:rPr>
        <w:t>de contratación laboral). De lo contrario, se desdibuja el elemento central de la noción de</w:t>
      </w:r>
      <w:r>
        <w:rPr>
          <w:spacing w:val="1"/>
          <w:sz w:val="20"/>
        </w:rPr>
        <w:t> </w:t>
      </w:r>
      <w:r>
        <w:rPr>
          <w:sz w:val="20"/>
        </w:rPr>
        <w:t>obligaciones de desarrollo progresivo, asociado a que las prestaciones derivadas de los DESCA se</w:t>
      </w:r>
      <w:r>
        <w:rPr>
          <w:spacing w:val="1"/>
          <w:sz w:val="20"/>
        </w:rPr>
        <w:t> </w:t>
      </w:r>
      <w:r>
        <w:rPr>
          <w:sz w:val="20"/>
        </w:rPr>
        <w:t>deben garantizar en la medida de los recursos disponibles en cada uno de los Estados miembro de</w:t>
      </w:r>
      <w:r>
        <w:rPr>
          <w:spacing w:val="-68"/>
          <w:sz w:val="20"/>
        </w:rPr>
        <w:t> </w:t>
      </w:r>
      <w:r>
        <w:rPr>
          <w:sz w:val="20"/>
        </w:rPr>
        <w:t>la Convención. En la sentencia, la Corte identifica como obligaciones derivadas del derecho a la</w:t>
      </w:r>
      <w:r>
        <w:rPr>
          <w:spacing w:val="1"/>
          <w:sz w:val="20"/>
        </w:rPr>
        <w:t> </w:t>
      </w:r>
      <w:r>
        <w:rPr>
          <w:sz w:val="20"/>
        </w:rPr>
        <w:t>salud la prestación de unos servicios específicos para el tratamiento de ciertas afecciones o la</w:t>
      </w:r>
      <w:r>
        <w:rPr>
          <w:spacing w:val="1"/>
          <w:sz w:val="20"/>
        </w:rPr>
        <w:t> </w:t>
      </w:r>
      <w:r>
        <w:rPr>
          <w:sz w:val="20"/>
        </w:rPr>
        <w:t>implementación de centros de atención con condiciones particulares en una región concreta</w:t>
      </w:r>
      <w:hyperlink w:history="true" w:anchor="_bookmark406">
        <w:r>
          <w:rPr>
            <w:position w:val="6"/>
            <w:sz w:val="10"/>
          </w:rPr>
          <w:t>19</w:t>
        </w:r>
      </w:hyperlink>
      <w:r>
        <w:rPr>
          <w:sz w:val="20"/>
        </w:rPr>
        <w:t>. Si</w:t>
      </w:r>
      <w:r>
        <w:rPr>
          <w:spacing w:val="1"/>
          <w:sz w:val="20"/>
        </w:rPr>
        <w:t> </w:t>
      </w:r>
      <w:r>
        <w:rPr>
          <w:sz w:val="20"/>
        </w:rPr>
        <w:t>bien estos elementos resultan absolutamente razonables a la luz de las circunstancias del caso,</w:t>
      </w:r>
      <w:r>
        <w:rPr>
          <w:spacing w:val="1"/>
          <w:sz w:val="20"/>
        </w:rPr>
        <w:t> </w:t>
      </w:r>
      <w:r>
        <w:rPr>
          <w:w w:val="95"/>
          <w:sz w:val="20"/>
        </w:rPr>
        <w:t>resultaría equivocado considerar que la materialización de dichas prestaciones debe ser considerada</w:t>
      </w:r>
      <w:r>
        <w:rPr>
          <w:spacing w:val="1"/>
          <w:w w:val="95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obligación</w:t>
      </w:r>
      <w:r>
        <w:rPr>
          <w:spacing w:val="-1"/>
          <w:sz w:val="20"/>
        </w:rPr>
        <w:t> </w:t>
      </w:r>
      <w:r>
        <w:rPr>
          <w:sz w:val="20"/>
        </w:rPr>
        <w:t>de exigibilidad</w:t>
      </w:r>
      <w:r>
        <w:rPr>
          <w:spacing w:val="-4"/>
          <w:sz w:val="20"/>
        </w:rPr>
        <w:t> </w:t>
      </w:r>
      <w:r>
        <w:rPr>
          <w:sz w:val="20"/>
        </w:rPr>
        <w:t>inmediata derivada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DESCA.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821" w:val="left" w:leader="none"/>
        </w:tabs>
        <w:spacing w:line="240" w:lineRule="auto" w:before="0" w:after="0"/>
        <w:ind w:left="112" w:right="112" w:firstLine="0"/>
        <w:jc w:val="both"/>
        <w:rPr>
          <w:sz w:val="20"/>
        </w:rPr>
      </w:pPr>
      <w:r>
        <w:rPr>
          <w:sz w:val="20"/>
        </w:rPr>
        <w:t>Todo lo anterior sin mencionar que, el análisis que se adelanta en relación con el derecho a</w:t>
      </w:r>
      <w:r>
        <w:rPr>
          <w:spacing w:val="-68"/>
          <w:sz w:val="20"/>
        </w:rPr>
        <w:t> </w:t>
      </w:r>
      <w:r>
        <w:rPr>
          <w:sz w:val="20"/>
        </w:rPr>
        <w:t>la vida, hubiere podido subsumir por la vía de la conexidad, precisamente aquellos contenidos que</w:t>
      </w:r>
      <w:r>
        <w:rPr>
          <w:spacing w:val="-68"/>
          <w:sz w:val="20"/>
        </w:rPr>
        <w:t> </w:t>
      </w:r>
      <w:r>
        <w:rPr>
          <w:sz w:val="20"/>
        </w:rPr>
        <w:t>pueden ser considerados de exigibilidad inmediata, reiterados todos con los mismos elementos al</w:t>
      </w:r>
      <w:r>
        <w:rPr>
          <w:spacing w:val="1"/>
          <w:sz w:val="20"/>
        </w:rPr>
        <w:t> </w:t>
      </w:r>
      <w:r>
        <w:rPr>
          <w:sz w:val="20"/>
        </w:rPr>
        <w:t>analizar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violación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trabajo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sus</w:t>
      </w:r>
      <w:r>
        <w:rPr>
          <w:spacing w:val="-7"/>
          <w:sz w:val="20"/>
        </w:rPr>
        <w:t> </w:t>
      </w:r>
      <w:r>
        <w:rPr>
          <w:sz w:val="20"/>
        </w:rPr>
        <w:t>condiciones</w:t>
      </w:r>
      <w:r>
        <w:rPr>
          <w:spacing w:val="-6"/>
          <w:sz w:val="20"/>
        </w:rPr>
        <w:t> </w:t>
      </w:r>
      <w:r>
        <w:rPr>
          <w:sz w:val="20"/>
        </w:rPr>
        <w:t>justas,</w:t>
      </w:r>
      <w:r>
        <w:rPr>
          <w:spacing w:val="-4"/>
          <w:sz w:val="20"/>
        </w:rPr>
        <w:t> </w:t>
      </w:r>
      <w:r>
        <w:rPr>
          <w:sz w:val="20"/>
        </w:rPr>
        <w:t>equitativas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satisfactorias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aseguren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seguridad,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salud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higiene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trabajador,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salud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seguridad</w:t>
      </w:r>
      <w:r>
        <w:rPr>
          <w:spacing w:val="-2"/>
          <w:sz w:val="20"/>
        </w:rPr>
        <w:t> </w:t>
      </w:r>
      <w:r>
        <w:rPr>
          <w:sz w:val="20"/>
        </w:rPr>
        <w:t>social</w:t>
      </w:r>
      <w:hyperlink w:history="true" w:anchor="_bookmark407">
        <w:r>
          <w:rPr>
            <w:position w:val="6"/>
            <w:sz w:val="10"/>
          </w:rPr>
          <w:t>20</w:t>
        </w:r>
      </w:hyperlink>
      <w:r>
        <w:rPr>
          <w:sz w:val="20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97"/>
        <w:ind w:left="7027" w:right="1703" w:hanging="1066"/>
        <w:jc w:val="left"/>
        <w:rPr>
          <w:sz w:val="16"/>
        </w:rPr>
      </w:pPr>
      <w:r>
        <w:rPr>
          <w:sz w:val="16"/>
        </w:rPr>
        <w:t>Humberto Antonio Sierra Porto</w:t>
      </w:r>
      <w:r>
        <w:rPr>
          <w:spacing w:val="-54"/>
          <w:sz w:val="16"/>
        </w:rPr>
        <w:t> </w:t>
      </w:r>
      <w:r>
        <w:rPr>
          <w:sz w:val="16"/>
        </w:rPr>
        <w:t>Juez</w:t>
      </w:r>
    </w:p>
    <w:p>
      <w:pPr>
        <w:pStyle w:val="BodyText"/>
      </w:pPr>
    </w:p>
    <w:p>
      <w:pPr>
        <w:pStyle w:val="BodyText"/>
        <w:rPr>
          <w:sz w:val="28"/>
        </w:rPr>
      </w:pPr>
    </w:p>
    <w:p>
      <w:pPr>
        <w:spacing w:before="0"/>
        <w:ind w:left="1070" w:right="7458" w:hanging="504"/>
        <w:jc w:val="left"/>
        <w:rPr>
          <w:sz w:val="16"/>
        </w:rPr>
      </w:pPr>
      <w:r>
        <w:rPr>
          <w:sz w:val="16"/>
        </w:rPr>
        <w:t>Pablo Saavedra Alessandri</w:t>
      </w:r>
      <w:r>
        <w:rPr>
          <w:spacing w:val="-54"/>
          <w:sz w:val="16"/>
        </w:rPr>
        <w:t> </w:t>
      </w:r>
      <w:r>
        <w:rPr>
          <w:sz w:val="16"/>
        </w:rPr>
        <w:t>Secretario</w:t>
      </w:r>
    </w:p>
    <w:p>
      <w:pPr>
        <w:pStyle w:val="BodyText"/>
        <w:spacing w:before="3"/>
        <w:rPr>
          <w:sz w:val="14"/>
        </w:rPr>
      </w:pPr>
      <w:r>
        <w:rPr/>
        <w:pict>
          <v:rect style="position:absolute;margin-left:56.639999pt;margin-top:9.860244pt;width:144pt;height:.6pt;mso-position-horizontal-relative:page;mso-position-vertical-relative:paragraph;z-index:-15695872;mso-wrap-distance-left:0;mso-wrap-distance-right:0" id="docshape77" filled="true" fillcolor="#000000" stroked="false">
            <v:fill type="solid"/>
            <w10:wrap type="topAndBottom"/>
          </v:rect>
        </w:pict>
      </w:r>
    </w:p>
    <w:p>
      <w:pPr>
        <w:tabs>
          <w:tab w:pos="679" w:val="left" w:leader="none"/>
        </w:tabs>
        <w:spacing w:before="98"/>
        <w:ind w:left="112" w:right="110" w:firstLine="0"/>
        <w:jc w:val="left"/>
        <w:rPr>
          <w:sz w:val="16"/>
        </w:rPr>
      </w:pPr>
      <w:bookmarkStart w:name="_bookmark405" w:id="524"/>
      <w:bookmarkEnd w:id="524"/>
      <w:r>
        <w:rPr/>
      </w:r>
      <w:r>
        <w:rPr>
          <w:sz w:val="16"/>
          <w:vertAlign w:val="superscript"/>
        </w:rPr>
        <w:t>18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Muelle Flores Vs. Perú. Excepciones Preliminares, Fondo, Reparaciones y Costas. </w:t>
      </w:r>
      <w:r>
        <w:rPr>
          <w:sz w:val="16"/>
          <w:vertAlign w:val="baseline"/>
        </w:rPr>
        <w:t>Sentencia de 6 de marzo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2019. 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 375, párr. 190,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supra, párr. 147.</w:t>
      </w:r>
    </w:p>
    <w:p>
      <w:pPr>
        <w:tabs>
          <w:tab w:pos="679" w:val="left" w:leader="none"/>
        </w:tabs>
        <w:spacing w:before="120"/>
        <w:ind w:left="112" w:right="109" w:firstLine="0"/>
        <w:jc w:val="left"/>
        <w:rPr>
          <w:sz w:val="16"/>
        </w:rPr>
      </w:pPr>
      <w:bookmarkStart w:name="_bookmark406" w:id="525"/>
      <w:bookmarkEnd w:id="525"/>
      <w:r>
        <w:rPr/>
      </w:r>
      <w:r>
        <w:rPr>
          <w:sz w:val="16"/>
          <w:vertAlign w:val="superscript"/>
        </w:rPr>
        <w:t>19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Buzos Miskitos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(Lemonth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Morris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 Fondo,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 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95-96.</w:t>
      </w:r>
    </w:p>
    <w:p>
      <w:pPr>
        <w:tabs>
          <w:tab w:pos="679" w:val="left" w:leader="none"/>
        </w:tabs>
        <w:spacing w:before="120"/>
        <w:ind w:left="112" w:right="109" w:firstLine="0"/>
        <w:jc w:val="left"/>
        <w:rPr>
          <w:sz w:val="16"/>
        </w:rPr>
      </w:pPr>
      <w:bookmarkStart w:name="_bookmark407" w:id="526"/>
      <w:bookmarkEnd w:id="526"/>
      <w:r>
        <w:rPr/>
      </w:r>
      <w:r>
        <w:rPr>
          <w:sz w:val="16"/>
          <w:vertAlign w:val="superscript"/>
        </w:rPr>
        <w:t>20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Buzos Miskitos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(Lemonth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Morris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 Fondo,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 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78.</w:t>
      </w:r>
    </w:p>
    <w:sectPr>
      <w:footerReference w:type="default" r:id="rId21"/>
      <w:pgSz w:w="12250" w:h="15850"/>
      <w:pgMar w:footer="0" w:header="0" w:top="1500" w:bottom="280" w:left="1020" w:right="1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Wingdings">
    <w:altName w:val="Wingdings"/>
    <w:charset w:val="2"/>
    <w:family w:val="auto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635803pt;margin-top:730.702759pt;width:19.75pt;height:14.15pt;mso-position-horizontal-relative:page;mso-position-vertical-relative:page;z-index:-18494464" type="#_x0000_t202" id="docshape1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72pt;margin-top:573.840027pt;width:144pt;height:.6pt;mso-position-horizontal-relative:page;mso-position-vertical-relative:page;z-index:-18493952" id="docshape8" filled="true" fillcolor="#000000" stroked="false">
          <v:fill type="solid"/>
          <w10:wrap type="none"/>
        </v:rect>
      </w:pict>
    </w:r>
    <w:r>
      <w:rPr/>
      <w:pict>
        <v:shape style="position:absolute;margin-left:296.635803pt;margin-top:730.702759pt;width:19.75pt;height:14.15pt;mso-position-horizontal-relative:page;mso-position-vertical-relative:page;z-index:-18493440" type="#_x0000_t202" id="docshape9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35803pt;margin-top:730.702759pt;width:19.75pt;height:14.15pt;mso-position-horizontal-relative:page;mso-position-vertical-relative:page;z-index:-18492928" type="#_x0000_t202" id="docshape10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1pt;margin-top:703.356812pt;width:184.85pt;height:11.8pt;mso-position-horizontal-relative:page;mso-position-vertical-relative:page;z-index:-18492416" type="#_x0000_t202" id="docshape24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i/>
                    <w:sz w:val="16"/>
                  </w:rPr>
                  <w:t>Antônio</w:t>
                </w:r>
                <w:r>
                  <w:rPr>
                    <w:i/>
                    <w:spacing w:val="-2"/>
                    <w:sz w:val="16"/>
                  </w:rPr>
                  <w:t> </w:t>
                </w:r>
                <w:r>
                  <w:rPr>
                    <w:i/>
                    <w:sz w:val="16"/>
                  </w:rPr>
                  <w:t>de Jesus</w:t>
                </w:r>
                <w:r>
                  <w:rPr>
                    <w:i/>
                    <w:spacing w:val="-2"/>
                    <w:sz w:val="16"/>
                  </w:rPr>
                  <w:t> </w:t>
                </w:r>
                <w:r>
                  <w:rPr>
                    <w:i/>
                    <w:sz w:val="16"/>
                  </w:rPr>
                  <w:t>Vs.</w:t>
                </w:r>
                <w:r>
                  <w:rPr>
                    <w:i/>
                    <w:spacing w:val="-2"/>
                    <w:sz w:val="16"/>
                  </w:rPr>
                  <w:t> </w:t>
                </w:r>
                <w:r>
                  <w:rPr>
                    <w:i/>
                    <w:sz w:val="16"/>
                  </w:rPr>
                  <w:t>Brasil,</w:t>
                </w:r>
                <w:r>
                  <w:rPr>
                    <w:i/>
                    <w:spacing w:val="-1"/>
                    <w:sz w:val="16"/>
                  </w:rPr>
                  <w:t> </w:t>
                </w:r>
                <w:r>
                  <w:rPr>
                    <w:i/>
                    <w:sz w:val="16"/>
                  </w:rPr>
                  <w:t>supra</w:t>
                </w:r>
                <w:r>
                  <w:rPr>
                    <w:sz w:val="16"/>
                  </w:rPr>
                  <w:t>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párr.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174.</w:t>
                </w:r>
              </w:p>
            </w:txbxContent>
          </v:textbox>
          <w10:wrap type="none"/>
        </v:shape>
      </w:pict>
    </w:r>
    <w:r>
      <w:rPr/>
      <w:pict>
        <v:shape style="position:absolute;margin-left:296.635803pt;margin-top:730.702759pt;width:19.75pt;height:14.15pt;mso-position-horizontal-relative:page;mso-position-vertical-relative:page;z-index:-18491904" type="#_x0000_t202" id="docshape25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35803pt;margin-top:730.702759pt;width:19.75pt;height:14.15pt;mso-position-horizontal-relative:page;mso-position-vertical-relative:page;z-index:-18491392" type="#_x0000_t202" id="docshape28" filled="false" stroked="false">
          <v:textbox inset="0,0,0,0">
            <w:txbxContent>
              <w:p>
                <w:pPr>
                  <w:pStyle w:val="BodyText"/>
                  <w:spacing w:before="19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0.991837pt;margin-top:709.357178pt;width:307.8pt;height:11.8pt;mso-position-horizontal-relative:page;mso-position-vertical-relative:page;z-index:-18490880" type="#_x0000_t202" id="docshape66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Reparaciones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y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Costas.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Sentencia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6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febrero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Serie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C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No.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400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72pt;margin-top:655.919983pt;width:144pt;height:.72pt;mso-position-horizontal-relative:page;mso-position-vertical-relative:page;z-index:-18490368" id="docshape68" filled="true" fillcolor="#000000" stroked="false">
          <v:fill type="solid"/>
          <w10:wrap type="none"/>
        </v:rect>
      </w:pict>
    </w:r>
    <w:r>
      <w:rPr/>
      <w:pict>
        <v:shape style="position:absolute;margin-left:70.999878pt;margin-top:709.357178pt;width:386.45pt;height:11.8pt;mso-position-horizontal-relative:page;mso-position-vertical-relative:page;z-index:-18489856" type="#_x0000_t202" id="docshape69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Preliminares,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Fondo,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Reparaciones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y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Costas.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Sentencia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15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julio</w:t>
                </w:r>
                <w:r>
                  <w:rPr>
                    <w:spacing w:val="1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Serie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No.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407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0.999878pt;margin-top:709.358643pt;width:372.1pt;height:11.8pt;mso-position-horizontal-relative:page;mso-position-vertical-relative:page;z-index:-18489344" type="#_x0000_t202" id="docshape70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Deberes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del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Hombre).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Opinión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Consultiva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OC-27/21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5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mayo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de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2021. Serie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No.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27.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70.999763pt;margin-top:709.357178pt;width:65.650pt;height:11.8pt;mso-position-horizontal-relative:page;mso-position-vertical-relative:page;z-index:-18488832" type="#_x0000_t202" id="docshape7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Serie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No.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309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112" w:hanging="708"/>
        <w:jc w:val="left"/>
      </w:pPr>
      <w:rPr>
        <w:rFonts w:hint="default"/>
        <w:w w:val="99"/>
      </w:rPr>
    </w:lvl>
    <w:lvl w:ilvl="1">
      <w:start w:val="1"/>
      <w:numFmt w:val="upperRoman"/>
      <w:lvlText w:val="%2."/>
      <w:lvlJc w:val="left"/>
      <w:pPr>
        <w:ind w:left="1552" w:hanging="543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515" w:hanging="54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71" w:hanging="54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27" w:hanging="54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83" w:hanging="54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39" w:hanging="54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94" w:hanging="54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50" w:hanging="543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19" w:hanging="567"/>
        <w:jc w:val="left"/>
      </w:pPr>
      <w:rPr>
        <w:rFonts w:hint="default"/>
        <w:w w:val="99"/>
      </w:rPr>
    </w:lvl>
    <w:lvl w:ilvl="1">
      <w:start w:val="1"/>
      <w:numFmt w:val="lowerLetter"/>
      <w:lvlText w:val="%2)"/>
      <w:lvlJc w:val="left"/>
      <w:pPr>
        <w:ind w:left="1139" w:hanging="360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14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4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47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4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5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5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7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19" w:hanging="7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394" w:hanging="70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68" w:hanging="70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42" w:hanging="7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16" w:hanging="7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91" w:hanging="7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65" w:hanging="7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39" w:hanging="7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13" w:hanging="708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19" w:hanging="7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lowerLetter"/>
      <w:lvlText w:val="%2)"/>
      <w:lvlJc w:val="left"/>
      <w:pPr>
        <w:ind w:left="1127" w:hanging="281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2124" w:hanging="28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29" w:hanging="28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34" w:hanging="28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38" w:hanging="28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43" w:hanging="28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48" w:hanging="28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152" w:hanging="281"/>
      </w:pPr>
      <w:rPr>
        <w:rFonts w:hint="default"/>
      </w:rPr>
    </w:lvl>
  </w:abstractNum>
  <w:abstractNum w:abstractNumId="9">
    <w:multiLevelType w:val="hybridMultilevel"/>
    <w:lvl w:ilvl="0">
      <w:start w:val="3"/>
      <w:numFmt w:val="upperLetter"/>
      <w:lvlText w:val="%1"/>
      <w:lvlJc w:val="left"/>
      <w:pPr>
        <w:ind w:left="420" w:hanging="67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670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0" w:hanging="670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  <w:u w:val="single" w:color="000000"/>
      </w:rPr>
    </w:lvl>
    <w:lvl w:ilvl="3">
      <w:start w:val="0"/>
      <w:numFmt w:val="bullet"/>
      <w:lvlText w:val="•"/>
      <w:lvlJc w:val="left"/>
      <w:pPr>
        <w:ind w:left="3342" w:hanging="67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16" w:hanging="67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91" w:hanging="67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65" w:hanging="67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39" w:hanging="67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13" w:hanging="670"/>
      </w:pPr>
      <w:rPr>
        <w:rFonts w:hint="default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847" w:hanging="428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1127" w:hanging="533"/>
        <w:jc w:val="righ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420" w:hanging="713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  <w:u w:val="single" w:color="000000"/>
      </w:rPr>
    </w:lvl>
    <w:lvl w:ilvl="3">
      <w:start w:val="0"/>
      <w:numFmt w:val="bullet"/>
      <w:lvlText w:val="•"/>
      <w:lvlJc w:val="left"/>
      <w:pPr>
        <w:ind w:left="1640" w:hanging="71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857" w:hanging="71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74" w:hanging="71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292" w:hanging="71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09" w:hanging="71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27" w:hanging="713"/>
      </w:pPr>
      <w:rPr>
        <w:rFonts w:hint="default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2543" w:hanging="24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01D1E"/>
        <w:spacing w:val="-1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3302" w:hanging="2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64" w:hanging="2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826" w:hanging="2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88" w:hanging="2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51" w:hanging="2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13" w:hanging="2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75" w:hanging="2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37" w:hanging="240"/>
      </w:pPr>
      <w:rPr>
        <w:rFonts w:hint="default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2544" w:hanging="3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01D1E"/>
        <w:spacing w:val="-1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3302" w:hanging="30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64" w:hanging="30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826" w:hanging="3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88" w:hanging="3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51" w:hanging="3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13" w:hanging="3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75" w:hanging="3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37" w:hanging="308"/>
      </w:pPr>
      <w:rPr>
        <w:rFonts w:hint="default"/>
      </w:rPr>
    </w:lvl>
  </w:abstractNum>
  <w:abstractNum w:abstractNumId="5">
    <w:multiLevelType w:val="hybridMultilevel"/>
    <w:lvl w:ilvl="0">
      <w:start w:val="1"/>
      <w:numFmt w:val="upperRoman"/>
      <w:lvlText w:val="%1."/>
      <w:lvlJc w:val="left"/>
      <w:pPr>
        <w:ind w:left="1353" w:hanging="226"/>
        <w:jc w:val="left"/>
      </w:pPr>
      <w:rPr>
        <w:rFonts w:hint="default" w:ascii="Verdana" w:hAnsi="Verdana" w:eastAsia="Verdana" w:cs="Verdana"/>
        <w:b/>
        <w:bCs/>
        <w:i w:val="0"/>
        <w:iCs w:val="0"/>
        <w:w w:val="100"/>
        <w:sz w:val="18"/>
        <w:szCs w:val="18"/>
      </w:rPr>
    </w:lvl>
    <w:lvl w:ilvl="1">
      <w:start w:val="0"/>
      <w:numFmt w:val="bullet"/>
      <w:lvlText w:val=""/>
      <w:lvlJc w:val="left"/>
      <w:pPr>
        <w:ind w:left="1847" w:hanging="360"/>
      </w:pPr>
      <w:rPr>
        <w:rFonts w:hint="default" w:ascii="Wingdings" w:hAnsi="Wingdings" w:eastAsia="Wingdings" w:cs="Wingdings"/>
        <w:w w:val="100"/>
      </w:rPr>
    </w:lvl>
    <w:lvl w:ilvl="2">
      <w:start w:val="0"/>
      <w:numFmt w:val="bullet"/>
      <w:lvlText w:val="•"/>
      <w:lvlJc w:val="left"/>
      <w:pPr>
        <w:ind w:left="276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9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1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3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6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8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12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20" w:hanging="428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1127" w:hanging="507"/>
        <w:jc w:val="left"/>
      </w:pPr>
      <w:rPr>
        <w:rFonts w:hint="default" w:ascii="Verdana" w:hAnsi="Verdana" w:eastAsia="Verdana" w:cs="Verdana"/>
        <w:b/>
        <w:bCs/>
        <w:i/>
        <w:iCs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1836" w:hanging="773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99"/>
        <w:sz w:val="20"/>
        <w:szCs w:val="20"/>
        <w:u w:val="single" w:color="000000"/>
      </w:rPr>
    </w:lvl>
    <w:lvl w:ilvl="3">
      <w:start w:val="0"/>
      <w:numFmt w:val="bullet"/>
      <w:lvlText w:val="•"/>
      <w:lvlJc w:val="left"/>
      <w:pPr>
        <w:ind w:left="2520" w:hanging="7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11" w:hanging="7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03" w:hanging="7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95" w:hanging="7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87" w:hanging="7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78" w:hanging="773"/>
      </w:pPr>
      <w:rPr>
        <w:rFonts w:hint="default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986" w:hanging="567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898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16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34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52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71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89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07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325" w:hanging="567"/>
      </w:pPr>
      <w:rPr>
        <w:rFonts w:hint="default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847" w:hanging="428"/>
        <w:jc w:val="left"/>
      </w:pPr>
      <w:rPr>
        <w:rFonts w:hint="default" w:ascii="Verdana" w:hAnsi="Verdana" w:eastAsia="Verdana" w:cs="Verdana"/>
        <w:b/>
        <w:bCs/>
        <w:i/>
        <w:iCs/>
        <w:spacing w:val="-2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772" w:hanging="42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04" w:hanging="42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36" w:hanging="42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68" w:hanging="42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01" w:hanging="42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33" w:hanging="42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65" w:hanging="42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97" w:hanging="428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9" w:hanging="7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20"/>
        <w:szCs w:val="20"/>
      </w:rPr>
    </w:lvl>
    <w:lvl w:ilvl="1">
      <w:start w:val="1"/>
      <w:numFmt w:val="lowerLetter"/>
      <w:lvlText w:val="%2."/>
      <w:lvlJc w:val="left"/>
      <w:pPr>
        <w:ind w:left="1128" w:hanging="265"/>
        <w:jc w:val="left"/>
      </w:pPr>
      <w:rPr>
        <w:rFonts w:hint="default"/>
        <w:spacing w:val="-1"/>
        <w:w w:val="100"/>
      </w:rPr>
    </w:lvl>
    <w:lvl w:ilvl="2">
      <w:start w:val="0"/>
      <w:numFmt w:val="bullet"/>
      <w:lvlText w:val="•"/>
      <w:lvlJc w:val="left"/>
      <w:pPr>
        <w:ind w:left="1120" w:hanging="26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250" w:hanging="26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80" w:hanging="26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10" w:hanging="26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41" w:hanging="26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1" w:hanging="26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01" w:hanging="265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645" w:hanging="226"/>
        <w:jc w:val="left"/>
      </w:pPr>
      <w:rPr>
        <w:rFonts w:hint="default" w:ascii="Verdana" w:hAnsi="Verdana" w:eastAsia="Verdana" w:cs="Verdana"/>
        <w:b/>
        <w:bCs/>
        <w:i w:val="0"/>
        <w:iCs w:val="0"/>
        <w:w w:val="100"/>
        <w:sz w:val="18"/>
        <w:szCs w:val="18"/>
      </w:rPr>
    </w:lvl>
    <w:lvl w:ilvl="1">
      <w:start w:val="1"/>
      <w:numFmt w:val="upperLetter"/>
      <w:lvlText w:val="%2."/>
      <w:lvlJc w:val="left"/>
      <w:pPr>
        <w:ind w:left="1080" w:hanging="464"/>
        <w:jc w:val="left"/>
      </w:pPr>
      <w:rPr>
        <w:rFonts w:hint="default"/>
        <w:w w:val="99"/>
      </w:rPr>
    </w:lvl>
    <w:lvl w:ilvl="2">
      <w:start w:val="1"/>
      <w:numFmt w:val="decimal"/>
      <w:lvlText w:val="%2.%3."/>
      <w:lvlJc w:val="left"/>
      <w:pPr>
        <w:ind w:left="823" w:hanging="464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1080" w:hanging="46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300" w:hanging="46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777" w:hanging="46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254" w:hanging="46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731" w:hanging="46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08" w:hanging="464"/>
      </w:pPr>
      <w:rPr>
        <w:rFonts w:hint="default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</w:rPr>
  </w:style>
  <w:style w:styleId="TOC1" w:type="paragraph">
    <w:name w:val="TOC 1"/>
    <w:basedOn w:val="Normal"/>
    <w:uiPriority w:val="1"/>
    <w:qFormat/>
    <w:pPr>
      <w:spacing w:line="218" w:lineRule="exact"/>
      <w:ind w:left="420"/>
    </w:pPr>
    <w:rPr>
      <w:rFonts w:ascii="Verdana" w:hAnsi="Verdana" w:eastAsia="Verdana" w:cs="Verdana"/>
      <w:b/>
      <w:bCs/>
      <w:sz w:val="18"/>
      <w:szCs w:val="18"/>
    </w:rPr>
  </w:style>
  <w:style w:styleId="TOC2" w:type="paragraph">
    <w:name w:val="TOC 2"/>
    <w:basedOn w:val="Normal"/>
    <w:uiPriority w:val="1"/>
    <w:qFormat/>
    <w:pPr>
      <w:ind w:left="921" w:hanging="306"/>
    </w:pPr>
    <w:rPr>
      <w:rFonts w:ascii="Verdana" w:hAnsi="Verdana" w:eastAsia="Verdana" w:cs="Verdana"/>
      <w:b/>
      <w:bCs/>
      <w:i/>
      <w:iCs/>
      <w:sz w:val="20"/>
      <w:szCs w:val="20"/>
    </w:rPr>
  </w:style>
  <w:style w:styleId="TOC3" w:type="paragraph">
    <w:name w:val="TOC 3"/>
    <w:basedOn w:val="Normal"/>
    <w:uiPriority w:val="1"/>
    <w:qFormat/>
    <w:pPr>
      <w:spacing w:line="242" w:lineRule="exact"/>
      <w:ind w:left="1080" w:hanging="464"/>
    </w:pPr>
    <w:rPr>
      <w:rFonts w:ascii="Verdana" w:hAnsi="Verdana" w:eastAsia="Verdana" w:cs="Verdana"/>
      <w:i/>
      <w:iCs/>
      <w:sz w:val="20"/>
      <w:szCs w:val="20"/>
    </w:rPr>
  </w:style>
  <w:style w:styleId="TOC4" w:type="paragraph">
    <w:name w:val="TOC 4"/>
    <w:basedOn w:val="Normal"/>
    <w:uiPriority w:val="1"/>
    <w:qFormat/>
    <w:pPr>
      <w:ind w:left="823"/>
    </w:pPr>
    <w:rPr>
      <w:rFonts w:ascii="Verdana" w:hAnsi="Verdana" w:eastAsia="Verdana" w:cs="Verdana"/>
      <w:sz w:val="20"/>
      <w:szCs w:val="20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</w:rPr>
  </w:style>
  <w:style w:styleId="Heading1" w:type="paragraph">
    <w:name w:val="Heading 1"/>
    <w:basedOn w:val="Normal"/>
    <w:uiPriority w:val="1"/>
    <w:qFormat/>
    <w:pPr>
      <w:ind w:left="686" w:right="757"/>
      <w:jc w:val="center"/>
      <w:outlineLvl w:val="1"/>
    </w:pPr>
    <w:rPr>
      <w:rFonts w:ascii="Verdana" w:hAnsi="Verdana" w:eastAsia="Verdana" w:cs="Verdana"/>
      <w:b/>
      <w:bCs/>
      <w:sz w:val="20"/>
      <w:szCs w:val="20"/>
    </w:rPr>
  </w:style>
  <w:style w:styleId="Heading2" w:type="paragraph">
    <w:name w:val="Heading 2"/>
    <w:basedOn w:val="Normal"/>
    <w:uiPriority w:val="1"/>
    <w:qFormat/>
    <w:pPr>
      <w:ind w:left="419"/>
      <w:jc w:val="both"/>
      <w:outlineLvl w:val="2"/>
    </w:pPr>
    <w:rPr>
      <w:rFonts w:ascii="Verdana" w:hAnsi="Verdana" w:eastAsia="Verdana" w:cs="Verdana"/>
      <w:b/>
      <w:bCs/>
      <w:sz w:val="20"/>
      <w:szCs w:val="20"/>
    </w:rPr>
  </w:style>
  <w:style w:styleId="Heading3" w:type="paragraph">
    <w:name w:val="Heading 3"/>
    <w:basedOn w:val="Normal"/>
    <w:uiPriority w:val="1"/>
    <w:qFormat/>
    <w:pPr>
      <w:ind w:left="420"/>
      <w:outlineLvl w:val="3"/>
    </w:pPr>
    <w:rPr>
      <w:rFonts w:ascii="Verdana" w:hAnsi="Verdana" w:eastAsia="Verdana" w:cs="Verdana"/>
      <w:b/>
      <w:bCs/>
      <w:i/>
      <w:iCs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419"/>
      <w:jc w:val="both"/>
    </w:pPr>
    <w:rPr>
      <w:rFonts w:ascii="Verdana" w:hAnsi="Verdana" w:eastAsia="Verdana" w:cs="Verdana"/>
    </w:rPr>
  </w:style>
  <w:style w:styleId="TableParagraph" w:type="paragraph">
    <w:name w:val="Table Paragraph"/>
    <w:basedOn w:val="Normal"/>
    <w:uiPriority w:val="1"/>
    <w:qFormat/>
    <w:pPr>
      <w:spacing w:line="222" w:lineRule="exact"/>
      <w:ind w:left="108"/>
    </w:pPr>
    <w:rPr>
      <w:rFonts w:ascii="Verdana" w:hAnsi="Verdana" w:eastAsia="Verdana" w:cs="Verdan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corteidh.or.cr/docs/comunicados/cp_18_2020.pdf" TargetMode="External"/><Relationship Id="rId7" Type="http://schemas.openxmlformats.org/officeDocument/2006/relationships/hyperlink" Target="http://www.corteidh.or.cr/docs/comunicados/cp_28_2020.pdf" TargetMode="External"/><Relationship Id="rId8" Type="http://schemas.openxmlformats.org/officeDocument/2006/relationships/hyperlink" Target="http://www.corteidh.or.cr/docs/asuntos/lemoth_morris_y_otros_17_12_2020.pdf" TargetMode="Externa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oter" Target="footer7.xml"/><Relationship Id="rId15" Type="http://schemas.openxmlformats.org/officeDocument/2006/relationships/footer" Target="footer8.xml"/><Relationship Id="rId16" Type="http://schemas.openxmlformats.org/officeDocument/2006/relationships/footer" Target="footer9.xml"/><Relationship Id="rId17" Type="http://schemas.openxmlformats.org/officeDocument/2006/relationships/footer" Target="footer10.xml"/><Relationship Id="rId18" Type="http://schemas.openxmlformats.org/officeDocument/2006/relationships/footer" Target="footer11.xml"/><Relationship Id="rId19" Type="http://schemas.openxmlformats.org/officeDocument/2006/relationships/footer" Target="footer12.xml"/><Relationship Id="rId20" Type="http://schemas.openxmlformats.org/officeDocument/2006/relationships/footer" Target="footer13.xml"/><Relationship Id="rId21" Type="http://schemas.openxmlformats.org/officeDocument/2006/relationships/footer" Target="footer14.xml"/><Relationship Id="rId2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Corte IDH</dc:creator>
  <dcterms:created xsi:type="dcterms:W3CDTF">2021-10-14T20:06:16Z</dcterms:created>
  <dcterms:modified xsi:type="dcterms:W3CDTF">2021-10-14T20:06:16Z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2021-10-14T00:00:00Z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2021-10-14T00:00:00Z</vt:filetime>
  </property>
</Properties>
</file>